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05A9" w14:textId="54F6B0A6" w:rsidR="00AE1340" w:rsidRPr="002B0EDF" w:rsidRDefault="00AE1340" w:rsidP="00AE1340">
      <w:pPr>
        <w:pStyle w:val="Bodytext40"/>
        <w:shd w:val="clear" w:color="auto" w:fill="auto"/>
        <w:jc w:val="left"/>
        <w:rPr>
          <w:b w:val="0"/>
          <w:bCs w:val="0"/>
          <w:sz w:val="22"/>
          <w:szCs w:val="22"/>
        </w:rPr>
      </w:pPr>
      <w:r w:rsidRPr="002B0EDF">
        <w:rPr>
          <w:b w:val="0"/>
          <w:bCs w:val="0"/>
          <w:sz w:val="22"/>
          <w:szCs w:val="22"/>
        </w:rPr>
        <w:t xml:space="preserve">Nr </w:t>
      </w:r>
      <w:proofErr w:type="spellStart"/>
      <w:r w:rsidRPr="002B0EDF">
        <w:rPr>
          <w:b w:val="0"/>
          <w:bCs w:val="0"/>
          <w:sz w:val="22"/>
          <w:szCs w:val="22"/>
        </w:rPr>
        <w:t>inreg</w:t>
      </w:r>
      <w:proofErr w:type="spellEnd"/>
      <w:r w:rsidR="00F11619">
        <w:rPr>
          <w:b w:val="0"/>
          <w:bCs w:val="0"/>
          <w:sz w:val="22"/>
          <w:szCs w:val="22"/>
        </w:rPr>
        <w:t xml:space="preserve"> </w:t>
      </w:r>
      <w:r w:rsidR="00F11619" w:rsidRPr="00F11619">
        <w:rPr>
          <w:b w:val="0"/>
          <w:bCs w:val="0"/>
          <w:sz w:val="22"/>
          <w:szCs w:val="22"/>
        </w:rPr>
        <w:t xml:space="preserve"> 31515</w:t>
      </w:r>
      <w:r w:rsidR="00F11619">
        <w:rPr>
          <w:b w:val="0"/>
          <w:bCs w:val="0"/>
          <w:sz w:val="22"/>
          <w:szCs w:val="22"/>
        </w:rPr>
        <w:t>/18.06.2026</w:t>
      </w:r>
    </w:p>
    <w:p w14:paraId="29DE0C3A" w14:textId="2BC06A0C" w:rsidR="004411BF" w:rsidRPr="002B0EDF" w:rsidRDefault="005044BD">
      <w:pPr>
        <w:pStyle w:val="Bodytext40"/>
        <w:shd w:val="clear" w:color="auto" w:fill="auto"/>
        <w:rPr>
          <w:b w:val="0"/>
          <w:bCs w:val="0"/>
          <w:sz w:val="22"/>
          <w:szCs w:val="22"/>
        </w:rPr>
      </w:pPr>
      <w:r w:rsidRPr="002B0EDF">
        <w:rPr>
          <w:b w:val="0"/>
          <w:bCs w:val="0"/>
          <w:sz w:val="22"/>
          <w:szCs w:val="22"/>
        </w:rPr>
        <w:t>CAIET DE SARCINI</w:t>
      </w:r>
    </w:p>
    <w:p w14:paraId="2C386231" w14:textId="77777777" w:rsidR="0033119B" w:rsidRDefault="0033119B">
      <w:pPr>
        <w:pStyle w:val="Bodytext20"/>
        <w:shd w:val="clear" w:color="auto" w:fill="auto"/>
        <w:rPr>
          <w:b/>
          <w:bCs/>
          <w:sz w:val="22"/>
          <w:szCs w:val="22"/>
        </w:rPr>
      </w:pPr>
      <w:proofErr w:type="spellStart"/>
      <w:r w:rsidRPr="0033119B">
        <w:rPr>
          <w:b/>
          <w:bCs/>
          <w:sz w:val="22"/>
          <w:szCs w:val="22"/>
        </w:rPr>
        <w:t>Achizitie</w:t>
      </w:r>
      <w:proofErr w:type="spellEnd"/>
      <w:r w:rsidRPr="0033119B">
        <w:rPr>
          <w:b/>
          <w:bCs/>
          <w:sz w:val="22"/>
          <w:szCs w:val="22"/>
        </w:rPr>
        <w:t xml:space="preserve"> </w:t>
      </w:r>
      <w:proofErr w:type="spellStart"/>
      <w:r w:rsidRPr="0033119B">
        <w:rPr>
          <w:b/>
          <w:bCs/>
          <w:sz w:val="22"/>
          <w:szCs w:val="22"/>
        </w:rPr>
        <w:t>lucrari</w:t>
      </w:r>
      <w:proofErr w:type="spellEnd"/>
      <w:r w:rsidRPr="0033119B">
        <w:rPr>
          <w:b/>
          <w:bCs/>
          <w:sz w:val="22"/>
          <w:szCs w:val="22"/>
        </w:rPr>
        <w:t xml:space="preserve"> aferente obiectivului de </w:t>
      </w:r>
      <w:proofErr w:type="spellStart"/>
      <w:r w:rsidRPr="0033119B">
        <w:rPr>
          <w:b/>
          <w:bCs/>
          <w:sz w:val="22"/>
          <w:szCs w:val="22"/>
        </w:rPr>
        <w:t>investitie</w:t>
      </w:r>
      <w:proofErr w:type="spellEnd"/>
      <w:r w:rsidRPr="0033119B">
        <w:rPr>
          <w:b/>
          <w:bCs/>
          <w:sz w:val="22"/>
          <w:szCs w:val="22"/>
        </w:rPr>
        <w:t xml:space="preserve"> “Eficientizarea energetică a clădirilor rezidențiale din municipiul Blaj - 3 componente - Cerere 2 Cod SMIS 335378”</w:t>
      </w:r>
    </w:p>
    <w:p w14:paraId="29DE0C3C" w14:textId="2BE93238" w:rsidR="004411BF" w:rsidRPr="002B0EDF" w:rsidRDefault="00E84966">
      <w:pPr>
        <w:pStyle w:val="Bodytext20"/>
        <w:shd w:val="clear" w:color="auto" w:fill="auto"/>
        <w:rPr>
          <w:b/>
          <w:bCs/>
          <w:sz w:val="22"/>
          <w:szCs w:val="22"/>
        </w:rPr>
      </w:pPr>
      <w:proofErr w:type="spellStart"/>
      <w:r w:rsidRPr="002B0EDF">
        <w:rPr>
          <w:b/>
          <w:bCs/>
          <w:sz w:val="22"/>
          <w:szCs w:val="22"/>
          <w:lang w:val="en-US" w:eastAsia="en-US" w:bidi="en-US"/>
        </w:rPr>
        <w:t>Lucrari</w:t>
      </w:r>
      <w:proofErr w:type="spellEnd"/>
      <w:r w:rsidRPr="002B0EDF">
        <w:rPr>
          <w:b/>
          <w:bCs/>
          <w:sz w:val="22"/>
          <w:szCs w:val="22"/>
          <w:lang w:val="en-US" w:eastAsia="en-US" w:bidi="en-US"/>
        </w:rPr>
        <w:t xml:space="preserve"> de </w:t>
      </w:r>
      <w:r w:rsidRPr="002B0EDF">
        <w:rPr>
          <w:b/>
          <w:bCs/>
          <w:sz w:val="22"/>
          <w:szCs w:val="22"/>
        </w:rPr>
        <w:t xml:space="preserve">Eficiență energetică în clădiri rezidențiale </w:t>
      </w:r>
      <w:r w:rsidRPr="002B0EDF">
        <w:rPr>
          <w:b/>
          <w:bCs/>
          <w:sz w:val="22"/>
          <w:szCs w:val="22"/>
          <w:lang w:val="en-US" w:eastAsia="en-US" w:bidi="en-US"/>
        </w:rPr>
        <w:t xml:space="preserve">- </w:t>
      </w:r>
      <w:proofErr w:type="spellStart"/>
      <w:r w:rsidRPr="002B0EDF">
        <w:rPr>
          <w:b/>
          <w:bCs/>
          <w:sz w:val="22"/>
          <w:szCs w:val="22"/>
          <w:lang w:val="en-US" w:eastAsia="en-US" w:bidi="en-US"/>
        </w:rPr>
        <w:t>blocuri</w:t>
      </w:r>
      <w:proofErr w:type="spellEnd"/>
      <w:r w:rsidRPr="002B0EDF">
        <w:rPr>
          <w:b/>
          <w:bCs/>
          <w:sz w:val="22"/>
          <w:szCs w:val="22"/>
          <w:lang w:val="en-US" w:eastAsia="en-US" w:bidi="en-US"/>
        </w:rPr>
        <w:t xml:space="preserve"> </w:t>
      </w:r>
      <w:r w:rsidRPr="002B0EDF">
        <w:rPr>
          <w:b/>
          <w:bCs/>
          <w:sz w:val="22"/>
          <w:szCs w:val="22"/>
        </w:rPr>
        <w:t xml:space="preserve">locuințe, </w:t>
      </w:r>
      <w:proofErr w:type="spellStart"/>
      <w:r w:rsidRPr="002B0EDF">
        <w:rPr>
          <w:b/>
          <w:bCs/>
          <w:sz w:val="22"/>
          <w:szCs w:val="22"/>
          <w:lang w:val="en-US" w:eastAsia="en-US" w:bidi="en-US"/>
        </w:rPr>
        <w:t>Municipiul</w:t>
      </w:r>
      <w:proofErr w:type="spellEnd"/>
      <w:r w:rsidRPr="002B0EDF">
        <w:rPr>
          <w:b/>
          <w:bCs/>
          <w:sz w:val="22"/>
          <w:szCs w:val="22"/>
          <w:lang w:val="en-US" w:eastAsia="en-US" w:bidi="en-US"/>
        </w:rPr>
        <w:t xml:space="preserve"> Blaj,</w:t>
      </w:r>
      <w:r w:rsidRPr="002B0EDF">
        <w:rPr>
          <w:b/>
          <w:bCs/>
          <w:sz w:val="22"/>
          <w:szCs w:val="22"/>
          <w:lang w:val="en-US" w:eastAsia="en-US" w:bidi="en-US"/>
        </w:rPr>
        <w:br/>
      </w:r>
      <w:proofErr w:type="spellStart"/>
      <w:r w:rsidRPr="002B0EDF">
        <w:rPr>
          <w:b/>
          <w:bCs/>
          <w:sz w:val="22"/>
          <w:szCs w:val="22"/>
          <w:lang w:val="en-US" w:eastAsia="en-US" w:bidi="en-US"/>
        </w:rPr>
        <w:t>jud</w:t>
      </w:r>
      <w:proofErr w:type="spellEnd"/>
      <w:r w:rsidRPr="002B0EDF">
        <w:rPr>
          <w:b/>
          <w:bCs/>
          <w:sz w:val="22"/>
          <w:szCs w:val="22"/>
          <w:lang w:val="en-US" w:eastAsia="en-US" w:bidi="en-US"/>
        </w:rPr>
        <w:t>. Alba</w:t>
      </w:r>
      <w:r w:rsidR="009B1E44" w:rsidRPr="002B0EDF">
        <w:rPr>
          <w:b/>
          <w:bCs/>
          <w:sz w:val="22"/>
          <w:szCs w:val="22"/>
          <w:lang w:val="en-US" w:eastAsia="en-US" w:bidi="en-US"/>
        </w:rPr>
        <w:t xml:space="preserve"> (Bloc 1</w:t>
      </w:r>
      <w:r w:rsidR="00667DF4" w:rsidRPr="002B0EDF">
        <w:rPr>
          <w:b/>
          <w:bCs/>
          <w:sz w:val="22"/>
          <w:szCs w:val="22"/>
          <w:lang w:val="en-US" w:eastAsia="en-US" w:bidi="en-US"/>
        </w:rPr>
        <w:t xml:space="preserve"> </w:t>
      </w:r>
      <w:proofErr w:type="spellStart"/>
      <w:r w:rsidR="00667DF4" w:rsidRPr="002B0EDF">
        <w:rPr>
          <w:b/>
          <w:bCs/>
          <w:sz w:val="22"/>
          <w:szCs w:val="22"/>
          <w:lang w:val="en-US" w:eastAsia="en-US" w:bidi="en-US"/>
        </w:rPr>
        <w:t>si</w:t>
      </w:r>
      <w:proofErr w:type="spellEnd"/>
      <w:r w:rsidR="00667DF4" w:rsidRPr="002B0EDF">
        <w:rPr>
          <w:b/>
          <w:bCs/>
          <w:sz w:val="22"/>
          <w:szCs w:val="22"/>
          <w:lang w:val="en-US" w:eastAsia="en-US" w:bidi="en-US"/>
        </w:rPr>
        <w:t xml:space="preserve"> Bloc 2 str </w:t>
      </w:r>
      <w:proofErr w:type="spellStart"/>
      <w:r w:rsidR="00667DF4" w:rsidRPr="002B0EDF">
        <w:rPr>
          <w:b/>
          <w:bCs/>
          <w:sz w:val="22"/>
          <w:szCs w:val="22"/>
          <w:lang w:val="en-US" w:eastAsia="en-US" w:bidi="en-US"/>
        </w:rPr>
        <w:t>Gh</w:t>
      </w:r>
      <w:proofErr w:type="spellEnd"/>
      <w:r w:rsidR="00667DF4" w:rsidRPr="002B0EDF">
        <w:rPr>
          <w:b/>
          <w:bCs/>
          <w:sz w:val="22"/>
          <w:szCs w:val="22"/>
          <w:lang w:val="en-US" w:eastAsia="en-US" w:bidi="en-US"/>
        </w:rPr>
        <w:t xml:space="preserve"> </w:t>
      </w:r>
      <w:proofErr w:type="spellStart"/>
      <w:r w:rsidR="00667DF4" w:rsidRPr="002B0EDF">
        <w:rPr>
          <w:b/>
          <w:bCs/>
          <w:sz w:val="22"/>
          <w:szCs w:val="22"/>
          <w:lang w:val="en-US" w:eastAsia="en-US" w:bidi="en-US"/>
        </w:rPr>
        <w:t>Baritiu</w:t>
      </w:r>
      <w:proofErr w:type="spellEnd"/>
      <w:r w:rsidR="00667DF4" w:rsidRPr="002B0EDF">
        <w:rPr>
          <w:b/>
          <w:bCs/>
          <w:sz w:val="22"/>
          <w:szCs w:val="22"/>
          <w:lang w:val="en-US" w:eastAsia="en-US" w:bidi="en-US"/>
        </w:rPr>
        <w:t>, Bl</w:t>
      </w:r>
      <w:r w:rsidR="00BA2E9C" w:rsidRPr="002B0EDF">
        <w:rPr>
          <w:b/>
          <w:bCs/>
          <w:sz w:val="22"/>
          <w:szCs w:val="22"/>
          <w:lang w:val="en-US" w:eastAsia="en-US" w:bidi="en-US"/>
        </w:rPr>
        <w:t>o</w:t>
      </w:r>
      <w:r w:rsidR="00667DF4" w:rsidRPr="002B0EDF">
        <w:rPr>
          <w:b/>
          <w:bCs/>
          <w:sz w:val="22"/>
          <w:szCs w:val="22"/>
          <w:lang w:val="en-US" w:eastAsia="en-US" w:bidi="en-US"/>
        </w:rPr>
        <w:t>c G2</w:t>
      </w:r>
      <w:r w:rsidR="00BA2E9C" w:rsidRPr="002B0EDF">
        <w:rPr>
          <w:b/>
          <w:bCs/>
          <w:sz w:val="22"/>
          <w:szCs w:val="22"/>
          <w:lang w:val="en-US" w:eastAsia="en-US" w:bidi="en-US"/>
        </w:rPr>
        <w:t xml:space="preserve"> str </w:t>
      </w:r>
      <w:proofErr w:type="spellStart"/>
      <w:r w:rsidR="00BA2E9C" w:rsidRPr="002B0EDF">
        <w:rPr>
          <w:b/>
          <w:bCs/>
          <w:sz w:val="22"/>
          <w:szCs w:val="22"/>
          <w:lang w:val="en-US" w:eastAsia="en-US" w:bidi="en-US"/>
        </w:rPr>
        <w:t>Campul</w:t>
      </w:r>
      <w:proofErr w:type="spellEnd"/>
      <w:r w:rsidR="00BA2E9C" w:rsidRPr="002B0EDF">
        <w:rPr>
          <w:b/>
          <w:bCs/>
          <w:sz w:val="22"/>
          <w:szCs w:val="22"/>
          <w:lang w:val="en-US" w:eastAsia="en-US" w:bidi="en-US"/>
        </w:rPr>
        <w:t xml:space="preserve"> </w:t>
      </w:r>
      <w:proofErr w:type="spellStart"/>
      <w:r w:rsidR="00BA2E9C" w:rsidRPr="002B0EDF">
        <w:rPr>
          <w:b/>
          <w:bCs/>
          <w:sz w:val="22"/>
          <w:szCs w:val="22"/>
          <w:lang w:val="en-US" w:eastAsia="en-US" w:bidi="en-US"/>
        </w:rPr>
        <w:t>Libertatii</w:t>
      </w:r>
      <w:proofErr w:type="spellEnd"/>
      <w:r w:rsidR="009B1E44" w:rsidRPr="002B0EDF">
        <w:rPr>
          <w:b/>
          <w:bCs/>
          <w:sz w:val="22"/>
          <w:szCs w:val="22"/>
          <w:lang w:val="en-US" w:eastAsia="en-US"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25"/>
        <w:gridCol w:w="4151"/>
        <w:gridCol w:w="3293"/>
      </w:tblGrid>
      <w:tr w:rsidR="004411BF" w:rsidRPr="002B0EDF" w14:paraId="29DE0C40" w14:textId="77777777" w:rsidTr="002B0EDF">
        <w:trPr>
          <w:trHeight w:hRule="exact" w:val="221"/>
          <w:jc w:val="center"/>
        </w:trPr>
        <w:tc>
          <w:tcPr>
            <w:tcW w:w="2425" w:type="dxa"/>
            <w:tcBorders>
              <w:top w:val="single" w:sz="4" w:space="0" w:color="auto"/>
              <w:left w:val="single" w:sz="4" w:space="0" w:color="auto"/>
            </w:tcBorders>
            <w:shd w:val="clear" w:color="auto" w:fill="D8EAF6"/>
            <w:vAlign w:val="bottom"/>
          </w:tcPr>
          <w:p w14:paraId="29DE0C3D" w14:textId="77777777" w:rsidR="004411BF" w:rsidRPr="002B0EDF" w:rsidRDefault="005044BD">
            <w:pPr>
              <w:pStyle w:val="Other0"/>
              <w:shd w:val="clear" w:color="auto" w:fill="auto"/>
              <w:rPr>
                <w:sz w:val="22"/>
                <w:szCs w:val="22"/>
              </w:rPr>
            </w:pPr>
            <w:r w:rsidRPr="002B0EDF">
              <w:rPr>
                <w:sz w:val="22"/>
                <w:szCs w:val="22"/>
              </w:rPr>
              <w:t>Imobil</w:t>
            </w:r>
          </w:p>
        </w:tc>
        <w:tc>
          <w:tcPr>
            <w:tcW w:w="4151" w:type="dxa"/>
            <w:tcBorders>
              <w:top w:val="single" w:sz="4" w:space="0" w:color="auto"/>
              <w:left w:val="single" w:sz="4" w:space="0" w:color="auto"/>
            </w:tcBorders>
            <w:shd w:val="clear" w:color="auto" w:fill="D8EAF6"/>
            <w:vAlign w:val="bottom"/>
          </w:tcPr>
          <w:p w14:paraId="29DE0C3E" w14:textId="77777777" w:rsidR="004411BF" w:rsidRPr="002B0EDF" w:rsidRDefault="005044BD">
            <w:pPr>
              <w:pStyle w:val="Other0"/>
              <w:shd w:val="clear" w:color="auto" w:fill="auto"/>
              <w:rPr>
                <w:sz w:val="22"/>
                <w:szCs w:val="22"/>
              </w:rPr>
            </w:pPr>
            <w:r w:rsidRPr="002B0EDF">
              <w:rPr>
                <w:sz w:val="22"/>
                <w:szCs w:val="22"/>
              </w:rPr>
              <w:t>Amplasament</w:t>
            </w:r>
          </w:p>
        </w:tc>
        <w:tc>
          <w:tcPr>
            <w:tcW w:w="3293" w:type="dxa"/>
            <w:tcBorders>
              <w:top w:val="single" w:sz="4" w:space="0" w:color="auto"/>
              <w:left w:val="single" w:sz="4" w:space="0" w:color="auto"/>
              <w:right w:val="single" w:sz="4" w:space="0" w:color="auto"/>
            </w:tcBorders>
            <w:shd w:val="clear" w:color="auto" w:fill="D8EAF6"/>
            <w:vAlign w:val="bottom"/>
          </w:tcPr>
          <w:p w14:paraId="29DE0C3F" w14:textId="77777777" w:rsidR="004411BF" w:rsidRPr="002B0EDF" w:rsidRDefault="005044BD">
            <w:pPr>
              <w:pStyle w:val="Other0"/>
              <w:shd w:val="clear" w:color="auto" w:fill="auto"/>
              <w:rPr>
                <w:sz w:val="22"/>
                <w:szCs w:val="22"/>
              </w:rPr>
            </w:pPr>
            <w:r w:rsidRPr="002B0EDF">
              <w:rPr>
                <w:sz w:val="22"/>
                <w:szCs w:val="22"/>
              </w:rPr>
              <w:t>Documentație tehnică analizată</w:t>
            </w:r>
          </w:p>
        </w:tc>
      </w:tr>
      <w:tr w:rsidR="004411BF" w:rsidRPr="002B0EDF" w14:paraId="29DE0C44" w14:textId="77777777" w:rsidTr="002B0EDF">
        <w:trPr>
          <w:trHeight w:hRule="exact" w:val="216"/>
          <w:jc w:val="center"/>
        </w:trPr>
        <w:tc>
          <w:tcPr>
            <w:tcW w:w="2425" w:type="dxa"/>
            <w:tcBorders>
              <w:top w:val="single" w:sz="4" w:space="0" w:color="auto"/>
              <w:left w:val="single" w:sz="4" w:space="0" w:color="auto"/>
            </w:tcBorders>
            <w:shd w:val="clear" w:color="auto" w:fill="FFFFFF"/>
            <w:vAlign w:val="bottom"/>
          </w:tcPr>
          <w:p w14:paraId="29DE0C41" w14:textId="77777777" w:rsidR="004411BF" w:rsidRPr="002B0EDF" w:rsidRDefault="005044BD">
            <w:pPr>
              <w:pStyle w:val="Other0"/>
              <w:shd w:val="clear" w:color="auto" w:fill="auto"/>
              <w:rPr>
                <w:sz w:val="22"/>
                <w:szCs w:val="22"/>
              </w:rPr>
            </w:pPr>
            <w:r w:rsidRPr="002B0EDF">
              <w:rPr>
                <w:sz w:val="22"/>
                <w:szCs w:val="22"/>
              </w:rPr>
              <w:t>Bloc 1</w:t>
            </w:r>
          </w:p>
        </w:tc>
        <w:tc>
          <w:tcPr>
            <w:tcW w:w="4151" w:type="dxa"/>
            <w:tcBorders>
              <w:top w:val="single" w:sz="4" w:space="0" w:color="auto"/>
              <w:left w:val="single" w:sz="4" w:space="0" w:color="auto"/>
            </w:tcBorders>
            <w:shd w:val="clear" w:color="auto" w:fill="FFFFFF"/>
            <w:vAlign w:val="bottom"/>
          </w:tcPr>
          <w:p w14:paraId="29DE0C42" w14:textId="77777777" w:rsidR="004411BF" w:rsidRPr="002B0EDF" w:rsidRDefault="005044BD">
            <w:pPr>
              <w:pStyle w:val="Other0"/>
              <w:shd w:val="clear" w:color="auto" w:fill="auto"/>
              <w:rPr>
                <w:sz w:val="22"/>
                <w:szCs w:val="22"/>
              </w:rPr>
            </w:pPr>
            <w:r w:rsidRPr="002B0EDF">
              <w:rPr>
                <w:sz w:val="22"/>
                <w:szCs w:val="22"/>
              </w:rPr>
              <w:t>Str. Ghe. Barițiu, Bl. 1, Municipiul Blaj</w:t>
            </w:r>
          </w:p>
        </w:tc>
        <w:tc>
          <w:tcPr>
            <w:tcW w:w="3293" w:type="dxa"/>
            <w:tcBorders>
              <w:top w:val="single" w:sz="4" w:space="0" w:color="auto"/>
              <w:left w:val="single" w:sz="4" w:space="0" w:color="auto"/>
              <w:right w:val="single" w:sz="4" w:space="0" w:color="auto"/>
            </w:tcBorders>
            <w:shd w:val="clear" w:color="auto" w:fill="FFFFFF"/>
            <w:vAlign w:val="bottom"/>
          </w:tcPr>
          <w:p w14:paraId="29DE0C43" w14:textId="77777777" w:rsidR="004411BF" w:rsidRPr="002B0EDF" w:rsidRDefault="005044BD">
            <w:pPr>
              <w:pStyle w:val="Other0"/>
              <w:shd w:val="clear" w:color="auto" w:fill="auto"/>
              <w:rPr>
                <w:sz w:val="22"/>
                <w:szCs w:val="22"/>
              </w:rPr>
            </w:pPr>
            <w:r w:rsidRPr="002B0EDF">
              <w:rPr>
                <w:sz w:val="22"/>
                <w:szCs w:val="22"/>
              </w:rPr>
              <w:t>PT + D.D.E. nr. 17/2026</w:t>
            </w:r>
          </w:p>
        </w:tc>
      </w:tr>
      <w:tr w:rsidR="004411BF" w:rsidRPr="002B0EDF" w14:paraId="29DE0C48" w14:textId="77777777" w:rsidTr="002B0EDF">
        <w:trPr>
          <w:trHeight w:hRule="exact" w:val="440"/>
          <w:jc w:val="center"/>
        </w:trPr>
        <w:tc>
          <w:tcPr>
            <w:tcW w:w="2425" w:type="dxa"/>
            <w:tcBorders>
              <w:top w:val="single" w:sz="4" w:space="0" w:color="auto"/>
              <w:left w:val="single" w:sz="4" w:space="0" w:color="auto"/>
            </w:tcBorders>
            <w:shd w:val="clear" w:color="auto" w:fill="FFFFFF"/>
            <w:vAlign w:val="bottom"/>
          </w:tcPr>
          <w:p w14:paraId="29DE0C45" w14:textId="77777777" w:rsidR="004411BF" w:rsidRPr="002B0EDF" w:rsidRDefault="005044BD">
            <w:pPr>
              <w:pStyle w:val="Other0"/>
              <w:shd w:val="clear" w:color="auto" w:fill="auto"/>
              <w:rPr>
                <w:sz w:val="22"/>
                <w:szCs w:val="22"/>
              </w:rPr>
            </w:pPr>
            <w:r w:rsidRPr="002B0EDF">
              <w:rPr>
                <w:sz w:val="22"/>
                <w:szCs w:val="22"/>
              </w:rPr>
              <w:t>Bloc 2</w:t>
            </w:r>
          </w:p>
        </w:tc>
        <w:tc>
          <w:tcPr>
            <w:tcW w:w="4151" w:type="dxa"/>
            <w:tcBorders>
              <w:top w:val="single" w:sz="4" w:space="0" w:color="auto"/>
              <w:left w:val="single" w:sz="4" w:space="0" w:color="auto"/>
            </w:tcBorders>
            <w:shd w:val="clear" w:color="auto" w:fill="FFFFFF"/>
            <w:vAlign w:val="bottom"/>
          </w:tcPr>
          <w:p w14:paraId="29DE0C46" w14:textId="77777777" w:rsidR="004411BF" w:rsidRPr="002B0EDF" w:rsidRDefault="005044BD">
            <w:pPr>
              <w:pStyle w:val="Other0"/>
              <w:shd w:val="clear" w:color="auto" w:fill="auto"/>
              <w:rPr>
                <w:sz w:val="22"/>
                <w:szCs w:val="22"/>
              </w:rPr>
            </w:pPr>
            <w:r w:rsidRPr="002B0EDF">
              <w:rPr>
                <w:sz w:val="22"/>
                <w:szCs w:val="22"/>
              </w:rPr>
              <w:t>Str. Ghe. Barițiu, Bl. 2, Municipiul Blaj</w:t>
            </w:r>
          </w:p>
        </w:tc>
        <w:tc>
          <w:tcPr>
            <w:tcW w:w="3293" w:type="dxa"/>
            <w:tcBorders>
              <w:top w:val="single" w:sz="4" w:space="0" w:color="auto"/>
              <w:left w:val="single" w:sz="4" w:space="0" w:color="auto"/>
              <w:right w:val="single" w:sz="4" w:space="0" w:color="auto"/>
            </w:tcBorders>
            <w:shd w:val="clear" w:color="auto" w:fill="FFFFFF"/>
            <w:vAlign w:val="bottom"/>
          </w:tcPr>
          <w:p w14:paraId="29DE0C47" w14:textId="77777777" w:rsidR="004411BF" w:rsidRPr="002B0EDF" w:rsidRDefault="005044BD">
            <w:pPr>
              <w:pStyle w:val="Other0"/>
              <w:shd w:val="clear" w:color="auto" w:fill="auto"/>
              <w:rPr>
                <w:sz w:val="22"/>
                <w:szCs w:val="22"/>
              </w:rPr>
            </w:pPr>
            <w:r w:rsidRPr="002B0EDF">
              <w:rPr>
                <w:sz w:val="22"/>
                <w:szCs w:val="22"/>
              </w:rPr>
              <w:t>PT + D.D.E. nr. 18/2026</w:t>
            </w:r>
          </w:p>
        </w:tc>
      </w:tr>
      <w:tr w:rsidR="004411BF" w:rsidRPr="002B0EDF" w14:paraId="29DE0C4C" w14:textId="77777777" w:rsidTr="002B0EDF">
        <w:trPr>
          <w:trHeight w:hRule="exact" w:val="755"/>
          <w:jc w:val="center"/>
        </w:trPr>
        <w:tc>
          <w:tcPr>
            <w:tcW w:w="2425" w:type="dxa"/>
            <w:tcBorders>
              <w:top w:val="single" w:sz="4" w:space="0" w:color="auto"/>
              <w:left w:val="single" w:sz="4" w:space="0" w:color="auto"/>
              <w:bottom w:val="single" w:sz="4" w:space="0" w:color="auto"/>
            </w:tcBorders>
            <w:shd w:val="clear" w:color="auto" w:fill="FFFFFF"/>
            <w:vAlign w:val="bottom"/>
          </w:tcPr>
          <w:p w14:paraId="29DE0C49" w14:textId="77777777" w:rsidR="004411BF" w:rsidRPr="002B0EDF" w:rsidRDefault="005044BD">
            <w:pPr>
              <w:pStyle w:val="Other0"/>
              <w:shd w:val="clear" w:color="auto" w:fill="auto"/>
              <w:rPr>
                <w:sz w:val="22"/>
                <w:szCs w:val="22"/>
              </w:rPr>
            </w:pPr>
            <w:r w:rsidRPr="002B0EDF">
              <w:rPr>
                <w:sz w:val="22"/>
                <w:szCs w:val="22"/>
              </w:rPr>
              <w:t>Bloc G2</w:t>
            </w:r>
          </w:p>
        </w:tc>
        <w:tc>
          <w:tcPr>
            <w:tcW w:w="4151" w:type="dxa"/>
            <w:tcBorders>
              <w:top w:val="single" w:sz="4" w:space="0" w:color="auto"/>
              <w:left w:val="single" w:sz="4" w:space="0" w:color="auto"/>
              <w:bottom w:val="single" w:sz="4" w:space="0" w:color="auto"/>
            </w:tcBorders>
            <w:shd w:val="clear" w:color="auto" w:fill="FFFFFF"/>
            <w:vAlign w:val="bottom"/>
          </w:tcPr>
          <w:p w14:paraId="29DE0C4A" w14:textId="77777777" w:rsidR="004411BF" w:rsidRPr="002B0EDF" w:rsidRDefault="005044BD">
            <w:pPr>
              <w:pStyle w:val="Other0"/>
              <w:shd w:val="clear" w:color="auto" w:fill="auto"/>
              <w:rPr>
                <w:sz w:val="22"/>
                <w:szCs w:val="22"/>
              </w:rPr>
            </w:pPr>
            <w:r w:rsidRPr="002B0EDF">
              <w:rPr>
                <w:sz w:val="22"/>
                <w:szCs w:val="22"/>
              </w:rPr>
              <w:t>Str. Câmpul Libertății, Bl. G2,</w:t>
            </w:r>
            <w:r w:rsidRPr="002B0EDF">
              <w:rPr>
                <w:sz w:val="22"/>
                <w:szCs w:val="22"/>
              </w:rPr>
              <w:br/>
              <w:t>Municipiul Blaj</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29DE0C4B" w14:textId="77777777" w:rsidR="004411BF" w:rsidRPr="002B0EDF" w:rsidRDefault="005044BD">
            <w:pPr>
              <w:pStyle w:val="Other0"/>
              <w:shd w:val="clear" w:color="auto" w:fill="auto"/>
              <w:rPr>
                <w:sz w:val="22"/>
                <w:szCs w:val="22"/>
              </w:rPr>
            </w:pPr>
            <w:r w:rsidRPr="002B0EDF">
              <w:rPr>
                <w:sz w:val="22"/>
                <w:szCs w:val="22"/>
              </w:rPr>
              <w:t>PT + D.D.E. nr. 19/2026</w:t>
            </w:r>
          </w:p>
        </w:tc>
      </w:tr>
    </w:tbl>
    <w:p w14:paraId="29DE0C4D" w14:textId="77777777" w:rsidR="004411BF" w:rsidRPr="002B0EDF" w:rsidRDefault="004411BF">
      <w:pPr>
        <w:spacing w:after="479" w:line="1" w:lineRule="exact"/>
        <w:rPr>
          <w:rFonts w:ascii="Arial" w:hAnsi="Arial" w:cs="Arial"/>
          <w:sz w:val="22"/>
          <w:szCs w:val="22"/>
        </w:rPr>
      </w:pPr>
    </w:p>
    <w:p w14:paraId="29DE0C4F" w14:textId="77777777" w:rsidR="004411BF" w:rsidRPr="002B0EDF" w:rsidRDefault="005044BD">
      <w:pPr>
        <w:pStyle w:val="Heading10"/>
        <w:keepNext/>
        <w:keepLines/>
        <w:numPr>
          <w:ilvl w:val="0"/>
          <w:numId w:val="1"/>
        </w:numPr>
        <w:shd w:val="clear" w:color="auto" w:fill="auto"/>
        <w:tabs>
          <w:tab w:val="left" w:pos="416"/>
        </w:tabs>
        <w:spacing w:before="120"/>
        <w:rPr>
          <w:sz w:val="22"/>
          <w:szCs w:val="22"/>
        </w:rPr>
      </w:pPr>
      <w:bookmarkStart w:id="0" w:name="bookmark0"/>
      <w:bookmarkStart w:id="1" w:name="bookmark1"/>
      <w:proofErr w:type="spellStart"/>
      <w:r w:rsidRPr="002B0EDF">
        <w:rPr>
          <w:sz w:val="22"/>
          <w:szCs w:val="22"/>
          <w:lang w:val="en-US" w:eastAsia="en-US" w:bidi="en-US"/>
        </w:rPr>
        <w:t>Introducere</w:t>
      </w:r>
      <w:bookmarkEnd w:id="0"/>
      <w:bookmarkEnd w:id="1"/>
      <w:proofErr w:type="spellEnd"/>
    </w:p>
    <w:p w14:paraId="3935FD8A" w14:textId="783E0D28" w:rsidR="00CB12BD" w:rsidRDefault="005044BD" w:rsidP="00D546B0">
      <w:pPr>
        <w:pStyle w:val="Corptext"/>
        <w:shd w:val="clear" w:color="auto" w:fill="auto"/>
        <w:spacing w:after="180" w:line="290" w:lineRule="auto"/>
        <w:jc w:val="both"/>
        <w:rPr>
          <w:sz w:val="22"/>
          <w:szCs w:val="22"/>
          <w:lang w:val="en-US" w:eastAsia="en-US" w:bidi="en-US"/>
        </w:rPr>
      </w:pPr>
      <w:proofErr w:type="spellStart"/>
      <w:r w:rsidRPr="002B0EDF">
        <w:rPr>
          <w:sz w:val="22"/>
          <w:szCs w:val="22"/>
          <w:lang w:val="en-US" w:eastAsia="en-US" w:bidi="en-US"/>
        </w:rPr>
        <w:t>Prezentul</w:t>
      </w:r>
      <w:proofErr w:type="spellEnd"/>
      <w:r w:rsidRPr="002B0EDF">
        <w:rPr>
          <w:sz w:val="22"/>
          <w:szCs w:val="22"/>
          <w:lang w:val="en-US" w:eastAsia="en-US" w:bidi="en-US"/>
        </w:rPr>
        <w:t xml:space="preserve"> </w:t>
      </w:r>
      <w:proofErr w:type="spellStart"/>
      <w:r w:rsidRPr="002B0EDF">
        <w:rPr>
          <w:sz w:val="22"/>
          <w:szCs w:val="22"/>
          <w:lang w:val="en-US" w:eastAsia="en-US" w:bidi="en-US"/>
        </w:rPr>
        <w:t>caiet</w:t>
      </w:r>
      <w:proofErr w:type="spellEnd"/>
      <w:r w:rsidRPr="002B0EDF">
        <w:rPr>
          <w:sz w:val="22"/>
          <w:szCs w:val="22"/>
          <w:lang w:val="en-US" w:eastAsia="en-US" w:bidi="en-US"/>
        </w:rPr>
        <w:t xml:space="preserve"> de </w:t>
      </w:r>
      <w:proofErr w:type="spellStart"/>
      <w:r w:rsidRPr="002B0EDF">
        <w:rPr>
          <w:sz w:val="22"/>
          <w:szCs w:val="22"/>
          <w:lang w:val="en-US" w:eastAsia="en-US" w:bidi="en-US"/>
        </w:rPr>
        <w:t>sarcini</w:t>
      </w:r>
      <w:proofErr w:type="spellEnd"/>
      <w:r w:rsidRPr="002B0EDF">
        <w:rPr>
          <w:sz w:val="22"/>
          <w:szCs w:val="22"/>
          <w:lang w:val="en-US" w:eastAsia="en-US" w:bidi="en-US"/>
        </w:rPr>
        <w:t xml:space="preserve"> </w:t>
      </w:r>
      <w:r w:rsidRPr="002B0EDF">
        <w:rPr>
          <w:sz w:val="22"/>
          <w:szCs w:val="22"/>
        </w:rPr>
        <w:t xml:space="preserve">stabilește cerințele </w:t>
      </w:r>
      <w:proofErr w:type="spellStart"/>
      <w:r w:rsidRPr="002B0EDF">
        <w:rPr>
          <w:sz w:val="22"/>
          <w:szCs w:val="22"/>
          <w:lang w:val="en-US" w:eastAsia="en-US" w:bidi="en-US"/>
        </w:rPr>
        <w:t>minime</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proofErr w:type="spellStart"/>
      <w:r w:rsidRPr="002B0EDF">
        <w:rPr>
          <w:sz w:val="22"/>
          <w:szCs w:val="22"/>
          <w:lang w:val="en-US" w:eastAsia="en-US" w:bidi="en-US"/>
        </w:rPr>
        <w:t>atribuirea</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executarea</w:t>
      </w:r>
      <w:proofErr w:type="spellEnd"/>
      <w:r w:rsidRPr="002B0EDF">
        <w:rPr>
          <w:sz w:val="22"/>
          <w:szCs w:val="22"/>
          <w:lang w:val="en-US" w:eastAsia="en-US" w:bidi="en-US"/>
        </w:rPr>
        <w:t xml:space="preserve"> </w:t>
      </w:r>
      <w:proofErr w:type="spellStart"/>
      <w:r w:rsidRPr="002B0EDF">
        <w:rPr>
          <w:sz w:val="22"/>
          <w:szCs w:val="22"/>
          <w:lang w:val="en-US" w:eastAsia="en-US" w:bidi="en-US"/>
        </w:rPr>
        <w:t>contractului</w:t>
      </w:r>
      <w:proofErr w:type="spellEnd"/>
      <w:r w:rsidRPr="002B0EDF">
        <w:rPr>
          <w:sz w:val="22"/>
          <w:szCs w:val="22"/>
          <w:lang w:val="en-US" w:eastAsia="en-US" w:bidi="en-US"/>
        </w:rPr>
        <w:t xml:space="preserve"> de </w:t>
      </w:r>
      <w:r w:rsidRPr="002B0EDF">
        <w:rPr>
          <w:sz w:val="22"/>
          <w:szCs w:val="22"/>
        </w:rPr>
        <w:t>lucrări</w:t>
      </w:r>
      <w:r w:rsidR="002B0EDF">
        <w:rPr>
          <w:sz w:val="22"/>
          <w:szCs w:val="22"/>
        </w:rPr>
        <w:t xml:space="preserve"> </w:t>
      </w:r>
      <w:proofErr w:type="spellStart"/>
      <w:r w:rsidRPr="002B0EDF">
        <w:rPr>
          <w:sz w:val="22"/>
          <w:szCs w:val="22"/>
          <w:lang w:val="en-US" w:eastAsia="en-US" w:bidi="en-US"/>
        </w:rPr>
        <w:t>aferent</w:t>
      </w:r>
      <w:proofErr w:type="spellEnd"/>
      <w:r w:rsidRPr="002B0EDF">
        <w:rPr>
          <w:sz w:val="22"/>
          <w:szCs w:val="22"/>
          <w:lang w:val="en-US" w:eastAsia="en-US" w:bidi="en-US"/>
        </w:rPr>
        <w:t xml:space="preserve"> </w:t>
      </w:r>
      <w:proofErr w:type="spellStart"/>
      <w:r w:rsidRPr="002B0EDF">
        <w:rPr>
          <w:sz w:val="22"/>
          <w:szCs w:val="22"/>
          <w:lang w:val="en-US" w:eastAsia="en-US" w:bidi="en-US"/>
        </w:rPr>
        <w:t>obiectivului</w:t>
      </w:r>
      <w:proofErr w:type="spellEnd"/>
      <w:r w:rsidRPr="002B0EDF">
        <w:rPr>
          <w:sz w:val="22"/>
          <w:szCs w:val="22"/>
          <w:lang w:val="en-US" w:eastAsia="en-US" w:bidi="en-US"/>
        </w:rPr>
        <w:t xml:space="preserve"> de </w:t>
      </w:r>
      <w:r w:rsidRPr="002B0EDF">
        <w:rPr>
          <w:sz w:val="22"/>
          <w:szCs w:val="22"/>
        </w:rPr>
        <w:t xml:space="preserve">investiții </w:t>
      </w:r>
      <w:proofErr w:type="spellStart"/>
      <w:r w:rsidRPr="002B0EDF">
        <w:rPr>
          <w:sz w:val="22"/>
          <w:szCs w:val="22"/>
          <w:lang w:val="en-US" w:eastAsia="en-US" w:bidi="en-US"/>
        </w:rPr>
        <w:t>privind</w:t>
      </w:r>
      <w:proofErr w:type="spellEnd"/>
      <w:r w:rsidRPr="002B0EDF">
        <w:rPr>
          <w:sz w:val="22"/>
          <w:szCs w:val="22"/>
          <w:lang w:val="en-US" w:eastAsia="en-US" w:bidi="en-US"/>
        </w:rPr>
        <w:t xml:space="preserve"> </w:t>
      </w:r>
      <w:r w:rsidRPr="002B0EDF">
        <w:rPr>
          <w:sz w:val="22"/>
          <w:szCs w:val="22"/>
        </w:rPr>
        <w:t xml:space="preserve">creșterea eficienței </w:t>
      </w:r>
      <w:proofErr w:type="spellStart"/>
      <w:r w:rsidRPr="002B0EDF">
        <w:rPr>
          <w:sz w:val="22"/>
          <w:szCs w:val="22"/>
          <w:lang w:val="en-US" w:eastAsia="en-US" w:bidi="en-US"/>
        </w:rPr>
        <w:t>energetice</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proofErr w:type="spellStart"/>
      <w:r w:rsidRPr="002B0EDF">
        <w:rPr>
          <w:sz w:val="22"/>
          <w:szCs w:val="22"/>
          <w:lang w:val="en-US" w:eastAsia="en-US" w:bidi="en-US"/>
        </w:rPr>
        <w:t>trei</w:t>
      </w:r>
      <w:proofErr w:type="spellEnd"/>
      <w:r w:rsidRPr="002B0EDF">
        <w:rPr>
          <w:sz w:val="22"/>
          <w:szCs w:val="22"/>
          <w:lang w:val="en-US" w:eastAsia="en-US" w:bidi="en-US"/>
        </w:rPr>
        <w:t xml:space="preserve"> </w:t>
      </w:r>
      <w:r w:rsidRPr="002B0EDF">
        <w:rPr>
          <w:sz w:val="22"/>
          <w:szCs w:val="22"/>
        </w:rPr>
        <w:t xml:space="preserve">clădiri rezidențiale </w:t>
      </w:r>
      <w:r w:rsidRPr="002B0EDF">
        <w:rPr>
          <w:sz w:val="22"/>
          <w:szCs w:val="22"/>
          <w:lang w:val="en-US" w:eastAsia="en-US" w:bidi="en-US"/>
        </w:rPr>
        <w:t>din</w:t>
      </w:r>
      <w:r w:rsidR="00CB12BD">
        <w:rPr>
          <w:sz w:val="22"/>
          <w:szCs w:val="22"/>
          <w:lang w:val="en-US" w:eastAsia="en-US" w:bidi="en-US"/>
        </w:rPr>
        <w:t xml:space="preserve"> </w:t>
      </w:r>
      <w:proofErr w:type="spellStart"/>
      <w:r w:rsidRPr="002B0EDF">
        <w:rPr>
          <w:sz w:val="22"/>
          <w:szCs w:val="22"/>
          <w:lang w:val="en-US" w:eastAsia="en-US" w:bidi="en-US"/>
        </w:rPr>
        <w:t>Municipiul</w:t>
      </w:r>
      <w:proofErr w:type="spellEnd"/>
      <w:r w:rsidRPr="002B0EDF">
        <w:rPr>
          <w:sz w:val="22"/>
          <w:szCs w:val="22"/>
          <w:lang w:val="en-US" w:eastAsia="en-US" w:bidi="en-US"/>
        </w:rPr>
        <w:t xml:space="preserve"> Blaj. </w:t>
      </w:r>
    </w:p>
    <w:p w14:paraId="29DE0C50" w14:textId="0E2193F6" w:rsidR="004411BF" w:rsidRPr="002B0EDF" w:rsidRDefault="005044BD" w:rsidP="00D546B0">
      <w:pPr>
        <w:pStyle w:val="Corptext"/>
        <w:shd w:val="clear" w:color="auto" w:fill="auto"/>
        <w:spacing w:after="180" w:line="290" w:lineRule="auto"/>
        <w:jc w:val="both"/>
        <w:rPr>
          <w:sz w:val="22"/>
          <w:szCs w:val="22"/>
        </w:rPr>
      </w:pPr>
      <w:proofErr w:type="spellStart"/>
      <w:r w:rsidRPr="002B0EDF">
        <w:rPr>
          <w:sz w:val="22"/>
          <w:szCs w:val="22"/>
          <w:lang w:val="en-US" w:eastAsia="en-US" w:bidi="en-US"/>
        </w:rPr>
        <w:t>Caietul</w:t>
      </w:r>
      <w:proofErr w:type="spellEnd"/>
      <w:r w:rsidRPr="002B0EDF">
        <w:rPr>
          <w:sz w:val="22"/>
          <w:szCs w:val="22"/>
          <w:lang w:val="en-US" w:eastAsia="en-US" w:bidi="en-US"/>
        </w:rPr>
        <w:t xml:space="preserve"> de </w:t>
      </w:r>
      <w:proofErr w:type="spellStart"/>
      <w:r w:rsidRPr="002B0EDF">
        <w:rPr>
          <w:sz w:val="22"/>
          <w:szCs w:val="22"/>
          <w:lang w:val="en-US" w:eastAsia="en-US" w:bidi="en-US"/>
        </w:rPr>
        <w:t>sarcini</w:t>
      </w:r>
      <w:proofErr w:type="spellEnd"/>
      <w:r w:rsidRPr="002B0EDF">
        <w:rPr>
          <w:sz w:val="22"/>
          <w:szCs w:val="22"/>
          <w:lang w:val="en-US" w:eastAsia="en-US" w:bidi="en-US"/>
        </w:rPr>
        <w:t xml:space="preserve"> se </w:t>
      </w:r>
      <w:r w:rsidRPr="002B0EDF">
        <w:rPr>
          <w:sz w:val="22"/>
          <w:szCs w:val="22"/>
        </w:rPr>
        <w:t xml:space="preserve">citește împreună </w:t>
      </w:r>
      <w:r w:rsidRPr="002B0EDF">
        <w:rPr>
          <w:sz w:val="22"/>
          <w:szCs w:val="22"/>
          <w:lang w:val="en-US" w:eastAsia="en-US" w:bidi="en-US"/>
        </w:rPr>
        <w:t xml:space="preserve">cu </w:t>
      </w:r>
      <w:proofErr w:type="spellStart"/>
      <w:r w:rsidRPr="002B0EDF">
        <w:rPr>
          <w:sz w:val="22"/>
          <w:szCs w:val="22"/>
          <w:lang w:val="en-US" w:eastAsia="en-US" w:bidi="en-US"/>
        </w:rPr>
        <w:t>proiectele</w:t>
      </w:r>
      <w:proofErr w:type="spellEnd"/>
      <w:r w:rsidRPr="002B0EDF">
        <w:rPr>
          <w:sz w:val="22"/>
          <w:szCs w:val="22"/>
          <w:lang w:val="en-US" w:eastAsia="en-US" w:bidi="en-US"/>
        </w:rPr>
        <w:t xml:space="preserve"> </w:t>
      </w:r>
      <w:proofErr w:type="spellStart"/>
      <w:r w:rsidRPr="002B0EDF">
        <w:rPr>
          <w:sz w:val="22"/>
          <w:szCs w:val="22"/>
          <w:lang w:val="en-US" w:eastAsia="en-US" w:bidi="en-US"/>
        </w:rPr>
        <w:t>tehnice</w:t>
      </w:r>
      <w:proofErr w:type="spellEnd"/>
      <w:r w:rsidRPr="002B0EDF">
        <w:rPr>
          <w:sz w:val="22"/>
          <w:szCs w:val="22"/>
          <w:lang w:val="en-US" w:eastAsia="en-US" w:bidi="en-US"/>
        </w:rPr>
        <w:t xml:space="preserve">, </w:t>
      </w:r>
      <w:proofErr w:type="spellStart"/>
      <w:r w:rsidRPr="002B0EDF">
        <w:rPr>
          <w:sz w:val="22"/>
          <w:szCs w:val="22"/>
          <w:lang w:val="en-US" w:eastAsia="en-US" w:bidi="en-US"/>
        </w:rPr>
        <w:t>detaliile</w:t>
      </w:r>
      <w:proofErr w:type="spellEnd"/>
      <w:r w:rsidRPr="002B0EDF">
        <w:rPr>
          <w:sz w:val="22"/>
          <w:szCs w:val="22"/>
          <w:lang w:val="en-US" w:eastAsia="en-US" w:bidi="en-US"/>
        </w:rPr>
        <w:t xml:space="preserve"> de </w:t>
      </w:r>
      <w:r w:rsidRPr="002B0EDF">
        <w:rPr>
          <w:sz w:val="22"/>
          <w:szCs w:val="22"/>
        </w:rPr>
        <w:t xml:space="preserve">execuție, </w:t>
      </w:r>
      <w:proofErr w:type="spellStart"/>
      <w:r w:rsidRPr="002B0EDF">
        <w:rPr>
          <w:sz w:val="22"/>
          <w:szCs w:val="22"/>
          <w:lang w:val="en-US" w:eastAsia="en-US" w:bidi="en-US"/>
        </w:rPr>
        <w:t>listele</w:t>
      </w:r>
      <w:proofErr w:type="spellEnd"/>
      <w:r w:rsidRPr="002B0EDF">
        <w:rPr>
          <w:sz w:val="22"/>
          <w:szCs w:val="22"/>
          <w:lang w:val="en-US" w:eastAsia="en-US" w:bidi="en-US"/>
        </w:rPr>
        <w:t xml:space="preserve"> de</w:t>
      </w:r>
      <w:r w:rsidR="002B0EDF">
        <w:rPr>
          <w:sz w:val="22"/>
          <w:szCs w:val="22"/>
          <w:lang w:val="en-US" w:eastAsia="en-US" w:bidi="en-US"/>
        </w:rPr>
        <w:t xml:space="preserve"> </w:t>
      </w:r>
      <w:r w:rsidRPr="002B0EDF">
        <w:rPr>
          <w:sz w:val="22"/>
          <w:szCs w:val="22"/>
        </w:rPr>
        <w:t xml:space="preserve">cantități, planșele, </w:t>
      </w:r>
      <w:proofErr w:type="spellStart"/>
      <w:r w:rsidRPr="002B0EDF">
        <w:rPr>
          <w:sz w:val="22"/>
          <w:szCs w:val="22"/>
          <w:lang w:val="en-US" w:eastAsia="en-US" w:bidi="en-US"/>
        </w:rPr>
        <w:t>avizele</w:t>
      </w:r>
      <w:proofErr w:type="spellEnd"/>
      <w:r w:rsidRPr="002B0EDF">
        <w:rPr>
          <w:sz w:val="22"/>
          <w:szCs w:val="22"/>
          <w:lang w:val="en-US" w:eastAsia="en-US" w:bidi="en-US"/>
        </w:rPr>
        <w:t xml:space="preserve">, </w:t>
      </w:r>
      <w:r w:rsidRPr="002B0EDF">
        <w:rPr>
          <w:sz w:val="22"/>
          <w:szCs w:val="22"/>
        </w:rPr>
        <w:t xml:space="preserve">autorizația </w:t>
      </w:r>
      <w:r w:rsidRPr="002B0EDF">
        <w:rPr>
          <w:sz w:val="22"/>
          <w:szCs w:val="22"/>
          <w:lang w:val="en-US" w:eastAsia="en-US" w:bidi="en-US"/>
        </w:rPr>
        <w:t xml:space="preserve">de </w:t>
      </w:r>
      <w:proofErr w:type="spellStart"/>
      <w:r w:rsidRPr="002B0EDF">
        <w:rPr>
          <w:sz w:val="22"/>
          <w:szCs w:val="22"/>
          <w:lang w:val="en-US" w:eastAsia="en-US" w:bidi="en-US"/>
        </w:rPr>
        <w:t>construire</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celelalte</w:t>
      </w:r>
      <w:proofErr w:type="spellEnd"/>
      <w:r w:rsidRPr="002B0EDF">
        <w:rPr>
          <w:sz w:val="22"/>
          <w:szCs w:val="22"/>
          <w:lang w:val="en-US" w:eastAsia="en-US" w:bidi="en-US"/>
        </w:rPr>
        <w:t xml:space="preserve"> </w:t>
      </w:r>
      <w:proofErr w:type="spellStart"/>
      <w:r w:rsidRPr="002B0EDF">
        <w:rPr>
          <w:sz w:val="22"/>
          <w:szCs w:val="22"/>
          <w:lang w:val="en-US" w:eastAsia="en-US" w:bidi="en-US"/>
        </w:rPr>
        <w:t>documente</w:t>
      </w:r>
      <w:proofErr w:type="spellEnd"/>
      <w:r w:rsidRPr="002B0EDF">
        <w:rPr>
          <w:sz w:val="22"/>
          <w:szCs w:val="22"/>
          <w:lang w:val="en-US" w:eastAsia="en-US" w:bidi="en-US"/>
        </w:rPr>
        <w:t xml:space="preserve"> </w:t>
      </w:r>
      <w:proofErr w:type="spellStart"/>
      <w:r w:rsidRPr="002B0EDF">
        <w:rPr>
          <w:sz w:val="22"/>
          <w:szCs w:val="22"/>
          <w:lang w:val="en-US" w:eastAsia="en-US" w:bidi="en-US"/>
        </w:rPr>
        <w:t>puse</w:t>
      </w:r>
      <w:proofErr w:type="spellEnd"/>
      <w:r w:rsidRPr="002B0EDF">
        <w:rPr>
          <w:sz w:val="22"/>
          <w:szCs w:val="22"/>
          <w:lang w:val="en-US" w:eastAsia="en-US" w:bidi="en-US"/>
        </w:rPr>
        <w:t xml:space="preserve"> la </w:t>
      </w:r>
      <w:r w:rsidRPr="002B0EDF">
        <w:rPr>
          <w:sz w:val="22"/>
          <w:szCs w:val="22"/>
        </w:rPr>
        <w:t xml:space="preserve">dispoziție </w:t>
      </w:r>
      <w:r w:rsidRPr="002B0EDF">
        <w:rPr>
          <w:sz w:val="22"/>
          <w:szCs w:val="22"/>
          <w:lang w:val="en-US" w:eastAsia="en-US" w:bidi="en-US"/>
        </w:rPr>
        <w:t>de</w:t>
      </w:r>
      <w:r w:rsidRPr="002B0EDF">
        <w:rPr>
          <w:sz w:val="22"/>
          <w:szCs w:val="22"/>
          <w:lang w:val="en-US" w:eastAsia="en-US" w:bidi="en-US"/>
        </w:rPr>
        <w:br/>
      </w:r>
      <w:proofErr w:type="spellStart"/>
      <w:r w:rsidRPr="002B0EDF">
        <w:rPr>
          <w:sz w:val="22"/>
          <w:szCs w:val="22"/>
          <w:lang w:val="en-US" w:eastAsia="en-US" w:bidi="en-US"/>
        </w:rPr>
        <w:t>Autoritatea</w:t>
      </w:r>
      <w:proofErr w:type="spellEnd"/>
      <w:r w:rsidRPr="002B0EDF">
        <w:rPr>
          <w:sz w:val="22"/>
          <w:szCs w:val="22"/>
          <w:lang w:val="en-US" w:eastAsia="en-US" w:bidi="en-US"/>
        </w:rPr>
        <w:t xml:space="preserve"> </w:t>
      </w:r>
      <w:r w:rsidRPr="002B0EDF">
        <w:rPr>
          <w:sz w:val="22"/>
          <w:szCs w:val="22"/>
        </w:rPr>
        <w:t>Contractantă.</w:t>
      </w:r>
    </w:p>
    <w:p w14:paraId="29DE0C51" w14:textId="756B58AD" w:rsidR="004411BF" w:rsidRPr="002B0EDF" w:rsidRDefault="005044BD" w:rsidP="00D546B0">
      <w:pPr>
        <w:pStyle w:val="Corptext"/>
        <w:shd w:val="clear" w:color="auto" w:fill="auto"/>
        <w:spacing w:after="500" w:line="290" w:lineRule="auto"/>
        <w:jc w:val="both"/>
        <w:rPr>
          <w:sz w:val="22"/>
          <w:szCs w:val="22"/>
        </w:rPr>
      </w:pPr>
      <w:r w:rsidRPr="002B0EDF">
        <w:rPr>
          <w:sz w:val="22"/>
          <w:szCs w:val="22"/>
        </w:rPr>
        <w:t xml:space="preserve">În </w:t>
      </w:r>
      <w:proofErr w:type="spellStart"/>
      <w:r w:rsidRPr="002B0EDF">
        <w:rPr>
          <w:sz w:val="22"/>
          <w:szCs w:val="22"/>
          <w:lang w:val="en-US" w:eastAsia="en-US" w:bidi="en-US"/>
        </w:rPr>
        <w:t>caz</w:t>
      </w:r>
      <w:proofErr w:type="spellEnd"/>
      <w:r w:rsidRPr="002B0EDF">
        <w:rPr>
          <w:sz w:val="22"/>
          <w:szCs w:val="22"/>
          <w:lang w:val="en-US" w:eastAsia="en-US" w:bidi="en-US"/>
        </w:rPr>
        <w:t xml:space="preserve"> de </w:t>
      </w:r>
      <w:r w:rsidRPr="002B0EDF">
        <w:rPr>
          <w:sz w:val="22"/>
          <w:szCs w:val="22"/>
        </w:rPr>
        <w:t xml:space="preserve">neconcordanță între </w:t>
      </w:r>
      <w:proofErr w:type="spellStart"/>
      <w:r w:rsidRPr="002B0EDF">
        <w:rPr>
          <w:sz w:val="22"/>
          <w:szCs w:val="22"/>
          <w:lang w:val="en-US" w:eastAsia="en-US" w:bidi="en-US"/>
        </w:rPr>
        <w:t>prezentul</w:t>
      </w:r>
      <w:proofErr w:type="spellEnd"/>
      <w:r w:rsidRPr="002B0EDF">
        <w:rPr>
          <w:sz w:val="22"/>
          <w:szCs w:val="22"/>
          <w:lang w:val="en-US" w:eastAsia="en-US" w:bidi="en-US"/>
        </w:rPr>
        <w:t xml:space="preserve"> </w:t>
      </w:r>
      <w:proofErr w:type="spellStart"/>
      <w:r w:rsidRPr="002B0EDF">
        <w:rPr>
          <w:sz w:val="22"/>
          <w:szCs w:val="22"/>
          <w:lang w:val="en-US" w:eastAsia="en-US" w:bidi="en-US"/>
        </w:rPr>
        <w:t>caiet</w:t>
      </w:r>
      <w:proofErr w:type="spellEnd"/>
      <w:r w:rsidRPr="002B0EDF">
        <w:rPr>
          <w:sz w:val="22"/>
          <w:szCs w:val="22"/>
          <w:lang w:val="en-US" w:eastAsia="en-US" w:bidi="en-US"/>
        </w:rPr>
        <w:t xml:space="preserve"> de </w:t>
      </w:r>
      <w:proofErr w:type="spellStart"/>
      <w:r w:rsidRPr="002B0EDF">
        <w:rPr>
          <w:sz w:val="22"/>
          <w:szCs w:val="22"/>
          <w:lang w:val="en-US" w:eastAsia="en-US" w:bidi="en-US"/>
        </w:rPr>
        <w:t>sarcini</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proiectul</w:t>
      </w:r>
      <w:proofErr w:type="spellEnd"/>
      <w:r w:rsidRPr="002B0EDF">
        <w:rPr>
          <w:sz w:val="22"/>
          <w:szCs w:val="22"/>
          <w:lang w:val="en-US" w:eastAsia="en-US" w:bidi="en-US"/>
        </w:rPr>
        <w:t xml:space="preserve"> </w:t>
      </w:r>
      <w:proofErr w:type="spellStart"/>
      <w:r w:rsidRPr="002B0EDF">
        <w:rPr>
          <w:sz w:val="22"/>
          <w:szCs w:val="22"/>
          <w:lang w:val="en-US" w:eastAsia="en-US" w:bidi="en-US"/>
        </w:rPr>
        <w:t>tehnic</w:t>
      </w:r>
      <w:proofErr w:type="spellEnd"/>
      <w:r w:rsidRPr="002B0EDF">
        <w:rPr>
          <w:sz w:val="22"/>
          <w:szCs w:val="22"/>
          <w:lang w:val="en-US" w:eastAsia="en-US" w:bidi="en-US"/>
        </w:rPr>
        <w:t xml:space="preserve"> </w:t>
      </w:r>
      <w:proofErr w:type="spellStart"/>
      <w:r w:rsidRPr="002B0EDF">
        <w:rPr>
          <w:sz w:val="22"/>
          <w:szCs w:val="22"/>
          <w:lang w:val="en-US" w:eastAsia="en-US" w:bidi="en-US"/>
        </w:rPr>
        <w:t>verificat</w:t>
      </w:r>
      <w:proofErr w:type="spellEnd"/>
      <w:r w:rsidRPr="002B0EDF">
        <w:rPr>
          <w:sz w:val="22"/>
          <w:szCs w:val="22"/>
          <w:lang w:val="en-US" w:eastAsia="en-US" w:bidi="en-US"/>
        </w:rPr>
        <w:t xml:space="preserve">, </w:t>
      </w:r>
      <w:r w:rsidRPr="002B0EDF">
        <w:rPr>
          <w:sz w:val="22"/>
          <w:szCs w:val="22"/>
        </w:rPr>
        <w:t>prevalează cerințele</w:t>
      </w:r>
      <w:r w:rsidRPr="002B0EDF">
        <w:rPr>
          <w:sz w:val="22"/>
          <w:szCs w:val="22"/>
        </w:rPr>
        <w:br/>
      </w:r>
      <w:proofErr w:type="spellStart"/>
      <w:r w:rsidRPr="002B0EDF">
        <w:rPr>
          <w:sz w:val="22"/>
          <w:szCs w:val="22"/>
          <w:lang w:val="en-US" w:eastAsia="en-US" w:bidi="en-US"/>
        </w:rPr>
        <w:t>proiectului</w:t>
      </w:r>
      <w:proofErr w:type="spellEnd"/>
      <w:r w:rsidRPr="002B0EDF">
        <w:rPr>
          <w:sz w:val="22"/>
          <w:szCs w:val="22"/>
          <w:lang w:val="en-US" w:eastAsia="en-US" w:bidi="en-US"/>
        </w:rPr>
        <w:t xml:space="preserve"> </w:t>
      </w:r>
      <w:proofErr w:type="spellStart"/>
      <w:r w:rsidRPr="002B0EDF">
        <w:rPr>
          <w:sz w:val="22"/>
          <w:szCs w:val="22"/>
          <w:lang w:val="en-US" w:eastAsia="en-US" w:bidi="en-US"/>
        </w:rPr>
        <w:t>tehnic</w:t>
      </w:r>
      <w:proofErr w:type="spellEnd"/>
      <w:r w:rsidRPr="002B0EDF">
        <w:rPr>
          <w:sz w:val="22"/>
          <w:szCs w:val="22"/>
          <w:lang w:val="en-US" w:eastAsia="en-US" w:bidi="en-US"/>
        </w:rPr>
        <w:t xml:space="preserve">, ale </w:t>
      </w:r>
      <w:proofErr w:type="spellStart"/>
      <w:r w:rsidRPr="002B0EDF">
        <w:rPr>
          <w:sz w:val="22"/>
          <w:szCs w:val="22"/>
          <w:lang w:val="en-US" w:eastAsia="en-US" w:bidi="en-US"/>
        </w:rPr>
        <w:t>avizelor</w:t>
      </w:r>
      <w:proofErr w:type="spellEnd"/>
      <w:r w:rsidRPr="002B0EDF">
        <w:rPr>
          <w:sz w:val="22"/>
          <w:szCs w:val="22"/>
          <w:lang w:val="en-US" w:eastAsia="en-US" w:bidi="en-US"/>
        </w:rPr>
        <w:t xml:space="preserve">, ale </w:t>
      </w:r>
      <w:r w:rsidRPr="002B0EDF">
        <w:rPr>
          <w:sz w:val="22"/>
          <w:szCs w:val="22"/>
        </w:rPr>
        <w:t xml:space="preserve">autorizației </w:t>
      </w:r>
      <w:r w:rsidRPr="002B0EDF">
        <w:rPr>
          <w:sz w:val="22"/>
          <w:szCs w:val="22"/>
          <w:lang w:val="en-US" w:eastAsia="en-US" w:bidi="en-US"/>
        </w:rPr>
        <w:t xml:space="preserve">de </w:t>
      </w:r>
      <w:proofErr w:type="spellStart"/>
      <w:r w:rsidRPr="002B0EDF">
        <w:rPr>
          <w:sz w:val="22"/>
          <w:szCs w:val="22"/>
          <w:lang w:val="en-US" w:eastAsia="en-US" w:bidi="en-US"/>
        </w:rPr>
        <w:t>construire</w:t>
      </w:r>
      <w:proofErr w:type="spellEnd"/>
      <w:r w:rsidRPr="002B0EDF">
        <w:rPr>
          <w:sz w:val="22"/>
          <w:szCs w:val="22"/>
          <w:lang w:val="en-US" w:eastAsia="en-US" w:bidi="en-US"/>
        </w:rPr>
        <w:t xml:space="preserve"> </w:t>
      </w:r>
      <w:r w:rsidRPr="002B0EDF">
        <w:rPr>
          <w:sz w:val="22"/>
          <w:szCs w:val="22"/>
        </w:rPr>
        <w:t xml:space="preserve">și </w:t>
      </w:r>
      <w:r w:rsidRPr="002B0EDF">
        <w:rPr>
          <w:sz w:val="22"/>
          <w:szCs w:val="22"/>
          <w:lang w:val="en-US" w:eastAsia="en-US" w:bidi="en-US"/>
        </w:rPr>
        <w:t xml:space="preserve">ale </w:t>
      </w:r>
      <w:r w:rsidRPr="002B0EDF">
        <w:rPr>
          <w:sz w:val="22"/>
          <w:szCs w:val="22"/>
        </w:rPr>
        <w:t xml:space="preserve">legislației </w:t>
      </w:r>
      <w:proofErr w:type="spellStart"/>
      <w:r w:rsidRPr="002B0EDF">
        <w:rPr>
          <w:sz w:val="22"/>
          <w:szCs w:val="22"/>
          <w:lang w:val="en-US" w:eastAsia="en-US" w:bidi="en-US"/>
        </w:rPr>
        <w:t>aplicabile</w:t>
      </w:r>
      <w:proofErr w:type="spellEnd"/>
      <w:r w:rsidRPr="002B0EDF">
        <w:rPr>
          <w:sz w:val="22"/>
          <w:szCs w:val="22"/>
          <w:lang w:val="en-US" w:eastAsia="en-US" w:bidi="en-US"/>
        </w:rPr>
        <w:t xml:space="preserve">. Orice </w:t>
      </w:r>
      <w:proofErr w:type="spellStart"/>
      <w:r w:rsidRPr="002B0EDF">
        <w:rPr>
          <w:sz w:val="22"/>
          <w:szCs w:val="22"/>
          <w:lang w:val="en-US" w:eastAsia="en-US" w:bidi="en-US"/>
        </w:rPr>
        <w:t>neclaritate</w:t>
      </w:r>
      <w:proofErr w:type="spellEnd"/>
      <w:r w:rsidRPr="002B0EDF">
        <w:rPr>
          <w:sz w:val="22"/>
          <w:szCs w:val="22"/>
          <w:lang w:val="en-US" w:eastAsia="en-US" w:bidi="en-US"/>
        </w:rPr>
        <w:t xml:space="preserve"> </w:t>
      </w:r>
      <w:proofErr w:type="spellStart"/>
      <w:r w:rsidRPr="002B0EDF">
        <w:rPr>
          <w:sz w:val="22"/>
          <w:szCs w:val="22"/>
          <w:lang w:val="en-US" w:eastAsia="en-US" w:bidi="en-US"/>
        </w:rPr>
        <w:t>va</w:t>
      </w:r>
      <w:proofErr w:type="spellEnd"/>
      <w:r w:rsidR="002B0EDF">
        <w:rPr>
          <w:sz w:val="22"/>
          <w:szCs w:val="22"/>
          <w:lang w:val="en-US" w:eastAsia="en-US" w:bidi="en-US"/>
        </w:rPr>
        <w:t xml:space="preserve"> </w:t>
      </w:r>
      <w:r w:rsidRPr="002B0EDF">
        <w:rPr>
          <w:sz w:val="22"/>
          <w:szCs w:val="22"/>
          <w:lang w:val="en-US" w:eastAsia="en-US" w:bidi="en-US"/>
        </w:rPr>
        <w:t xml:space="preserve">fi </w:t>
      </w:r>
      <w:r w:rsidRPr="002B0EDF">
        <w:rPr>
          <w:sz w:val="22"/>
          <w:szCs w:val="22"/>
        </w:rPr>
        <w:t xml:space="preserve">semnalată în </w:t>
      </w:r>
      <w:proofErr w:type="spellStart"/>
      <w:r w:rsidRPr="002B0EDF">
        <w:rPr>
          <w:sz w:val="22"/>
          <w:szCs w:val="22"/>
          <w:lang w:val="en-US" w:eastAsia="en-US" w:bidi="en-US"/>
        </w:rPr>
        <w:t>scris</w:t>
      </w:r>
      <w:proofErr w:type="spellEnd"/>
      <w:r w:rsidRPr="002B0EDF">
        <w:rPr>
          <w:sz w:val="22"/>
          <w:szCs w:val="22"/>
          <w:lang w:val="en-US" w:eastAsia="en-US" w:bidi="en-US"/>
        </w:rPr>
        <w:t xml:space="preserve"> </w:t>
      </w:r>
      <w:r w:rsidRPr="002B0EDF">
        <w:rPr>
          <w:sz w:val="22"/>
          <w:szCs w:val="22"/>
        </w:rPr>
        <w:t xml:space="preserve">Autorității </w:t>
      </w:r>
      <w:proofErr w:type="spellStart"/>
      <w:r w:rsidRPr="002B0EDF">
        <w:rPr>
          <w:sz w:val="22"/>
          <w:szCs w:val="22"/>
          <w:lang w:val="en-US" w:eastAsia="en-US" w:bidi="en-US"/>
        </w:rPr>
        <w:t>Contractante</w:t>
      </w:r>
      <w:proofErr w:type="spellEnd"/>
      <w:r w:rsidRPr="002B0EDF">
        <w:rPr>
          <w:sz w:val="22"/>
          <w:szCs w:val="22"/>
          <w:lang w:val="en-US" w:eastAsia="en-US" w:bidi="en-US"/>
        </w:rPr>
        <w:t xml:space="preserve">, </w:t>
      </w:r>
      <w:proofErr w:type="spellStart"/>
      <w:r w:rsidRPr="002B0EDF">
        <w:rPr>
          <w:sz w:val="22"/>
          <w:szCs w:val="22"/>
          <w:lang w:val="en-US" w:eastAsia="en-US" w:bidi="en-US"/>
        </w:rPr>
        <w:t>Supervizorului</w:t>
      </w:r>
      <w:proofErr w:type="spellEnd"/>
      <w:r w:rsidRPr="002B0EDF">
        <w:rPr>
          <w:sz w:val="22"/>
          <w:szCs w:val="22"/>
          <w:lang w:val="en-US" w:eastAsia="en-US" w:bidi="en-US"/>
        </w:rPr>
        <w:t>/</w:t>
      </w:r>
      <w:proofErr w:type="spellStart"/>
      <w:r w:rsidRPr="002B0EDF">
        <w:rPr>
          <w:sz w:val="22"/>
          <w:szCs w:val="22"/>
          <w:lang w:val="en-US" w:eastAsia="en-US" w:bidi="en-US"/>
        </w:rPr>
        <w:t>Dirigintelui</w:t>
      </w:r>
      <w:proofErr w:type="spellEnd"/>
      <w:r w:rsidRPr="002B0EDF">
        <w:rPr>
          <w:sz w:val="22"/>
          <w:szCs w:val="22"/>
          <w:lang w:val="en-US" w:eastAsia="en-US" w:bidi="en-US"/>
        </w:rPr>
        <w:t xml:space="preserve"> de </w:t>
      </w:r>
      <w:r w:rsidRPr="002B0EDF">
        <w:rPr>
          <w:sz w:val="22"/>
          <w:szCs w:val="22"/>
        </w:rPr>
        <w:t xml:space="preserve">șantier și </w:t>
      </w:r>
      <w:proofErr w:type="spellStart"/>
      <w:r w:rsidRPr="002B0EDF">
        <w:rPr>
          <w:sz w:val="22"/>
          <w:szCs w:val="22"/>
          <w:lang w:val="en-US" w:eastAsia="en-US" w:bidi="en-US"/>
        </w:rPr>
        <w:t>Proiectantului</w:t>
      </w:r>
      <w:proofErr w:type="spellEnd"/>
      <w:r w:rsidRPr="002B0EDF">
        <w:rPr>
          <w:sz w:val="22"/>
          <w:szCs w:val="22"/>
          <w:lang w:val="en-US" w:eastAsia="en-US" w:bidi="en-US"/>
        </w:rPr>
        <w:t xml:space="preserve">, </w:t>
      </w:r>
      <w:r w:rsidRPr="002B0EDF">
        <w:rPr>
          <w:sz w:val="22"/>
          <w:szCs w:val="22"/>
        </w:rPr>
        <w:t>înainte</w:t>
      </w:r>
      <w:r w:rsidR="002B0EDF">
        <w:rPr>
          <w:sz w:val="22"/>
          <w:szCs w:val="22"/>
        </w:rPr>
        <w:t xml:space="preserve"> </w:t>
      </w:r>
      <w:r w:rsidRPr="002B0EDF">
        <w:rPr>
          <w:sz w:val="22"/>
          <w:szCs w:val="22"/>
          <w:lang w:val="en-US" w:eastAsia="en-US" w:bidi="en-US"/>
        </w:rPr>
        <w:t xml:space="preserve">de </w:t>
      </w:r>
      <w:r w:rsidRPr="002B0EDF">
        <w:rPr>
          <w:sz w:val="22"/>
          <w:szCs w:val="22"/>
        </w:rPr>
        <w:t xml:space="preserve">execuția lucrării </w:t>
      </w:r>
      <w:proofErr w:type="spellStart"/>
      <w:r w:rsidRPr="002B0EDF">
        <w:rPr>
          <w:sz w:val="22"/>
          <w:szCs w:val="22"/>
          <w:lang w:val="en-US" w:eastAsia="en-US" w:bidi="en-US"/>
        </w:rPr>
        <w:t>afectate</w:t>
      </w:r>
      <w:proofErr w:type="spellEnd"/>
      <w:r w:rsidRPr="002B0EDF">
        <w:rPr>
          <w:sz w:val="22"/>
          <w:szCs w:val="22"/>
          <w:lang w:val="en-US" w:eastAsia="en-US" w:bidi="en-US"/>
        </w:rPr>
        <w:t>.</w:t>
      </w:r>
    </w:p>
    <w:p w14:paraId="29DE0C52"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2" w:name="bookmark2"/>
      <w:bookmarkStart w:id="3" w:name="bookmark3"/>
      <w:proofErr w:type="spellStart"/>
      <w:r w:rsidRPr="002B0EDF">
        <w:rPr>
          <w:sz w:val="22"/>
          <w:szCs w:val="22"/>
          <w:lang w:val="en-US" w:eastAsia="en-US" w:bidi="en-US"/>
        </w:rPr>
        <w:t>Documente</w:t>
      </w:r>
      <w:proofErr w:type="spellEnd"/>
      <w:r w:rsidRPr="002B0EDF">
        <w:rPr>
          <w:sz w:val="22"/>
          <w:szCs w:val="22"/>
          <w:lang w:val="en-US" w:eastAsia="en-US" w:bidi="en-US"/>
        </w:rPr>
        <w:t xml:space="preserve"> </w:t>
      </w:r>
      <w:proofErr w:type="spellStart"/>
      <w:r w:rsidRPr="002B0EDF">
        <w:rPr>
          <w:sz w:val="22"/>
          <w:szCs w:val="22"/>
          <w:lang w:val="en-US" w:eastAsia="en-US" w:bidi="en-US"/>
        </w:rPr>
        <w:t>analizate</w:t>
      </w:r>
      <w:proofErr w:type="spellEnd"/>
      <w:r w:rsidRPr="002B0EDF">
        <w:rPr>
          <w:sz w:val="22"/>
          <w:szCs w:val="22"/>
          <w:lang w:val="en-US" w:eastAsia="en-US" w:bidi="en-US"/>
        </w:rPr>
        <w:t xml:space="preserve"> </w:t>
      </w:r>
      <w:r w:rsidRPr="002B0EDF">
        <w:rPr>
          <w:sz w:val="22"/>
          <w:szCs w:val="22"/>
        </w:rPr>
        <w:t xml:space="preserve">și </w:t>
      </w:r>
      <w:r w:rsidRPr="002B0EDF">
        <w:rPr>
          <w:sz w:val="22"/>
          <w:szCs w:val="22"/>
          <w:lang w:val="en-US" w:eastAsia="en-US" w:bidi="en-US"/>
        </w:rPr>
        <w:t xml:space="preserve">date </w:t>
      </w:r>
      <w:proofErr w:type="spellStart"/>
      <w:r w:rsidRPr="002B0EDF">
        <w:rPr>
          <w:sz w:val="22"/>
          <w:szCs w:val="22"/>
          <w:lang w:val="en-US" w:eastAsia="en-US" w:bidi="en-US"/>
        </w:rPr>
        <w:t>principale</w:t>
      </w:r>
      <w:bookmarkEnd w:id="2"/>
      <w:bookmarkEnd w:id="3"/>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646"/>
        <w:gridCol w:w="1642"/>
        <w:gridCol w:w="1646"/>
        <w:gridCol w:w="1642"/>
        <w:gridCol w:w="1642"/>
        <w:gridCol w:w="1651"/>
      </w:tblGrid>
      <w:tr w:rsidR="004411BF" w:rsidRPr="002B0EDF" w14:paraId="29DE0C59" w14:textId="77777777">
        <w:trPr>
          <w:trHeight w:hRule="exact" w:val="427"/>
          <w:jc w:val="center"/>
        </w:trPr>
        <w:tc>
          <w:tcPr>
            <w:tcW w:w="1646" w:type="dxa"/>
            <w:tcBorders>
              <w:top w:val="single" w:sz="4" w:space="0" w:color="auto"/>
              <w:left w:val="single" w:sz="4" w:space="0" w:color="auto"/>
            </w:tcBorders>
            <w:shd w:val="clear" w:color="auto" w:fill="D8EAF6"/>
            <w:vAlign w:val="center"/>
          </w:tcPr>
          <w:p w14:paraId="29DE0C53" w14:textId="77777777" w:rsidR="004411BF" w:rsidRPr="002B0EDF" w:rsidRDefault="005044BD" w:rsidP="002B0EDF">
            <w:pPr>
              <w:pStyle w:val="Other0"/>
              <w:shd w:val="clear" w:color="auto" w:fill="auto"/>
              <w:jc w:val="center"/>
              <w:rPr>
                <w:sz w:val="22"/>
                <w:szCs w:val="22"/>
              </w:rPr>
            </w:pPr>
            <w:r w:rsidRPr="002B0EDF">
              <w:rPr>
                <w:sz w:val="22"/>
                <w:szCs w:val="22"/>
              </w:rPr>
              <w:t>Imobil</w:t>
            </w:r>
          </w:p>
        </w:tc>
        <w:tc>
          <w:tcPr>
            <w:tcW w:w="1642" w:type="dxa"/>
            <w:tcBorders>
              <w:top w:val="single" w:sz="4" w:space="0" w:color="auto"/>
              <w:left w:val="single" w:sz="4" w:space="0" w:color="auto"/>
            </w:tcBorders>
            <w:shd w:val="clear" w:color="auto" w:fill="D8EAF6"/>
            <w:vAlign w:val="bottom"/>
          </w:tcPr>
          <w:p w14:paraId="29DE0C54" w14:textId="77777777" w:rsidR="004411BF" w:rsidRPr="002B0EDF" w:rsidRDefault="005044BD" w:rsidP="002B0EDF">
            <w:pPr>
              <w:pStyle w:val="Other0"/>
              <w:shd w:val="clear" w:color="auto" w:fill="auto"/>
              <w:jc w:val="center"/>
              <w:rPr>
                <w:sz w:val="22"/>
                <w:szCs w:val="22"/>
              </w:rPr>
            </w:pPr>
            <w:r w:rsidRPr="002B0EDF">
              <w:rPr>
                <w:sz w:val="22"/>
                <w:szCs w:val="22"/>
              </w:rPr>
              <w:t>Denumire</w:t>
            </w:r>
            <w:r w:rsidRPr="002B0EDF">
              <w:rPr>
                <w:sz w:val="22"/>
                <w:szCs w:val="22"/>
              </w:rPr>
              <w:br/>
              <w:t>investiție</w:t>
            </w:r>
          </w:p>
        </w:tc>
        <w:tc>
          <w:tcPr>
            <w:tcW w:w="1646" w:type="dxa"/>
            <w:tcBorders>
              <w:top w:val="single" w:sz="4" w:space="0" w:color="auto"/>
              <w:left w:val="single" w:sz="4" w:space="0" w:color="auto"/>
            </w:tcBorders>
            <w:shd w:val="clear" w:color="auto" w:fill="D8EAF6"/>
            <w:vAlign w:val="center"/>
          </w:tcPr>
          <w:p w14:paraId="29DE0C55" w14:textId="77777777" w:rsidR="004411BF" w:rsidRPr="002B0EDF" w:rsidRDefault="005044BD" w:rsidP="002B0EDF">
            <w:pPr>
              <w:pStyle w:val="Other0"/>
              <w:shd w:val="clear" w:color="auto" w:fill="auto"/>
              <w:jc w:val="center"/>
              <w:rPr>
                <w:sz w:val="22"/>
                <w:szCs w:val="22"/>
              </w:rPr>
            </w:pPr>
            <w:r w:rsidRPr="002B0EDF">
              <w:rPr>
                <w:sz w:val="22"/>
                <w:szCs w:val="22"/>
              </w:rPr>
              <w:t>Nr. proiect</w:t>
            </w:r>
          </w:p>
        </w:tc>
        <w:tc>
          <w:tcPr>
            <w:tcW w:w="1642" w:type="dxa"/>
            <w:tcBorders>
              <w:top w:val="single" w:sz="4" w:space="0" w:color="auto"/>
              <w:left w:val="single" w:sz="4" w:space="0" w:color="auto"/>
            </w:tcBorders>
            <w:shd w:val="clear" w:color="auto" w:fill="D8EAF6"/>
            <w:vAlign w:val="center"/>
          </w:tcPr>
          <w:p w14:paraId="29DE0C56" w14:textId="77777777" w:rsidR="004411BF" w:rsidRPr="002B0EDF" w:rsidRDefault="005044BD" w:rsidP="002B0EDF">
            <w:pPr>
              <w:pStyle w:val="Other0"/>
              <w:shd w:val="clear" w:color="auto" w:fill="auto"/>
              <w:jc w:val="center"/>
              <w:rPr>
                <w:sz w:val="22"/>
                <w:szCs w:val="22"/>
              </w:rPr>
            </w:pPr>
            <w:r w:rsidRPr="002B0EDF">
              <w:rPr>
                <w:sz w:val="22"/>
                <w:szCs w:val="22"/>
              </w:rPr>
              <w:t>Suprafață teren</w:t>
            </w:r>
          </w:p>
        </w:tc>
        <w:tc>
          <w:tcPr>
            <w:tcW w:w="1642" w:type="dxa"/>
            <w:tcBorders>
              <w:top w:val="single" w:sz="4" w:space="0" w:color="auto"/>
              <w:left w:val="single" w:sz="4" w:space="0" w:color="auto"/>
            </w:tcBorders>
            <w:shd w:val="clear" w:color="auto" w:fill="D8EAF6"/>
            <w:vAlign w:val="center"/>
          </w:tcPr>
          <w:p w14:paraId="29DE0C57" w14:textId="77777777" w:rsidR="004411BF" w:rsidRPr="002B0EDF" w:rsidRDefault="005044BD" w:rsidP="002B0EDF">
            <w:pPr>
              <w:pStyle w:val="Other0"/>
              <w:shd w:val="clear" w:color="auto" w:fill="auto"/>
              <w:jc w:val="center"/>
              <w:rPr>
                <w:sz w:val="22"/>
                <w:szCs w:val="22"/>
              </w:rPr>
            </w:pPr>
            <w:r w:rsidRPr="002B0EDF">
              <w:rPr>
                <w:sz w:val="22"/>
                <w:szCs w:val="22"/>
                <w:shd w:val="clear" w:color="auto" w:fill="80FFFF"/>
              </w:rPr>
              <w:t>S</w:t>
            </w:r>
            <w:r w:rsidRPr="002B0EDF">
              <w:rPr>
                <w:sz w:val="22"/>
                <w:szCs w:val="22"/>
              </w:rPr>
              <w:t>.C.</w:t>
            </w:r>
          </w:p>
        </w:tc>
        <w:tc>
          <w:tcPr>
            <w:tcW w:w="1651" w:type="dxa"/>
            <w:tcBorders>
              <w:top w:val="single" w:sz="4" w:space="0" w:color="auto"/>
              <w:left w:val="single" w:sz="4" w:space="0" w:color="auto"/>
              <w:right w:val="single" w:sz="4" w:space="0" w:color="auto"/>
            </w:tcBorders>
            <w:shd w:val="clear" w:color="auto" w:fill="D8EAF6"/>
            <w:vAlign w:val="center"/>
          </w:tcPr>
          <w:p w14:paraId="29DE0C58" w14:textId="77777777" w:rsidR="004411BF" w:rsidRPr="002B0EDF" w:rsidRDefault="005044BD" w:rsidP="002B0EDF">
            <w:pPr>
              <w:pStyle w:val="Other0"/>
              <w:shd w:val="clear" w:color="auto" w:fill="auto"/>
              <w:jc w:val="center"/>
              <w:rPr>
                <w:sz w:val="22"/>
                <w:szCs w:val="22"/>
              </w:rPr>
            </w:pPr>
            <w:r w:rsidRPr="002B0EDF">
              <w:rPr>
                <w:sz w:val="22"/>
                <w:szCs w:val="22"/>
              </w:rPr>
              <w:t>S.D.</w:t>
            </w:r>
          </w:p>
        </w:tc>
      </w:tr>
      <w:tr w:rsidR="004411BF" w:rsidRPr="002B0EDF" w14:paraId="29DE0C61" w14:textId="77777777">
        <w:trPr>
          <w:trHeight w:hRule="exact" w:val="1253"/>
          <w:jc w:val="center"/>
        </w:trPr>
        <w:tc>
          <w:tcPr>
            <w:tcW w:w="1646" w:type="dxa"/>
            <w:tcBorders>
              <w:top w:val="single" w:sz="4" w:space="0" w:color="auto"/>
              <w:left w:val="single" w:sz="4" w:space="0" w:color="auto"/>
            </w:tcBorders>
            <w:shd w:val="clear" w:color="auto" w:fill="FFFFFF"/>
            <w:vAlign w:val="center"/>
          </w:tcPr>
          <w:p w14:paraId="29DE0C5A" w14:textId="77777777" w:rsidR="004411BF" w:rsidRPr="002B0EDF" w:rsidRDefault="005044BD" w:rsidP="00D546B0">
            <w:pPr>
              <w:pStyle w:val="Other0"/>
              <w:shd w:val="clear" w:color="auto" w:fill="auto"/>
              <w:jc w:val="center"/>
              <w:rPr>
                <w:sz w:val="22"/>
                <w:szCs w:val="22"/>
              </w:rPr>
            </w:pPr>
            <w:r w:rsidRPr="002B0EDF">
              <w:rPr>
                <w:sz w:val="22"/>
                <w:szCs w:val="22"/>
              </w:rPr>
              <w:t>Bl. 1 - Ghe.</w:t>
            </w:r>
          </w:p>
          <w:p w14:paraId="29DE0C5B" w14:textId="77777777" w:rsidR="004411BF" w:rsidRPr="002B0EDF" w:rsidRDefault="005044BD" w:rsidP="00D546B0">
            <w:pPr>
              <w:pStyle w:val="Other0"/>
              <w:shd w:val="clear" w:color="auto" w:fill="auto"/>
              <w:jc w:val="center"/>
              <w:rPr>
                <w:sz w:val="22"/>
                <w:szCs w:val="22"/>
              </w:rPr>
            </w:pPr>
            <w:r w:rsidRPr="002B0EDF">
              <w:rPr>
                <w:sz w:val="22"/>
                <w:szCs w:val="22"/>
              </w:rPr>
              <w:t>Barițiu</w:t>
            </w:r>
          </w:p>
        </w:tc>
        <w:tc>
          <w:tcPr>
            <w:tcW w:w="1642" w:type="dxa"/>
            <w:tcBorders>
              <w:top w:val="single" w:sz="4" w:space="0" w:color="auto"/>
              <w:left w:val="single" w:sz="4" w:space="0" w:color="auto"/>
            </w:tcBorders>
            <w:shd w:val="clear" w:color="auto" w:fill="FFFFFF"/>
            <w:vAlign w:val="bottom"/>
          </w:tcPr>
          <w:p w14:paraId="29DE0C5C" w14:textId="77777777" w:rsidR="004411BF" w:rsidRPr="002B0EDF" w:rsidRDefault="005044BD" w:rsidP="00D546B0">
            <w:pPr>
              <w:pStyle w:val="Other0"/>
              <w:shd w:val="clear" w:color="auto" w:fill="auto"/>
              <w:jc w:val="center"/>
              <w:rPr>
                <w:sz w:val="22"/>
                <w:szCs w:val="22"/>
              </w:rPr>
            </w:pPr>
            <w:r w:rsidRPr="002B0EDF">
              <w:rPr>
                <w:sz w:val="22"/>
                <w:szCs w:val="22"/>
              </w:rPr>
              <w:t>Eficiență</w:t>
            </w:r>
            <w:r w:rsidRPr="002B0EDF">
              <w:rPr>
                <w:sz w:val="22"/>
                <w:szCs w:val="22"/>
              </w:rPr>
              <w:br/>
              <w:t>energetică în</w:t>
            </w:r>
            <w:r w:rsidRPr="002B0EDF">
              <w:rPr>
                <w:sz w:val="22"/>
                <w:szCs w:val="22"/>
              </w:rPr>
              <w:br/>
              <w:t>clădiri</w:t>
            </w:r>
            <w:r w:rsidRPr="002B0EDF">
              <w:rPr>
                <w:sz w:val="22"/>
                <w:szCs w:val="22"/>
              </w:rPr>
              <w:br/>
              <w:t>rezidențiale -</w:t>
            </w:r>
            <w:r w:rsidRPr="002B0EDF">
              <w:rPr>
                <w:sz w:val="22"/>
                <w:szCs w:val="22"/>
              </w:rPr>
              <w:br/>
              <w:t>Bloc 1, Str. Ghe.</w:t>
            </w:r>
            <w:r w:rsidRPr="002B0EDF">
              <w:rPr>
                <w:sz w:val="22"/>
                <w:szCs w:val="22"/>
              </w:rPr>
              <w:br/>
              <w:t>Barițiu</w:t>
            </w:r>
          </w:p>
        </w:tc>
        <w:tc>
          <w:tcPr>
            <w:tcW w:w="1646" w:type="dxa"/>
            <w:tcBorders>
              <w:top w:val="single" w:sz="4" w:space="0" w:color="auto"/>
              <w:left w:val="single" w:sz="4" w:space="0" w:color="auto"/>
            </w:tcBorders>
            <w:shd w:val="clear" w:color="auto" w:fill="FFFFFF"/>
            <w:vAlign w:val="center"/>
          </w:tcPr>
          <w:p w14:paraId="29DE0C5D" w14:textId="77777777" w:rsidR="004411BF" w:rsidRPr="002B0EDF" w:rsidRDefault="005044BD" w:rsidP="00D546B0">
            <w:pPr>
              <w:pStyle w:val="Other0"/>
              <w:shd w:val="clear" w:color="auto" w:fill="auto"/>
              <w:jc w:val="center"/>
              <w:rPr>
                <w:sz w:val="22"/>
                <w:szCs w:val="22"/>
              </w:rPr>
            </w:pPr>
            <w:r w:rsidRPr="002B0EDF">
              <w:rPr>
                <w:sz w:val="22"/>
                <w:szCs w:val="22"/>
              </w:rPr>
              <w:t>17/2026</w:t>
            </w:r>
          </w:p>
        </w:tc>
        <w:tc>
          <w:tcPr>
            <w:tcW w:w="1642" w:type="dxa"/>
            <w:tcBorders>
              <w:top w:val="single" w:sz="4" w:space="0" w:color="auto"/>
              <w:left w:val="single" w:sz="4" w:space="0" w:color="auto"/>
            </w:tcBorders>
            <w:shd w:val="clear" w:color="auto" w:fill="FFFFFF"/>
            <w:vAlign w:val="center"/>
          </w:tcPr>
          <w:p w14:paraId="29DE0C5E" w14:textId="77777777" w:rsidR="004411BF" w:rsidRPr="002B0EDF" w:rsidRDefault="005044BD" w:rsidP="00D546B0">
            <w:pPr>
              <w:pStyle w:val="Other0"/>
              <w:shd w:val="clear" w:color="auto" w:fill="auto"/>
              <w:jc w:val="center"/>
              <w:rPr>
                <w:sz w:val="22"/>
                <w:szCs w:val="22"/>
              </w:rPr>
            </w:pPr>
            <w:r w:rsidRPr="002B0EDF">
              <w:rPr>
                <w:sz w:val="22"/>
                <w:szCs w:val="22"/>
              </w:rPr>
              <w:t>273,00 mp</w:t>
            </w:r>
          </w:p>
        </w:tc>
        <w:tc>
          <w:tcPr>
            <w:tcW w:w="1642" w:type="dxa"/>
            <w:tcBorders>
              <w:top w:val="single" w:sz="4" w:space="0" w:color="auto"/>
              <w:left w:val="single" w:sz="4" w:space="0" w:color="auto"/>
            </w:tcBorders>
            <w:shd w:val="clear" w:color="auto" w:fill="FFFFFF"/>
            <w:vAlign w:val="center"/>
          </w:tcPr>
          <w:p w14:paraId="29DE0C5F" w14:textId="77777777" w:rsidR="004411BF" w:rsidRPr="002B0EDF" w:rsidRDefault="005044BD" w:rsidP="00D546B0">
            <w:pPr>
              <w:pStyle w:val="Other0"/>
              <w:shd w:val="clear" w:color="auto" w:fill="auto"/>
              <w:jc w:val="center"/>
              <w:rPr>
                <w:sz w:val="22"/>
                <w:szCs w:val="22"/>
              </w:rPr>
            </w:pPr>
            <w:r w:rsidRPr="002B0EDF">
              <w:rPr>
                <w:sz w:val="22"/>
                <w:szCs w:val="22"/>
              </w:rPr>
              <w:t>273,00 mp</w:t>
            </w:r>
          </w:p>
        </w:tc>
        <w:tc>
          <w:tcPr>
            <w:tcW w:w="1651" w:type="dxa"/>
            <w:tcBorders>
              <w:top w:val="single" w:sz="4" w:space="0" w:color="auto"/>
              <w:left w:val="single" w:sz="4" w:space="0" w:color="auto"/>
              <w:right w:val="single" w:sz="4" w:space="0" w:color="auto"/>
            </w:tcBorders>
            <w:shd w:val="clear" w:color="auto" w:fill="FFFFFF"/>
            <w:vAlign w:val="center"/>
          </w:tcPr>
          <w:p w14:paraId="29DE0C60" w14:textId="77777777" w:rsidR="004411BF" w:rsidRPr="002B0EDF" w:rsidRDefault="005044BD" w:rsidP="00D546B0">
            <w:pPr>
              <w:pStyle w:val="Other0"/>
              <w:shd w:val="clear" w:color="auto" w:fill="auto"/>
              <w:jc w:val="center"/>
              <w:rPr>
                <w:sz w:val="22"/>
                <w:szCs w:val="22"/>
              </w:rPr>
            </w:pPr>
            <w:r w:rsidRPr="002B0EDF">
              <w:rPr>
                <w:sz w:val="22"/>
                <w:szCs w:val="22"/>
              </w:rPr>
              <w:t>1.656,91 mp</w:t>
            </w:r>
          </w:p>
        </w:tc>
      </w:tr>
      <w:tr w:rsidR="004411BF" w:rsidRPr="002B0EDF" w14:paraId="29DE0C69" w14:textId="77777777">
        <w:trPr>
          <w:trHeight w:hRule="exact" w:val="1253"/>
          <w:jc w:val="center"/>
        </w:trPr>
        <w:tc>
          <w:tcPr>
            <w:tcW w:w="1646" w:type="dxa"/>
            <w:tcBorders>
              <w:top w:val="single" w:sz="4" w:space="0" w:color="auto"/>
              <w:left w:val="single" w:sz="4" w:space="0" w:color="auto"/>
            </w:tcBorders>
            <w:shd w:val="clear" w:color="auto" w:fill="FFFFFF"/>
            <w:vAlign w:val="center"/>
          </w:tcPr>
          <w:p w14:paraId="29DE0C62" w14:textId="77777777" w:rsidR="004411BF" w:rsidRPr="002B0EDF" w:rsidRDefault="005044BD" w:rsidP="00D546B0">
            <w:pPr>
              <w:pStyle w:val="Other0"/>
              <w:shd w:val="clear" w:color="auto" w:fill="auto"/>
              <w:jc w:val="center"/>
              <w:rPr>
                <w:sz w:val="22"/>
                <w:szCs w:val="22"/>
              </w:rPr>
            </w:pPr>
            <w:r w:rsidRPr="002B0EDF">
              <w:rPr>
                <w:sz w:val="22"/>
                <w:szCs w:val="22"/>
              </w:rPr>
              <w:lastRenderedPageBreak/>
              <w:t>Bl. 2 - Ghe.</w:t>
            </w:r>
          </w:p>
          <w:p w14:paraId="29DE0C63" w14:textId="77777777" w:rsidR="004411BF" w:rsidRPr="002B0EDF" w:rsidRDefault="005044BD" w:rsidP="00D546B0">
            <w:pPr>
              <w:pStyle w:val="Other0"/>
              <w:shd w:val="clear" w:color="auto" w:fill="auto"/>
              <w:jc w:val="center"/>
              <w:rPr>
                <w:sz w:val="22"/>
                <w:szCs w:val="22"/>
              </w:rPr>
            </w:pPr>
            <w:r w:rsidRPr="002B0EDF">
              <w:rPr>
                <w:sz w:val="22"/>
                <w:szCs w:val="22"/>
              </w:rPr>
              <w:t>Barițiu</w:t>
            </w:r>
          </w:p>
        </w:tc>
        <w:tc>
          <w:tcPr>
            <w:tcW w:w="1642" w:type="dxa"/>
            <w:tcBorders>
              <w:top w:val="single" w:sz="4" w:space="0" w:color="auto"/>
              <w:left w:val="single" w:sz="4" w:space="0" w:color="auto"/>
            </w:tcBorders>
            <w:shd w:val="clear" w:color="auto" w:fill="FFFFFF"/>
            <w:vAlign w:val="bottom"/>
          </w:tcPr>
          <w:p w14:paraId="29DE0C64" w14:textId="77777777" w:rsidR="004411BF" w:rsidRPr="002B0EDF" w:rsidRDefault="005044BD" w:rsidP="00D546B0">
            <w:pPr>
              <w:pStyle w:val="Other0"/>
              <w:shd w:val="clear" w:color="auto" w:fill="auto"/>
              <w:jc w:val="center"/>
              <w:rPr>
                <w:sz w:val="22"/>
                <w:szCs w:val="22"/>
              </w:rPr>
            </w:pPr>
            <w:r w:rsidRPr="002B0EDF">
              <w:rPr>
                <w:sz w:val="22"/>
                <w:szCs w:val="22"/>
              </w:rPr>
              <w:t>Eficiență</w:t>
            </w:r>
            <w:r w:rsidRPr="002B0EDF">
              <w:rPr>
                <w:sz w:val="22"/>
                <w:szCs w:val="22"/>
              </w:rPr>
              <w:br/>
              <w:t>energetică în</w:t>
            </w:r>
            <w:r w:rsidRPr="002B0EDF">
              <w:rPr>
                <w:sz w:val="22"/>
                <w:szCs w:val="22"/>
              </w:rPr>
              <w:br/>
              <w:t>clădiri</w:t>
            </w:r>
            <w:r w:rsidRPr="002B0EDF">
              <w:rPr>
                <w:sz w:val="22"/>
                <w:szCs w:val="22"/>
              </w:rPr>
              <w:br/>
              <w:t>rezidențiale -</w:t>
            </w:r>
            <w:r w:rsidRPr="002B0EDF">
              <w:rPr>
                <w:sz w:val="22"/>
                <w:szCs w:val="22"/>
              </w:rPr>
              <w:br/>
              <w:t>Bloc 2, Str. Ghe.</w:t>
            </w:r>
            <w:r w:rsidRPr="002B0EDF">
              <w:rPr>
                <w:sz w:val="22"/>
                <w:szCs w:val="22"/>
              </w:rPr>
              <w:br/>
              <w:t>Barițiu</w:t>
            </w:r>
          </w:p>
        </w:tc>
        <w:tc>
          <w:tcPr>
            <w:tcW w:w="1646" w:type="dxa"/>
            <w:tcBorders>
              <w:top w:val="single" w:sz="4" w:space="0" w:color="auto"/>
              <w:left w:val="single" w:sz="4" w:space="0" w:color="auto"/>
            </w:tcBorders>
            <w:shd w:val="clear" w:color="auto" w:fill="FFFFFF"/>
            <w:vAlign w:val="center"/>
          </w:tcPr>
          <w:p w14:paraId="29DE0C65" w14:textId="77777777" w:rsidR="004411BF" w:rsidRPr="002B0EDF" w:rsidRDefault="005044BD" w:rsidP="00D546B0">
            <w:pPr>
              <w:pStyle w:val="Other0"/>
              <w:shd w:val="clear" w:color="auto" w:fill="auto"/>
              <w:jc w:val="center"/>
              <w:rPr>
                <w:sz w:val="22"/>
                <w:szCs w:val="22"/>
              </w:rPr>
            </w:pPr>
            <w:r w:rsidRPr="002B0EDF">
              <w:rPr>
                <w:sz w:val="22"/>
                <w:szCs w:val="22"/>
              </w:rPr>
              <w:t>18/2026</w:t>
            </w:r>
          </w:p>
        </w:tc>
        <w:tc>
          <w:tcPr>
            <w:tcW w:w="1642" w:type="dxa"/>
            <w:tcBorders>
              <w:top w:val="single" w:sz="4" w:space="0" w:color="auto"/>
              <w:left w:val="single" w:sz="4" w:space="0" w:color="auto"/>
            </w:tcBorders>
            <w:shd w:val="clear" w:color="auto" w:fill="FFFFFF"/>
            <w:vAlign w:val="center"/>
          </w:tcPr>
          <w:p w14:paraId="29DE0C66" w14:textId="77777777" w:rsidR="004411BF" w:rsidRPr="002B0EDF" w:rsidRDefault="005044BD" w:rsidP="00D546B0">
            <w:pPr>
              <w:pStyle w:val="Other0"/>
              <w:shd w:val="clear" w:color="auto" w:fill="auto"/>
              <w:jc w:val="center"/>
              <w:rPr>
                <w:sz w:val="22"/>
                <w:szCs w:val="22"/>
              </w:rPr>
            </w:pPr>
            <w:r w:rsidRPr="002B0EDF">
              <w:rPr>
                <w:sz w:val="22"/>
                <w:szCs w:val="22"/>
              </w:rPr>
              <w:t>273,00 mp</w:t>
            </w:r>
          </w:p>
        </w:tc>
        <w:tc>
          <w:tcPr>
            <w:tcW w:w="1642" w:type="dxa"/>
            <w:tcBorders>
              <w:top w:val="single" w:sz="4" w:space="0" w:color="auto"/>
              <w:left w:val="single" w:sz="4" w:space="0" w:color="auto"/>
            </w:tcBorders>
            <w:shd w:val="clear" w:color="auto" w:fill="FFFFFF"/>
            <w:vAlign w:val="center"/>
          </w:tcPr>
          <w:p w14:paraId="29DE0C67" w14:textId="77777777" w:rsidR="004411BF" w:rsidRPr="002B0EDF" w:rsidRDefault="005044BD" w:rsidP="00D546B0">
            <w:pPr>
              <w:pStyle w:val="Other0"/>
              <w:shd w:val="clear" w:color="auto" w:fill="auto"/>
              <w:jc w:val="center"/>
              <w:rPr>
                <w:sz w:val="22"/>
                <w:szCs w:val="22"/>
              </w:rPr>
            </w:pPr>
            <w:r w:rsidRPr="002B0EDF">
              <w:rPr>
                <w:sz w:val="22"/>
                <w:szCs w:val="22"/>
              </w:rPr>
              <w:t>273,00 mp</w:t>
            </w:r>
          </w:p>
        </w:tc>
        <w:tc>
          <w:tcPr>
            <w:tcW w:w="1651" w:type="dxa"/>
            <w:tcBorders>
              <w:top w:val="single" w:sz="4" w:space="0" w:color="auto"/>
              <w:left w:val="single" w:sz="4" w:space="0" w:color="auto"/>
              <w:right w:val="single" w:sz="4" w:space="0" w:color="auto"/>
            </w:tcBorders>
            <w:shd w:val="clear" w:color="auto" w:fill="FFFFFF"/>
            <w:vAlign w:val="center"/>
          </w:tcPr>
          <w:p w14:paraId="29DE0C68" w14:textId="77777777" w:rsidR="004411BF" w:rsidRPr="002B0EDF" w:rsidRDefault="005044BD" w:rsidP="00D546B0">
            <w:pPr>
              <w:pStyle w:val="Other0"/>
              <w:shd w:val="clear" w:color="auto" w:fill="auto"/>
              <w:jc w:val="center"/>
              <w:rPr>
                <w:sz w:val="22"/>
                <w:szCs w:val="22"/>
              </w:rPr>
            </w:pPr>
            <w:r w:rsidRPr="002B0EDF">
              <w:rPr>
                <w:sz w:val="22"/>
                <w:szCs w:val="22"/>
              </w:rPr>
              <w:t>1.654,23 mp</w:t>
            </w:r>
          </w:p>
        </w:tc>
      </w:tr>
      <w:tr w:rsidR="004411BF" w:rsidRPr="002B0EDF" w14:paraId="29DE0C71" w14:textId="77777777">
        <w:trPr>
          <w:trHeight w:hRule="exact" w:val="1258"/>
          <w:jc w:val="center"/>
        </w:trPr>
        <w:tc>
          <w:tcPr>
            <w:tcW w:w="1646" w:type="dxa"/>
            <w:tcBorders>
              <w:top w:val="single" w:sz="4" w:space="0" w:color="auto"/>
              <w:left w:val="single" w:sz="4" w:space="0" w:color="auto"/>
              <w:bottom w:val="single" w:sz="4" w:space="0" w:color="auto"/>
            </w:tcBorders>
            <w:shd w:val="clear" w:color="auto" w:fill="FFFFFF"/>
            <w:vAlign w:val="center"/>
          </w:tcPr>
          <w:p w14:paraId="29DE0C6A" w14:textId="77777777" w:rsidR="004411BF" w:rsidRPr="002B0EDF" w:rsidRDefault="005044BD" w:rsidP="00D546B0">
            <w:pPr>
              <w:pStyle w:val="Other0"/>
              <w:shd w:val="clear" w:color="auto" w:fill="auto"/>
              <w:jc w:val="center"/>
              <w:rPr>
                <w:sz w:val="22"/>
                <w:szCs w:val="22"/>
              </w:rPr>
            </w:pPr>
            <w:r w:rsidRPr="002B0EDF">
              <w:rPr>
                <w:sz w:val="22"/>
                <w:szCs w:val="22"/>
              </w:rPr>
              <w:t>Bl. G2 - Câmpul</w:t>
            </w:r>
          </w:p>
          <w:p w14:paraId="29DE0C6B" w14:textId="77777777" w:rsidR="004411BF" w:rsidRPr="002B0EDF" w:rsidRDefault="005044BD" w:rsidP="00D546B0">
            <w:pPr>
              <w:pStyle w:val="Other0"/>
              <w:shd w:val="clear" w:color="auto" w:fill="auto"/>
              <w:jc w:val="center"/>
              <w:rPr>
                <w:sz w:val="22"/>
                <w:szCs w:val="22"/>
              </w:rPr>
            </w:pPr>
            <w:r w:rsidRPr="002B0EDF">
              <w:rPr>
                <w:sz w:val="22"/>
                <w:szCs w:val="22"/>
              </w:rPr>
              <w:t>Libertății</w:t>
            </w:r>
          </w:p>
        </w:tc>
        <w:tc>
          <w:tcPr>
            <w:tcW w:w="1642" w:type="dxa"/>
            <w:tcBorders>
              <w:top w:val="single" w:sz="4" w:space="0" w:color="auto"/>
              <w:left w:val="single" w:sz="4" w:space="0" w:color="auto"/>
              <w:bottom w:val="single" w:sz="4" w:space="0" w:color="auto"/>
            </w:tcBorders>
            <w:shd w:val="clear" w:color="auto" w:fill="FFFFFF"/>
            <w:vAlign w:val="bottom"/>
          </w:tcPr>
          <w:p w14:paraId="29DE0C6C" w14:textId="77777777" w:rsidR="004411BF" w:rsidRPr="002B0EDF" w:rsidRDefault="005044BD" w:rsidP="00D546B0">
            <w:pPr>
              <w:pStyle w:val="Other0"/>
              <w:shd w:val="clear" w:color="auto" w:fill="auto"/>
              <w:jc w:val="center"/>
              <w:rPr>
                <w:sz w:val="22"/>
                <w:szCs w:val="22"/>
              </w:rPr>
            </w:pPr>
            <w:r w:rsidRPr="002B0EDF">
              <w:rPr>
                <w:sz w:val="22"/>
                <w:szCs w:val="22"/>
              </w:rPr>
              <w:t>Eficiență</w:t>
            </w:r>
            <w:r w:rsidRPr="002B0EDF">
              <w:rPr>
                <w:sz w:val="22"/>
                <w:szCs w:val="22"/>
              </w:rPr>
              <w:br/>
              <w:t>energetică în</w:t>
            </w:r>
            <w:r w:rsidRPr="002B0EDF">
              <w:rPr>
                <w:sz w:val="22"/>
                <w:szCs w:val="22"/>
              </w:rPr>
              <w:br/>
              <w:t>clădiri</w:t>
            </w:r>
            <w:r w:rsidRPr="002B0EDF">
              <w:rPr>
                <w:sz w:val="22"/>
                <w:szCs w:val="22"/>
              </w:rPr>
              <w:br/>
              <w:t>rezidențiale -</w:t>
            </w:r>
            <w:r w:rsidRPr="002B0EDF">
              <w:rPr>
                <w:sz w:val="22"/>
                <w:szCs w:val="22"/>
              </w:rPr>
              <w:br/>
              <w:t>Bloc G2, Str.</w:t>
            </w:r>
            <w:r w:rsidRPr="002B0EDF">
              <w:rPr>
                <w:sz w:val="22"/>
                <w:szCs w:val="22"/>
              </w:rPr>
              <w:br/>
              <w:t>Câmpul Libertății</w:t>
            </w:r>
          </w:p>
        </w:tc>
        <w:tc>
          <w:tcPr>
            <w:tcW w:w="1646" w:type="dxa"/>
            <w:tcBorders>
              <w:top w:val="single" w:sz="4" w:space="0" w:color="auto"/>
              <w:left w:val="single" w:sz="4" w:space="0" w:color="auto"/>
              <w:bottom w:val="single" w:sz="4" w:space="0" w:color="auto"/>
            </w:tcBorders>
            <w:shd w:val="clear" w:color="auto" w:fill="FFFFFF"/>
            <w:vAlign w:val="center"/>
          </w:tcPr>
          <w:p w14:paraId="29DE0C6D" w14:textId="77777777" w:rsidR="004411BF" w:rsidRPr="002B0EDF" w:rsidRDefault="005044BD" w:rsidP="00D546B0">
            <w:pPr>
              <w:pStyle w:val="Other0"/>
              <w:shd w:val="clear" w:color="auto" w:fill="auto"/>
              <w:jc w:val="center"/>
              <w:rPr>
                <w:sz w:val="22"/>
                <w:szCs w:val="22"/>
              </w:rPr>
            </w:pPr>
            <w:r w:rsidRPr="002B0EDF">
              <w:rPr>
                <w:sz w:val="22"/>
                <w:szCs w:val="22"/>
              </w:rPr>
              <w:t>19/2026</w:t>
            </w:r>
          </w:p>
        </w:tc>
        <w:tc>
          <w:tcPr>
            <w:tcW w:w="1642" w:type="dxa"/>
            <w:tcBorders>
              <w:top w:val="single" w:sz="4" w:space="0" w:color="auto"/>
              <w:left w:val="single" w:sz="4" w:space="0" w:color="auto"/>
              <w:bottom w:val="single" w:sz="4" w:space="0" w:color="auto"/>
            </w:tcBorders>
            <w:shd w:val="clear" w:color="auto" w:fill="FFFFFF"/>
            <w:vAlign w:val="center"/>
          </w:tcPr>
          <w:p w14:paraId="29DE0C6E" w14:textId="77777777" w:rsidR="004411BF" w:rsidRPr="002B0EDF" w:rsidRDefault="005044BD" w:rsidP="00D546B0">
            <w:pPr>
              <w:pStyle w:val="Other0"/>
              <w:shd w:val="clear" w:color="auto" w:fill="auto"/>
              <w:jc w:val="center"/>
              <w:rPr>
                <w:sz w:val="22"/>
                <w:szCs w:val="22"/>
              </w:rPr>
            </w:pPr>
            <w:r w:rsidRPr="002B0EDF">
              <w:rPr>
                <w:sz w:val="22"/>
                <w:szCs w:val="22"/>
              </w:rPr>
              <w:t>800,00 mp</w:t>
            </w:r>
          </w:p>
        </w:tc>
        <w:tc>
          <w:tcPr>
            <w:tcW w:w="1642" w:type="dxa"/>
            <w:tcBorders>
              <w:top w:val="single" w:sz="4" w:space="0" w:color="auto"/>
              <w:left w:val="single" w:sz="4" w:space="0" w:color="auto"/>
              <w:bottom w:val="single" w:sz="4" w:space="0" w:color="auto"/>
            </w:tcBorders>
            <w:shd w:val="clear" w:color="auto" w:fill="FFFFFF"/>
            <w:vAlign w:val="center"/>
          </w:tcPr>
          <w:p w14:paraId="29DE0C6F" w14:textId="77777777" w:rsidR="004411BF" w:rsidRPr="002B0EDF" w:rsidRDefault="005044BD" w:rsidP="00D546B0">
            <w:pPr>
              <w:pStyle w:val="Other0"/>
              <w:shd w:val="clear" w:color="auto" w:fill="auto"/>
              <w:jc w:val="center"/>
              <w:rPr>
                <w:sz w:val="22"/>
                <w:szCs w:val="22"/>
              </w:rPr>
            </w:pPr>
            <w:r w:rsidRPr="002B0EDF">
              <w:rPr>
                <w:sz w:val="22"/>
                <w:szCs w:val="22"/>
              </w:rPr>
              <w:t>800,00 mp</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29DE0C70" w14:textId="77777777" w:rsidR="004411BF" w:rsidRPr="002B0EDF" w:rsidRDefault="005044BD" w:rsidP="00D546B0">
            <w:pPr>
              <w:pStyle w:val="Other0"/>
              <w:shd w:val="clear" w:color="auto" w:fill="auto"/>
              <w:jc w:val="center"/>
              <w:rPr>
                <w:sz w:val="22"/>
                <w:szCs w:val="22"/>
              </w:rPr>
            </w:pPr>
            <w:r w:rsidRPr="002B0EDF">
              <w:rPr>
                <w:sz w:val="22"/>
                <w:szCs w:val="22"/>
              </w:rPr>
              <w:t>4.800,00 mp</w:t>
            </w:r>
          </w:p>
        </w:tc>
      </w:tr>
    </w:tbl>
    <w:p w14:paraId="29DE0C72" w14:textId="77777777" w:rsidR="004411BF" w:rsidRPr="002B0EDF" w:rsidRDefault="004411BF">
      <w:pPr>
        <w:spacing w:after="499" w:line="1" w:lineRule="exact"/>
        <w:rPr>
          <w:rFonts w:ascii="Arial" w:hAnsi="Arial" w:cs="Arial"/>
          <w:sz w:val="22"/>
          <w:szCs w:val="22"/>
        </w:rPr>
      </w:pPr>
    </w:p>
    <w:p w14:paraId="29DE0C73" w14:textId="77777777" w:rsidR="004411BF" w:rsidRPr="002B0EDF" w:rsidRDefault="005044BD" w:rsidP="00D546B0">
      <w:pPr>
        <w:pStyle w:val="Corptext"/>
        <w:shd w:val="clear" w:color="auto" w:fill="auto"/>
        <w:spacing w:after="500" w:line="290" w:lineRule="auto"/>
        <w:jc w:val="both"/>
        <w:rPr>
          <w:sz w:val="22"/>
          <w:szCs w:val="22"/>
        </w:rPr>
      </w:pPr>
      <w:proofErr w:type="spellStart"/>
      <w:r w:rsidRPr="002B0EDF">
        <w:rPr>
          <w:sz w:val="22"/>
          <w:szCs w:val="22"/>
          <w:lang w:val="en-US" w:eastAsia="en-US" w:bidi="en-US"/>
        </w:rPr>
        <w:t>Datele</w:t>
      </w:r>
      <w:proofErr w:type="spellEnd"/>
      <w:r w:rsidRPr="002B0EDF">
        <w:rPr>
          <w:sz w:val="22"/>
          <w:szCs w:val="22"/>
          <w:lang w:val="en-US" w:eastAsia="en-US" w:bidi="en-US"/>
        </w:rPr>
        <w:t xml:space="preserve"> de </w:t>
      </w:r>
      <w:proofErr w:type="spellStart"/>
      <w:r w:rsidRPr="002B0EDF">
        <w:rPr>
          <w:sz w:val="22"/>
          <w:szCs w:val="22"/>
          <w:lang w:val="en-US" w:eastAsia="en-US" w:bidi="en-US"/>
        </w:rPr>
        <w:t>mai</w:t>
      </w:r>
      <w:proofErr w:type="spellEnd"/>
      <w:r w:rsidRPr="002B0EDF">
        <w:rPr>
          <w:sz w:val="22"/>
          <w:szCs w:val="22"/>
          <w:lang w:val="en-US" w:eastAsia="en-US" w:bidi="en-US"/>
        </w:rPr>
        <w:t xml:space="preserve"> sus au </w:t>
      </w:r>
      <w:proofErr w:type="spellStart"/>
      <w:r w:rsidRPr="002B0EDF">
        <w:rPr>
          <w:sz w:val="22"/>
          <w:szCs w:val="22"/>
          <w:lang w:val="en-US" w:eastAsia="en-US" w:bidi="en-US"/>
        </w:rPr>
        <w:t>caracter</w:t>
      </w:r>
      <w:proofErr w:type="spellEnd"/>
      <w:r w:rsidRPr="002B0EDF">
        <w:rPr>
          <w:sz w:val="22"/>
          <w:szCs w:val="22"/>
          <w:lang w:val="en-US" w:eastAsia="en-US" w:bidi="en-US"/>
        </w:rPr>
        <w:t xml:space="preserve"> </w:t>
      </w:r>
      <w:proofErr w:type="spellStart"/>
      <w:r w:rsidRPr="002B0EDF">
        <w:rPr>
          <w:sz w:val="22"/>
          <w:szCs w:val="22"/>
          <w:lang w:val="en-US" w:eastAsia="en-US" w:bidi="en-US"/>
        </w:rPr>
        <w:t>informativ</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proofErr w:type="spellStart"/>
      <w:r w:rsidRPr="002B0EDF">
        <w:rPr>
          <w:sz w:val="22"/>
          <w:szCs w:val="22"/>
          <w:lang w:val="en-US" w:eastAsia="en-US" w:bidi="en-US"/>
        </w:rPr>
        <w:t>identificarea</w:t>
      </w:r>
      <w:proofErr w:type="spellEnd"/>
      <w:r w:rsidRPr="002B0EDF">
        <w:rPr>
          <w:sz w:val="22"/>
          <w:szCs w:val="22"/>
          <w:lang w:val="en-US" w:eastAsia="en-US" w:bidi="en-US"/>
        </w:rPr>
        <w:t xml:space="preserve"> </w:t>
      </w:r>
      <w:proofErr w:type="spellStart"/>
      <w:r w:rsidRPr="002B0EDF">
        <w:rPr>
          <w:sz w:val="22"/>
          <w:szCs w:val="22"/>
          <w:lang w:val="en-US" w:eastAsia="en-US" w:bidi="en-US"/>
        </w:rPr>
        <w:t>obiectivelor</w:t>
      </w:r>
      <w:proofErr w:type="spellEnd"/>
      <w:r w:rsidRPr="002B0EDF">
        <w:rPr>
          <w:sz w:val="22"/>
          <w:szCs w:val="22"/>
          <w:lang w:val="en-US" w:eastAsia="en-US" w:bidi="en-US"/>
        </w:rPr>
        <w:t xml:space="preserve">. </w:t>
      </w:r>
      <w:r w:rsidRPr="002B0EDF">
        <w:rPr>
          <w:sz w:val="22"/>
          <w:szCs w:val="22"/>
        </w:rPr>
        <w:t xml:space="preserve">Cantitățile, soluțiile </w:t>
      </w:r>
      <w:proofErr w:type="spellStart"/>
      <w:r w:rsidRPr="002B0EDF">
        <w:rPr>
          <w:sz w:val="22"/>
          <w:szCs w:val="22"/>
          <w:lang w:val="en-US" w:eastAsia="en-US" w:bidi="en-US"/>
        </w:rPr>
        <w:t>tehnice</w:t>
      </w:r>
      <w:proofErr w:type="spellEnd"/>
      <w:r w:rsidRPr="002B0EDF">
        <w:rPr>
          <w:sz w:val="22"/>
          <w:szCs w:val="22"/>
          <w:lang w:val="en-US" w:eastAsia="en-US" w:bidi="en-US"/>
        </w:rPr>
        <w:t xml:space="preserve"> </w:t>
      </w:r>
      <w:r w:rsidRPr="002B0EDF">
        <w:rPr>
          <w:sz w:val="22"/>
          <w:szCs w:val="22"/>
        </w:rPr>
        <w:t>și</w:t>
      </w:r>
      <w:r w:rsidRPr="002B0EDF">
        <w:rPr>
          <w:sz w:val="22"/>
          <w:szCs w:val="22"/>
        </w:rPr>
        <w:br/>
      </w:r>
      <w:proofErr w:type="spellStart"/>
      <w:r w:rsidRPr="002B0EDF">
        <w:rPr>
          <w:sz w:val="22"/>
          <w:szCs w:val="22"/>
          <w:lang w:val="en-US" w:eastAsia="en-US" w:bidi="en-US"/>
        </w:rPr>
        <w:t>detaliile</w:t>
      </w:r>
      <w:proofErr w:type="spellEnd"/>
      <w:r w:rsidRPr="002B0EDF">
        <w:rPr>
          <w:sz w:val="22"/>
          <w:szCs w:val="22"/>
          <w:lang w:val="en-US" w:eastAsia="en-US" w:bidi="en-US"/>
        </w:rPr>
        <w:t xml:space="preserve"> de </w:t>
      </w:r>
      <w:r w:rsidRPr="002B0EDF">
        <w:rPr>
          <w:sz w:val="22"/>
          <w:szCs w:val="22"/>
        </w:rPr>
        <w:t xml:space="preserve">execuție </w:t>
      </w:r>
      <w:r w:rsidRPr="002B0EDF">
        <w:rPr>
          <w:sz w:val="22"/>
          <w:szCs w:val="22"/>
          <w:lang w:val="en-US" w:eastAsia="en-US" w:bidi="en-US"/>
        </w:rPr>
        <w:t xml:space="preserve">sunt </w:t>
      </w:r>
      <w:proofErr w:type="spellStart"/>
      <w:r w:rsidRPr="002B0EDF">
        <w:rPr>
          <w:sz w:val="22"/>
          <w:szCs w:val="22"/>
          <w:lang w:val="en-US" w:eastAsia="en-US" w:bidi="en-US"/>
        </w:rPr>
        <w:t>cele</w:t>
      </w:r>
      <w:proofErr w:type="spellEnd"/>
      <w:r w:rsidRPr="002B0EDF">
        <w:rPr>
          <w:sz w:val="22"/>
          <w:szCs w:val="22"/>
          <w:lang w:val="en-US" w:eastAsia="en-US" w:bidi="en-US"/>
        </w:rPr>
        <w:t xml:space="preserve"> din </w:t>
      </w:r>
      <w:proofErr w:type="spellStart"/>
      <w:r w:rsidRPr="002B0EDF">
        <w:rPr>
          <w:sz w:val="22"/>
          <w:szCs w:val="22"/>
          <w:lang w:val="en-US" w:eastAsia="en-US" w:bidi="en-US"/>
        </w:rPr>
        <w:t>proiectele</w:t>
      </w:r>
      <w:proofErr w:type="spellEnd"/>
      <w:r w:rsidRPr="002B0EDF">
        <w:rPr>
          <w:sz w:val="22"/>
          <w:szCs w:val="22"/>
          <w:lang w:val="en-US" w:eastAsia="en-US" w:bidi="en-US"/>
        </w:rPr>
        <w:t xml:space="preserve"> </w:t>
      </w:r>
      <w:proofErr w:type="spellStart"/>
      <w:r w:rsidRPr="002B0EDF">
        <w:rPr>
          <w:sz w:val="22"/>
          <w:szCs w:val="22"/>
          <w:lang w:val="en-US" w:eastAsia="en-US" w:bidi="en-US"/>
        </w:rPr>
        <w:t>tehnice</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listele</w:t>
      </w:r>
      <w:proofErr w:type="spellEnd"/>
      <w:r w:rsidRPr="002B0EDF">
        <w:rPr>
          <w:sz w:val="22"/>
          <w:szCs w:val="22"/>
          <w:lang w:val="en-US" w:eastAsia="en-US" w:bidi="en-US"/>
        </w:rPr>
        <w:t xml:space="preserve"> de </w:t>
      </w:r>
      <w:r w:rsidRPr="002B0EDF">
        <w:rPr>
          <w:sz w:val="22"/>
          <w:szCs w:val="22"/>
        </w:rPr>
        <w:t xml:space="preserve">cantități </w:t>
      </w:r>
      <w:proofErr w:type="spellStart"/>
      <w:r w:rsidRPr="002B0EDF">
        <w:rPr>
          <w:sz w:val="22"/>
          <w:szCs w:val="22"/>
          <w:lang w:val="en-US" w:eastAsia="en-US" w:bidi="en-US"/>
        </w:rPr>
        <w:t>aferente</w:t>
      </w:r>
      <w:proofErr w:type="spellEnd"/>
      <w:r w:rsidRPr="002B0EDF">
        <w:rPr>
          <w:sz w:val="22"/>
          <w:szCs w:val="22"/>
          <w:lang w:val="en-US" w:eastAsia="en-US" w:bidi="en-US"/>
        </w:rPr>
        <w:t xml:space="preserve"> </w:t>
      </w:r>
      <w:r w:rsidRPr="002B0EDF">
        <w:rPr>
          <w:sz w:val="22"/>
          <w:szCs w:val="22"/>
        </w:rPr>
        <w:t xml:space="preserve">fiecărui </w:t>
      </w:r>
      <w:proofErr w:type="spellStart"/>
      <w:r w:rsidRPr="002B0EDF">
        <w:rPr>
          <w:sz w:val="22"/>
          <w:szCs w:val="22"/>
          <w:lang w:val="en-US" w:eastAsia="en-US" w:bidi="en-US"/>
        </w:rPr>
        <w:t>imobil</w:t>
      </w:r>
      <w:proofErr w:type="spellEnd"/>
      <w:r w:rsidRPr="002B0EDF">
        <w:rPr>
          <w:sz w:val="22"/>
          <w:szCs w:val="22"/>
          <w:lang w:val="en-US" w:eastAsia="en-US" w:bidi="en-US"/>
        </w:rPr>
        <w:t>.</w:t>
      </w:r>
    </w:p>
    <w:p w14:paraId="29DE0C74"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4" w:name="bookmark4"/>
      <w:bookmarkStart w:id="5" w:name="bookmark5"/>
      <w:proofErr w:type="spellStart"/>
      <w:r w:rsidRPr="002B0EDF">
        <w:rPr>
          <w:sz w:val="22"/>
          <w:szCs w:val="22"/>
          <w:lang w:val="en-US" w:eastAsia="en-US" w:bidi="en-US"/>
        </w:rPr>
        <w:t>Obiectul</w:t>
      </w:r>
      <w:proofErr w:type="spellEnd"/>
      <w:r w:rsidRPr="002B0EDF">
        <w:rPr>
          <w:sz w:val="22"/>
          <w:szCs w:val="22"/>
          <w:lang w:val="en-US" w:eastAsia="en-US" w:bidi="en-US"/>
        </w:rPr>
        <w:t xml:space="preserve"> </w:t>
      </w:r>
      <w:r w:rsidRPr="002B0EDF">
        <w:rPr>
          <w:sz w:val="22"/>
          <w:szCs w:val="22"/>
        </w:rPr>
        <w:t xml:space="preserve">achiziției și </w:t>
      </w:r>
      <w:proofErr w:type="spellStart"/>
      <w:r w:rsidRPr="002B0EDF">
        <w:rPr>
          <w:sz w:val="22"/>
          <w:szCs w:val="22"/>
          <w:lang w:val="en-US" w:eastAsia="en-US" w:bidi="en-US"/>
        </w:rPr>
        <w:t>scopul</w:t>
      </w:r>
      <w:proofErr w:type="spellEnd"/>
      <w:r w:rsidRPr="002B0EDF">
        <w:rPr>
          <w:sz w:val="22"/>
          <w:szCs w:val="22"/>
          <w:lang w:val="en-US" w:eastAsia="en-US" w:bidi="en-US"/>
        </w:rPr>
        <w:t xml:space="preserve"> </w:t>
      </w:r>
      <w:r w:rsidRPr="002B0EDF">
        <w:rPr>
          <w:sz w:val="22"/>
          <w:szCs w:val="22"/>
        </w:rPr>
        <w:t>lucrărilor</w:t>
      </w:r>
      <w:bookmarkEnd w:id="4"/>
      <w:bookmarkEnd w:id="5"/>
    </w:p>
    <w:p w14:paraId="29DE0C75" w14:textId="680A782D" w:rsidR="004411BF" w:rsidRPr="002B0EDF" w:rsidRDefault="005044BD" w:rsidP="00495046">
      <w:pPr>
        <w:pStyle w:val="Corptext"/>
        <w:shd w:val="clear" w:color="auto" w:fill="auto"/>
        <w:spacing w:after="180" w:line="290" w:lineRule="auto"/>
        <w:jc w:val="both"/>
        <w:rPr>
          <w:sz w:val="22"/>
          <w:szCs w:val="22"/>
        </w:rPr>
      </w:pPr>
      <w:proofErr w:type="spellStart"/>
      <w:r w:rsidRPr="002B0EDF">
        <w:rPr>
          <w:sz w:val="22"/>
          <w:szCs w:val="22"/>
          <w:lang w:val="en-US" w:eastAsia="en-US" w:bidi="en-US"/>
        </w:rPr>
        <w:t>Obiectul</w:t>
      </w:r>
      <w:proofErr w:type="spellEnd"/>
      <w:r w:rsidRPr="002B0EDF">
        <w:rPr>
          <w:sz w:val="22"/>
          <w:szCs w:val="22"/>
          <w:lang w:val="en-US" w:eastAsia="en-US" w:bidi="en-US"/>
        </w:rPr>
        <w:t xml:space="preserve"> </w:t>
      </w:r>
      <w:r w:rsidRPr="002B0EDF">
        <w:rPr>
          <w:sz w:val="22"/>
          <w:szCs w:val="22"/>
        </w:rPr>
        <w:t xml:space="preserve">achiziției îl </w:t>
      </w:r>
      <w:proofErr w:type="spellStart"/>
      <w:r w:rsidRPr="002B0EDF">
        <w:rPr>
          <w:sz w:val="22"/>
          <w:szCs w:val="22"/>
          <w:lang w:val="en-US" w:eastAsia="en-US" w:bidi="en-US"/>
        </w:rPr>
        <w:t>constituie</w:t>
      </w:r>
      <w:proofErr w:type="spellEnd"/>
      <w:r w:rsidRPr="002B0EDF">
        <w:rPr>
          <w:sz w:val="22"/>
          <w:szCs w:val="22"/>
          <w:lang w:val="en-US" w:eastAsia="en-US" w:bidi="en-US"/>
        </w:rPr>
        <w:t xml:space="preserve"> </w:t>
      </w:r>
      <w:r w:rsidRPr="002B0EDF">
        <w:rPr>
          <w:sz w:val="22"/>
          <w:szCs w:val="22"/>
        </w:rPr>
        <w:t xml:space="preserve">execuția lucrărilor </w:t>
      </w:r>
      <w:r w:rsidRPr="002B0EDF">
        <w:rPr>
          <w:sz w:val="22"/>
          <w:szCs w:val="22"/>
          <w:lang w:val="en-US" w:eastAsia="en-US" w:bidi="en-US"/>
        </w:rPr>
        <w:t xml:space="preserve">de </w:t>
      </w:r>
      <w:r w:rsidRPr="002B0EDF">
        <w:rPr>
          <w:sz w:val="22"/>
          <w:szCs w:val="22"/>
        </w:rPr>
        <w:t xml:space="preserve">intervenție </w:t>
      </w:r>
      <w:proofErr w:type="spellStart"/>
      <w:r w:rsidRPr="002B0EDF">
        <w:rPr>
          <w:sz w:val="22"/>
          <w:szCs w:val="22"/>
          <w:lang w:val="en-US" w:eastAsia="en-US" w:bidi="en-US"/>
        </w:rPr>
        <w:t>pentru</w:t>
      </w:r>
      <w:proofErr w:type="spellEnd"/>
      <w:r w:rsidRPr="002B0EDF">
        <w:rPr>
          <w:sz w:val="22"/>
          <w:szCs w:val="22"/>
          <w:lang w:val="en-US" w:eastAsia="en-US" w:bidi="en-US"/>
        </w:rPr>
        <w:t xml:space="preserve"> </w:t>
      </w:r>
      <w:r w:rsidRPr="002B0EDF">
        <w:rPr>
          <w:sz w:val="22"/>
          <w:szCs w:val="22"/>
        </w:rPr>
        <w:t xml:space="preserve">creșterea performanței </w:t>
      </w:r>
      <w:proofErr w:type="spellStart"/>
      <w:r w:rsidRPr="002B0EDF">
        <w:rPr>
          <w:sz w:val="22"/>
          <w:szCs w:val="22"/>
          <w:lang w:val="en-US" w:eastAsia="en-US" w:bidi="en-US"/>
        </w:rPr>
        <w:t>energetice</w:t>
      </w:r>
      <w:proofErr w:type="spellEnd"/>
      <w:r w:rsidRPr="002B0EDF">
        <w:rPr>
          <w:sz w:val="22"/>
          <w:szCs w:val="22"/>
          <w:lang w:val="en-US" w:eastAsia="en-US" w:bidi="en-US"/>
        </w:rPr>
        <w:t xml:space="preserve"> a</w:t>
      </w:r>
      <w:r w:rsidR="002B0EDF">
        <w:rPr>
          <w:sz w:val="22"/>
          <w:szCs w:val="22"/>
          <w:lang w:val="en-US" w:eastAsia="en-US" w:bidi="en-US"/>
        </w:rPr>
        <w:t xml:space="preserve"> </w:t>
      </w:r>
      <w:r w:rsidRPr="002B0EDF">
        <w:rPr>
          <w:sz w:val="22"/>
          <w:szCs w:val="22"/>
        </w:rPr>
        <w:t xml:space="preserve">clădirilor rezidențiale menționate, </w:t>
      </w:r>
      <w:proofErr w:type="spellStart"/>
      <w:r w:rsidRPr="002B0EDF">
        <w:rPr>
          <w:sz w:val="22"/>
          <w:szCs w:val="22"/>
          <w:lang w:val="en-US" w:eastAsia="en-US" w:bidi="en-US"/>
        </w:rPr>
        <w:t>inclusiv</w:t>
      </w:r>
      <w:proofErr w:type="spellEnd"/>
      <w:r w:rsidRPr="002B0EDF">
        <w:rPr>
          <w:sz w:val="22"/>
          <w:szCs w:val="22"/>
          <w:lang w:val="en-US" w:eastAsia="en-US" w:bidi="en-US"/>
        </w:rPr>
        <w:t xml:space="preserve"> </w:t>
      </w:r>
      <w:r w:rsidRPr="002B0EDF">
        <w:rPr>
          <w:sz w:val="22"/>
          <w:szCs w:val="22"/>
        </w:rPr>
        <w:t xml:space="preserve">lucrări </w:t>
      </w:r>
      <w:r w:rsidRPr="002B0EDF">
        <w:rPr>
          <w:sz w:val="22"/>
          <w:szCs w:val="22"/>
          <w:lang w:val="en-US" w:eastAsia="en-US" w:bidi="en-US"/>
        </w:rPr>
        <w:t xml:space="preserve">de </w:t>
      </w:r>
      <w:r w:rsidRPr="002B0EDF">
        <w:rPr>
          <w:sz w:val="22"/>
          <w:szCs w:val="22"/>
        </w:rPr>
        <w:t xml:space="preserve">construcții, instalații și lucrări </w:t>
      </w:r>
      <w:proofErr w:type="spellStart"/>
      <w:r w:rsidRPr="002B0EDF">
        <w:rPr>
          <w:sz w:val="22"/>
          <w:szCs w:val="22"/>
          <w:lang w:val="en-US" w:eastAsia="en-US" w:bidi="en-US"/>
        </w:rPr>
        <w:t>conexe</w:t>
      </w:r>
      <w:proofErr w:type="spellEnd"/>
      <w:r w:rsidRPr="002B0EDF">
        <w:rPr>
          <w:sz w:val="22"/>
          <w:szCs w:val="22"/>
          <w:lang w:val="en-US" w:eastAsia="en-US" w:bidi="en-US"/>
        </w:rPr>
        <w:t xml:space="preserve"> </w:t>
      </w:r>
      <w:proofErr w:type="spellStart"/>
      <w:r w:rsidRPr="002B0EDF">
        <w:rPr>
          <w:sz w:val="22"/>
          <w:szCs w:val="22"/>
          <w:lang w:val="en-US" w:eastAsia="en-US" w:bidi="en-US"/>
        </w:rPr>
        <w:t>necesare</w:t>
      </w:r>
      <w:proofErr w:type="spellEnd"/>
      <w:r w:rsidRPr="002B0EDF">
        <w:rPr>
          <w:sz w:val="22"/>
          <w:szCs w:val="22"/>
          <w:lang w:val="en-US" w:eastAsia="en-US" w:bidi="en-US"/>
        </w:rPr>
        <w:t xml:space="preserve"> </w:t>
      </w:r>
      <w:proofErr w:type="spellStart"/>
      <w:r w:rsidRPr="002B0EDF">
        <w:rPr>
          <w:sz w:val="22"/>
          <w:szCs w:val="22"/>
          <w:lang w:val="en-US" w:eastAsia="en-US" w:bidi="en-US"/>
        </w:rPr>
        <w:t>pentru</w:t>
      </w:r>
      <w:proofErr w:type="spellEnd"/>
      <w:r w:rsidR="002B0EDF">
        <w:rPr>
          <w:sz w:val="22"/>
          <w:szCs w:val="22"/>
          <w:lang w:val="en-US" w:eastAsia="en-US" w:bidi="en-US"/>
        </w:rPr>
        <w:t xml:space="preserve"> </w:t>
      </w:r>
      <w:proofErr w:type="spellStart"/>
      <w:r w:rsidRPr="002B0EDF">
        <w:rPr>
          <w:sz w:val="22"/>
          <w:szCs w:val="22"/>
          <w:lang w:val="en-US" w:eastAsia="en-US" w:bidi="en-US"/>
        </w:rPr>
        <w:t>punerea</w:t>
      </w:r>
      <w:proofErr w:type="spellEnd"/>
      <w:r w:rsidRPr="002B0EDF">
        <w:rPr>
          <w:sz w:val="22"/>
          <w:szCs w:val="22"/>
          <w:lang w:val="en-US" w:eastAsia="en-US" w:bidi="en-US"/>
        </w:rPr>
        <w:t xml:space="preserve"> </w:t>
      </w:r>
      <w:r w:rsidRPr="002B0EDF">
        <w:rPr>
          <w:sz w:val="22"/>
          <w:szCs w:val="22"/>
        </w:rPr>
        <w:t>în funcțiune și recepția investiției.</w:t>
      </w:r>
    </w:p>
    <w:p w14:paraId="29DE0C76"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6" w:name="bookmark6"/>
      <w:bookmarkStart w:id="7" w:name="bookmark7"/>
      <w:proofErr w:type="spellStart"/>
      <w:r w:rsidRPr="002B0EDF">
        <w:rPr>
          <w:sz w:val="22"/>
          <w:szCs w:val="22"/>
          <w:lang w:val="en-US" w:eastAsia="en-US" w:bidi="en-US"/>
        </w:rPr>
        <w:t>Obiective</w:t>
      </w:r>
      <w:proofErr w:type="spellEnd"/>
      <w:r w:rsidRPr="002B0EDF">
        <w:rPr>
          <w:sz w:val="22"/>
          <w:szCs w:val="22"/>
          <w:lang w:val="en-US" w:eastAsia="en-US" w:bidi="en-US"/>
        </w:rPr>
        <w:t xml:space="preserve"> </w:t>
      </w:r>
      <w:r w:rsidRPr="002B0EDF">
        <w:rPr>
          <w:sz w:val="22"/>
          <w:szCs w:val="22"/>
        </w:rPr>
        <w:t>urmărite</w:t>
      </w:r>
      <w:bookmarkEnd w:id="6"/>
      <w:bookmarkEnd w:id="7"/>
    </w:p>
    <w:p w14:paraId="29DE0C77"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reducerea consumului de energie pentru încălzire/răcire și pentru utilizarea clădirilor;</w:t>
      </w:r>
    </w:p>
    <w:p w14:paraId="29DE0C78"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îmbunătățirea confortului interior și a siguranței în exploatare;</w:t>
      </w:r>
    </w:p>
    <w:p w14:paraId="29DE0C79"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reducerea emisiilor de gaze cu efect de seră;</w:t>
      </w:r>
    </w:p>
    <w:p w14:paraId="29DE0C7A" w14:textId="77777777" w:rsidR="004411BF" w:rsidRPr="002B0EDF" w:rsidRDefault="005044BD">
      <w:pPr>
        <w:pStyle w:val="Corptext"/>
        <w:numPr>
          <w:ilvl w:val="0"/>
          <w:numId w:val="2"/>
        </w:numPr>
        <w:shd w:val="clear" w:color="auto" w:fill="auto"/>
        <w:tabs>
          <w:tab w:val="left" w:pos="338"/>
        </w:tabs>
        <w:spacing w:line="209" w:lineRule="auto"/>
        <w:rPr>
          <w:sz w:val="22"/>
          <w:szCs w:val="22"/>
        </w:rPr>
      </w:pPr>
      <w:r w:rsidRPr="002B0EDF">
        <w:rPr>
          <w:sz w:val="22"/>
          <w:szCs w:val="22"/>
        </w:rPr>
        <w:t>utilizarea de materiale și echipamente conforme, eficiente energetic și compatibile cu principiul DNSH;</w:t>
      </w:r>
    </w:p>
    <w:p w14:paraId="29DE0C7B" w14:textId="1E3B1BAE" w:rsidR="004411BF" w:rsidRPr="002B0EDF" w:rsidRDefault="005044BD">
      <w:pPr>
        <w:pStyle w:val="Corptext"/>
        <w:numPr>
          <w:ilvl w:val="0"/>
          <w:numId w:val="2"/>
        </w:numPr>
        <w:shd w:val="clear" w:color="auto" w:fill="auto"/>
        <w:tabs>
          <w:tab w:val="left" w:pos="338"/>
        </w:tabs>
        <w:spacing w:after="180" w:line="209" w:lineRule="auto"/>
        <w:rPr>
          <w:sz w:val="22"/>
          <w:szCs w:val="22"/>
        </w:rPr>
      </w:pPr>
      <w:r w:rsidRPr="002B0EDF">
        <w:rPr>
          <w:sz w:val="22"/>
          <w:szCs w:val="22"/>
        </w:rPr>
        <w:t>asigurarea unei execuții controlate, trasabile și recepționabile potrivit legislației în construcții.</w:t>
      </w:r>
    </w:p>
    <w:p w14:paraId="29DE0C7C"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8" w:name="bookmark8"/>
      <w:bookmarkStart w:id="9" w:name="bookmark9"/>
      <w:proofErr w:type="spellStart"/>
      <w:r w:rsidRPr="002B0EDF">
        <w:rPr>
          <w:sz w:val="22"/>
          <w:szCs w:val="22"/>
          <w:lang w:val="en-US" w:eastAsia="en-US" w:bidi="en-US"/>
        </w:rPr>
        <w:t>Cadrul</w:t>
      </w:r>
      <w:proofErr w:type="spellEnd"/>
      <w:r w:rsidRPr="002B0EDF">
        <w:rPr>
          <w:sz w:val="22"/>
          <w:szCs w:val="22"/>
          <w:lang w:val="en-US" w:eastAsia="en-US" w:bidi="en-US"/>
        </w:rPr>
        <w:t xml:space="preserve"> </w:t>
      </w:r>
      <w:proofErr w:type="spellStart"/>
      <w:r w:rsidRPr="002B0EDF">
        <w:rPr>
          <w:sz w:val="22"/>
          <w:szCs w:val="22"/>
          <w:lang w:val="en-US" w:eastAsia="en-US" w:bidi="en-US"/>
        </w:rPr>
        <w:t>legislativ</w:t>
      </w:r>
      <w:proofErr w:type="spellEnd"/>
      <w:r w:rsidRPr="002B0EDF">
        <w:rPr>
          <w:sz w:val="22"/>
          <w:szCs w:val="22"/>
          <w:lang w:val="en-US" w:eastAsia="en-US" w:bidi="en-US"/>
        </w:rPr>
        <w:t xml:space="preserve"> </w:t>
      </w:r>
      <w:r w:rsidRPr="002B0EDF">
        <w:rPr>
          <w:sz w:val="22"/>
          <w:szCs w:val="22"/>
        </w:rPr>
        <w:t xml:space="preserve">și </w:t>
      </w:r>
      <w:proofErr w:type="spellStart"/>
      <w:r w:rsidRPr="002B0EDF">
        <w:rPr>
          <w:sz w:val="22"/>
          <w:szCs w:val="22"/>
          <w:lang w:val="en-US" w:eastAsia="en-US" w:bidi="en-US"/>
        </w:rPr>
        <w:t>normativ</w:t>
      </w:r>
      <w:proofErr w:type="spellEnd"/>
      <w:r w:rsidRPr="002B0EDF">
        <w:rPr>
          <w:sz w:val="22"/>
          <w:szCs w:val="22"/>
          <w:lang w:val="en-US" w:eastAsia="en-US" w:bidi="en-US"/>
        </w:rPr>
        <w:t xml:space="preserve"> minim </w:t>
      </w:r>
      <w:proofErr w:type="spellStart"/>
      <w:r w:rsidRPr="002B0EDF">
        <w:rPr>
          <w:sz w:val="22"/>
          <w:szCs w:val="22"/>
          <w:lang w:val="en-US" w:eastAsia="en-US" w:bidi="en-US"/>
        </w:rPr>
        <w:t>aplicabil</w:t>
      </w:r>
      <w:bookmarkEnd w:id="8"/>
      <w:bookmarkEnd w:id="9"/>
      <w:proofErr w:type="spellEnd"/>
    </w:p>
    <w:p w14:paraId="29DE0C7D" w14:textId="77777777" w:rsidR="004411BF" w:rsidRPr="002B0EDF" w:rsidRDefault="005044BD">
      <w:pPr>
        <w:pStyle w:val="Corptext"/>
        <w:shd w:val="clear" w:color="auto" w:fill="auto"/>
        <w:spacing w:after="120" w:line="290" w:lineRule="auto"/>
        <w:rPr>
          <w:sz w:val="22"/>
          <w:szCs w:val="22"/>
        </w:rPr>
      </w:pPr>
      <w:proofErr w:type="spellStart"/>
      <w:r w:rsidRPr="002B0EDF">
        <w:rPr>
          <w:sz w:val="22"/>
          <w:szCs w:val="22"/>
          <w:lang w:val="en-US" w:eastAsia="en-US" w:bidi="en-US"/>
        </w:rPr>
        <w:t>Executantul</w:t>
      </w:r>
      <w:proofErr w:type="spellEnd"/>
      <w:r w:rsidRPr="002B0EDF">
        <w:rPr>
          <w:sz w:val="22"/>
          <w:szCs w:val="22"/>
          <w:lang w:val="en-US" w:eastAsia="en-US" w:bidi="en-US"/>
        </w:rPr>
        <w:t xml:space="preserve"> </w:t>
      </w:r>
      <w:proofErr w:type="spellStart"/>
      <w:r w:rsidRPr="002B0EDF">
        <w:rPr>
          <w:sz w:val="22"/>
          <w:szCs w:val="22"/>
          <w:lang w:val="en-US" w:eastAsia="en-US" w:bidi="en-US"/>
        </w:rPr>
        <w:t>va</w:t>
      </w:r>
      <w:proofErr w:type="spellEnd"/>
      <w:r w:rsidRPr="002B0EDF">
        <w:rPr>
          <w:sz w:val="22"/>
          <w:szCs w:val="22"/>
          <w:lang w:val="en-US" w:eastAsia="en-US" w:bidi="en-US"/>
        </w:rPr>
        <w:t xml:space="preserve"> </w:t>
      </w:r>
      <w:proofErr w:type="spellStart"/>
      <w:r w:rsidRPr="002B0EDF">
        <w:rPr>
          <w:sz w:val="22"/>
          <w:szCs w:val="22"/>
          <w:lang w:val="en-US" w:eastAsia="en-US" w:bidi="en-US"/>
        </w:rPr>
        <w:t>respecta</w:t>
      </w:r>
      <w:proofErr w:type="spellEnd"/>
      <w:r w:rsidRPr="002B0EDF">
        <w:rPr>
          <w:sz w:val="22"/>
          <w:szCs w:val="22"/>
          <w:lang w:val="en-US" w:eastAsia="en-US" w:bidi="en-US"/>
        </w:rPr>
        <w:t xml:space="preserve">, </w:t>
      </w:r>
      <w:r w:rsidRPr="002B0EDF">
        <w:rPr>
          <w:sz w:val="22"/>
          <w:szCs w:val="22"/>
        </w:rPr>
        <w:t xml:space="preserve">fără </w:t>
      </w:r>
      <w:r w:rsidRPr="002B0EDF">
        <w:rPr>
          <w:sz w:val="22"/>
          <w:szCs w:val="22"/>
          <w:lang w:val="en-US" w:eastAsia="en-US" w:bidi="en-US"/>
        </w:rPr>
        <w:t xml:space="preserve">a se </w:t>
      </w:r>
      <w:proofErr w:type="spellStart"/>
      <w:r w:rsidRPr="002B0EDF">
        <w:rPr>
          <w:sz w:val="22"/>
          <w:szCs w:val="22"/>
          <w:lang w:val="en-US" w:eastAsia="en-US" w:bidi="en-US"/>
        </w:rPr>
        <w:t>limita</w:t>
      </w:r>
      <w:proofErr w:type="spellEnd"/>
      <w:r w:rsidRPr="002B0EDF">
        <w:rPr>
          <w:sz w:val="22"/>
          <w:szCs w:val="22"/>
          <w:lang w:val="en-US" w:eastAsia="en-US" w:bidi="en-US"/>
        </w:rPr>
        <w:t xml:space="preserve"> la </w:t>
      </w:r>
      <w:proofErr w:type="spellStart"/>
      <w:r w:rsidRPr="002B0EDF">
        <w:rPr>
          <w:sz w:val="22"/>
          <w:szCs w:val="22"/>
          <w:lang w:val="en-US" w:eastAsia="en-US" w:bidi="en-US"/>
        </w:rPr>
        <w:t>acestea</w:t>
      </w:r>
      <w:proofErr w:type="spellEnd"/>
      <w:r w:rsidRPr="002B0EDF">
        <w:rPr>
          <w:sz w:val="22"/>
          <w:szCs w:val="22"/>
          <w:lang w:val="en-US" w:eastAsia="en-US" w:bidi="en-US"/>
        </w:rPr>
        <w:t xml:space="preserve">, </w:t>
      </w:r>
      <w:r w:rsidRPr="002B0EDF">
        <w:rPr>
          <w:sz w:val="22"/>
          <w:szCs w:val="22"/>
        </w:rPr>
        <w:t xml:space="preserve">următoarele </w:t>
      </w:r>
      <w:proofErr w:type="spellStart"/>
      <w:r w:rsidRPr="002B0EDF">
        <w:rPr>
          <w:sz w:val="22"/>
          <w:szCs w:val="22"/>
          <w:lang w:val="en-US" w:eastAsia="en-US" w:bidi="en-US"/>
        </w:rPr>
        <w:t>acte</w:t>
      </w:r>
      <w:proofErr w:type="spellEnd"/>
      <w:r w:rsidRPr="002B0EDF">
        <w:rPr>
          <w:sz w:val="22"/>
          <w:szCs w:val="22"/>
          <w:lang w:val="en-US" w:eastAsia="en-US" w:bidi="en-US"/>
        </w:rPr>
        <w:t xml:space="preserve"> normative </w:t>
      </w:r>
      <w:r w:rsidRPr="002B0EDF">
        <w:rPr>
          <w:sz w:val="22"/>
          <w:szCs w:val="22"/>
        </w:rPr>
        <w:t>și reglementări:</w:t>
      </w:r>
    </w:p>
    <w:p w14:paraId="29DE0C7E" w14:textId="2DD28A84"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 xml:space="preserve">Legea </w:t>
      </w:r>
      <w:r w:rsidRPr="002B0EDF">
        <w:rPr>
          <w:sz w:val="22"/>
          <w:szCs w:val="22"/>
          <w:lang w:val="en-US" w:eastAsia="en-US" w:bidi="en-US"/>
        </w:rPr>
        <w:t xml:space="preserve">nr. </w:t>
      </w:r>
      <w:r w:rsidRPr="002B0EDF">
        <w:rPr>
          <w:sz w:val="22"/>
          <w:szCs w:val="22"/>
        </w:rPr>
        <w:t xml:space="preserve">98/2016 privind achizițiile publice, în special </w:t>
      </w:r>
      <w:r w:rsidRPr="002B0EDF">
        <w:rPr>
          <w:sz w:val="22"/>
          <w:szCs w:val="22"/>
          <w:lang w:val="en-US" w:eastAsia="en-US" w:bidi="en-US"/>
        </w:rPr>
        <w:t xml:space="preserve">art. </w:t>
      </w:r>
      <w:r w:rsidRPr="002B0EDF">
        <w:rPr>
          <w:sz w:val="22"/>
          <w:szCs w:val="22"/>
        </w:rPr>
        <w:t>155-156 privind specificațiile tehnice, după</w:t>
      </w:r>
      <w:r w:rsidR="002B0EDF">
        <w:rPr>
          <w:sz w:val="22"/>
          <w:szCs w:val="22"/>
        </w:rPr>
        <w:t xml:space="preserve"> </w:t>
      </w:r>
      <w:r w:rsidRPr="002B0EDF">
        <w:rPr>
          <w:sz w:val="22"/>
          <w:szCs w:val="22"/>
        </w:rPr>
        <w:t>caz, și principiile prevăzute la art. 2 alin. (2);</w:t>
      </w:r>
    </w:p>
    <w:p w14:paraId="29DE0C7F"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395/2016 pentru aprobarea normelor metodologice de aplicare a Legii nr. 98/2016, inclusiv</w:t>
      </w:r>
      <w:r w:rsidRPr="002B0EDF">
        <w:rPr>
          <w:sz w:val="22"/>
          <w:szCs w:val="22"/>
        </w:rPr>
        <w:br/>
        <w:t>prevederile privind caietul de sarcini și evaluarea ofertelor;</w:t>
      </w:r>
    </w:p>
    <w:p w14:paraId="29DE0C80"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907/2016 privind etapele de elaborare și conținutu</w:t>
      </w:r>
      <w:r w:rsidRPr="002B0EDF">
        <w:rPr>
          <w:sz w:val="22"/>
          <w:szCs w:val="22"/>
          <w:shd w:val="clear" w:color="auto" w:fill="80FFFF"/>
        </w:rPr>
        <w:t>l</w:t>
      </w:r>
      <w:r w:rsidRPr="002B0EDF">
        <w:rPr>
          <w:sz w:val="22"/>
          <w:szCs w:val="22"/>
        </w:rPr>
        <w:t xml:space="preserve">-cadru al documentațiilor </w:t>
      </w:r>
      <w:proofErr w:type="spellStart"/>
      <w:r w:rsidRPr="002B0EDF">
        <w:rPr>
          <w:sz w:val="22"/>
          <w:szCs w:val="22"/>
        </w:rPr>
        <w:t>tehnico</w:t>
      </w:r>
      <w:proofErr w:type="spellEnd"/>
      <w:r w:rsidRPr="002B0EDF">
        <w:rPr>
          <w:sz w:val="22"/>
          <w:szCs w:val="22"/>
        </w:rPr>
        <w:t>-</w:t>
      </w:r>
      <w:r w:rsidRPr="002B0EDF">
        <w:rPr>
          <w:sz w:val="22"/>
          <w:szCs w:val="22"/>
        </w:rPr>
        <w:br/>
        <w:t>economice pentru obiective/proiecte de investiții finanțate din fonduri publice;</w:t>
      </w:r>
    </w:p>
    <w:p w14:paraId="29DE0C81"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1/2018, dacă sunt îndeplinite condițiile de aplicare, respectiv condițiile contractuale pentru</w:t>
      </w:r>
      <w:r w:rsidRPr="002B0EDF">
        <w:rPr>
          <w:sz w:val="22"/>
          <w:szCs w:val="22"/>
        </w:rPr>
        <w:br/>
        <w:t>contractele de execuție de lucrări aferente obiectivelor de investiții finanțate din fonduri publice;</w:t>
      </w:r>
    </w:p>
    <w:p w14:paraId="29DE0C82" w14:textId="77777777" w:rsidR="004411BF" w:rsidRPr="002B0EDF" w:rsidRDefault="005044BD" w:rsidP="00D546B0">
      <w:pPr>
        <w:pStyle w:val="Corptext"/>
        <w:numPr>
          <w:ilvl w:val="0"/>
          <w:numId w:val="2"/>
        </w:numPr>
        <w:shd w:val="clear" w:color="auto" w:fill="auto"/>
        <w:tabs>
          <w:tab w:val="left" w:pos="365"/>
        </w:tabs>
        <w:spacing w:line="209" w:lineRule="auto"/>
        <w:jc w:val="both"/>
        <w:rPr>
          <w:sz w:val="22"/>
          <w:szCs w:val="22"/>
        </w:rPr>
      </w:pPr>
      <w:r w:rsidRPr="002B0EDF">
        <w:rPr>
          <w:sz w:val="22"/>
          <w:szCs w:val="22"/>
        </w:rPr>
        <w:t>Legea nr. 10/1995 privind calitatea în construcții;</w:t>
      </w:r>
    </w:p>
    <w:p w14:paraId="29DE0C83" w14:textId="77777777" w:rsidR="004411BF" w:rsidRPr="002B0EDF" w:rsidRDefault="005044BD" w:rsidP="00D546B0">
      <w:pPr>
        <w:pStyle w:val="Corptext"/>
        <w:numPr>
          <w:ilvl w:val="0"/>
          <w:numId w:val="2"/>
        </w:numPr>
        <w:shd w:val="clear" w:color="auto" w:fill="auto"/>
        <w:tabs>
          <w:tab w:val="left" w:pos="365"/>
        </w:tabs>
        <w:spacing w:line="209" w:lineRule="auto"/>
        <w:jc w:val="both"/>
        <w:rPr>
          <w:sz w:val="22"/>
          <w:szCs w:val="22"/>
        </w:rPr>
      </w:pPr>
      <w:r w:rsidRPr="002B0EDF">
        <w:rPr>
          <w:sz w:val="22"/>
          <w:szCs w:val="22"/>
        </w:rPr>
        <w:t>Legea nr. 50/1991 privind autorizarea executării lucrărilor de construcții;</w:t>
      </w:r>
    </w:p>
    <w:p w14:paraId="29DE0C84" w14:textId="77FB66F1"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H.G. nr. 273/1994 privind recepția lucrărilor de construcții și instalații aferente acestora, cu modificările</w:t>
      </w:r>
      <w:r w:rsidR="002B0EDF">
        <w:rPr>
          <w:sz w:val="22"/>
          <w:szCs w:val="22"/>
        </w:rPr>
        <w:t xml:space="preserve"> </w:t>
      </w:r>
      <w:r w:rsidRPr="002B0EDF">
        <w:rPr>
          <w:sz w:val="22"/>
          <w:szCs w:val="22"/>
        </w:rPr>
        <w:t>și completările ulterioare;</w:t>
      </w:r>
    </w:p>
    <w:p w14:paraId="29DE0C85" w14:textId="5CAB4B99"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 xml:space="preserve">H.G. nr. 300/2006 privind cerințele minime de securitate și sănătate pentru șantierele temporare </w:t>
      </w:r>
      <w:r w:rsidRPr="002B0EDF">
        <w:rPr>
          <w:sz w:val="22"/>
          <w:szCs w:val="22"/>
        </w:rPr>
        <w:lastRenderedPageBreak/>
        <w:t>sau</w:t>
      </w:r>
      <w:r w:rsidR="002B0EDF">
        <w:rPr>
          <w:sz w:val="22"/>
          <w:szCs w:val="22"/>
        </w:rPr>
        <w:t xml:space="preserve"> </w:t>
      </w:r>
      <w:r w:rsidRPr="002B0EDF">
        <w:rPr>
          <w:sz w:val="22"/>
          <w:szCs w:val="22"/>
        </w:rPr>
        <w:t>mobile;</w:t>
      </w:r>
    </w:p>
    <w:p w14:paraId="29DE0C86" w14:textId="51694079"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O.U.G. nr. 92/2021 privind regimul deșeurilor și legislația specifică privind gestionarea deșeurilor din</w:t>
      </w:r>
      <w:r w:rsidR="002B0EDF">
        <w:rPr>
          <w:sz w:val="22"/>
          <w:szCs w:val="22"/>
        </w:rPr>
        <w:t xml:space="preserve"> </w:t>
      </w:r>
      <w:r w:rsidRPr="002B0EDF">
        <w:rPr>
          <w:sz w:val="22"/>
          <w:szCs w:val="22"/>
        </w:rPr>
        <w:t>construcții și demolări;</w:t>
      </w:r>
    </w:p>
    <w:p w14:paraId="29DE0C87" w14:textId="726326CF"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Regulamentul (UE) 2020/852 privind instituirea cadrului pentru facilitarea investițiilor durabile, pentru</w:t>
      </w:r>
      <w:r w:rsidR="002B0EDF">
        <w:rPr>
          <w:sz w:val="22"/>
          <w:szCs w:val="22"/>
        </w:rPr>
        <w:t xml:space="preserve"> </w:t>
      </w:r>
      <w:r w:rsidRPr="002B0EDF">
        <w:rPr>
          <w:sz w:val="22"/>
          <w:szCs w:val="22"/>
        </w:rPr>
        <w:t>obligațiile DNSH aplicabile proiectului;</w:t>
      </w:r>
    </w:p>
    <w:p w14:paraId="29DE0C88" w14:textId="77777777" w:rsidR="004411BF" w:rsidRPr="002B0EDF" w:rsidRDefault="005044BD" w:rsidP="00D546B0">
      <w:pPr>
        <w:pStyle w:val="Corptext"/>
        <w:numPr>
          <w:ilvl w:val="0"/>
          <w:numId w:val="2"/>
        </w:numPr>
        <w:shd w:val="clear" w:color="auto" w:fill="auto"/>
        <w:tabs>
          <w:tab w:val="left" w:pos="365"/>
        </w:tabs>
        <w:ind w:left="400" w:hanging="400"/>
        <w:jc w:val="both"/>
        <w:rPr>
          <w:sz w:val="22"/>
          <w:szCs w:val="22"/>
        </w:rPr>
      </w:pPr>
      <w:r w:rsidRPr="002B0EDF">
        <w:rPr>
          <w:sz w:val="22"/>
          <w:szCs w:val="22"/>
        </w:rPr>
        <w:t xml:space="preserve">Regulamentul (CE) nr. 1907/2006 - </w:t>
      </w:r>
      <w:r w:rsidRPr="002B0EDF">
        <w:rPr>
          <w:sz w:val="22"/>
          <w:szCs w:val="22"/>
          <w:lang w:val="en-US" w:eastAsia="en-US" w:bidi="en-US"/>
        </w:rPr>
        <w:t xml:space="preserve">REACH, </w:t>
      </w:r>
      <w:r w:rsidRPr="002B0EDF">
        <w:rPr>
          <w:sz w:val="22"/>
          <w:szCs w:val="22"/>
        </w:rPr>
        <w:t>pentru restricțiile privind substanțele chimice și</w:t>
      </w:r>
      <w:r w:rsidRPr="002B0EDF">
        <w:rPr>
          <w:sz w:val="22"/>
          <w:szCs w:val="22"/>
        </w:rPr>
        <w:br/>
        <w:t>materialele utilizate;</w:t>
      </w:r>
    </w:p>
    <w:p w14:paraId="29DE0C89" w14:textId="231B5C04" w:rsidR="004411BF" w:rsidRPr="002B0EDF" w:rsidRDefault="005044BD" w:rsidP="00D546B0">
      <w:pPr>
        <w:pStyle w:val="Corptext"/>
        <w:numPr>
          <w:ilvl w:val="0"/>
          <w:numId w:val="2"/>
        </w:numPr>
        <w:shd w:val="clear" w:color="auto" w:fill="auto"/>
        <w:tabs>
          <w:tab w:val="left" w:pos="365"/>
        </w:tabs>
        <w:spacing w:after="520"/>
        <w:ind w:left="400" w:hanging="400"/>
        <w:jc w:val="both"/>
        <w:rPr>
          <w:sz w:val="22"/>
          <w:szCs w:val="22"/>
        </w:rPr>
      </w:pPr>
      <w:r w:rsidRPr="002B0EDF">
        <w:rPr>
          <w:sz w:val="22"/>
          <w:szCs w:val="22"/>
        </w:rPr>
        <w:t>normativele tehnice, standardele SR/EN/</w:t>
      </w:r>
      <w:r w:rsidRPr="002B0EDF">
        <w:rPr>
          <w:sz w:val="22"/>
          <w:szCs w:val="22"/>
          <w:shd w:val="clear" w:color="auto" w:fill="80FFFF"/>
        </w:rPr>
        <w:t>I</w:t>
      </w:r>
      <w:r w:rsidRPr="002B0EDF">
        <w:rPr>
          <w:sz w:val="22"/>
          <w:szCs w:val="22"/>
        </w:rPr>
        <w:t>SO sau echivalent aplicabile materialelor, echipamentelor și</w:t>
      </w:r>
      <w:r w:rsidR="002B0EDF">
        <w:rPr>
          <w:sz w:val="22"/>
          <w:szCs w:val="22"/>
        </w:rPr>
        <w:t xml:space="preserve"> </w:t>
      </w:r>
      <w:r w:rsidRPr="002B0EDF">
        <w:rPr>
          <w:sz w:val="22"/>
          <w:szCs w:val="22"/>
        </w:rPr>
        <w:t>execuției, inclusiv cele menționate în proiectul tehnic.</w:t>
      </w:r>
    </w:p>
    <w:p w14:paraId="29DE0C8A"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10" w:name="bookmark10"/>
      <w:bookmarkStart w:id="11" w:name="bookmark11"/>
      <w:r w:rsidRPr="002B0EDF">
        <w:rPr>
          <w:sz w:val="22"/>
          <w:szCs w:val="22"/>
        </w:rPr>
        <w:t>Descrierea lucrărilor</w:t>
      </w:r>
      <w:bookmarkEnd w:id="10"/>
      <w:bookmarkEnd w:id="11"/>
    </w:p>
    <w:p w14:paraId="29DE0C8B" w14:textId="77777777" w:rsidR="004411BF" w:rsidRPr="002B0EDF" w:rsidRDefault="005044BD" w:rsidP="00D546B0">
      <w:pPr>
        <w:pStyle w:val="Corptext"/>
        <w:shd w:val="clear" w:color="auto" w:fill="auto"/>
        <w:spacing w:after="180" w:line="290" w:lineRule="auto"/>
        <w:jc w:val="both"/>
        <w:rPr>
          <w:sz w:val="22"/>
          <w:szCs w:val="22"/>
        </w:rPr>
      </w:pPr>
      <w:r w:rsidRPr="002B0EDF">
        <w:rPr>
          <w:sz w:val="22"/>
          <w:szCs w:val="22"/>
        </w:rPr>
        <w:t>Lucrările vor fi executate integral conform proiectelor tehnice și detaliilor de execuție. Enumerarea de mai</w:t>
      </w:r>
      <w:r w:rsidRPr="002B0EDF">
        <w:rPr>
          <w:sz w:val="22"/>
          <w:szCs w:val="22"/>
        </w:rPr>
        <w:br/>
        <w:t>jos este orientativă și nu limitează obligația executantului de a realiza toate lucrările prevăzute în</w:t>
      </w:r>
      <w:r w:rsidRPr="002B0EDF">
        <w:rPr>
          <w:sz w:val="22"/>
          <w:szCs w:val="22"/>
        </w:rPr>
        <w:br/>
        <w:t>documentația tehnică.</w:t>
      </w:r>
    </w:p>
    <w:p w14:paraId="29DE0C8C"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2" w:name="bookmark12"/>
      <w:bookmarkStart w:id="13" w:name="bookmark13"/>
      <w:r w:rsidRPr="002B0EDF">
        <w:rPr>
          <w:sz w:val="22"/>
          <w:szCs w:val="22"/>
        </w:rPr>
        <w:t>Lucrări de arhitectură și anvelopă</w:t>
      </w:r>
      <w:bookmarkEnd w:id="12"/>
      <w:bookmarkEnd w:id="13"/>
    </w:p>
    <w:p w14:paraId="29DE0C8D" w14:textId="4B5CD055"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termoizolarea pereților exteriori/</w:t>
      </w:r>
      <w:proofErr w:type="spellStart"/>
      <w:r w:rsidRPr="002B0EDF">
        <w:rPr>
          <w:sz w:val="22"/>
          <w:szCs w:val="22"/>
        </w:rPr>
        <w:t>fatadelor</w:t>
      </w:r>
      <w:proofErr w:type="spellEnd"/>
      <w:r w:rsidRPr="002B0EDF">
        <w:rPr>
          <w:sz w:val="22"/>
          <w:szCs w:val="22"/>
        </w:rPr>
        <w:t>, inclusiv pregătirea suportului, sisteme de prindere, straturi</w:t>
      </w:r>
      <w:r w:rsidR="002B0EDF">
        <w:rPr>
          <w:sz w:val="22"/>
          <w:szCs w:val="22"/>
        </w:rPr>
        <w:t xml:space="preserve"> </w:t>
      </w:r>
      <w:r w:rsidRPr="002B0EDF">
        <w:rPr>
          <w:sz w:val="22"/>
          <w:szCs w:val="22"/>
        </w:rPr>
        <w:t>de armare, tencuieli decorative și accesorii;</w:t>
      </w:r>
    </w:p>
    <w:p w14:paraId="29DE0C8E"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înlocuirea tâmplăriei exterioare existente cu tâmplărie performantă energetic, conform proiectului</w:t>
      </w:r>
      <w:r w:rsidRPr="002B0EDF">
        <w:rPr>
          <w:sz w:val="22"/>
          <w:szCs w:val="22"/>
        </w:rPr>
        <w:br/>
        <w:t>tehnic;</w:t>
      </w:r>
    </w:p>
    <w:p w14:paraId="29DE0C8F"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termoizolarea planșeului sub pod/u</w:t>
      </w:r>
      <w:r w:rsidRPr="002B0EDF">
        <w:rPr>
          <w:sz w:val="22"/>
          <w:szCs w:val="22"/>
          <w:shd w:val="clear" w:color="auto" w:fill="80FFFF"/>
        </w:rPr>
        <w:t>l</w:t>
      </w:r>
      <w:r w:rsidRPr="002B0EDF">
        <w:rPr>
          <w:sz w:val="22"/>
          <w:szCs w:val="22"/>
        </w:rPr>
        <w:t>tim nivel, conform soluțiilor recomandate în auditul energetic și</w:t>
      </w:r>
      <w:r w:rsidRPr="002B0EDF">
        <w:rPr>
          <w:sz w:val="22"/>
          <w:szCs w:val="22"/>
        </w:rPr>
        <w:br/>
        <w:t>proiectul tehnic;</w:t>
      </w:r>
    </w:p>
    <w:p w14:paraId="29DE0C90"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termoizolarea plăcii peste subsol sau a elementelor constructive aferente nivelurilor inferioare,</w:t>
      </w:r>
      <w:r w:rsidRPr="002B0EDF">
        <w:rPr>
          <w:sz w:val="22"/>
          <w:szCs w:val="22"/>
        </w:rPr>
        <w:br/>
        <w:t>conform proiectului;</w:t>
      </w:r>
    </w:p>
    <w:p w14:paraId="29DE0C91" w14:textId="77777777" w:rsidR="004411BF" w:rsidRPr="002B0EDF" w:rsidRDefault="005044BD">
      <w:pPr>
        <w:pStyle w:val="Corptext"/>
        <w:numPr>
          <w:ilvl w:val="0"/>
          <w:numId w:val="2"/>
        </w:numPr>
        <w:shd w:val="clear" w:color="auto" w:fill="auto"/>
        <w:tabs>
          <w:tab w:val="left" w:pos="365"/>
        </w:tabs>
        <w:ind w:left="400" w:hanging="400"/>
        <w:rPr>
          <w:sz w:val="22"/>
          <w:szCs w:val="22"/>
        </w:rPr>
      </w:pPr>
      <w:r w:rsidRPr="002B0EDF">
        <w:rPr>
          <w:sz w:val="22"/>
          <w:szCs w:val="22"/>
        </w:rPr>
        <w:t>lucrări de refacere finisaje, glafuri, solbancuri, pazii, rosturi, etanșări, detalii de racord și alte lucrări</w:t>
      </w:r>
      <w:r w:rsidRPr="002B0EDF">
        <w:rPr>
          <w:sz w:val="22"/>
          <w:szCs w:val="22"/>
        </w:rPr>
        <w:br/>
        <w:t>conexe;</w:t>
      </w:r>
    </w:p>
    <w:p w14:paraId="29DE0C92" w14:textId="77777777" w:rsidR="004411BF" w:rsidRPr="002B0EDF" w:rsidRDefault="005044BD">
      <w:pPr>
        <w:pStyle w:val="Corptext"/>
        <w:numPr>
          <w:ilvl w:val="0"/>
          <w:numId w:val="2"/>
        </w:numPr>
        <w:shd w:val="clear" w:color="auto" w:fill="auto"/>
        <w:tabs>
          <w:tab w:val="left" w:pos="365"/>
        </w:tabs>
        <w:spacing w:after="240"/>
        <w:ind w:left="400" w:hanging="400"/>
        <w:rPr>
          <w:sz w:val="22"/>
          <w:szCs w:val="22"/>
        </w:rPr>
      </w:pPr>
      <w:r w:rsidRPr="002B0EDF">
        <w:rPr>
          <w:sz w:val="22"/>
          <w:szCs w:val="22"/>
        </w:rPr>
        <w:t>lucrări de protecție, demontare/remontare elemente de fațadă, reparare locală a suporturilor și</w:t>
      </w:r>
      <w:r w:rsidRPr="002B0EDF">
        <w:rPr>
          <w:sz w:val="22"/>
          <w:szCs w:val="22"/>
        </w:rPr>
        <w:br/>
        <w:t>remedierea zonelor afectate de intervenții.</w:t>
      </w:r>
    </w:p>
    <w:p w14:paraId="29DE0C93"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4" w:name="bookmark14"/>
      <w:bookmarkStart w:id="15" w:name="bookmark15"/>
      <w:r w:rsidRPr="002B0EDF">
        <w:rPr>
          <w:sz w:val="22"/>
          <w:szCs w:val="22"/>
        </w:rPr>
        <w:t>Lucrări de rezistență și siguranță</w:t>
      </w:r>
      <w:bookmarkEnd w:id="14"/>
      <w:bookmarkEnd w:id="15"/>
    </w:p>
    <w:p w14:paraId="29DE0C94" w14:textId="1D2F3EC5" w:rsidR="004411BF" w:rsidRPr="002B0EDF" w:rsidRDefault="005044BD" w:rsidP="00D546B0">
      <w:pPr>
        <w:pStyle w:val="Corptext"/>
        <w:numPr>
          <w:ilvl w:val="0"/>
          <w:numId w:val="2"/>
        </w:numPr>
        <w:shd w:val="clear" w:color="auto" w:fill="auto"/>
        <w:tabs>
          <w:tab w:val="left" w:pos="365"/>
        </w:tabs>
        <w:spacing w:after="140" w:line="209" w:lineRule="auto"/>
        <w:jc w:val="both"/>
        <w:rPr>
          <w:sz w:val="22"/>
          <w:szCs w:val="22"/>
        </w:rPr>
      </w:pPr>
      <w:r w:rsidRPr="002B0EDF">
        <w:rPr>
          <w:sz w:val="22"/>
          <w:szCs w:val="22"/>
        </w:rPr>
        <w:t>lucrări de consolidare, reparare locală, prindere, ancorare sau susținere prevăzute în proiectul tehnic;</w:t>
      </w:r>
    </w:p>
    <w:p w14:paraId="29DE0C95" w14:textId="504063C7" w:rsidR="004411BF" w:rsidRPr="002B0EDF" w:rsidRDefault="005044BD" w:rsidP="00D546B0">
      <w:pPr>
        <w:pStyle w:val="Corptext"/>
        <w:numPr>
          <w:ilvl w:val="0"/>
          <w:numId w:val="2"/>
        </w:numPr>
        <w:shd w:val="clear" w:color="auto" w:fill="auto"/>
        <w:tabs>
          <w:tab w:val="left" w:pos="363"/>
        </w:tabs>
        <w:ind w:left="380" w:hanging="380"/>
        <w:jc w:val="both"/>
        <w:rPr>
          <w:sz w:val="22"/>
          <w:szCs w:val="22"/>
        </w:rPr>
      </w:pPr>
      <w:r w:rsidRPr="002B0EDF">
        <w:rPr>
          <w:sz w:val="22"/>
          <w:szCs w:val="22"/>
        </w:rPr>
        <w:t>respectarea detaliilor verificate privind fixarea elementelor de termoizolație, tâmplărie, echipamente și</w:t>
      </w:r>
      <w:r w:rsidR="002B0EDF">
        <w:rPr>
          <w:sz w:val="22"/>
          <w:szCs w:val="22"/>
        </w:rPr>
        <w:t xml:space="preserve"> </w:t>
      </w:r>
      <w:r w:rsidRPr="002B0EDF">
        <w:rPr>
          <w:sz w:val="22"/>
          <w:szCs w:val="22"/>
        </w:rPr>
        <w:t>trasee de instalații;</w:t>
      </w:r>
    </w:p>
    <w:p w14:paraId="29DE0C96" w14:textId="3806FDCB" w:rsidR="004411BF" w:rsidRPr="002B0EDF" w:rsidRDefault="005044BD" w:rsidP="00D546B0">
      <w:pPr>
        <w:pStyle w:val="Corptext"/>
        <w:numPr>
          <w:ilvl w:val="0"/>
          <w:numId w:val="2"/>
        </w:numPr>
        <w:shd w:val="clear" w:color="auto" w:fill="auto"/>
        <w:tabs>
          <w:tab w:val="left" w:pos="363"/>
        </w:tabs>
        <w:spacing w:after="200"/>
        <w:ind w:left="380" w:hanging="380"/>
        <w:jc w:val="both"/>
        <w:rPr>
          <w:sz w:val="22"/>
          <w:szCs w:val="22"/>
        </w:rPr>
      </w:pPr>
      <w:r w:rsidRPr="002B0EDF">
        <w:rPr>
          <w:sz w:val="22"/>
          <w:szCs w:val="22"/>
        </w:rPr>
        <w:t>interdicția executării de modificări structurale fără dispoziție de șantier/proiect tehnic aprobat și, dacă</w:t>
      </w:r>
      <w:r w:rsidR="002B0EDF">
        <w:rPr>
          <w:sz w:val="22"/>
          <w:szCs w:val="22"/>
        </w:rPr>
        <w:t xml:space="preserve"> </w:t>
      </w:r>
      <w:r w:rsidRPr="002B0EDF">
        <w:rPr>
          <w:sz w:val="22"/>
          <w:szCs w:val="22"/>
        </w:rPr>
        <w:t>este cazul, autorizație de construire modificată.</w:t>
      </w:r>
    </w:p>
    <w:p w14:paraId="29DE0C97"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6" w:name="bookmark16"/>
      <w:bookmarkStart w:id="17" w:name="bookmark17"/>
      <w:r w:rsidRPr="002B0EDF">
        <w:rPr>
          <w:sz w:val="22"/>
          <w:szCs w:val="22"/>
        </w:rPr>
        <w:t>Lucrări de instalații</w:t>
      </w:r>
      <w:bookmarkEnd w:id="16"/>
      <w:bookmarkEnd w:id="17"/>
    </w:p>
    <w:p w14:paraId="29DE0C98" w14:textId="736AF220"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lucrări aferente instalațiilor electrice, inclusiv modificări/adaptări necesare pentru corpurile de iluminat,</w:t>
      </w:r>
      <w:r w:rsidR="002B0EDF">
        <w:rPr>
          <w:sz w:val="22"/>
          <w:szCs w:val="22"/>
        </w:rPr>
        <w:t xml:space="preserve"> </w:t>
      </w:r>
      <w:r w:rsidRPr="002B0EDF">
        <w:rPr>
          <w:sz w:val="22"/>
          <w:szCs w:val="22"/>
        </w:rPr>
        <w:t>prize, circuite și echipamente prevăzute în PT;</w:t>
      </w:r>
    </w:p>
    <w:p w14:paraId="29DE0C99" w14:textId="3381B921"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instalații de ventilare/climatizare și echipamente cu eficiență energetică, inclusiv</w:t>
      </w:r>
      <w:r w:rsidR="002B0EDF">
        <w:rPr>
          <w:sz w:val="22"/>
          <w:szCs w:val="22"/>
        </w:rPr>
        <w:t xml:space="preserve"> </w:t>
      </w:r>
      <w:r w:rsidRPr="002B0EDF">
        <w:rPr>
          <w:sz w:val="22"/>
          <w:szCs w:val="22"/>
        </w:rPr>
        <w:lastRenderedPageBreak/>
        <w:t>ventilatoare/recuperatoare de căldură, după caz;</w:t>
      </w:r>
    </w:p>
    <w:p w14:paraId="29DE0C9A" w14:textId="7777777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instalații fotovoltaice pentru producerea energiei electrice, inclusiv panouri, invertoare, tablouri,</w:t>
      </w:r>
      <w:r w:rsidRPr="002B0EDF">
        <w:rPr>
          <w:sz w:val="22"/>
          <w:szCs w:val="22"/>
        </w:rPr>
        <w:br/>
        <w:t>protecții, cabluri, sistem de prindere, probe și punere în funcțiune;</w:t>
      </w:r>
    </w:p>
    <w:p w14:paraId="29DE0C9B" w14:textId="20F9DD2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lucrări pentru eficientizarea instalațiilor de apă ca</w:t>
      </w:r>
      <w:r w:rsidRPr="002B0EDF">
        <w:rPr>
          <w:sz w:val="22"/>
          <w:szCs w:val="22"/>
          <w:shd w:val="clear" w:color="auto" w:fill="80FFFF"/>
        </w:rPr>
        <w:t>l</w:t>
      </w:r>
      <w:r w:rsidRPr="002B0EDF">
        <w:rPr>
          <w:sz w:val="22"/>
          <w:szCs w:val="22"/>
        </w:rPr>
        <w:t>dă/încă</w:t>
      </w:r>
      <w:r w:rsidRPr="002B0EDF">
        <w:rPr>
          <w:sz w:val="22"/>
          <w:szCs w:val="22"/>
          <w:shd w:val="clear" w:color="auto" w:fill="80FFFF"/>
        </w:rPr>
        <w:t>l</w:t>
      </w:r>
      <w:r w:rsidRPr="002B0EDF">
        <w:rPr>
          <w:sz w:val="22"/>
          <w:szCs w:val="22"/>
        </w:rPr>
        <w:t>zire, inclusiv termoizolarea conductelor și</w:t>
      </w:r>
      <w:r w:rsidR="002B0EDF">
        <w:rPr>
          <w:sz w:val="22"/>
          <w:szCs w:val="22"/>
        </w:rPr>
        <w:t xml:space="preserve"> </w:t>
      </w:r>
      <w:r w:rsidRPr="002B0EDF">
        <w:rPr>
          <w:sz w:val="22"/>
          <w:szCs w:val="22"/>
        </w:rPr>
        <w:t>echipamentelor, în măsura prevăzută de proiect;</w:t>
      </w:r>
    </w:p>
    <w:p w14:paraId="29DE0C9C" w14:textId="518AFE51" w:rsidR="004411BF" w:rsidRPr="002B0EDF" w:rsidRDefault="005044BD">
      <w:pPr>
        <w:pStyle w:val="Corptext"/>
        <w:numPr>
          <w:ilvl w:val="0"/>
          <w:numId w:val="2"/>
        </w:numPr>
        <w:shd w:val="clear" w:color="auto" w:fill="auto"/>
        <w:tabs>
          <w:tab w:val="left" w:pos="363"/>
        </w:tabs>
        <w:spacing w:after="200"/>
        <w:ind w:left="380" w:hanging="380"/>
        <w:rPr>
          <w:sz w:val="22"/>
          <w:szCs w:val="22"/>
        </w:rPr>
      </w:pPr>
      <w:r w:rsidRPr="002B0EDF">
        <w:rPr>
          <w:sz w:val="22"/>
          <w:szCs w:val="22"/>
        </w:rPr>
        <w:t>probe, verificări, măsurători, buletine de încercări, documentație de punere în funcțiune și instruirea</w:t>
      </w:r>
      <w:r w:rsidR="002B0EDF">
        <w:rPr>
          <w:sz w:val="22"/>
          <w:szCs w:val="22"/>
        </w:rPr>
        <w:t xml:space="preserve"> </w:t>
      </w:r>
      <w:r w:rsidRPr="002B0EDF">
        <w:rPr>
          <w:sz w:val="22"/>
          <w:szCs w:val="22"/>
        </w:rPr>
        <w:t>beneficiarului/asociației, după caz.</w:t>
      </w:r>
    </w:p>
    <w:p w14:paraId="29DE0C9D"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18" w:name="bookmark18"/>
      <w:bookmarkStart w:id="19" w:name="bookmark19"/>
      <w:r w:rsidRPr="002B0EDF">
        <w:rPr>
          <w:sz w:val="22"/>
          <w:szCs w:val="22"/>
        </w:rPr>
        <w:t>Organizare de șantier și lucrări temporare</w:t>
      </w:r>
      <w:bookmarkEnd w:id="18"/>
      <w:bookmarkEnd w:id="19"/>
    </w:p>
    <w:p w14:paraId="29DE0C9E" w14:textId="604C8F84"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organizarea de șantier se va realiza cu afectarea minimă a locatarilor, circulației pietonale, accesului</w:t>
      </w:r>
      <w:r w:rsidR="002B0EDF">
        <w:rPr>
          <w:sz w:val="22"/>
          <w:szCs w:val="22"/>
        </w:rPr>
        <w:t xml:space="preserve"> </w:t>
      </w:r>
      <w:r w:rsidRPr="002B0EDF">
        <w:rPr>
          <w:sz w:val="22"/>
          <w:szCs w:val="22"/>
        </w:rPr>
        <w:t>auto și spațiilor verzi;</w:t>
      </w:r>
    </w:p>
    <w:p w14:paraId="29DE0C9F" w14:textId="7777777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se vor asigura semnalizarea, împrejmuirea, protecția zonelor de lucru, schele autorizate, plase de</w:t>
      </w:r>
      <w:r w:rsidRPr="002B0EDF">
        <w:rPr>
          <w:sz w:val="22"/>
          <w:szCs w:val="22"/>
        </w:rPr>
        <w:br/>
        <w:t>protecție și căi de acces sigure;</w:t>
      </w:r>
    </w:p>
    <w:p w14:paraId="29DE0CA0" w14:textId="77777777" w:rsidR="004411BF" w:rsidRPr="002B0EDF" w:rsidRDefault="005044BD">
      <w:pPr>
        <w:pStyle w:val="Corptext"/>
        <w:numPr>
          <w:ilvl w:val="0"/>
          <w:numId w:val="2"/>
        </w:numPr>
        <w:shd w:val="clear" w:color="auto" w:fill="auto"/>
        <w:tabs>
          <w:tab w:val="left" w:pos="363"/>
        </w:tabs>
        <w:ind w:left="380" w:hanging="380"/>
        <w:rPr>
          <w:sz w:val="22"/>
          <w:szCs w:val="22"/>
        </w:rPr>
      </w:pPr>
      <w:r w:rsidRPr="002B0EDF">
        <w:rPr>
          <w:sz w:val="22"/>
          <w:szCs w:val="22"/>
        </w:rPr>
        <w:t>se vor limita zgomotul, praful, vibrațiile și depozitarea temporară a materialelor în afara zonelor</w:t>
      </w:r>
      <w:r w:rsidRPr="002B0EDF">
        <w:rPr>
          <w:sz w:val="22"/>
          <w:szCs w:val="22"/>
        </w:rPr>
        <w:br/>
        <w:t>aprobate;</w:t>
      </w:r>
    </w:p>
    <w:p w14:paraId="29DE0CA1" w14:textId="3EEC5258" w:rsidR="004411BF" w:rsidRPr="002B0EDF" w:rsidRDefault="005044BD">
      <w:pPr>
        <w:pStyle w:val="Corptext"/>
        <w:numPr>
          <w:ilvl w:val="0"/>
          <w:numId w:val="2"/>
        </w:numPr>
        <w:shd w:val="clear" w:color="auto" w:fill="auto"/>
        <w:tabs>
          <w:tab w:val="left" w:pos="363"/>
        </w:tabs>
        <w:spacing w:after="480"/>
        <w:ind w:left="380" w:hanging="380"/>
        <w:rPr>
          <w:sz w:val="22"/>
          <w:szCs w:val="22"/>
        </w:rPr>
      </w:pPr>
      <w:r w:rsidRPr="002B0EDF">
        <w:rPr>
          <w:sz w:val="22"/>
          <w:szCs w:val="22"/>
        </w:rPr>
        <w:t>se vor menține accesul pentru intervenții de urgență și accesul locatarilor, cu măsuri speciale pentru</w:t>
      </w:r>
      <w:r w:rsidR="002B0EDF">
        <w:rPr>
          <w:sz w:val="22"/>
          <w:szCs w:val="22"/>
        </w:rPr>
        <w:t xml:space="preserve"> </w:t>
      </w:r>
      <w:r w:rsidRPr="002B0EDF">
        <w:rPr>
          <w:sz w:val="22"/>
          <w:szCs w:val="22"/>
        </w:rPr>
        <w:t>persoanele vulnerabile.</w:t>
      </w:r>
    </w:p>
    <w:p w14:paraId="29DE0CA2" w14:textId="77777777" w:rsidR="004411BF" w:rsidRPr="002B0EDF" w:rsidRDefault="005044BD">
      <w:pPr>
        <w:pStyle w:val="Heading10"/>
        <w:keepNext/>
        <w:keepLines/>
        <w:numPr>
          <w:ilvl w:val="0"/>
          <w:numId w:val="1"/>
        </w:numPr>
        <w:shd w:val="clear" w:color="auto" w:fill="auto"/>
        <w:tabs>
          <w:tab w:val="left" w:pos="416"/>
        </w:tabs>
        <w:rPr>
          <w:sz w:val="22"/>
          <w:szCs w:val="22"/>
        </w:rPr>
      </w:pPr>
      <w:bookmarkStart w:id="20" w:name="bookmark20"/>
      <w:bookmarkStart w:id="21" w:name="bookmark21"/>
      <w:r w:rsidRPr="002B0EDF">
        <w:rPr>
          <w:sz w:val="22"/>
          <w:szCs w:val="22"/>
        </w:rPr>
        <w:t>Cerințe privind materialele și echipamentele</w:t>
      </w:r>
      <w:bookmarkEnd w:id="20"/>
      <w:bookmarkEnd w:id="21"/>
    </w:p>
    <w:p w14:paraId="29DE0CA3" w14:textId="77777777" w:rsidR="004411BF" w:rsidRPr="002B0EDF" w:rsidRDefault="005044BD" w:rsidP="00495046">
      <w:pPr>
        <w:pStyle w:val="Corptext"/>
        <w:numPr>
          <w:ilvl w:val="0"/>
          <w:numId w:val="2"/>
        </w:numPr>
        <w:shd w:val="clear" w:color="auto" w:fill="auto"/>
        <w:tabs>
          <w:tab w:val="left" w:pos="363"/>
        </w:tabs>
        <w:ind w:left="380" w:hanging="380"/>
        <w:rPr>
          <w:sz w:val="22"/>
          <w:szCs w:val="22"/>
        </w:rPr>
      </w:pPr>
      <w:r w:rsidRPr="002B0EDF">
        <w:rPr>
          <w:sz w:val="22"/>
          <w:szCs w:val="22"/>
        </w:rPr>
        <w:t>Materialele și echipamentele vor fi noi, conforme cu proiectul tehnic, cu listele de cantități și cu</w:t>
      </w:r>
      <w:r w:rsidRPr="002B0EDF">
        <w:rPr>
          <w:sz w:val="22"/>
          <w:szCs w:val="22"/>
        </w:rPr>
        <w:br/>
        <w:t>standardele aplicabile sau echivalent.</w:t>
      </w:r>
    </w:p>
    <w:p w14:paraId="29DE0CA4" w14:textId="77777777" w:rsidR="004411BF" w:rsidRPr="002B0EDF" w:rsidRDefault="005044BD" w:rsidP="00495046">
      <w:pPr>
        <w:pStyle w:val="Corptext"/>
        <w:numPr>
          <w:ilvl w:val="0"/>
          <w:numId w:val="2"/>
        </w:numPr>
        <w:shd w:val="clear" w:color="auto" w:fill="auto"/>
        <w:tabs>
          <w:tab w:val="left" w:pos="363"/>
        </w:tabs>
        <w:ind w:left="380" w:hanging="380"/>
        <w:rPr>
          <w:sz w:val="22"/>
          <w:szCs w:val="22"/>
        </w:rPr>
      </w:pPr>
      <w:r w:rsidRPr="002B0EDF">
        <w:rPr>
          <w:sz w:val="22"/>
          <w:szCs w:val="22"/>
        </w:rPr>
        <w:t>Fiecare lot de materiale va fi însoțit de declarație de performanță, certificat de conformitate,</w:t>
      </w:r>
      <w:r w:rsidRPr="002B0EDF">
        <w:rPr>
          <w:sz w:val="22"/>
          <w:szCs w:val="22"/>
        </w:rPr>
        <w:br/>
        <w:t>agrement/aviz tehnic, fișă tehnică și instrucțiuni de punere în operă, după caz.</w:t>
      </w:r>
    </w:p>
    <w:p w14:paraId="29DE0CA5" w14:textId="7D9410B4" w:rsidR="004411BF" w:rsidRPr="002B0EDF" w:rsidRDefault="005044BD" w:rsidP="00495046">
      <w:pPr>
        <w:pStyle w:val="Corptext"/>
        <w:numPr>
          <w:ilvl w:val="0"/>
          <w:numId w:val="2"/>
        </w:numPr>
        <w:shd w:val="clear" w:color="auto" w:fill="auto"/>
        <w:tabs>
          <w:tab w:val="left" w:pos="363"/>
        </w:tabs>
        <w:ind w:left="380" w:hanging="380"/>
        <w:rPr>
          <w:sz w:val="22"/>
          <w:szCs w:val="22"/>
        </w:rPr>
      </w:pPr>
      <w:r w:rsidRPr="002B0EDF">
        <w:rPr>
          <w:sz w:val="22"/>
          <w:szCs w:val="22"/>
        </w:rPr>
        <w:t>Pentru produsele care intră sub incidența legislației europene de armonizare, se va prezenta marcaj</w:t>
      </w:r>
      <w:r w:rsidR="002B0EDF">
        <w:rPr>
          <w:sz w:val="22"/>
          <w:szCs w:val="22"/>
        </w:rPr>
        <w:t xml:space="preserve"> </w:t>
      </w:r>
      <w:r w:rsidRPr="002B0EDF">
        <w:rPr>
          <w:sz w:val="22"/>
          <w:szCs w:val="22"/>
        </w:rPr>
        <w:t>CE și declarația UE de conformitate, acolo unde este obligatoriu.</w:t>
      </w:r>
    </w:p>
    <w:p w14:paraId="29DE0CA6" w14:textId="77777777" w:rsidR="004411BF" w:rsidRPr="002B0EDF" w:rsidRDefault="005044BD" w:rsidP="00495046">
      <w:pPr>
        <w:pStyle w:val="Corptext"/>
        <w:numPr>
          <w:ilvl w:val="0"/>
          <w:numId w:val="2"/>
        </w:numPr>
        <w:shd w:val="clear" w:color="auto" w:fill="auto"/>
        <w:tabs>
          <w:tab w:val="left" w:pos="363"/>
        </w:tabs>
        <w:spacing w:line="257" w:lineRule="auto"/>
        <w:ind w:left="380" w:hanging="380"/>
        <w:rPr>
          <w:sz w:val="22"/>
          <w:szCs w:val="22"/>
        </w:rPr>
      </w:pPr>
      <w:r w:rsidRPr="002B0EDF">
        <w:rPr>
          <w:sz w:val="22"/>
          <w:szCs w:val="22"/>
        </w:rPr>
        <w:t>Nu se acceptă înlocuirea materialelor sau echipamentelor ofertate/aprobate fără acordul prealabil al</w:t>
      </w:r>
      <w:r w:rsidRPr="002B0EDF">
        <w:rPr>
          <w:sz w:val="22"/>
          <w:szCs w:val="22"/>
        </w:rPr>
        <w:br/>
        <w:t>Autorității Contractante, al Supervizorului/Dirigintelui de șantier și al Proiectantului, cu respectarea</w:t>
      </w:r>
      <w:r w:rsidRPr="002B0EDF">
        <w:rPr>
          <w:sz w:val="22"/>
          <w:szCs w:val="22"/>
        </w:rPr>
        <w:br/>
        <w:t>legislației achizițiilor publice.</w:t>
      </w:r>
    </w:p>
    <w:p w14:paraId="29DE0CA7" w14:textId="1CE890C1" w:rsidR="004411BF" w:rsidRPr="002B0EDF" w:rsidRDefault="005044BD" w:rsidP="00495046">
      <w:pPr>
        <w:pStyle w:val="Corptext"/>
        <w:numPr>
          <w:ilvl w:val="0"/>
          <w:numId w:val="2"/>
        </w:numPr>
        <w:shd w:val="clear" w:color="auto" w:fill="auto"/>
        <w:tabs>
          <w:tab w:val="left" w:pos="363"/>
        </w:tabs>
        <w:spacing w:after="480"/>
        <w:ind w:left="380" w:hanging="380"/>
        <w:rPr>
          <w:sz w:val="22"/>
          <w:szCs w:val="22"/>
        </w:rPr>
      </w:pPr>
      <w:r w:rsidRPr="002B0EDF">
        <w:rPr>
          <w:sz w:val="22"/>
          <w:szCs w:val="22"/>
        </w:rPr>
        <w:t>Materialele vor fi depozitate și manipulate potrivit recomandărilor producătorului, astfel încât să nu își</w:t>
      </w:r>
      <w:r w:rsidR="002B0EDF">
        <w:rPr>
          <w:sz w:val="22"/>
          <w:szCs w:val="22"/>
        </w:rPr>
        <w:t xml:space="preserve"> </w:t>
      </w:r>
      <w:r w:rsidRPr="002B0EDF">
        <w:rPr>
          <w:sz w:val="22"/>
          <w:szCs w:val="22"/>
        </w:rPr>
        <w:t>piardă caracteristicile tehnice și de mediu.</w:t>
      </w:r>
    </w:p>
    <w:p w14:paraId="29DE0CA8" w14:textId="77777777" w:rsidR="004411BF" w:rsidRPr="002B0EDF" w:rsidRDefault="005044BD">
      <w:pPr>
        <w:pStyle w:val="Heading10"/>
        <w:keepNext/>
        <w:keepLines/>
        <w:numPr>
          <w:ilvl w:val="0"/>
          <w:numId w:val="1"/>
        </w:numPr>
        <w:shd w:val="clear" w:color="auto" w:fill="auto"/>
        <w:tabs>
          <w:tab w:val="left" w:pos="416"/>
        </w:tabs>
        <w:spacing w:after="40"/>
        <w:rPr>
          <w:sz w:val="22"/>
          <w:szCs w:val="22"/>
        </w:rPr>
      </w:pPr>
      <w:bookmarkStart w:id="22" w:name="bookmark22"/>
      <w:bookmarkStart w:id="23" w:name="bookmark23"/>
      <w:r w:rsidRPr="002B0EDF">
        <w:rPr>
          <w:sz w:val="22"/>
          <w:szCs w:val="22"/>
        </w:rPr>
        <w:t>Obligații privind implementarea DNSH</w:t>
      </w:r>
      <w:bookmarkEnd w:id="22"/>
      <w:bookmarkEnd w:id="23"/>
    </w:p>
    <w:p w14:paraId="29DE0CA9" w14:textId="3887BC92" w:rsidR="004411BF" w:rsidRPr="002B0EDF" w:rsidRDefault="005044BD" w:rsidP="00D546B0">
      <w:pPr>
        <w:pStyle w:val="Corptext"/>
        <w:shd w:val="clear" w:color="auto" w:fill="auto"/>
        <w:spacing w:after="340" w:line="288" w:lineRule="auto"/>
        <w:jc w:val="both"/>
        <w:rPr>
          <w:sz w:val="22"/>
          <w:szCs w:val="22"/>
        </w:rPr>
      </w:pPr>
      <w:r w:rsidRPr="002B0EDF">
        <w:rPr>
          <w:sz w:val="22"/>
          <w:szCs w:val="22"/>
        </w:rPr>
        <w:t>Executantul va implementa lucrările cu respectarea principiului „A nu prejudicia în mod semnificativ” -</w:t>
      </w:r>
      <w:r w:rsidRPr="002B0EDF">
        <w:rPr>
          <w:sz w:val="22"/>
          <w:szCs w:val="22"/>
        </w:rPr>
        <w:br/>
        <w:t>DNSH. Obligațiile de mai jos sunt cerințe minime contractuale și se aplică executantului,</w:t>
      </w:r>
      <w:r w:rsidRPr="002B0EDF">
        <w:rPr>
          <w:sz w:val="22"/>
          <w:szCs w:val="22"/>
        </w:rPr>
        <w:br/>
        <w:t>subcontractanților și furnizorilor implicați.</w:t>
      </w:r>
    </w:p>
    <w:p w14:paraId="29DE0CAA"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24" w:name="bookmark24"/>
      <w:bookmarkStart w:id="25" w:name="bookmark25"/>
      <w:r w:rsidRPr="002B0EDF">
        <w:rPr>
          <w:sz w:val="22"/>
          <w:szCs w:val="22"/>
          <w:lang w:val="en-US" w:eastAsia="en-US" w:bidi="en-US"/>
        </w:rPr>
        <w:t xml:space="preserve">Plan DNSH al </w:t>
      </w:r>
      <w:proofErr w:type="spellStart"/>
      <w:r w:rsidRPr="002B0EDF">
        <w:rPr>
          <w:sz w:val="22"/>
          <w:szCs w:val="22"/>
          <w:lang w:val="en-US" w:eastAsia="en-US" w:bidi="en-US"/>
        </w:rPr>
        <w:t>executantului</w:t>
      </w:r>
      <w:bookmarkEnd w:id="24"/>
      <w:bookmarkEnd w:id="25"/>
      <w:proofErr w:type="spellEnd"/>
    </w:p>
    <w:p w14:paraId="29DE0CAB" w14:textId="2BAAF2D3" w:rsidR="004411BF" w:rsidRPr="002B0EDF" w:rsidRDefault="005044BD" w:rsidP="000E2A68">
      <w:pPr>
        <w:pStyle w:val="Corptext"/>
        <w:shd w:val="clear" w:color="auto" w:fill="auto"/>
        <w:spacing w:after="160" w:line="290" w:lineRule="auto"/>
        <w:jc w:val="both"/>
        <w:rPr>
          <w:sz w:val="22"/>
          <w:szCs w:val="22"/>
        </w:rPr>
      </w:pPr>
      <w:r w:rsidRPr="002B0EDF">
        <w:rPr>
          <w:sz w:val="22"/>
          <w:szCs w:val="22"/>
        </w:rPr>
        <w:t xml:space="preserve">În </w:t>
      </w:r>
      <w:r w:rsidRPr="002B0EDF">
        <w:rPr>
          <w:sz w:val="22"/>
          <w:szCs w:val="22"/>
          <w:lang w:val="en-US" w:eastAsia="en-US" w:bidi="en-US"/>
        </w:rPr>
        <w:t xml:space="preserve">termen de maximum 10 </w:t>
      </w:r>
      <w:proofErr w:type="spellStart"/>
      <w:r w:rsidRPr="002B0EDF">
        <w:rPr>
          <w:sz w:val="22"/>
          <w:szCs w:val="22"/>
          <w:lang w:val="en-US" w:eastAsia="en-US" w:bidi="en-US"/>
        </w:rPr>
        <w:t>zile</w:t>
      </w:r>
      <w:proofErr w:type="spellEnd"/>
      <w:r w:rsidRPr="002B0EDF">
        <w:rPr>
          <w:sz w:val="22"/>
          <w:szCs w:val="22"/>
          <w:lang w:val="en-US" w:eastAsia="en-US" w:bidi="en-US"/>
        </w:rPr>
        <w:t xml:space="preserve"> de la </w:t>
      </w:r>
      <w:proofErr w:type="spellStart"/>
      <w:r w:rsidRPr="002B0EDF">
        <w:rPr>
          <w:sz w:val="22"/>
          <w:szCs w:val="22"/>
          <w:lang w:val="en-US" w:eastAsia="en-US" w:bidi="en-US"/>
        </w:rPr>
        <w:t>ordinul</w:t>
      </w:r>
      <w:proofErr w:type="spellEnd"/>
      <w:r w:rsidRPr="002B0EDF">
        <w:rPr>
          <w:sz w:val="22"/>
          <w:szCs w:val="22"/>
          <w:lang w:val="en-US" w:eastAsia="en-US" w:bidi="en-US"/>
        </w:rPr>
        <w:t xml:space="preserve"> de </w:t>
      </w:r>
      <w:r w:rsidRPr="002B0EDF">
        <w:rPr>
          <w:sz w:val="22"/>
          <w:szCs w:val="22"/>
        </w:rPr>
        <w:t xml:space="preserve">începere </w:t>
      </w:r>
      <w:proofErr w:type="spellStart"/>
      <w:r w:rsidRPr="002B0EDF">
        <w:rPr>
          <w:sz w:val="22"/>
          <w:szCs w:val="22"/>
          <w:lang w:val="en-US" w:eastAsia="en-US" w:bidi="en-US"/>
        </w:rPr>
        <w:t>sau</w:t>
      </w:r>
      <w:proofErr w:type="spellEnd"/>
      <w:r w:rsidRPr="002B0EDF">
        <w:rPr>
          <w:sz w:val="22"/>
          <w:szCs w:val="22"/>
          <w:lang w:val="en-US" w:eastAsia="en-US" w:bidi="en-US"/>
        </w:rPr>
        <w:t xml:space="preserve"> la </w:t>
      </w:r>
      <w:proofErr w:type="spellStart"/>
      <w:r w:rsidRPr="002B0EDF">
        <w:rPr>
          <w:sz w:val="22"/>
          <w:szCs w:val="22"/>
          <w:lang w:val="en-US" w:eastAsia="en-US" w:bidi="en-US"/>
        </w:rPr>
        <w:t>termenul</w:t>
      </w:r>
      <w:proofErr w:type="spellEnd"/>
      <w:r w:rsidRPr="002B0EDF">
        <w:rPr>
          <w:sz w:val="22"/>
          <w:szCs w:val="22"/>
          <w:lang w:val="en-US" w:eastAsia="en-US" w:bidi="en-US"/>
        </w:rPr>
        <w:t xml:space="preserve"> </w:t>
      </w:r>
      <w:r w:rsidRPr="002B0EDF">
        <w:rPr>
          <w:sz w:val="22"/>
          <w:szCs w:val="22"/>
        </w:rPr>
        <w:t xml:space="preserve">prevăzut în </w:t>
      </w:r>
      <w:r w:rsidRPr="002B0EDF">
        <w:rPr>
          <w:sz w:val="22"/>
          <w:szCs w:val="22"/>
          <w:lang w:val="en-US" w:eastAsia="en-US" w:bidi="en-US"/>
        </w:rPr>
        <w:t xml:space="preserve">contract, </w:t>
      </w:r>
      <w:proofErr w:type="spellStart"/>
      <w:r w:rsidRPr="002B0EDF">
        <w:rPr>
          <w:sz w:val="22"/>
          <w:szCs w:val="22"/>
          <w:lang w:val="en-US" w:eastAsia="en-US" w:bidi="en-US"/>
        </w:rPr>
        <w:t>executantul</w:t>
      </w:r>
      <w:proofErr w:type="spellEnd"/>
      <w:r w:rsidR="002B0EDF">
        <w:rPr>
          <w:sz w:val="22"/>
          <w:szCs w:val="22"/>
          <w:lang w:val="en-US" w:eastAsia="en-US" w:bidi="en-US"/>
        </w:rPr>
        <w:t xml:space="preserve"> </w:t>
      </w:r>
      <w:proofErr w:type="spellStart"/>
      <w:r w:rsidRPr="002B0EDF">
        <w:rPr>
          <w:sz w:val="22"/>
          <w:szCs w:val="22"/>
          <w:lang w:val="en-US" w:eastAsia="en-US" w:bidi="en-US"/>
        </w:rPr>
        <w:t>va</w:t>
      </w:r>
      <w:proofErr w:type="spellEnd"/>
      <w:r w:rsidRPr="002B0EDF">
        <w:rPr>
          <w:sz w:val="22"/>
          <w:szCs w:val="22"/>
          <w:lang w:val="en-US" w:eastAsia="en-US" w:bidi="en-US"/>
        </w:rPr>
        <w:t xml:space="preserve"> </w:t>
      </w:r>
      <w:proofErr w:type="spellStart"/>
      <w:r w:rsidRPr="002B0EDF">
        <w:rPr>
          <w:sz w:val="22"/>
          <w:szCs w:val="22"/>
          <w:lang w:val="en-US" w:eastAsia="en-US" w:bidi="en-US"/>
        </w:rPr>
        <w:t>transmite</w:t>
      </w:r>
      <w:proofErr w:type="spellEnd"/>
      <w:r w:rsidRPr="002B0EDF">
        <w:rPr>
          <w:sz w:val="22"/>
          <w:szCs w:val="22"/>
          <w:lang w:val="en-US" w:eastAsia="en-US" w:bidi="en-US"/>
        </w:rPr>
        <w:t xml:space="preserve"> </w:t>
      </w:r>
      <w:proofErr w:type="spellStart"/>
      <w:r w:rsidRPr="002B0EDF">
        <w:rPr>
          <w:sz w:val="22"/>
          <w:szCs w:val="22"/>
          <w:lang w:val="en-US" w:eastAsia="en-US" w:bidi="en-US"/>
        </w:rPr>
        <w:t>spre</w:t>
      </w:r>
      <w:proofErr w:type="spellEnd"/>
      <w:r w:rsidRPr="002B0EDF">
        <w:rPr>
          <w:sz w:val="22"/>
          <w:szCs w:val="22"/>
          <w:lang w:val="en-US" w:eastAsia="en-US" w:bidi="en-US"/>
        </w:rPr>
        <w:t xml:space="preserve"> </w:t>
      </w:r>
      <w:proofErr w:type="spellStart"/>
      <w:r w:rsidRPr="002B0EDF">
        <w:rPr>
          <w:sz w:val="22"/>
          <w:szCs w:val="22"/>
          <w:lang w:val="en-US" w:eastAsia="en-US" w:bidi="en-US"/>
        </w:rPr>
        <w:t>aprobare</w:t>
      </w:r>
      <w:proofErr w:type="spellEnd"/>
      <w:r w:rsidRPr="002B0EDF">
        <w:rPr>
          <w:sz w:val="22"/>
          <w:szCs w:val="22"/>
          <w:lang w:val="en-US" w:eastAsia="en-US" w:bidi="en-US"/>
        </w:rPr>
        <w:t xml:space="preserve"> un Plan DNSH care </w:t>
      </w:r>
      <w:proofErr w:type="spellStart"/>
      <w:r w:rsidRPr="002B0EDF">
        <w:rPr>
          <w:sz w:val="22"/>
          <w:szCs w:val="22"/>
          <w:lang w:val="en-US" w:eastAsia="en-US" w:bidi="en-US"/>
        </w:rPr>
        <w:t>va</w:t>
      </w:r>
      <w:proofErr w:type="spellEnd"/>
      <w:r w:rsidRPr="002B0EDF">
        <w:rPr>
          <w:sz w:val="22"/>
          <w:szCs w:val="22"/>
          <w:lang w:val="en-US" w:eastAsia="en-US" w:bidi="en-US"/>
        </w:rPr>
        <w:t xml:space="preserve"> include cel </w:t>
      </w:r>
      <w:r w:rsidRPr="002B0EDF">
        <w:rPr>
          <w:sz w:val="22"/>
          <w:szCs w:val="22"/>
        </w:rPr>
        <w:t>puțin:</w:t>
      </w:r>
    </w:p>
    <w:p w14:paraId="29DE0CAC"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lastRenderedPageBreak/>
        <w:t>măsuri de reducere a impactului asupra mediului în organizarea de șantier;</w:t>
      </w:r>
    </w:p>
    <w:p w14:paraId="29DE0CAD"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planul de prevenire și gestionare a deșeurilor din construcții și demolări;</w:t>
      </w:r>
    </w:p>
    <w:p w14:paraId="29DE0CAE"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măsuri pentru economie de apă și energie pe șantier;</w:t>
      </w:r>
    </w:p>
    <w:p w14:paraId="29DE0CAF"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măsuri pentru limitarea prafului, zgomotului, vibrațiilor și emisiilor utilajelor;</w:t>
      </w:r>
    </w:p>
    <w:p w14:paraId="29DE0CB0"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măsuri privind depozitarea substanțelor periculoase și intervenția în caz de poluare accidentală;</w:t>
      </w:r>
    </w:p>
    <w:p w14:paraId="29DE0CB1" w14:textId="77777777" w:rsidR="004411BF" w:rsidRPr="002B0EDF" w:rsidRDefault="005044BD">
      <w:pPr>
        <w:pStyle w:val="Corptext"/>
        <w:numPr>
          <w:ilvl w:val="0"/>
          <w:numId w:val="2"/>
        </w:numPr>
        <w:shd w:val="clear" w:color="auto" w:fill="auto"/>
        <w:tabs>
          <w:tab w:val="left" w:pos="368"/>
        </w:tabs>
        <w:spacing w:after="220" w:line="206" w:lineRule="auto"/>
        <w:jc w:val="both"/>
        <w:rPr>
          <w:sz w:val="22"/>
          <w:szCs w:val="22"/>
        </w:rPr>
      </w:pPr>
      <w:r w:rsidRPr="002B0EDF">
        <w:rPr>
          <w:sz w:val="22"/>
          <w:szCs w:val="22"/>
        </w:rPr>
        <w:t>responsabilul desemnat pentru monitorizarea DNSH și raportarea lunară.</w:t>
      </w:r>
    </w:p>
    <w:p w14:paraId="29DE0CB2"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26" w:name="bookmark26"/>
      <w:bookmarkStart w:id="27" w:name="bookmark27"/>
      <w:r w:rsidRPr="002B0EDF">
        <w:rPr>
          <w:sz w:val="22"/>
          <w:szCs w:val="22"/>
        </w:rPr>
        <w:t>Atenuarea schimbărilor climatice</w:t>
      </w:r>
      <w:bookmarkEnd w:id="26"/>
      <w:bookmarkEnd w:id="27"/>
    </w:p>
    <w:p w14:paraId="29DE0CB3" w14:textId="77777777"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se vor utiliza, unde proiectul permite, materiale cu conținut redus de carbon, materiale durabile și</w:t>
      </w:r>
      <w:r w:rsidRPr="002B0EDF">
        <w:rPr>
          <w:sz w:val="22"/>
          <w:szCs w:val="22"/>
        </w:rPr>
        <w:br/>
        <w:t>materiale produse/disponibile cât mai aproape de șantier;</w:t>
      </w:r>
    </w:p>
    <w:p w14:paraId="29DE0CB4" w14:textId="3A1CFF5B"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transporturile vor fi planificate pentru reducerea numărului de curse, evitarea transporturilor parțiale și</w:t>
      </w:r>
      <w:r w:rsidR="002B0EDF">
        <w:rPr>
          <w:sz w:val="22"/>
          <w:szCs w:val="22"/>
        </w:rPr>
        <w:t xml:space="preserve"> </w:t>
      </w:r>
      <w:r w:rsidRPr="002B0EDF">
        <w:rPr>
          <w:sz w:val="22"/>
          <w:szCs w:val="22"/>
        </w:rPr>
        <w:t>reducerea timpilor de staționare;</w:t>
      </w:r>
    </w:p>
    <w:p w14:paraId="29DE0CB5" w14:textId="77777777" w:rsidR="004411BF" w:rsidRPr="002B0EDF" w:rsidRDefault="005044BD">
      <w:pPr>
        <w:pStyle w:val="Corptext"/>
        <w:numPr>
          <w:ilvl w:val="0"/>
          <w:numId w:val="2"/>
        </w:numPr>
        <w:shd w:val="clear" w:color="auto" w:fill="auto"/>
        <w:tabs>
          <w:tab w:val="left" w:pos="368"/>
        </w:tabs>
        <w:spacing w:line="206" w:lineRule="auto"/>
        <w:jc w:val="both"/>
        <w:rPr>
          <w:sz w:val="22"/>
          <w:szCs w:val="22"/>
        </w:rPr>
      </w:pPr>
      <w:r w:rsidRPr="002B0EDF">
        <w:rPr>
          <w:sz w:val="22"/>
          <w:szCs w:val="22"/>
        </w:rPr>
        <w:t>utilajele vor fi întreținute corespunzător și nu vor funcționa inutil la ralanti;</w:t>
      </w:r>
    </w:p>
    <w:p w14:paraId="29DE0CB6" w14:textId="77777777" w:rsidR="004411BF" w:rsidRPr="002B0EDF" w:rsidRDefault="005044BD">
      <w:pPr>
        <w:pStyle w:val="Corptext"/>
        <w:numPr>
          <w:ilvl w:val="0"/>
          <w:numId w:val="2"/>
        </w:numPr>
        <w:shd w:val="clear" w:color="auto" w:fill="auto"/>
        <w:tabs>
          <w:tab w:val="left" w:pos="368"/>
        </w:tabs>
        <w:spacing w:after="220"/>
        <w:ind w:left="380" w:hanging="380"/>
        <w:rPr>
          <w:sz w:val="22"/>
          <w:szCs w:val="22"/>
        </w:rPr>
      </w:pPr>
      <w:r w:rsidRPr="002B0EDF">
        <w:rPr>
          <w:sz w:val="22"/>
          <w:szCs w:val="22"/>
        </w:rPr>
        <w:t>echipamentele instalate vor respecta cerințele de eficiență energetică și proiectare ecologică</w:t>
      </w:r>
      <w:r w:rsidRPr="002B0EDF">
        <w:rPr>
          <w:sz w:val="22"/>
          <w:szCs w:val="22"/>
        </w:rPr>
        <w:br/>
        <w:t>aplicabile.</w:t>
      </w:r>
    </w:p>
    <w:p w14:paraId="29DE0CB7"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28" w:name="bookmark28"/>
      <w:bookmarkStart w:id="29" w:name="bookmark29"/>
      <w:r w:rsidRPr="002B0EDF">
        <w:rPr>
          <w:sz w:val="22"/>
          <w:szCs w:val="22"/>
        </w:rPr>
        <w:t>Adaptarea la schimbările climatice</w:t>
      </w:r>
      <w:bookmarkEnd w:id="28"/>
      <w:bookmarkEnd w:id="29"/>
    </w:p>
    <w:p w14:paraId="29DE0CB8" w14:textId="77777777"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materialele de anvelopă, fixările și etanșările vor fi puse în operă astfel încât să asigure durabilitate la</w:t>
      </w:r>
      <w:r w:rsidRPr="002B0EDF">
        <w:rPr>
          <w:sz w:val="22"/>
          <w:szCs w:val="22"/>
        </w:rPr>
        <w:br/>
        <w:t>variații termice, precipitații, vânt și cicluri îngheț-dezgheț;</w:t>
      </w:r>
    </w:p>
    <w:p w14:paraId="29DE0CB9" w14:textId="77777777" w:rsidR="004411BF" w:rsidRPr="002B0EDF" w:rsidRDefault="005044BD">
      <w:pPr>
        <w:pStyle w:val="Corptext"/>
        <w:numPr>
          <w:ilvl w:val="0"/>
          <w:numId w:val="2"/>
        </w:numPr>
        <w:shd w:val="clear" w:color="auto" w:fill="auto"/>
        <w:tabs>
          <w:tab w:val="left" w:pos="368"/>
        </w:tabs>
        <w:spacing w:line="209" w:lineRule="auto"/>
        <w:rPr>
          <w:sz w:val="22"/>
          <w:szCs w:val="22"/>
        </w:rPr>
      </w:pPr>
      <w:r w:rsidRPr="002B0EDF">
        <w:rPr>
          <w:sz w:val="22"/>
          <w:szCs w:val="22"/>
        </w:rPr>
        <w:t>se vor proteja lucrările executate împotriva umezelii, infiltrațiilor și deteriorărilor pe durata execuției;</w:t>
      </w:r>
    </w:p>
    <w:p w14:paraId="29DE0CBA" w14:textId="77777777" w:rsidR="004411BF" w:rsidRPr="002B0EDF" w:rsidRDefault="005044BD">
      <w:pPr>
        <w:pStyle w:val="Corptext"/>
        <w:numPr>
          <w:ilvl w:val="0"/>
          <w:numId w:val="2"/>
        </w:numPr>
        <w:shd w:val="clear" w:color="auto" w:fill="auto"/>
        <w:tabs>
          <w:tab w:val="left" w:pos="368"/>
        </w:tabs>
        <w:spacing w:after="220"/>
        <w:ind w:left="380" w:hanging="380"/>
        <w:rPr>
          <w:sz w:val="22"/>
          <w:szCs w:val="22"/>
        </w:rPr>
      </w:pPr>
      <w:r w:rsidRPr="002B0EDF">
        <w:rPr>
          <w:sz w:val="22"/>
          <w:szCs w:val="22"/>
        </w:rPr>
        <w:t>detaliile de racord, scurgeri, glafuri și străpungeri vor fi executate astfel încât să nu genereze punți</w:t>
      </w:r>
      <w:r w:rsidRPr="002B0EDF">
        <w:rPr>
          <w:sz w:val="22"/>
          <w:szCs w:val="22"/>
        </w:rPr>
        <w:br/>
        <w:t>termice sau infiltrații.</w:t>
      </w:r>
    </w:p>
    <w:p w14:paraId="29DE0CBB"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0" w:name="bookmark30"/>
      <w:bookmarkStart w:id="31" w:name="bookmark31"/>
      <w:r w:rsidRPr="002B0EDF">
        <w:rPr>
          <w:sz w:val="22"/>
          <w:szCs w:val="22"/>
        </w:rPr>
        <w:t>Utilizarea durabilă și protecția resurselor de apă</w:t>
      </w:r>
      <w:bookmarkEnd w:id="30"/>
      <w:bookmarkEnd w:id="31"/>
    </w:p>
    <w:p w14:paraId="29DE0CBC" w14:textId="77777777" w:rsidR="004411BF" w:rsidRPr="002B0EDF" w:rsidRDefault="005044BD">
      <w:pPr>
        <w:pStyle w:val="Corptext"/>
        <w:numPr>
          <w:ilvl w:val="0"/>
          <w:numId w:val="2"/>
        </w:numPr>
        <w:shd w:val="clear" w:color="auto" w:fill="auto"/>
        <w:tabs>
          <w:tab w:val="left" w:pos="368"/>
        </w:tabs>
        <w:spacing w:line="209" w:lineRule="auto"/>
        <w:jc w:val="both"/>
        <w:rPr>
          <w:sz w:val="22"/>
          <w:szCs w:val="22"/>
        </w:rPr>
      </w:pPr>
      <w:r w:rsidRPr="002B0EDF">
        <w:rPr>
          <w:sz w:val="22"/>
          <w:szCs w:val="22"/>
        </w:rPr>
        <w:t>apele uzate rezultate din organizarea de șantier se vor evacua numai în condiții legale;</w:t>
      </w:r>
    </w:p>
    <w:p w14:paraId="29DE0CBD" w14:textId="55B6F82B"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este interzisă deversarea de mortar, vopsele, adezivi, uleiuri, combustibili sau alte substanțe în sol,</w:t>
      </w:r>
      <w:r w:rsidR="002B0EDF">
        <w:rPr>
          <w:sz w:val="22"/>
          <w:szCs w:val="22"/>
        </w:rPr>
        <w:t xml:space="preserve"> </w:t>
      </w:r>
      <w:r w:rsidRPr="002B0EDF">
        <w:rPr>
          <w:sz w:val="22"/>
          <w:szCs w:val="22"/>
        </w:rPr>
        <w:t>canalizare pluvială sau cursuri de apă;</w:t>
      </w:r>
    </w:p>
    <w:p w14:paraId="29DE0CBE" w14:textId="77777777" w:rsidR="004411BF" w:rsidRPr="002B0EDF" w:rsidRDefault="005044BD">
      <w:pPr>
        <w:pStyle w:val="Corptext"/>
        <w:numPr>
          <w:ilvl w:val="0"/>
          <w:numId w:val="2"/>
        </w:numPr>
        <w:shd w:val="clear" w:color="auto" w:fill="auto"/>
        <w:tabs>
          <w:tab w:val="left" w:pos="368"/>
        </w:tabs>
        <w:spacing w:after="220" w:line="209" w:lineRule="auto"/>
        <w:rPr>
          <w:sz w:val="22"/>
          <w:szCs w:val="22"/>
        </w:rPr>
      </w:pPr>
      <w:r w:rsidRPr="002B0EDF">
        <w:rPr>
          <w:sz w:val="22"/>
          <w:szCs w:val="22"/>
        </w:rPr>
        <w:t>se vor utiliza proceduri de curățare și spălare care reduc consumul de apă și previn contaminarea.</w:t>
      </w:r>
    </w:p>
    <w:p w14:paraId="29DE0CBF"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2" w:name="bookmark32"/>
      <w:bookmarkStart w:id="33" w:name="bookmark33"/>
      <w:r w:rsidRPr="002B0EDF">
        <w:rPr>
          <w:sz w:val="22"/>
          <w:szCs w:val="22"/>
        </w:rPr>
        <w:t>Economia circulară și gestionarea deșeurilor</w:t>
      </w:r>
      <w:bookmarkEnd w:id="32"/>
      <w:bookmarkEnd w:id="33"/>
    </w:p>
    <w:p w14:paraId="29DE0CC0" w14:textId="77777777" w:rsidR="004411BF" w:rsidRPr="002B0EDF" w:rsidRDefault="005044BD" w:rsidP="006D5EAF">
      <w:pPr>
        <w:pStyle w:val="Corptext"/>
        <w:numPr>
          <w:ilvl w:val="0"/>
          <w:numId w:val="2"/>
        </w:numPr>
        <w:shd w:val="clear" w:color="auto" w:fill="auto"/>
        <w:tabs>
          <w:tab w:val="left" w:pos="368"/>
        </w:tabs>
        <w:spacing w:line="257" w:lineRule="auto"/>
        <w:ind w:left="380" w:hanging="380"/>
        <w:jc w:val="both"/>
        <w:rPr>
          <w:sz w:val="22"/>
          <w:szCs w:val="22"/>
        </w:rPr>
      </w:pPr>
      <w:r w:rsidRPr="002B0EDF">
        <w:rPr>
          <w:sz w:val="22"/>
          <w:szCs w:val="22"/>
        </w:rPr>
        <w:t>minimum 70% din deșeurile nepericuloase din construcții și demolări generate pe șantier vor fi</w:t>
      </w:r>
      <w:r w:rsidRPr="002B0EDF">
        <w:rPr>
          <w:sz w:val="22"/>
          <w:szCs w:val="22"/>
        </w:rPr>
        <w:br/>
        <w:t>pregătite pentru reutilizare, reciclare sau alte operațiuni de valorificare materială, în măsura în care</w:t>
      </w:r>
      <w:r w:rsidRPr="002B0EDF">
        <w:rPr>
          <w:sz w:val="22"/>
          <w:szCs w:val="22"/>
        </w:rPr>
        <w:br/>
        <w:t>legislația și proiectul permit;</w:t>
      </w:r>
    </w:p>
    <w:p w14:paraId="29DE0CC1" w14:textId="77777777" w:rsidR="004411BF" w:rsidRPr="002B0EDF" w:rsidRDefault="005044BD" w:rsidP="006D5EAF">
      <w:pPr>
        <w:pStyle w:val="Corptext"/>
        <w:numPr>
          <w:ilvl w:val="0"/>
          <w:numId w:val="2"/>
        </w:numPr>
        <w:shd w:val="clear" w:color="auto" w:fill="auto"/>
        <w:tabs>
          <w:tab w:val="left" w:pos="368"/>
        </w:tabs>
        <w:ind w:left="380" w:hanging="380"/>
        <w:jc w:val="both"/>
        <w:rPr>
          <w:sz w:val="22"/>
          <w:szCs w:val="22"/>
        </w:rPr>
      </w:pPr>
      <w:r w:rsidRPr="002B0EDF">
        <w:rPr>
          <w:sz w:val="22"/>
          <w:szCs w:val="22"/>
        </w:rPr>
        <w:t>se va aplica demolarea/dezafectarea selectivă, cu separarea deșeurilor pe categorii: metal, lemn,</w:t>
      </w:r>
      <w:r w:rsidRPr="002B0EDF">
        <w:rPr>
          <w:sz w:val="22"/>
          <w:szCs w:val="22"/>
        </w:rPr>
        <w:br/>
        <w:t>sticlă, materiale plastice, ambalaje, moloz/inert, deșeuri periculoase, DEEE, după caz;</w:t>
      </w:r>
    </w:p>
    <w:p w14:paraId="29DE0CC2" w14:textId="77777777" w:rsidR="004411BF" w:rsidRPr="002B0EDF" w:rsidRDefault="005044BD" w:rsidP="006D5EAF">
      <w:pPr>
        <w:pStyle w:val="Corptext"/>
        <w:numPr>
          <w:ilvl w:val="0"/>
          <w:numId w:val="2"/>
        </w:numPr>
        <w:shd w:val="clear" w:color="auto" w:fill="auto"/>
        <w:tabs>
          <w:tab w:val="left" w:pos="368"/>
        </w:tabs>
        <w:spacing w:line="206" w:lineRule="auto"/>
        <w:ind w:left="380" w:hanging="380"/>
        <w:jc w:val="both"/>
        <w:rPr>
          <w:sz w:val="22"/>
          <w:szCs w:val="22"/>
        </w:rPr>
      </w:pPr>
      <w:r w:rsidRPr="002B0EDF">
        <w:rPr>
          <w:sz w:val="22"/>
          <w:szCs w:val="22"/>
        </w:rPr>
        <w:t>deșeurile se vor preda doar operatorilor autorizați, pe bază de documente justificative;</w:t>
      </w:r>
    </w:p>
    <w:p w14:paraId="29DE0CC3" w14:textId="3B4C9495" w:rsidR="004411BF" w:rsidRPr="002B0EDF" w:rsidRDefault="005044BD" w:rsidP="006D5EAF">
      <w:pPr>
        <w:pStyle w:val="Corptext"/>
        <w:numPr>
          <w:ilvl w:val="0"/>
          <w:numId w:val="2"/>
        </w:numPr>
        <w:shd w:val="clear" w:color="auto" w:fill="auto"/>
        <w:tabs>
          <w:tab w:val="left" w:pos="368"/>
        </w:tabs>
        <w:ind w:left="380" w:hanging="380"/>
        <w:jc w:val="both"/>
        <w:rPr>
          <w:sz w:val="22"/>
          <w:szCs w:val="22"/>
        </w:rPr>
      </w:pPr>
      <w:r w:rsidRPr="002B0EDF">
        <w:rPr>
          <w:sz w:val="22"/>
          <w:szCs w:val="22"/>
        </w:rPr>
        <w:t>executantul va ține registrul de evidență a deșeurilor și va transmite lunar situația cantităților generate,</w:t>
      </w:r>
      <w:r w:rsidR="002B0EDF">
        <w:rPr>
          <w:sz w:val="22"/>
          <w:szCs w:val="22"/>
        </w:rPr>
        <w:t xml:space="preserve"> </w:t>
      </w:r>
      <w:r w:rsidRPr="002B0EDF">
        <w:rPr>
          <w:sz w:val="22"/>
          <w:szCs w:val="22"/>
        </w:rPr>
        <w:t>valorificate și eliminate;</w:t>
      </w:r>
    </w:p>
    <w:p w14:paraId="29DE0CC4" w14:textId="77777777" w:rsidR="004411BF" w:rsidRPr="002B0EDF" w:rsidRDefault="005044BD" w:rsidP="006D5EAF">
      <w:pPr>
        <w:pStyle w:val="Corptext"/>
        <w:numPr>
          <w:ilvl w:val="0"/>
          <w:numId w:val="2"/>
        </w:numPr>
        <w:shd w:val="clear" w:color="auto" w:fill="auto"/>
        <w:tabs>
          <w:tab w:val="left" w:pos="368"/>
        </w:tabs>
        <w:spacing w:after="220" w:line="206" w:lineRule="auto"/>
        <w:jc w:val="both"/>
        <w:rPr>
          <w:sz w:val="22"/>
          <w:szCs w:val="22"/>
        </w:rPr>
      </w:pPr>
      <w:r w:rsidRPr="002B0EDF">
        <w:rPr>
          <w:sz w:val="22"/>
          <w:szCs w:val="22"/>
        </w:rPr>
        <w:t>ambalajele vor fi reduse la minimum și, unde este posibil, returnate furnizorilor sau valorificate.</w:t>
      </w:r>
    </w:p>
    <w:p w14:paraId="29DE0CC5"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4" w:name="bookmark34"/>
      <w:bookmarkStart w:id="35" w:name="bookmark35"/>
      <w:r w:rsidRPr="002B0EDF">
        <w:rPr>
          <w:sz w:val="22"/>
          <w:szCs w:val="22"/>
        </w:rPr>
        <w:t>Prevenirea și controlul poluării</w:t>
      </w:r>
      <w:bookmarkEnd w:id="34"/>
      <w:bookmarkEnd w:id="35"/>
    </w:p>
    <w:p w14:paraId="29DE0CC6" w14:textId="33D7CB18" w:rsidR="004411BF" w:rsidRPr="002B0EDF" w:rsidRDefault="005044BD">
      <w:pPr>
        <w:pStyle w:val="Corptext"/>
        <w:numPr>
          <w:ilvl w:val="0"/>
          <w:numId w:val="2"/>
        </w:numPr>
        <w:shd w:val="clear" w:color="auto" w:fill="auto"/>
        <w:tabs>
          <w:tab w:val="left" w:pos="368"/>
        </w:tabs>
        <w:ind w:left="380" w:hanging="380"/>
        <w:rPr>
          <w:sz w:val="22"/>
          <w:szCs w:val="22"/>
        </w:rPr>
      </w:pPr>
      <w:r w:rsidRPr="002B0EDF">
        <w:rPr>
          <w:sz w:val="22"/>
          <w:szCs w:val="22"/>
        </w:rPr>
        <w:t xml:space="preserve">se vor evita materialele care conțin substanțe periculoase restricționate sau supuse autorizării </w:t>
      </w:r>
      <w:r w:rsidRPr="002B0EDF">
        <w:rPr>
          <w:sz w:val="22"/>
          <w:szCs w:val="22"/>
        </w:rPr>
        <w:lastRenderedPageBreak/>
        <w:t>potrivit</w:t>
      </w:r>
      <w:r w:rsidR="002B0EDF">
        <w:rPr>
          <w:sz w:val="22"/>
          <w:szCs w:val="22"/>
        </w:rPr>
        <w:t xml:space="preserve"> </w:t>
      </w:r>
      <w:r w:rsidRPr="002B0EDF">
        <w:rPr>
          <w:sz w:val="22"/>
          <w:szCs w:val="22"/>
        </w:rPr>
        <w:t>Regulamentului REACH;</w:t>
      </w:r>
    </w:p>
    <w:p w14:paraId="29DE0CC7" w14:textId="2B9E28A0" w:rsidR="004411BF" w:rsidRPr="002B0EDF" w:rsidRDefault="005044BD">
      <w:pPr>
        <w:pStyle w:val="Corptext"/>
        <w:numPr>
          <w:ilvl w:val="0"/>
          <w:numId w:val="2"/>
        </w:numPr>
        <w:shd w:val="clear" w:color="auto" w:fill="auto"/>
        <w:tabs>
          <w:tab w:val="left" w:pos="368"/>
        </w:tabs>
        <w:spacing w:after="180"/>
        <w:ind w:left="380" w:hanging="380"/>
        <w:rPr>
          <w:sz w:val="22"/>
          <w:szCs w:val="22"/>
        </w:rPr>
      </w:pPr>
      <w:r w:rsidRPr="002B0EDF">
        <w:rPr>
          <w:sz w:val="22"/>
          <w:szCs w:val="22"/>
        </w:rPr>
        <w:t>se vor utiliza produse cu emisii reduse de compuși organici volatili, unde există alternative tehnice</w:t>
      </w:r>
      <w:r w:rsidRPr="002B0EDF">
        <w:rPr>
          <w:sz w:val="22"/>
          <w:szCs w:val="22"/>
        </w:rPr>
        <w:br/>
        <w:t>conforme;</w:t>
      </w:r>
    </w:p>
    <w:p w14:paraId="29DE0CC8" w14:textId="77777777" w:rsidR="004411BF" w:rsidRPr="002B0EDF" w:rsidRDefault="005044BD" w:rsidP="006D5EAF">
      <w:pPr>
        <w:pStyle w:val="Corptext"/>
        <w:numPr>
          <w:ilvl w:val="0"/>
          <w:numId w:val="2"/>
        </w:numPr>
        <w:shd w:val="clear" w:color="auto" w:fill="auto"/>
        <w:tabs>
          <w:tab w:val="left" w:pos="361"/>
        </w:tabs>
        <w:ind w:left="380" w:hanging="380"/>
        <w:jc w:val="both"/>
        <w:rPr>
          <w:sz w:val="22"/>
          <w:szCs w:val="22"/>
        </w:rPr>
      </w:pPr>
      <w:r w:rsidRPr="002B0EDF">
        <w:rPr>
          <w:sz w:val="22"/>
          <w:szCs w:val="22"/>
        </w:rPr>
        <w:t>praful se va limita prin umezire, acoperirea materialelor pulverulente, curățarea roților utilajelor și</w:t>
      </w:r>
      <w:r w:rsidRPr="002B0EDF">
        <w:rPr>
          <w:sz w:val="22"/>
          <w:szCs w:val="22"/>
        </w:rPr>
        <w:br/>
        <w:t>evacuarea controlată a molozului;</w:t>
      </w:r>
    </w:p>
    <w:p w14:paraId="29DE0CC9" w14:textId="77777777"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zgomotul va fi limitat prin program de lucru adecvat, utilaje întreținute și evitarea operațiunilor</w:t>
      </w:r>
      <w:r w:rsidRPr="002B0EDF">
        <w:rPr>
          <w:sz w:val="22"/>
          <w:szCs w:val="22"/>
        </w:rPr>
        <w:br/>
        <w:t>perturbatoare în afara intervalelor aprobate;</w:t>
      </w:r>
    </w:p>
    <w:p w14:paraId="29DE0CCA" w14:textId="748AD667" w:rsidR="004411BF" w:rsidRPr="002B0EDF" w:rsidRDefault="005044BD">
      <w:pPr>
        <w:pStyle w:val="Corptext"/>
        <w:numPr>
          <w:ilvl w:val="0"/>
          <w:numId w:val="2"/>
        </w:numPr>
        <w:shd w:val="clear" w:color="auto" w:fill="auto"/>
        <w:tabs>
          <w:tab w:val="left" w:pos="361"/>
        </w:tabs>
        <w:spacing w:after="220"/>
        <w:ind w:left="380" w:hanging="380"/>
        <w:rPr>
          <w:sz w:val="22"/>
          <w:szCs w:val="22"/>
        </w:rPr>
      </w:pPr>
      <w:r w:rsidRPr="002B0EDF">
        <w:rPr>
          <w:sz w:val="22"/>
          <w:szCs w:val="22"/>
        </w:rPr>
        <w:t xml:space="preserve">orice poluare accidentală va fi notificată imediat Autorității Contractante și </w:t>
      </w:r>
      <w:r w:rsidR="002B0EDF">
        <w:rPr>
          <w:sz w:val="22"/>
          <w:szCs w:val="22"/>
        </w:rPr>
        <w:t xml:space="preserve"> su</w:t>
      </w:r>
      <w:r w:rsidRPr="002B0EDF">
        <w:rPr>
          <w:sz w:val="22"/>
          <w:szCs w:val="22"/>
        </w:rPr>
        <w:t>pervizorului/</w:t>
      </w:r>
      <w:r w:rsidR="002B0EDF">
        <w:rPr>
          <w:sz w:val="22"/>
          <w:szCs w:val="22"/>
        </w:rPr>
        <w:t xml:space="preserve"> </w:t>
      </w:r>
      <w:r w:rsidRPr="002B0EDF">
        <w:rPr>
          <w:sz w:val="22"/>
          <w:szCs w:val="22"/>
        </w:rPr>
        <w:t>Dirigintelui</w:t>
      </w:r>
      <w:r w:rsidR="002B0EDF">
        <w:rPr>
          <w:sz w:val="22"/>
          <w:szCs w:val="22"/>
        </w:rPr>
        <w:t xml:space="preserve"> </w:t>
      </w:r>
      <w:r w:rsidRPr="002B0EDF">
        <w:rPr>
          <w:sz w:val="22"/>
          <w:szCs w:val="22"/>
        </w:rPr>
        <w:t>de șantier, iar remedierea se va face pe cheltuiala executantului vinovat.</w:t>
      </w:r>
    </w:p>
    <w:p w14:paraId="29DE0CCB"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6" w:name="bookmark36"/>
      <w:bookmarkStart w:id="37" w:name="bookmark37"/>
      <w:r w:rsidRPr="002B0EDF">
        <w:rPr>
          <w:sz w:val="22"/>
          <w:szCs w:val="22"/>
        </w:rPr>
        <w:t>Protecția biodiversității și a ecosistemelor</w:t>
      </w:r>
      <w:bookmarkEnd w:id="36"/>
      <w:bookmarkEnd w:id="37"/>
    </w:p>
    <w:p w14:paraId="29DE0CCC" w14:textId="77777777"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se vor proteja arborii, spațiile verzi și solul din vecinătatea șantierului, cu refacerea zonelor afectate la</w:t>
      </w:r>
      <w:r w:rsidRPr="002B0EDF">
        <w:rPr>
          <w:sz w:val="22"/>
          <w:szCs w:val="22"/>
        </w:rPr>
        <w:br/>
        <w:t>finalizarea lucrărilor;</w:t>
      </w:r>
    </w:p>
    <w:p w14:paraId="29DE0CCD" w14:textId="77777777"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nu se vor depozita materiale sau deșeuri pe spații verzi, cu excepția zonelor aprobate expres și</w:t>
      </w:r>
      <w:r w:rsidRPr="002B0EDF">
        <w:rPr>
          <w:sz w:val="22"/>
          <w:szCs w:val="22"/>
        </w:rPr>
        <w:br/>
        <w:t>protejate corespunzător;</w:t>
      </w:r>
    </w:p>
    <w:p w14:paraId="29DE0CCE" w14:textId="77777777" w:rsidR="004411BF" w:rsidRPr="002B0EDF" w:rsidRDefault="005044BD">
      <w:pPr>
        <w:pStyle w:val="Corptext"/>
        <w:numPr>
          <w:ilvl w:val="0"/>
          <w:numId w:val="2"/>
        </w:numPr>
        <w:shd w:val="clear" w:color="auto" w:fill="auto"/>
        <w:tabs>
          <w:tab w:val="left" w:pos="361"/>
        </w:tabs>
        <w:spacing w:after="220"/>
        <w:ind w:left="380" w:hanging="380"/>
        <w:rPr>
          <w:sz w:val="22"/>
          <w:szCs w:val="22"/>
        </w:rPr>
      </w:pPr>
      <w:r w:rsidRPr="002B0EDF">
        <w:rPr>
          <w:sz w:val="22"/>
          <w:szCs w:val="22"/>
        </w:rPr>
        <w:t>lucrările vor fi organizate astfel încât să nu afecteze nejustificat fauna urbană, cu respectarea</w:t>
      </w:r>
      <w:r w:rsidRPr="002B0EDF">
        <w:rPr>
          <w:sz w:val="22"/>
          <w:szCs w:val="22"/>
        </w:rPr>
        <w:br/>
        <w:t>legislației specifice.</w:t>
      </w:r>
    </w:p>
    <w:p w14:paraId="5CDA9DB5" w14:textId="77777777" w:rsidR="00D81B16" w:rsidRPr="002B0EDF" w:rsidRDefault="00D81B16" w:rsidP="00D81B16">
      <w:pPr>
        <w:pStyle w:val="Corptext"/>
        <w:shd w:val="clear" w:color="auto" w:fill="auto"/>
        <w:tabs>
          <w:tab w:val="left" w:pos="361"/>
        </w:tabs>
        <w:spacing w:after="220"/>
        <w:ind w:left="380"/>
        <w:rPr>
          <w:sz w:val="22"/>
          <w:szCs w:val="22"/>
        </w:rPr>
      </w:pPr>
    </w:p>
    <w:p w14:paraId="29DE0CCF" w14:textId="77777777" w:rsidR="004411BF" w:rsidRPr="002B0EDF" w:rsidRDefault="005044BD">
      <w:pPr>
        <w:pStyle w:val="Heading20"/>
        <w:keepNext/>
        <w:keepLines/>
        <w:numPr>
          <w:ilvl w:val="1"/>
          <w:numId w:val="1"/>
        </w:numPr>
        <w:shd w:val="clear" w:color="auto" w:fill="auto"/>
        <w:tabs>
          <w:tab w:val="left" w:pos="507"/>
        </w:tabs>
        <w:rPr>
          <w:sz w:val="22"/>
          <w:szCs w:val="22"/>
        </w:rPr>
      </w:pPr>
      <w:bookmarkStart w:id="38" w:name="bookmark38"/>
      <w:bookmarkStart w:id="39" w:name="bookmark39"/>
      <w:r w:rsidRPr="002B0EDF">
        <w:rPr>
          <w:sz w:val="22"/>
          <w:szCs w:val="22"/>
        </w:rPr>
        <w:t>Dovezi minime pentru verificarea DNSH</w:t>
      </w:r>
      <w:bookmarkEnd w:id="38"/>
      <w:bookmarkEnd w:id="39"/>
    </w:p>
    <w:tbl>
      <w:tblPr>
        <w:tblOverlap w:val="never"/>
        <w:tblW w:w="0" w:type="auto"/>
        <w:jc w:val="center"/>
        <w:tblLayout w:type="fixed"/>
        <w:tblCellMar>
          <w:left w:w="10" w:type="dxa"/>
          <w:right w:w="10" w:type="dxa"/>
        </w:tblCellMar>
        <w:tblLook w:val="0000" w:firstRow="0" w:lastRow="0" w:firstColumn="0" w:lastColumn="0" w:noHBand="0" w:noVBand="0"/>
      </w:tblPr>
      <w:tblGrid>
        <w:gridCol w:w="3293"/>
        <w:gridCol w:w="3283"/>
        <w:gridCol w:w="1699"/>
      </w:tblGrid>
      <w:tr w:rsidR="004411BF" w:rsidRPr="002B0EDF" w14:paraId="29DE0CD3" w14:textId="77777777" w:rsidTr="00AC5DAD">
        <w:trPr>
          <w:trHeight w:hRule="exact" w:val="221"/>
          <w:jc w:val="center"/>
        </w:trPr>
        <w:tc>
          <w:tcPr>
            <w:tcW w:w="3293" w:type="dxa"/>
            <w:tcBorders>
              <w:top w:val="single" w:sz="4" w:space="0" w:color="auto"/>
              <w:left w:val="single" w:sz="4" w:space="0" w:color="auto"/>
            </w:tcBorders>
            <w:shd w:val="clear" w:color="auto" w:fill="D8EAF6"/>
            <w:vAlign w:val="bottom"/>
          </w:tcPr>
          <w:p w14:paraId="29DE0CD0" w14:textId="77777777" w:rsidR="004411BF" w:rsidRPr="002B0EDF" w:rsidRDefault="005044BD">
            <w:pPr>
              <w:pStyle w:val="Other0"/>
              <w:shd w:val="clear" w:color="auto" w:fill="auto"/>
              <w:rPr>
                <w:sz w:val="22"/>
                <w:szCs w:val="22"/>
              </w:rPr>
            </w:pPr>
            <w:r w:rsidRPr="002B0EDF">
              <w:rPr>
                <w:sz w:val="22"/>
                <w:szCs w:val="22"/>
              </w:rPr>
              <w:t>Document/dovadă</w:t>
            </w:r>
          </w:p>
        </w:tc>
        <w:tc>
          <w:tcPr>
            <w:tcW w:w="3283" w:type="dxa"/>
            <w:tcBorders>
              <w:top w:val="single" w:sz="4" w:space="0" w:color="auto"/>
              <w:left w:val="single" w:sz="4" w:space="0" w:color="auto"/>
            </w:tcBorders>
            <w:shd w:val="clear" w:color="auto" w:fill="D8EAF6"/>
            <w:vAlign w:val="bottom"/>
          </w:tcPr>
          <w:p w14:paraId="29DE0CD1" w14:textId="77777777" w:rsidR="004411BF" w:rsidRPr="002B0EDF" w:rsidRDefault="005044BD">
            <w:pPr>
              <w:pStyle w:val="Other0"/>
              <w:shd w:val="clear" w:color="auto" w:fill="auto"/>
              <w:rPr>
                <w:sz w:val="22"/>
                <w:szCs w:val="22"/>
              </w:rPr>
            </w:pPr>
            <w:r w:rsidRPr="002B0EDF">
              <w:rPr>
                <w:sz w:val="22"/>
                <w:szCs w:val="22"/>
              </w:rPr>
              <w:t>Moment prezentare</w:t>
            </w:r>
          </w:p>
        </w:tc>
        <w:tc>
          <w:tcPr>
            <w:tcW w:w="1699" w:type="dxa"/>
            <w:tcBorders>
              <w:top w:val="single" w:sz="4" w:space="0" w:color="auto"/>
              <w:left w:val="single" w:sz="4" w:space="0" w:color="auto"/>
              <w:right w:val="single" w:sz="4" w:space="0" w:color="auto"/>
            </w:tcBorders>
            <w:shd w:val="clear" w:color="auto" w:fill="D8EAF6"/>
            <w:vAlign w:val="bottom"/>
          </w:tcPr>
          <w:p w14:paraId="29DE0CD2" w14:textId="77777777" w:rsidR="004411BF" w:rsidRPr="002B0EDF" w:rsidRDefault="005044BD">
            <w:pPr>
              <w:pStyle w:val="Other0"/>
              <w:shd w:val="clear" w:color="auto" w:fill="auto"/>
              <w:rPr>
                <w:sz w:val="22"/>
                <w:szCs w:val="22"/>
              </w:rPr>
            </w:pPr>
            <w:r w:rsidRPr="002B0EDF">
              <w:rPr>
                <w:sz w:val="22"/>
                <w:szCs w:val="22"/>
              </w:rPr>
              <w:t>Responsabil</w:t>
            </w:r>
          </w:p>
        </w:tc>
      </w:tr>
      <w:tr w:rsidR="004411BF" w:rsidRPr="002B0EDF" w14:paraId="29DE0CD7" w14:textId="77777777" w:rsidTr="002B0EDF">
        <w:trPr>
          <w:trHeight w:hRule="exact" w:val="377"/>
          <w:jc w:val="center"/>
        </w:trPr>
        <w:tc>
          <w:tcPr>
            <w:tcW w:w="3293" w:type="dxa"/>
            <w:tcBorders>
              <w:top w:val="single" w:sz="4" w:space="0" w:color="auto"/>
              <w:left w:val="single" w:sz="4" w:space="0" w:color="auto"/>
            </w:tcBorders>
            <w:shd w:val="clear" w:color="auto" w:fill="FFFFFF"/>
            <w:vAlign w:val="bottom"/>
          </w:tcPr>
          <w:p w14:paraId="29DE0CD4" w14:textId="77777777" w:rsidR="004411BF" w:rsidRPr="002B0EDF" w:rsidRDefault="005044BD">
            <w:pPr>
              <w:pStyle w:val="Other0"/>
              <w:shd w:val="clear" w:color="auto" w:fill="auto"/>
            </w:pPr>
            <w:r w:rsidRPr="002B0EDF">
              <w:t>Plan DNSH aprobat</w:t>
            </w:r>
          </w:p>
        </w:tc>
        <w:tc>
          <w:tcPr>
            <w:tcW w:w="3283" w:type="dxa"/>
            <w:tcBorders>
              <w:top w:val="single" w:sz="4" w:space="0" w:color="auto"/>
              <w:left w:val="single" w:sz="4" w:space="0" w:color="auto"/>
            </w:tcBorders>
            <w:shd w:val="clear" w:color="auto" w:fill="FFFFFF"/>
            <w:vAlign w:val="bottom"/>
          </w:tcPr>
          <w:p w14:paraId="29DE0CD5" w14:textId="77777777" w:rsidR="004411BF" w:rsidRPr="002B0EDF" w:rsidRDefault="005044BD">
            <w:pPr>
              <w:pStyle w:val="Other0"/>
              <w:shd w:val="clear" w:color="auto" w:fill="auto"/>
            </w:pPr>
            <w:r w:rsidRPr="002B0EDF">
              <w:t>înainte de începerea lucrărilor</w:t>
            </w:r>
          </w:p>
        </w:tc>
        <w:tc>
          <w:tcPr>
            <w:tcW w:w="1699" w:type="dxa"/>
            <w:tcBorders>
              <w:top w:val="single" w:sz="4" w:space="0" w:color="auto"/>
              <w:left w:val="single" w:sz="4" w:space="0" w:color="auto"/>
              <w:right w:val="single" w:sz="4" w:space="0" w:color="auto"/>
            </w:tcBorders>
            <w:shd w:val="clear" w:color="auto" w:fill="FFFFFF"/>
            <w:vAlign w:val="bottom"/>
          </w:tcPr>
          <w:p w14:paraId="29DE0CD6"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DB" w14:textId="77777777" w:rsidTr="002B0EDF">
        <w:trPr>
          <w:trHeight w:hRule="exact" w:val="620"/>
          <w:jc w:val="center"/>
        </w:trPr>
        <w:tc>
          <w:tcPr>
            <w:tcW w:w="3293" w:type="dxa"/>
            <w:tcBorders>
              <w:top w:val="single" w:sz="4" w:space="0" w:color="auto"/>
              <w:left w:val="single" w:sz="4" w:space="0" w:color="auto"/>
            </w:tcBorders>
            <w:shd w:val="clear" w:color="auto" w:fill="FFFFFF"/>
            <w:vAlign w:val="bottom"/>
          </w:tcPr>
          <w:p w14:paraId="29DE0CD8" w14:textId="77777777" w:rsidR="004411BF" w:rsidRPr="002B0EDF" w:rsidRDefault="005044BD">
            <w:pPr>
              <w:pStyle w:val="Other0"/>
              <w:shd w:val="clear" w:color="auto" w:fill="auto"/>
            </w:pPr>
            <w:r w:rsidRPr="002B0EDF">
              <w:t>Plan de gestionare a deșeurilor și</w:t>
            </w:r>
            <w:r w:rsidRPr="002B0EDF">
              <w:br/>
              <w:t>contracte cu operatori autorizați</w:t>
            </w:r>
          </w:p>
        </w:tc>
        <w:tc>
          <w:tcPr>
            <w:tcW w:w="3283" w:type="dxa"/>
            <w:tcBorders>
              <w:top w:val="single" w:sz="4" w:space="0" w:color="auto"/>
              <w:left w:val="single" w:sz="4" w:space="0" w:color="auto"/>
            </w:tcBorders>
            <w:shd w:val="clear" w:color="auto" w:fill="FFFFFF"/>
            <w:vAlign w:val="bottom"/>
          </w:tcPr>
          <w:p w14:paraId="29DE0CD9" w14:textId="77777777" w:rsidR="004411BF" w:rsidRPr="002B0EDF" w:rsidRDefault="005044BD">
            <w:pPr>
              <w:pStyle w:val="Other0"/>
              <w:shd w:val="clear" w:color="auto" w:fill="auto"/>
            </w:pPr>
            <w:r w:rsidRPr="002B0EDF">
              <w:t>înainte de generarea deșeurilor</w:t>
            </w:r>
          </w:p>
        </w:tc>
        <w:tc>
          <w:tcPr>
            <w:tcW w:w="1699" w:type="dxa"/>
            <w:tcBorders>
              <w:top w:val="single" w:sz="4" w:space="0" w:color="auto"/>
              <w:left w:val="single" w:sz="4" w:space="0" w:color="auto"/>
              <w:right w:val="single" w:sz="4" w:space="0" w:color="auto"/>
            </w:tcBorders>
            <w:shd w:val="clear" w:color="auto" w:fill="FFFFFF"/>
            <w:vAlign w:val="bottom"/>
          </w:tcPr>
          <w:p w14:paraId="29DE0CDA"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DF" w14:textId="77777777" w:rsidTr="002B0EDF">
        <w:trPr>
          <w:trHeight w:hRule="exact" w:val="629"/>
          <w:jc w:val="center"/>
        </w:trPr>
        <w:tc>
          <w:tcPr>
            <w:tcW w:w="3293" w:type="dxa"/>
            <w:tcBorders>
              <w:top w:val="single" w:sz="4" w:space="0" w:color="auto"/>
              <w:left w:val="single" w:sz="4" w:space="0" w:color="auto"/>
            </w:tcBorders>
            <w:shd w:val="clear" w:color="auto" w:fill="FFFFFF"/>
            <w:vAlign w:val="bottom"/>
          </w:tcPr>
          <w:p w14:paraId="29DE0CDC" w14:textId="77777777" w:rsidR="004411BF" w:rsidRPr="002B0EDF" w:rsidRDefault="005044BD">
            <w:pPr>
              <w:pStyle w:val="Other0"/>
              <w:shd w:val="clear" w:color="auto" w:fill="auto"/>
            </w:pPr>
            <w:r w:rsidRPr="002B0EDF">
              <w:t>Registru de deșeuri și documente de</w:t>
            </w:r>
            <w:r w:rsidRPr="002B0EDF">
              <w:br/>
              <w:t>predare/valorificare</w:t>
            </w:r>
          </w:p>
        </w:tc>
        <w:tc>
          <w:tcPr>
            <w:tcW w:w="3283" w:type="dxa"/>
            <w:tcBorders>
              <w:top w:val="single" w:sz="4" w:space="0" w:color="auto"/>
              <w:left w:val="single" w:sz="4" w:space="0" w:color="auto"/>
            </w:tcBorders>
            <w:shd w:val="clear" w:color="auto" w:fill="FFFFFF"/>
            <w:vAlign w:val="bottom"/>
          </w:tcPr>
          <w:p w14:paraId="29DE0CDD" w14:textId="77777777" w:rsidR="004411BF" w:rsidRPr="002B0EDF" w:rsidRDefault="005044BD">
            <w:pPr>
              <w:pStyle w:val="Other0"/>
              <w:shd w:val="clear" w:color="auto" w:fill="auto"/>
            </w:pPr>
            <w:r w:rsidRPr="002B0EDF">
              <w:t>lunar și la recepție</w:t>
            </w:r>
          </w:p>
        </w:tc>
        <w:tc>
          <w:tcPr>
            <w:tcW w:w="1699" w:type="dxa"/>
            <w:tcBorders>
              <w:top w:val="single" w:sz="4" w:space="0" w:color="auto"/>
              <w:left w:val="single" w:sz="4" w:space="0" w:color="auto"/>
              <w:right w:val="single" w:sz="4" w:space="0" w:color="auto"/>
            </w:tcBorders>
            <w:shd w:val="clear" w:color="auto" w:fill="FFFFFF"/>
            <w:vAlign w:val="bottom"/>
          </w:tcPr>
          <w:p w14:paraId="29DE0CDE"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E3" w14:textId="77777777" w:rsidTr="002B0EDF">
        <w:trPr>
          <w:trHeight w:hRule="exact" w:val="818"/>
          <w:jc w:val="center"/>
        </w:trPr>
        <w:tc>
          <w:tcPr>
            <w:tcW w:w="3293" w:type="dxa"/>
            <w:tcBorders>
              <w:top w:val="single" w:sz="4" w:space="0" w:color="auto"/>
              <w:left w:val="single" w:sz="4" w:space="0" w:color="auto"/>
            </w:tcBorders>
            <w:shd w:val="clear" w:color="auto" w:fill="FFFFFF"/>
            <w:vAlign w:val="bottom"/>
          </w:tcPr>
          <w:p w14:paraId="29DE0CE0" w14:textId="77777777" w:rsidR="004411BF" w:rsidRPr="002B0EDF" w:rsidRDefault="005044BD">
            <w:pPr>
              <w:pStyle w:val="Other0"/>
              <w:shd w:val="clear" w:color="auto" w:fill="auto"/>
            </w:pPr>
            <w:r w:rsidRPr="002B0EDF">
              <w:t>Fișe tehnice, declarații de</w:t>
            </w:r>
            <w:r w:rsidRPr="002B0EDF">
              <w:br/>
              <w:t>performanță, certificate, marcaj CE,</w:t>
            </w:r>
            <w:r w:rsidRPr="002B0EDF">
              <w:br/>
              <w:t>fișe de securitate</w:t>
            </w:r>
          </w:p>
        </w:tc>
        <w:tc>
          <w:tcPr>
            <w:tcW w:w="3283" w:type="dxa"/>
            <w:tcBorders>
              <w:top w:val="single" w:sz="4" w:space="0" w:color="auto"/>
              <w:left w:val="single" w:sz="4" w:space="0" w:color="auto"/>
            </w:tcBorders>
            <w:shd w:val="clear" w:color="auto" w:fill="FFFFFF"/>
            <w:vAlign w:val="bottom"/>
          </w:tcPr>
          <w:p w14:paraId="29DE0CE1" w14:textId="77777777" w:rsidR="004411BF" w:rsidRPr="002B0EDF" w:rsidRDefault="005044BD">
            <w:pPr>
              <w:pStyle w:val="Other0"/>
              <w:shd w:val="clear" w:color="auto" w:fill="auto"/>
            </w:pPr>
            <w:r w:rsidRPr="002B0EDF">
              <w:t>la livrare/punere în operă</w:t>
            </w:r>
          </w:p>
        </w:tc>
        <w:tc>
          <w:tcPr>
            <w:tcW w:w="1699" w:type="dxa"/>
            <w:tcBorders>
              <w:top w:val="single" w:sz="4" w:space="0" w:color="auto"/>
              <w:left w:val="single" w:sz="4" w:space="0" w:color="auto"/>
              <w:right w:val="single" w:sz="4" w:space="0" w:color="auto"/>
            </w:tcBorders>
            <w:shd w:val="clear" w:color="auto" w:fill="FFFFFF"/>
            <w:vAlign w:val="bottom"/>
          </w:tcPr>
          <w:p w14:paraId="29DE0CE2"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E7" w14:textId="77777777" w:rsidTr="002B0EDF">
        <w:trPr>
          <w:trHeight w:hRule="exact" w:val="629"/>
          <w:jc w:val="center"/>
        </w:trPr>
        <w:tc>
          <w:tcPr>
            <w:tcW w:w="3293" w:type="dxa"/>
            <w:tcBorders>
              <w:top w:val="single" w:sz="4" w:space="0" w:color="auto"/>
              <w:left w:val="single" w:sz="4" w:space="0" w:color="auto"/>
            </w:tcBorders>
            <w:shd w:val="clear" w:color="auto" w:fill="FFFFFF"/>
            <w:vAlign w:val="bottom"/>
          </w:tcPr>
          <w:p w14:paraId="29DE0CE4" w14:textId="77777777" w:rsidR="004411BF" w:rsidRPr="002B0EDF" w:rsidRDefault="005044BD">
            <w:pPr>
              <w:pStyle w:val="Other0"/>
              <w:shd w:val="clear" w:color="auto" w:fill="auto"/>
            </w:pPr>
            <w:r w:rsidRPr="002B0EDF">
              <w:t>Raport lunar DNSH cu fotografii și</w:t>
            </w:r>
            <w:r w:rsidRPr="002B0EDF">
              <w:br/>
              <w:t>măsuri implementate</w:t>
            </w:r>
          </w:p>
        </w:tc>
        <w:tc>
          <w:tcPr>
            <w:tcW w:w="3283" w:type="dxa"/>
            <w:tcBorders>
              <w:top w:val="single" w:sz="4" w:space="0" w:color="auto"/>
              <w:left w:val="single" w:sz="4" w:space="0" w:color="auto"/>
            </w:tcBorders>
            <w:shd w:val="clear" w:color="auto" w:fill="FFFFFF"/>
            <w:vAlign w:val="bottom"/>
          </w:tcPr>
          <w:p w14:paraId="29DE0CE5" w14:textId="77777777" w:rsidR="004411BF" w:rsidRPr="002B0EDF" w:rsidRDefault="005044BD">
            <w:pPr>
              <w:pStyle w:val="Other0"/>
              <w:shd w:val="clear" w:color="auto" w:fill="auto"/>
            </w:pPr>
            <w:r w:rsidRPr="002B0EDF">
              <w:t>lunar</w:t>
            </w:r>
          </w:p>
        </w:tc>
        <w:tc>
          <w:tcPr>
            <w:tcW w:w="1699" w:type="dxa"/>
            <w:tcBorders>
              <w:top w:val="single" w:sz="4" w:space="0" w:color="auto"/>
              <w:left w:val="single" w:sz="4" w:space="0" w:color="auto"/>
              <w:right w:val="single" w:sz="4" w:space="0" w:color="auto"/>
            </w:tcBorders>
            <w:shd w:val="clear" w:color="auto" w:fill="FFFFFF"/>
            <w:vAlign w:val="bottom"/>
          </w:tcPr>
          <w:p w14:paraId="29DE0CE6" w14:textId="77777777" w:rsidR="004411BF" w:rsidRPr="002B0EDF" w:rsidRDefault="005044BD">
            <w:pPr>
              <w:pStyle w:val="Other0"/>
              <w:shd w:val="clear" w:color="auto" w:fill="auto"/>
              <w:rPr>
                <w:sz w:val="22"/>
                <w:szCs w:val="22"/>
              </w:rPr>
            </w:pPr>
            <w:r w:rsidRPr="002B0EDF">
              <w:rPr>
                <w:sz w:val="22"/>
                <w:szCs w:val="22"/>
              </w:rPr>
              <w:t>Executant</w:t>
            </w:r>
          </w:p>
        </w:tc>
      </w:tr>
      <w:tr w:rsidR="004411BF" w:rsidRPr="002B0EDF" w14:paraId="29DE0CEB" w14:textId="77777777" w:rsidTr="00AC5DAD">
        <w:trPr>
          <w:trHeight w:hRule="exact" w:val="221"/>
          <w:jc w:val="center"/>
        </w:trPr>
        <w:tc>
          <w:tcPr>
            <w:tcW w:w="3293" w:type="dxa"/>
            <w:tcBorders>
              <w:top w:val="single" w:sz="4" w:space="0" w:color="auto"/>
              <w:left w:val="single" w:sz="4" w:space="0" w:color="auto"/>
              <w:bottom w:val="single" w:sz="4" w:space="0" w:color="auto"/>
            </w:tcBorders>
            <w:shd w:val="clear" w:color="auto" w:fill="FFFFFF"/>
            <w:vAlign w:val="bottom"/>
          </w:tcPr>
          <w:p w14:paraId="5EDDA8EA" w14:textId="143C7E72" w:rsidR="004411BF" w:rsidRPr="002B0EDF" w:rsidRDefault="006601E9">
            <w:pPr>
              <w:pStyle w:val="Other0"/>
              <w:shd w:val="clear" w:color="auto" w:fill="auto"/>
            </w:pPr>
            <w:r w:rsidRPr="002B0EDF">
              <w:t xml:space="preserve">Raport final DNSH </w:t>
            </w:r>
          </w:p>
          <w:p w14:paraId="29DE0CE8" w14:textId="51E3C068" w:rsidR="00D81B16" w:rsidRPr="002B0EDF" w:rsidRDefault="00D81B16">
            <w:pPr>
              <w:pStyle w:val="Other0"/>
              <w:shd w:val="clear" w:color="auto" w:fill="auto"/>
            </w:pPr>
          </w:p>
        </w:tc>
        <w:tc>
          <w:tcPr>
            <w:tcW w:w="3283" w:type="dxa"/>
            <w:tcBorders>
              <w:top w:val="single" w:sz="4" w:space="0" w:color="auto"/>
              <w:left w:val="single" w:sz="4" w:space="0" w:color="auto"/>
              <w:bottom w:val="single" w:sz="4" w:space="0" w:color="auto"/>
            </w:tcBorders>
            <w:shd w:val="clear" w:color="auto" w:fill="FFFFFF"/>
            <w:vAlign w:val="bottom"/>
          </w:tcPr>
          <w:p w14:paraId="29DE0CE9" w14:textId="77777777" w:rsidR="004411BF" w:rsidRPr="002B0EDF" w:rsidRDefault="005044BD">
            <w:pPr>
              <w:pStyle w:val="Other0"/>
              <w:shd w:val="clear" w:color="auto" w:fill="auto"/>
            </w:pPr>
            <w:r w:rsidRPr="002B0EDF">
              <w:t>la recepția la terminarea lucrărilor</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bottom"/>
          </w:tcPr>
          <w:p w14:paraId="29DE0CEA" w14:textId="77777777" w:rsidR="004411BF" w:rsidRPr="002B0EDF" w:rsidRDefault="005044BD">
            <w:pPr>
              <w:pStyle w:val="Other0"/>
              <w:shd w:val="clear" w:color="auto" w:fill="auto"/>
              <w:rPr>
                <w:sz w:val="22"/>
                <w:szCs w:val="22"/>
              </w:rPr>
            </w:pPr>
            <w:r w:rsidRPr="002B0EDF">
              <w:rPr>
                <w:sz w:val="22"/>
                <w:szCs w:val="22"/>
              </w:rPr>
              <w:t>Executant</w:t>
            </w:r>
          </w:p>
        </w:tc>
      </w:tr>
    </w:tbl>
    <w:p w14:paraId="50E72BFA" w14:textId="77777777" w:rsidR="00D81B16" w:rsidRPr="002B0EDF" w:rsidRDefault="00D81B16" w:rsidP="00D81B16">
      <w:pPr>
        <w:jc w:val="both"/>
        <w:rPr>
          <w:rFonts w:ascii="Arial" w:hAnsi="Arial" w:cs="Arial"/>
          <w:sz w:val="22"/>
          <w:szCs w:val="22"/>
        </w:rPr>
      </w:pPr>
      <w:bookmarkStart w:id="40" w:name="bookmark40"/>
      <w:bookmarkStart w:id="41" w:name="bookmark41"/>
    </w:p>
    <w:p w14:paraId="6482270C" w14:textId="5BFCD7FE" w:rsidR="00D81B16" w:rsidRPr="002B0EDF" w:rsidRDefault="00D81B16" w:rsidP="00D81B16">
      <w:pPr>
        <w:ind w:firstLine="720"/>
        <w:jc w:val="both"/>
        <w:rPr>
          <w:rFonts w:ascii="Arial" w:hAnsi="Arial" w:cs="Arial"/>
          <w:i/>
          <w:iCs/>
          <w:sz w:val="22"/>
          <w:szCs w:val="22"/>
        </w:rPr>
      </w:pPr>
      <w:r w:rsidRPr="002B0EDF">
        <w:rPr>
          <w:rFonts w:ascii="Arial" w:hAnsi="Arial" w:cs="Arial"/>
          <w:i/>
          <w:iCs/>
          <w:sz w:val="22"/>
          <w:szCs w:val="22"/>
        </w:rPr>
        <w:t xml:space="preserve">În termen de maximum </w:t>
      </w:r>
      <w:r w:rsidR="007A17B0" w:rsidRPr="002B0EDF">
        <w:rPr>
          <w:rFonts w:ascii="Arial" w:hAnsi="Arial" w:cs="Arial"/>
          <w:i/>
          <w:iCs/>
          <w:sz w:val="22"/>
          <w:szCs w:val="22"/>
        </w:rPr>
        <w:t>30</w:t>
      </w:r>
      <w:r w:rsidRPr="002B0EDF">
        <w:rPr>
          <w:rFonts w:ascii="Arial" w:hAnsi="Arial" w:cs="Arial"/>
          <w:i/>
          <w:iCs/>
          <w:sz w:val="22"/>
          <w:szCs w:val="22"/>
        </w:rPr>
        <w:t xml:space="preserve"> </w:t>
      </w:r>
      <w:r w:rsidR="007A17B0" w:rsidRPr="002B0EDF">
        <w:rPr>
          <w:rFonts w:ascii="Arial" w:hAnsi="Arial" w:cs="Arial"/>
          <w:i/>
          <w:iCs/>
          <w:sz w:val="22"/>
          <w:szCs w:val="22"/>
        </w:rPr>
        <w:t>de zile</w:t>
      </w:r>
      <w:r w:rsidRPr="002B0EDF">
        <w:rPr>
          <w:rFonts w:ascii="Arial" w:hAnsi="Arial" w:cs="Arial"/>
          <w:i/>
          <w:iCs/>
          <w:sz w:val="22"/>
          <w:szCs w:val="22"/>
        </w:rPr>
        <w:t xml:space="preserve"> de la semnarea contractului de execuție lucrări Antreprenorul va prezenta Beneficiarului un contract cu un operator pentru reciclarea și pregătirea pentru reutilizare a deșeurilor rezultate din investițiile ce presupun lucrări de construcție care se supun autorizării conform Legii 50/ 1991, în proporție de cel puțin 70% (din masă), în conformitate cu Directiva 2008/98/CE A Parlamentului European și a Consiliului din 19 noiembrie 2008 respectiv cu OUG 92/2021 aprobată prin Legea 17/2023</w:t>
      </w:r>
    </w:p>
    <w:p w14:paraId="3614C28E" w14:textId="77777777" w:rsidR="00D81B16" w:rsidRPr="002B0EDF" w:rsidRDefault="00D81B16" w:rsidP="00D81B16">
      <w:pPr>
        <w:pStyle w:val="Heading10"/>
        <w:keepNext/>
        <w:keepLines/>
        <w:shd w:val="clear" w:color="auto" w:fill="auto"/>
        <w:tabs>
          <w:tab w:val="left" w:pos="416"/>
        </w:tabs>
        <w:outlineLvl w:val="9"/>
        <w:rPr>
          <w:b w:val="0"/>
          <w:bCs w:val="0"/>
          <w:sz w:val="22"/>
          <w:szCs w:val="22"/>
        </w:rPr>
      </w:pPr>
    </w:p>
    <w:p w14:paraId="261C44A8" w14:textId="77777777" w:rsidR="00D81B16" w:rsidRPr="002B0EDF" w:rsidRDefault="00D81B16" w:rsidP="00D81B16">
      <w:pPr>
        <w:pStyle w:val="Heading10"/>
        <w:keepNext/>
        <w:keepLines/>
        <w:shd w:val="clear" w:color="auto" w:fill="auto"/>
        <w:tabs>
          <w:tab w:val="left" w:pos="416"/>
        </w:tabs>
        <w:rPr>
          <w:b w:val="0"/>
          <w:bCs w:val="0"/>
          <w:sz w:val="22"/>
          <w:szCs w:val="22"/>
        </w:rPr>
      </w:pPr>
    </w:p>
    <w:p w14:paraId="29DE0CED" w14:textId="4D71B14B" w:rsidR="004411BF" w:rsidRPr="002B0EDF" w:rsidRDefault="005044BD">
      <w:pPr>
        <w:pStyle w:val="Heading10"/>
        <w:keepNext/>
        <w:keepLines/>
        <w:numPr>
          <w:ilvl w:val="0"/>
          <w:numId w:val="1"/>
        </w:numPr>
        <w:shd w:val="clear" w:color="auto" w:fill="auto"/>
        <w:tabs>
          <w:tab w:val="left" w:pos="416"/>
        </w:tabs>
        <w:rPr>
          <w:sz w:val="22"/>
          <w:szCs w:val="22"/>
        </w:rPr>
      </w:pPr>
      <w:r w:rsidRPr="002B0EDF">
        <w:rPr>
          <w:sz w:val="22"/>
          <w:szCs w:val="22"/>
        </w:rPr>
        <w:t>Cerințe privind calitatea execuției</w:t>
      </w:r>
      <w:bookmarkEnd w:id="40"/>
      <w:bookmarkEnd w:id="41"/>
    </w:p>
    <w:p w14:paraId="29DE0CEE" w14:textId="7733911C"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Executantul va elabora Planul Calității și Planul de Inspecții și Testări, adaptate lucrărilor din fiecare</w:t>
      </w:r>
      <w:r w:rsidR="002B0EDF">
        <w:rPr>
          <w:sz w:val="22"/>
          <w:szCs w:val="22"/>
        </w:rPr>
        <w:t xml:space="preserve"> </w:t>
      </w:r>
      <w:r w:rsidRPr="002B0EDF">
        <w:rPr>
          <w:sz w:val="22"/>
          <w:szCs w:val="22"/>
        </w:rPr>
        <w:t>imobil.</w:t>
      </w:r>
    </w:p>
    <w:p w14:paraId="29DE0CEF" w14:textId="537EB802"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Lucrările vor fi executate de personal calificat/autorizat, cu respectarea instrucțiunilor producătorilor și</w:t>
      </w:r>
      <w:r w:rsidR="002B0EDF">
        <w:rPr>
          <w:sz w:val="22"/>
          <w:szCs w:val="22"/>
        </w:rPr>
        <w:t xml:space="preserve"> </w:t>
      </w:r>
      <w:r w:rsidRPr="002B0EDF">
        <w:rPr>
          <w:sz w:val="22"/>
          <w:szCs w:val="22"/>
        </w:rPr>
        <w:t>a normativelor aplicabile.</w:t>
      </w:r>
    </w:p>
    <w:p w14:paraId="29DE0CF0" w14:textId="469BF595" w:rsidR="004411BF" w:rsidRPr="002B0EDF" w:rsidRDefault="005044BD">
      <w:pPr>
        <w:pStyle w:val="Corptext"/>
        <w:numPr>
          <w:ilvl w:val="0"/>
          <w:numId w:val="2"/>
        </w:numPr>
        <w:shd w:val="clear" w:color="auto" w:fill="auto"/>
        <w:tabs>
          <w:tab w:val="left" w:pos="361"/>
        </w:tabs>
        <w:ind w:left="380" w:hanging="380"/>
        <w:rPr>
          <w:sz w:val="22"/>
          <w:szCs w:val="22"/>
        </w:rPr>
      </w:pPr>
      <w:r w:rsidRPr="002B0EDF">
        <w:rPr>
          <w:sz w:val="22"/>
          <w:szCs w:val="22"/>
        </w:rPr>
        <w:t>Fazele determinante și lucrările ascunse vor fi anunțate și documentate potrivit cerințelor proiectului și</w:t>
      </w:r>
      <w:r w:rsidR="002B0EDF">
        <w:rPr>
          <w:sz w:val="22"/>
          <w:szCs w:val="22"/>
        </w:rPr>
        <w:t xml:space="preserve"> </w:t>
      </w:r>
      <w:r w:rsidRPr="002B0EDF">
        <w:rPr>
          <w:sz w:val="22"/>
          <w:szCs w:val="22"/>
        </w:rPr>
        <w:t>legislației.</w:t>
      </w:r>
    </w:p>
    <w:p w14:paraId="29DE0CF1" w14:textId="77777777" w:rsidR="004411BF" w:rsidRPr="002B0EDF" w:rsidRDefault="005044BD">
      <w:pPr>
        <w:pStyle w:val="Corptext"/>
        <w:numPr>
          <w:ilvl w:val="0"/>
          <w:numId w:val="2"/>
        </w:numPr>
        <w:shd w:val="clear" w:color="auto" w:fill="auto"/>
        <w:tabs>
          <w:tab w:val="left" w:pos="361"/>
        </w:tabs>
        <w:spacing w:line="209" w:lineRule="auto"/>
        <w:rPr>
          <w:sz w:val="22"/>
          <w:szCs w:val="22"/>
        </w:rPr>
      </w:pPr>
      <w:r w:rsidRPr="002B0EDF">
        <w:rPr>
          <w:sz w:val="22"/>
          <w:szCs w:val="22"/>
        </w:rPr>
        <w:t>Nu se vor acoperi lucrări fără verificarea și acceptarea lor de către Dirigintele de șantier/Supervizor.</w:t>
      </w:r>
    </w:p>
    <w:p w14:paraId="29DE0CF2" w14:textId="0D1BA75E" w:rsidR="004411BF" w:rsidRPr="002B0EDF" w:rsidRDefault="005044BD">
      <w:pPr>
        <w:pStyle w:val="Corptext"/>
        <w:numPr>
          <w:ilvl w:val="0"/>
          <w:numId w:val="2"/>
        </w:numPr>
        <w:shd w:val="clear" w:color="auto" w:fill="auto"/>
        <w:tabs>
          <w:tab w:val="left" w:pos="361"/>
        </w:tabs>
        <w:spacing w:after="500" w:line="257" w:lineRule="auto"/>
        <w:ind w:left="380" w:hanging="380"/>
        <w:rPr>
          <w:sz w:val="22"/>
          <w:szCs w:val="22"/>
        </w:rPr>
      </w:pPr>
      <w:r w:rsidRPr="002B0EDF">
        <w:rPr>
          <w:sz w:val="22"/>
          <w:szCs w:val="22"/>
        </w:rPr>
        <w:t>Executantul va întocmi documentele pentru Cartea Tehnică a Construcției, inclusiv procese-verbale,</w:t>
      </w:r>
      <w:r w:rsidR="002B0EDF">
        <w:rPr>
          <w:sz w:val="22"/>
          <w:szCs w:val="22"/>
        </w:rPr>
        <w:t xml:space="preserve"> </w:t>
      </w:r>
      <w:r w:rsidRPr="002B0EDF">
        <w:rPr>
          <w:sz w:val="22"/>
          <w:szCs w:val="22"/>
        </w:rPr>
        <w:t>certificate, buletine de încercare, dispoziții de șantier, planșe as-</w:t>
      </w:r>
      <w:proofErr w:type="spellStart"/>
      <w:r w:rsidRPr="002B0EDF">
        <w:rPr>
          <w:sz w:val="22"/>
          <w:szCs w:val="22"/>
        </w:rPr>
        <w:t>built</w:t>
      </w:r>
      <w:proofErr w:type="spellEnd"/>
      <w:r w:rsidRPr="002B0EDF">
        <w:rPr>
          <w:sz w:val="22"/>
          <w:szCs w:val="22"/>
        </w:rPr>
        <w:t xml:space="preserve"> și manuale de</w:t>
      </w:r>
      <w:r w:rsidRPr="002B0EDF">
        <w:rPr>
          <w:sz w:val="22"/>
          <w:szCs w:val="22"/>
        </w:rPr>
        <w:br/>
        <w:t>operare/întreținere.</w:t>
      </w:r>
    </w:p>
    <w:p w14:paraId="29DE0CF3" w14:textId="77777777" w:rsidR="004411BF" w:rsidRPr="002B0EDF" w:rsidRDefault="005044BD">
      <w:pPr>
        <w:pStyle w:val="Heading10"/>
        <w:keepNext/>
        <w:keepLines/>
        <w:numPr>
          <w:ilvl w:val="0"/>
          <w:numId w:val="1"/>
        </w:numPr>
        <w:shd w:val="clear" w:color="auto" w:fill="auto"/>
        <w:tabs>
          <w:tab w:val="left" w:pos="416"/>
        </w:tabs>
        <w:spacing w:after="220"/>
        <w:rPr>
          <w:sz w:val="22"/>
          <w:szCs w:val="22"/>
        </w:rPr>
      </w:pPr>
      <w:bookmarkStart w:id="42" w:name="bookmark42"/>
      <w:bookmarkStart w:id="43" w:name="bookmark43"/>
      <w:r w:rsidRPr="002B0EDF">
        <w:rPr>
          <w:sz w:val="22"/>
          <w:szCs w:val="22"/>
        </w:rPr>
        <w:t>Obligațiile executantului</w:t>
      </w:r>
      <w:bookmarkEnd w:id="42"/>
      <w:bookmarkEnd w:id="43"/>
    </w:p>
    <w:p w14:paraId="29DE0CF4" w14:textId="77777777" w:rsidR="004411BF" w:rsidRPr="002B0EDF" w:rsidRDefault="005044BD">
      <w:pPr>
        <w:pStyle w:val="Heading20"/>
        <w:keepNext/>
        <w:keepLines/>
        <w:shd w:val="clear" w:color="auto" w:fill="auto"/>
        <w:rPr>
          <w:sz w:val="22"/>
          <w:szCs w:val="22"/>
        </w:rPr>
      </w:pPr>
      <w:bookmarkStart w:id="44" w:name="bookmark44"/>
      <w:bookmarkStart w:id="45" w:name="bookmark45"/>
      <w:r w:rsidRPr="002B0EDF">
        <w:rPr>
          <w:sz w:val="22"/>
          <w:szCs w:val="22"/>
        </w:rPr>
        <w:t>9.1 Obligații generale</w:t>
      </w:r>
      <w:bookmarkEnd w:id="44"/>
      <w:bookmarkEnd w:id="45"/>
    </w:p>
    <w:p w14:paraId="29DE0CF5" w14:textId="77777777" w:rsidR="004411BF" w:rsidRPr="002B0EDF" w:rsidRDefault="005044BD">
      <w:pPr>
        <w:pStyle w:val="Corptext"/>
        <w:numPr>
          <w:ilvl w:val="0"/>
          <w:numId w:val="2"/>
        </w:numPr>
        <w:shd w:val="clear" w:color="auto" w:fill="auto"/>
        <w:tabs>
          <w:tab w:val="left" w:pos="361"/>
        </w:tabs>
        <w:spacing w:line="209" w:lineRule="auto"/>
        <w:rPr>
          <w:sz w:val="22"/>
          <w:szCs w:val="22"/>
        </w:rPr>
      </w:pPr>
      <w:r w:rsidRPr="002B0EDF">
        <w:rPr>
          <w:sz w:val="22"/>
          <w:szCs w:val="22"/>
        </w:rPr>
        <w:t>să execute lucrările la termen, în limita prețului contractului și cu respectarea proiectului tehnic;</w:t>
      </w:r>
    </w:p>
    <w:p w14:paraId="503404E6" w14:textId="77777777" w:rsidR="00495046" w:rsidRPr="002B0EDF" w:rsidRDefault="005044BD" w:rsidP="00495046">
      <w:pPr>
        <w:pStyle w:val="Corptext"/>
        <w:numPr>
          <w:ilvl w:val="0"/>
          <w:numId w:val="2"/>
        </w:numPr>
        <w:shd w:val="clear" w:color="auto" w:fill="auto"/>
        <w:tabs>
          <w:tab w:val="left" w:pos="371"/>
        </w:tabs>
        <w:spacing w:after="220"/>
        <w:ind w:left="380" w:hanging="380"/>
        <w:rPr>
          <w:sz w:val="22"/>
          <w:szCs w:val="22"/>
        </w:rPr>
      </w:pPr>
      <w:r w:rsidRPr="002B0EDF">
        <w:rPr>
          <w:sz w:val="22"/>
          <w:szCs w:val="22"/>
        </w:rPr>
        <w:t>să verifice documentația primită și să notifice orice neconcordanță, omisiune sau imposibilitate de</w:t>
      </w:r>
      <w:r w:rsidRPr="002B0EDF">
        <w:rPr>
          <w:sz w:val="22"/>
          <w:szCs w:val="22"/>
        </w:rPr>
        <w:br/>
        <w:t>execuție înainte de începerea lucrării afectate;</w:t>
      </w:r>
    </w:p>
    <w:p w14:paraId="29DE0CF7" w14:textId="1A588005" w:rsidR="004411BF" w:rsidRPr="002B0EDF" w:rsidRDefault="005044BD" w:rsidP="00495046">
      <w:pPr>
        <w:pStyle w:val="Corptext"/>
        <w:numPr>
          <w:ilvl w:val="0"/>
          <w:numId w:val="2"/>
        </w:numPr>
        <w:shd w:val="clear" w:color="auto" w:fill="auto"/>
        <w:tabs>
          <w:tab w:val="left" w:pos="371"/>
        </w:tabs>
        <w:spacing w:after="220"/>
        <w:ind w:left="380" w:hanging="380"/>
        <w:rPr>
          <w:sz w:val="22"/>
          <w:szCs w:val="22"/>
        </w:rPr>
      </w:pPr>
      <w:r w:rsidRPr="002B0EDF">
        <w:rPr>
          <w:sz w:val="22"/>
          <w:szCs w:val="22"/>
        </w:rPr>
        <w:t>să asigure toate resursele umane, utilajele, echipamentele, materialele și mijloacele necesare</w:t>
      </w:r>
      <w:r w:rsidRPr="002B0EDF">
        <w:rPr>
          <w:sz w:val="22"/>
          <w:szCs w:val="22"/>
        </w:rPr>
        <w:br/>
        <w:t>execuției;</w:t>
      </w:r>
    </w:p>
    <w:p w14:paraId="29DE0CF8"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coordoneze subcontractanții și furnizorii, răspunzând integral pentru activitatea acestora;</w:t>
      </w:r>
    </w:p>
    <w:p w14:paraId="29DE0CF9"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respecte dispozițiile Supervizorului/Dirigintelui de șantier și să participe la ședințele de șantier;</w:t>
      </w:r>
    </w:p>
    <w:p w14:paraId="29DE0CFA"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protejeze proprietățile, instalațiile existente, spațiile comune și elementele neafectate de lucrări;</w:t>
      </w:r>
    </w:p>
    <w:p w14:paraId="29DE0CFB"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să mențină curățenia șantierului și să elimine deșeurile în mod legal și trasabil;</w:t>
      </w:r>
    </w:p>
    <w:p w14:paraId="29DE0CFC" w14:textId="77777777" w:rsidR="004411BF" w:rsidRPr="002B0EDF" w:rsidRDefault="005044BD">
      <w:pPr>
        <w:pStyle w:val="Corptext"/>
        <w:numPr>
          <w:ilvl w:val="0"/>
          <w:numId w:val="2"/>
        </w:numPr>
        <w:shd w:val="clear" w:color="auto" w:fill="auto"/>
        <w:tabs>
          <w:tab w:val="left" w:pos="371"/>
        </w:tabs>
        <w:spacing w:after="220" w:line="209" w:lineRule="auto"/>
        <w:rPr>
          <w:sz w:val="22"/>
          <w:szCs w:val="22"/>
        </w:rPr>
      </w:pPr>
      <w:r w:rsidRPr="002B0EDF">
        <w:rPr>
          <w:sz w:val="22"/>
          <w:szCs w:val="22"/>
        </w:rPr>
        <w:t>să întocmească situațiile de lucrări pe baza cantităților real executate și acceptate.</w:t>
      </w:r>
    </w:p>
    <w:p w14:paraId="29DE0CFD" w14:textId="77777777" w:rsidR="004411BF" w:rsidRPr="002B0EDF" w:rsidRDefault="005044BD">
      <w:pPr>
        <w:pStyle w:val="Heading20"/>
        <w:keepNext/>
        <w:keepLines/>
        <w:shd w:val="clear" w:color="auto" w:fill="auto"/>
        <w:rPr>
          <w:sz w:val="22"/>
          <w:szCs w:val="22"/>
        </w:rPr>
      </w:pPr>
      <w:bookmarkStart w:id="46" w:name="bookmark46"/>
      <w:bookmarkStart w:id="47" w:name="bookmark47"/>
      <w:r w:rsidRPr="002B0EDF">
        <w:rPr>
          <w:sz w:val="22"/>
          <w:szCs w:val="22"/>
        </w:rPr>
        <w:t>9.2 Obligații privind siguranța locatarilor și continuitatea utilizării clădirilor</w:t>
      </w:r>
      <w:bookmarkEnd w:id="46"/>
      <w:bookmarkEnd w:id="47"/>
    </w:p>
    <w:p w14:paraId="29DE0CFE"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t>programarea lucrărilor se va face cu informarea prealabilă a asociațiilor/locatarilor, prin intermediul</w:t>
      </w:r>
      <w:r w:rsidRPr="002B0EDF">
        <w:rPr>
          <w:sz w:val="22"/>
          <w:szCs w:val="22"/>
        </w:rPr>
        <w:br/>
        <w:t>beneficiarului;</w:t>
      </w:r>
    </w:p>
    <w:p w14:paraId="29DE0CFF"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t>se vor asigura protecții împotriva căderii de materiale, acces controlat în zonele de lucru și</w:t>
      </w:r>
      <w:r w:rsidRPr="002B0EDF">
        <w:rPr>
          <w:sz w:val="22"/>
          <w:szCs w:val="22"/>
        </w:rPr>
        <w:br/>
        <w:t>semnalizare vizibilă;</w:t>
      </w:r>
    </w:p>
    <w:p w14:paraId="29DE0D00"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intervențiile care afectează temporar utilitățile se vor anunța din timp și se vor limita la strictul necesar;</w:t>
      </w:r>
    </w:p>
    <w:p w14:paraId="29DE0D01" w14:textId="77777777" w:rsidR="004411BF" w:rsidRPr="002B0EDF" w:rsidRDefault="005044BD">
      <w:pPr>
        <w:pStyle w:val="Corptext"/>
        <w:numPr>
          <w:ilvl w:val="0"/>
          <w:numId w:val="2"/>
        </w:numPr>
        <w:shd w:val="clear" w:color="auto" w:fill="auto"/>
        <w:tabs>
          <w:tab w:val="left" w:pos="371"/>
        </w:tabs>
        <w:spacing w:after="220" w:line="209" w:lineRule="auto"/>
        <w:rPr>
          <w:sz w:val="22"/>
          <w:szCs w:val="22"/>
        </w:rPr>
      </w:pPr>
      <w:r w:rsidRPr="002B0EDF">
        <w:rPr>
          <w:sz w:val="22"/>
          <w:szCs w:val="22"/>
        </w:rPr>
        <w:t>se vor lua măsuri pentru protejarea bunurilor locatarilor, a spațiilor comune și a căilor de evacuare.</w:t>
      </w:r>
    </w:p>
    <w:p w14:paraId="29DE0D02" w14:textId="77777777" w:rsidR="004411BF" w:rsidRPr="002B0EDF" w:rsidRDefault="005044BD">
      <w:pPr>
        <w:pStyle w:val="Heading20"/>
        <w:keepNext/>
        <w:keepLines/>
        <w:numPr>
          <w:ilvl w:val="0"/>
          <w:numId w:val="3"/>
        </w:numPr>
        <w:shd w:val="clear" w:color="auto" w:fill="auto"/>
        <w:tabs>
          <w:tab w:val="left" w:pos="507"/>
        </w:tabs>
        <w:rPr>
          <w:sz w:val="22"/>
          <w:szCs w:val="22"/>
        </w:rPr>
      </w:pPr>
      <w:bookmarkStart w:id="48" w:name="bookmark48"/>
      <w:bookmarkStart w:id="49" w:name="bookmark49"/>
      <w:r w:rsidRPr="002B0EDF">
        <w:rPr>
          <w:sz w:val="22"/>
          <w:szCs w:val="22"/>
        </w:rPr>
        <w:t>Obligații privind securitatea și sănătatea în muncă</w:t>
      </w:r>
      <w:bookmarkEnd w:id="48"/>
      <w:bookmarkEnd w:id="49"/>
    </w:p>
    <w:p w14:paraId="29DE0D03"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t>executantul va întocmi și aplica Planul propriu SSM, corelat cu Planul de securitate și sănătate al</w:t>
      </w:r>
      <w:r w:rsidRPr="002B0EDF">
        <w:rPr>
          <w:sz w:val="22"/>
          <w:szCs w:val="22"/>
        </w:rPr>
        <w:br/>
        <w:t>șantierului;</w:t>
      </w:r>
    </w:p>
    <w:p w14:paraId="29DE0D04" w14:textId="73561E73" w:rsidR="004411BF" w:rsidRPr="002B0EDF" w:rsidRDefault="005044BD">
      <w:pPr>
        <w:pStyle w:val="Corptext"/>
        <w:numPr>
          <w:ilvl w:val="0"/>
          <w:numId w:val="2"/>
        </w:numPr>
        <w:shd w:val="clear" w:color="auto" w:fill="auto"/>
        <w:tabs>
          <w:tab w:val="left" w:pos="371"/>
        </w:tabs>
        <w:spacing w:line="206" w:lineRule="auto"/>
        <w:rPr>
          <w:sz w:val="22"/>
          <w:szCs w:val="22"/>
        </w:rPr>
      </w:pPr>
      <w:r w:rsidRPr="002B0EDF">
        <w:rPr>
          <w:sz w:val="22"/>
          <w:szCs w:val="22"/>
        </w:rPr>
        <w:lastRenderedPageBreak/>
        <w:t>personalul va fi instruit, echipat și autorizat pentru lucrările pe care le execută;</w:t>
      </w:r>
    </w:p>
    <w:p w14:paraId="29DE0D05" w14:textId="77777777" w:rsidR="004411BF" w:rsidRPr="002B0EDF" w:rsidRDefault="005044BD">
      <w:pPr>
        <w:pStyle w:val="Corptext"/>
        <w:numPr>
          <w:ilvl w:val="0"/>
          <w:numId w:val="2"/>
        </w:numPr>
        <w:shd w:val="clear" w:color="auto" w:fill="auto"/>
        <w:tabs>
          <w:tab w:val="left" w:pos="371"/>
        </w:tabs>
        <w:ind w:left="380" w:hanging="380"/>
        <w:rPr>
          <w:sz w:val="22"/>
          <w:szCs w:val="22"/>
        </w:rPr>
      </w:pPr>
      <w:r w:rsidRPr="002B0EDF">
        <w:rPr>
          <w:sz w:val="22"/>
          <w:szCs w:val="22"/>
        </w:rPr>
        <w:t>schelele, platformele și echipamentele de lucru la înălțime vor fi montate, verificate și utilizate conform</w:t>
      </w:r>
      <w:r w:rsidRPr="002B0EDF">
        <w:rPr>
          <w:sz w:val="22"/>
          <w:szCs w:val="22"/>
        </w:rPr>
        <w:br/>
        <w:t>legislației;</w:t>
      </w:r>
    </w:p>
    <w:p w14:paraId="29DE0D06" w14:textId="77777777" w:rsidR="004411BF" w:rsidRPr="002B0EDF" w:rsidRDefault="005044BD">
      <w:pPr>
        <w:pStyle w:val="Corptext"/>
        <w:numPr>
          <w:ilvl w:val="0"/>
          <w:numId w:val="2"/>
        </w:numPr>
        <w:shd w:val="clear" w:color="auto" w:fill="auto"/>
        <w:tabs>
          <w:tab w:val="left" w:pos="371"/>
        </w:tabs>
        <w:spacing w:after="500" w:line="206" w:lineRule="auto"/>
        <w:rPr>
          <w:sz w:val="22"/>
          <w:szCs w:val="22"/>
        </w:rPr>
      </w:pPr>
      <w:r w:rsidRPr="002B0EDF">
        <w:rPr>
          <w:sz w:val="22"/>
          <w:szCs w:val="22"/>
        </w:rPr>
        <w:t>accidentele, incidentele și situațiile periculoase vor fi raportate imediat.</w:t>
      </w:r>
    </w:p>
    <w:p w14:paraId="4DA2AA44" w14:textId="4D7703B4" w:rsidR="00495046" w:rsidRPr="002B0EDF" w:rsidRDefault="00495046" w:rsidP="00495046">
      <w:pPr>
        <w:pStyle w:val="Titlu2"/>
        <w:rPr>
          <w:rFonts w:ascii="Arial" w:hAnsi="Arial" w:cs="Arial"/>
          <w:b/>
          <w:bCs/>
          <w:sz w:val="22"/>
          <w:szCs w:val="22"/>
        </w:rPr>
      </w:pPr>
      <w:r w:rsidRPr="002B0EDF">
        <w:rPr>
          <w:rFonts w:ascii="Arial" w:hAnsi="Arial" w:cs="Arial"/>
          <w:sz w:val="22"/>
          <w:szCs w:val="22"/>
        </w:rPr>
        <w:t xml:space="preserve">9.4 </w:t>
      </w:r>
      <w:proofErr w:type="spellStart"/>
      <w:r w:rsidRPr="002B0EDF">
        <w:rPr>
          <w:rFonts w:ascii="Arial" w:hAnsi="Arial" w:cs="Arial"/>
          <w:b/>
          <w:bCs/>
          <w:sz w:val="22"/>
          <w:szCs w:val="22"/>
        </w:rPr>
        <w:t>Obligatii</w:t>
      </w:r>
      <w:proofErr w:type="spellEnd"/>
      <w:r w:rsidRPr="002B0EDF">
        <w:rPr>
          <w:rFonts w:ascii="Arial" w:hAnsi="Arial" w:cs="Arial"/>
          <w:b/>
          <w:bCs/>
          <w:sz w:val="22"/>
          <w:szCs w:val="22"/>
        </w:rPr>
        <w:t xml:space="preserve"> suplimentare rezultate din contractul de </w:t>
      </w:r>
      <w:proofErr w:type="spellStart"/>
      <w:r w:rsidRPr="002B0EDF">
        <w:rPr>
          <w:rFonts w:ascii="Arial" w:hAnsi="Arial" w:cs="Arial"/>
          <w:b/>
          <w:bCs/>
          <w:sz w:val="22"/>
          <w:szCs w:val="22"/>
        </w:rPr>
        <w:t>finantare</w:t>
      </w:r>
      <w:proofErr w:type="spellEnd"/>
    </w:p>
    <w:p w14:paraId="127ECC76" w14:textId="629D1EFD" w:rsidR="00495046" w:rsidRPr="002B0EDF" w:rsidRDefault="00495046" w:rsidP="00495046">
      <w:pPr>
        <w:pStyle w:val="Listparagraf"/>
        <w:numPr>
          <w:ilvl w:val="0"/>
          <w:numId w:val="6"/>
        </w:numPr>
        <w:jc w:val="both"/>
        <w:rPr>
          <w:rFonts w:ascii="Arial" w:hAnsi="Arial" w:cs="Arial"/>
          <w:sz w:val="22"/>
          <w:szCs w:val="22"/>
        </w:rPr>
      </w:pPr>
      <w:r w:rsidRPr="002B0EDF">
        <w:rPr>
          <w:rFonts w:ascii="Arial" w:hAnsi="Arial" w:cs="Arial"/>
          <w:sz w:val="22"/>
          <w:szCs w:val="22"/>
        </w:rPr>
        <w:t xml:space="preserve">Antreprenorul organizează </w:t>
      </w:r>
      <w:proofErr w:type="spellStart"/>
      <w:r w:rsidRPr="002B0EDF">
        <w:rPr>
          <w:rFonts w:ascii="Arial" w:hAnsi="Arial" w:cs="Arial"/>
          <w:sz w:val="22"/>
          <w:szCs w:val="22"/>
        </w:rPr>
        <w:t>şi</w:t>
      </w:r>
      <w:proofErr w:type="spellEnd"/>
      <w:r w:rsidRPr="002B0EDF">
        <w:rPr>
          <w:rFonts w:ascii="Arial" w:hAnsi="Arial" w:cs="Arial"/>
          <w:sz w:val="22"/>
          <w:szCs w:val="22"/>
        </w:rPr>
        <w:t xml:space="preserve"> actualizează documentația privind execuția lucrărilor, aferentă cărții tehnice a construcției, prevăzută la art. 17 din Legea nr. 10/1995 privind calitatea în construcții, republicată, cu modificările </w:t>
      </w:r>
      <w:proofErr w:type="spellStart"/>
      <w:r w:rsidRPr="002B0EDF">
        <w:rPr>
          <w:rFonts w:ascii="Arial" w:hAnsi="Arial" w:cs="Arial"/>
          <w:sz w:val="22"/>
          <w:szCs w:val="22"/>
        </w:rPr>
        <w:t>şi</w:t>
      </w:r>
      <w:proofErr w:type="spellEnd"/>
      <w:r w:rsidRPr="002B0EDF">
        <w:rPr>
          <w:rFonts w:ascii="Arial" w:hAnsi="Arial" w:cs="Arial"/>
          <w:sz w:val="22"/>
          <w:szCs w:val="22"/>
        </w:rPr>
        <w:t xml:space="preserve"> completările ulterioare, </w:t>
      </w:r>
      <w:proofErr w:type="spellStart"/>
      <w:r w:rsidRPr="002B0EDF">
        <w:rPr>
          <w:rFonts w:ascii="Arial" w:hAnsi="Arial" w:cs="Arial"/>
          <w:sz w:val="22"/>
          <w:szCs w:val="22"/>
        </w:rPr>
        <w:t>şi</w:t>
      </w:r>
      <w:proofErr w:type="spellEnd"/>
      <w:r w:rsidRPr="002B0EDF">
        <w:rPr>
          <w:rFonts w:ascii="Arial" w:hAnsi="Arial" w:cs="Arial"/>
          <w:sz w:val="22"/>
          <w:szCs w:val="22"/>
        </w:rPr>
        <w:t xml:space="preserve"> au obligația să pună la dispoziția beneficiarului orice documente </w:t>
      </w:r>
      <w:proofErr w:type="spellStart"/>
      <w:r w:rsidRPr="002B0EDF">
        <w:rPr>
          <w:rFonts w:ascii="Arial" w:hAnsi="Arial" w:cs="Arial"/>
          <w:sz w:val="22"/>
          <w:szCs w:val="22"/>
        </w:rPr>
        <w:t>şi</w:t>
      </w:r>
      <w:proofErr w:type="spellEnd"/>
      <w:r w:rsidRPr="002B0EDF">
        <w:rPr>
          <w:rFonts w:ascii="Arial" w:hAnsi="Arial" w:cs="Arial"/>
          <w:sz w:val="22"/>
          <w:szCs w:val="22"/>
        </w:rPr>
        <w:t>/sau informații necesare pentru verificarea modului de implementare a contractului de achiziție.</w:t>
      </w:r>
    </w:p>
    <w:p w14:paraId="2576743B" w14:textId="26B487EE" w:rsidR="00495046" w:rsidRPr="002B0EDF" w:rsidRDefault="00495046" w:rsidP="00495046">
      <w:pPr>
        <w:pStyle w:val="Listparagraf"/>
        <w:numPr>
          <w:ilvl w:val="0"/>
          <w:numId w:val="6"/>
        </w:numPr>
        <w:jc w:val="both"/>
        <w:rPr>
          <w:rFonts w:ascii="Arial" w:hAnsi="Arial" w:cs="Arial"/>
          <w:sz w:val="22"/>
          <w:szCs w:val="22"/>
        </w:rPr>
      </w:pPr>
      <w:r w:rsidRPr="002B0EDF">
        <w:rPr>
          <w:rFonts w:ascii="Arial" w:hAnsi="Arial" w:cs="Arial"/>
          <w:sz w:val="22"/>
          <w:szCs w:val="22"/>
        </w:rPr>
        <w:t>Antreprenorul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4FD51C1A" w14:textId="10E5541F" w:rsidR="00495046" w:rsidRPr="002B0EDF" w:rsidRDefault="00495046" w:rsidP="00495046">
      <w:pPr>
        <w:pStyle w:val="Listparagraf"/>
        <w:numPr>
          <w:ilvl w:val="0"/>
          <w:numId w:val="6"/>
        </w:numPr>
        <w:jc w:val="both"/>
        <w:rPr>
          <w:rFonts w:ascii="Arial" w:hAnsi="Arial" w:cs="Arial"/>
          <w:sz w:val="22"/>
          <w:szCs w:val="22"/>
        </w:rPr>
      </w:pPr>
      <w:r w:rsidRPr="002B0EDF">
        <w:rPr>
          <w:rFonts w:ascii="Arial" w:hAnsi="Arial" w:cs="Arial"/>
          <w:sz w:val="22"/>
          <w:szCs w:val="22"/>
        </w:rPr>
        <w:t xml:space="preserve">Antreprenorul transmite </w:t>
      </w:r>
      <w:proofErr w:type="spellStart"/>
      <w:r w:rsidRPr="002B0EDF">
        <w:rPr>
          <w:rFonts w:ascii="Arial" w:hAnsi="Arial" w:cs="Arial"/>
          <w:sz w:val="22"/>
          <w:szCs w:val="22"/>
        </w:rPr>
        <w:t>catre</w:t>
      </w:r>
      <w:proofErr w:type="spellEnd"/>
      <w:r w:rsidRPr="002B0EDF">
        <w:rPr>
          <w:rFonts w:ascii="Arial" w:hAnsi="Arial" w:cs="Arial"/>
          <w:sz w:val="22"/>
          <w:szCs w:val="22"/>
        </w:rPr>
        <w:t xml:space="preserve"> AM (autoritatea de management),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0B1FC183" w14:textId="77777777" w:rsidR="00495046" w:rsidRPr="002B0EDF" w:rsidRDefault="00495046" w:rsidP="00495046">
      <w:pPr>
        <w:pStyle w:val="Listparagraf"/>
        <w:rPr>
          <w:rFonts w:ascii="Arial" w:hAnsi="Arial" w:cs="Arial"/>
          <w:sz w:val="22"/>
          <w:szCs w:val="22"/>
        </w:rPr>
      </w:pPr>
    </w:p>
    <w:p w14:paraId="1A1BC871" w14:textId="77777777" w:rsidR="009A2507" w:rsidRPr="002B0EDF" w:rsidRDefault="000A1617" w:rsidP="009A2507">
      <w:pPr>
        <w:pStyle w:val="Corptext"/>
        <w:numPr>
          <w:ilvl w:val="0"/>
          <w:numId w:val="1"/>
        </w:numPr>
        <w:shd w:val="clear" w:color="auto" w:fill="auto"/>
        <w:tabs>
          <w:tab w:val="left" w:pos="371"/>
        </w:tabs>
        <w:spacing w:after="500" w:line="206" w:lineRule="auto"/>
        <w:rPr>
          <w:b/>
          <w:bCs/>
          <w:sz w:val="22"/>
          <w:szCs w:val="22"/>
        </w:rPr>
      </w:pPr>
      <w:r w:rsidRPr="002B0EDF">
        <w:rPr>
          <w:rStyle w:val="Titlu1Caracter"/>
          <w:rFonts w:ascii="Arial" w:hAnsi="Arial" w:cs="Arial"/>
          <w:b/>
          <w:bCs/>
          <w:sz w:val="22"/>
          <w:szCs w:val="22"/>
        </w:rPr>
        <w:t xml:space="preserve">Termen </w:t>
      </w:r>
      <w:proofErr w:type="spellStart"/>
      <w:r w:rsidRPr="002B0EDF">
        <w:rPr>
          <w:rStyle w:val="Titlu1Caracter"/>
          <w:rFonts w:ascii="Arial" w:hAnsi="Arial" w:cs="Arial"/>
          <w:b/>
          <w:bCs/>
          <w:sz w:val="22"/>
          <w:szCs w:val="22"/>
        </w:rPr>
        <w:t>executie</w:t>
      </w:r>
      <w:proofErr w:type="spellEnd"/>
      <w:r w:rsidRPr="002B0EDF">
        <w:rPr>
          <w:rStyle w:val="Titlu1Caracter"/>
          <w:rFonts w:ascii="Arial" w:hAnsi="Arial" w:cs="Arial"/>
          <w:b/>
          <w:bCs/>
          <w:sz w:val="22"/>
          <w:szCs w:val="22"/>
        </w:rPr>
        <w:t xml:space="preserve"> </w:t>
      </w:r>
      <w:proofErr w:type="spellStart"/>
      <w:r w:rsidRPr="002B0EDF">
        <w:rPr>
          <w:rStyle w:val="Titlu1Caracter"/>
          <w:rFonts w:ascii="Arial" w:hAnsi="Arial" w:cs="Arial"/>
          <w:b/>
          <w:bCs/>
          <w:sz w:val="22"/>
          <w:szCs w:val="22"/>
        </w:rPr>
        <w:t>lucrari</w:t>
      </w:r>
      <w:proofErr w:type="spellEnd"/>
      <w:r w:rsidRPr="002B0EDF">
        <w:rPr>
          <w:b/>
          <w:bCs/>
          <w:sz w:val="22"/>
          <w:szCs w:val="22"/>
        </w:rPr>
        <w:t>:</w:t>
      </w:r>
      <w:r w:rsidR="009A2507" w:rsidRPr="002B0EDF">
        <w:rPr>
          <w:b/>
          <w:bCs/>
          <w:sz w:val="22"/>
          <w:szCs w:val="22"/>
        </w:rPr>
        <w:t xml:space="preserve"> </w:t>
      </w:r>
    </w:p>
    <w:p w14:paraId="126D7C14" w14:textId="3FB83D7D" w:rsidR="000A1617" w:rsidRPr="002B0EDF" w:rsidRDefault="009A2507" w:rsidP="00495046">
      <w:pPr>
        <w:jc w:val="both"/>
        <w:rPr>
          <w:rFonts w:ascii="Arial" w:hAnsi="Arial" w:cs="Arial"/>
          <w:sz w:val="22"/>
          <w:szCs w:val="22"/>
        </w:rPr>
      </w:pPr>
      <w:r w:rsidRPr="002B0EDF">
        <w:rPr>
          <w:rFonts w:ascii="Arial" w:hAnsi="Arial" w:cs="Arial"/>
          <w:sz w:val="22"/>
          <w:szCs w:val="22"/>
        </w:rPr>
        <w:t xml:space="preserve">Durata totala de </w:t>
      </w:r>
      <w:proofErr w:type="spellStart"/>
      <w:r w:rsidRPr="002B0EDF">
        <w:rPr>
          <w:rFonts w:ascii="Arial" w:hAnsi="Arial" w:cs="Arial"/>
          <w:sz w:val="22"/>
          <w:szCs w:val="22"/>
        </w:rPr>
        <w:t>executie</w:t>
      </w:r>
      <w:proofErr w:type="spellEnd"/>
      <w:r w:rsidRPr="002B0EDF">
        <w:rPr>
          <w:rFonts w:ascii="Arial" w:hAnsi="Arial" w:cs="Arial"/>
          <w:sz w:val="22"/>
          <w:szCs w:val="22"/>
        </w:rPr>
        <w:t xml:space="preserve"> a </w:t>
      </w:r>
      <w:proofErr w:type="spellStart"/>
      <w:r w:rsidRPr="002B0EDF">
        <w:rPr>
          <w:rFonts w:ascii="Arial" w:hAnsi="Arial" w:cs="Arial"/>
          <w:sz w:val="22"/>
          <w:szCs w:val="22"/>
        </w:rPr>
        <w:t>lucrarilor</w:t>
      </w:r>
      <w:proofErr w:type="spellEnd"/>
      <w:r w:rsidRPr="002B0EDF">
        <w:rPr>
          <w:rFonts w:ascii="Arial" w:hAnsi="Arial" w:cs="Arial"/>
          <w:sz w:val="22"/>
          <w:szCs w:val="22"/>
        </w:rPr>
        <w:t xml:space="preserve"> este de 6 luni de la emiterea ordinului de </w:t>
      </w:r>
      <w:proofErr w:type="spellStart"/>
      <w:r w:rsidRPr="002B0EDF">
        <w:rPr>
          <w:rFonts w:ascii="Arial" w:hAnsi="Arial" w:cs="Arial"/>
          <w:sz w:val="22"/>
          <w:szCs w:val="22"/>
        </w:rPr>
        <w:t>incepere</w:t>
      </w:r>
      <w:proofErr w:type="spellEnd"/>
      <w:r w:rsidRPr="002B0EDF">
        <w:rPr>
          <w:rFonts w:ascii="Arial" w:hAnsi="Arial" w:cs="Arial"/>
          <w:sz w:val="22"/>
          <w:szCs w:val="22"/>
        </w:rPr>
        <w:t xml:space="preserve"> a </w:t>
      </w:r>
      <w:proofErr w:type="spellStart"/>
      <w:r w:rsidRPr="002B0EDF">
        <w:rPr>
          <w:rFonts w:ascii="Arial" w:hAnsi="Arial" w:cs="Arial"/>
          <w:sz w:val="22"/>
          <w:szCs w:val="22"/>
        </w:rPr>
        <w:t>executiei</w:t>
      </w:r>
      <w:proofErr w:type="spellEnd"/>
      <w:r w:rsidRPr="002B0EDF">
        <w:rPr>
          <w:rFonts w:ascii="Arial" w:hAnsi="Arial" w:cs="Arial"/>
          <w:sz w:val="22"/>
          <w:szCs w:val="22"/>
        </w:rPr>
        <w:t xml:space="preserve"> </w:t>
      </w:r>
      <w:proofErr w:type="spellStart"/>
      <w:r w:rsidRPr="002B0EDF">
        <w:rPr>
          <w:rFonts w:ascii="Arial" w:hAnsi="Arial" w:cs="Arial"/>
          <w:sz w:val="22"/>
          <w:szCs w:val="22"/>
        </w:rPr>
        <w:t>lucrarilor</w:t>
      </w:r>
      <w:proofErr w:type="spellEnd"/>
      <w:r w:rsidRPr="002B0EDF">
        <w:rPr>
          <w:rFonts w:ascii="Arial" w:hAnsi="Arial" w:cs="Arial"/>
          <w:sz w:val="22"/>
          <w:szCs w:val="22"/>
        </w:rPr>
        <w:t xml:space="preserve">. </w:t>
      </w:r>
    </w:p>
    <w:p w14:paraId="41FC0C37" w14:textId="77777777" w:rsidR="00AC7243" w:rsidRPr="002B0EDF" w:rsidRDefault="00AC7243" w:rsidP="00495046">
      <w:pPr>
        <w:jc w:val="both"/>
        <w:rPr>
          <w:rFonts w:ascii="Arial" w:hAnsi="Arial" w:cs="Arial"/>
          <w:sz w:val="22"/>
          <w:szCs w:val="22"/>
          <w:lang w:val="fr-FR"/>
        </w:rPr>
      </w:pPr>
      <w:r w:rsidRPr="002B0EDF">
        <w:rPr>
          <w:rFonts w:ascii="Arial" w:hAnsi="Arial" w:cs="Arial"/>
          <w:sz w:val="22"/>
          <w:szCs w:val="22"/>
          <w:lang w:val="fr-FR"/>
        </w:rPr>
        <w:t xml:space="preserve">Orice </w:t>
      </w:r>
      <w:proofErr w:type="spellStart"/>
      <w:r w:rsidRPr="002B0EDF">
        <w:rPr>
          <w:rFonts w:ascii="Arial" w:hAnsi="Arial" w:cs="Arial"/>
          <w:sz w:val="22"/>
          <w:szCs w:val="22"/>
          <w:lang w:val="fr-FR"/>
        </w:rPr>
        <w:t>întârzieri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nejustificate</w:t>
      </w:r>
      <w:proofErr w:type="spellEnd"/>
      <w:r w:rsidRPr="002B0EDF">
        <w:rPr>
          <w:rFonts w:ascii="Arial" w:hAnsi="Arial" w:cs="Arial"/>
          <w:sz w:val="22"/>
          <w:szCs w:val="22"/>
          <w:lang w:val="fr-FR"/>
        </w:rPr>
        <w:t xml:space="preserve"> vor </w:t>
      </w:r>
      <w:proofErr w:type="spellStart"/>
      <w:r w:rsidRPr="002B0EDF">
        <w:rPr>
          <w:rFonts w:ascii="Arial" w:hAnsi="Arial" w:cs="Arial"/>
          <w:sz w:val="22"/>
          <w:szCs w:val="22"/>
          <w:lang w:val="fr-FR"/>
        </w:rPr>
        <w:t>atrage</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penalități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conform</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contractului</w:t>
      </w:r>
      <w:proofErr w:type="spellEnd"/>
      <w:r w:rsidRPr="002B0EDF">
        <w:rPr>
          <w:rFonts w:ascii="Arial" w:hAnsi="Arial" w:cs="Arial"/>
          <w:sz w:val="22"/>
          <w:szCs w:val="22"/>
          <w:lang w:val="fr-FR"/>
        </w:rPr>
        <w:t>.</w:t>
      </w:r>
    </w:p>
    <w:p w14:paraId="07F8CB23" w14:textId="77777777" w:rsidR="009A2507" w:rsidRPr="002B0EDF" w:rsidRDefault="009A2507" w:rsidP="009A2507">
      <w:pPr>
        <w:rPr>
          <w:rFonts w:ascii="Arial" w:hAnsi="Arial" w:cs="Arial"/>
          <w:sz w:val="22"/>
          <w:szCs w:val="22"/>
        </w:rPr>
      </w:pPr>
    </w:p>
    <w:p w14:paraId="35875322" w14:textId="1045F7AA" w:rsidR="009F0E8F" w:rsidRPr="002B0EDF" w:rsidRDefault="009F0E8F" w:rsidP="009F0E8F">
      <w:pPr>
        <w:pStyle w:val="Titlu2"/>
        <w:rPr>
          <w:rFonts w:ascii="Arial" w:hAnsi="Arial" w:cs="Arial"/>
          <w:sz w:val="22"/>
          <w:szCs w:val="22"/>
        </w:rPr>
      </w:pPr>
      <w:bookmarkStart w:id="50" w:name="_Toc225164894"/>
      <w:r w:rsidRPr="002B0EDF">
        <w:rPr>
          <w:rFonts w:ascii="Arial" w:hAnsi="Arial" w:cs="Arial"/>
          <w:sz w:val="22"/>
          <w:szCs w:val="22"/>
        </w:rPr>
        <w:t>11 PERSONAL CHEIE</w:t>
      </w:r>
      <w:bookmarkEnd w:id="50"/>
    </w:p>
    <w:p w14:paraId="238CFE5E" w14:textId="7893776A" w:rsidR="009F0E8F" w:rsidRPr="002B0EDF" w:rsidRDefault="00126CA0" w:rsidP="009F0E8F">
      <w:pPr>
        <w:jc w:val="both"/>
        <w:rPr>
          <w:rFonts w:ascii="Arial" w:hAnsi="Arial" w:cs="Arial"/>
          <w:b/>
          <w:bCs/>
          <w:sz w:val="22"/>
          <w:szCs w:val="22"/>
          <w:lang w:val="es-ES"/>
        </w:rPr>
      </w:pPr>
      <w:r w:rsidRPr="002B0EDF">
        <w:rPr>
          <w:rFonts w:ascii="Arial" w:hAnsi="Arial" w:cs="Arial"/>
          <w:b/>
          <w:bCs/>
          <w:sz w:val="22"/>
          <w:szCs w:val="22"/>
          <w:lang w:val="es-ES"/>
        </w:rPr>
        <w:t xml:space="preserve">A </w:t>
      </w:r>
      <w:r w:rsidR="009F0E8F" w:rsidRPr="002B0EDF">
        <w:rPr>
          <w:rFonts w:ascii="Arial" w:hAnsi="Arial" w:cs="Arial"/>
          <w:b/>
          <w:bCs/>
          <w:sz w:val="22"/>
          <w:szCs w:val="22"/>
          <w:lang w:val="es-ES"/>
        </w:rPr>
        <w:t>Personal Cheie Implicat în Execuția Lucrărilor</w:t>
      </w:r>
    </w:p>
    <w:p w14:paraId="73072CC5" w14:textId="77777777" w:rsidR="009F0E8F" w:rsidRPr="002B0EDF" w:rsidRDefault="009F0E8F" w:rsidP="009F0E8F">
      <w:pPr>
        <w:jc w:val="both"/>
        <w:rPr>
          <w:rFonts w:ascii="Arial" w:hAnsi="Arial" w:cs="Arial"/>
          <w:sz w:val="22"/>
          <w:szCs w:val="22"/>
          <w:lang w:val="es-ES"/>
        </w:rPr>
      </w:pPr>
      <w:r w:rsidRPr="002B0EDF">
        <w:rPr>
          <w:rFonts w:ascii="Arial" w:hAnsi="Arial" w:cs="Arial"/>
          <w:sz w:val="22"/>
          <w:szCs w:val="22"/>
          <w:lang w:val="es-ES"/>
        </w:rPr>
        <w:t>Pentru asigurarea unei execuții conforme cu cerințele tehnice și de mediu, ofertantul declarat câștigător trebuie să dispună de personal cheie calificat.</w:t>
      </w:r>
    </w:p>
    <w:p w14:paraId="754D6C7C" w14:textId="77777777" w:rsidR="009F0E8F" w:rsidRPr="002B0EDF" w:rsidRDefault="009F0E8F" w:rsidP="009F0E8F">
      <w:pPr>
        <w:ind w:left="720"/>
        <w:jc w:val="both"/>
        <w:rPr>
          <w:rFonts w:ascii="Arial" w:hAnsi="Arial" w:cs="Arial"/>
          <w:sz w:val="22"/>
          <w:szCs w:val="22"/>
          <w:lang w:val="es-ES"/>
        </w:rPr>
      </w:pPr>
    </w:p>
    <w:p w14:paraId="3647D90B"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1. Manager de Proiect</w:t>
      </w:r>
    </w:p>
    <w:p w14:paraId="7D5E488B" w14:textId="77777777" w:rsidR="009F0E8F" w:rsidRPr="002B0EDF" w:rsidRDefault="009F0E8F" w:rsidP="009F0E8F">
      <w:pPr>
        <w:widowControl/>
        <w:numPr>
          <w:ilvl w:val="0"/>
          <w:numId w:val="7"/>
        </w:numPr>
        <w:spacing w:after="160"/>
        <w:jc w:val="both"/>
        <w:rPr>
          <w:rFonts w:ascii="Arial" w:hAnsi="Arial" w:cs="Arial"/>
          <w:sz w:val="22"/>
          <w:szCs w:val="22"/>
          <w:lang w:val="es-ES"/>
        </w:rPr>
      </w:pPr>
      <w:r w:rsidRPr="002B0EDF">
        <w:rPr>
          <w:rFonts w:ascii="Arial" w:hAnsi="Arial" w:cs="Arial"/>
          <w:sz w:val="22"/>
          <w:szCs w:val="22"/>
          <w:lang w:val="es-ES"/>
        </w:rPr>
        <w:t>Responsabil de coordonarea generală a execuției lucrărilor.</w:t>
      </w:r>
    </w:p>
    <w:p w14:paraId="2511FCA0" w14:textId="77777777" w:rsidR="009F0E8F" w:rsidRPr="002B0EDF" w:rsidRDefault="009F0E8F" w:rsidP="009F0E8F">
      <w:pPr>
        <w:widowControl/>
        <w:numPr>
          <w:ilvl w:val="0"/>
          <w:numId w:val="7"/>
        </w:numPr>
        <w:spacing w:after="160"/>
        <w:jc w:val="both"/>
        <w:rPr>
          <w:rFonts w:ascii="Arial" w:hAnsi="Arial" w:cs="Arial"/>
          <w:sz w:val="22"/>
          <w:szCs w:val="22"/>
          <w:lang w:val="es-ES"/>
        </w:rPr>
      </w:pPr>
      <w:r w:rsidRPr="002B0EDF">
        <w:rPr>
          <w:rFonts w:ascii="Arial" w:hAnsi="Arial" w:cs="Arial"/>
          <w:sz w:val="22"/>
          <w:szCs w:val="22"/>
          <w:lang w:val="es-ES"/>
        </w:rPr>
        <w:t>Asigură respectarea termenelor de execuție și a cerințelor contractuale.</w:t>
      </w:r>
    </w:p>
    <w:p w14:paraId="3E1550FB" w14:textId="77777777" w:rsidR="009F0E8F" w:rsidRPr="002B0EDF" w:rsidRDefault="009F0E8F" w:rsidP="009F0E8F">
      <w:pPr>
        <w:widowControl/>
        <w:numPr>
          <w:ilvl w:val="0"/>
          <w:numId w:val="7"/>
        </w:numPr>
        <w:spacing w:after="160"/>
        <w:jc w:val="both"/>
        <w:rPr>
          <w:rFonts w:ascii="Arial" w:hAnsi="Arial" w:cs="Arial"/>
          <w:sz w:val="22"/>
          <w:szCs w:val="22"/>
          <w:lang w:val="es-ES"/>
        </w:rPr>
      </w:pPr>
      <w:r w:rsidRPr="002B0EDF">
        <w:rPr>
          <w:rFonts w:ascii="Arial" w:hAnsi="Arial" w:cs="Arial"/>
          <w:sz w:val="22"/>
          <w:szCs w:val="22"/>
          <w:lang w:val="es-ES"/>
        </w:rPr>
        <w:t>Coordonează echipa de implementare și gestionează relația cu beneficiarul.</w:t>
      </w:r>
    </w:p>
    <w:p w14:paraId="52D07244" w14:textId="77777777" w:rsidR="009F0E8F" w:rsidRPr="002B0EDF" w:rsidRDefault="009F0E8F" w:rsidP="009F0E8F">
      <w:pPr>
        <w:widowControl/>
        <w:numPr>
          <w:ilvl w:val="0"/>
          <w:numId w:val="7"/>
        </w:numPr>
        <w:spacing w:after="160"/>
        <w:jc w:val="both"/>
        <w:rPr>
          <w:rFonts w:ascii="Arial" w:hAnsi="Arial" w:cs="Arial"/>
          <w:b/>
          <w:bCs/>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w:t>
      </w:r>
      <w:r w:rsidRPr="002B0EDF">
        <w:rPr>
          <w:rFonts w:ascii="Arial" w:hAnsi="Arial" w:cs="Arial"/>
          <w:b/>
          <w:bCs/>
          <w:sz w:val="22"/>
          <w:szCs w:val="22"/>
          <w:lang w:val="es-ES"/>
        </w:rPr>
        <w:t>Contract de muncă pentru personalul angajat/ declaratie de disponibilitate</w:t>
      </w:r>
      <w:r w:rsidRPr="002B0EDF">
        <w:rPr>
          <w:rFonts w:ascii="Arial" w:hAnsi="Arial" w:cs="Arial"/>
          <w:sz w:val="22"/>
          <w:szCs w:val="22"/>
          <w:lang w:val="es-ES"/>
        </w:rPr>
        <w:t xml:space="preserve"> pentru colaboratori care să confirme implicarea acestora în execuția proiectului</w:t>
      </w:r>
    </w:p>
    <w:p w14:paraId="6A9CEB62" w14:textId="77777777" w:rsidR="009F0E8F" w:rsidRPr="002B0EDF" w:rsidRDefault="009F0E8F" w:rsidP="009F0E8F">
      <w:pPr>
        <w:jc w:val="both"/>
        <w:rPr>
          <w:rFonts w:ascii="Arial" w:hAnsi="Arial" w:cs="Arial"/>
          <w:sz w:val="22"/>
          <w:szCs w:val="22"/>
          <w:lang w:val="es-ES"/>
        </w:rPr>
      </w:pPr>
    </w:p>
    <w:p w14:paraId="20FEF87A"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lang w:val="fr-FR"/>
        </w:rPr>
        <w:lastRenderedPageBreak/>
        <w:t xml:space="preserve">2. </w:t>
      </w:r>
      <w:r w:rsidRPr="002B0EDF">
        <w:rPr>
          <w:rFonts w:ascii="Arial" w:hAnsi="Arial" w:cs="Arial"/>
          <w:b/>
          <w:bCs/>
          <w:sz w:val="22"/>
          <w:szCs w:val="22"/>
        </w:rPr>
        <w:t xml:space="preserve">Șef de Șantier cu studii superioare Inginer </w:t>
      </w:r>
      <w:proofErr w:type="spellStart"/>
      <w:r w:rsidRPr="002B0EDF">
        <w:rPr>
          <w:rFonts w:ascii="Arial" w:hAnsi="Arial" w:cs="Arial"/>
          <w:b/>
          <w:bCs/>
          <w:sz w:val="22"/>
          <w:szCs w:val="22"/>
        </w:rPr>
        <w:t>constructii</w:t>
      </w:r>
      <w:proofErr w:type="spellEnd"/>
      <w:r w:rsidRPr="002B0EDF">
        <w:rPr>
          <w:rFonts w:ascii="Arial" w:hAnsi="Arial" w:cs="Arial"/>
          <w:b/>
          <w:bCs/>
          <w:sz w:val="22"/>
          <w:szCs w:val="22"/>
        </w:rPr>
        <w:t xml:space="preserve"> civile sau echivalent</w:t>
      </w:r>
    </w:p>
    <w:p w14:paraId="708F2D0B" w14:textId="77777777" w:rsidR="009F0E8F" w:rsidRPr="002B0EDF" w:rsidRDefault="009F0E8F" w:rsidP="009F0E8F">
      <w:pPr>
        <w:widowControl/>
        <w:numPr>
          <w:ilvl w:val="0"/>
          <w:numId w:val="9"/>
        </w:numPr>
        <w:spacing w:after="160"/>
        <w:jc w:val="both"/>
        <w:rPr>
          <w:rFonts w:ascii="Arial" w:hAnsi="Arial" w:cs="Arial"/>
          <w:sz w:val="22"/>
          <w:szCs w:val="22"/>
        </w:rPr>
      </w:pPr>
      <w:r w:rsidRPr="002B0EDF">
        <w:rPr>
          <w:rFonts w:ascii="Arial" w:hAnsi="Arial" w:cs="Arial"/>
          <w:sz w:val="22"/>
          <w:szCs w:val="22"/>
        </w:rPr>
        <w:t>Coordonează echipele de muncitori și resursele utilizate pe șantier.</w:t>
      </w:r>
    </w:p>
    <w:p w14:paraId="3FBFFF33" w14:textId="77777777" w:rsidR="009F0E8F" w:rsidRPr="002B0EDF" w:rsidRDefault="009F0E8F" w:rsidP="009F0E8F">
      <w:pPr>
        <w:widowControl/>
        <w:numPr>
          <w:ilvl w:val="0"/>
          <w:numId w:val="9"/>
        </w:numPr>
        <w:spacing w:after="160"/>
        <w:jc w:val="both"/>
        <w:rPr>
          <w:rFonts w:ascii="Arial" w:hAnsi="Arial" w:cs="Arial"/>
          <w:sz w:val="22"/>
          <w:szCs w:val="22"/>
          <w:lang w:val="es-ES"/>
        </w:rPr>
      </w:pPr>
      <w:r w:rsidRPr="002B0EDF">
        <w:rPr>
          <w:rFonts w:ascii="Arial" w:hAnsi="Arial" w:cs="Arial"/>
          <w:sz w:val="22"/>
          <w:szCs w:val="22"/>
          <w:lang w:val="es-ES"/>
        </w:rPr>
        <w:t>Se asigură că lucrările sunt realizate conform graficului de execuție și specificațiilor tehnice.</w:t>
      </w:r>
    </w:p>
    <w:p w14:paraId="43AE1946" w14:textId="77777777" w:rsidR="009F0E8F" w:rsidRPr="002B0EDF" w:rsidRDefault="009F0E8F" w:rsidP="009F0E8F">
      <w:pPr>
        <w:widowControl/>
        <w:numPr>
          <w:ilvl w:val="0"/>
          <w:numId w:val="9"/>
        </w:numPr>
        <w:spacing w:after="160"/>
        <w:jc w:val="both"/>
        <w:rPr>
          <w:rFonts w:ascii="Arial" w:hAnsi="Arial" w:cs="Arial"/>
          <w:sz w:val="22"/>
          <w:szCs w:val="22"/>
          <w:lang w:val="es-ES"/>
        </w:rPr>
      </w:pPr>
      <w:r w:rsidRPr="002B0EDF">
        <w:rPr>
          <w:rFonts w:ascii="Arial" w:hAnsi="Arial" w:cs="Arial"/>
          <w:sz w:val="22"/>
          <w:szCs w:val="22"/>
          <w:lang w:val="es-ES"/>
        </w:rPr>
        <w:t>Monitorizează respectarea măsurilor de siguranță și protecția muncii.</w:t>
      </w:r>
    </w:p>
    <w:p w14:paraId="090C72CB" w14:textId="77777777" w:rsidR="009F0E8F" w:rsidRPr="002B0EDF" w:rsidRDefault="009F0E8F" w:rsidP="009F0E8F">
      <w:pPr>
        <w:widowControl/>
        <w:numPr>
          <w:ilvl w:val="0"/>
          <w:numId w:val="9"/>
        </w:numPr>
        <w:spacing w:after="160"/>
        <w:jc w:val="both"/>
        <w:rPr>
          <w:rFonts w:ascii="Arial" w:hAnsi="Arial" w:cs="Arial"/>
          <w:b/>
          <w:bCs/>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Diplomă de studii. </w:t>
      </w:r>
      <w:r w:rsidRPr="002B0EDF">
        <w:rPr>
          <w:rFonts w:ascii="Arial" w:hAnsi="Arial" w:cs="Arial"/>
          <w:b/>
          <w:bCs/>
          <w:sz w:val="22"/>
          <w:szCs w:val="22"/>
          <w:lang w:val="es-ES"/>
        </w:rPr>
        <w:t>Contract de muncă pentru personalul angajat/ declaratie de disponibilitate</w:t>
      </w:r>
      <w:r w:rsidRPr="002B0EDF">
        <w:rPr>
          <w:rFonts w:ascii="Arial" w:hAnsi="Arial" w:cs="Arial"/>
          <w:sz w:val="22"/>
          <w:szCs w:val="22"/>
          <w:lang w:val="es-ES"/>
        </w:rPr>
        <w:t xml:space="preserve"> pentru colaboratori care să confirme implicarea acestora în execuția proiectului</w:t>
      </w:r>
    </w:p>
    <w:p w14:paraId="66D1A721" w14:textId="77777777" w:rsidR="009F0E8F" w:rsidRPr="002B0EDF" w:rsidRDefault="009F0E8F" w:rsidP="009F0E8F">
      <w:pPr>
        <w:jc w:val="both"/>
        <w:rPr>
          <w:rFonts w:ascii="Arial" w:hAnsi="Arial" w:cs="Arial"/>
          <w:b/>
          <w:bCs/>
          <w:sz w:val="22"/>
          <w:szCs w:val="22"/>
          <w:lang w:val="fr-FR"/>
        </w:rPr>
      </w:pPr>
      <w:r w:rsidRPr="002B0EDF">
        <w:rPr>
          <w:rFonts w:ascii="Arial" w:hAnsi="Arial" w:cs="Arial"/>
          <w:b/>
          <w:bCs/>
          <w:sz w:val="22"/>
          <w:szCs w:val="22"/>
          <w:lang w:val="fr-FR"/>
        </w:rPr>
        <w:t xml:space="preserve">B </w:t>
      </w:r>
      <w:proofErr w:type="spellStart"/>
      <w:r w:rsidRPr="002B0EDF">
        <w:rPr>
          <w:rFonts w:ascii="Arial" w:hAnsi="Arial" w:cs="Arial"/>
          <w:b/>
          <w:bCs/>
          <w:sz w:val="22"/>
          <w:szCs w:val="22"/>
          <w:lang w:val="fr-FR"/>
        </w:rPr>
        <w:t>Alti</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specialisti</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necesari</w:t>
      </w:r>
      <w:proofErr w:type="spellEnd"/>
      <w:r w:rsidRPr="002B0EDF">
        <w:rPr>
          <w:rFonts w:ascii="Arial" w:hAnsi="Arial" w:cs="Arial"/>
          <w:b/>
          <w:bCs/>
          <w:sz w:val="22"/>
          <w:szCs w:val="22"/>
          <w:lang w:val="fr-FR"/>
        </w:rPr>
        <w:t xml:space="preserve"> </w:t>
      </w:r>
    </w:p>
    <w:p w14:paraId="140599BF" w14:textId="77777777" w:rsidR="009F0E8F" w:rsidRPr="002B0EDF" w:rsidRDefault="009F0E8F" w:rsidP="009F0E8F">
      <w:pPr>
        <w:jc w:val="both"/>
        <w:rPr>
          <w:rFonts w:ascii="Arial" w:hAnsi="Arial" w:cs="Arial"/>
          <w:b/>
          <w:bCs/>
          <w:sz w:val="22"/>
          <w:szCs w:val="22"/>
          <w:lang w:val="fr-FR"/>
        </w:rPr>
      </w:pPr>
      <w:r w:rsidRPr="002B0EDF">
        <w:rPr>
          <w:rFonts w:ascii="Arial" w:hAnsi="Arial" w:cs="Arial"/>
          <w:b/>
          <w:bCs/>
          <w:sz w:val="22"/>
          <w:szCs w:val="22"/>
        </w:rPr>
        <w:t xml:space="preserve">1. </w:t>
      </w:r>
      <w:proofErr w:type="spellStart"/>
      <w:r w:rsidRPr="002B0EDF">
        <w:rPr>
          <w:rFonts w:ascii="Arial" w:hAnsi="Arial" w:cs="Arial"/>
          <w:b/>
          <w:bCs/>
          <w:sz w:val="22"/>
          <w:szCs w:val="22"/>
          <w:lang w:val="fr-FR"/>
        </w:rPr>
        <w:t>Responsabil</w:t>
      </w:r>
      <w:proofErr w:type="spellEnd"/>
      <w:r w:rsidRPr="002B0EDF">
        <w:rPr>
          <w:rFonts w:ascii="Arial" w:hAnsi="Arial" w:cs="Arial"/>
          <w:b/>
          <w:bCs/>
          <w:sz w:val="22"/>
          <w:szCs w:val="22"/>
          <w:lang w:val="fr-FR"/>
        </w:rPr>
        <w:t xml:space="preserve">/i </w:t>
      </w:r>
      <w:proofErr w:type="spellStart"/>
      <w:r w:rsidRPr="002B0EDF">
        <w:rPr>
          <w:rFonts w:ascii="Arial" w:hAnsi="Arial" w:cs="Arial"/>
          <w:b/>
          <w:bCs/>
          <w:sz w:val="22"/>
          <w:szCs w:val="22"/>
          <w:lang w:val="fr-FR"/>
        </w:rPr>
        <w:t>Tehnic</w:t>
      </w:r>
      <w:proofErr w:type="spellEnd"/>
      <w:r w:rsidRPr="002B0EDF">
        <w:rPr>
          <w:rFonts w:ascii="Arial" w:hAnsi="Arial" w:cs="Arial"/>
          <w:b/>
          <w:bCs/>
          <w:sz w:val="22"/>
          <w:szCs w:val="22"/>
          <w:lang w:val="fr-FR"/>
        </w:rPr>
        <w:t xml:space="preserve">/i </w:t>
      </w:r>
      <w:proofErr w:type="spellStart"/>
      <w:r w:rsidRPr="002B0EDF">
        <w:rPr>
          <w:rFonts w:ascii="Arial" w:hAnsi="Arial" w:cs="Arial"/>
          <w:b/>
          <w:bCs/>
          <w:sz w:val="22"/>
          <w:szCs w:val="22"/>
          <w:lang w:val="fr-FR"/>
        </w:rPr>
        <w:t>cu</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Execuția</w:t>
      </w:r>
      <w:proofErr w:type="spellEnd"/>
      <w:r w:rsidRPr="002B0EDF">
        <w:rPr>
          <w:rFonts w:ascii="Arial" w:hAnsi="Arial" w:cs="Arial"/>
          <w:b/>
          <w:bCs/>
          <w:sz w:val="22"/>
          <w:szCs w:val="22"/>
          <w:lang w:val="fr-FR"/>
        </w:rPr>
        <w:t xml:space="preserve"> (RTE) </w:t>
      </w:r>
      <w:proofErr w:type="spellStart"/>
      <w:r w:rsidRPr="002B0EDF">
        <w:rPr>
          <w:rFonts w:ascii="Arial" w:hAnsi="Arial" w:cs="Arial"/>
          <w:b/>
          <w:bCs/>
          <w:sz w:val="22"/>
          <w:szCs w:val="22"/>
          <w:lang w:val="fr-FR"/>
        </w:rPr>
        <w:t>pentru</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toate</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domeniile</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necesare</w:t>
      </w:r>
      <w:proofErr w:type="spellEnd"/>
      <w:r w:rsidRPr="002B0EDF">
        <w:rPr>
          <w:rFonts w:ascii="Arial" w:hAnsi="Arial" w:cs="Arial"/>
          <w:b/>
          <w:bCs/>
          <w:sz w:val="22"/>
          <w:szCs w:val="22"/>
          <w:lang w:val="fr-FR"/>
        </w:rPr>
        <w:t xml:space="preserve">  </w:t>
      </w:r>
      <w:proofErr w:type="spellStart"/>
      <w:r w:rsidRPr="002B0EDF">
        <w:rPr>
          <w:rFonts w:ascii="Arial" w:hAnsi="Arial" w:cs="Arial"/>
          <w:b/>
          <w:bCs/>
          <w:sz w:val="22"/>
          <w:szCs w:val="22"/>
          <w:lang w:val="fr-FR"/>
        </w:rPr>
        <w:t>lucrarii</w:t>
      </w:r>
      <w:proofErr w:type="spellEnd"/>
      <w:r w:rsidRPr="002B0EDF">
        <w:rPr>
          <w:rFonts w:ascii="Arial" w:hAnsi="Arial" w:cs="Arial"/>
          <w:b/>
          <w:bCs/>
          <w:sz w:val="22"/>
          <w:szCs w:val="22"/>
          <w:lang w:val="fr-FR"/>
        </w:rPr>
        <w:t>;</w:t>
      </w:r>
    </w:p>
    <w:p w14:paraId="35E7F86C" w14:textId="77777777" w:rsidR="009F0E8F" w:rsidRPr="002B0EDF" w:rsidRDefault="009F0E8F" w:rsidP="009F0E8F">
      <w:pPr>
        <w:pStyle w:val="Listparagraf"/>
        <w:widowControl/>
        <w:numPr>
          <w:ilvl w:val="0"/>
          <w:numId w:val="14"/>
        </w:numPr>
        <w:spacing w:after="160"/>
        <w:jc w:val="both"/>
        <w:rPr>
          <w:rFonts w:ascii="Arial" w:hAnsi="Arial" w:cs="Arial"/>
          <w:sz w:val="22"/>
          <w:szCs w:val="22"/>
        </w:rPr>
      </w:pPr>
      <w:r w:rsidRPr="002B0EDF">
        <w:rPr>
          <w:rFonts w:ascii="Arial" w:hAnsi="Arial" w:cs="Arial"/>
          <w:sz w:val="22"/>
          <w:szCs w:val="22"/>
        </w:rPr>
        <w:t>Răspunde de aplicarea soluțiilor tehnice conform proiectului aprobat.</w:t>
      </w:r>
    </w:p>
    <w:p w14:paraId="1F321E61" w14:textId="77777777" w:rsidR="009F0E8F" w:rsidRPr="002B0EDF" w:rsidRDefault="009F0E8F" w:rsidP="009F0E8F">
      <w:pPr>
        <w:widowControl/>
        <w:numPr>
          <w:ilvl w:val="0"/>
          <w:numId w:val="8"/>
        </w:numPr>
        <w:spacing w:after="160"/>
        <w:jc w:val="both"/>
        <w:rPr>
          <w:rFonts w:ascii="Arial" w:hAnsi="Arial" w:cs="Arial"/>
          <w:sz w:val="22"/>
          <w:szCs w:val="22"/>
        </w:rPr>
      </w:pPr>
      <w:r w:rsidRPr="002B0EDF">
        <w:rPr>
          <w:rFonts w:ascii="Arial" w:hAnsi="Arial" w:cs="Arial"/>
          <w:sz w:val="22"/>
          <w:szCs w:val="22"/>
        </w:rPr>
        <w:t>Monitorizează desfășurarea lucrărilor și asigură conformitatea cu normele în vigoare.</w:t>
      </w:r>
    </w:p>
    <w:p w14:paraId="60C42C3A" w14:textId="77777777" w:rsidR="009F0E8F" w:rsidRPr="002B0EDF" w:rsidRDefault="009F0E8F" w:rsidP="009F0E8F">
      <w:pPr>
        <w:widowControl/>
        <w:numPr>
          <w:ilvl w:val="0"/>
          <w:numId w:val="8"/>
        </w:numPr>
        <w:spacing w:after="160"/>
        <w:jc w:val="both"/>
        <w:rPr>
          <w:rFonts w:ascii="Arial" w:hAnsi="Arial" w:cs="Arial"/>
          <w:sz w:val="22"/>
          <w:szCs w:val="22"/>
          <w:lang w:val="es-ES"/>
        </w:rPr>
      </w:pPr>
      <w:r w:rsidRPr="002B0EDF">
        <w:rPr>
          <w:rFonts w:ascii="Arial" w:hAnsi="Arial" w:cs="Arial"/>
          <w:sz w:val="22"/>
          <w:szCs w:val="22"/>
          <w:lang w:val="es-ES"/>
        </w:rPr>
        <w:t>Colaborează cu Supervizorul/dirigintele de șantier și autoritățile pentru verificarea calității execuției.</w:t>
      </w:r>
    </w:p>
    <w:p w14:paraId="60E1A7BA" w14:textId="77777777" w:rsidR="009F0E8F" w:rsidRPr="002B0EDF" w:rsidRDefault="009F0E8F" w:rsidP="009F0E8F">
      <w:pPr>
        <w:widowControl/>
        <w:numPr>
          <w:ilvl w:val="0"/>
          <w:numId w:val="8"/>
        </w:numPr>
        <w:spacing w:after="160"/>
        <w:jc w:val="both"/>
        <w:rPr>
          <w:rFonts w:ascii="Arial" w:hAnsi="Arial" w:cs="Arial"/>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Atestat RTE emis de autoritatea competentă.</w:t>
      </w:r>
    </w:p>
    <w:p w14:paraId="4BEC71AC" w14:textId="77777777" w:rsidR="009F0E8F" w:rsidRPr="002B0EDF" w:rsidRDefault="009F0E8F" w:rsidP="009F0E8F">
      <w:pPr>
        <w:jc w:val="both"/>
        <w:rPr>
          <w:rFonts w:ascii="Arial" w:hAnsi="Arial" w:cs="Arial"/>
          <w:b/>
          <w:bCs/>
          <w:sz w:val="22"/>
          <w:szCs w:val="22"/>
        </w:rPr>
      </w:pPr>
    </w:p>
    <w:p w14:paraId="48D1AAED" w14:textId="77777777" w:rsidR="009F0E8F" w:rsidRPr="002B0EDF" w:rsidRDefault="009F0E8F" w:rsidP="009F0E8F">
      <w:pPr>
        <w:ind w:left="720"/>
        <w:jc w:val="both"/>
        <w:rPr>
          <w:rFonts w:ascii="Arial" w:hAnsi="Arial" w:cs="Arial"/>
          <w:b/>
          <w:bCs/>
          <w:sz w:val="22"/>
          <w:szCs w:val="22"/>
        </w:rPr>
      </w:pPr>
    </w:p>
    <w:p w14:paraId="2E971EF7"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2 . Responsabil cu Sănătatea și Securitatea în Muncă (SSM)</w:t>
      </w:r>
    </w:p>
    <w:p w14:paraId="768BAD8A" w14:textId="77777777" w:rsidR="009F0E8F" w:rsidRPr="002B0EDF" w:rsidRDefault="009F0E8F" w:rsidP="009F0E8F">
      <w:pPr>
        <w:widowControl/>
        <w:numPr>
          <w:ilvl w:val="0"/>
          <w:numId w:val="10"/>
        </w:numPr>
        <w:spacing w:after="160"/>
        <w:jc w:val="both"/>
        <w:rPr>
          <w:rFonts w:ascii="Arial" w:hAnsi="Arial" w:cs="Arial"/>
          <w:sz w:val="22"/>
          <w:szCs w:val="22"/>
        </w:rPr>
      </w:pPr>
      <w:r w:rsidRPr="002B0EDF">
        <w:rPr>
          <w:rFonts w:ascii="Arial" w:hAnsi="Arial" w:cs="Arial"/>
          <w:sz w:val="22"/>
          <w:szCs w:val="22"/>
        </w:rPr>
        <w:t>Elaborează și implementează măsuri de protecție a muncitorilor pe șantier.</w:t>
      </w:r>
    </w:p>
    <w:p w14:paraId="678D6FBB" w14:textId="77777777" w:rsidR="009F0E8F" w:rsidRPr="002B0EDF" w:rsidRDefault="009F0E8F" w:rsidP="009F0E8F">
      <w:pPr>
        <w:widowControl/>
        <w:numPr>
          <w:ilvl w:val="0"/>
          <w:numId w:val="10"/>
        </w:numPr>
        <w:spacing w:after="160"/>
        <w:jc w:val="both"/>
        <w:rPr>
          <w:rFonts w:ascii="Arial" w:hAnsi="Arial" w:cs="Arial"/>
          <w:sz w:val="22"/>
          <w:szCs w:val="22"/>
          <w:lang w:val="es-ES"/>
        </w:rPr>
      </w:pPr>
      <w:r w:rsidRPr="002B0EDF">
        <w:rPr>
          <w:rFonts w:ascii="Arial" w:hAnsi="Arial" w:cs="Arial"/>
          <w:sz w:val="22"/>
          <w:szCs w:val="22"/>
          <w:lang w:val="es-ES"/>
        </w:rPr>
        <w:t>Asigură respectarea reglementărilor de securitate în muncă și protecția mediului.</w:t>
      </w:r>
    </w:p>
    <w:p w14:paraId="380448A7" w14:textId="77777777" w:rsidR="009F0E8F" w:rsidRPr="002B0EDF" w:rsidRDefault="009F0E8F" w:rsidP="009F0E8F">
      <w:pPr>
        <w:widowControl/>
        <w:numPr>
          <w:ilvl w:val="0"/>
          <w:numId w:val="10"/>
        </w:numPr>
        <w:spacing w:after="160"/>
        <w:jc w:val="both"/>
        <w:rPr>
          <w:rFonts w:ascii="Arial" w:hAnsi="Arial" w:cs="Arial"/>
          <w:sz w:val="22"/>
          <w:szCs w:val="22"/>
        </w:rPr>
      </w:pPr>
      <w:r w:rsidRPr="002B0EDF">
        <w:rPr>
          <w:rFonts w:ascii="Arial" w:hAnsi="Arial" w:cs="Arial"/>
          <w:sz w:val="22"/>
          <w:szCs w:val="22"/>
        </w:rPr>
        <w:t>Organizează sesiuni de instruire privind siguranța pe șantier.</w:t>
      </w:r>
    </w:p>
    <w:p w14:paraId="176401D7" w14:textId="019DE42E" w:rsidR="009F0E8F" w:rsidRPr="002B0EDF" w:rsidRDefault="009F0E8F" w:rsidP="009F0E8F">
      <w:pPr>
        <w:widowControl/>
        <w:numPr>
          <w:ilvl w:val="0"/>
          <w:numId w:val="10"/>
        </w:numPr>
        <w:spacing w:after="160"/>
        <w:jc w:val="both"/>
        <w:rPr>
          <w:rFonts w:ascii="Arial" w:hAnsi="Arial" w:cs="Arial"/>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Certificat de absolvire a cursului de Inspector SSM</w:t>
      </w:r>
      <w:r w:rsidR="00452C7C">
        <w:rPr>
          <w:rFonts w:ascii="Arial" w:hAnsi="Arial" w:cs="Arial"/>
          <w:sz w:val="22"/>
          <w:szCs w:val="22"/>
        </w:rPr>
        <w:t xml:space="preserve"> sau echivalent</w:t>
      </w:r>
      <w:r w:rsidRPr="002B0EDF">
        <w:rPr>
          <w:rFonts w:ascii="Arial" w:hAnsi="Arial" w:cs="Arial"/>
          <w:sz w:val="22"/>
          <w:szCs w:val="22"/>
        </w:rPr>
        <w:t>.</w:t>
      </w:r>
    </w:p>
    <w:p w14:paraId="72A76068"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3. Responsabil de Mediu</w:t>
      </w:r>
    </w:p>
    <w:p w14:paraId="1A2A64AE" w14:textId="77777777" w:rsidR="009F0E8F" w:rsidRPr="002B0EDF" w:rsidRDefault="009F0E8F" w:rsidP="009F0E8F">
      <w:pPr>
        <w:widowControl/>
        <w:numPr>
          <w:ilvl w:val="0"/>
          <w:numId w:val="11"/>
        </w:numPr>
        <w:spacing w:after="160"/>
        <w:jc w:val="both"/>
        <w:rPr>
          <w:rFonts w:ascii="Arial" w:hAnsi="Arial" w:cs="Arial"/>
          <w:sz w:val="22"/>
          <w:szCs w:val="22"/>
          <w:lang w:val="es-ES"/>
        </w:rPr>
      </w:pPr>
      <w:r w:rsidRPr="002B0EDF">
        <w:rPr>
          <w:rFonts w:ascii="Arial" w:hAnsi="Arial" w:cs="Arial"/>
          <w:sz w:val="22"/>
          <w:szCs w:val="22"/>
          <w:lang w:val="es-ES"/>
        </w:rPr>
        <w:t>Se ocupă de implementarea măsurilor pentru respectarea principiului DNSH.</w:t>
      </w:r>
    </w:p>
    <w:p w14:paraId="67651417" w14:textId="77777777" w:rsidR="009F0E8F" w:rsidRPr="002B0EDF" w:rsidRDefault="009F0E8F" w:rsidP="009F0E8F">
      <w:pPr>
        <w:widowControl/>
        <w:numPr>
          <w:ilvl w:val="0"/>
          <w:numId w:val="11"/>
        </w:numPr>
        <w:spacing w:after="160"/>
        <w:jc w:val="both"/>
        <w:rPr>
          <w:rFonts w:ascii="Arial" w:hAnsi="Arial" w:cs="Arial"/>
          <w:sz w:val="22"/>
          <w:szCs w:val="22"/>
          <w:lang w:val="es-ES"/>
        </w:rPr>
      </w:pPr>
      <w:r w:rsidRPr="002B0EDF">
        <w:rPr>
          <w:rFonts w:ascii="Arial" w:hAnsi="Arial" w:cs="Arial"/>
          <w:sz w:val="22"/>
          <w:szCs w:val="22"/>
          <w:lang w:val="es-ES"/>
        </w:rPr>
        <w:t>Verifică gestionarea corectă a deșeurilor și aplicarea măsurilor de protecție a mediului.</w:t>
      </w:r>
    </w:p>
    <w:p w14:paraId="2BC0AEFE" w14:textId="77777777" w:rsidR="009F0E8F" w:rsidRPr="002B0EDF" w:rsidRDefault="009F0E8F" w:rsidP="009F0E8F">
      <w:pPr>
        <w:widowControl/>
        <w:numPr>
          <w:ilvl w:val="0"/>
          <w:numId w:val="11"/>
        </w:numPr>
        <w:spacing w:after="160"/>
        <w:jc w:val="both"/>
        <w:rPr>
          <w:rFonts w:ascii="Arial" w:hAnsi="Arial" w:cs="Arial"/>
          <w:sz w:val="22"/>
          <w:szCs w:val="22"/>
          <w:lang w:val="es-ES"/>
        </w:rPr>
      </w:pPr>
      <w:r w:rsidRPr="002B0EDF">
        <w:rPr>
          <w:rFonts w:ascii="Arial" w:hAnsi="Arial" w:cs="Arial"/>
          <w:sz w:val="22"/>
          <w:szCs w:val="22"/>
          <w:lang w:val="es-ES"/>
        </w:rPr>
        <w:t>Asigură conformitatea cu normele de mediu și monitorizează impactul asupra ecosistemului local.</w:t>
      </w:r>
    </w:p>
    <w:p w14:paraId="1A060AB0" w14:textId="77777777" w:rsidR="009F0E8F" w:rsidRPr="002B0EDF" w:rsidRDefault="009F0E8F" w:rsidP="009F0E8F">
      <w:pPr>
        <w:widowControl/>
        <w:numPr>
          <w:ilvl w:val="0"/>
          <w:numId w:val="11"/>
        </w:numPr>
        <w:spacing w:after="160"/>
        <w:jc w:val="both"/>
        <w:rPr>
          <w:rFonts w:ascii="Arial" w:hAnsi="Arial" w:cs="Arial"/>
          <w:sz w:val="22"/>
          <w:szCs w:val="22"/>
          <w:lang w:val="fr-FR"/>
        </w:rPr>
      </w:pPr>
      <w:r w:rsidRPr="002B0EDF">
        <w:rPr>
          <w:rFonts w:ascii="Arial" w:hAnsi="Arial" w:cs="Arial"/>
          <w:b/>
          <w:bCs/>
          <w:sz w:val="22"/>
          <w:szCs w:val="22"/>
          <w:lang w:val="fr-FR"/>
        </w:rPr>
        <w:t>Documente justificative:</w:t>
      </w:r>
      <w:r w:rsidRPr="002B0EDF">
        <w:rPr>
          <w:rFonts w:ascii="Arial" w:hAnsi="Arial" w:cs="Arial"/>
          <w:sz w:val="22"/>
          <w:szCs w:val="22"/>
          <w:lang w:val="fr-FR"/>
        </w:rPr>
        <w:t xml:space="preserve"> </w:t>
      </w:r>
      <w:proofErr w:type="spellStart"/>
      <w:r w:rsidRPr="002B0EDF">
        <w:rPr>
          <w:rFonts w:ascii="Arial" w:hAnsi="Arial" w:cs="Arial"/>
          <w:sz w:val="22"/>
          <w:szCs w:val="22"/>
          <w:lang w:val="fr-FR"/>
        </w:rPr>
        <w:t>Diplomă</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în</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domeniul</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protecției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mediului</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sau</w:t>
      </w:r>
      <w:proofErr w:type="spellEnd"/>
      <w:r w:rsidRPr="002B0EDF">
        <w:rPr>
          <w:rFonts w:ascii="Arial" w:hAnsi="Arial" w:cs="Arial"/>
          <w:sz w:val="22"/>
          <w:szCs w:val="22"/>
          <w:lang w:val="fr-FR"/>
        </w:rPr>
        <w:t xml:space="preserve"> certificat de </w:t>
      </w:r>
      <w:proofErr w:type="spellStart"/>
      <w:r w:rsidRPr="002B0EDF">
        <w:rPr>
          <w:rFonts w:ascii="Arial" w:hAnsi="Arial" w:cs="Arial"/>
          <w:sz w:val="22"/>
          <w:szCs w:val="22"/>
          <w:lang w:val="fr-FR"/>
        </w:rPr>
        <w:t>formare</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profesională</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în</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acest</w:t>
      </w:r>
      <w:proofErr w:type="spellEnd"/>
      <w:r w:rsidRPr="002B0EDF">
        <w:rPr>
          <w:rFonts w:ascii="Arial" w:hAnsi="Arial" w:cs="Arial"/>
          <w:sz w:val="22"/>
          <w:szCs w:val="22"/>
          <w:lang w:val="fr-FR"/>
        </w:rPr>
        <w:t xml:space="preserve"> </w:t>
      </w:r>
      <w:proofErr w:type="spellStart"/>
      <w:r w:rsidRPr="002B0EDF">
        <w:rPr>
          <w:rFonts w:ascii="Arial" w:hAnsi="Arial" w:cs="Arial"/>
          <w:sz w:val="22"/>
          <w:szCs w:val="22"/>
          <w:lang w:val="fr-FR"/>
        </w:rPr>
        <w:t>domeniu</w:t>
      </w:r>
      <w:proofErr w:type="spellEnd"/>
      <w:r w:rsidRPr="002B0EDF">
        <w:rPr>
          <w:rFonts w:ascii="Arial" w:hAnsi="Arial" w:cs="Arial"/>
          <w:sz w:val="22"/>
          <w:szCs w:val="22"/>
          <w:lang w:val="fr-FR"/>
        </w:rPr>
        <w:t>.</w:t>
      </w:r>
    </w:p>
    <w:p w14:paraId="74D4AF31" w14:textId="77777777" w:rsidR="009F0E8F" w:rsidRPr="002B0EDF" w:rsidRDefault="009F0E8F" w:rsidP="009F0E8F">
      <w:pPr>
        <w:jc w:val="both"/>
        <w:rPr>
          <w:rFonts w:ascii="Arial" w:hAnsi="Arial" w:cs="Arial"/>
          <w:b/>
          <w:bCs/>
          <w:sz w:val="22"/>
          <w:szCs w:val="22"/>
        </w:rPr>
      </w:pPr>
      <w:r w:rsidRPr="002B0EDF">
        <w:rPr>
          <w:rFonts w:ascii="Arial" w:hAnsi="Arial" w:cs="Arial"/>
          <w:b/>
          <w:bCs/>
          <w:sz w:val="22"/>
          <w:szCs w:val="22"/>
        </w:rPr>
        <w:t>4. Responsabil cu Managementul Deșeurilor</w:t>
      </w:r>
    </w:p>
    <w:p w14:paraId="1E51DFEB" w14:textId="77777777" w:rsidR="009F0E8F" w:rsidRPr="002B0EDF" w:rsidRDefault="009F0E8F" w:rsidP="009F0E8F">
      <w:pPr>
        <w:widowControl/>
        <w:numPr>
          <w:ilvl w:val="0"/>
          <w:numId w:val="12"/>
        </w:numPr>
        <w:spacing w:after="160"/>
        <w:jc w:val="both"/>
        <w:rPr>
          <w:rFonts w:ascii="Arial" w:hAnsi="Arial" w:cs="Arial"/>
          <w:sz w:val="22"/>
          <w:szCs w:val="22"/>
          <w:lang w:val="es-ES"/>
        </w:rPr>
      </w:pPr>
      <w:r w:rsidRPr="002B0EDF">
        <w:rPr>
          <w:rFonts w:ascii="Arial" w:hAnsi="Arial" w:cs="Arial"/>
          <w:sz w:val="22"/>
          <w:szCs w:val="22"/>
          <w:lang w:val="es-ES"/>
        </w:rPr>
        <w:t>Coordonează colectarea selectivă și reciclarea deșeurilor rezultate din execuție.</w:t>
      </w:r>
    </w:p>
    <w:p w14:paraId="4607EA40" w14:textId="77777777" w:rsidR="009F0E8F" w:rsidRPr="002B0EDF" w:rsidRDefault="009F0E8F" w:rsidP="009F0E8F">
      <w:pPr>
        <w:widowControl/>
        <w:numPr>
          <w:ilvl w:val="0"/>
          <w:numId w:val="12"/>
        </w:numPr>
        <w:spacing w:after="160"/>
        <w:jc w:val="both"/>
        <w:rPr>
          <w:rFonts w:ascii="Arial" w:hAnsi="Arial" w:cs="Arial"/>
          <w:sz w:val="22"/>
          <w:szCs w:val="22"/>
          <w:lang w:val="es-ES"/>
        </w:rPr>
      </w:pPr>
      <w:r w:rsidRPr="002B0EDF">
        <w:rPr>
          <w:rFonts w:ascii="Arial" w:hAnsi="Arial" w:cs="Arial"/>
          <w:sz w:val="22"/>
          <w:szCs w:val="22"/>
          <w:lang w:val="es-ES"/>
        </w:rPr>
        <w:t>Monitorizează respectarea contractului cu operatorul de colectare a deșeurilor.</w:t>
      </w:r>
    </w:p>
    <w:p w14:paraId="38B275B6" w14:textId="77777777" w:rsidR="009F0E8F" w:rsidRPr="002B0EDF" w:rsidRDefault="009F0E8F" w:rsidP="009F0E8F">
      <w:pPr>
        <w:widowControl/>
        <w:numPr>
          <w:ilvl w:val="0"/>
          <w:numId w:val="12"/>
        </w:numPr>
        <w:spacing w:after="160"/>
        <w:jc w:val="both"/>
        <w:rPr>
          <w:rFonts w:ascii="Arial" w:hAnsi="Arial" w:cs="Arial"/>
          <w:sz w:val="22"/>
          <w:szCs w:val="22"/>
        </w:rPr>
      </w:pPr>
      <w:r w:rsidRPr="002B0EDF">
        <w:rPr>
          <w:rFonts w:ascii="Arial" w:hAnsi="Arial" w:cs="Arial"/>
          <w:sz w:val="22"/>
          <w:szCs w:val="22"/>
        </w:rPr>
        <w:t>Raportează periodic cantitățile de deșeuri și măsurile de valorificare aplicate.</w:t>
      </w:r>
    </w:p>
    <w:p w14:paraId="315AA681" w14:textId="77777777" w:rsidR="009F0E8F" w:rsidRPr="002B0EDF" w:rsidRDefault="009F0E8F" w:rsidP="009F0E8F">
      <w:pPr>
        <w:widowControl/>
        <w:numPr>
          <w:ilvl w:val="0"/>
          <w:numId w:val="12"/>
        </w:numPr>
        <w:spacing w:after="160"/>
        <w:jc w:val="both"/>
        <w:rPr>
          <w:rFonts w:ascii="Arial" w:hAnsi="Arial" w:cs="Arial"/>
          <w:sz w:val="22"/>
          <w:szCs w:val="22"/>
        </w:rPr>
      </w:pPr>
      <w:r w:rsidRPr="002B0EDF">
        <w:rPr>
          <w:rFonts w:ascii="Arial" w:hAnsi="Arial" w:cs="Arial"/>
          <w:b/>
          <w:bCs/>
          <w:sz w:val="22"/>
          <w:szCs w:val="22"/>
        </w:rPr>
        <w:t>Documente justificative:</w:t>
      </w:r>
      <w:r w:rsidRPr="002B0EDF">
        <w:rPr>
          <w:rFonts w:ascii="Arial" w:hAnsi="Arial" w:cs="Arial"/>
          <w:sz w:val="22"/>
          <w:szCs w:val="22"/>
        </w:rPr>
        <w:t xml:space="preserve"> Certificat de calificare în gestionarea deșeurilor sau experiență dovedită în domeniu.</w:t>
      </w:r>
    </w:p>
    <w:p w14:paraId="7DB25F1A" w14:textId="77777777" w:rsidR="009F0E8F" w:rsidRPr="002B0EDF" w:rsidRDefault="009F0E8F" w:rsidP="009F0E8F">
      <w:pPr>
        <w:autoSpaceDE w:val="0"/>
        <w:autoSpaceDN w:val="0"/>
        <w:adjustRightInd w:val="0"/>
        <w:jc w:val="both"/>
        <w:rPr>
          <w:rFonts w:ascii="Arial" w:eastAsia="SegoeUI" w:hAnsi="Arial" w:cs="Arial"/>
          <w:sz w:val="22"/>
          <w:szCs w:val="22"/>
          <w:lang w:val="es-ES" w:eastAsia="en-GB"/>
        </w:rPr>
      </w:pPr>
    </w:p>
    <w:p w14:paraId="3EF76A26" w14:textId="77777777" w:rsidR="009F0E8F" w:rsidRPr="002B0EDF" w:rsidRDefault="009F0E8F" w:rsidP="009F0E8F">
      <w:pPr>
        <w:autoSpaceDE w:val="0"/>
        <w:autoSpaceDN w:val="0"/>
        <w:adjustRightInd w:val="0"/>
        <w:jc w:val="both"/>
        <w:rPr>
          <w:rFonts w:ascii="Arial" w:eastAsia="SegoeUI" w:hAnsi="Arial" w:cs="Arial"/>
          <w:sz w:val="22"/>
          <w:szCs w:val="22"/>
          <w:lang w:val="es-ES" w:eastAsia="en-GB"/>
        </w:rPr>
      </w:pPr>
    </w:p>
    <w:p w14:paraId="34AFF777" w14:textId="77777777" w:rsidR="009F0E8F" w:rsidRPr="002B0EDF" w:rsidRDefault="009F0E8F" w:rsidP="009F0E8F">
      <w:pPr>
        <w:autoSpaceDE w:val="0"/>
        <w:autoSpaceDN w:val="0"/>
        <w:adjustRightInd w:val="0"/>
        <w:jc w:val="both"/>
        <w:rPr>
          <w:rFonts w:ascii="Arial" w:eastAsia="SegoeUI" w:hAnsi="Arial" w:cs="Arial"/>
          <w:b/>
          <w:bCs/>
          <w:sz w:val="22"/>
          <w:szCs w:val="22"/>
          <w:lang w:val="es-ES" w:eastAsia="en-GB"/>
        </w:rPr>
      </w:pPr>
      <w:r w:rsidRPr="002B0EDF">
        <w:rPr>
          <w:rFonts w:ascii="Arial" w:eastAsia="SegoeUI" w:hAnsi="Arial" w:cs="Arial"/>
          <w:b/>
          <w:bCs/>
          <w:sz w:val="22"/>
          <w:szCs w:val="22"/>
          <w:lang w:val="es-ES" w:eastAsia="en-GB"/>
        </w:rPr>
        <w:t>Specialistii mentionati la litera B vor fi doar nominalizati, urmand ca documentele acestora sa fie prezentate la momentul implementarii contractului (cand vor interveni acestia in contract).</w:t>
      </w:r>
    </w:p>
    <w:p w14:paraId="5DB56AE4" w14:textId="77777777" w:rsidR="009F0E8F" w:rsidRPr="002B0EDF" w:rsidRDefault="009F0E8F" w:rsidP="009F0E8F">
      <w:pPr>
        <w:autoSpaceDE w:val="0"/>
        <w:autoSpaceDN w:val="0"/>
        <w:adjustRightInd w:val="0"/>
        <w:jc w:val="both"/>
        <w:rPr>
          <w:rFonts w:ascii="Arial" w:hAnsi="Arial" w:cs="Arial"/>
          <w:b/>
          <w:bCs/>
          <w:sz w:val="22"/>
          <w:szCs w:val="22"/>
          <w:lang w:val="es-ES"/>
        </w:rPr>
      </w:pPr>
      <w:r w:rsidRPr="002B0EDF">
        <w:rPr>
          <w:rFonts w:ascii="Arial" w:eastAsia="SegoeUI" w:hAnsi="Arial" w:cs="Arial"/>
          <w:b/>
          <w:bCs/>
          <w:sz w:val="22"/>
          <w:szCs w:val="22"/>
          <w:lang w:val="es-ES" w:eastAsia="en-GB"/>
        </w:rPr>
        <w:tab/>
      </w:r>
    </w:p>
    <w:p w14:paraId="183A6E42" w14:textId="77777777" w:rsidR="009A2507" w:rsidRPr="002B0EDF" w:rsidRDefault="009A2507" w:rsidP="009A2507">
      <w:pPr>
        <w:rPr>
          <w:rFonts w:ascii="Arial" w:hAnsi="Arial" w:cs="Arial"/>
          <w:sz w:val="22"/>
          <w:szCs w:val="22"/>
        </w:rPr>
      </w:pPr>
    </w:p>
    <w:p w14:paraId="66BD7A03" w14:textId="77777777" w:rsidR="009A2507" w:rsidRPr="002B0EDF" w:rsidRDefault="009A2507" w:rsidP="009A2507">
      <w:pPr>
        <w:rPr>
          <w:rFonts w:ascii="Arial" w:hAnsi="Arial" w:cs="Arial"/>
          <w:sz w:val="22"/>
          <w:szCs w:val="22"/>
        </w:rPr>
      </w:pPr>
    </w:p>
    <w:p w14:paraId="29DE0D07" w14:textId="3500A91E" w:rsidR="004411BF" w:rsidRPr="002B0EDF" w:rsidRDefault="005044BD" w:rsidP="00452C7C">
      <w:pPr>
        <w:pStyle w:val="Heading10"/>
        <w:keepNext/>
        <w:keepLines/>
        <w:numPr>
          <w:ilvl w:val="1"/>
          <w:numId w:val="10"/>
        </w:numPr>
        <w:shd w:val="clear" w:color="auto" w:fill="auto"/>
        <w:tabs>
          <w:tab w:val="left" w:pos="560"/>
        </w:tabs>
        <w:ind w:left="0" w:firstLine="0"/>
        <w:rPr>
          <w:sz w:val="22"/>
          <w:szCs w:val="22"/>
        </w:rPr>
      </w:pPr>
      <w:bookmarkStart w:id="51" w:name="bookmark50"/>
      <w:bookmarkStart w:id="52" w:name="bookmark51"/>
      <w:r w:rsidRPr="002B0EDF">
        <w:rPr>
          <w:sz w:val="22"/>
          <w:szCs w:val="22"/>
        </w:rPr>
        <w:t>Cerințe minime pentru propunerea tehnică</w:t>
      </w:r>
      <w:bookmarkEnd w:id="51"/>
      <w:bookmarkEnd w:id="52"/>
    </w:p>
    <w:p w14:paraId="29DE0D08" w14:textId="77777777" w:rsidR="004411BF" w:rsidRPr="002B0EDF" w:rsidRDefault="005044BD" w:rsidP="00452C7C">
      <w:pPr>
        <w:pStyle w:val="Corptext"/>
        <w:shd w:val="clear" w:color="auto" w:fill="auto"/>
        <w:spacing w:after="100" w:line="290" w:lineRule="auto"/>
        <w:ind w:firstLine="380"/>
        <w:jc w:val="both"/>
        <w:rPr>
          <w:sz w:val="22"/>
          <w:szCs w:val="22"/>
        </w:rPr>
      </w:pPr>
      <w:r w:rsidRPr="002B0EDF">
        <w:rPr>
          <w:sz w:val="22"/>
          <w:szCs w:val="22"/>
        </w:rPr>
        <w:t>Ofertantul va prezenta o propunere tehnică suficient de detaliată pentru a demonstra înțelegerea</w:t>
      </w:r>
      <w:r w:rsidRPr="002B0EDF">
        <w:rPr>
          <w:sz w:val="22"/>
          <w:szCs w:val="22"/>
        </w:rPr>
        <w:br/>
        <w:t>proiectului și capacitatea de execuție, incluzând cel puțin:</w:t>
      </w:r>
    </w:p>
    <w:p w14:paraId="29DE0D09" w14:textId="77777777" w:rsidR="004411BF" w:rsidRPr="002B0EDF" w:rsidRDefault="005044BD" w:rsidP="00B2422C">
      <w:pPr>
        <w:pStyle w:val="Corptext"/>
        <w:numPr>
          <w:ilvl w:val="0"/>
          <w:numId w:val="2"/>
        </w:numPr>
        <w:shd w:val="clear" w:color="auto" w:fill="auto"/>
        <w:tabs>
          <w:tab w:val="left" w:pos="371"/>
        </w:tabs>
        <w:ind w:left="380" w:hanging="380"/>
        <w:jc w:val="both"/>
        <w:rPr>
          <w:sz w:val="22"/>
          <w:szCs w:val="22"/>
        </w:rPr>
      </w:pPr>
      <w:r w:rsidRPr="002B0EDF">
        <w:rPr>
          <w:sz w:val="22"/>
          <w:szCs w:val="22"/>
        </w:rPr>
        <w:t>metodologia de execuție pentru principalele categorii de lucrări: anvelopă, tâmplărie, instalații,</w:t>
      </w:r>
      <w:r w:rsidRPr="002B0EDF">
        <w:rPr>
          <w:sz w:val="22"/>
          <w:szCs w:val="22"/>
        </w:rPr>
        <w:br/>
        <w:t>fotovoltaice, ventilare/climatizare, lucrări conexe;</w:t>
      </w:r>
    </w:p>
    <w:p w14:paraId="29DE0D0A"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graficul fizic de execuție, cu evidențierea etapelor pentru fiecare imobil;</w:t>
      </w:r>
    </w:p>
    <w:p w14:paraId="29DE0D0B" w14:textId="77777777" w:rsidR="004411BF" w:rsidRPr="002B0EDF" w:rsidRDefault="005044BD">
      <w:pPr>
        <w:pStyle w:val="Corptext"/>
        <w:numPr>
          <w:ilvl w:val="0"/>
          <w:numId w:val="2"/>
        </w:numPr>
        <w:shd w:val="clear" w:color="auto" w:fill="auto"/>
        <w:tabs>
          <w:tab w:val="left" w:pos="371"/>
        </w:tabs>
        <w:spacing w:line="209" w:lineRule="auto"/>
        <w:rPr>
          <w:sz w:val="22"/>
          <w:szCs w:val="22"/>
        </w:rPr>
      </w:pPr>
      <w:r w:rsidRPr="002B0EDF">
        <w:rPr>
          <w:sz w:val="22"/>
          <w:szCs w:val="22"/>
        </w:rPr>
        <w:t>organizarea de șantier și măsurile pentru protecția locatarilor și a spațiilor existente;</w:t>
      </w:r>
    </w:p>
    <w:p w14:paraId="29DE0D0D" w14:textId="1788DBC1" w:rsidR="004411BF" w:rsidRPr="002B0EDF" w:rsidRDefault="005044BD" w:rsidP="00A76C42">
      <w:pPr>
        <w:pStyle w:val="Corptext"/>
        <w:numPr>
          <w:ilvl w:val="0"/>
          <w:numId w:val="2"/>
        </w:numPr>
        <w:shd w:val="clear" w:color="auto" w:fill="auto"/>
        <w:tabs>
          <w:tab w:val="left" w:pos="371"/>
        </w:tabs>
        <w:ind w:left="380" w:hanging="380"/>
        <w:jc w:val="both"/>
        <w:rPr>
          <w:sz w:val="22"/>
          <w:szCs w:val="22"/>
        </w:rPr>
      </w:pPr>
      <w:r w:rsidRPr="002B0EDF">
        <w:rPr>
          <w:sz w:val="22"/>
          <w:szCs w:val="22"/>
        </w:rPr>
        <w:t xml:space="preserve">lista personalului responsabil și rolurile principale: </w:t>
      </w:r>
      <w:r w:rsidR="00A76C42">
        <w:rPr>
          <w:sz w:val="22"/>
          <w:szCs w:val="22"/>
        </w:rPr>
        <w:t xml:space="preserve">Manager contract, </w:t>
      </w:r>
      <w:proofErr w:type="spellStart"/>
      <w:r w:rsidR="0046002D" w:rsidRPr="002B0EDF">
        <w:rPr>
          <w:sz w:val="22"/>
          <w:szCs w:val="22"/>
        </w:rPr>
        <w:t>Sef</w:t>
      </w:r>
      <w:proofErr w:type="spellEnd"/>
      <w:r w:rsidR="0046002D" w:rsidRPr="002B0EDF">
        <w:rPr>
          <w:sz w:val="22"/>
          <w:szCs w:val="22"/>
        </w:rPr>
        <w:t xml:space="preserve"> </w:t>
      </w:r>
      <w:proofErr w:type="spellStart"/>
      <w:r w:rsidR="0046002D" w:rsidRPr="002B0EDF">
        <w:rPr>
          <w:sz w:val="22"/>
          <w:szCs w:val="22"/>
        </w:rPr>
        <w:t>santier</w:t>
      </w:r>
      <w:proofErr w:type="spellEnd"/>
      <w:r w:rsidR="0046002D" w:rsidRPr="002B0EDF">
        <w:rPr>
          <w:sz w:val="22"/>
          <w:szCs w:val="22"/>
        </w:rPr>
        <w:t xml:space="preserve">; </w:t>
      </w:r>
      <w:r w:rsidRPr="002B0EDF">
        <w:rPr>
          <w:sz w:val="22"/>
          <w:szCs w:val="22"/>
        </w:rPr>
        <w:t>responsabil tehnic cu execuția, responsabil calitate,</w:t>
      </w:r>
      <w:r w:rsidR="0046002D" w:rsidRPr="002B0EDF">
        <w:rPr>
          <w:sz w:val="22"/>
          <w:szCs w:val="22"/>
        </w:rPr>
        <w:t xml:space="preserve"> </w:t>
      </w:r>
      <w:r w:rsidRPr="002B0EDF">
        <w:rPr>
          <w:sz w:val="22"/>
          <w:szCs w:val="22"/>
        </w:rPr>
        <w:t>responsabil SSM, responsabil mediu/DNSH, electricieni/instalatori autorizați, după caz;</w:t>
      </w:r>
    </w:p>
    <w:p w14:paraId="4976B681" w14:textId="694E61F8" w:rsidR="00676A17" w:rsidRPr="002B0EDF" w:rsidRDefault="00676A17" w:rsidP="0046002D">
      <w:pPr>
        <w:pStyle w:val="Corptext"/>
        <w:numPr>
          <w:ilvl w:val="0"/>
          <w:numId w:val="2"/>
        </w:numPr>
        <w:shd w:val="clear" w:color="auto" w:fill="auto"/>
        <w:tabs>
          <w:tab w:val="left" w:pos="371"/>
        </w:tabs>
        <w:ind w:left="380" w:hanging="380"/>
        <w:rPr>
          <w:sz w:val="22"/>
          <w:szCs w:val="22"/>
        </w:rPr>
      </w:pPr>
      <w:r w:rsidRPr="002B0EDF">
        <w:rPr>
          <w:sz w:val="22"/>
          <w:szCs w:val="22"/>
        </w:rPr>
        <w:t xml:space="preserve">lista a personalului calificat si necalificat de care dispune ofertantul pentru executarea </w:t>
      </w:r>
      <w:proofErr w:type="spellStart"/>
      <w:r w:rsidRPr="002B0EDF">
        <w:rPr>
          <w:sz w:val="22"/>
          <w:szCs w:val="22"/>
        </w:rPr>
        <w:t>lucrarilor</w:t>
      </w:r>
      <w:proofErr w:type="spellEnd"/>
    </w:p>
    <w:p w14:paraId="29DE0D0E" w14:textId="2EE7D883" w:rsidR="004411BF" w:rsidRPr="002B0EDF" w:rsidRDefault="0046002D">
      <w:pPr>
        <w:pStyle w:val="Corptext"/>
        <w:numPr>
          <w:ilvl w:val="0"/>
          <w:numId w:val="2"/>
        </w:numPr>
        <w:shd w:val="clear" w:color="auto" w:fill="auto"/>
        <w:tabs>
          <w:tab w:val="left" w:pos="371"/>
        </w:tabs>
        <w:ind w:left="380" w:hanging="380"/>
        <w:rPr>
          <w:sz w:val="22"/>
          <w:szCs w:val="22"/>
        </w:rPr>
      </w:pPr>
      <w:r w:rsidRPr="002B0EDF">
        <w:rPr>
          <w:sz w:val="22"/>
          <w:szCs w:val="22"/>
        </w:rPr>
        <w:t>fisele tehnice completate;</w:t>
      </w:r>
    </w:p>
    <w:p w14:paraId="58C8EAE2" w14:textId="366CC47B" w:rsidR="00B2422C" w:rsidRPr="002B0EDF" w:rsidRDefault="00E57812">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lista de echipamente, utilaje </w:t>
      </w:r>
      <w:r w:rsidR="00A32552" w:rsidRPr="002B0EDF">
        <w:rPr>
          <w:sz w:val="22"/>
          <w:szCs w:val="22"/>
        </w:rPr>
        <w:t xml:space="preserve">mijloacele de transport strict necesare, pentru executarea contractului in cauza, conform Formularului 4-– </w:t>
      </w:r>
      <w:proofErr w:type="spellStart"/>
      <w:r w:rsidR="00A32552" w:rsidRPr="002B0EDF">
        <w:rPr>
          <w:sz w:val="22"/>
          <w:szCs w:val="22"/>
        </w:rPr>
        <w:t>Sectiunea</w:t>
      </w:r>
      <w:proofErr w:type="spellEnd"/>
      <w:r w:rsidR="00A32552" w:rsidRPr="002B0EDF">
        <w:rPr>
          <w:sz w:val="22"/>
          <w:szCs w:val="22"/>
        </w:rPr>
        <w:t xml:space="preserve"> Formulare</w:t>
      </w:r>
    </w:p>
    <w:p w14:paraId="50540583" w14:textId="50007340"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proofErr w:type="spellStart"/>
      <w:r w:rsidRPr="002B0EDF">
        <w:rPr>
          <w:sz w:val="22"/>
          <w:szCs w:val="22"/>
        </w:rPr>
        <w:t>Declaratie</w:t>
      </w:r>
      <w:proofErr w:type="spellEnd"/>
      <w:r w:rsidRPr="002B0EDF">
        <w:rPr>
          <w:sz w:val="22"/>
          <w:szCs w:val="22"/>
        </w:rPr>
        <w:t xml:space="preserve"> privind respectarea </w:t>
      </w:r>
      <w:proofErr w:type="spellStart"/>
      <w:r w:rsidRPr="002B0EDF">
        <w:rPr>
          <w:sz w:val="22"/>
          <w:szCs w:val="22"/>
        </w:rPr>
        <w:t>condiţiilor</w:t>
      </w:r>
      <w:proofErr w:type="spellEnd"/>
      <w:r w:rsidRPr="002B0EDF">
        <w:rPr>
          <w:sz w:val="22"/>
          <w:szCs w:val="22"/>
        </w:rPr>
        <w:t xml:space="preserve"> de mediu, social </w:t>
      </w:r>
      <w:proofErr w:type="spellStart"/>
      <w:r w:rsidRPr="002B0EDF">
        <w:rPr>
          <w:sz w:val="22"/>
          <w:szCs w:val="22"/>
        </w:rPr>
        <w:t>şi</w:t>
      </w:r>
      <w:proofErr w:type="spellEnd"/>
      <w:r w:rsidRPr="002B0EDF">
        <w:rPr>
          <w:sz w:val="22"/>
          <w:szCs w:val="22"/>
        </w:rPr>
        <w:t xml:space="preserve"> al </w:t>
      </w:r>
      <w:proofErr w:type="spellStart"/>
      <w:r w:rsidRPr="002B0EDF">
        <w:rPr>
          <w:sz w:val="22"/>
          <w:szCs w:val="22"/>
        </w:rPr>
        <w:t>relaţiilor</w:t>
      </w:r>
      <w:proofErr w:type="spellEnd"/>
      <w:r w:rsidRPr="002B0EDF">
        <w:rPr>
          <w:sz w:val="22"/>
          <w:szCs w:val="22"/>
        </w:rPr>
        <w:t xml:space="preserve"> de muncă – </w:t>
      </w:r>
      <w:proofErr w:type="spellStart"/>
      <w:r w:rsidRPr="002B0EDF">
        <w:rPr>
          <w:sz w:val="22"/>
          <w:szCs w:val="22"/>
        </w:rPr>
        <w:t>sectiunea</w:t>
      </w:r>
      <w:proofErr w:type="spellEnd"/>
      <w:r w:rsidRPr="002B0EDF">
        <w:rPr>
          <w:sz w:val="22"/>
          <w:szCs w:val="22"/>
        </w:rPr>
        <w:t xml:space="preserve"> Formulare (va fi depusa inclusiv de </w:t>
      </w:r>
      <w:proofErr w:type="spellStart"/>
      <w:r w:rsidRPr="002B0EDF">
        <w:rPr>
          <w:sz w:val="22"/>
          <w:szCs w:val="22"/>
        </w:rPr>
        <w:t>Asociati</w:t>
      </w:r>
      <w:proofErr w:type="spellEnd"/>
      <w:r w:rsidRPr="002B0EDF">
        <w:rPr>
          <w:sz w:val="22"/>
          <w:szCs w:val="22"/>
        </w:rPr>
        <w:t>/</w:t>
      </w:r>
      <w:proofErr w:type="spellStart"/>
      <w:r w:rsidRPr="002B0EDF">
        <w:rPr>
          <w:sz w:val="22"/>
          <w:szCs w:val="22"/>
        </w:rPr>
        <w:t>tert</w:t>
      </w:r>
      <w:proofErr w:type="spellEnd"/>
      <w:r w:rsidRPr="002B0EDF">
        <w:rPr>
          <w:sz w:val="22"/>
          <w:szCs w:val="22"/>
        </w:rPr>
        <w:t xml:space="preserve"> </w:t>
      </w:r>
      <w:proofErr w:type="spellStart"/>
      <w:r w:rsidRPr="002B0EDF">
        <w:rPr>
          <w:sz w:val="22"/>
          <w:szCs w:val="22"/>
        </w:rPr>
        <w:t>sustinator</w:t>
      </w:r>
      <w:proofErr w:type="spellEnd"/>
      <w:r w:rsidRPr="002B0EDF">
        <w:rPr>
          <w:sz w:val="22"/>
          <w:szCs w:val="22"/>
        </w:rPr>
        <w:t xml:space="preserve">/ </w:t>
      </w:r>
      <w:proofErr w:type="spellStart"/>
      <w:r w:rsidRPr="002B0EDF">
        <w:rPr>
          <w:sz w:val="22"/>
          <w:szCs w:val="22"/>
        </w:rPr>
        <w:t>subcontractanti</w:t>
      </w:r>
      <w:proofErr w:type="spellEnd"/>
      <w:r w:rsidRPr="002B0EDF">
        <w:rPr>
          <w:sz w:val="22"/>
          <w:szCs w:val="22"/>
        </w:rPr>
        <w:t xml:space="preserve">-daca este cazul) </w:t>
      </w:r>
      <w:proofErr w:type="spellStart"/>
      <w:r w:rsidRPr="002B0EDF">
        <w:rPr>
          <w:sz w:val="22"/>
          <w:szCs w:val="22"/>
        </w:rPr>
        <w:t>Sectiunea</w:t>
      </w:r>
      <w:proofErr w:type="spellEnd"/>
      <w:r w:rsidRPr="002B0EDF">
        <w:rPr>
          <w:sz w:val="22"/>
          <w:szCs w:val="22"/>
        </w:rPr>
        <w:t xml:space="preserve"> Formulare -Formularul 7</w:t>
      </w:r>
    </w:p>
    <w:p w14:paraId="42645C8A" w14:textId="277F14DC"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 </w:t>
      </w:r>
      <w:proofErr w:type="spellStart"/>
      <w:r w:rsidRPr="002B0EDF">
        <w:rPr>
          <w:sz w:val="22"/>
          <w:szCs w:val="22"/>
        </w:rPr>
        <w:t>Declaraţie</w:t>
      </w:r>
      <w:proofErr w:type="spellEnd"/>
      <w:r w:rsidRPr="002B0EDF">
        <w:rPr>
          <w:sz w:val="22"/>
          <w:szCs w:val="22"/>
        </w:rPr>
        <w:t xml:space="preserve"> prin care se angajează să execute lucrările conform proiectului tehnic </w:t>
      </w:r>
      <w:proofErr w:type="spellStart"/>
      <w:r w:rsidRPr="002B0EDF">
        <w:rPr>
          <w:sz w:val="22"/>
          <w:szCs w:val="22"/>
        </w:rPr>
        <w:t>şi</w:t>
      </w:r>
      <w:proofErr w:type="spellEnd"/>
      <w:r w:rsidRPr="002B0EDF">
        <w:rPr>
          <w:sz w:val="22"/>
          <w:szCs w:val="22"/>
        </w:rPr>
        <w:t xml:space="preserve"> a detaliilor de </w:t>
      </w:r>
      <w:proofErr w:type="spellStart"/>
      <w:r w:rsidRPr="002B0EDF">
        <w:rPr>
          <w:sz w:val="22"/>
          <w:szCs w:val="22"/>
        </w:rPr>
        <w:t>execuţie</w:t>
      </w:r>
      <w:proofErr w:type="spellEnd"/>
      <w:r w:rsidRPr="002B0EDF">
        <w:rPr>
          <w:sz w:val="22"/>
          <w:szCs w:val="22"/>
        </w:rPr>
        <w:t xml:space="preserve">, </w:t>
      </w:r>
      <w:proofErr w:type="spellStart"/>
      <w:r w:rsidRPr="002B0EDF">
        <w:rPr>
          <w:sz w:val="22"/>
          <w:szCs w:val="22"/>
        </w:rPr>
        <w:t>asumându-şi</w:t>
      </w:r>
      <w:proofErr w:type="spellEnd"/>
      <w:r w:rsidRPr="002B0EDF">
        <w:rPr>
          <w:sz w:val="22"/>
          <w:szCs w:val="22"/>
        </w:rPr>
        <w:t xml:space="preserve"> astfel </w:t>
      </w:r>
      <w:proofErr w:type="spellStart"/>
      <w:r w:rsidRPr="002B0EDF">
        <w:rPr>
          <w:sz w:val="22"/>
          <w:szCs w:val="22"/>
        </w:rPr>
        <w:t>obligaţia</w:t>
      </w:r>
      <w:proofErr w:type="spellEnd"/>
      <w:r w:rsidRPr="002B0EDF">
        <w:rPr>
          <w:sz w:val="22"/>
          <w:szCs w:val="22"/>
        </w:rPr>
        <w:t xml:space="preserve"> respectării tuturor prevederilor din capitolul piese scrise – caiete de sarcini, breviare de calcul, programe de urmărire </w:t>
      </w:r>
      <w:proofErr w:type="spellStart"/>
      <w:r w:rsidRPr="002B0EDF">
        <w:rPr>
          <w:sz w:val="22"/>
          <w:szCs w:val="22"/>
        </w:rPr>
        <w:t>şi</w:t>
      </w:r>
      <w:proofErr w:type="spellEnd"/>
      <w:r w:rsidRPr="002B0EDF">
        <w:rPr>
          <w:sz w:val="22"/>
          <w:szCs w:val="22"/>
        </w:rPr>
        <w:t xml:space="preserve"> control, a prevederilor din cadrul pieselor desenate </w:t>
      </w:r>
      <w:proofErr w:type="spellStart"/>
      <w:r w:rsidRPr="002B0EDF">
        <w:rPr>
          <w:sz w:val="22"/>
          <w:szCs w:val="22"/>
        </w:rPr>
        <w:t>şi</w:t>
      </w:r>
      <w:proofErr w:type="spellEnd"/>
      <w:r w:rsidRPr="002B0EDF">
        <w:rPr>
          <w:sz w:val="22"/>
          <w:szCs w:val="22"/>
        </w:rPr>
        <w:t xml:space="preserve"> listelor de </w:t>
      </w:r>
      <w:proofErr w:type="spellStart"/>
      <w:r w:rsidRPr="002B0EDF">
        <w:rPr>
          <w:sz w:val="22"/>
          <w:szCs w:val="22"/>
        </w:rPr>
        <w:t>cantităţi</w:t>
      </w:r>
      <w:proofErr w:type="spellEnd"/>
      <w:r w:rsidRPr="002B0EDF">
        <w:rPr>
          <w:sz w:val="22"/>
          <w:szCs w:val="22"/>
        </w:rPr>
        <w:t xml:space="preserve">, pe tot parcursul </w:t>
      </w:r>
      <w:proofErr w:type="spellStart"/>
      <w:r w:rsidRPr="002B0EDF">
        <w:rPr>
          <w:sz w:val="22"/>
          <w:szCs w:val="22"/>
        </w:rPr>
        <w:t>execuţiei</w:t>
      </w:r>
      <w:proofErr w:type="spellEnd"/>
      <w:r w:rsidRPr="002B0EDF">
        <w:rPr>
          <w:sz w:val="22"/>
          <w:szCs w:val="22"/>
        </w:rPr>
        <w:t xml:space="preserve"> lucrării.-</w:t>
      </w:r>
      <w:proofErr w:type="spellStart"/>
      <w:r w:rsidRPr="002B0EDF">
        <w:rPr>
          <w:sz w:val="22"/>
          <w:szCs w:val="22"/>
        </w:rPr>
        <w:t>Sectiunea</w:t>
      </w:r>
      <w:proofErr w:type="spellEnd"/>
      <w:r w:rsidRPr="002B0EDF">
        <w:rPr>
          <w:sz w:val="22"/>
          <w:szCs w:val="22"/>
        </w:rPr>
        <w:t xml:space="preserve"> Formulare – FORMULAR 10</w:t>
      </w:r>
    </w:p>
    <w:p w14:paraId="1F3EEDD4" w14:textId="5A5C5632"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 </w:t>
      </w:r>
      <w:proofErr w:type="spellStart"/>
      <w:r w:rsidRPr="002B0EDF">
        <w:rPr>
          <w:sz w:val="22"/>
          <w:szCs w:val="22"/>
        </w:rPr>
        <w:t>Declaratie</w:t>
      </w:r>
      <w:proofErr w:type="spellEnd"/>
      <w:r w:rsidRPr="002B0EDF">
        <w:rPr>
          <w:sz w:val="22"/>
          <w:szCs w:val="22"/>
        </w:rPr>
        <w:t xml:space="preserve"> privind termenul de </w:t>
      </w:r>
      <w:proofErr w:type="spellStart"/>
      <w:r w:rsidRPr="002B0EDF">
        <w:rPr>
          <w:sz w:val="22"/>
          <w:szCs w:val="22"/>
        </w:rPr>
        <w:t>garantie</w:t>
      </w:r>
      <w:proofErr w:type="spellEnd"/>
      <w:r w:rsidRPr="002B0EDF">
        <w:rPr>
          <w:sz w:val="22"/>
          <w:szCs w:val="22"/>
        </w:rPr>
        <w:t xml:space="preserve"> acordat </w:t>
      </w:r>
      <w:proofErr w:type="spellStart"/>
      <w:r w:rsidRPr="002B0EDF">
        <w:rPr>
          <w:sz w:val="22"/>
          <w:szCs w:val="22"/>
        </w:rPr>
        <w:t>lucrarilor</w:t>
      </w:r>
      <w:proofErr w:type="spellEnd"/>
      <w:r w:rsidRPr="002B0EDF">
        <w:rPr>
          <w:sz w:val="22"/>
          <w:szCs w:val="22"/>
        </w:rPr>
        <w:t xml:space="preserve">- Conform </w:t>
      </w:r>
      <w:proofErr w:type="spellStart"/>
      <w:r w:rsidRPr="002B0EDF">
        <w:rPr>
          <w:sz w:val="22"/>
          <w:szCs w:val="22"/>
        </w:rPr>
        <w:t>specificatiilor</w:t>
      </w:r>
      <w:proofErr w:type="spellEnd"/>
      <w:r w:rsidRPr="002B0EDF">
        <w:rPr>
          <w:sz w:val="22"/>
          <w:szCs w:val="22"/>
        </w:rPr>
        <w:t xml:space="preserve"> caietului de sarcini nu poate fi mai mica de 36 luni -FORMULAR 11</w:t>
      </w:r>
    </w:p>
    <w:p w14:paraId="4C36B3BC" w14:textId="6266E109" w:rsidR="00C23E9B" w:rsidRPr="002B0EDF" w:rsidRDefault="00C23E9B" w:rsidP="00C23E9B">
      <w:pPr>
        <w:pStyle w:val="Corptext"/>
        <w:numPr>
          <w:ilvl w:val="0"/>
          <w:numId w:val="2"/>
        </w:numPr>
        <w:shd w:val="clear" w:color="auto" w:fill="auto"/>
        <w:tabs>
          <w:tab w:val="left" w:pos="371"/>
        </w:tabs>
        <w:spacing w:after="100"/>
        <w:ind w:left="380" w:hanging="380"/>
        <w:rPr>
          <w:sz w:val="22"/>
          <w:szCs w:val="22"/>
        </w:rPr>
      </w:pPr>
      <w:r w:rsidRPr="002B0EDF">
        <w:rPr>
          <w:sz w:val="22"/>
          <w:szCs w:val="22"/>
        </w:rPr>
        <w:t xml:space="preserve"> </w:t>
      </w:r>
      <w:proofErr w:type="spellStart"/>
      <w:r w:rsidRPr="002B0EDF">
        <w:rPr>
          <w:sz w:val="22"/>
          <w:szCs w:val="22"/>
        </w:rPr>
        <w:t>Draftul</w:t>
      </w:r>
      <w:proofErr w:type="spellEnd"/>
      <w:r w:rsidRPr="002B0EDF">
        <w:rPr>
          <w:sz w:val="22"/>
          <w:szCs w:val="22"/>
        </w:rPr>
        <w:t xml:space="preserve"> de contract semnat/</w:t>
      </w:r>
      <w:proofErr w:type="spellStart"/>
      <w:r w:rsidRPr="002B0EDF">
        <w:rPr>
          <w:sz w:val="22"/>
          <w:szCs w:val="22"/>
        </w:rPr>
        <w:t>declaratie</w:t>
      </w:r>
      <w:proofErr w:type="spellEnd"/>
      <w:r w:rsidRPr="002B0EDF">
        <w:rPr>
          <w:sz w:val="22"/>
          <w:szCs w:val="22"/>
        </w:rPr>
        <w:t xml:space="preserve"> de acceptare a clauzelor contractuale.</w:t>
      </w:r>
    </w:p>
    <w:p w14:paraId="699A0557" w14:textId="77777777" w:rsidR="00C23E9B" w:rsidRPr="00EA7899" w:rsidRDefault="00C23E9B" w:rsidP="00EA7899">
      <w:pPr>
        <w:pStyle w:val="Corptext"/>
        <w:spacing w:after="40" w:line="290" w:lineRule="auto"/>
        <w:jc w:val="both"/>
        <w:rPr>
          <w:i/>
          <w:iCs/>
          <w:sz w:val="22"/>
          <w:szCs w:val="22"/>
        </w:rPr>
      </w:pPr>
      <w:r w:rsidRPr="00EA7899">
        <w:rPr>
          <w:i/>
          <w:iCs/>
          <w:sz w:val="22"/>
          <w:szCs w:val="22"/>
        </w:rPr>
        <w:t xml:space="preserve">Lipsa </w:t>
      </w:r>
      <w:proofErr w:type="spellStart"/>
      <w:r w:rsidRPr="00EA7899">
        <w:rPr>
          <w:i/>
          <w:iCs/>
          <w:sz w:val="22"/>
          <w:szCs w:val="22"/>
        </w:rPr>
        <w:t>declaratiei</w:t>
      </w:r>
      <w:proofErr w:type="spellEnd"/>
      <w:r w:rsidRPr="00EA7899">
        <w:rPr>
          <w:i/>
          <w:iCs/>
          <w:sz w:val="22"/>
          <w:szCs w:val="22"/>
        </w:rPr>
        <w:t xml:space="preserve"> sau a </w:t>
      </w:r>
      <w:proofErr w:type="spellStart"/>
      <w:r w:rsidRPr="00EA7899">
        <w:rPr>
          <w:i/>
          <w:iCs/>
          <w:sz w:val="22"/>
          <w:szCs w:val="22"/>
        </w:rPr>
        <w:t>draftului</w:t>
      </w:r>
      <w:proofErr w:type="spellEnd"/>
      <w:r w:rsidRPr="00EA7899">
        <w:rPr>
          <w:i/>
          <w:iCs/>
          <w:sz w:val="22"/>
          <w:szCs w:val="22"/>
        </w:rPr>
        <w:t xml:space="preserve"> de contract semnat se considera a fi acceptare tacita a clauzelor contractuale.</w:t>
      </w:r>
    </w:p>
    <w:p w14:paraId="54CBD6D6" w14:textId="67A99CF9" w:rsidR="00C23E9B" w:rsidRPr="002B0EDF" w:rsidRDefault="00C23E9B" w:rsidP="00EA7899">
      <w:pPr>
        <w:pStyle w:val="Corptext"/>
        <w:numPr>
          <w:ilvl w:val="0"/>
          <w:numId w:val="5"/>
        </w:numPr>
        <w:spacing w:after="40" w:line="290" w:lineRule="auto"/>
        <w:jc w:val="both"/>
        <w:rPr>
          <w:sz w:val="22"/>
          <w:szCs w:val="22"/>
        </w:rPr>
      </w:pPr>
      <w:r w:rsidRPr="002B0EDF">
        <w:rPr>
          <w:sz w:val="22"/>
          <w:szCs w:val="22"/>
        </w:rPr>
        <w:t xml:space="preserve">DECLARATIE privind </w:t>
      </w:r>
      <w:proofErr w:type="spellStart"/>
      <w:r w:rsidRPr="002B0EDF">
        <w:rPr>
          <w:sz w:val="22"/>
          <w:szCs w:val="22"/>
        </w:rPr>
        <w:t>informatiile</w:t>
      </w:r>
      <w:proofErr w:type="spellEnd"/>
      <w:r w:rsidRPr="002B0EDF">
        <w:rPr>
          <w:sz w:val="22"/>
          <w:szCs w:val="22"/>
        </w:rPr>
        <w:t xml:space="preserve"> din PROPUNEREA TEHNICA, elementele din PROPUNEREA FINANCIARA si/sau fundamentarea/justificarea preturilor/costurilor transmise de </w:t>
      </w:r>
      <w:proofErr w:type="spellStart"/>
      <w:r w:rsidRPr="002B0EDF">
        <w:rPr>
          <w:sz w:val="22"/>
          <w:szCs w:val="22"/>
        </w:rPr>
        <w:t>ofertanti</w:t>
      </w:r>
      <w:proofErr w:type="spellEnd"/>
      <w:r w:rsidRPr="002B0EDF">
        <w:rPr>
          <w:sz w:val="22"/>
          <w:szCs w:val="22"/>
        </w:rPr>
        <w:t xml:space="preserve">, care au caracter </w:t>
      </w:r>
      <w:proofErr w:type="spellStart"/>
      <w:r w:rsidRPr="002B0EDF">
        <w:rPr>
          <w:sz w:val="22"/>
          <w:szCs w:val="22"/>
        </w:rPr>
        <w:t>confidential</w:t>
      </w:r>
      <w:proofErr w:type="spellEnd"/>
      <w:r w:rsidRPr="002B0EDF">
        <w:rPr>
          <w:sz w:val="22"/>
          <w:szCs w:val="22"/>
        </w:rPr>
        <w:t xml:space="preserve">", in vederea </w:t>
      </w:r>
      <w:proofErr w:type="spellStart"/>
      <w:r w:rsidRPr="002B0EDF">
        <w:rPr>
          <w:sz w:val="22"/>
          <w:szCs w:val="22"/>
        </w:rPr>
        <w:t>respectarii</w:t>
      </w:r>
      <w:proofErr w:type="spellEnd"/>
      <w:r w:rsidRPr="002B0EDF">
        <w:rPr>
          <w:sz w:val="22"/>
          <w:szCs w:val="22"/>
        </w:rPr>
        <w:t xml:space="preserve"> prevederilor art. 57 din Legea 98/2016 si a art. 123 alin (1) din Anexa la HG 395/2016 – Daca este cazul, </w:t>
      </w:r>
      <w:proofErr w:type="spellStart"/>
      <w:r w:rsidRPr="002B0EDF">
        <w:rPr>
          <w:sz w:val="22"/>
          <w:szCs w:val="22"/>
        </w:rPr>
        <w:t>ofertantii</w:t>
      </w:r>
      <w:proofErr w:type="spellEnd"/>
      <w:r w:rsidRPr="002B0EDF">
        <w:rPr>
          <w:sz w:val="22"/>
          <w:szCs w:val="22"/>
        </w:rPr>
        <w:t xml:space="preserve"> vor depune o </w:t>
      </w:r>
      <w:proofErr w:type="spellStart"/>
      <w:r w:rsidRPr="002B0EDF">
        <w:rPr>
          <w:sz w:val="22"/>
          <w:szCs w:val="22"/>
        </w:rPr>
        <w:t>declaratie</w:t>
      </w:r>
      <w:proofErr w:type="spellEnd"/>
      <w:r w:rsidRPr="002B0EDF">
        <w:rPr>
          <w:sz w:val="22"/>
          <w:szCs w:val="22"/>
        </w:rPr>
        <w:t xml:space="preserve"> privind elementele din propunerea tehnica si/sau financiara pe care le considera </w:t>
      </w:r>
      <w:proofErr w:type="spellStart"/>
      <w:r w:rsidRPr="002B0EDF">
        <w:rPr>
          <w:sz w:val="22"/>
          <w:szCs w:val="22"/>
        </w:rPr>
        <w:t>confidentiale</w:t>
      </w:r>
      <w:proofErr w:type="spellEnd"/>
      <w:r w:rsidRPr="002B0EDF">
        <w:rPr>
          <w:sz w:val="22"/>
          <w:szCs w:val="22"/>
        </w:rPr>
        <w:t xml:space="preserve">, cu justificarea </w:t>
      </w:r>
      <w:proofErr w:type="spellStart"/>
      <w:r w:rsidRPr="002B0EDF">
        <w:rPr>
          <w:sz w:val="22"/>
          <w:szCs w:val="22"/>
        </w:rPr>
        <w:t>confidentialitatii</w:t>
      </w:r>
      <w:proofErr w:type="spellEnd"/>
      <w:r w:rsidRPr="002B0EDF">
        <w:rPr>
          <w:sz w:val="22"/>
          <w:szCs w:val="22"/>
        </w:rPr>
        <w:t xml:space="preserve"> acestora. In lipsa acestei </w:t>
      </w:r>
      <w:proofErr w:type="spellStart"/>
      <w:r w:rsidRPr="002B0EDF">
        <w:rPr>
          <w:sz w:val="22"/>
          <w:szCs w:val="22"/>
        </w:rPr>
        <w:t>declaratii</w:t>
      </w:r>
      <w:proofErr w:type="spellEnd"/>
      <w:r w:rsidRPr="002B0EDF">
        <w:rPr>
          <w:sz w:val="22"/>
          <w:szCs w:val="22"/>
        </w:rPr>
        <w:t xml:space="preserve">, se considera </w:t>
      </w:r>
      <w:r w:rsidRPr="002B0EDF">
        <w:rPr>
          <w:sz w:val="22"/>
          <w:szCs w:val="22"/>
        </w:rPr>
        <w:lastRenderedPageBreak/>
        <w:t xml:space="preserve">ca documentele ofertei nu sunt </w:t>
      </w:r>
      <w:proofErr w:type="spellStart"/>
      <w:r w:rsidRPr="002B0EDF">
        <w:rPr>
          <w:sz w:val="22"/>
          <w:szCs w:val="22"/>
        </w:rPr>
        <w:t>confidentiale</w:t>
      </w:r>
      <w:proofErr w:type="spellEnd"/>
      <w:r w:rsidRPr="002B0EDF">
        <w:rPr>
          <w:sz w:val="22"/>
          <w:szCs w:val="22"/>
        </w:rPr>
        <w:t>- Formular 8</w:t>
      </w:r>
    </w:p>
    <w:p w14:paraId="6185C180" w14:textId="77777777" w:rsidR="00B2523F" w:rsidRPr="002B0EDF" w:rsidRDefault="00C23E9B" w:rsidP="00EA7899">
      <w:pPr>
        <w:pStyle w:val="Corptext"/>
        <w:numPr>
          <w:ilvl w:val="0"/>
          <w:numId w:val="5"/>
        </w:numPr>
        <w:spacing w:after="40" w:line="290" w:lineRule="auto"/>
        <w:jc w:val="both"/>
        <w:rPr>
          <w:sz w:val="22"/>
          <w:szCs w:val="22"/>
        </w:rPr>
      </w:pPr>
      <w:r w:rsidRPr="002B0EDF">
        <w:rPr>
          <w:sz w:val="22"/>
          <w:szCs w:val="22"/>
        </w:rPr>
        <w:t xml:space="preserve"> </w:t>
      </w:r>
      <w:proofErr w:type="spellStart"/>
      <w:r w:rsidRPr="002B0EDF">
        <w:rPr>
          <w:sz w:val="22"/>
          <w:szCs w:val="22"/>
        </w:rPr>
        <w:t>Declaratie</w:t>
      </w:r>
      <w:proofErr w:type="spellEnd"/>
      <w:r w:rsidRPr="002B0EDF">
        <w:rPr>
          <w:sz w:val="22"/>
          <w:szCs w:val="22"/>
        </w:rPr>
        <w:t xml:space="preserve"> privind respectarea principiului DNSH- Formular 13Propunerea tehnică nu poate modifica soluțiile proiectate. </w:t>
      </w:r>
    </w:p>
    <w:p w14:paraId="09C71140" w14:textId="77777777" w:rsidR="00B2523F" w:rsidRPr="002B0EDF" w:rsidRDefault="00B2523F" w:rsidP="00B2523F">
      <w:pPr>
        <w:pStyle w:val="Corptext"/>
        <w:spacing w:after="40" w:line="290" w:lineRule="auto"/>
        <w:ind w:left="720"/>
        <w:rPr>
          <w:sz w:val="22"/>
          <w:szCs w:val="22"/>
        </w:rPr>
      </w:pPr>
    </w:p>
    <w:p w14:paraId="182D68AE" w14:textId="77777777" w:rsidR="00B2523F" w:rsidRPr="002B0EDF" w:rsidRDefault="00B2523F" w:rsidP="00EA7899">
      <w:pPr>
        <w:pStyle w:val="Corptext"/>
        <w:spacing w:after="40" w:line="290" w:lineRule="auto"/>
        <w:ind w:left="720"/>
        <w:jc w:val="both"/>
        <w:rPr>
          <w:sz w:val="22"/>
          <w:szCs w:val="22"/>
        </w:rPr>
      </w:pPr>
    </w:p>
    <w:p w14:paraId="23A1BE69" w14:textId="77777777" w:rsidR="00126CA0" w:rsidRPr="002B0EDF" w:rsidRDefault="005044BD" w:rsidP="00EA7899">
      <w:pPr>
        <w:pStyle w:val="Corptext"/>
        <w:spacing w:after="40" w:line="290" w:lineRule="auto"/>
        <w:ind w:left="720"/>
        <w:jc w:val="both"/>
        <w:rPr>
          <w:sz w:val="22"/>
          <w:szCs w:val="22"/>
        </w:rPr>
      </w:pPr>
      <w:r w:rsidRPr="002B0EDF">
        <w:rPr>
          <w:sz w:val="22"/>
          <w:szCs w:val="22"/>
        </w:rPr>
        <w:t>Eventualele observații tehnice se vor formula</w:t>
      </w:r>
      <w:r w:rsidR="00B2523F" w:rsidRPr="002B0EDF">
        <w:rPr>
          <w:sz w:val="22"/>
          <w:szCs w:val="22"/>
        </w:rPr>
        <w:t xml:space="preserve"> </w:t>
      </w:r>
      <w:r w:rsidRPr="002B0EDF">
        <w:rPr>
          <w:sz w:val="22"/>
          <w:szCs w:val="22"/>
        </w:rPr>
        <w:t>ca solicitări de clarificări sau ca propuneri distincte, fără a condiționa conformitatea ofertei.</w:t>
      </w:r>
      <w:bookmarkStart w:id="53" w:name="bookmark52"/>
      <w:bookmarkStart w:id="54" w:name="bookmark53"/>
    </w:p>
    <w:p w14:paraId="563C3822" w14:textId="77777777" w:rsidR="00126CA0" w:rsidRPr="002B0EDF" w:rsidRDefault="00126CA0" w:rsidP="00126CA0">
      <w:pPr>
        <w:pStyle w:val="Corptext"/>
        <w:spacing w:after="40" w:line="290" w:lineRule="auto"/>
        <w:ind w:left="720"/>
        <w:rPr>
          <w:sz w:val="22"/>
          <w:szCs w:val="22"/>
        </w:rPr>
      </w:pPr>
    </w:p>
    <w:p w14:paraId="3FB38767" w14:textId="17614A9D" w:rsidR="00126CA0" w:rsidRPr="00EA7899" w:rsidRDefault="006B3AE6" w:rsidP="00452C7C">
      <w:pPr>
        <w:pStyle w:val="Titlu2"/>
        <w:rPr>
          <w:sz w:val="22"/>
          <w:szCs w:val="22"/>
        </w:rPr>
      </w:pPr>
      <w:r w:rsidRPr="002B0EDF">
        <w:t>13</w:t>
      </w:r>
      <w:r w:rsidRPr="00EA7899">
        <w:rPr>
          <w:sz w:val="22"/>
          <w:szCs w:val="22"/>
        </w:rPr>
        <w:t xml:space="preserve">. Cerințe </w:t>
      </w:r>
      <w:proofErr w:type="spellStart"/>
      <w:r w:rsidRPr="00EA7899">
        <w:rPr>
          <w:sz w:val="22"/>
          <w:szCs w:val="22"/>
          <w:lang w:val="en-US" w:eastAsia="en-US" w:bidi="en-US"/>
        </w:rPr>
        <w:t>minime</w:t>
      </w:r>
      <w:proofErr w:type="spellEnd"/>
      <w:r w:rsidRPr="00EA7899">
        <w:rPr>
          <w:sz w:val="22"/>
          <w:szCs w:val="22"/>
          <w:lang w:val="en-US" w:eastAsia="en-US" w:bidi="en-US"/>
        </w:rPr>
        <w:t xml:space="preserve"> </w:t>
      </w:r>
      <w:proofErr w:type="spellStart"/>
      <w:r w:rsidRPr="00EA7899">
        <w:rPr>
          <w:sz w:val="22"/>
          <w:szCs w:val="22"/>
          <w:lang w:val="en-US" w:eastAsia="en-US" w:bidi="en-US"/>
        </w:rPr>
        <w:t>pentru</w:t>
      </w:r>
      <w:proofErr w:type="spellEnd"/>
      <w:r w:rsidRPr="00EA7899">
        <w:rPr>
          <w:sz w:val="22"/>
          <w:szCs w:val="22"/>
          <w:lang w:val="en-US" w:eastAsia="en-US" w:bidi="en-US"/>
        </w:rPr>
        <w:t xml:space="preserve"> </w:t>
      </w:r>
      <w:proofErr w:type="spellStart"/>
      <w:r w:rsidRPr="00EA7899">
        <w:rPr>
          <w:sz w:val="22"/>
          <w:szCs w:val="22"/>
          <w:lang w:val="en-US" w:eastAsia="en-US" w:bidi="en-US"/>
        </w:rPr>
        <w:t>propunerea</w:t>
      </w:r>
      <w:proofErr w:type="spellEnd"/>
      <w:r w:rsidRPr="00EA7899">
        <w:rPr>
          <w:sz w:val="22"/>
          <w:szCs w:val="22"/>
          <w:lang w:val="en-US" w:eastAsia="en-US" w:bidi="en-US"/>
        </w:rPr>
        <w:t xml:space="preserve"> </w:t>
      </w:r>
      <w:r w:rsidRPr="00EA7899">
        <w:rPr>
          <w:sz w:val="22"/>
          <w:szCs w:val="22"/>
        </w:rPr>
        <w:t>financiară</w:t>
      </w:r>
      <w:bookmarkEnd w:id="53"/>
      <w:bookmarkEnd w:id="54"/>
    </w:p>
    <w:p w14:paraId="26AE95F2" w14:textId="77777777" w:rsidR="00126CA0" w:rsidRPr="00EA7899" w:rsidRDefault="0035523D" w:rsidP="00093096">
      <w:pPr>
        <w:jc w:val="both"/>
        <w:rPr>
          <w:rFonts w:ascii="Arial" w:hAnsi="Arial" w:cs="Arial"/>
          <w:sz w:val="22"/>
          <w:szCs w:val="22"/>
        </w:rPr>
      </w:pPr>
      <w:r w:rsidRPr="00EA7899">
        <w:rPr>
          <w:rFonts w:ascii="Arial" w:hAnsi="Arial" w:cs="Arial"/>
          <w:sz w:val="22"/>
          <w:szCs w:val="22"/>
        </w:rPr>
        <w:t>Propunerea financiara va cuprinde, în mod obligatoriu:</w:t>
      </w:r>
    </w:p>
    <w:p w14:paraId="34FF424A" w14:textId="77777777" w:rsidR="00BD3DAC" w:rsidRDefault="0035523D"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 formularul de oferta- Formular 9, care </w:t>
      </w:r>
      <w:proofErr w:type="spellStart"/>
      <w:r w:rsidRPr="00EA7899">
        <w:rPr>
          <w:rFonts w:ascii="Arial" w:hAnsi="Arial" w:cs="Arial"/>
          <w:sz w:val="22"/>
          <w:szCs w:val="22"/>
        </w:rPr>
        <w:t>reprezinta</w:t>
      </w:r>
      <w:proofErr w:type="spellEnd"/>
      <w:r w:rsidRPr="00EA7899">
        <w:rPr>
          <w:rFonts w:ascii="Arial" w:hAnsi="Arial" w:cs="Arial"/>
          <w:sz w:val="22"/>
          <w:szCs w:val="22"/>
        </w:rPr>
        <w:t xml:space="preserve"> elementul principal al propunerii financiare</w:t>
      </w:r>
    </w:p>
    <w:p w14:paraId="7B3A7B11" w14:textId="77777777" w:rsidR="00BD3DAC" w:rsidRPr="00EA7899" w:rsidRDefault="00BD3DAC" w:rsidP="00BD3DAC">
      <w:pPr>
        <w:pStyle w:val="Listparagraf"/>
        <w:numPr>
          <w:ilvl w:val="2"/>
          <w:numId w:val="10"/>
        </w:numPr>
        <w:jc w:val="both"/>
        <w:rPr>
          <w:rFonts w:ascii="Arial" w:hAnsi="Arial" w:cs="Arial"/>
          <w:sz w:val="22"/>
          <w:szCs w:val="22"/>
        </w:rPr>
      </w:pPr>
      <w:r w:rsidRPr="00EA7899">
        <w:rPr>
          <w:rFonts w:ascii="Arial" w:hAnsi="Arial" w:cs="Arial"/>
          <w:sz w:val="22"/>
          <w:szCs w:val="22"/>
        </w:rPr>
        <w:t xml:space="preserve">Deviz general . Se va depune un </w:t>
      </w:r>
      <w:r w:rsidRPr="00224C02">
        <w:rPr>
          <w:rFonts w:ascii="Arial" w:hAnsi="Arial" w:cs="Arial"/>
          <w:b/>
          <w:bCs/>
          <w:sz w:val="22"/>
          <w:szCs w:val="22"/>
        </w:rPr>
        <w:t>Deviz general totalizator</w:t>
      </w:r>
      <w:r w:rsidRPr="00EA7899">
        <w:rPr>
          <w:rFonts w:ascii="Arial" w:hAnsi="Arial" w:cs="Arial"/>
          <w:sz w:val="22"/>
          <w:szCs w:val="22"/>
        </w:rPr>
        <w:t xml:space="preserve"> (care sa </w:t>
      </w:r>
      <w:proofErr w:type="spellStart"/>
      <w:r w:rsidRPr="00EA7899">
        <w:rPr>
          <w:rFonts w:ascii="Arial" w:hAnsi="Arial" w:cs="Arial"/>
          <w:sz w:val="22"/>
          <w:szCs w:val="22"/>
        </w:rPr>
        <w:t>cuprinda</w:t>
      </w:r>
      <w:proofErr w:type="spellEnd"/>
      <w:r w:rsidRPr="00EA7899">
        <w:rPr>
          <w:rFonts w:ascii="Arial" w:hAnsi="Arial" w:cs="Arial"/>
          <w:sz w:val="22"/>
          <w:szCs w:val="22"/>
        </w:rPr>
        <w:t xml:space="preserve"> toate blocurile) si un </w:t>
      </w:r>
      <w:r w:rsidRPr="00224C02">
        <w:rPr>
          <w:rFonts w:ascii="Arial" w:hAnsi="Arial" w:cs="Arial"/>
          <w:b/>
          <w:bCs/>
          <w:sz w:val="22"/>
          <w:szCs w:val="22"/>
        </w:rPr>
        <w:t>Deviz pe fiecare bloc in parte</w:t>
      </w:r>
      <w:r w:rsidRPr="00EA7899">
        <w:rPr>
          <w:rFonts w:ascii="Arial" w:hAnsi="Arial" w:cs="Arial"/>
          <w:sz w:val="22"/>
          <w:szCs w:val="22"/>
        </w:rPr>
        <w:t xml:space="preserve"> </w:t>
      </w:r>
      <w:r>
        <w:rPr>
          <w:rFonts w:ascii="Arial" w:hAnsi="Arial" w:cs="Arial"/>
          <w:sz w:val="22"/>
          <w:szCs w:val="22"/>
        </w:rPr>
        <w:t>(</w:t>
      </w:r>
      <w:r w:rsidRPr="00224C02">
        <w:rPr>
          <w:rFonts w:ascii="Arial" w:hAnsi="Arial" w:cs="Arial"/>
          <w:b/>
          <w:bCs/>
          <w:sz w:val="22"/>
          <w:szCs w:val="22"/>
        </w:rPr>
        <w:t>Eligibil si neeligibil</w:t>
      </w:r>
      <w:r>
        <w:rPr>
          <w:rFonts w:ascii="Arial" w:hAnsi="Arial" w:cs="Arial"/>
          <w:sz w:val="22"/>
          <w:szCs w:val="22"/>
        </w:rPr>
        <w:t>)</w:t>
      </w:r>
    </w:p>
    <w:p w14:paraId="38893449"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formular F1: Centralizatorul total al cheltuielilor pe obiectiv </w:t>
      </w:r>
    </w:p>
    <w:p w14:paraId="282A50E3" w14:textId="77777777" w:rsidR="007440CE"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formularele F2: Centralizatoarele total al cheltuielilor pe categorii de </w:t>
      </w:r>
      <w:proofErr w:type="spellStart"/>
      <w:r w:rsidRPr="00EA7899">
        <w:rPr>
          <w:rFonts w:ascii="Arial" w:hAnsi="Arial" w:cs="Arial"/>
          <w:sz w:val="22"/>
          <w:szCs w:val="22"/>
        </w:rPr>
        <w:t>lucrari</w:t>
      </w:r>
      <w:proofErr w:type="spellEnd"/>
    </w:p>
    <w:p w14:paraId="74A25F0F" w14:textId="6DA32E0B"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Formular F3 Devizele de </w:t>
      </w:r>
      <w:proofErr w:type="spellStart"/>
      <w:r w:rsidRPr="00EA7899">
        <w:rPr>
          <w:rFonts w:ascii="Arial" w:hAnsi="Arial" w:cs="Arial"/>
          <w:sz w:val="22"/>
          <w:szCs w:val="22"/>
        </w:rPr>
        <w:t>lucrari</w:t>
      </w:r>
      <w:proofErr w:type="spellEnd"/>
    </w:p>
    <w:p w14:paraId="3B3E0A70"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Formularul F 4</w:t>
      </w:r>
    </w:p>
    <w:p w14:paraId="1DE991EE" w14:textId="77777777" w:rsidR="00093096"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Centralizatoarele C6-C9</w:t>
      </w:r>
    </w:p>
    <w:p w14:paraId="64B883AB" w14:textId="46733A2D" w:rsidR="006057D8" w:rsidRPr="00EA7899" w:rsidRDefault="006057D8" w:rsidP="00093096">
      <w:pPr>
        <w:pStyle w:val="Listparagraf"/>
        <w:numPr>
          <w:ilvl w:val="2"/>
          <w:numId w:val="10"/>
        </w:numPr>
        <w:jc w:val="both"/>
        <w:rPr>
          <w:rFonts w:ascii="Arial" w:hAnsi="Arial" w:cs="Arial"/>
          <w:sz w:val="22"/>
          <w:szCs w:val="22"/>
        </w:rPr>
      </w:pPr>
      <w:r w:rsidRPr="00EA7899">
        <w:rPr>
          <w:rFonts w:ascii="Arial" w:hAnsi="Arial" w:cs="Arial"/>
          <w:sz w:val="22"/>
          <w:szCs w:val="22"/>
        </w:rPr>
        <w:t xml:space="preserve">graficul fizic si valoric de realizare al </w:t>
      </w:r>
      <w:proofErr w:type="spellStart"/>
      <w:r w:rsidRPr="00EA7899">
        <w:rPr>
          <w:rFonts w:ascii="Arial" w:hAnsi="Arial" w:cs="Arial"/>
          <w:sz w:val="22"/>
          <w:szCs w:val="22"/>
        </w:rPr>
        <w:t>investitiei</w:t>
      </w:r>
      <w:proofErr w:type="spellEnd"/>
      <w:r w:rsidRPr="00EA7899">
        <w:rPr>
          <w:rFonts w:ascii="Arial" w:hAnsi="Arial" w:cs="Arial"/>
          <w:sz w:val="22"/>
          <w:szCs w:val="22"/>
        </w:rPr>
        <w:t>, inclusiv pe etape</w:t>
      </w:r>
    </w:p>
    <w:p w14:paraId="15A01203" w14:textId="77777777" w:rsidR="006057D8" w:rsidRPr="00EA7899" w:rsidRDefault="006057D8" w:rsidP="00093096">
      <w:pPr>
        <w:jc w:val="both"/>
        <w:rPr>
          <w:rFonts w:ascii="Arial" w:hAnsi="Arial" w:cs="Arial"/>
          <w:sz w:val="22"/>
          <w:szCs w:val="22"/>
        </w:rPr>
      </w:pPr>
    </w:p>
    <w:p w14:paraId="38DFBD3B" w14:textId="77777777" w:rsidR="006057D8" w:rsidRPr="00EA7899" w:rsidRDefault="006057D8" w:rsidP="00093096">
      <w:pPr>
        <w:jc w:val="both"/>
        <w:rPr>
          <w:rFonts w:ascii="Arial" w:hAnsi="Arial" w:cs="Arial"/>
          <w:sz w:val="22"/>
          <w:szCs w:val="22"/>
        </w:rPr>
      </w:pPr>
      <w:r w:rsidRPr="00EA7899">
        <w:rPr>
          <w:rFonts w:ascii="Arial" w:hAnsi="Arial" w:cs="Arial"/>
          <w:sz w:val="22"/>
          <w:szCs w:val="22"/>
        </w:rPr>
        <w:tab/>
        <w:t xml:space="preserve">Formularele F1,F2,F3 etc si graficul vor respecta modelele din HG nr. 907/2016 privind etapele de elaborare și conținutul cadru al documentațiilor </w:t>
      </w:r>
      <w:proofErr w:type="spellStart"/>
      <w:r w:rsidRPr="00EA7899">
        <w:rPr>
          <w:rFonts w:ascii="Arial" w:hAnsi="Arial" w:cs="Arial"/>
          <w:sz w:val="22"/>
          <w:szCs w:val="22"/>
        </w:rPr>
        <w:t>tehnico</w:t>
      </w:r>
      <w:proofErr w:type="spellEnd"/>
      <w:r w:rsidRPr="00EA7899">
        <w:rPr>
          <w:rFonts w:ascii="Arial" w:hAnsi="Arial" w:cs="Arial"/>
          <w:sz w:val="22"/>
          <w:szCs w:val="22"/>
        </w:rPr>
        <w:t xml:space="preserve"> - economice aferente obiectivelor/ proiectelor de investiții finanțate din fonduri publice</w:t>
      </w:r>
    </w:p>
    <w:p w14:paraId="7A6B467D" w14:textId="77777777" w:rsidR="006057D8" w:rsidRPr="00EA7899" w:rsidRDefault="006057D8" w:rsidP="00093096">
      <w:pPr>
        <w:jc w:val="both"/>
        <w:rPr>
          <w:rFonts w:ascii="Arial" w:hAnsi="Arial" w:cs="Arial"/>
          <w:sz w:val="22"/>
          <w:szCs w:val="22"/>
        </w:rPr>
      </w:pPr>
    </w:p>
    <w:p w14:paraId="007C233F" w14:textId="77777777" w:rsidR="006057D8" w:rsidRPr="00EA7899" w:rsidRDefault="006057D8" w:rsidP="00093096">
      <w:pPr>
        <w:jc w:val="both"/>
        <w:rPr>
          <w:rFonts w:ascii="Arial" w:hAnsi="Arial" w:cs="Arial"/>
          <w:sz w:val="22"/>
          <w:szCs w:val="22"/>
        </w:rPr>
      </w:pPr>
    </w:p>
    <w:p w14:paraId="3560E8DA" w14:textId="77777777" w:rsidR="006057D8" w:rsidRPr="00EA7899" w:rsidRDefault="006057D8" w:rsidP="00093096">
      <w:pPr>
        <w:jc w:val="both"/>
        <w:rPr>
          <w:rFonts w:ascii="Arial" w:hAnsi="Arial" w:cs="Arial"/>
          <w:sz w:val="22"/>
          <w:szCs w:val="22"/>
        </w:rPr>
      </w:pPr>
      <w:r w:rsidRPr="00EA7899">
        <w:rPr>
          <w:rFonts w:ascii="Arial" w:hAnsi="Arial" w:cs="Arial"/>
          <w:sz w:val="22"/>
          <w:szCs w:val="22"/>
        </w:rPr>
        <w:tab/>
        <w:t>Toate preturile vor fi exprimate cu doua zecimale.</w:t>
      </w:r>
    </w:p>
    <w:p w14:paraId="61D1B92E" w14:textId="77777777" w:rsidR="006057D8" w:rsidRPr="00EA7899" w:rsidRDefault="006057D8" w:rsidP="00093096">
      <w:pPr>
        <w:jc w:val="both"/>
        <w:rPr>
          <w:rFonts w:ascii="Arial" w:hAnsi="Arial" w:cs="Arial"/>
          <w:sz w:val="22"/>
          <w:szCs w:val="22"/>
        </w:rPr>
      </w:pPr>
    </w:p>
    <w:p w14:paraId="45B9F1B7" w14:textId="77777777" w:rsidR="006057D8" w:rsidRPr="00EA7899" w:rsidRDefault="006057D8" w:rsidP="00093096">
      <w:pPr>
        <w:jc w:val="both"/>
        <w:rPr>
          <w:rFonts w:ascii="Arial" w:hAnsi="Arial" w:cs="Arial"/>
          <w:sz w:val="22"/>
          <w:szCs w:val="22"/>
        </w:rPr>
      </w:pPr>
      <w:r w:rsidRPr="00EA7899">
        <w:rPr>
          <w:rFonts w:ascii="Arial" w:hAnsi="Arial" w:cs="Arial"/>
          <w:sz w:val="22"/>
          <w:szCs w:val="22"/>
        </w:rPr>
        <w:t xml:space="preserve"> </w:t>
      </w:r>
      <w:r w:rsidRPr="00EA7899">
        <w:rPr>
          <w:rFonts w:ascii="Arial" w:hAnsi="Arial" w:cs="Arial"/>
          <w:sz w:val="22"/>
          <w:szCs w:val="22"/>
        </w:rPr>
        <w:tab/>
        <w:t xml:space="preserve">In cazul unei oferte care are un </w:t>
      </w:r>
      <w:proofErr w:type="spellStart"/>
      <w:r w:rsidRPr="00EA7899">
        <w:rPr>
          <w:rFonts w:ascii="Arial" w:hAnsi="Arial" w:cs="Arial"/>
          <w:sz w:val="22"/>
          <w:szCs w:val="22"/>
        </w:rPr>
        <w:t>preţ</w:t>
      </w:r>
      <w:proofErr w:type="spellEnd"/>
      <w:r w:rsidRPr="00EA7899">
        <w:rPr>
          <w:rFonts w:ascii="Arial" w:hAnsi="Arial" w:cs="Arial"/>
          <w:sz w:val="22"/>
          <w:szCs w:val="22"/>
        </w:rPr>
        <w:t xml:space="preserve"> aparent </w:t>
      </w:r>
      <w:proofErr w:type="spellStart"/>
      <w:r w:rsidRPr="00EA7899">
        <w:rPr>
          <w:rFonts w:ascii="Arial" w:hAnsi="Arial" w:cs="Arial"/>
          <w:sz w:val="22"/>
          <w:szCs w:val="22"/>
        </w:rPr>
        <w:t>neobişnuit</w:t>
      </w:r>
      <w:proofErr w:type="spellEnd"/>
      <w:r w:rsidRPr="00EA7899">
        <w:rPr>
          <w:rFonts w:ascii="Arial" w:hAnsi="Arial" w:cs="Arial"/>
          <w:sz w:val="22"/>
          <w:szCs w:val="22"/>
        </w:rPr>
        <w:t xml:space="preserve"> de scăzut în raport cu lucrările care constituie obiectul contractului de </w:t>
      </w:r>
      <w:proofErr w:type="spellStart"/>
      <w:r w:rsidRPr="00EA7899">
        <w:rPr>
          <w:rFonts w:ascii="Arial" w:hAnsi="Arial" w:cs="Arial"/>
          <w:sz w:val="22"/>
          <w:szCs w:val="22"/>
        </w:rPr>
        <w:t>achiziţie</w:t>
      </w:r>
      <w:proofErr w:type="spellEnd"/>
      <w:r w:rsidRPr="00EA7899">
        <w:rPr>
          <w:rFonts w:ascii="Arial" w:hAnsi="Arial" w:cs="Arial"/>
          <w:sz w:val="22"/>
          <w:szCs w:val="22"/>
        </w:rPr>
        <w:t xml:space="preserve"> publica care urmează a fi atribuit, Autoritatea Contractanta are </w:t>
      </w:r>
      <w:proofErr w:type="spellStart"/>
      <w:r w:rsidRPr="00EA7899">
        <w:rPr>
          <w:rFonts w:ascii="Arial" w:hAnsi="Arial" w:cs="Arial"/>
          <w:sz w:val="22"/>
          <w:szCs w:val="22"/>
        </w:rPr>
        <w:t>obligaţia</w:t>
      </w:r>
      <w:proofErr w:type="spellEnd"/>
      <w:r w:rsidRPr="00EA7899">
        <w:rPr>
          <w:rFonts w:ascii="Arial" w:hAnsi="Arial" w:cs="Arial"/>
          <w:sz w:val="22"/>
          <w:szCs w:val="22"/>
        </w:rPr>
        <w:t xml:space="preserve"> de a solicita ofertantului care a depus o astfel de oferta clarificări cu privire la </w:t>
      </w:r>
      <w:proofErr w:type="spellStart"/>
      <w:r w:rsidRPr="00EA7899">
        <w:rPr>
          <w:rFonts w:ascii="Arial" w:hAnsi="Arial" w:cs="Arial"/>
          <w:sz w:val="22"/>
          <w:szCs w:val="22"/>
        </w:rPr>
        <w:t>preţul</w:t>
      </w:r>
      <w:proofErr w:type="spellEnd"/>
      <w:r w:rsidRPr="00EA7899">
        <w:rPr>
          <w:rFonts w:ascii="Arial" w:hAnsi="Arial" w:cs="Arial"/>
          <w:sz w:val="22"/>
          <w:szCs w:val="22"/>
        </w:rPr>
        <w:t xml:space="preserve"> sau costul propus.</w:t>
      </w:r>
    </w:p>
    <w:p w14:paraId="097ACD1B" w14:textId="526456FE" w:rsidR="006057D8" w:rsidRPr="00EA7899" w:rsidRDefault="006057D8" w:rsidP="00093096">
      <w:pPr>
        <w:jc w:val="both"/>
        <w:rPr>
          <w:rFonts w:ascii="Arial" w:hAnsi="Arial" w:cs="Arial"/>
          <w:sz w:val="22"/>
          <w:szCs w:val="22"/>
        </w:rPr>
      </w:pPr>
      <w:r w:rsidRPr="00EA7899">
        <w:rPr>
          <w:rFonts w:ascii="Arial" w:hAnsi="Arial" w:cs="Arial"/>
          <w:sz w:val="22"/>
          <w:szCs w:val="22"/>
        </w:rPr>
        <w:tab/>
        <w:t xml:space="preserve">In </w:t>
      </w:r>
      <w:proofErr w:type="spellStart"/>
      <w:r w:rsidRPr="00EA7899">
        <w:rPr>
          <w:rFonts w:ascii="Arial" w:hAnsi="Arial" w:cs="Arial"/>
          <w:sz w:val="22"/>
          <w:szCs w:val="22"/>
        </w:rPr>
        <w:t>situaţia</w:t>
      </w:r>
      <w:proofErr w:type="spellEnd"/>
      <w:r w:rsidRPr="00EA7899">
        <w:rPr>
          <w:rFonts w:ascii="Arial" w:hAnsi="Arial" w:cs="Arial"/>
          <w:sz w:val="22"/>
          <w:szCs w:val="22"/>
        </w:rPr>
        <w:t xml:space="preserve"> in care comisia de evaluare constata ca elemente de </w:t>
      </w:r>
      <w:proofErr w:type="spellStart"/>
      <w:r w:rsidRPr="00EA7899">
        <w:rPr>
          <w:rFonts w:ascii="Arial" w:hAnsi="Arial" w:cs="Arial"/>
          <w:sz w:val="22"/>
          <w:szCs w:val="22"/>
        </w:rPr>
        <w:t>preţ</w:t>
      </w:r>
      <w:proofErr w:type="spellEnd"/>
      <w:r w:rsidRPr="00EA7899">
        <w:rPr>
          <w:rFonts w:ascii="Arial" w:hAnsi="Arial" w:cs="Arial"/>
          <w:sz w:val="22"/>
          <w:szCs w:val="22"/>
        </w:rPr>
        <w:t xml:space="preserve"> ale unei oferte sunt aparent </w:t>
      </w:r>
      <w:proofErr w:type="spellStart"/>
      <w:r w:rsidRPr="00EA7899">
        <w:rPr>
          <w:rFonts w:ascii="Arial" w:hAnsi="Arial" w:cs="Arial"/>
          <w:sz w:val="22"/>
          <w:szCs w:val="22"/>
        </w:rPr>
        <w:t>neobişnuit</w:t>
      </w:r>
      <w:proofErr w:type="spellEnd"/>
      <w:r w:rsidRPr="00EA7899">
        <w:rPr>
          <w:rFonts w:ascii="Arial" w:hAnsi="Arial" w:cs="Arial"/>
          <w:sz w:val="22"/>
          <w:szCs w:val="22"/>
        </w:rPr>
        <w:t xml:space="preserve"> de scăzute, prin raportare la preturile </w:t>
      </w:r>
      <w:proofErr w:type="spellStart"/>
      <w:r w:rsidRPr="00EA7899">
        <w:rPr>
          <w:rFonts w:ascii="Arial" w:hAnsi="Arial" w:cs="Arial"/>
          <w:sz w:val="22"/>
          <w:szCs w:val="22"/>
        </w:rPr>
        <w:t>pieţei</w:t>
      </w:r>
      <w:proofErr w:type="spellEnd"/>
      <w:r w:rsidRPr="00EA7899">
        <w:rPr>
          <w:rFonts w:ascii="Arial" w:hAnsi="Arial" w:cs="Arial"/>
          <w:sz w:val="22"/>
          <w:szCs w:val="22"/>
        </w:rPr>
        <w:t xml:space="preserve">, comisia de evaluare va solicita ofertantului care a depus oferta in cauza </w:t>
      </w:r>
      <w:proofErr w:type="spellStart"/>
      <w:r w:rsidRPr="00EA7899">
        <w:rPr>
          <w:rFonts w:ascii="Arial" w:hAnsi="Arial" w:cs="Arial"/>
          <w:sz w:val="22"/>
          <w:szCs w:val="22"/>
        </w:rPr>
        <w:t>explicaţii</w:t>
      </w:r>
      <w:proofErr w:type="spellEnd"/>
      <w:r w:rsidRPr="00EA7899">
        <w:rPr>
          <w:rFonts w:ascii="Arial" w:hAnsi="Arial" w:cs="Arial"/>
          <w:sz w:val="22"/>
          <w:szCs w:val="22"/>
        </w:rPr>
        <w:t xml:space="preserve"> cu privire la posibilitatea îndeplinirii contractului in </w:t>
      </w:r>
      <w:proofErr w:type="spellStart"/>
      <w:r w:rsidRPr="00EA7899">
        <w:rPr>
          <w:rFonts w:ascii="Arial" w:hAnsi="Arial" w:cs="Arial"/>
          <w:sz w:val="22"/>
          <w:szCs w:val="22"/>
        </w:rPr>
        <w:t>condiţiile</w:t>
      </w:r>
      <w:proofErr w:type="spellEnd"/>
      <w:r w:rsidRPr="00EA7899">
        <w:rPr>
          <w:rFonts w:ascii="Arial" w:hAnsi="Arial" w:cs="Arial"/>
          <w:sz w:val="22"/>
          <w:szCs w:val="22"/>
        </w:rPr>
        <w:t xml:space="preserve"> de calitate impuse prin </w:t>
      </w:r>
      <w:proofErr w:type="spellStart"/>
      <w:r w:rsidRPr="00EA7899">
        <w:rPr>
          <w:rFonts w:ascii="Arial" w:hAnsi="Arial" w:cs="Arial"/>
          <w:sz w:val="22"/>
          <w:szCs w:val="22"/>
        </w:rPr>
        <w:t>documentaţia</w:t>
      </w:r>
      <w:proofErr w:type="spellEnd"/>
      <w:r w:rsidRPr="00EA7899">
        <w:rPr>
          <w:rFonts w:ascii="Arial" w:hAnsi="Arial" w:cs="Arial"/>
          <w:sz w:val="22"/>
          <w:szCs w:val="22"/>
        </w:rPr>
        <w:t xml:space="preserve"> de atribuire.</w:t>
      </w:r>
    </w:p>
    <w:p w14:paraId="471B2D32" w14:textId="6E6A1E72" w:rsidR="006057D8" w:rsidRPr="00EA7899" w:rsidRDefault="006057D8" w:rsidP="00093096">
      <w:pPr>
        <w:jc w:val="both"/>
        <w:rPr>
          <w:rFonts w:ascii="Arial" w:hAnsi="Arial" w:cs="Arial"/>
          <w:sz w:val="22"/>
          <w:szCs w:val="22"/>
        </w:rPr>
      </w:pPr>
      <w:r w:rsidRPr="00EA7899">
        <w:rPr>
          <w:rFonts w:ascii="Arial" w:hAnsi="Arial" w:cs="Arial"/>
          <w:sz w:val="22"/>
          <w:szCs w:val="22"/>
        </w:rPr>
        <w:tab/>
      </w:r>
      <w:proofErr w:type="spellStart"/>
      <w:r w:rsidRPr="00EA7899">
        <w:rPr>
          <w:rFonts w:ascii="Arial" w:hAnsi="Arial" w:cs="Arial"/>
          <w:sz w:val="22"/>
          <w:szCs w:val="22"/>
        </w:rPr>
        <w:t>Explicaţiile</w:t>
      </w:r>
      <w:proofErr w:type="spellEnd"/>
      <w:r w:rsidRPr="00EA7899">
        <w:rPr>
          <w:rFonts w:ascii="Arial" w:hAnsi="Arial" w:cs="Arial"/>
          <w:sz w:val="22"/>
          <w:szCs w:val="22"/>
        </w:rPr>
        <w:t xml:space="preserve"> aduse de ofertant vor fi </w:t>
      </w:r>
      <w:proofErr w:type="spellStart"/>
      <w:r w:rsidRPr="00EA7899">
        <w:rPr>
          <w:rFonts w:ascii="Arial" w:hAnsi="Arial" w:cs="Arial"/>
          <w:sz w:val="22"/>
          <w:szCs w:val="22"/>
        </w:rPr>
        <w:t>însoţite</w:t>
      </w:r>
      <w:proofErr w:type="spellEnd"/>
      <w:r w:rsidRPr="00EA7899">
        <w:rPr>
          <w:rFonts w:ascii="Arial" w:hAnsi="Arial" w:cs="Arial"/>
          <w:sz w:val="22"/>
          <w:szCs w:val="22"/>
        </w:rPr>
        <w:t xml:space="preserve"> de dovezi concludente precum si după caz, documente privind preturile ce pot fi </w:t>
      </w:r>
      <w:proofErr w:type="spellStart"/>
      <w:r w:rsidRPr="00EA7899">
        <w:rPr>
          <w:rFonts w:ascii="Arial" w:hAnsi="Arial" w:cs="Arial"/>
          <w:sz w:val="22"/>
          <w:szCs w:val="22"/>
        </w:rPr>
        <w:t>obţinute</w:t>
      </w:r>
      <w:proofErr w:type="spellEnd"/>
      <w:r w:rsidRPr="00EA7899">
        <w:rPr>
          <w:rFonts w:ascii="Arial" w:hAnsi="Arial" w:cs="Arial"/>
          <w:sz w:val="22"/>
          <w:szCs w:val="22"/>
        </w:rPr>
        <w:t xml:space="preserve"> de la furnizori, </w:t>
      </w:r>
      <w:proofErr w:type="spellStart"/>
      <w:r w:rsidRPr="00EA7899">
        <w:rPr>
          <w:rFonts w:ascii="Arial" w:hAnsi="Arial" w:cs="Arial"/>
          <w:sz w:val="22"/>
          <w:szCs w:val="22"/>
        </w:rPr>
        <w:t>situaţia</w:t>
      </w:r>
      <w:proofErr w:type="spellEnd"/>
      <w:r w:rsidRPr="00EA7899">
        <w:rPr>
          <w:rFonts w:ascii="Arial" w:hAnsi="Arial" w:cs="Arial"/>
          <w:sz w:val="22"/>
          <w:szCs w:val="22"/>
        </w:rPr>
        <w:t xml:space="preserve"> stocurilor de materii prime si materiale, modul de organizare si metodele utilizate in cadrul procesului de lucru, nivelul de salarizare al personalului ofertantului, performantele si costurile implicate de anumite utilaje sau echipamente de lucru.</w:t>
      </w:r>
    </w:p>
    <w:p w14:paraId="78A1AD54" w14:textId="77777777" w:rsidR="006057D8" w:rsidRPr="00EA7899" w:rsidRDefault="006057D8" w:rsidP="00EA7899">
      <w:pPr>
        <w:ind w:firstLine="720"/>
        <w:jc w:val="both"/>
        <w:rPr>
          <w:rFonts w:ascii="Arial" w:hAnsi="Arial" w:cs="Arial"/>
          <w:sz w:val="22"/>
          <w:szCs w:val="22"/>
        </w:rPr>
      </w:pPr>
      <w:r w:rsidRPr="00EA7899">
        <w:rPr>
          <w:rFonts w:ascii="Arial" w:hAnsi="Arial" w:cs="Arial"/>
          <w:sz w:val="22"/>
          <w:szCs w:val="22"/>
        </w:rPr>
        <w:t xml:space="preserve">In cazul in care ofertantul nu prezintă comisiei de evaluare </w:t>
      </w:r>
      <w:proofErr w:type="spellStart"/>
      <w:r w:rsidRPr="00EA7899">
        <w:rPr>
          <w:rFonts w:ascii="Arial" w:hAnsi="Arial" w:cs="Arial"/>
          <w:sz w:val="22"/>
          <w:szCs w:val="22"/>
        </w:rPr>
        <w:t>informaţiile</w:t>
      </w:r>
      <w:proofErr w:type="spellEnd"/>
      <w:r w:rsidRPr="00EA7899">
        <w:rPr>
          <w:rFonts w:ascii="Arial" w:hAnsi="Arial" w:cs="Arial"/>
          <w:sz w:val="22"/>
          <w:szCs w:val="22"/>
        </w:rPr>
        <w:t xml:space="preserve"> si/sau documentele solicitate sau acestea nu justifica in mod corespunzător nivelul scăzut al </w:t>
      </w:r>
      <w:proofErr w:type="spellStart"/>
      <w:r w:rsidRPr="00EA7899">
        <w:rPr>
          <w:rFonts w:ascii="Arial" w:hAnsi="Arial" w:cs="Arial"/>
          <w:sz w:val="22"/>
          <w:szCs w:val="22"/>
        </w:rPr>
        <w:t>preţului</w:t>
      </w:r>
      <w:proofErr w:type="spellEnd"/>
      <w:r w:rsidRPr="00EA7899">
        <w:rPr>
          <w:rFonts w:ascii="Arial" w:hAnsi="Arial" w:cs="Arial"/>
          <w:sz w:val="22"/>
          <w:szCs w:val="22"/>
        </w:rPr>
        <w:t xml:space="preserve"> sau al costurilor propuse, oferta va fi considerata inacceptabila.</w:t>
      </w:r>
    </w:p>
    <w:p w14:paraId="6D836B5F" w14:textId="77777777" w:rsidR="006057D8" w:rsidRPr="00EA7899" w:rsidRDefault="006057D8" w:rsidP="006057D8">
      <w:pPr>
        <w:pStyle w:val="Heading10"/>
        <w:keepNext/>
        <w:keepLines/>
        <w:tabs>
          <w:tab w:val="left" w:pos="560"/>
        </w:tabs>
        <w:jc w:val="both"/>
        <w:outlineLvl w:val="9"/>
        <w:rPr>
          <w:b w:val="0"/>
          <w:bCs w:val="0"/>
          <w:color w:val="auto"/>
          <w:sz w:val="22"/>
          <w:szCs w:val="22"/>
        </w:rPr>
      </w:pPr>
    </w:p>
    <w:p w14:paraId="65BAFF17" w14:textId="77777777" w:rsidR="006057D8" w:rsidRPr="00EA7899" w:rsidRDefault="006057D8" w:rsidP="006057D8">
      <w:pPr>
        <w:pStyle w:val="Heading10"/>
        <w:keepNext/>
        <w:keepLines/>
        <w:shd w:val="clear" w:color="auto" w:fill="auto"/>
        <w:tabs>
          <w:tab w:val="left" w:pos="560"/>
        </w:tabs>
        <w:outlineLvl w:val="9"/>
        <w:rPr>
          <w:b w:val="0"/>
          <w:bCs w:val="0"/>
          <w:sz w:val="22"/>
          <w:szCs w:val="22"/>
        </w:rPr>
      </w:pPr>
    </w:p>
    <w:p w14:paraId="51D8FEA1" w14:textId="77777777" w:rsidR="006057D8" w:rsidRPr="00EA7899" w:rsidRDefault="006057D8" w:rsidP="006057D8">
      <w:pPr>
        <w:pStyle w:val="Heading10"/>
        <w:keepNext/>
        <w:keepLines/>
        <w:numPr>
          <w:ilvl w:val="0"/>
          <w:numId w:val="1"/>
        </w:numPr>
        <w:shd w:val="clear" w:color="auto" w:fill="auto"/>
        <w:tabs>
          <w:tab w:val="left" w:pos="560"/>
        </w:tabs>
        <w:rPr>
          <w:sz w:val="22"/>
          <w:szCs w:val="22"/>
        </w:rPr>
      </w:pPr>
      <w:bookmarkStart w:id="55" w:name="bookmark54"/>
      <w:bookmarkStart w:id="56" w:name="bookmark55"/>
      <w:r w:rsidRPr="00EA7899">
        <w:rPr>
          <w:sz w:val="22"/>
          <w:szCs w:val="22"/>
        </w:rPr>
        <w:t>Recepția lucrărilor și documentele la finalizare</w:t>
      </w:r>
      <w:bookmarkEnd w:id="55"/>
      <w:bookmarkEnd w:id="56"/>
    </w:p>
    <w:p w14:paraId="0CAD4833" w14:textId="037CF10A" w:rsidR="006057D8" w:rsidRPr="00EA7899" w:rsidRDefault="006057D8" w:rsidP="006057D8">
      <w:pPr>
        <w:pStyle w:val="Corptext"/>
        <w:shd w:val="clear" w:color="auto" w:fill="auto"/>
        <w:spacing w:after="140" w:line="290" w:lineRule="auto"/>
        <w:rPr>
          <w:sz w:val="22"/>
          <w:szCs w:val="22"/>
        </w:rPr>
      </w:pPr>
      <w:r w:rsidRPr="00EA7899">
        <w:rPr>
          <w:sz w:val="22"/>
          <w:szCs w:val="22"/>
        </w:rPr>
        <w:t>Recepția la terminarea lucrărilor se va realiza potrivit legislației aplicabile și contractului. Executantul va</w:t>
      </w:r>
      <w:r w:rsidR="00716E1A" w:rsidRPr="00EA7899">
        <w:rPr>
          <w:sz w:val="22"/>
          <w:szCs w:val="22"/>
        </w:rPr>
        <w:t xml:space="preserve"> </w:t>
      </w:r>
      <w:r w:rsidRPr="00EA7899">
        <w:rPr>
          <w:sz w:val="22"/>
          <w:szCs w:val="22"/>
        </w:rPr>
        <w:t>preda, cel puțin:</w:t>
      </w:r>
    </w:p>
    <w:p w14:paraId="6EB77A9B"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documentele pentru Cartea Tehnică a Construcției;</w:t>
      </w:r>
    </w:p>
    <w:p w14:paraId="0FE7815A"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procese-verbale pentru lucrări ascunse, faze determinante, probe, teste și puneri în funcțiune;</w:t>
      </w:r>
    </w:p>
    <w:p w14:paraId="3F5A02AE" w14:textId="421A00AE" w:rsidR="006057D8" w:rsidRPr="00EA7899" w:rsidRDefault="006057D8" w:rsidP="006057D8">
      <w:pPr>
        <w:pStyle w:val="Corptext"/>
        <w:numPr>
          <w:ilvl w:val="0"/>
          <w:numId w:val="2"/>
        </w:numPr>
        <w:shd w:val="clear" w:color="auto" w:fill="auto"/>
        <w:tabs>
          <w:tab w:val="left" w:pos="385"/>
        </w:tabs>
        <w:ind w:left="380" w:hanging="380"/>
        <w:rPr>
          <w:sz w:val="22"/>
          <w:szCs w:val="22"/>
        </w:rPr>
      </w:pPr>
      <w:r w:rsidRPr="00EA7899">
        <w:rPr>
          <w:sz w:val="22"/>
          <w:szCs w:val="22"/>
        </w:rPr>
        <w:t xml:space="preserve">certificate de calitate, declarații de performanță, certificate de conformitate, </w:t>
      </w:r>
      <w:proofErr w:type="spellStart"/>
      <w:r w:rsidRPr="00EA7899">
        <w:rPr>
          <w:sz w:val="22"/>
          <w:szCs w:val="22"/>
        </w:rPr>
        <w:t>agremente</w:t>
      </w:r>
      <w:proofErr w:type="spellEnd"/>
      <w:r w:rsidRPr="00EA7899">
        <w:rPr>
          <w:sz w:val="22"/>
          <w:szCs w:val="22"/>
        </w:rPr>
        <w:t xml:space="preserve"> tehnice, fișe</w:t>
      </w:r>
      <w:r w:rsidR="00EA7899">
        <w:rPr>
          <w:sz w:val="22"/>
          <w:szCs w:val="22"/>
        </w:rPr>
        <w:t xml:space="preserve"> </w:t>
      </w:r>
      <w:r w:rsidRPr="00EA7899">
        <w:rPr>
          <w:sz w:val="22"/>
          <w:szCs w:val="22"/>
        </w:rPr>
        <w:t>tehnice;</w:t>
      </w:r>
    </w:p>
    <w:p w14:paraId="7B25B4C2" w14:textId="22CFE0FF"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documentația as-</w:t>
      </w:r>
      <w:proofErr w:type="spellStart"/>
      <w:r w:rsidRPr="00EA7899">
        <w:rPr>
          <w:sz w:val="22"/>
          <w:szCs w:val="22"/>
        </w:rPr>
        <w:t>bui</w:t>
      </w:r>
      <w:r w:rsidR="006619E0" w:rsidRPr="00EA7899">
        <w:rPr>
          <w:sz w:val="22"/>
          <w:szCs w:val="22"/>
        </w:rPr>
        <w:t>lt</w:t>
      </w:r>
      <w:proofErr w:type="spellEnd"/>
      <w:r w:rsidRPr="00EA7899">
        <w:rPr>
          <w:sz w:val="22"/>
          <w:szCs w:val="22"/>
        </w:rPr>
        <w:t>, unde este cazul;</w:t>
      </w:r>
    </w:p>
    <w:p w14:paraId="709477BA"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manuale de utilizare și întreținere pentru echipamentele instalate;</w:t>
      </w:r>
    </w:p>
    <w:p w14:paraId="0AC20127"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garanțiile producătorilor și certificatele de garanție;</w:t>
      </w:r>
    </w:p>
    <w:p w14:paraId="4FB2DBE8" w14:textId="77777777" w:rsidR="006057D8" w:rsidRPr="00EA7899" w:rsidRDefault="006057D8" w:rsidP="006057D8">
      <w:pPr>
        <w:pStyle w:val="Corptext"/>
        <w:numPr>
          <w:ilvl w:val="0"/>
          <w:numId w:val="2"/>
        </w:numPr>
        <w:shd w:val="clear" w:color="auto" w:fill="auto"/>
        <w:tabs>
          <w:tab w:val="left" w:pos="385"/>
        </w:tabs>
        <w:spacing w:line="209" w:lineRule="auto"/>
        <w:rPr>
          <w:sz w:val="22"/>
          <w:szCs w:val="22"/>
        </w:rPr>
      </w:pPr>
      <w:r w:rsidRPr="00EA7899">
        <w:rPr>
          <w:sz w:val="22"/>
          <w:szCs w:val="22"/>
        </w:rPr>
        <w:t>raport final DNSH, registrul de deșeuri și documentele de predare/valorificare/eliminare;</w:t>
      </w:r>
    </w:p>
    <w:p w14:paraId="1BAB299A" w14:textId="77777777" w:rsidR="006057D8" w:rsidRPr="00EA7899" w:rsidRDefault="006057D8" w:rsidP="006057D8">
      <w:pPr>
        <w:pStyle w:val="Corptext"/>
        <w:numPr>
          <w:ilvl w:val="0"/>
          <w:numId w:val="2"/>
        </w:numPr>
        <w:shd w:val="clear" w:color="auto" w:fill="auto"/>
        <w:tabs>
          <w:tab w:val="left" w:pos="385"/>
        </w:tabs>
        <w:spacing w:after="500" w:line="209" w:lineRule="auto"/>
        <w:rPr>
          <w:sz w:val="22"/>
          <w:szCs w:val="22"/>
        </w:rPr>
      </w:pPr>
      <w:r w:rsidRPr="00EA7899">
        <w:rPr>
          <w:sz w:val="22"/>
          <w:szCs w:val="22"/>
        </w:rPr>
        <w:t>proces-verbal de instruire pentru operarea și întreținerea echipamentelor, după caz.</w:t>
      </w:r>
    </w:p>
    <w:p w14:paraId="1067B604" w14:textId="77777777" w:rsidR="006057D8" w:rsidRPr="00EA7899" w:rsidRDefault="006057D8" w:rsidP="006057D8">
      <w:pPr>
        <w:pStyle w:val="Heading10"/>
        <w:keepNext/>
        <w:keepLines/>
        <w:numPr>
          <w:ilvl w:val="0"/>
          <w:numId w:val="1"/>
        </w:numPr>
        <w:shd w:val="clear" w:color="auto" w:fill="auto"/>
        <w:tabs>
          <w:tab w:val="left" w:pos="560"/>
        </w:tabs>
        <w:rPr>
          <w:sz w:val="22"/>
          <w:szCs w:val="22"/>
        </w:rPr>
      </w:pPr>
      <w:bookmarkStart w:id="57" w:name="bookmark56"/>
      <w:bookmarkStart w:id="58" w:name="bookmark57"/>
      <w:r w:rsidRPr="00EA7899">
        <w:rPr>
          <w:sz w:val="22"/>
          <w:szCs w:val="22"/>
        </w:rPr>
        <w:t>Garanția și perioada de remediere</w:t>
      </w:r>
      <w:bookmarkEnd w:id="57"/>
      <w:bookmarkEnd w:id="58"/>
    </w:p>
    <w:p w14:paraId="75BE6C59" w14:textId="77777777" w:rsidR="006057D8" w:rsidRPr="00EA7899" w:rsidRDefault="006057D8" w:rsidP="006057D8">
      <w:pPr>
        <w:pStyle w:val="Corptext"/>
        <w:shd w:val="clear" w:color="auto" w:fill="auto"/>
        <w:spacing w:after="500" w:line="290" w:lineRule="auto"/>
        <w:jc w:val="both"/>
        <w:rPr>
          <w:sz w:val="22"/>
          <w:szCs w:val="22"/>
        </w:rPr>
      </w:pPr>
      <w:r w:rsidRPr="00EA7899">
        <w:rPr>
          <w:sz w:val="22"/>
          <w:szCs w:val="22"/>
        </w:rPr>
        <w:t>Perioada de garanție va fi cea prevăzută în contract și oferta acceptată. În perioada de garanție,</w:t>
      </w:r>
      <w:r w:rsidRPr="00EA7899">
        <w:rPr>
          <w:sz w:val="22"/>
          <w:szCs w:val="22"/>
        </w:rPr>
        <w:br/>
        <w:t>executantul va remedia, pe cheltuiala sa, defectele generate de execuție necorespunzătoare, materiale</w:t>
      </w:r>
      <w:r w:rsidRPr="00EA7899">
        <w:rPr>
          <w:sz w:val="22"/>
          <w:szCs w:val="22"/>
        </w:rPr>
        <w:br/>
        <w:t>neconforme sau nerespectarea proiectului tehnic. Remedierea se va realiza în termenul notificat de</w:t>
      </w:r>
      <w:r w:rsidRPr="00EA7899">
        <w:rPr>
          <w:sz w:val="22"/>
          <w:szCs w:val="22"/>
        </w:rPr>
        <w:br/>
        <w:t>beneficiar/Supervizor, cu respectarea acelorași cerințe de calitate, SSM, mediu și DNSH.</w:t>
      </w:r>
    </w:p>
    <w:p w14:paraId="254F9BAD" w14:textId="77777777" w:rsidR="006057D8" w:rsidRPr="00A76C42" w:rsidRDefault="006057D8" w:rsidP="006057D8">
      <w:pPr>
        <w:pStyle w:val="Titlu1"/>
        <w:numPr>
          <w:ilvl w:val="0"/>
          <w:numId w:val="1"/>
        </w:numPr>
        <w:rPr>
          <w:rFonts w:ascii="Arial" w:hAnsi="Arial" w:cs="Arial"/>
          <w:b/>
          <w:bCs/>
          <w:sz w:val="22"/>
          <w:szCs w:val="22"/>
        </w:rPr>
      </w:pPr>
      <w:proofErr w:type="spellStart"/>
      <w:r w:rsidRPr="00A76C42">
        <w:rPr>
          <w:rFonts w:ascii="Arial" w:hAnsi="Arial" w:cs="Arial"/>
          <w:b/>
          <w:bCs/>
          <w:sz w:val="22"/>
          <w:szCs w:val="22"/>
        </w:rPr>
        <w:t>Recomandari</w:t>
      </w:r>
      <w:proofErr w:type="spellEnd"/>
      <w:r w:rsidRPr="00A76C42">
        <w:rPr>
          <w:rFonts w:ascii="Arial" w:hAnsi="Arial" w:cs="Arial"/>
          <w:b/>
          <w:bCs/>
          <w:sz w:val="22"/>
          <w:szCs w:val="22"/>
        </w:rPr>
        <w:t>:</w:t>
      </w:r>
    </w:p>
    <w:p w14:paraId="7A1413BC" w14:textId="77777777" w:rsidR="006057D8" w:rsidRPr="002B0EDF" w:rsidRDefault="006057D8" w:rsidP="006057D8">
      <w:pPr>
        <w:pStyle w:val="Heading10"/>
        <w:keepNext/>
        <w:keepLines/>
        <w:tabs>
          <w:tab w:val="left" w:pos="560"/>
        </w:tabs>
        <w:jc w:val="both"/>
        <w:rPr>
          <w:b w:val="0"/>
          <w:bCs w:val="0"/>
          <w:color w:val="auto"/>
          <w:sz w:val="22"/>
          <w:szCs w:val="22"/>
        </w:rPr>
      </w:pPr>
    </w:p>
    <w:p w14:paraId="6F4615F8" w14:textId="77777777" w:rsidR="006057D8" w:rsidRPr="002B0EDF" w:rsidRDefault="006057D8" w:rsidP="006057D8">
      <w:pPr>
        <w:pStyle w:val="Heading10"/>
        <w:keepNext/>
        <w:keepLines/>
        <w:tabs>
          <w:tab w:val="left" w:pos="560"/>
        </w:tabs>
        <w:jc w:val="both"/>
        <w:outlineLvl w:val="9"/>
        <w:rPr>
          <w:b w:val="0"/>
          <w:bCs w:val="0"/>
          <w:color w:val="auto"/>
          <w:sz w:val="22"/>
          <w:szCs w:val="22"/>
        </w:rPr>
      </w:pPr>
      <w:r w:rsidRPr="002B0EDF">
        <w:rPr>
          <w:b w:val="0"/>
          <w:bCs w:val="0"/>
          <w:color w:val="auto"/>
          <w:sz w:val="22"/>
          <w:szCs w:val="22"/>
        </w:rPr>
        <w:tab/>
        <w:t xml:space="preserve">Nu este necesar ca ofertantul sa prezinte elemente copiate din </w:t>
      </w:r>
      <w:proofErr w:type="spellStart"/>
      <w:r w:rsidRPr="002B0EDF">
        <w:rPr>
          <w:b w:val="0"/>
          <w:bCs w:val="0"/>
          <w:color w:val="auto"/>
          <w:sz w:val="22"/>
          <w:szCs w:val="22"/>
        </w:rPr>
        <w:t>documentatia</w:t>
      </w:r>
      <w:proofErr w:type="spellEnd"/>
      <w:r w:rsidRPr="002B0EDF">
        <w:rPr>
          <w:b w:val="0"/>
          <w:bCs w:val="0"/>
          <w:color w:val="auto"/>
          <w:sz w:val="22"/>
          <w:szCs w:val="22"/>
        </w:rPr>
        <w:t xml:space="preserve"> tehnica sau documente nerelevante prin prisma </w:t>
      </w:r>
      <w:proofErr w:type="spellStart"/>
      <w:r w:rsidRPr="002B0EDF">
        <w:rPr>
          <w:b w:val="0"/>
          <w:bCs w:val="0"/>
          <w:color w:val="auto"/>
          <w:sz w:val="22"/>
          <w:szCs w:val="22"/>
        </w:rPr>
        <w:t>documentatiei</w:t>
      </w:r>
      <w:proofErr w:type="spellEnd"/>
      <w:r w:rsidRPr="002B0EDF">
        <w:rPr>
          <w:b w:val="0"/>
          <w:bCs w:val="0"/>
          <w:color w:val="auto"/>
          <w:sz w:val="22"/>
          <w:szCs w:val="22"/>
        </w:rPr>
        <w:t xml:space="preserve"> de atribuire.</w:t>
      </w:r>
    </w:p>
    <w:p w14:paraId="6EC5C2E7" w14:textId="77777777" w:rsidR="006057D8" w:rsidRPr="002B0EDF" w:rsidRDefault="006057D8" w:rsidP="006057D8">
      <w:pPr>
        <w:pStyle w:val="Heading10"/>
        <w:keepNext/>
        <w:keepLines/>
        <w:tabs>
          <w:tab w:val="left" w:pos="560"/>
        </w:tabs>
        <w:jc w:val="both"/>
        <w:outlineLvl w:val="9"/>
        <w:rPr>
          <w:b w:val="0"/>
          <w:bCs w:val="0"/>
          <w:color w:val="auto"/>
          <w:sz w:val="22"/>
          <w:szCs w:val="22"/>
        </w:rPr>
      </w:pPr>
      <w:r w:rsidRPr="002B0EDF">
        <w:rPr>
          <w:b w:val="0"/>
          <w:bCs w:val="0"/>
          <w:color w:val="auto"/>
          <w:sz w:val="22"/>
          <w:szCs w:val="22"/>
        </w:rPr>
        <w:tab/>
      </w:r>
      <w:proofErr w:type="spellStart"/>
      <w:r w:rsidRPr="002B0EDF">
        <w:rPr>
          <w:b w:val="0"/>
          <w:bCs w:val="0"/>
          <w:color w:val="auto"/>
          <w:sz w:val="22"/>
          <w:szCs w:val="22"/>
        </w:rPr>
        <w:t>Avand</w:t>
      </w:r>
      <w:proofErr w:type="spellEnd"/>
      <w:r w:rsidRPr="002B0EDF">
        <w:rPr>
          <w:b w:val="0"/>
          <w:bCs w:val="0"/>
          <w:color w:val="auto"/>
          <w:sz w:val="22"/>
          <w:szCs w:val="22"/>
        </w:rPr>
        <w:t xml:space="preserve"> in vedere ca toate documentele </w:t>
      </w:r>
      <w:proofErr w:type="spellStart"/>
      <w:r w:rsidRPr="002B0EDF">
        <w:rPr>
          <w:b w:val="0"/>
          <w:bCs w:val="0"/>
          <w:color w:val="auto"/>
          <w:sz w:val="22"/>
          <w:szCs w:val="22"/>
        </w:rPr>
        <w:t>incarcate</w:t>
      </w:r>
      <w:proofErr w:type="spellEnd"/>
      <w:r w:rsidRPr="002B0EDF">
        <w:rPr>
          <w:b w:val="0"/>
          <w:bCs w:val="0"/>
          <w:color w:val="auto"/>
          <w:sz w:val="22"/>
          <w:szCs w:val="22"/>
        </w:rPr>
        <w:t xml:space="preserve"> in SEAP trebuie semnate electronic, nu este necesara semnarea olografa si , in conformitate cu OG 17/2015 nu este necesara nici stampilarea documentelor </w:t>
      </w:r>
      <w:proofErr w:type="spellStart"/>
      <w:r w:rsidRPr="002B0EDF">
        <w:rPr>
          <w:b w:val="0"/>
          <w:bCs w:val="0"/>
          <w:color w:val="auto"/>
          <w:sz w:val="22"/>
          <w:szCs w:val="22"/>
        </w:rPr>
        <w:t>intocmite</w:t>
      </w:r>
      <w:proofErr w:type="spellEnd"/>
      <w:r w:rsidRPr="002B0EDF">
        <w:rPr>
          <w:b w:val="0"/>
          <w:bCs w:val="0"/>
          <w:color w:val="auto"/>
          <w:sz w:val="22"/>
          <w:szCs w:val="22"/>
        </w:rPr>
        <w:t xml:space="preserve"> de </w:t>
      </w:r>
      <w:proofErr w:type="spellStart"/>
      <w:r w:rsidRPr="002B0EDF">
        <w:rPr>
          <w:b w:val="0"/>
          <w:bCs w:val="0"/>
          <w:color w:val="auto"/>
          <w:sz w:val="22"/>
          <w:szCs w:val="22"/>
        </w:rPr>
        <w:t>catre</w:t>
      </w:r>
      <w:proofErr w:type="spellEnd"/>
      <w:r w:rsidRPr="002B0EDF">
        <w:rPr>
          <w:b w:val="0"/>
          <w:bCs w:val="0"/>
          <w:color w:val="auto"/>
          <w:sz w:val="22"/>
          <w:szCs w:val="22"/>
        </w:rPr>
        <w:t xml:space="preserve"> ofertant. </w:t>
      </w:r>
    </w:p>
    <w:p w14:paraId="33D302D7" w14:textId="77777777" w:rsidR="006057D8" w:rsidRPr="002B0EDF" w:rsidRDefault="006057D8" w:rsidP="006057D8">
      <w:pPr>
        <w:pStyle w:val="Heading10"/>
        <w:keepNext/>
        <w:keepLines/>
        <w:tabs>
          <w:tab w:val="left" w:pos="560"/>
        </w:tabs>
        <w:jc w:val="both"/>
        <w:outlineLvl w:val="9"/>
        <w:rPr>
          <w:b w:val="0"/>
          <w:bCs w:val="0"/>
          <w:color w:val="auto"/>
          <w:sz w:val="22"/>
          <w:szCs w:val="22"/>
        </w:rPr>
      </w:pPr>
      <w:r w:rsidRPr="002B0EDF">
        <w:rPr>
          <w:b w:val="0"/>
          <w:bCs w:val="0"/>
          <w:color w:val="auto"/>
          <w:sz w:val="22"/>
          <w:szCs w:val="22"/>
        </w:rPr>
        <w:tab/>
        <w:t xml:space="preserve">In </w:t>
      </w:r>
      <w:proofErr w:type="spellStart"/>
      <w:r w:rsidRPr="002B0EDF">
        <w:rPr>
          <w:b w:val="0"/>
          <w:bCs w:val="0"/>
          <w:color w:val="auto"/>
          <w:sz w:val="22"/>
          <w:szCs w:val="22"/>
        </w:rPr>
        <w:t>consecinta</w:t>
      </w:r>
      <w:proofErr w:type="spellEnd"/>
      <w:r w:rsidRPr="002B0EDF">
        <w:rPr>
          <w:b w:val="0"/>
          <w:bCs w:val="0"/>
          <w:color w:val="auto"/>
          <w:sz w:val="22"/>
          <w:szCs w:val="22"/>
        </w:rPr>
        <w:t>, pentru o lizibilitate cat mai mare, documente pot fi exportate din alte programe in .</w:t>
      </w:r>
      <w:proofErr w:type="spellStart"/>
      <w:r w:rsidRPr="002B0EDF">
        <w:rPr>
          <w:b w:val="0"/>
          <w:bCs w:val="0"/>
          <w:color w:val="auto"/>
          <w:sz w:val="22"/>
          <w:szCs w:val="22"/>
        </w:rPr>
        <w:t>pdf</w:t>
      </w:r>
      <w:proofErr w:type="spellEnd"/>
      <w:r w:rsidRPr="002B0EDF">
        <w:rPr>
          <w:b w:val="0"/>
          <w:bCs w:val="0"/>
          <w:color w:val="auto"/>
          <w:sz w:val="22"/>
          <w:szCs w:val="22"/>
        </w:rPr>
        <w:t xml:space="preserve"> , </w:t>
      </w:r>
      <w:proofErr w:type="spellStart"/>
      <w:r w:rsidRPr="002B0EDF">
        <w:rPr>
          <w:b w:val="0"/>
          <w:bCs w:val="0"/>
          <w:color w:val="auto"/>
          <w:sz w:val="22"/>
          <w:szCs w:val="22"/>
        </w:rPr>
        <w:t>word</w:t>
      </w:r>
      <w:proofErr w:type="spellEnd"/>
      <w:r w:rsidRPr="002B0EDF">
        <w:rPr>
          <w:b w:val="0"/>
          <w:bCs w:val="0"/>
          <w:color w:val="auto"/>
          <w:sz w:val="22"/>
          <w:szCs w:val="22"/>
        </w:rPr>
        <w:t xml:space="preserve"> etc si </w:t>
      </w:r>
      <w:proofErr w:type="spellStart"/>
      <w:r w:rsidRPr="002B0EDF">
        <w:rPr>
          <w:b w:val="0"/>
          <w:bCs w:val="0"/>
          <w:color w:val="auto"/>
          <w:sz w:val="22"/>
          <w:szCs w:val="22"/>
        </w:rPr>
        <w:t>incarcate</w:t>
      </w:r>
      <w:proofErr w:type="spellEnd"/>
      <w:r w:rsidRPr="002B0EDF">
        <w:rPr>
          <w:b w:val="0"/>
          <w:bCs w:val="0"/>
          <w:color w:val="auto"/>
          <w:sz w:val="22"/>
          <w:szCs w:val="22"/>
        </w:rPr>
        <w:t xml:space="preserve"> ca atare in SEAP, </w:t>
      </w:r>
      <w:proofErr w:type="spellStart"/>
      <w:r w:rsidRPr="002B0EDF">
        <w:rPr>
          <w:b w:val="0"/>
          <w:bCs w:val="0"/>
          <w:color w:val="auto"/>
          <w:sz w:val="22"/>
          <w:szCs w:val="22"/>
        </w:rPr>
        <w:t>fara</w:t>
      </w:r>
      <w:proofErr w:type="spellEnd"/>
      <w:r w:rsidRPr="002B0EDF">
        <w:rPr>
          <w:b w:val="0"/>
          <w:bCs w:val="0"/>
          <w:color w:val="auto"/>
          <w:sz w:val="22"/>
          <w:szCs w:val="22"/>
        </w:rPr>
        <w:t xml:space="preserve"> a fi necesara </w:t>
      </w:r>
      <w:proofErr w:type="spellStart"/>
      <w:r w:rsidRPr="002B0EDF">
        <w:rPr>
          <w:b w:val="0"/>
          <w:bCs w:val="0"/>
          <w:color w:val="auto"/>
          <w:sz w:val="22"/>
          <w:szCs w:val="22"/>
        </w:rPr>
        <w:t>tiparirea</w:t>
      </w:r>
      <w:proofErr w:type="spellEnd"/>
      <w:r w:rsidRPr="002B0EDF">
        <w:rPr>
          <w:b w:val="0"/>
          <w:bCs w:val="0"/>
          <w:color w:val="auto"/>
          <w:sz w:val="22"/>
          <w:szCs w:val="22"/>
        </w:rPr>
        <w:t>, semnarea, stampilarea si scanarea acestora.</w:t>
      </w:r>
    </w:p>
    <w:p w14:paraId="4120D3BD" w14:textId="781EE2E3" w:rsidR="006057D8" w:rsidRPr="002B0EDF" w:rsidRDefault="000F3779" w:rsidP="006057D8">
      <w:pPr>
        <w:pStyle w:val="Heading10"/>
        <w:keepNext/>
        <w:keepLines/>
        <w:tabs>
          <w:tab w:val="left" w:pos="560"/>
        </w:tabs>
        <w:jc w:val="both"/>
        <w:outlineLvl w:val="9"/>
        <w:rPr>
          <w:b w:val="0"/>
          <w:bCs w:val="0"/>
          <w:color w:val="auto"/>
          <w:sz w:val="22"/>
          <w:szCs w:val="22"/>
        </w:rPr>
      </w:pPr>
      <w:r>
        <w:rPr>
          <w:b w:val="0"/>
          <w:bCs w:val="0"/>
          <w:color w:val="auto"/>
          <w:sz w:val="22"/>
          <w:szCs w:val="22"/>
        </w:rPr>
        <w:tab/>
      </w:r>
      <w:r w:rsidR="006057D8" w:rsidRPr="002B0EDF">
        <w:rPr>
          <w:b w:val="0"/>
          <w:bCs w:val="0"/>
          <w:color w:val="auto"/>
          <w:sz w:val="22"/>
          <w:szCs w:val="22"/>
        </w:rPr>
        <w:t>Documentele din oferta se prezinta in formate de uz general: .doc(x) .</w:t>
      </w:r>
      <w:proofErr w:type="spellStart"/>
      <w:r w:rsidR="006057D8" w:rsidRPr="002B0EDF">
        <w:rPr>
          <w:b w:val="0"/>
          <w:bCs w:val="0"/>
          <w:color w:val="auto"/>
          <w:sz w:val="22"/>
          <w:szCs w:val="22"/>
        </w:rPr>
        <w:t>xls</w:t>
      </w:r>
      <w:proofErr w:type="spellEnd"/>
      <w:r w:rsidR="006057D8" w:rsidRPr="002B0EDF">
        <w:rPr>
          <w:b w:val="0"/>
          <w:bCs w:val="0"/>
          <w:color w:val="auto"/>
          <w:sz w:val="22"/>
          <w:szCs w:val="22"/>
        </w:rPr>
        <w:t>(x) sau .</w:t>
      </w:r>
      <w:proofErr w:type="spellStart"/>
      <w:r w:rsidR="006057D8" w:rsidRPr="002B0EDF">
        <w:rPr>
          <w:b w:val="0"/>
          <w:bCs w:val="0"/>
          <w:color w:val="auto"/>
          <w:sz w:val="22"/>
          <w:szCs w:val="22"/>
        </w:rPr>
        <w:t>pdf</w:t>
      </w:r>
      <w:proofErr w:type="spellEnd"/>
      <w:r w:rsidR="006057D8" w:rsidRPr="002B0EDF">
        <w:rPr>
          <w:b w:val="0"/>
          <w:bCs w:val="0"/>
          <w:color w:val="auto"/>
          <w:sz w:val="22"/>
          <w:szCs w:val="22"/>
        </w:rPr>
        <w:t xml:space="preserve"> original </w:t>
      </w:r>
    </w:p>
    <w:p w14:paraId="2367C723" w14:textId="77777777" w:rsidR="006057D8" w:rsidRPr="002B0EDF" w:rsidRDefault="006057D8" w:rsidP="006057D8">
      <w:pPr>
        <w:pStyle w:val="Heading10"/>
        <w:keepNext/>
        <w:keepLines/>
        <w:tabs>
          <w:tab w:val="left" w:pos="560"/>
        </w:tabs>
        <w:jc w:val="both"/>
        <w:outlineLvl w:val="9"/>
        <w:rPr>
          <w:b w:val="0"/>
          <w:bCs w:val="0"/>
          <w:color w:val="auto"/>
          <w:sz w:val="22"/>
          <w:szCs w:val="22"/>
        </w:rPr>
      </w:pPr>
    </w:p>
    <w:p w14:paraId="5F4F5C82" w14:textId="77777777" w:rsidR="006057D8" w:rsidRDefault="006057D8" w:rsidP="006057D8">
      <w:pPr>
        <w:pStyle w:val="Heading10"/>
        <w:keepNext/>
        <w:keepLines/>
        <w:shd w:val="clear" w:color="auto" w:fill="auto"/>
        <w:tabs>
          <w:tab w:val="left" w:pos="560"/>
        </w:tabs>
        <w:jc w:val="both"/>
        <w:outlineLvl w:val="9"/>
        <w:rPr>
          <w:b w:val="0"/>
          <w:bCs w:val="0"/>
          <w:color w:val="auto"/>
          <w:sz w:val="22"/>
          <w:szCs w:val="22"/>
        </w:rPr>
      </w:pPr>
      <w:r w:rsidRPr="002B0EDF">
        <w:rPr>
          <w:b w:val="0"/>
          <w:bCs w:val="0"/>
          <w:color w:val="auto"/>
          <w:sz w:val="22"/>
          <w:szCs w:val="22"/>
        </w:rPr>
        <w:tab/>
        <w:t xml:space="preserve">Orice referire din cuprinsul prezentei </w:t>
      </w:r>
      <w:proofErr w:type="spellStart"/>
      <w:r w:rsidRPr="002B0EDF">
        <w:rPr>
          <w:b w:val="0"/>
          <w:bCs w:val="0"/>
          <w:color w:val="auto"/>
          <w:sz w:val="22"/>
          <w:szCs w:val="22"/>
        </w:rPr>
        <w:t>documentatii</w:t>
      </w:r>
      <w:proofErr w:type="spellEnd"/>
      <w:r w:rsidRPr="002B0EDF">
        <w:rPr>
          <w:b w:val="0"/>
          <w:bCs w:val="0"/>
          <w:color w:val="auto"/>
          <w:sz w:val="22"/>
          <w:szCs w:val="22"/>
        </w:rPr>
        <w:t xml:space="preserve"> de atribuire (inclusiv a caietului de sarcini), prin care se indica o anumita origine, sursa, </w:t>
      </w:r>
      <w:proofErr w:type="spellStart"/>
      <w:r w:rsidRPr="002B0EDF">
        <w:rPr>
          <w:b w:val="0"/>
          <w:bCs w:val="0"/>
          <w:color w:val="auto"/>
          <w:sz w:val="22"/>
          <w:szCs w:val="22"/>
        </w:rPr>
        <w:t>productie</w:t>
      </w:r>
      <w:proofErr w:type="spellEnd"/>
      <w:r w:rsidRPr="002B0EDF">
        <w:rPr>
          <w:b w:val="0"/>
          <w:bCs w:val="0"/>
          <w:color w:val="auto"/>
          <w:sz w:val="22"/>
          <w:szCs w:val="22"/>
        </w:rPr>
        <w:t xml:space="preserve">, un procedeu special, o marca de fabrica sau de </w:t>
      </w:r>
      <w:proofErr w:type="spellStart"/>
      <w:r w:rsidRPr="002B0EDF">
        <w:rPr>
          <w:b w:val="0"/>
          <w:bCs w:val="0"/>
          <w:color w:val="auto"/>
          <w:sz w:val="22"/>
          <w:szCs w:val="22"/>
        </w:rPr>
        <w:t>comert</w:t>
      </w:r>
      <w:proofErr w:type="spellEnd"/>
      <w:r w:rsidRPr="002B0EDF">
        <w:rPr>
          <w:b w:val="0"/>
          <w:bCs w:val="0"/>
          <w:color w:val="auto"/>
          <w:sz w:val="22"/>
          <w:szCs w:val="22"/>
        </w:rPr>
        <w:t xml:space="preserve">, un brevet de </w:t>
      </w:r>
      <w:proofErr w:type="spellStart"/>
      <w:r w:rsidRPr="002B0EDF">
        <w:rPr>
          <w:b w:val="0"/>
          <w:bCs w:val="0"/>
          <w:color w:val="auto"/>
          <w:sz w:val="22"/>
          <w:szCs w:val="22"/>
        </w:rPr>
        <w:t>inventie</w:t>
      </w:r>
      <w:proofErr w:type="spellEnd"/>
      <w:r w:rsidRPr="002B0EDF">
        <w:rPr>
          <w:b w:val="0"/>
          <w:bCs w:val="0"/>
          <w:color w:val="auto"/>
          <w:sz w:val="22"/>
          <w:szCs w:val="22"/>
        </w:rPr>
        <w:t xml:space="preserve"> si/sau o </w:t>
      </w:r>
      <w:proofErr w:type="spellStart"/>
      <w:r w:rsidRPr="002B0EDF">
        <w:rPr>
          <w:b w:val="0"/>
          <w:bCs w:val="0"/>
          <w:color w:val="auto"/>
          <w:sz w:val="22"/>
          <w:szCs w:val="22"/>
        </w:rPr>
        <w:t>licenta</w:t>
      </w:r>
      <w:proofErr w:type="spellEnd"/>
      <w:r w:rsidRPr="002B0EDF">
        <w:rPr>
          <w:b w:val="0"/>
          <w:bCs w:val="0"/>
          <w:color w:val="auto"/>
          <w:sz w:val="22"/>
          <w:szCs w:val="22"/>
        </w:rPr>
        <w:t xml:space="preserve"> de </w:t>
      </w:r>
      <w:proofErr w:type="spellStart"/>
      <w:r w:rsidRPr="002B0EDF">
        <w:rPr>
          <w:b w:val="0"/>
          <w:bCs w:val="0"/>
          <w:color w:val="auto"/>
          <w:sz w:val="22"/>
          <w:szCs w:val="22"/>
        </w:rPr>
        <w:t>fabricatie</w:t>
      </w:r>
      <w:proofErr w:type="spellEnd"/>
      <w:r w:rsidRPr="002B0EDF">
        <w:rPr>
          <w:b w:val="0"/>
          <w:bCs w:val="0"/>
          <w:color w:val="auto"/>
          <w:sz w:val="22"/>
          <w:szCs w:val="22"/>
        </w:rPr>
        <w:t xml:space="preserve"> se va citi si interpreta ca fiind </w:t>
      </w:r>
      <w:proofErr w:type="spellStart"/>
      <w:r w:rsidRPr="002B0EDF">
        <w:rPr>
          <w:b w:val="0"/>
          <w:bCs w:val="0"/>
          <w:color w:val="auto"/>
          <w:sz w:val="22"/>
          <w:szCs w:val="22"/>
        </w:rPr>
        <w:t>insotita</w:t>
      </w:r>
      <w:proofErr w:type="spellEnd"/>
      <w:r w:rsidRPr="002B0EDF">
        <w:rPr>
          <w:b w:val="0"/>
          <w:bCs w:val="0"/>
          <w:color w:val="auto"/>
          <w:sz w:val="22"/>
          <w:szCs w:val="22"/>
        </w:rPr>
        <w:t xml:space="preserve"> de </w:t>
      </w:r>
      <w:proofErr w:type="spellStart"/>
      <w:r w:rsidRPr="002B0EDF">
        <w:rPr>
          <w:b w:val="0"/>
          <w:bCs w:val="0"/>
          <w:color w:val="auto"/>
          <w:sz w:val="22"/>
          <w:szCs w:val="22"/>
        </w:rPr>
        <w:t>mentiunea</w:t>
      </w:r>
      <w:proofErr w:type="spellEnd"/>
      <w:r w:rsidRPr="002B0EDF">
        <w:rPr>
          <w:b w:val="0"/>
          <w:bCs w:val="0"/>
          <w:color w:val="auto"/>
          <w:sz w:val="22"/>
          <w:szCs w:val="22"/>
        </w:rPr>
        <w:t xml:space="preserve"> “sau echivalent”.</w:t>
      </w:r>
    </w:p>
    <w:p w14:paraId="349164D0" w14:textId="77777777" w:rsidR="00716E1A" w:rsidRPr="002B0EDF" w:rsidRDefault="00716E1A" w:rsidP="006057D8">
      <w:pPr>
        <w:pStyle w:val="Heading10"/>
        <w:keepNext/>
        <w:keepLines/>
        <w:shd w:val="clear" w:color="auto" w:fill="auto"/>
        <w:tabs>
          <w:tab w:val="left" w:pos="560"/>
        </w:tabs>
        <w:jc w:val="both"/>
        <w:outlineLvl w:val="9"/>
        <w:rPr>
          <w:b w:val="0"/>
          <w:bCs w:val="0"/>
          <w:color w:val="auto"/>
          <w:sz w:val="22"/>
          <w:szCs w:val="22"/>
        </w:rPr>
      </w:pPr>
    </w:p>
    <w:tbl>
      <w:tblPr>
        <w:tblW w:w="9228" w:type="dxa"/>
        <w:tblInd w:w="103" w:type="dxa"/>
        <w:tblLayout w:type="fixed"/>
        <w:tblLook w:val="0000" w:firstRow="0" w:lastRow="0" w:firstColumn="0" w:lastColumn="0" w:noHBand="0" w:noVBand="0"/>
      </w:tblPr>
      <w:tblGrid>
        <w:gridCol w:w="3096"/>
        <w:gridCol w:w="2322"/>
        <w:gridCol w:w="1528"/>
        <w:gridCol w:w="2282"/>
      </w:tblGrid>
      <w:tr w:rsidR="007E6948" w:rsidRPr="002B0EDF" w14:paraId="14F1B968" w14:textId="77777777" w:rsidTr="007E6948">
        <w:tc>
          <w:tcPr>
            <w:tcW w:w="3096" w:type="dxa"/>
            <w:tcBorders>
              <w:top w:val="single" w:sz="4" w:space="0" w:color="000000"/>
              <w:left w:val="single" w:sz="4" w:space="0" w:color="000000"/>
              <w:bottom w:val="single" w:sz="4" w:space="0" w:color="000000"/>
            </w:tcBorders>
          </w:tcPr>
          <w:p w14:paraId="3885AA51" w14:textId="77777777" w:rsidR="007E6948" w:rsidRPr="002B0EDF" w:rsidRDefault="007E6948" w:rsidP="000F715E">
            <w:pPr>
              <w:jc w:val="center"/>
              <w:rPr>
                <w:rFonts w:ascii="Arial" w:hAnsi="Arial" w:cs="Arial"/>
                <w:sz w:val="22"/>
                <w:szCs w:val="22"/>
              </w:rPr>
            </w:pPr>
            <w:bookmarkStart w:id="59" w:name="_Hlk101198011"/>
            <w:bookmarkStart w:id="60" w:name="_Hlk101343657"/>
            <w:bookmarkEnd w:id="59"/>
            <w:r w:rsidRPr="002B0EDF">
              <w:rPr>
                <w:rFonts w:ascii="Arial" w:hAnsi="Arial" w:cs="Arial"/>
                <w:sz w:val="22"/>
                <w:szCs w:val="22"/>
              </w:rPr>
              <w:t>nume prenume</w:t>
            </w:r>
          </w:p>
        </w:tc>
        <w:tc>
          <w:tcPr>
            <w:tcW w:w="2322" w:type="dxa"/>
            <w:tcBorders>
              <w:top w:val="single" w:sz="4" w:space="0" w:color="000000"/>
              <w:left w:val="single" w:sz="4" w:space="0" w:color="000000"/>
              <w:bottom w:val="single" w:sz="4" w:space="0" w:color="000000"/>
            </w:tcBorders>
          </w:tcPr>
          <w:p w14:paraId="7AE3B9F1"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FUNCTIE</w:t>
            </w:r>
          </w:p>
        </w:tc>
        <w:tc>
          <w:tcPr>
            <w:tcW w:w="1528" w:type="dxa"/>
            <w:tcBorders>
              <w:top w:val="single" w:sz="4" w:space="0" w:color="000000"/>
              <w:left w:val="single" w:sz="4" w:space="0" w:color="000000"/>
              <w:bottom w:val="single" w:sz="4" w:space="0" w:color="000000"/>
            </w:tcBorders>
          </w:tcPr>
          <w:p w14:paraId="0D614E8F" w14:textId="77777777" w:rsidR="007E6948" w:rsidRPr="002B0EDF" w:rsidRDefault="007E6948" w:rsidP="000F715E">
            <w:pPr>
              <w:snapToGrid w:val="0"/>
              <w:jc w:val="center"/>
              <w:rPr>
                <w:rFonts w:ascii="Arial" w:hAnsi="Arial" w:cs="Arial"/>
                <w:sz w:val="22"/>
                <w:szCs w:val="22"/>
              </w:rPr>
            </w:pPr>
          </w:p>
        </w:tc>
        <w:tc>
          <w:tcPr>
            <w:tcW w:w="2282" w:type="dxa"/>
            <w:tcBorders>
              <w:top w:val="single" w:sz="4" w:space="0" w:color="000000"/>
              <w:left w:val="single" w:sz="4" w:space="0" w:color="000000"/>
              <w:bottom w:val="single" w:sz="4" w:space="0" w:color="000000"/>
              <w:right w:val="single" w:sz="4" w:space="0" w:color="000000"/>
            </w:tcBorders>
          </w:tcPr>
          <w:p w14:paraId="690F8F1A" w14:textId="77777777" w:rsidR="007E6948" w:rsidRPr="002B0EDF" w:rsidRDefault="007E6948" w:rsidP="000F715E">
            <w:pPr>
              <w:jc w:val="center"/>
              <w:rPr>
                <w:rFonts w:ascii="Arial" w:hAnsi="Arial" w:cs="Arial"/>
                <w:sz w:val="22"/>
                <w:szCs w:val="22"/>
              </w:rPr>
            </w:pPr>
            <w:r w:rsidRPr="002B0EDF">
              <w:rPr>
                <w:rFonts w:ascii="Arial" w:hAnsi="Arial" w:cs="Arial"/>
                <w:sz w:val="22"/>
                <w:szCs w:val="22"/>
              </w:rPr>
              <w:t xml:space="preserve">SEMNATURA </w:t>
            </w:r>
          </w:p>
        </w:tc>
      </w:tr>
      <w:tr w:rsidR="007E6948" w:rsidRPr="002B0EDF" w14:paraId="10E9100D" w14:textId="77777777" w:rsidTr="007E6948">
        <w:tc>
          <w:tcPr>
            <w:tcW w:w="3096" w:type="dxa"/>
            <w:tcBorders>
              <w:top w:val="single" w:sz="4" w:space="0" w:color="000000"/>
              <w:left w:val="single" w:sz="4" w:space="0" w:color="000000"/>
              <w:bottom w:val="single" w:sz="4" w:space="0" w:color="000000"/>
            </w:tcBorders>
          </w:tcPr>
          <w:p w14:paraId="15D1B8CE" w14:textId="77777777" w:rsidR="007E6948" w:rsidRPr="00A2006D" w:rsidRDefault="007E6948" w:rsidP="000F715E">
            <w:pPr>
              <w:jc w:val="center"/>
              <w:rPr>
                <w:rFonts w:ascii="Arial" w:hAnsi="Arial" w:cs="Arial"/>
                <w:b/>
                <w:bCs/>
                <w:sz w:val="22"/>
                <w:szCs w:val="22"/>
              </w:rPr>
            </w:pPr>
            <w:r w:rsidRPr="00A2006D">
              <w:rPr>
                <w:rFonts w:ascii="Arial" w:hAnsi="Arial" w:cs="Arial"/>
                <w:b/>
                <w:bCs/>
                <w:sz w:val="22"/>
                <w:szCs w:val="22"/>
              </w:rPr>
              <w:t>ROTAR Gheorghe Valentin</w:t>
            </w:r>
          </w:p>
        </w:tc>
        <w:tc>
          <w:tcPr>
            <w:tcW w:w="2322" w:type="dxa"/>
            <w:tcBorders>
              <w:top w:val="single" w:sz="4" w:space="0" w:color="000000"/>
              <w:left w:val="single" w:sz="4" w:space="0" w:color="000000"/>
              <w:bottom w:val="single" w:sz="4" w:space="0" w:color="000000"/>
            </w:tcBorders>
          </w:tcPr>
          <w:p w14:paraId="29AB824A" w14:textId="77777777" w:rsidR="007E6948" w:rsidRPr="00A2006D" w:rsidRDefault="007E6948" w:rsidP="000F715E">
            <w:pPr>
              <w:jc w:val="center"/>
              <w:rPr>
                <w:rFonts w:ascii="Arial" w:hAnsi="Arial" w:cs="Arial"/>
                <w:b/>
                <w:bCs/>
                <w:sz w:val="22"/>
                <w:szCs w:val="22"/>
              </w:rPr>
            </w:pPr>
            <w:r w:rsidRPr="00A2006D">
              <w:rPr>
                <w:rFonts w:ascii="Arial" w:hAnsi="Arial" w:cs="Arial"/>
                <w:b/>
                <w:bCs/>
                <w:sz w:val="22"/>
                <w:szCs w:val="22"/>
              </w:rPr>
              <w:t xml:space="preserve">PRIMAR UAT </w:t>
            </w:r>
          </w:p>
        </w:tc>
        <w:tc>
          <w:tcPr>
            <w:tcW w:w="1528" w:type="dxa"/>
            <w:tcBorders>
              <w:top w:val="single" w:sz="4" w:space="0" w:color="000000"/>
              <w:left w:val="single" w:sz="4" w:space="0" w:color="000000"/>
              <w:bottom w:val="single" w:sz="4" w:space="0" w:color="000000"/>
            </w:tcBorders>
          </w:tcPr>
          <w:p w14:paraId="33B2275A" w14:textId="77777777" w:rsidR="007E6948" w:rsidRPr="00A2006D" w:rsidRDefault="007E6948" w:rsidP="000F715E">
            <w:pPr>
              <w:jc w:val="center"/>
              <w:rPr>
                <w:rFonts w:ascii="Arial" w:hAnsi="Arial" w:cs="Arial"/>
                <w:b/>
                <w:bCs/>
                <w:sz w:val="22"/>
                <w:szCs w:val="22"/>
              </w:rPr>
            </w:pPr>
            <w:r w:rsidRPr="00A2006D">
              <w:rPr>
                <w:rFonts w:ascii="Arial" w:hAnsi="Arial" w:cs="Arial"/>
                <w:b/>
                <w:bCs/>
                <w:sz w:val="22"/>
                <w:szCs w:val="22"/>
              </w:rPr>
              <w:t>Aprobat</w:t>
            </w:r>
          </w:p>
        </w:tc>
        <w:tc>
          <w:tcPr>
            <w:tcW w:w="2282" w:type="dxa"/>
            <w:tcBorders>
              <w:top w:val="single" w:sz="4" w:space="0" w:color="000000"/>
              <w:left w:val="single" w:sz="4" w:space="0" w:color="000000"/>
              <w:bottom w:val="single" w:sz="4" w:space="0" w:color="000000"/>
              <w:right w:val="single" w:sz="4" w:space="0" w:color="000000"/>
            </w:tcBorders>
          </w:tcPr>
          <w:p w14:paraId="549C72B3" w14:textId="77777777" w:rsidR="007E6948" w:rsidRPr="00A2006D" w:rsidRDefault="007E6948" w:rsidP="000F715E">
            <w:pPr>
              <w:snapToGrid w:val="0"/>
              <w:jc w:val="center"/>
              <w:rPr>
                <w:rFonts w:ascii="Arial" w:hAnsi="Arial" w:cs="Arial"/>
                <w:b/>
                <w:bCs/>
                <w:sz w:val="22"/>
                <w:szCs w:val="22"/>
              </w:rPr>
            </w:pPr>
          </w:p>
        </w:tc>
      </w:tr>
      <w:tr w:rsidR="00FF1106" w:rsidRPr="002B0EDF" w14:paraId="3E2055F2" w14:textId="77777777" w:rsidTr="007E6948">
        <w:tc>
          <w:tcPr>
            <w:tcW w:w="3096" w:type="dxa"/>
            <w:tcBorders>
              <w:top w:val="single" w:sz="4" w:space="0" w:color="000000"/>
              <w:left w:val="single" w:sz="4" w:space="0" w:color="000000"/>
              <w:bottom w:val="single" w:sz="4" w:space="0" w:color="000000"/>
            </w:tcBorders>
          </w:tcPr>
          <w:p w14:paraId="6553C320" w14:textId="36445BC9" w:rsidR="00FF1106" w:rsidRPr="002B0EDF" w:rsidRDefault="00FF1106" w:rsidP="00FF1106">
            <w:pPr>
              <w:jc w:val="center"/>
              <w:rPr>
                <w:rFonts w:ascii="Arial" w:hAnsi="Arial" w:cs="Arial"/>
                <w:sz w:val="22"/>
                <w:szCs w:val="22"/>
              </w:rPr>
            </w:pPr>
            <w:proofErr w:type="spellStart"/>
            <w:r>
              <w:rPr>
                <w:rFonts w:ascii="Arial" w:hAnsi="Arial" w:cs="Arial"/>
              </w:rPr>
              <w:t>Budiu</w:t>
            </w:r>
            <w:proofErr w:type="spellEnd"/>
            <w:r>
              <w:rPr>
                <w:rFonts w:ascii="Arial" w:hAnsi="Arial" w:cs="Arial"/>
              </w:rPr>
              <w:t xml:space="preserve"> Viorela </w:t>
            </w:r>
          </w:p>
        </w:tc>
        <w:tc>
          <w:tcPr>
            <w:tcW w:w="2322" w:type="dxa"/>
            <w:tcBorders>
              <w:top w:val="single" w:sz="4" w:space="0" w:color="000000"/>
              <w:left w:val="single" w:sz="4" w:space="0" w:color="000000"/>
              <w:bottom w:val="single" w:sz="4" w:space="0" w:color="000000"/>
            </w:tcBorders>
          </w:tcPr>
          <w:p w14:paraId="59719B7C" w14:textId="4FEAB1D2" w:rsidR="00FF1106" w:rsidRPr="002B0EDF" w:rsidRDefault="00FF1106" w:rsidP="00FF1106">
            <w:pPr>
              <w:jc w:val="center"/>
              <w:rPr>
                <w:rFonts w:ascii="Arial" w:hAnsi="Arial" w:cs="Arial"/>
                <w:sz w:val="22"/>
                <w:szCs w:val="22"/>
              </w:rPr>
            </w:pPr>
            <w:r w:rsidRPr="002B0EDF">
              <w:rPr>
                <w:rFonts w:ascii="Arial" w:hAnsi="Arial" w:cs="Arial"/>
              </w:rPr>
              <w:t>Manager de proiect</w:t>
            </w:r>
          </w:p>
        </w:tc>
        <w:tc>
          <w:tcPr>
            <w:tcW w:w="1528" w:type="dxa"/>
            <w:tcBorders>
              <w:top w:val="single" w:sz="4" w:space="0" w:color="000000"/>
              <w:left w:val="single" w:sz="4" w:space="0" w:color="000000"/>
              <w:bottom w:val="single" w:sz="4" w:space="0" w:color="000000"/>
            </w:tcBorders>
          </w:tcPr>
          <w:p w14:paraId="7666BD5C" w14:textId="22D07513" w:rsidR="00FF1106" w:rsidRPr="002B0EDF" w:rsidRDefault="00FF1106" w:rsidP="00FF1106">
            <w:pPr>
              <w:jc w:val="center"/>
              <w:rPr>
                <w:rFonts w:ascii="Arial" w:hAnsi="Arial" w:cs="Arial"/>
                <w:sz w:val="22"/>
                <w:szCs w:val="22"/>
              </w:rPr>
            </w:pPr>
            <w:r w:rsidRPr="002B0EDF">
              <w:rPr>
                <w:rFonts w:ascii="Arial" w:hAnsi="Arial" w:cs="Arial"/>
              </w:rPr>
              <w:t>Avizat</w:t>
            </w:r>
          </w:p>
        </w:tc>
        <w:tc>
          <w:tcPr>
            <w:tcW w:w="2282" w:type="dxa"/>
            <w:tcBorders>
              <w:top w:val="single" w:sz="4" w:space="0" w:color="000000"/>
              <w:left w:val="single" w:sz="4" w:space="0" w:color="000000"/>
              <w:bottom w:val="single" w:sz="4" w:space="0" w:color="000000"/>
              <w:right w:val="single" w:sz="4" w:space="0" w:color="000000"/>
            </w:tcBorders>
          </w:tcPr>
          <w:p w14:paraId="5E7B600A" w14:textId="77777777" w:rsidR="00FF1106" w:rsidRPr="002B0EDF" w:rsidRDefault="00FF1106" w:rsidP="00FF1106">
            <w:pPr>
              <w:snapToGrid w:val="0"/>
              <w:jc w:val="center"/>
              <w:rPr>
                <w:rFonts w:ascii="Arial" w:hAnsi="Arial" w:cs="Arial"/>
                <w:sz w:val="22"/>
                <w:szCs w:val="22"/>
              </w:rPr>
            </w:pPr>
          </w:p>
        </w:tc>
      </w:tr>
      <w:tr w:rsidR="00FF1106" w:rsidRPr="002B0EDF" w14:paraId="69A17FF5" w14:textId="77777777" w:rsidTr="007E6948">
        <w:tc>
          <w:tcPr>
            <w:tcW w:w="3096" w:type="dxa"/>
            <w:tcBorders>
              <w:top w:val="single" w:sz="4" w:space="0" w:color="000000"/>
              <w:left w:val="single" w:sz="4" w:space="0" w:color="000000"/>
              <w:bottom w:val="single" w:sz="4" w:space="0" w:color="000000"/>
            </w:tcBorders>
          </w:tcPr>
          <w:p w14:paraId="565C3054" w14:textId="47C97A90" w:rsidR="00FF1106" w:rsidRPr="002B0EDF" w:rsidRDefault="00FF1106" w:rsidP="00FF1106">
            <w:pPr>
              <w:jc w:val="center"/>
              <w:rPr>
                <w:rFonts w:ascii="Arial" w:hAnsi="Arial" w:cs="Arial"/>
                <w:sz w:val="22"/>
                <w:szCs w:val="22"/>
              </w:rPr>
            </w:pPr>
            <w:r>
              <w:rPr>
                <w:rFonts w:ascii="Arial" w:hAnsi="Arial" w:cs="Arial"/>
              </w:rPr>
              <w:lastRenderedPageBreak/>
              <w:t>Moga Ana Maria</w:t>
            </w:r>
          </w:p>
        </w:tc>
        <w:tc>
          <w:tcPr>
            <w:tcW w:w="2322" w:type="dxa"/>
            <w:tcBorders>
              <w:top w:val="single" w:sz="4" w:space="0" w:color="000000"/>
              <w:left w:val="single" w:sz="4" w:space="0" w:color="000000"/>
              <w:bottom w:val="single" w:sz="4" w:space="0" w:color="000000"/>
            </w:tcBorders>
          </w:tcPr>
          <w:p w14:paraId="29B6F017" w14:textId="34C9AE3D" w:rsidR="00FF1106" w:rsidRPr="002B0EDF" w:rsidRDefault="00FF1106" w:rsidP="00FF1106">
            <w:pPr>
              <w:jc w:val="center"/>
              <w:rPr>
                <w:rFonts w:ascii="Arial" w:hAnsi="Arial" w:cs="Arial"/>
                <w:sz w:val="22"/>
                <w:szCs w:val="22"/>
              </w:rPr>
            </w:pPr>
            <w:r>
              <w:rPr>
                <w:rFonts w:ascii="Arial" w:hAnsi="Arial" w:cs="Arial"/>
              </w:rPr>
              <w:t>Asistent manager</w:t>
            </w:r>
            <w:r w:rsidRPr="002B0EDF">
              <w:rPr>
                <w:rFonts w:ascii="Arial" w:hAnsi="Arial" w:cs="Arial"/>
              </w:rPr>
              <w:t xml:space="preserve"> </w:t>
            </w:r>
          </w:p>
        </w:tc>
        <w:tc>
          <w:tcPr>
            <w:tcW w:w="1528" w:type="dxa"/>
            <w:tcBorders>
              <w:top w:val="single" w:sz="4" w:space="0" w:color="000000"/>
              <w:left w:val="single" w:sz="4" w:space="0" w:color="000000"/>
              <w:bottom w:val="single" w:sz="4" w:space="0" w:color="000000"/>
            </w:tcBorders>
          </w:tcPr>
          <w:p w14:paraId="6A257992" w14:textId="5D7CCD77" w:rsidR="00FF1106" w:rsidRPr="002B0EDF" w:rsidRDefault="00FF1106" w:rsidP="00FF1106">
            <w:pPr>
              <w:jc w:val="center"/>
              <w:rPr>
                <w:rFonts w:ascii="Arial" w:hAnsi="Arial" w:cs="Arial"/>
                <w:sz w:val="22"/>
                <w:szCs w:val="22"/>
              </w:rPr>
            </w:pPr>
            <w:r w:rsidRPr="002B0EDF">
              <w:rPr>
                <w:rFonts w:ascii="Arial" w:hAnsi="Arial" w:cs="Arial"/>
              </w:rPr>
              <w:t>Avizat</w:t>
            </w:r>
          </w:p>
        </w:tc>
        <w:tc>
          <w:tcPr>
            <w:tcW w:w="2282" w:type="dxa"/>
            <w:tcBorders>
              <w:top w:val="single" w:sz="4" w:space="0" w:color="000000"/>
              <w:left w:val="single" w:sz="4" w:space="0" w:color="000000"/>
              <w:bottom w:val="single" w:sz="4" w:space="0" w:color="000000"/>
              <w:right w:val="single" w:sz="4" w:space="0" w:color="000000"/>
            </w:tcBorders>
          </w:tcPr>
          <w:p w14:paraId="3AB5C05D" w14:textId="77777777" w:rsidR="00FF1106" w:rsidRPr="002B0EDF" w:rsidRDefault="00FF1106" w:rsidP="00FF1106">
            <w:pPr>
              <w:snapToGrid w:val="0"/>
              <w:jc w:val="center"/>
              <w:rPr>
                <w:rFonts w:ascii="Arial" w:hAnsi="Arial" w:cs="Arial"/>
                <w:sz w:val="22"/>
                <w:szCs w:val="22"/>
              </w:rPr>
            </w:pPr>
          </w:p>
        </w:tc>
      </w:tr>
      <w:tr w:rsidR="00FF1106" w:rsidRPr="002B0EDF" w14:paraId="3716A4F2" w14:textId="77777777" w:rsidTr="007E6948">
        <w:tc>
          <w:tcPr>
            <w:tcW w:w="3096" w:type="dxa"/>
            <w:tcBorders>
              <w:top w:val="single" w:sz="4" w:space="0" w:color="000000"/>
              <w:left w:val="single" w:sz="4" w:space="0" w:color="000000"/>
              <w:bottom w:val="single" w:sz="4" w:space="0" w:color="000000"/>
            </w:tcBorders>
          </w:tcPr>
          <w:p w14:paraId="45295F9A" w14:textId="04DA9A4C" w:rsidR="00FF1106" w:rsidRPr="002B0EDF" w:rsidRDefault="00FF1106" w:rsidP="00FF1106">
            <w:pPr>
              <w:jc w:val="center"/>
              <w:rPr>
                <w:rFonts w:ascii="Arial" w:hAnsi="Arial" w:cs="Arial"/>
                <w:sz w:val="22"/>
                <w:szCs w:val="22"/>
              </w:rPr>
            </w:pPr>
            <w:proofErr w:type="spellStart"/>
            <w:r>
              <w:rPr>
                <w:rFonts w:ascii="Arial" w:hAnsi="Arial" w:cs="Arial"/>
              </w:rPr>
              <w:t>Comsa</w:t>
            </w:r>
            <w:proofErr w:type="spellEnd"/>
            <w:r>
              <w:rPr>
                <w:rFonts w:ascii="Arial" w:hAnsi="Arial" w:cs="Arial"/>
              </w:rPr>
              <w:t xml:space="preserve"> Alina Paula</w:t>
            </w:r>
          </w:p>
        </w:tc>
        <w:tc>
          <w:tcPr>
            <w:tcW w:w="2322" w:type="dxa"/>
            <w:tcBorders>
              <w:top w:val="single" w:sz="4" w:space="0" w:color="000000"/>
              <w:left w:val="single" w:sz="4" w:space="0" w:color="000000"/>
              <w:bottom w:val="single" w:sz="4" w:space="0" w:color="000000"/>
            </w:tcBorders>
          </w:tcPr>
          <w:p w14:paraId="5F458191" w14:textId="1CD20239" w:rsidR="00FF1106" w:rsidRPr="002B0EDF" w:rsidRDefault="00FF1106" w:rsidP="00FF1106">
            <w:pPr>
              <w:jc w:val="center"/>
              <w:rPr>
                <w:rFonts w:ascii="Arial" w:hAnsi="Arial" w:cs="Arial"/>
                <w:sz w:val="22"/>
                <w:szCs w:val="22"/>
              </w:rPr>
            </w:pPr>
            <w:r>
              <w:rPr>
                <w:rFonts w:ascii="Arial" w:hAnsi="Arial" w:cs="Arial"/>
              </w:rPr>
              <w:t xml:space="preserve">Responsabil </w:t>
            </w:r>
            <w:proofErr w:type="spellStart"/>
            <w:r>
              <w:rPr>
                <w:rFonts w:ascii="Arial" w:hAnsi="Arial" w:cs="Arial"/>
              </w:rPr>
              <w:t>achizitii</w:t>
            </w:r>
            <w:proofErr w:type="spellEnd"/>
          </w:p>
        </w:tc>
        <w:tc>
          <w:tcPr>
            <w:tcW w:w="1528" w:type="dxa"/>
            <w:tcBorders>
              <w:top w:val="single" w:sz="4" w:space="0" w:color="000000"/>
              <w:left w:val="single" w:sz="4" w:space="0" w:color="000000"/>
              <w:bottom w:val="single" w:sz="4" w:space="0" w:color="000000"/>
            </w:tcBorders>
          </w:tcPr>
          <w:p w14:paraId="088883BA" w14:textId="4482278E" w:rsidR="00FF1106" w:rsidRPr="002B0EDF" w:rsidRDefault="00FF1106" w:rsidP="00FF1106">
            <w:pPr>
              <w:jc w:val="center"/>
              <w:rPr>
                <w:rFonts w:ascii="Arial" w:hAnsi="Arial" w:cs="Arial"/>
                <w:sz w:val="22"/>
                <w:szCs w:val="22"/>
              </w:rPr>
            </w:pPr>
            <w:r w:rsidRPr="002B0EDF">
              <w:rPr>
                <w:rFonts w:ascii="Arial" w:hAnsi="Arial" w:cs="Arial"/>
              </w:rPr>
              <w:t>Avizat</w:t>
            </w:r>
          </w:p>
        </w:tc>
        <w:tc>
          <w:tcPr>
            <w:tcW w:w="2282" w:type="dxa"/>
            <w:tcBorders>
              <w:top w:val="single" w:sz="4" w:space="0" w:color="000000"/>
              <w:left w:val="single" w:sz="4" w:space="0" w:color="000000"/>
              <w:bottom w:val="single" w:sz="4" w:space="0" w:color="000000"/>
              <w:right w:val="single" w:sz="4" w:space="0" w:color="000000"/>
            </w:tcBorders>
          </w:tcPr>
          <w:p w14:paraId="78322732" w14:textId="77777777" w:rsidR="00FF1106" w:rsidRPr="002B0EDF" w:rsidRDefault="00FF1106" w:rsidP="00FF1106">
            <w:pPr>
              <w:snapToGrid w:val="0"/>
              <w:jc w:val="center"/>
              <w:rPr>
                <w:rFonts w:ascii="Arial" w:hAnsi="Arial" w:cs="Arial"/>
                <w:sz w:val="22"/>
                <w:szCs w:val="22"/>
              </w:rPr>
            </w:pPr>
          </w:p>
        </w:tc>
      </w:tr>
      <w:tr w:rsidR="00FF1106" w:rsidRPr="002B0EDF" w14:paraId="02C7E89B" w14:textId="77777777" w:rsidTr="007E6948">
        <w:tc>
          <w:tcPr>
            <w:tcW w:w="3096" w:type="dxa"/>
            <w:tcBorders>
              <w:top w:val="single" w:sz="4" w:space="0" w:color="000000"/>
              <w:left w:val="single" w:sz="4" w:space="0" w:color="000000"/>
              <w:bottom w:val="single" w:sz="4" w:space="0" w:color="000000"/>
            </w:tcBorders>
          </w:tcPr>
          <w:p w14:paraId="6AC4CED4" w14:textId="0192C134" w:rsidR="00FF1106" w:rsidRPr="002B0EDF" w:rsidRDefault="00FF1106" w:rsidP="00FF1106">
            <w:pPr>
              <w:jc w:val="center"/>
              <w:rPr>
                <w:rFonts w:ascii="Arial" w:hAnsi="Arial" w:cs="Arial"/>
                <w:sz w:val="22"/>
                <w:szCs w:val="22"/>
              </w:rPr>
            </w:pPr>
            <w:r w:rsidRPr="002B0EDF">
              <w:rPr>
                <w:rFonts w:ascii="Arial" w:hAnsi="Arial" w:cs="Arial"/>
              </w:rPr>
              <w:t>Canciu Alexandru</w:t>
            </w:r>
          </w:p>
        </w:tc>
        <w:tc>
          <w:tcPr>
            <w:tcW w:w="2322" w:type="dxa"/>
            <w:tcBorders>
              <w:top w:val="single" w:sz="4" w:space="0" w:color="000000"/>
              <w:left w:val="single" w:sz="4" w:space="0" w:color="000000"/>
              <w:bottom w:val="single" w:sz="4" w:space="0" w:color="000000"/>
            </w:tcBorders>
          </w:tcPr>
          <w:p w14:paraId="1B3F8FC2" w14:textId="1183E4FA" w:rsidR="00FF1106" w:rsidRPr="002B0EDF" w:rsidRDefault="00FF1106" w:rsidP="00FF1106">
            <w:pPr>
              <w:jc w:val="center"/>
              <w:rPr>
                <w:rFonts w:ascii="Arial" w:hAnsi="Arial" w:cs="Arial"/>
                <w:sz w:val="22"/>
                <w:szCs w:val="22"/>
              </w:rPr>
            </w:pPr>
            <w:r w:rsidRPr="002B0EDF">
              <w:rPr>
                <w:rFonts w:ascii="Arial" w:hAnsi="Arial" w:cs="Arial"/>
              </w:rPr>
              <w:t xml:space="preserve">Consultant Extern </w:t>
            </w:r>
            <w:proofErr w:type="spellStart"/>
            <w:r w:rsidRPr="002B0EDF">
              <w:rPr>
                <w:rFonts w:ascii="Arial" w:hAnsi="Arial" w:cs="Arial"/>
              </w:rPr>
              <w:t>Achizitii</w:t>
            </w:r>
            <w:proofErr w:type="spellEnd"/>
            <w:r w:rsidRPr="002B0EDF">
              <w:rPr>
                <w:rFonts w:ascii="Arial" w:hAnsi="Arial" w:cs="Arial"/>
              </w:rPr>
              <w:t xml:space="preserve"> P.</w:t>
            </w:r>
          </w:p>
        </w:tc>
        <w:tc>
          <w:tcPr>
            <w:tcW w:w="1528" w:type="dxa"/>
            <w:tcBorders>
              <w:top w:val="single" w:sz="4" w:space="0" w:color="000000"/>
              <w:left w:val="single" w:sz="4" w:space="0" w:color="000000"/>
              <w:bottom w:val="single" w:sz="4" w:space="0" w:color="000000"/>
            </w:tcBorders>
          </w:tcPr>
          <w:p w14:paraId="707AB8F3" w14:textId="2D1B9C81" w:rsidR="00FF1106" w:rsidRPr="002B0EDF" w:rsidRDefault="00FF1106" w:rsidP="00FF1106">
            <w:pPr>
              <w:jc w:val="center"/>
              <w:rPr>
                <w:rFonts w:ascii="Arial" w:hAnsi="Arial" w:cs="Arial"/>
                <w:sz w:val="22"/>
                <w:szCs w:val="22"/>
              </w:rPr>
            </w:pPr>
            <w:proofErr w:type="spellStart"/>
            <w:r w:rsidRPr="002B0EDF">
              <w:rPr>
                <w:rFonts w:ascii="Arial" w:hAnsi="Arial" w:cs="Arial"/>
              </w:rPr>
              <w:t>Intocmit</w:t>
            </w:r>
            <w:proofErr w:type="spellEnd"/>
          </w:p>
        </w:tc>
        <w:tc>
          <w:tcPr>
            <w:tcW w:w="2282" w:type="dxa"/>
            <w:tcBorders>
              <w:top w:val="single" w:sz="4" w:space="0" w:color="000000"/>
              <w:left w:val="single" w:sz="4" w:space="0" w:color="000000"/>
              <w:bottom w:val="single" w:sz="4" w:space="0" w:color="000000"/>
              <w:right w:val="single" w:sz="4" w:space="0" w:color="000000"/>
            </w:tcBorders>
          </w:tcPr>
          <w:p w14:paraId="2F163A50" w14:textId="77777777" w:rsidR="00FF1106" w:rsidRPr="002B0EDF" w:rsidRDefault="00FF1106" w:rsidP="00FF1106">
            <w:pPr>
              <w:snapToGrid w:val="0"/>
              <w:jc w:val="center"/>
              <w:rPr>
                <w:rFonts w:ascii="Arial" w:hAnsi="Arial" w:cs="Arial"/>
                <w:sz w:val="22"/>
                <w:szCs w:val="22"/>
              </w:rPr>
            </w:pPr>
          </w:p>
        </w:tc>
      </w:tr>
    </w:tbl>
    <w:bookmarkEnd w:id="60"/>
    <w:p w14:paraId="29DE0D49" w14:textId="1A87CC0A" w:rsidR="004411BF" w:rsidRPr="002B0EDF" w:rsidRDefault="006057D8" w:rsidP="00E2089C">
      <w:pPr>
        <w:pStyle w:val="Corptext"/>
        <w:shd w:val="clear" w:color="auto" w:fill="auto"/>
        <w:tabs>
          <w:tab w:val="left" w:pos="1956"/>
        </w:tabs>
        <w:spacing w:after="500" w:line="290" w:lineRule="auto"/>
        <w:rPr>
          <w:sz w:val="22"/>
          <w:szCs w:val="22"/>
        </w:rPr>
      </w:pPr>
      <w:r w:rsidRPr="002B0EDF">
        <w:rPr>
          <w:sz w:val="22"/>
          <w:szCs w:val="22"/>
        </w:rPr>
        <w:tab/>
      </w:r>
    </w:p>
    <w:sectPr w:rsidR="004411BF" w:rsidRPr="002B0EDF">
      <w:headerReference w:type="default" r:id="rId8"/>
      <w:pgSz w:w="12240" w:h="15840"/>
      <w:pgMar w:top="1046" w:right="1110" w:bottom="1224" w:left="11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A076" w14:textId="77777777" w:rsidR="004B7AED" w:rsidRDefault="004B7AED">
      <w:r>
        <w:separator/>
      </w:r>
    </w:p>
  </w:endnote>
  <w:endnote w:type="continuationSeparator" w:id="0">
    <w:p w14:paraId="50D075CE" w14:textId="77777777" w:rsidR="004B7AED" w:rsidRDefault="004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ndale Sans UI">
    <w:altName w:val="Microsoft YaHei"/>
    <w:charset w:val="00"/>
    <w:family w:val="auto"/>
    <w:pitch w:val="variable"/>
  </w:font>
  <w:font w:name="Tahoma">
    <w:panose1 w:val="020B0604030504040204"/>
    <w:charset w:val="00"/>
    <w:family w:val="swiss"/>
    <w:pitch w:val="variable"/>
    <w:sig w:usb0="E1002EFF" w:usb1="C000605B" w:usb2="00000029" w:usb3="00000000" w:csb0="000101FF" w:csb1="00000000"/>
  </w:font>
  <w:font w:name="SegoeUI">
    <w:altName w:val="Klee One"/>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3A9A" w14:textId="77777777" w:rsidR="004B7AED" w:rsidRDefault="004B7AED"/>
  </w:footnote>
  <w:footnote w:type="continuationSeparator" w:id="0">
    <w:p w14:paraId="4C4CA96B" w14:textId="77777777" w:rsidR="004B7AED" w:rsidRDefault="004B7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F159" w14:textId="6CC96AB2" w:rsidR="00E84966" w:rsidRDefault="00E84966" w:rsidP="0024167D">
    <w:pPr>
      <w:pStyle w:val="Standard"/>
      <w:spacing w:line="100" w:lineRule="atLeast"/>
      <w:jc w:val="center"/>
    </w:pPr>
    <w:r>
      <w:rPr>
        <w:noProof/>
        <w:lang w:eastAsia="en-US"/>
      </w:rPr>
      <w:drawing>
        <wp:inline distT="0" distB="0" distL="0" distR="0" wp14:anchorId="6CCF6A4D" wp14:editId="79988F96">
          <wp:extent cx="533400" cy="845820"/>
          <wp:effectExtent l="0" t="0" r="0" b="0"/>
          <wp:docPr id="12112238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845820"/>
                  </a:xfrm>
                  <a:prstGeom prst="rect">
                    <a:avLst/>
                  </a:prstGeom>
                  <a:noFill/>
                  <a:ln>
                    <a:noFill/>
                  </a:ln>
                </pic:spPr>
              </pic:pic>
            </a:graphicData>
          </a:graphic>
        </wp:inline>
      </w:drawing>
    </w:r>
  </w:p>
  <w:p w14:paraId="3990DA65" w14:textId="77777777" w:rsidR="00E84966" w:rsidRDefault="00E84966" w:rsidP="0024167D">
    <w:pPr>
      <w:pStyle w:val="Standard"/>
      <w:spacing w:line="100" w:lineRule="atLeast"/>
      <w:jc w:val="center"/>
      <w:rPr>
        <w:sz w:val="18"/>
        <w:szCs w:val="18"/>
      </w:rPr>
    </w:pPr>
    <w:r>
      <w:rPr>
        <w:sz w:val="18"/>
        <w:szCs w:val="18"/>
      </w:rPr>
      <w:t>U.A.T. BLAJ - CONSILIUL LOCAL</w:t>
    </w:r>
  </w:p>
  <w:p w14:paraId="0517204C" w14:textId="77777777" w:rsidR="00E84966" w:rsidRDefault="00E84966" w:rsidP="0024167D">
    <w:pPr>
      <w:pStyle w:val="Standard"/>
      <w:spacing w:line="100" w:lineRule="atLeast"/>
      <w:jc w:val="center"/>
      <w:rPr>
        <w:sz w:val="18"/>
        <w:szCs w:val="18"/>
      </w:rPr>
    </w:pPr>
    <w:r>
      <w:rPr>
        <w:sz w:val="18"/>
        <w:szCs w:val="18"/>
      </w:rPr>
      <w:t xml:space="preserve">Piața 1848 nr.16, cod 515400, </w:t>
    </w:r>
    <w:proofErr w:type="spellStart"/>
    <w:r>
      <w:rPr>
        <w:sz w:val="18"/>
        <w:szCs w:val="18"/>
      </w:rPr>
      <w:t>județul.Alba</w:t>
    </w:r>
    <w:proofErr w:type="spellEnd"/>
  </w:p>
  <w:p w14:paraId="633EC1A6" w14:textId="77777777" w:rsidR="00E84966" w:rsidRDefault="00E84966" w:rsidP="0024167D">
    <w:pPr>
      <w:pStyle w:val="Standard"/>
      <w:spacing w:line="100" w:lineRule="atLeast"/>
      <w:jc w:val="center"/>
      <w:rPr>
        <w:sz w:val="18"/>
        <w:szCs w:val="18"/>
      </w:rPr>
    </w:pPr>
    <w:r>
      <w:rPr>
        <w:sz w:val="18"/>
        <w:szCs w:val="18"/>
      </w:rPr>
      <w:t>tel: 0258 -710110; fax: 0258-710014</w:t>
    </w:r>
  </w:p>
  <w:p w14:paraId="7997E66D" w14:textId="5D8D7E79" w:rsidR="00E84966" w:rsidRDefault="00E84966" w:rsidP="0024167D">
    <w:pPr>
      <w:pStyle w:val="Standard"/>
      <w:spacing w:line="100" w:lineRule="atLeast"/>
      <w:jc w:val="center"/>
    </w:pPr>
    <w:r>
      <w:rPr>
        <w:sz w:val="18"/>
        <w:szCs w:val="18"/>
      </w:rPr>
      <w:t xml:space="preserve">e-mail: </w:t>
    </w:r>
    <w:hyperlink r:id="rId2" w:history="1">
      <w:r>
        <w:rPr>
          <w:rStyle w:val="Hyperlink"/>
          <w:sz w:val="18"/>
          <w:szCs w:val="18"/>
        </w:rPr>
        <w:t>primariablaj@primariablaj.ro</w:t>
      </w:r>
    </w:hyperlink>
  </w:p>
  <w:p w14:paraId="536FDDBB" w14:textId="77777777" w:rsidR="00E84966" w:rsidRDefault="00E84966">
    <w:pPr>
      <w:pStyle w:val="Antet"/>
    </w:pPr>
  </w:p>
  <w:p w14:paraId="60A410F6" w14:textId="77777777" w:rsidR="00E84966" w:rsidRDefault="00E8496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CAE"/>
    <w:multiLevelType w:val="hybridMultilevel"/>
    <w:tmpl w:val="2F7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246"/>
    <w:multiLevelType w:val="multilevel"/>
    <w:tmpl w:val="BABE8C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A7B99"/>
    <w:multiLevelType w:val="hybridMultilevel"/>
    <w:tmpl w:val="EAA2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B170F"/>
    <w:multiLevelType w:val="multilevel"/>
    <w:tmpl w:val="F8AC8464"/>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5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A47A3"/>
    <w:multiLevelType w:val="multilevel"/>
    <w:tmpl w:val="05BE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E1BFD"/>
    <w:multiLevelType w:val="multilevel"/>
    <w:tmpl w:val="FBF6A78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856FE"/>
    <w:multiLevelType w:val="hybridMultilevel"/>
    <w:tmpl w:val="28DA9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875F6A"/>
    <w:multiLevelType w:val="multilevel"/>
    <w:tmpl w:val="2278B252"/>
    <w:lvl w:ilvl="0">
      <w:start w:val="1"/>
      <w:numFmt w:val="decimal"/>
      <w:lvlText w:val="%1."/>
      <w:lvlJc w:val="left"/>
      <w:rPr>
        <w:rFonts w:ascii="Arial" w:eastAsia="Arial" w:hAnsi="Arial" w:cs="Arial"/>
        <w:b/>
        <w:bCs/>
        <w:i w:val="0"/>
        <w:iCs w:val="0"/>
        <w:smallCaps w:val="0"/>
        <w:strike w:val="0"/>
        <w:color w:val="1F4E79"/>
        <w:spacing w:val="0"/>
        <w:w w:val="100"/>
        <w:position w:val="0"/>
        <w:sz w:val="24"/>
        <w:szCs w:val="24"/>
        <w:u w:val="none"/>
        <w:shd w:val="clear" w:color="auto" w:fill="auto"/>
        <w:lang w:val="en-US" w:eastAsia="en-US" w:bidi="en-US"/>
      </w:rPr>
    </w:lvl>
    <w:lvl w:ilvl="1">
      <w:start w:val="1"/>
      <w:numFmt w:val="decimal"/>
      <w:lvlText w:val="%1.%2"/>
      <w:lvlJc w:val="left"/>
      <w:rPr>
        <w:rFonts w:ascii="Arial" w:eastAsia="Arial" w:hAnsi="Arial" w:cs="Arial"/>
        <w:b/>
        <w:bCs/>
        <w:i w:val="0"/>
        <w:iCs w:val="0"/>
        <w:smallCaps w:val="0"/>
        <w:strike w:val="0"/>
        <w:color w:val="1F4E79"/>
        <w:spacing w:val="0"/>
        <w:w w:val="100"/>
        <w:position w:val="0"/>
        <w:sz w:val="20"/>
        <w:szCs w:val="20"/>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815BB9"/>
    <w:multiLevelType w:val="hybridMultilevel"/>
    <w:tmpl w:val="A986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E0372"/>
    <w:multiLevelType w:val="multilevel"/>
    <w:tmpl w:val="C6D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B1D8F"/>
    <w:multiLevelType w:val="multilevel"/>
    <w:tmpl w:val="77E4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E16B0"/>
    <w:multiLevelType w:val="multilevel"/>
    <w:tmpl w:val="15F8187A"/>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D6AC2"/>
    <w:multiLevelType w:val="hybridMultilevel"/>
    <w:tmpl w:val="CD4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A1648"/>
    <w:multiLevelType w:val="multilevel"/>
    <w:tmpl w:val="1CBA4E8E"/>
    <w:lvl w:ilvl="0">
      <w:start w:val="3"/>
      <w:numFmt w:val="decimal"/>
      <w:lvlText w:val="9.%1"/>
      <w:lvlJc w:val="left"/>
      <w:rPr>
        <w:rFonts w:ascii="Arial" w:eastAsia="Arial" w:hAnsi="Arial" w:cs="Arial"/>
        <w:b/>
        <w:bCs/>
        <w:i w:val="0"/>
        <w:iCs w:val="0"/>
        <w:smallCaps w:val="0"/>
        <w:strike w:val="0"/>
        <w:color w:val="1F4E7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47489"/>
    <w:multiLevelType w:val="multilevel"/>
    <w:tmpl w:val="9DD44AE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numFmt w:val="bullet"/>
      <w:lvlText w:val="-"/>
      <w:lvlJc w:val="left"/>
      <w:pPr>
        <w:ind w:left="2160" w:hanging="360"/>
      </w:pPr>
      <w:rPr>
        <w:rFonts w:ascii="Arial" w:eastAsia="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332326">
    <w:abstractNumId w:val="7"/>
  </w:num>
  <w:num w:numId="2" w16cid:durableId="1687826173">
    <w:abstractNumId w:val="5"/>
  </w:num>
  <w:num w:numId="3" w16cid:durableId="81612821">
    <w:abstractNumId w:val="13"/>
  </w:num>
  <w:num w:numId="4" w16cid:durableId="1717316371">
    <w:abstractNumId w:val="1"/>
  </w:num>
  <w:num w:numId="5" w16cid:durableId="1989164329">
    <w:abstractNumId w:val="2"/>
  </w:num>
  <w:num w:numId="6" w16cid:durableId="1987512830">
    <w:abstractNumId w:val="0"/>
  </w:num>
  <w:num w:numId="7" w16cid:durableId="927688365">
    <w:abstractNumId w:val="4"/>
  </w:num>
  <w:num w:numId="8" w16cid:durableId="1820880244">
    <w:abstractNumId w:val="10"/>
  </w:num>
  <w:num w:numId="9" w16cid:durableId="929657255">
    <w:abstractNumId w:val="9"/>
  </w:num>
  <w:num w:numId="10" w16cid:durableId="556211533">
    <w:abstractNumId w:val="14"/>
  </w:num>
  <w:num w:numId="11" w16cid:durableId="1606234138">
    <w:abstractNumId w:val="11"/>
  </w:num>
  <w:num w:numId="12" w16cid:durableId="2051223139">
    <w:abstractNumId w:val="3"/>
  </w:num>
  <w:num w:numId="13" w16cid:durableId="1459765881">
    <w:abstractNumId w:val="8"/>
  </w:num>
  <w:num w:numId="14" w16cid:durableId="1149861254">
    <w:abstractNumId w:val="12"/>
  </w:num>
  <w:num w:numId="15" w16cid:durableId="1940799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BF"/>
    <w:rsid w:val="000851B6"/>
    <w:rsid w:val="00093096"/>
    <w:rsid w:val="0009715F"/>
    <w:rsid w:val="000A1617"/>
    <w:rsid w:val="000E2A68"/>
    <w:rsid w:val="000F3779"/>
    <w:rsid w:val="00126CA0"/>
    <w:rsid w:val="001F3BF5"/>
    <w:rsid w:val="002B0EDF"/>
    <w:rsid w:val="0033119B"/>
    <w:rsid w:val="0035523D"/>
    <w:rsid w:val="003851A1"/>
    <w:rsid w:val="003A6115"/>
    <w:rsid w:val="004411BF"/>
    <w:rsid w:val="00452C7C"/>
    <w:rsid w:val="00454D77"/>
    <w:rsid w:val="0046002D"/>
    <w:rsid w:val="00495046"/>
    <w:rsid w:val="004B7AED"/>
    <w:rsid w:val="004C2F3B"/>
    <w:rsid w:val="005044BD"/>
    <w:rsid w:val="006057D8"/>
    <w:rsid w:val="00632D42"/>
    <w:rsid w:val="006601E9"/>
    <w:rsid w:val="006619E0"/>
    <w:rsid w:val="00667DF4"/>
    <w:rsid w:val="00676A17"/>
    <w:rsid w:val="006B3AE6"/>
    <w:rsid w:val="006C3DEB"/>
    <w:rsid w:val="006D5EAF"/>
    <w:rsid w:val="00716E1A"/>
    <w:rsid w:val="007440CE"/>
    <w:rsid w:val="007A17B0"/>
    <w:rsid w:val="007E6948"/>
    <w:rsid w:val="008705E4"/>
    <w:rsid w:val="009240A9"/>
    <w:rsid w:val="009A2507"/>
    <w:rsid w:val="009B1E44"/>
    <w:rsid w:val="009F0E8F"/>
    <w:rsid w:val="00A0658D"/>
    <w:rsid w:val="00A2006D"/>
    <w:rsid w:val="00A32552"/>
    <w:rsid w:val="00A327DA"/>
    <w:rsid w:val="00A76C42"/>
    <w:rsid w:val="00AC5DAD"/>
    <w:rsid w:val="00AC7243"/>
    <w:rsid w:val="00AE1340"/>
    <w:rsid w:val="00B2422C"/>
    <w:rsid w:val="00B2523F"/>
    <w:rsid w:val="00BA2E9C"/>
    <w:rsid w:val="00BD3DAC"/>
    <w:rsid w:val="00BF22C4"/>
    <w:rsid w:val="00C23E9B"/>
    <w:rsid w:val="00C70397"/>
    <w:rsid w:val="00CA005D"/>
    <w:rsid w:val="00CB12BD"/>
    <w:rsid w:val="00D534F5"/>
    <w:rsid w:val="00D546B0"/>
    <w:rsid w:val="00D81B16"/>
    <w:rsid w:val="00D94109"/>
    <w:rsid w:val="00DD53C1"/>
    <w:rsid w:val="00E2089C"/>
    <w:rsid w:val="00E57812"/>
    <w:rsid w:val="00E84966"/>
    <w:rsid w:val="00EA7899"/>
    <w:rsid w:val="00F11619"/>
    <w:rsid w:val="00FF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0C39"/>
  <w15:docId w15:val="{3227344F-4942-48CC-8D7E-3A1EC497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lu1">
    <w:name w:val="heading 1"/>
    <w:basedOn w:val="Normal"/>
    <w:next w:val="Normal"/>
    <w:link w:val="Titlu1Caracter"/>
    <w:uiPriority w:val="9"/>
    <w:qFormat/>
    <w:rsid w:val="006C3DE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lu2">
    <w:name w:val="heading 2"/>
    <w:basedOn w:val="Normal"/>
    <w:next w:val="Normal"/>
    <w:link w:val="Titlu2Caracter"/>
    <w:uiPriority w:val="9"/>
    <w:unhideWhenUsed/>
    <w:qFormat/>
    <w:rsid w:val="0049504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_"/>
    <w:basedOn w:val="Fontdeparagrafimplicit"/>
    <w:link w:val="Bodytext30"/>
    <w:rPr>
      <w:rFonts w:ascii="Arial" w:eastAsia="Arial" w:hAnsi="Arial" w:cs="Arial"/>
      <w:b/>
      <w:bCs/>
      <w:i w:val="0"/>
      <w:iCs w:val="0"/>
      <w:smallCaps w:val="0"/>
      <w:strike w:val="0"/>
      <w:sz w:val="32"/>
      <w:szCs w:val="32"/>
      <w:u w:val="none"/>
      <w:lang w:val="en-US" w:eastAsia="en-US" w:bidi="en-US"/>
    </w:rPr>
  </w:style>
  <w:style w:type="character" w:customStyle="1" w:styleId="Bodytext4">
    <w:name w:val="Body text (4)_"/>
    <w:basedOn w:val="Fontdeparagrafimplicit"/>
    <w:link w:val="Bodytext40"/>
    <w:rPr>
      <w:rFonts w:ascii="Arial" w:eastAsia="Arial" w:hAnsi="Arial" w:cs="Arial"/>
      <w:b/>
      <w:bCs/>
      <w:i w:val="0"/>
      <w:iCs w:val="0"/>
      <w:smallCaps w:val="0"/>
      <w:strike w:val="0"/>
      <w:color w:val="1F4E79"/>
      <w:sz w:val="40"/>
      <w:szCs w:val="40"/>
      <w:u w:val="none"/>
      <w:lang w:val="en-US" w:eastAsia="en-US" w:bidi="en-US"/>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6"/>
      <w:szCs w:val="26"/>
      <w:u w:val="none"/>
    </w:rPr>
  </w:style>
  <w:style w:type="character" w:customStyle="1" w:styleId="Other">
    <w:name w:val="Other_"/>
    <w:basedOn w:val="Fontdeparagrafimplicit"/>
    <w:link w:val="Other0"/>
    <w:rPr>
      <w:rFonts w:ascii="Arial" w:eastAsia="Arial" w:hAnsi="Arial" w:cs="Arial"/>
      <w:b w:val="0"/>
      <w:bCs w:val="0"/>
      <w:i w:val="0"/>
      <w:iCs w:val="0"/>
      <w:smallCaps w:val="0"/>
      <w:strike w:val="0"/>
      <w:sz w:val="20"/>
      <w:szCs w:val="20"/>
      <w:u w:val="none"/>
    </w:rPr>
  </w:style>
  <w:style w:type="character" w:customStyle="1" w:styleId="CorptextCaracter">
    <w:name w:val="Corp text Caracter"/>
    <w:basedOn w:val="Fontdeparagrafimplicit"/>
    <w:link w:val="Corptext"/>
    <w:rPr>
      <w:rFonts w:ascii="Arial" w:eastAsia="Arial" w:hAnsi="Arial" w:cs="Arial"/>
      <w:b w:val="0"/>
      <w:bCs w:val="0"/>
      <w:i w:val="0"/>
      <w:iCs w:val="0"/>
      <w:smallCaps w:val="0"/>
      <w:strike w:val="0"/>
      <w:sz w:val="20"/>
      <w:szCs w:val="20"/>
      <w:u w:val="none"/>
    </w:rPr>
  </w:style>
  <w:style w:type="character" w:customStyle="1" w:styleId="Heading1">
    <w:name w:val="Heading #1_"/>
    <w:basedOn w:val="Fontdeparagrafimplicit"/>
    <w:link w:val="Heading10"/>
    <w:rPr>
      <w:rFonts w:ascii="Arial" w:eastAsia="Arial" w:hAnsi="Arial" w:cs="Arial"/>
      <w:b/>
      <w:bCs/>
      <w:i w:val="0"/>
      <w:iCs w:val="0"/>
      <w:smallCaps w:val="0"/>
      <w:strike w:val="0"/>
      <w:color w:val="1F4E79"/>
      <w:u w:val="none"/>
    </w:rPr>
  </w:style>
  <w:style w:type="character" w:customStyle="1" w:styleId="Heading2">
    <w:name w:val="Heading #2_"/>
    <w:basedOn w:val="Fontdeparagrafimplicit"/>
    <w:link w:val="Heading20"/>
    <w:rPr>
      <w:rFonts w:ascii="Arial" w:eastAsia="Arial" w:hAnsi="Arial" w:cs="Arial"/>
      <w:b/>
      <w:bCs/>
      <w:i w:val="0"/>
      <w:iCs w:val="0"/>
      <w:smallCaps w:val="0"/>
      <w:strike w:val="0"/>
      <w:color w:val="1F4E79"/>
      <w:sz w:val="20"/>
      <w:szCs w:val="20"/>
      <w:u w:val="none"/>
    </w:rPr>
  </w:style>
  <w:style w:type="paragraph" w:customStyle="1" w:styleId="Bodytext30">
    <w:name w:val="Body text (3)"/>
    <w:basedOn w:val="Normal"/>
    <w:link w:val="Bodytext3"/>
    <w:pPr>
      <w:shd w:val="clear" w:color="auto" w:fill="FFFFFF"/>
      <w:spacing w:after="160"/>
      <w:jc w:val="center"/>
    </w:pPr>
    <w:rPr>
      <w:rFonts w:ascii="Arial" w:eastAsia="Arial" w:hAnsi="Arial" w:cs="Arial"/>
      <w:b/>
      <w:bCs/>
      <w:sz w:val="32"/>
      <w:szCs w:val="32"/>
      <w:lang w:val="en-US" w:eastAsia="en-US" w:bidi="en-US"/>
    </w:rPr>
  </w:style>
  <w:style w:type="paragraph" w:customStyle="1" w:styleId="Bodytext40">
    <w:name w:val="Body text (4)"/>
    <w:basedOn w:val="Normal"/>
    <w:link w:val="Bodytext4"/>
    <w:pPr>
      <w:shd w:val="clear" w:color="auto" w:fill="FFFFFF"/>
      <w:spacing w:after="160"/>
      <w:jc w:val="center"/>
    </w:pPr>
    <w:rPr>
      <w:rFonts w:ascii="Arial" w:eastAsia="Arial" w:hAnsi="Arial" w:cs="Arial"/>
      <w:b/>
      <w:bCs/>
      <w:color w:val="1F4E79"/>
      <w:sz w:val="40"/>
      <w:szCs w:val="40"/>
      <w:lang w:val="en-US" w:eastAsia="en-US" w:bidi="en-US"/>
    </w:rPr>
  </w:style>
  <w:style w:type="paragraph" w:customStyle="1" w:styleId="Bodytext20">
    <w:name w:val="Body text (2)"/>
    <w:basedOn w:val="Normal"/>
    <w:link w:val="Bodytext2"/>
    <w:pPr>
      <w:shd w:val="clear" w:color="auto" w:fill="FFFFFF"/>
      <w:spacing w:after="660" w:line="276" w:lineRule="auto"/>
      <w:jc w:val="center"/>
    </w:pPr>
    <w:rPr>
      <w:rFonts w:ascii="Arial" w:eastAsia="Arial" w:hAnsi="Arial" w:cs="Arial"/>
      <w:sz w:val="26"/>
      <w:szCs w:val="26"/>
    </w:rPr>
  </w:style>
  <w:style w:type="paragraph" w:customStyle="1" w:styleId="Other0">
    <w:name w:val="Other"/>
    <w:basedOn w:val="Normal"/>
    <w:link w:val="Other"/>
    <w:pPr>
      <w:shd w:val="clear" w:color="auto" w:fill="FFFFFF"/>
    </w:pPr>
    <w:rPr>
      <w:rFonts w:ascii="Arial" w:eastAsia="Arial" w:hAnsi="Arial" w:cs="Arial"/>
      <w:sz w:val="20"/>
      <w:szCs w:val="20"/>
    </w:rPr>
  </w:style>
  <w:style w:type="paragraph" w:styleId="Corptext">
    <w:name w:val="Body Text"/>
    <w:basedOn w:val="Normal"/>
    <w:link w:val="CorptextCaracter"/>
    <w:qFormat/>
    <w:pPr>
      <w:shd w:val="clear" w:color="auto" w:fill="FFFFFF"/>
    </w:pPr>
    <w:rPr>
      <w:rFonts w:ascii="Arial" w:eastAsia="Arial" w:hAnsi="Arial" w:cs="Arial"/>
      <w:sz w:val="20"/>
      <w:szCs w:val="20"/>
    </w:rPr>
  </w:style>
  <w:style w:type="paragraph" w:customStyle="1" w:styleId="Heading10">
    <w:name w:val="Heading #1"/>
    <w:basedOn w:val="Normal"/>
    <w:link w:val="Heading1"/>
    <w:pPr>
      <w:shd w:val="clear" w:color="auto" w:fill="FFFFFF"/>
      <w:outlineLvl w:val="0"/>
    </w:pPr>
    <w:rPr>
      <w:rFonts w:ascii="Arial" w:eastAsia="Arial" w:hAnsi="Arial" w:cs="Arial"/>
      <w:b/>
      <w:bCs/>
      <w:color w:val="1F4E79"/>
    </w:rPr>
  </w:style>
  <w:style w:type="paragraph" w:customStyle="1" w:styleId="Heading20">
    <w:name w:val="Heading #2"/>
    <w:basedOn w:val="Normal"/>
    <w:link w:val="Heading2"/>
    <w:pPr>
      <w:shd w:val="clear" w:color="auto" w:fill="FFFFFF"/>
      <w:outlineLvl w:val="1"/>
    </w:pPr>
    <w:rPr>
      <w:rFonts w:ascii="Arial" w:eastAsia="Arial" w:hAnsi="Arial" w:cs="Arial"/>
      <w:b/>
      <w:bCs/>
      <w:color w:val="1F4E79"/>
      <w:sz w:val="20"/>
      <w:szCs w:val="20"/>
    </w:rPr>
  </w:style>
  <w:style w:type="character" w:customStyle="1" w:styleId="Titlu1Caracter">
    <w:name w:val="Titlu 1 Caracter"/>
    <w:basedOn w:val="Fontdeparagrafimplicit"/>
    <w:link w:val="Titlu1"/>
    <w:uiPriority w:val="9"/>
    <w:rsid w:val="006C3DEB"/>
    <w:rPr>
      <w:rFonts w:asciiTheme="majorHAnsi" w:eastAsiaTheme="majorEastAsia" w:hAnsiTheme="majorHAnsi" w:cstheme="majorBidi"/>
      <w:color w:val="0F4761" w:themeColor="accent1" w:themeShade="BF"/>
      <w:sz w:val="32"/>
      <w:szCs w:val="32"/>
    </w:rPr>
  </w:style>
  <w:style w:type="paragraph" w:styleId="Antet">
    <w:name w:val="header"/>
    <w:basedOn w:val="Normal"/>
    <w:link w:val="AntetCaracter"/>
    <w:uiPriority w:val="99"/>
    <w:unhideWhenUsed/>
    <w:rsid w:val="00E84966"/>
    <w:pPr>
      <w:tabs>
        <w:tab w:val="center" w:pos="4680"/>
        <w:tab w:val="right" w:pos="9360"/>
      </w:tabs>
    </w:pPr>
  </w:style>
  <w:style w:type="character" w:customStyle="1" w:styleId="AntetCaracter">
    <w:name w:val="Antet Caracter"/>
    <w:basedOn w:val="Fontdeparagrafimplicit"/>
    <w:link w:val="Antet"/>
    <w:uiPriority w:val="99"/>
    <w:rsid w:val="00E84966"/>
    <w:rPr>
      <w:color w:val="000000"/>
    </w:rPr>
  </w:style>
  <w:style w:type="paragraph" w:styleId="Subsol">
    <w:name w:val="footer"/>
    <w:basedOn w:val="Normal"/>
    <w:link w:val="SubsolCaracter"/>
    <w:uiPriority w:val="99"/>
    <w:unhideWhenUsed/>
    <w:rsid w:val="00E84966"/>
    <w:pPr>
      <w:tabs>
        <w:tab w:val="center" w:pos="4680"/>
        <w:tab w:val="right" w:pos="9360"/>
      </w:tabs>
    </w:pPr>
  </w:style>
  <w:style w:type="character" w:customStyle="1" w:styleId="SubsolCaracter">
    <w:name w:val="Subsol Caracter"/>
    <w:basedOn w:val="Fontdeparagrafimplicit"/>
    <w:link w:val="Subsol"/>
    <w:uiPriority w:val="99"/>
    <w:rsid w:val="00E84966"/>
    <w:rPr>
      <w:color w:val="000000"/>
    </w:rPr>
  </w:style>
  <w:style w:type="character" w:styleId="Hyperlink">
    <w:name w:val="Hyperlink"/>
    <w:uiPriority w:val="99"/>
    <w:unhideWhenUsed/>
    <w:rsid w:val="00E84966"/>
    <w:rPr>
      <w:color w:val="467886"/>
      <w:u w:val="single"/>
    </w:rPr>
  </w:style>
  <w:style w:type="paragraph" w:customStyle="1" w:styleId="Standard">
    <w:name w:val="Standard"/>
    <w:rsid w:val="00E84966"/>
    <w:pPr>
      <w:suppressAutoHyphens/>
      <w:autoSpaceDN w:val="0"/>
      <w:textAlignment w:val="baseline"/>
    </w:pPr>
    <w:rPr>
      <w:rFonts w:ascii="Times New Roman" w:eastAsia="Andale Sans UI" w:hAnsi="Times New Roman" w:cs="Tahoma"/>
      <w:kern w:val="3"/>
      <w:lang w:bidi="ar-SA"/>
    </w:rPr>
  </w:style>
  <w:style w:type="paragraph" w:styleId="Listparagraf">
    <w:name w:val="List Paragraph"/>
    <w:aliases w:val="Forth level,Akapit z listą BS,Outlines a.b.c.,List_Paragraph,Multilevel para_II,Akapit z lista BS,List Paragraph1,bullets,Arial,Normal bullet 2,Citation List,본문(내용),List Paragraph (numbered (a))"/>
    <w:basedOn w:val="Normal"/>
    <w:link w:val="ListparagrafCaracter"/>
    <w:uiPriority w:val="34"/>
    <w:qFormat/>
    <w:rsid w:val="00495046"/>
    <w:pPr>
      <w:ind w:left="720"/>
      <w:contextualSpacing/>
    </w:pPr>
  </w:style>
  <w:style w:type="character" w:customStyle="1" w:styleId="Titlu2Caracter">
    <w:name w:val="Titlu 2 Caracter"/>
    <w:basedOn w:val="Fontdeparagrafimplicit"/>
    <w:link w:val="Titlu2"/>
    <w:uiPriority w:val="9"/>
    <w:rsid w:val="00495046"/>
    <w:rPr>
      <w:rFonts w:asciiTheme="majorHAnsi" w:eastAsiaTheme="majorEastAsia" w:hAnsiTheme="majorHAnsi" w:cstheme="majorBidi"/>
      <w:color w:val="0F4761" w:themeColor="accent1" w:themeShade="BF"/>
      <w:sz w:val="26"/>
      <w:szCs w:val="26"/>
    </w:rPr>
  </w:style>
  <w:style w:type="character" w:customStyle="1" w:styleId="ListparagrafCaracter">
    <w:name w:val="Listă paragraf Caracter"/>
    <w:aliases w:val="Forth level Caracter,Akapit z listą BS Caracter,Outlines a.b.c. Caracter,List_Paragraph Caracter,Multilevel para_II Caracter,Akapit z lista BS Caracter,List Paragraph1 Caracter,bullets Caracter,Arial Caracter,본문(내용) Caracter"/>
    <w:link w:val="Listparagraf"/>
    <w:uiPriority w:val="34"/>
    <w:locked/>
    <w:rsid w:val="009F0E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imariablaj@primariablaj.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A470-6465-440E-ADB7-DC925F05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3777</Words>
  <Characters>24896</Characters>
  <Application>Microsoft Office Word</Application>
  <DocSecurity>0</DocSecurity>
  <Lines>529</Lines>
  <Paragraphs>341</Paragraphs>
  <ScaleCrop>false</ScaleCrop>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Canciu</cp:lastModifiedBy>
  <cp:revision>57</cp:revision>
  <dcterms:created xsi:type="dcterms:W3CDTF">2026-06-17T12:59:00Z</dcterms:created>
  <dcterms:modified xsi:type="dcterms:W3CDTF">2026-06-22T09:27:00Z</dcterms:modified>
</cp:coreProperties>
</file>