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75A5" w14:textId="77777777" w:rsidR="00D7198F" w:rsidRPr="000F6922" w:rsidRDefault="007413C3" w:rsidP="007045C0">
      <w:pPr>
        <w:pStyle w:val="DefaultText2"/>
        <w:tabs>
          <w:tab w:val="left" w:pos="1701"/>
        </w:tabs>
        <w:spacing w:line="276" w:lineRule="auto"/>
        <w:rPr>
          <w:rFonts w:ascii="Arial" w:hAnsi="Arial" w:cs="Arial"/>
          <w:b/>
          <w:sz w:val="22"/>
          <w:szCs w:val="22"/>
          <w:lang w:val="ro-RO"/>
        </w:rPr>
      </w:pPr>
      <w:r w:rsidRPr="000F6922">
        <w:rPr>
          <w:rFonts w:ascii="Arial" w:hAnsi="Arial" w:cs="Arial"/>
          <w:b/>
          <w:sz w:val="22"/>
          <w:szCs w:val="22"/>
          <w:lang w:val="ro-RO"/>
        </w:rPr>
        <w:t xml:space="preserve"> </w:t>
      </w:r>
    </w:p>
    <w:p w14:paraId="247EFE4E" w14:textId="77777777" w:rsidR="002D370F" w:rsidRPr="000F6922" w:rsidRDefault="002D370F" w:rsidP="007045C0">
      <w:pPr>
        <w:pStyle w:val="DefaultText2"/>
        <w:tabs>
          <w:tab w:val="left" w:pos="1701"/>
        </w:tabs>
        <w:spacing w:line="276" w:lineRule="auto"/>
        <w:rPr>
          <w:rFonts w:ascii="Arial" w:hAnsi="Arial" w:cs="Arial"/>
          <w:b/>
          <w:sz w:val="22"/>
          <w:szCs w:val="22"/>
          <w:lang w:val="ro-RO"/>
        </w:rPr>
      </w:pPr>
    </w:p>
    <w:p w14:paraId="36EEB520" w14:textId="77777777" w:rsidR="002D370F" w:rsidRPr="000F6922" w:rsidRDefault="000E4D3F" w:rsidP="007045C0">
      <w:pPr>
        <w:pStyle w:val="DefaultText2"/>
        <w:tabs>
          <w:tab w:val="left" w:pos="1701"/>
        </w:tabs>
        <w:spacing w:line="276" w:lineRule="auto"/>
        <w:rPr>
          <w:rFonts w:ascii="Arial" w:hAnsi="Arial" w:cs="Arial"/>
          <w:b/>
          <w:sz w:val="22"/>
          <w:szCs w:val="22"/>
          <w:lang w:val="ro-RO"/>
        </w:rPr>
      </w:pPr>
      <w:r w:rsidRPr="000F6922">
        <w:rPr>
          <w:rFonts w:ascii="Arial" w:hAnsi="Arial" w:cs="Arial"/>
          <w:b/>
          <w:sz w:val="22"/>
          <w:szCs w:val="22"/>
          <w:lang w:val="ro-RO"/>
        </w:rPr>
        <w:t xml:space="preserve">                                                                        </w:t>
      </w:r>
    </w:p>
    <w:p w14:paraId="7EA76EB4" w14:textId="77777777" w:rsidR="002D370F" w:rsidRPr="000F6922" w:rsidRDefault="002D370F" w:rsidP="007045C0">
      <w:pPr>
        <w:pStyle w:val="DefaultText2"/>
        <w:tabs>
          <w:tab w:val="left" w:pos="1701"/>
        </w:tabs>
        <w:spacing w:line="276" w:lineRule="auto"/>
        <w:rPr>
          <w:rFonts w:ascii="Arial" w:hAnsi="Arial" w:cs="Arial"/>
          <w:b/>
          <w:sz w:val="22"/>
          <w:szCs w:val="22"/>
          <w:lang w:val="ro-RO"/>
        </w:rPr>
      </w:pPr>
    </w:p>
    <w:p w14:paraId="784EE6AC" w14:textId="77777777" w:rsidR="002D370F" w:rsidRPr="000F6922" w:rsidRDefault="002D370F" w:rsidP="007045C0">
      <w:pPr>
        <w:pStyle w:val="DefaultText2"/>
        <w:tabs>
          <w:tab w:val="left" w:pos="1701"/>
        </w:tabs>
        <w:spacing w:line="276" w:lineRule="auto"/>
        <w:rPr>
          <w:rFonts w:ascii="Arial" w:hAnsi="Arial" w:cs="Arial"/>
          <w:b/>
          <w:sz w:val="22"/>
          <w:szCs w:val="22"/>
          <w:lang w:val="ro-RO"/>
        </w:rPr>
      </w:pPr>
    </w:p>
    <w:p w14:paraId="05F45B49" w14:textId="3E55EF56" w:rsidR="00A83F53" w:rsidRPr="004E7F97" w:rsidRDefault="00755CFF" w:rsidP="007045C0">
      <w:pPr>
        <w:pStyle w:val="DefaultText2"/>
        <w:tabs>
          <w:tab w:val="left" w:pos="1701"/>
        </w:tabs>
        <w:spacing w:line="276" w:lineRule="auto"/>
        <w:jc w:val="center"/>
        <w:rPr>
          <w:rFonts w:ascii="Arial" w:hAnsi="Arial" w:cs="Arial"/>
          <w:b/>
          <w:sz w:val="22"/>
          <w:szCs w:val="22"/>
          <w:lang w:val="ro-RO"/>
        </w:rPr>
      </w:pPr>
      <w:r w:rsidRPr="004E7F97">
        <w:rPr>
          <w:rFonts w:ascii="Arial" w:hAnsi="Arial" w:cs="Arial"/>
          <w:b/>
          <w:sz w:val="22"/>
          <w:szCs w:val="22"/>
          <w:lang w:val="ro-RO"/>
        </w:rPr>
        <w:t xml:space="preserve">Proiect </w:t>
      </w:r>
      <w:r w:rsidR="00DE018F" w:rsidRPr="004E7F97">
        <w:rPr>
          <w:rFonts w:ascii="Arial" w:hAnsi="Arial" w:cs="Arial"/>
          <w:b/>
          <w:sz w:val="22"/>
          <w:szCs w:val="22"/>
          <w:lang w:val="ro-RO"/>
        </w:rPr>
        <w:t xml:space="preserve">Contract de </w:t>
      </w:r>
      <w:r w:rsidR="00AA06BD" w:rsidRPr="004E7F97">
        <w:rPr>
          <w:rFonts w:ascii="Arial" w:hAnsi="Arial" w:cs="Arial"/>
          <w:b/>
          <w:sz w:val="22"/>
          <w:szCs w:val="22"/>
          <w:lang w:val="ro-RO"/>
        </w:rPr>
        <w:t>servicii</w:t>
      </w:r>
    </w:p>
    <w:p w14:paraId="0A5EAA4F" w14:textId="77777777" w:rsidR="007E26EC" w:rsidRPr="004E7F97" w:rsidRDefault="007E26EC" w:rsidP="007045C0">
      <w:pPr>
        <w:pStyle w:val="DefaultText2"/>
        <w:tabs>
          <w:tab w:val="left" w:pos="1701"/>
        </w:tabs>
        <w:spacing w:line="276" w:lineRule="auto"/>
        <w:jc w:val="center"/>
        <w:rPr>
          <w:rFonts w:ascii="Arial" w:hAnsi="Arial" w:cs="Arial"/>
          <w:b/>
          <w:sz w:val="22"/>
          <w:szCs w:val="22"/>
          <w:lang w:val="ro-RO"/>
        </w:rPr>
      </w:pPr>
    </w:p>
    <w:p w14:paraId="6CB8414F" w14:textId="77777777" w:rsidR="00053FB1" w:rsidRPr="004E7F97" w:rsidRDefault="00053FB1" w:rsidP="007045C0">
      <w:pPr>
        <w:pStyle w:val="DefaultText2"/>
        <w:tabs>
          <w:tab w:val="left" w:pos="1701"/>
        </w:tabs>
        <w:spacing w:line="276" w:lineRule="auto"/>
        <w:jc w:val="center"/>
        <w:rPr>
          <w:rFonts w:ascii="Arial" w:hAnsi="Arial" w:cs="Arial"/>
          <w:b/>
          <w:sz w:val="22"/>
          <w:szCs w:val="22"/>
          <w:lang w:val="ro-RO"/>
        </w:rPr>
      </w:pPr>
    </w:p>
    <w:p w14:paraId="73AE5EC5" w14:textId="77777777" w:rsidR="00053FB1" w:rsidRPr="004E7F97" w:rsidRDefault="00053FB1" w:rsidP="007045C0">
      <w:pPr>
        <w:pStyle w:val="DefaultText2"/>
        <w:tabs>
          <w:tab w:val="left" w:pos="1701"/>
        </w:tabs>
        <w:spacing w:line="276" w:lineRule="auto"/>
        <w:jc w:val="center"/>
        <w:rPr>
          <w:rFonts w:ascii="Arial" w:hAnsi="Arial" w:cs="Arial"/>
          <w:b/>
          <w:sz w:val="22"/>
          <w:szCs w:val="22"/>
          <w:lang w:val="ro-RO"/>
        </w:rPr>
      </w:pPr>
    </w:p>
    <w:p w14:paraId="03769B23" w14:textId="77777777" w:rsidR="00053FB1" w:rsidRPr="004E7F97" w:rsidRDefault="00053FB1" w:rsidP="007045C0">
      <w:pPr>
        <w:pStyle w:val="DefaultText2"/>
        <w:tabs>
          <w:tab w:val="left" w:pos="1701"/>
        </w:tabs>
        <w:spacing w:line="276" w:lineRule="auto"/>
        <w:jc w:val="center"/>
        <w:rPr>
          <w:rFonts w:ascii="Arial" w:hAnsi="Arial" w:cs="Arial"/>
          <w:b/>
          <w:sz w:val="22"/>
          <w:szCs w:val="22"/>
          <w:lang w:val="ro-RO"/>
        </w:rPr>
      </w:pPr>
    </w:p>
    <w:p w14:paraId="782A5305" w14:textId="77777777" w:rsidR="00DE018F" w:rsidRPr="004E7F97" w:rsidRDefault="00A83F53" w:rsidP="007045C0">
      <w:pPr>
        <w:pStyle w:val="DefaultText2"/>
        <w:tabs>
          <w:tab w:val="left" w:pos="1701"/>
        </w:tabs>
        <w:spacing w:line="276" w:lineRule="auto"/>
        <w:jc w:val="center"/>
        <w:rPr>
          <w:rFonts w:ascii="Arial" w:hAnsi="Arial" w:cs="Arial"/>
          <w:b/>
          <w:sz w:val="22"/>
          <w:szCs w:val="22"/>
          <w:lang w:val="ro-RO"/>
        </w:rPr>
      </w:pPr>
      <w:r w:rsidRPr="004E7F97">
        <w:rPr>
          <w:rFonts w:ascii="Arial" w:hAnsi="Arial" w:cs="Arial"/>
          <w:b/>
          <w:sz w:val="22"/>
          <w:szCs w:val="22"/>
          <w:lang w:val="ro-RO"/>
        </w:rPr>
        <w:t xml:space="preserve"> </w:t>
      </w:r>
      <w:r w:rsidR="00DE018F" w:rsidRPr="004E7F97">
        <w:rPr>
          <w:rFonts w:ascii="Arial" w:hAnsi="Arial" w:cs="Arial"/>
          <w:b/>
          <w:sz w:val="22"/>
          <w:szCs w:val="22"/>
          <w:lang w:val="ro-RO"/>
        </w:rPr>
        <w:t>Nr.:___________</w:t>
      </w:r>
    </w:p>
    <w:p w14:paraId="0ABFE7B2" w14:textId="77777777" w:rsidR="00DE018F" w:rsidRPr="004E7F97" w:rsidRDefault="00DE018F" w:rsidP="007045C0">
      <w:pPr>
        <w:pStyle w:val="DefaultText2"/>
        <w:tabs>
          <w:tab w:val="left" w:pos="1701"/>
        </w:tabs>
        <w:spacing w:line="276" w:lineRule="auto"/>
        <w:jc w:val="center"/>
        <w:rPr>
          <w:rFonts w:ascii="Arial" w:hAnsi="Arial" w:cs="Arial"/>
          <w:b/>
          <w:sz w:val="22"/>
          <w:szCs w:val="22"/>
          <w:lang w:val="ro-RO"/>
        </w:rPr>
      </w:pPr>
    </w:p>
    <w:p w14:paraId="7F285B52" w14:textId="77777777" w:rsidR="00DE018F" w:rsidRPr="004E7F97" w:rsidRDefault="00DE018F" w:rsidP="007045C0">
      <w:pPr>
        <w:pStyle w:val="DefaultText2"/>
        <w:tabs>
          <w:tab w:val="left" w:pos="1701"/>
        </w:tabs>
        <w:spacing w:line="276" w:lineRule="auto"/>
        <w:jc w:val="center"/>
        <w:rPr>
          <w:rFonts w:ascii="Arial" w:hAnsi="Arial" w:cs="Arial"/>
          <w:b/>
          <w:sz w:val="22"/>
          <w:szCs w:val="22"/>
          <w:lang w:val="ro-RO"/>
        </w:rPr>
      </w:pPr>
      <w:r w:rsidRPr="004E7F97">
        <w:rPr>
          <w:rFonts w:ascii="Arial" w:hAnsi="Arial" w:cs="Arial"/>
          <w:b/>
          <w:sz w:val="22"/>
          <w:szCs w:val="22"/>
          <w:lang w:val="ro-RO"/>
        </w:rPr>
        <w:t>din:___________</w:t>
      </w:r>
    </w:p>
    <w:p w14:paraId="4A4459D1" w14:textId="77777777" w:rsidR="00DE018F" w:rsidRPr="004E7F97" w:rsidRDefault="00DE018F" w:rsidP="007045C0">
      <w:pPr>
        <w:spacing w:line="276" w:lineRule="auto"/>
        <w:jc w:val="center"/>
        <w:rPr>
          <w:rFonts w:ascii="Arial" w:hAnsi="Arial" w:cs="Arial"/>
          <w:sz w:val="22"/>
          <w:szCs w:val="22"/>
          <w:lang w:val="fr-FR"/>
        </w:rPr>
      </w:pPr>
    </w:p>
    <w:p w14:paraId="3B3678AC" w14:textId="77777777" w:rsidR="00DE018F" w:rsidRPr="004E7F97" w:rsidRDefault="00DE018F" w:rsidP="007045C0">
      <w:pPr>
        <w:spacing w:line="276" w:lineRule="auto"/>
        <w:jc w:val="center"/>
        <w:rPr>
          <w:rFonts w:ascii="Arial" w:hAnsi="Arial" w:cs="Arial"/>
          <w:sz w:val="22"/>
          <w:szCs w:val="22"/>
          <w:lang w:val="fr-FR"/>
        </w:rPr>
      </w:pPr>
    </w:p>
    <w:p w14:paraId="33C03ED8" w14:textId="77777777" w:rsidR="00DE018F" w:rsidRPr="004E7F97" w:rsidRDefault="00DE018F" w:rsidP="007045C0">
      <w:pPr>
        <w:spacing w:line="276" w:lineRule="auto"/>
        <w:jc w:val="center"/>
        <w:rPr>
          <w:rFonts w:ascii="Arial" w:hAnsi="Arial" w:cs="Arial"/>
          <w:sz w:val="22"/>
          <w:szCs w:val="22"/>
          <w:lang w:val="fr-FR"/>
        </w:rPr>
      </w:pPr>
    </w:p>
    <w:p w14:paraId="7137AE92" w14:textId="77777777" w:rsidR="00DE018F" w:rsidRPr="004E7F97" w:rsidRDefault="00DE018F" w:rsidP="007045C0">
      <w:pPr>
        <w:spacing w:line="276" w:lineRule="auto"/>
        <w:jc w:val="center"/>
        <w:rPr>
          <w:rFonts w:ascii="Arial" w:hAnsi="Arial" w:cs="Arial"/>
          <w:sz w:val="28"/>
          <w:szCs w:val="28"/>
          <w:lang w:val="fr-FR"/>
        </w:rPr>
      </w:pPr>
    </w:p>
    <w:p w14:paraId="42D67F38" w14:textId="0E86B23A" w:rsidR="000C4098" w:rsidRPr="00B92034" w:rsidRDefault="00FB00E5" w:rsidP="00B92034">
      <w:pPr>
        <w:rPr>
          <w:rFonts w:ascii="Arial" w:hAnsi="Arial" w:cs="Arial"/>
          <w:b/>
          <w:sz w:val="28"/>
          <w:szCs w:val="28"/>
          <w:lang w:val="fr-FR"/>
        </w:rPr>
      </w:pPr>
      <w:bookmarkStart w:id="0" w:name="_Hlk96934385"/>
      <w:r w:rsidRPr="00B92034">
        <w:rPr>
          <w:rFonts w:ascii="Arial" w:hAnsi="Arial" w:cs="Arial"/>
          <w:b/>
          <w:sz w:val="28"/>
          <w:szCs w:val="28"/>
          <w:lang w:val="fr-FR"/>
        </w:rPr>
        <w:t xml:space="preserve">           </w:t>
      </w:r>
      <w:r w:rsidR="00297CA7" w:rsidRPr="00B92034">
        <w:rPr>
          <w:rFonts w:ascii="Arial" w:hAnsi="Arial" w:cs="Arial"/>
          <w:b/>
          <w:sz w:val="28"/>
          <w:szCs w:val="28"/>
          <w:lang w:val="fr-FR"/>
        </w:rPr>
        <w:t>„</w:t>
      </w:r>
      <w:proofErr w:type="spellStart"/>
      <w:r w:rsidR="00B92034" w:rsidRPr="00B92034">
        <w:rPr>
          <w:rFonts w:asciiTheme="minorBidi" w:hAnsiTheme="minorBidi" w:cstheme="minorBidi"/>
          <w:b/>
          <w:spacing w:val="-5"/>
          <w:sz w:val="28"/>
          <w:szCs w:val="28"/>
          <w:lang w:val="fr-FR"/>
        </w:rPr>
        <w:t>Servicii</w:t>
      </w:r>
      <w:proofErr w:type="spellEnd"/>
      <w:r w:rsidR="00B92034" w:rsidRPr="00B92034">
        <w:rPr>
          <w:rFonts w:asciiTheme="minorBidi" w:hAnsiTheme="minorBidi" w:cstheme="minorBidi"/>
          <w:b/>
          <w:spacing w:val="-5"/>
          <w:sz w:val="28"/>
          <w:szCs w:val="28"/>
          <w:lang w:val="fr-FR"/>
        </w:rPr>
        <w:t xml:space="preserve"> de </w:t>
      </w:r>
      <w:proofErr w:type="spellStart"/>
      <w:r w:rsidR="00B92034" w:rsidRPr="00B92034">
        <w:rPr>
          <w:rFonts w:asciiTheme="minorBidi" w:hAnsiTheme="minorBidi" w:cstheme="minorBidi"/>
          <w:b/>
          <w:spacing w:val="-5"/>
          <w:sz w:val="28"/>
          <w:szCs w:val="28"/>
          <w:lang w:val="fr-FR"/>
        </w:rPr>
        <w:t>spălare</w:t>
      </w:r>
      <w:proofErr w:type="spellEnd"/>
      <w:r w:rsidR="00B92034" w:rsidRPr="00B92034">
        <w:rPr>
          <w:rFonts w:asciiTheme="minorBidi" w:hAnsiTheme="minorBidi" w:cstheme="minorBidi"/>
          <w:b/>
          <w:spacing w:val="-5"/>
          <w:sz w:val="28"/>
          <w:szCs w:val="28"/>
          <w:lang w:val="fr-FR"/>
        </w:rPr>
        <w:t xml:space="preserve"> a </w:t>
      </w:r>
      <w:proofErr w:type="spellStart"/>
      <w:r w:rsidR="00B92034" w:rsidRPr="00B92034">
        <w:rPr>
          <w:rFonts w:asciiTheme="minorBidi" w:hAnsiTheme="minorBidi" w:cstheme="minorBidi"/>
          <w:b/>
          <w:spacing w:val="-5"/>
          <w:sz w:val="28"/>
          <w:szCs w:val="28"/>
          <w:lang w:val="fr-FR"/>
        </w:rPr>
        <w:t>autovehiculelor</w:t>
      </w:r>
      <w:proofErr w:type="spellEnd"/>
      <w:r w:rsidR="00B92034" w:rsidRPr="00B92034">
        <w:rPr>
          <w:rFonts w:asciiTheme="minorBidi" w:hAnsiTheme="minorBidi" w:cstheme="minorBidi"/>
          <w:b/>
          <w:spacing w:val="-5"/>
          <w:sz w:val="28"/>
          <w:szCs w:val="28"/>
          <w:lang w:val="fr-FR"/>
        </w:rPr>
        <w:t xml:space="preserve"> </w:t>
      </w:r>
      <w:r w:rsidR="00B92034" w:rsidRPr="00B92034">
        <w:rPr>
          <w:rFonts w:asciiTheme="minorBidi" w:hAnsiTheme="minorBidi" w:cstheme="minorBidi"/>
          <w:b/>
          <w:spacing w:val="-5"/>
          <w:sz w:val="28"/>
          <w:szCs w:val="28"/>
          <w:lang w:val="ro-RO"/>
        </w:rPr>
        <w:t>S</w:t>
      </w:r>
      <w:proofErr w:type="spellStart"/>
      <w:r w:rsidR="00B92034" w:rsidRPr="00B92034">
        <w:rPr>
          <w:rFonts w:asciiTheme="minorBidi" w:hAnsiTheme="minorBidi" w:cstheme="minorBidi"/>
          <w:b/>
          <w:spacing w:val="-5"/>
          <w:sz w:val="28"/>
          <w:szCs w:val="28"/>
          <w:lang w:val="fr-FR"/>
        </w:rPr>
        <w:t>ucursalei</w:t>
      </w:r>
      <w:proofErr w:type="spellEnd"/>
      <w:r w:rsidR="00B92034" w:rsidRPr="00B92034">
        <w:rPr>
          <w:rFonts w:asciiTheme="minorBidi" w:hAnsiTheme="minorBidi" w:cstheme="minorBidi"/>
          <w:b/>
          <w:spacing w:val="-5"/>
          <w:sz w:val="28"/>
          <w:szCs w:val="28"/>
          <w:lang w:val="fr-FR"/>
        </w:rPr>
        <w:t xml:space="preserve"> București</w:t>
      </w:r>
      <w:r w:rsidR="00B92034" w:rsidRPr="00B92034">
        <w:rPr>
          <w:rFonts w:asciiTheme="minorBidi" w:hAnsiTheme="minorBidi" w:cstheme="minorBidi"/>
          <w:b/>
          <w:spacing w:val="-6"/>
          <w:sz w:val="28"/>
          <w:szCs w:val="28"/>
          <w:lang w:val="fr-FR"/>
        </w:rPr>
        <w:t>”</w:t>
      </w:r>
    </w:p>
    <w:bookmarkEnd w:id="0"/>
    <w:p w14:paraId="7374E090" w14:textId="77777777" w:rsidR="00B43226" w:rsidRPr="004E7F97" w:rsidRDefault="00B43226" w:rsidP="007045C0">
      <w:pPr>
        <w:spacing w:line="276" w:lineRule="auto"/>
        <w:rPr>
          <w:rFonts w:ascii="Arial" w:hAnsi="Arial" w:cs="Arial"/>
          <w:sz w:val="22"/>
          <w:szCs w:val="22"/>
          <w:lang w:val="fr-FR"/>
        </w:rPr>
      </w:pPr>
    </w:p>
    <w:p w14:paraId="65D7D917" w14:textId="77777777" w:rsidR="00B43226" w:rsidRPr="004E7F97" w:rsidRDefault="00B43226" w:rsidP="007045C0">
      <w:pPr>
        <w:spacing w:line="276" w:lineRule="auto"/>
        <w:rPr>
          <w:rFonts w:ascii="Arial" w:hAnsi="Arial" w:cs="Arial"/>
          <w:sz w:val="22"/>
          <w:szCs w:val="22"/>
          <w:lang w:val="fr-FR"/>
        </w:rPr>
      </w:pPr>
    </w:p>
    <w:tbl>
      <w:tblPr>
        <w:tblW w:w="9847" w:type="dxa"/>
        <w:tblLook w:val="04A0" w:firstRow="1" w:lastRow="0" w:firstColumn="1" w:lastColumn="0" w:noHBand="0" w:noVBand="1"/>
      </w:tblPr>
      <w:tblGrid>
        <w:gridCol w:w="5798"/>
        <w:gridCol w:w="4054"/>
      </w:tblGrid>
      <w:tr w:rsidR="000C4098" w:rsidRPr="001E34D6" w14:paraId="618E034D" w14:textId="77777777" w:rsidTr="000C4098">
        <w:trPr>
          <w:trHeight w:val="307"/>
        </w:trPr>
        <w:tc>
          <w:tcPr>
            <w:tcW w:w="5793" w:type="dxa"/>
            <w:tcBorders>
              <w:top w:val="nil"/>
              <w:left w:val="nil"/>
              <w:bottom w:val="nil"/>
              <w:right w:val="nil"/>
            </w:tcBorders>
            <w:noWrap/>
            <w:vAlign w:val="bottom"/>
            <w:hideMark/>
          </w:tcPr>
          <w:p w14:paraId="70667DD8"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26F6B517" w14:textId="77777777" w:rsidR="000C4098" w:rsidRPr="004E7F97" w:rsidRDefault="000C4098">
            <w:pPr>
              <w:rPr>
                <w:sz w:val="20"/>
                <w:szCs w:val="20"/>
                <w:lang w:val="fr-FR"/>
              </w:rPr>
            </w:pPr>
          </w:p>
        </w:tc>
      </w:tr>
      <w:tr w:rsidR="000C4098" w:rsidRPr="001E34D6" w14:paraId="3D1F32D0" w14:textId="77777777" w:rsidTr="000C4098">
        <w:trPr>
          <w:trHeight w:val="307"/>
        </w:trPr>
        <w:tc>
          <w:tcPr>
            <w:tcW w:w="5793" w:type="dxa"/>
            <w:tcBorders>
              <w:top w:val="nil"/>
              <w:left w:val="nil"/>
              <w:bottom w:val="nil"/>
              <w:right w:val="nil"/>
            </w:tcBorders>
            <w:noWrap/>
            <w:vAlign w:val="bottom"/>
            <w:hideMark/>
          </w:tcPr>
          <w:p w14:paraId="202199E9"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441A3990" w14:textId="77777777" w:rsidR="000C4098" w:rsidRPr="004E7F97" w:rsidRDefault="000C4098">
            <w:pPr>
              <w:rPr>
                <w:sz w:val="20"/>
                <w:szCs w:val="20"/>
                <w:lang w:val="fr-FR"/>
              </w:rPr>
            </w:pPr>
          </w:p>
        </w:tc>
      </w:tr>
      <w:tr w:rsidR="000C4098" w:rsidRPr="001E34D6" w14:paraId="4A39A7BE" w14:textId="77777777" w:rsidTr="000C4098">
        <w:trPr>
          <w:trHeight w:val="307"/>
        </w:trPr>
        <w:tc>
          <w:tcPr>
            <w:tcW w:w="5793" w:type="dxa"/>
            <w:tcBorders>
              <w:top w:val="nil"/>
              <w:left w:val="nil"/>
              <w:bottom w:val="nil"/>
              <w:right w:val="nil"/>
            </w:tcBorders>
            <w:noWrap/>
            <w:vAlign w:val="bottom"/>
            <w:hideMark/>
          </w:tcPr>
          <w:p w14:paraId="70ED25CF" w14:textId="7370481D" w:rsidR="000C4098" w:rsidRPr="004E7F97" w:rsidRDefault="000C4098">
            <w:pPr>
              <w:rPr>
                <w:rFonts w:ascii="Calibri" w:hAnsi="Calibri" w:cs="Calibri"/>
                <w:color w:val="000000"/>
                <w:sz w:val="22"/>
                <w:szCs w:val="22"/>
                <w:lang w:val="fr-FR"/>
              </w:rPr>
            </w:pPr>
          </w:p>
          <w:tbl>
            <w:tblPr>
              <w:tblW w:w="0" w:type="auto"/>
              <w:tblCellSpacing w:w="0" w:type="dxa"/>
              <w:tblCellMar>
                <w:left w:w="0" w:type="dxa"/>
                <w:right w:w="0" w:type="dxa"/>
              </w:tblCellMar>
              <w:tblLook w:val="04A0" w:firstRow="1" w:lastRow="0" w:firstColumn="1" w:lastColumn="0" w:noHBand="0" w:noVBand="1"/>
            </w:tblPr>
            <w:tblGrid>
              <w:gridCol w:w="5582"/>
            </w:tblGrid>
            <w:tr w:rsidR="000C4098" w:rsidRPr="001E34D6" w14:paraId="59B1DDE3" w14:textId="77777777" w:rsidTr="000C4098">
              <w:trPr>
                <w:trHeight w:val="307"/>
                <w:tblCellSpacing w:w="0" w:type="dxa"/>
              </w:trPr>
              <w:tc>
                <w:tcPr>
                  <w:tcW w:w="5582" w:type="dxa"/>
                  <w:tcBorders>
                    <w:top w:val="nil"/>
                    <w:left w:val="nil"/>
                    <w:bottom w:val="nil"/>
                    <w:right w:val="nil"/>
                  </w:tcBorders>
                  <w:noWrap/>
                  <w:vAlign w:val="bottom"/>
                  <w:hideMark/>
                </w:tcPr>
                <w:p w14:paraId="54D064A5" w14:textId="77777777" w:rsidR="000C4098" w:rsidRPr="004E7F97" w:rsidRDefault="000C4098">
                  <w:pPr>
                    <w:rPr>
                      <w:rFonts w:ascii="Calibri" w:hAnsi="Calibri" w:cs="Calibri"/>
                      <w:color w:val="000000"/>
                      <w:sz w:val="22"/>
                      <w:szCs w:val="22"/>
                      <w:lang w:val="fr-FR"/>
                    </w:rPr>
                  </w:pPr>
                </w:p>
              </w:tc>
            </w:tr>
          </w:tbl>
          <w:p w14:paraId="179A4667" w14:textId="77777777" w:rsidR="000C4098" w:rsidRPr="004E7F97" w:rsidRDefault="000C4098">
            <w:pPr>
              <w:rPr>
                <w:rFonts w:ascii="Calibri" w:hAnsi="Calibri" w:cs="Calibri"/>
                <w:color w:val="000000"/>
                <w:sz w:val="22"/>
                <w:szCs w:val="22"/>
                <w:lang w:val="fr-FR"/>
              </w:rPr>
            </w:pPr>
          </w:p>
        </w:tc>
        <w:tc>
          <w:tcPr>
            <w:tcW w:w="4054" w:type="dxa"/>
            <w:tcBorders>
              <w:top w:val="nil"/>
              <w:left w:val="nil"/>
              <w:bottom w:val="nil"/>
              <w:right w:val="nil"/>
            </w:tcBorders>
            <w:noWrap/>
            <w:vAlign w:val="bottom"/>
            <w:hideMark/>
          </w:tcPr>
          <w:p w14:paraId="148B9757" w14:textId="77777777" w:rsidR="000C4098" w:rsidRPr="004E7F97" w:rsidRDefault="000C4098">
            <w:pPr>
              <w:rPr>
                <w:sz w:val="20"/>
                <w:szCs w:val="20"/>
                <w:lang w:val="fr-FR"/>
              </w:rPr>
            </w:pPr>
          </w:p>
        </w:tc>
      </w:tr>
      <w:tr w:rsidR="000C4098" w:rsidRPr="001E34D6" w14:paraId="4EBA1663" w14:textId="77777777" w:rsidTr="000C4098">
        <w:trPr>
          <w:trHeight w:val="307"/>
        </w:trPr>
        <w:tc>
          <w:tcPr>
            <w:tcW w:w="5793" w:type="dxa"/>
            <w:tcBorders>
              <w:top w:val="nil"/>
              <w:left w:val="nil"/>
              <w:bottom w:val="nil"/>
              <w:right w:val="nil"/>
            </w:tcBorders>
            <w:noWrap/>
            <w:vAlign w:val="bottom"/>
            <w:hideMark/>
          </w:tcPr>
          <w:p w14:paraId="20E4F446"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0A7BE984" w14:textId="77777777" w:rsidR="000C4098" w:rsidRPr="004E7F97" w:rsidRDefault="000C4098">
            <w:pPr>
              <w:rPr>
                <w:sz w:val="20"/>
                <w:szCs w:val="20"/>
                <w:lang w:val="fr-FR"/>
              </w:rPr>
            </w:pPr>
          </w:p>
        </w:tc>
      </w:tr>
      <w:tr w:rsidR="000C4098" w:rsidRPr="001E34D6" w14:paraId="71DDD293" w14:textId="77777777" w:rsidTr="000C4098">
        <w:trPr>
          <w:trHeight w:val="307"/>
        </w:trPr>
        <w:tc>
          <w:tcPr>
            <w:tcW w:w="5793" w:type="dxa"/>
            <w:tcBorders>
              <w:top w:val="nil"/>
              <w:left w:val="nil"/>
              <w:bottom w:val="nil"/>
              <w:right w:val="nil"/>
            </w:tcBorders>
            <w:noWrap/>
            <w:vAlign w:val="bottom"/>
            <w:hideMark/>
          </w:tcPr>
          <w:p w14:paraId="53F9BEF6"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2F1FCBE5" w14:textId="77777777" w:rsidR="000C4098" w:rsidRPr="004E7F97" w:rsidRDefault="000C4098">
            <w:pPr>
              <w:rPr>
                <w:sz w:val="20"/>
                <w:szCs w:val="20"/>
                <w:lang w:val="fr-FR"/>
              </w:rPr>
            </w:pPr>
          </w:p>
        </w:tc>
      </w:tr>
      <w:tr w:rsidR="000C4098" w:rsidRPr="001E34D6" w14:paraId="2AA5DE2A" w14:textId="77777777" w:rsidTr="000C4098">
        <w:trPr>
          <w:trHeight w:val="307"/>
        </w:trPr>
        <w:tc>
          <w:tcPr>
            <w:tcW w:w="5793" w:type="dxa"/>
            <w:tcBorders>
              <w:top w:val="nil"/>
              <w:left w:val="nil"/>
              <w:bottom w:val="nil"/>
              <w:right w:val="nil"/>
            </w:tcBorders>
            <w:noWrap/>
            <w:vAlign w:val="bottom"/>
            <w:hideMark/>
          </w:tcPr>
          <w:p w14:paraId="65E44F0E"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02B9BD75" w14:textId="77777777" w:rsidR="000C4098" w:rsidRPr="004E7F97" w:rsidRDefault="000C4098">
            <w:pPr>
              <w:rPr>
                <w:sz w:val="20"/>
                <w:szCs w:val="20"/>
                <w:lang w:val="fr-FR"/>
              </w:rPr>
            </w:pPr>
          </w:p>
        </w:tc>
      </w:tr>
      <w:tr w:rsidR="000C4098" w:rsidRPr="001E34D6" w14:paraId="1C81C25A" w14:textId="77777777" w:rsidTr="000C4098">
        <w:trPr>
          <w:trHeight w:val="307"/>
        </w:trPr>
        <w:tc>
          <w:tcPr>
            <w:tcW w:w="5793" w:type="dxa"/>
            <w:tcBorders>
              <w:top w:val="nil"/>
              <w:left w:val="nil"/>
              <w:bottom w:val="nil"/>
              <w:right w:val="nil"/>
            </w:tcBorders>
            <w:noWrap/>
            <w:vAlign w:val="bottom"/>
            <w:hideMark/>
          </w:tcPr>
          <w:p w14:paraId="3848AEA1" w14:textId="77777777" w:rsidR="000C4098" w:rsidRPr="004E7F97" w:rsidRDefault="000C4098">
            <w:pPr>
              <w:rPr>
                <w:sz w:val="20"/>
                <w:szCs w:val="20"/>
                <w:lang w:val="fr-FR"/>
              </w:rPr>
            </w:pPr>
          </w:p>
        </w:tc>
        <w:tc>
          <w:tcPr>
            <w:tcW w:w="4054" w:type="dxa"/>
            <w:vMerge w:val="restart"/>
            <w:tcBorders>
              <w:top w:val="nil"/>
              <w:left w:val="nil"/>
              <w:bottom w:val="nil"/>
              <w:right w:val="nil"/>
            </w:tcBorders>
            <w:noWrap/>
            <w:vAlign w:val="bottom"/>
            <w:hideMark/>
          </w:tcPr>
          <w:p w14:paraId="576017E6" w14:textId="7E6A28D5" w:rsidR="000C4098" w:rsidRPr="004E7F97" w:rsidRDefault="000C4098">
            <w:pPr>
              <w:rPr>
                <w:rFonts w:ascii="Calibri" w:hAnsi="Calibri" w:cs="Calibri"/>
                <w:color w:val="000000"/>
                <w:sz w:val="22"/>
                <w:szCs w:val="22"/>
                <w:lang w:val="fr-FR"/>
              </w:rPr>
            </w:pPr>
          </w:p>
        </w:tc>
      </w:tr>
      <w:tr w:rsidR="000C4098" w:rsidRPr="001E34D6" w14:paraId="4CFB4CFC" w14:textId="77777777" w:rsidTr="000C4098">
        <w:trPr>
          <w:trHeight w:val="307"/>
        </w:trPr>
        <w:tc>
          <w:tcPr>
            <w:tcW w:w="5793" w:type="dxa"/>
            <w:tcBorders>
              <w:top w:val="nil"/>
              <w:left w:val="nil"/>
              <w:bottom w:val="nil"/>
              <w:right w:val="nil"/>
            </w:tcBorders>
            <w:noWrap/>
            <w:vAlign w:val="bottom"/>
            <w:hideMark/>
          </w:tcPr>
          <w:p w14:paraId="3909AA79" w14:textId="77777777" w:rsidR="000C4098" w:rsidRPr="004E7F97" w:rsidRDefault="000C4098">
            <w:pPr>
              <w:rPr>
                <w:rFonts w:ascii="Calibri" w:hAnsi="Calibri" w:cs="Calibri"/>
                <w:color w:val="000000"/>
                <w:sz w:val="22"/>
                <w:szCs w:val="22"/>
                <w:lang w:val="fr-FR"/>
              </w:rPr>
            </w:pPr>
          </w:p>
        </w:tc>
        <w:tc>
          <w:tcPr>
            <w:tcW w:w="4054" w:type="dxa"/>
            <w:vMerge/>
            <w:tcBorders>
              <w:top w:val="nil"/>
              <w:left w:val="nil"/>
              <w:bottom w:val="nil"/>
              <w:right w:val="nil"/>
            </w:tcBorders>
            <w:vAlign w:val="center"/>
            <w:hideMark/>
          </w:tcPr>
          <w:p w14:paraId="42DDAB24" w14:textId="77777777" w:rsidR="000C4098" w:rsidRPr="004E7F97" w:rsidRDefault="000C4098">
            <w:pPr>
              <w:rPr>
                <w:rFonts w:ascii="Calibri" w:hAnsi="Calibri" w:cs="Calibri"/>
                <w:color w:val="000000"/>
                <w:sz w:val="22"/>
                <w:szCs w:val="22"/>
                <w:lang w:val="fr-FR"/>
              </w:rPr>
            </w:pPr>
          </w:p>
        </w:tc>
      </w:tr>
      <w:tr w:rsidR="000C4098" w:rsidRPr="001E34D6" w14:paraId="3BC7DB5E" w14:textId="77777777" w:rsidTr="000C4098">
        <w:trPr>
          <w:trHeight w:val="307"/>
        </w:trPr>
        <w:tc>
          <w:tcPr>
            <w:tcW w:w="5793" w:type="dxa"/>
            <w:tcBorders>
              <w:top w:val="nil"/>
              <w:left w:val="nil"/>
              <w:bottom w:val="nil"/>
              <w:right w:val="nil"/>
            </w:tcBorders>
            <w:noWrap/>
            <w:vAlign w:val="bottom"/>
            <w:hideMark/>
          </w:tcPr>
          <w:p w14:paraId="5FC52F45" w14:textId="358B6670" w:rsidR="000C4098" w:rsidRPr="004E7F97" w:rsidRDefault="000C4098">
            <w:pPr>
              <w:rPr>
                <w:sz w:val="20"/>
                <w:szCs w:val="20"/>
                <w:lang w:val="fr-FR"/>
              </w:rPr>
            </w:pPr>
            <w:r w:rsidRPr="004E7F97">
              <w:rPr>
                <w:rFonts w:ascii="Calibri" w:hAnsi="Calibri" w:cs="Calibri"/>
                <w:noProof/>
                <w:color w:val="000000"/>
                <w:sz w:val="22"/>
                <w:szCs w:val="22"/>
              </w:rPr>
              <w:drawing>
                <wp:anchor distT="0" distB="0" distL="114300" distR="114300" simplePos="0" relativeHeight="251659264" behindDoc="0" locked="0" layoutInCell="1" allowOverlap="1" wp14:anchorId="45400DBD" wp14:editId="2864CBD9">
                  <wp:simplePos x="0" y="0"/>
                  <wp:positionH relativeFrom="column">
                    <wp:posOffset>240030</wp:posOffset>
                  </wp:positionH>
                  <wp:positionV relativeFrom="paragraph">
                    <wp:posOffset>-1293495</wp:posOffset>
                  </wp:positionV>
                  <wp:extent cx="2143125" cy="2143125"/>
                  <wp:effectExtent l="0" t="0" r="9525" b="9525"/>
                  <wp:wrapNone/>
                  <wp:docPr id="1590135784" name="Picture 2">
                    <a:extLst xmlns:a="http://schemas.openxmlformats.org/drawingml/2006/main">
                      <a:ext uri="{FF2B5EF4-FFF2-40B4-BE49-F238E27FC236}">
                        <a16:creationId xmlns:a16="http://schemas.microsoft.com/office/drawing/2014/main" id="{75E991AD-B5F4-336D-9C17-75F201FD6E8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5E991AD-B5F4-336D-9C17-75F201FD6E82}"/>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4" w:type="dxa"/>
            <w:vMerge/>
            <w:tcBorders>
              <w:top w:val="nil"/>
              <w:left w:val="nil"/>
              <w:bottom w:val="nil"/>
              <w:right w:val="nil"/>
            </w:tcBorders>
            <w:vAlign w:val="center"/>
            <w:hideMark/>
          </w:tcPr>
          <w:p w14:paraId="2AB34E19" w14:textId="77777777" w:rsidR="000C4098" w:rsidRPr="004E7F97" w:rsidRDefault="000C4098">
            <w:pPr>
              <w:rPr>
                <w:rFonts w:ascii="Calibri" w:hAnsi="Calibri" w:cs="Calibri"/>
                <w:color w:val="000000"/>
                <w:sz w:val="22"/>
                <w:szCs w:val="22"/>
                <w:lang w:val="fr-FR"/>
              </w:rPr>
            </w:pPr>
          </w:p>
        </w:tc>
      </w:tr>
      <w:tr w:rsidR="000C4098" w:rsidRPr="001E34D6" w14:paraId="53738149" w14:textId="77777777" w:rsidTr="000C4098">
        <w:trPr>
          <w:trHeight w:val="307"/>
        </w:trPr>
        <w:tc>
          <w:tcPr>
            <w:tcW w:w="5793" w:type="dxa"/>
            <w:tcBorders>
              <w:top w:val="nil"/>
              <w:left w:val="nil"/>
              <w:bottom w:val="nil"/>
              <w:right w:val="nil"/>
            </w:tcBorders>
            <w:noWrap/>
            <w:vAlign w:val="bottom"/>
            <w:hideMark/>
          </w:tcPr>
          <w:p w14:paraId="7D376728" w14:textId="77777777" w:rsidR="000C4098" w:rsidRPr="004E7F97" w:rsidRDefault="000C4098">
            <w:pPr>
              <w:rPr>
                <w:sz w:val="20"/>
                <w:szCs w:val="20"/>
                <w:lang w:val="fr-FR"/>
              </w:rPr>
            </w:pPr>
          </w:p>
        </w:tc>
        <w:tc>
          <w:tcPr>
            <w:tcW w:w="4054" w:type="dxa"/>
            <w:vMerge/>
            <w:tcBorders>
              <w:top w:val="nil"/>
              <w:left w:val="nil"/>
              <w:bottom w:val="nil"/>
              <w:right w:val="nil"/>
            </w:tcBorders>
            <w:vAlign w:val="center"/>
            <w:hideMark/>
          </w:tcPr>
          <w:p w14:paraId="517D6AB5" w14:textId="77777777" w:rsidR="000C4098" w:rsidRPr="004E7F97" w:rsidRDefault="000C4098">
            <w:pPr>
              <w:rPr>
                <w:rFonts w:ascii="Calibri" w:hAnsi="Calibri" w:cs="Calibri"/>
                <w:color w:val="000000"/>
                <w:sz w:val="22"/>
                <w:szCs w:val="22"/>
                <w:lang w:val="fr-FR"/>
              </w:rPr>
            </w:pPr>
          </w:p>
        </w:tc>
      </w:tr>
      <w:tr w:rsidR="000C4098" w:rsidRPr="001E34D6" w14:paraId="28ED34FB" w14:textId="77777777" w:rsidTr="000C4098">
        <w:trPr>
          <w:trHeight w:val="307"/>
        </w:trPr>
        <w:tc>
          <w:tcPr>
            <w:tcW w:w="5793" w:type="dxa"/>
            <w:tcBorders>
              <w:top w:val="nil"/>
              <w:left w:val="nil"/>
              <w:bottom w:val="nil"/>
              <w:right w:val="nil"/>
            </w:tcBorders>
            <w:noWrap/>
            <w:vAlign w:val="bottom"/>
            <w:hideMark/>
          </w:tcPr>
          <w:p w14:paraId="1133BE11"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090F3EE9" w14:textId="77777777" w:rsidR="000C4098" w:rsidRPr="004E7F97" w:rsidRDefault="000C4098">
            <w:pPr>
              <w:rPr>
                <w:sz w:val="20"/>
                <w:szCs w:val="20"/>
                <w:lang w:val="fr-FR"/>
              </w:rPr>
            </w:pPr>
          </w:p>
        </w:tc>
      </w:tr>
      <w:tr w:rsidR="000C4098" w:rsidRPr="001E34D6" w14:paraId="06A6A5D5" w14:textId="77777777" w:rsidTr="000C4098">
        <w:trPr>
          <w:trHeight w:val="307"/>
        </w:trPr>
        <w:tc>
          <w:tcPr>
            <w:tcW w:w="5793" w:type="dxa"/>
            <w:tcBorders>
              <w:top w:val="nil"/>
              <w:left w:val="nil"/>
              <w:bottom w:val="nil"/>
              <w:right w:val="nil"/>
            </w:tcBorders>
            <w:noWrap/>
            <w:vAlign w:val="bottom"/>
            <w:hideMark/>
          </w:tcPr>
          <w:p w14:paraId="2F164DD6"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05B4DD9E" w14:textId="77777777" w:rsidR="000C4098" w:rsidRPr="004E7F97" w:rsidRDefault="000C4098">
            <w:pPr>
              <w:rPr>
                <w:sz w:val="20"/>
                <w:szCs w:val="20"/>
                <w:lang w:val="fr-FR"/>
              </w:rPr>
            </w:pPr>
          </w:p>
        </w:tc>
      </w:tr>
      <w:tr w:rsidR="000C4098" w:rsidRPr="001E34D6" w14:paraId="7DACA206" w14:textId="77777777" w:rsidTr="000C4098">
        <w:trPr>
          <w:trHeight w:val="307"/>
        </w:trPr>
        <w:tc>
          <w:tcPr>
            <w:tcW w:w="5793" w:type="dxa"/>
            <w:tcBorders>
              <w:top w:val="nil"/>
              <w:left w:val="nil"/>
              <w:bottom w:val="nil"/>
              <w:right w:val="nil"/>
            </w:tcBorders>
            <w:noWrap/>
            <w:vAlign w:val="bottom"/>
            <w:hideMark/>
          </w:tcPr>
          <w:p w14:paraId="42348F08"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755FF7A6" w14:textId="77777777" w:rsidR="000C4098" w:rsidRPr="004E7F97" w:rsidRDefault="000C4098">
            <w:pPr>
              <w:rPr>
                <w:sz w:val="20"/>
                <w:szCs w:val="20"/>
                <w:lang w:val="fr-FR"/>
              </w:rPr>
            </w:pPr>
          </w:p>
        </w:tc>
      </w:tr>
      <w:tr w:rsidR="000C4098" w:rsidRPr="001E34D6" w14:paraId="63AECA6E" w14:textId="77777777" w:rsidTr="000C4098">
        <w:trPr>
          <w:trHeight w:val="307"/>
        </w:trPr>
        <w:tc>
          <w:tcPr>
            <w:tcW w:w="5793" w:type="dxa"/>
            <w:tcBorders>
              <w:top w:val="nil"/>
              <w:left w:val="nil"/>
              <w:bottom w:val="nil"/>
              <w:right w:val="nil"/>
            </w:tcBorders>
            <w:noWrap/>
            <w:vAlign w:val="bottom"/>
            <w:hideMark/>
          </w:tcPr>
          <w:p w14:paraId="62D0B0CC"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7B1B5C3F" w14:textId="77777777" w:rsidR="000C4098" w:rsidRPr="004E7F97" w:rsidRDefault="000C4098">
            <w:pPr>
              <w:rPr>
                <w:sz w:val="20"/>
                <w:szCs w:val="20"/>
                <w:lang w:val="fr-FR"/>
              </w:rPr>
            </w:pPr>
          </w:p>
        </w:tc>
      </w:tr>
      <w:tr w:rsidR="000C4098" w:rsidRPr="001E34D6" w14:paraId="5A995657" w14:textId="77777777" w:rsidTr="000C4098">
        <w:trPr>
          <w:trHeight w:val="307"/>
        </w:trPr>
        <w:tc>
          <w:tcPr>
            <w:tcW w:w="5793" w:type="dxa"/>
            <w:tcBorders>
              <w:top w:val="nil"/>
              <w:left w:val="nil"/>
              <w:bottom w:val="nil"/>
              <w:right w:val="nil"/>
            </w:tcBorders>
            <w:noWrap/>
            <w:vAlign w:val="bottom"/>
            <w:hideMark/>
          </w:tcPr>
          <w:p w14:paraId="4398CD61"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580BDFE6" w14:textId="77777777" w:rsidR="000C4098" w:rsidRPr="004E7F97" w:rsidRDefault="000C4098">
            <w:pPr>
              <w:rPr>
                <w:sz w:val="20"/>
                <w:szCs w:val="20"/>
                <w:lang w:val="fr-FR"/>
              </w:rPr>
            </w:pPr>
          </w:p>
        </w:tc>
      </w:tr>
      <w:tr w:rsidR="000C4098" w:rsidRPr="001E34D6" w14:paraId="0619EED9" w14:textId="77777777" w:rsidTr="000C4098">
        <w:trPr>
          <w:trHeight w:val="307"/>
        </w:trPr>
        <w:tc>
          <w:tcPr>
            <w:tcW w:w="5793" w:type="dxa"/>
            <w:tcBorders>
              <w:top w:val="nil"/>
              <w:left w:val="nil"/>
              <w:bottom w:val="nil"/>
              <w:right w:val="nil"/>
            </w:tcBorders>
            <w:noWrap/>
            <w:vAlign w:val="bottom"/>
            <w:hideMark/>
          </w:tcPr>
          <w:p w14:paraId="47923500" w14:textId="77777777" w:rsidR="000C4098" w:rsidRPr="004E7F97" w:rsidRDefault="000C4098">
            <w:pPr>
              <w:rPr>
                <w:sz w:val="20"/>
                <w:szCs w:val="20"/>
                <w:lang w:val="fr-FR"/>
              </w:rPr>
            </w:pPr>
          </w:p>
        </w:tc>
        <w:tc>
          <w:tcPr>
            <w:tcW w:w="4054" w:type="dxa"/>
            <w:tcBorders>
              <w:top w:val="nil"/>
              <w:left w:val="nil"/>
              <w:bottom w:val="nil"/>
              <w:right w:val="nil"/>
            </w:tcBorders>
            <w:noWrap/>
            <w:vAlign w:val="bottom"/>
            <w:hideMark/>
          </w:tcPr>
          <w:p w14:paraId="4F082255" w14:textId="77777777" w:rsidR="000C4098" w:rsidRPr="004E7F97" w:rsidRDefault="000C4098">
            <w:pPr>
              <w:rPr>
                <w:sz w:val="20"/>
                <w:szCs w:val="20"/>
                <w:lang w:val="fr-FR"/>
              </w:rPr>
            </w:pPr>
          </w:p>
        </w:tc>
      </w:tr>
      <w:tr w:rsidR="000C4098" w:rsidRPr="004E7F97" w14:paraId="6DF2DA1F" w14:textId="77777777" w:rsidTr="000C4098">
        <w:trPr>
          <w:trHeight w:val="307"/>
        </w:trPr>
        <w:tc>
          <w:tcPr>
            <w:tcW w:w="5793" w:type="dxa"/>
            <w:tcBorders>
              <w:top w:val="nil"/>
              <w:left w:val="nil"/>
              <w:bottom w:val="nil"/>
              <w:right w:val="nil"/>
            </w:tcBorders>
            <w:noWrap/>
            <w:vAlign w:val="center"/>
            <w:hideMark/>
          </w:tcPr>
          <w:p w14:paraId="2BECB7C0" w14:textId="77777777" w:rsidR="000C4098" w:rsidRPr="004E7F97" w:rsidRDefault="000C4098">
            <w:pPr>
              <w:jc w:val="center"/>
              <w:rPr>
                <w:rFonts w:ascii="Arial" w:hAnsi="Arial" w:cs="Arial"/>
                <w:b/>
                <w:bCs/>
                <w:color w:val="000000"/>
                <w:sz w:val="22"/>
                <w:szCs w:val="22"/>
              </w:rPr>
            </w:pPr>
            <w:bookmarkStart w:id="1" w:name="RANGE!A17"/>
            <w:bookmarkStart w:id="2" w:name="_Hlk141098727" w:colFirst="1" w:colLast="1"/>
            <w:r w:rsidRPr="004E7F97">
              <w:rPr>
                <w:rFonts w:ascii="Arial" w:hAnsi="Arial" w:cs="Arial"/>
                <w:b/>
                <w:bCs/>
                <w:color w:val="000000"/>
                <w:sz w:val="22"/>
                <w:szCs w:val="22"/>
              </w:rPr>
              <w:t>ACHIZITOR</w:t>
            </w:r>
            <w:bookmarkEnd w:id="1"/>
          </w:p>
        </w:tc>
        <w:tc>
          <w:tcPr>
            <w:tcW w:w="4054" w:type="dxa"/>
            <w:tcBorders>
              <w:top w:val="nil"/>
              <w:left w:val="nil"/>
              <w:bottom w:val="nil"/>
              <w:right w:val="nil"/>
            </w:tcBorders>
            <w:noWrap/>
            <w:vAlign w:val="center"/>
            <w:hideMark/>
          </w:tcPr>
          <w:p w14:paraId="33520E14" w14:textId="77777777" w:rsidR="000C4098" w:rsidRPr="004E7F97" w:rsidRDefault="000C4098">
            <w:pPr>
              <w:jc w:val="center"/>
              <w:rPr>
                <w:rFonts w:ascii="Arial" w:hAnsi="Arial" w:cs="Arial"/>
                <w:b/>
                <w:bCs/>
                <w:color w:val="000000"/>
                <w:sz w:val="22"/>
                <w:szCs w:val="22"/>
              </w:rPr>
            </w:pPr>
            <w:r w:rsidRPr="004E7F97">
              <w:rPr>
                <w:rFonts w:ascii="Arial" w:hAnsi="Arial" w:cs="Arial"/>
                <w:b/>
                <w:bCs/>
                <w:color w:val="000000"/>
                <w:sz w:val="22"/>
                <w:szCs w:val="22"/>
              </w:rPr>
              <w:t>PRESTATOR</w:t>
            </w:r>
          </w:p>
        </w:tc>
      </w:tr>
      <w:tr w:rsidR="000C4098" w:rsidRPr="004E7F97" w14:paraId="02880619" w14:textId="77777777" w:rsidTr="000C4098">
        <w:trPr>
          <w:trHeight w:val="307"/>
        </w:trPr>
        <w:tc>
          <w:tcPr>
            <w:tcW w:w="5793" w:type="dxa"/>
            <w:tcBorders>
              <w:top w:val="nil"/>
              <w:left w:val="nil"/>
              <w:bottom w:val="nil"/>
              <w:right w:val="nil"/>
            </w:tcBorders>
            <w:noWrap/>
            <w:vAlign w:val="center"/>
            <w:hideMark/>
          </w:tcPr>
          <w:p w14:paraId="18A6D4B2" w14:textId="77777777" w:rsidR="000C4098" w:rsidRPr="004E7F97" w:rsidRDefault="000C4098">
            <w:pPr>
              <w:jc w:val="center"/>
              <w:rPr>
                <w:rFonts w:ascii="Arial" w:hAnsi="Arial" w:cs="Arial"/>
                <w:b/>
                <w:bCs/>
                <w:color w:val="000000"/>
                <w:sz w:val="22"/>
                <w:szCs w:val="22"/>
              </w:rPr>
            </w:pPr>
          </w:p>
        </w:tc>
        <w:tc>
          <w:tcPr>
            <w:tcW w:w="4054" w:type="dxa"/>
            <w:tcBorders>
              <w:top w:val="nil"/>
              <w:left w:val="nil"/>
              <w:bottom w:val="nil"/>
              <w:right w:val="nil"/>
            </w:tcBorders>
            <w:noWrap/>
            <w:vAlign w:val="center"/>
            <w:hideMark/>
          </w:tcPr>
          <w:p w14:paraId="533A66D6" w14:textId="77777777" w:rsidR="000C4098" w:rsidRPr="004E7F97" w:rsidRDefault="000C4098">
            <w:pPr>
              <w:rPr>
                <w:sz w:val="20"/>
                <w:szCs w:val="20"/>
              </w:rPr>
            </w:pPr>
          </w:p>
        </w:tc>
      </w:tr>
      <w:tr w:rsidR="000C4098" w:rsidRPr="001E34D6" w14:paraId="7668EC5F" w14:textId="77777777" w:rsidTr="000C4098">
        <w:trPr>
          <w:trHeight w:val="875"/>
        </w:trPr>
        <w:tc>
          <w:tcPr>
            <w:tcW w:w="5793" w:type="dxa"/>
            <w:tcBorders>
              <w:top w:val="nil"/>
              <w:left w:val="nil"/>
              <w:bottom w:val="nil"/>
              <w:right w:val="nil"/>
            </w:tcBorders>
            <w:vAlign w:val="center"/>
            <w:hideMark/>
          </w:tcPr>
          <w:p w14:paraId="375EA534" w14:textId="77777777" w:rsidR="000C4098" w:rsidRPr="004E7F97" w:rsidRDefault="000C4098">
            <w:pPr>
              <w:jc w:val="center"/>
              <w:rPr>
                <w:rFonts w:ascii="Arial" w:hAnsi="Arial" w:cs="Arial"/>
                <w:color w:val="000000"/>
                <w:sz w:val="22"/>
                <w:szCs w:val="22"/>
                <w:lang w:val="fr-FR"/>
              </w:rPr>
            </w:pPr>
            <w:bookmarkStart w:id="3" w:name="RANGE!A19"/>
            <w:bookmarkStart w:id="4" w:name="_Hlk141098684" w:colFirst="0" w:colLast="0"/>
            <w:r w:rsidRPr="004E7F97">
              <w:rPr>
                <w:rFonts w:ascii="Arial" w:hAnsi="Arial" w:cs="Arial"/>
                <w:color w:val="000000"/>
                <w:sz w:val="22"/>
                <w:szCs w:val="22"/>
                <w:lang w:val="fr-FR"/>
              </w:rPr>
              <w:t xml:space="preserve">COMPANIA NATIONALA DE TRANSPORT AL ENERGIEI ELECTRICE -“TRANSELECTRICA” S.A. Bucuresti – </w:t>
            </w:r>
            <w:proofErr w:type="spellStart"/>
            <w:r w:rsidRPr="004E7F97">
              <w:rPr>
                <w:rFonts w:ascii="Arial" w:hAnsi="Arial" w:cs="Arial"/>
                <w:color w:val="000000"/>
                <w:sz w:val="22"/>
                <w:szCs w:val="22"/>
                <w:lang w:val="fr-FR"/>
              </w:rPr>
              <w:t>Sucursala</w:t>
            </w:r>
            <w:proofErr w:type="spellEnd"/>
            <w:r w:rsidRPr="004E7F97">
              <w:rPr>
                <w:rFonts w:ascii="Arial" w:hAnsi="Arial" w:cs="Arial"/>
                <w:color w:val="000000"/>
                <w:sz w:val="22"/>
                <w:szCs w:val="22"/>
                <w:lang w:val="fr-FR"/>
              </w:rPr>
              <w:t xml:space="preserve"> Bucuresti</w:t>
            </w:r>
            <w:bookmarkEnd w:id="3"/>
          </w:p>
        </w:tc>
        <w:tc>
          <w:tcPr>
            <w:tcW w:w="4054" w:type="dxa"/>
            <w:tcBorders>
              <w:top w:val="nil"/>
              <w:left w:val="nil"/>
              <w:bottom w:val="nil"/>
              <w:right w:val="nil"/>
            </w:tcBorders>
            <w:noWrap/>
            <w:vAlign w:val="center"/>
            <w:hideMark/>
          </w:tcPr>
          <w:p w14:paraId="44F4979B" w14:textId="49AD65B8" w:rsidR="000C4098" w:rsidRPr="004E7F97" w:rsidRDefault="000C4098">
            <w:pPr>
              <w:jc w:val="center"/>
              <w:rPr>
                <w:rFonts w:ascii="Arial" w:hAnsi="Arial" w:cs="Arial"/>
                <w:color w:val="000000"/>
                <w:sz w:val="22"/>
                <w:szCs w:val="22"/>
                <w:lang w:val="fr-FR"/>
              </w:rPr>
            </w:pPr>
          </w:p>
        </w:tc>
      </w:tr>
      <w:tr w:rsidR="000C4098" w:rsidRPr="004E7F97" w14:paraId="0B5CDFB7" w14:textId="77777777" w:rsidTr="000C4098">
        <w:trPr>
          <w:trHeight w:val="307"/>
        </w:trPr>
        <w:tc>
          <w:tcPr>
            <w:tcW w:w="5793" w:type="dxa"/>
            <w:tcBorders>
              <w:top w:val="nil"/>
              <w:left w:val="nil"/>
              <w:bottom w:val="nil"/>
              <w:right w:val="nil"/>
            </w:tcBorders>
            <w:vAlign w:val="center"/>
            <w:hideMark/>
          </w:tcPr>
          <w:p w14:paraId="3240FB43" w14:textId="77777777" w:rsidR="000C4098" w:rsidRPr="004E7F97" w:rsidRDefault="000C4098">
            <w:pPr>
              <w:jc w:val="center"/>
              <w:rPr>
                <w:rFonts w:ascii="Arial" w:hAnsi="Arial" w:cs="Arial"/>
                <w:color w:val="000000"/>
                <w:sz w:val="22"/>
                <w:szCs w:val="22"/>
              </w:rPr>
            </w:pPr>
            <w:r w:rsidRPr="004E7F97">
              <w:rPr>
                <w:rFonts w:ascii="Arial" w:hAnsi="Arial" w:cs="Arial"/>
                <w:color w:val="000000"/>
                <w:sz w:val="22"/>
                <w:szCs w:val="22"/>
              </w:rPr>
              <w:t xml:space="preserve">Sos. Ștefan cel Mare, nr. 1A, sector 1, </w:t>
            </w:r>
            <w:proofErr w:type="spellStart"/>
            <w:r w:rsidRPr="004E7F97">
              <w:rPr>
                <w:rFonts w:ascii="Arial" w:hAnsi="Arial" w:cs="Arial"/>
                <w:color w:val="000000"/>
                <w:sz w:val="22"/>
                <w:szCs w:val="22"/>
              </w:rPr>
              <w:t>București</w:t>
            </w:r>
            <w:proofErr w:type="spellEnd"/>
            <w:r w:rsidRPr="004E7F97">
              <w:rPr>
                <w:rFonts w:ascii="Arial" w:hAnsi="Arial" w:cs="Arial"/>
                <w:color w:val="000000"/>
                <w:sz w:val="22"/>
                <w:szCs w:val="22"/>
              </w:rPr>
              <w:t xml:space="preserve">, </w:t>
            </w:r>
            <w:proofErr w:type="spellStart"/>
            <w:r w:rsidRPr="004E7F97">
              <w:rPr>
                <w:rFonts w:ascii="Arial" w:hAnsi="Arial" w:cs="Arial"/>
                <w:color w:val="000000"/>
                <w:sz w:val="22"/>
                <w:szCs w:val="22"/>
              </w:rPr>
              <w:t>România</w:t>
            </w:r>
            <w:proofErr w:type="spellEnd"/>
          </w:p>
        </w:tc>
        <w:tc>
          <w:tcPr>
            <w:tcW w:w="4054" w:type="dxa"/>
            <w:tcBorders>
              <w:top w:val="nil"/>
              <w:left w:val="nil"/>
              <w:bottom w:val="nil"/>
              <w:right w:val="nil"/>
            </w:tcBorders>
            <w:noWrap/>
            <w:vAlign w:val="center"/>
            <w:hideMark/>
          </w:tcPr>
          <w:p w14:paraId="01F411D6" w14:textId="1C2424E1" w:rsidR="000C4098" w:rsidRPr="004E7F97" w:rsidRDefault="000C4098">
            <w:pPr>
              <w:jc w:val="center"/>
              <w:rPr>
                <w:rFonts w:ascii="Arial" w:hAnsi="Arial" w:cs="Arial"/>
                <w:color w:val="000000"/>
                <w:sz w:val="22"/>
                <w:szCs w:val="22"/>
              </w:rPr>
            </w:pPr>
          </w:p>
        </w:tc>
      </w:tr>
      <w:bookmarkEnd w:id="2"/>
      <w:bookmarkEnd w:id="4"/>
    </w:tbl>
    <w:p w14:paraId="24B02D09" w14:textId="2BC34DD7" w:rsidR="00B43226" w:rsidRPr="004E7F97" w:rsidRDefault="00B43226" w:rsidP="007045C0">
      <w:pPr>
        <w:spacing w:line="276" w:lineRule="auto"/>
        <w:rPr>
          <w:rFonts w:ascii="Arial" w:hAnsi="Arial" w:cs="Arial"/>
          <w:sz w:val="22"/>
          <w:szCs w:val="22"/>
        </w:rPr>
      </w:pPr>
    </w:p>
    <w:p w14:paraId="74CE289B" w14:textId="77777777" w:rsidR="000C4098" w:rsidRPr="004E7F97" w:rsidRDefault="000C4098" w:rsidP="000C4098">
      <w:pPr>
        <w:tabs>
          <w:tab w:val="left" w:pos="995"/>
        </w:tabs>
        <w:spacing w:line="276" w:lineRule="auto"/>
        <w:rPr>
          <w:rFonts w:ascii="Arial" w:hAnsi="Arial" w:cs="Arial"/>
          <w:sz w:val="22"/>
          <w:szCs w:val="22"/>
        </w:rPr>
      </w:pPr>
    </w:p>
    <w:p w14:paraId="6D7E3ACC" w14:textId="77777777" w:rsidR="00DD578B" w:rsidRDefault="00DD578B" w:rsidP="000C4098">
      <w:pPr>
        <w:tabs>
          <w:tab w:val="left" w:pos="995"/>
        </w:tabs>
        <w:spacing w:line="276" w:lineRule="auto"/>
        <w:jc w:val="center"/>
        <w:rPr>
          <w:rFonts w:ascii="Arial" w:hAnsi="Arial" w:cs="Arial"/>
          <w:b/>
          <w:sz w:val="22"/>
          <w:szCs w:val="22"/>
        </w:rPr>
      </w:pPr>
    </w:p>
    <w:p w14:paraId="5073B809" w14:textId="77777777" w:rsidR="00382B6A" w:rsidRPr="004E7F97" w:rsidRDefault="00382B6A" w:rsidP="000C4098">
      <w:pPr>
        <w:tabs>
          <w:tab w:val="left" w:pos="995"/>
        </w:tabs>
        <w:spacing w:line="276" w:lineRule="auto"/>
        <w:jc w:val="center"/>
        <w:rPr>
          <w:rFonts w:ascii="Arial" w:hAnsi="Arial" w:cs="Arial"/>
          <w:b/>
          <w:sz w:val="22"/>
          <w:szCs w:val="22"/>
        </w:rPr>
      </w:pPr>
    </w:p>
    <w:p w14:paraId="5E58BBE6" w14:textId="77777777" w:rsidR="00DD578B" w:rsidRPr="004E7F97" w:rsidRDefault="00DD578B" w:rsidP="000C4098">
      <w:pPr>
        <w:tabs>
          <w:tab w:val="left" w:pos="995"/>
        </w:tabs>
        <w:spacing w:line="276" w:lineRule="auto"/>
        <w:jc w:val="center"/>
        <w:rPr>
          <w:rFonts w:ascii="Arial" w:hAnsi="Arial" w:cs="Arial"/>
          <w:b/>
          <w:sz w:val="22"/>
          <w:szCs w:val="22"/>
        </w:rPr>
      </w:pPr>
    </w:p>
    <w:p w14:paraId="7E942E14" w14:textId="4DF09898" w:rsidR="00DE018F" w:rsidRPr="004E7F97" w:rsidRDefault="00755CFF" w:rsidP="000C4098">
      <w:pPr>
        <w:tabs>
          <w:tab w:val="left" w:pos="995"/>
        </w:tabs>
        <w:spacing w:line="276" w:lineRule="auto"/>
        <w:jc w:val="center"/>
        <w:rPr>
          <w:rFonts w:ascii="Arial" w:hAnsi="Arial" w:cs="Arial"/>
          <w:sz w:val="22"/>
          <w:szCs w:val="22"/>
          <w:lang w:val="fr-FR"/>
        </w:rPr>
      </w:pPr>
      <w:proofErr w:type="spellStart"/>
      <w:r w:rsidRPr="004E7F97">
        <w:rPr>
          <w:rFonts w:ascii="Arial" w:hAnsi="Arial" w:cs="Arial"/>
          <w:b/>
          <w:sz w:val="22"/>
          <w:szCs w:val="22"/>
          <w:lang w:val="fr-FR"/>
        </w:rPr>
        <w:lastRenderedPageBreak/>
        <w:t>Proiect</w:t>
      </w:r>
      <w:proofErr w:type="spellEnd"/>
      <w:r w:rsidRPr="004E7F97">
        <w:rPr>
          <w:rFonts w:ascii="Arial" w:hAnsi="Arial" w:cs="Arial"/>
          <w:b/>
          <w:sz w:val="22"/>
          <w:szCs w:val="22"/>
          <w:lang w:val="fr-FR"/>
        </w:rPr>
        <w:t xml:space="preserve"> </w:t>
      </w:r>
      <w:r w:rsidR="00DE018F" w:rsidRPr="004E7F97">
        <w:rPr>
          <w:rFonts w:ascii="Arial" w:hAnsi="Arial" w:cs="Arial"/>
          <w:b/>
          <w:sz w:val="22"/>
          <w:szCs w:val="22"/>
          <w:lang w:val="fr-FR"/>
        </w:rPr>
        <w:t xml:space="preserve">CONTRACT DE </w:t>
      </w:r>
      <w:r w:rsidR="00DD497D" w:rsidRPr="004E7F97">
        <w:rPr>
          <w:rFonts w:ascii="Arial" w:hAnsi="Arial" w:cs="Arial"/>
          <w:b/>
          <w:sz w:val="22"/>
          <w:szCs w:val="22"/>
          <w:lang w:val="fr-FR"/>
        </w:rPr>
        <w:t>SERVICII</w:t>
      </w:r>
    </w:p>
    <w:p w14:paraId="15B8ACB4" w14:textId="77777777" w:rsidR="00DE018F" w:rsidRPr="004E7F97" w:rsidRDefault="00DE018F" w:rsidP="007045C0">
      <w:pPr>
        <w:spacing w:line="276" w:lineRule="auto"/>
        <w:jc w:val="center"/>
        <w:rPr>
          <w:rFonts w:ascii="Arial" w:hAnsi="Arial" w:cs="Arial"/>
          <w:sz w:val="22"/>
          <w:szCs w:val="22"/>
          <w:lang w:val="fr-FR"/>
        </w:rPr>
      </w:pPr>
    </w:p>
    <w:p w14:paraId="68C63D8B" w14:textId="77777777" w:rsidR="00DE018F" w:rsidRPr="004E7F97" w:rsidRDefault="00DE018F" w:rsidP="007045C0">
      <w:pPr>
        <w:spacing w:line="276" w:lineRule="auto"/>
        <w:jc w:val="center"/>
        <w:rPr>
          <w:rFonts w:ascii="Arial" w:hAnsi="Arial" w:cs="Arial"/>
          <w:b/>
          <w:sz w:val="22"/>
          <w:szCs w:val="22"/>
          <w:lang w:val="fr-FR"/>
        </w:rPr>
      </w:pPr>
      <w:proofErr w:type="gramStart"/>
      <w:r w:rsidRPr="004E7F97">
        <w:rPr>
          <w:rFonts w:ascii="Arial" w:hAnsi="Arial" w:cs="Arial"/>
          <w:b/>
          <w:sz w:val="22"/>
          <w:szCs w:val="22"/>
          <w:lang w:val="fr-FR"/>
        </w:rPr>
        <w:t>nr</w:t>
      </w:r>
      <w:proofErr w:type="gramEnd"/>
      <w:r w:rsidRPr="004E7F97">
        <w:rPr>
          <w:rFonts w:ascii="Arial" w:hAnsi="Arial" w:cs="Arial"/>
          <w:b/>
          <w:sz w:val="22"/>
          <w:szCs w:val="22"/>
          <w:lang w:val="fr-FR"/>
        </w:rPr>
        <w:t>. ....</w:t>
      </w:r>
      <w:r w:rsidR="00875C06" w:rsidRPr="004E7F97">
        <w:rPr>
          <w:rFonts w:ascii="Arial" w:hAnsi="Arial" w:cs="Arial"/>
          <w:b/>
          <w:sz w:val="22"/>
          <w:szCs w:val="22"/>
          <w:lang w:val="fr-FR"/>
        </w:rPr>
        <w:t>..</w:t>
      </w:r>
      <w:r w:rsidR="00BF01E6" w:rsidRPr="004E7F97">
        <w:rPr>
          <w:rFonts w:ascii="Arial" w:hAnsi="Arial" w:cs="Arial"/>
          <w:b/>
          <w:sz w:val="22"/>
          <w:szCs w:val="22"/>
          <w:lang w:val="fr-FR"/>
        </w:rPr>
        <w:t>.</w:t>
      </w:r>
      <w:r w:rsidR="00875C06" w:rsidRPr="004E7F97">
        <w:rPr>
          <w:rFonts w:ascii="Arial" w:hAnsi="Arial" w:cs="Arial"/>
          <w:b/>
          <w:sz w:val="22"/>
          <w:szCs w:val="22"/>
          <w:lang w:val="fr-FR"/>
        </w:rPr>
        <w:t>.........</w:t>
      </w:r>
      <w:r w:rsidR="00BF01E6" w:rsidRPr="004E7F97">
        <w:rPr>
          <w:rFonts w:ascii="Arial" w:hAnsi="Arial" w:cs="Arial"/>
          <w:b/>
          <w:sz w:val="22"/>
          <w:szCs w:val="22"/>
          <w:lang w:val="fr-FR"/>
        </w:rPr>
        <w:t>..</w:t>
      </w:r>
      <w:r w:rsidRPr="004E7F97">
        <w:rPr>
          <w:rFonts w:ascii="Arial" w:hAnsi="Arial" w:cs="Arial"/>
          <w:b/>
          <w:sz w:val="22"/>
          <w:szCs w:val="22"/>
          <w:lang w:val="fr-FR"/>
        </w:rPr>
        <w:t xml:space="preserve">.... </w:t>
      </w:r>
      <w:proofErr w:type="spellStart"/>
      <w:r w:rsidRPr="004E7F97">
        <w:rPr>
          <w:rFonts w:ascii="Arial" w:hAnsi="Arial" w:cs="Arial"/>
          <w:b/>
          <w:sz w:val="22"/>
          <w:szCs w:val="22"/>
          <w:lang w:val="fr-FR"/>
        </w:rPr>
        <w:t>din</w:t>
      </w:r>
      <w:proofErr w:type="spellEnd"/>
      <w:r w:rsidRPr="004E7F97">
        <w:rPr>
          <w:rFonts w:ascii="Arial" w:hAnsi="Arial" w:cs="Arial"/>
          <w:b/>
          <w:sz w:val="22"/>
          <w:szCs w:val="22"/>
          <w:lang w:val="fr-FR"/>
        </w:rPr>
        <w:t xml:space="preserve"> ...</w:t>
      </w:r>
      <w:r w:rsidR="00875C06" w:rsidRPr="004E7F97">
        <w:rPr>
          <w:rFonts w:ascii="Arial" w:hAnsi="Arial" w:cs="Arial"/>
          <w:b/>
          <w:sz w:val="22"/>
          <w:szCs w:val="22"/>
          <w:lang w:val="fr-FR"/>
        </w:rPr>
        <w:t>...</w:t>
      </w:r>
      <w:r w:rsidR="00BF01E6" w:rsidRPr="004E7F97">
        <w:rPr>
          <w:rFonts w:ascii="Arial" w:hAnsi="Arial" w:cs="Arial"/>
          <w:b/>
          <w:sz w:val="22"/>
          <w:szCs w:val="22"/>
          <w:lang w:val="fr-FR"/>
        </w:rPr>
        <w:t>..</w:t>
      </w:r>
      <w:r w:rsidR="00875C06" w:rsidRPr="004E7F97">
        <w:rPr>
          <w:rFonts w:ascii="Arial" w:hAnsi="Arial" w:cs="Arial"/>
          <w:b/>
          <w:sz w:val="22"/>
          <w:szCs w:val="22"/>
          <w:lang w:val="fr-FR"/>
        </w:rPr>
        <w:t>.........</w:t>
      </w:r>
      <w:r w:rsidRPr="004E7F97">
        <w:rPr>
          <w:rFonts w:ascii="Arial" w:hAnsi="Arial" w:cs="Arial"/>
          <w:b/>
          <w:sz w:val="22"/>
          <w:szCs w:val="22"/>
          <w:lang w:val="fr-FR"/>
        </w:rPr>
        <w:t>........</w:t>
      </w:r>
    </w:p>
    <w:p w14:paraId="1833FAA1" w14:textId="77777777" w:rsidR="001916AE" w:rsidRPr="004E7F97" w:rsidRDefault="00836547" w:rsidP="007045C0">
      <w:pPr>
        <w:pStyle w:val="Heading1"/>
        <w:spacing w:line="276" w:lineRule="auto"/>
        <w:ind w:left="786"/>
        <w:rPr>
          <w:sz w:val="22"/>
          <w:szCs w:val="22"/>
          <w:lang w:val="fr-FR"/>
        </w:rPr>
      </w:pPr>
      <w:bookmarkStart w:id="5" w:name="_Toc100720514"/>
      <w:bookmarkStart w:id="6" w:name="_Toc100720838"/>
      <w:bookmarkStart w:id="7" w:name="_Toc100721207"/>
      <w:bookmarkStart w:id="8" w:name="_Toc100721672"/>
      <w:bookmarkStart w:id="9" w:name="_Toc100721812"/>
      <w:bookmarkStart w:id="10" w:name="_Toc100722154"/>
      <w:bookmarkStart w:id="11" w:name="_Toc100723411"/>
      <w:bookmarkStart w:id="12" w:name="_Toc100730500"/>
      <w:bookmarkStart w:id="13" w:name="_Toc100730558"/>
      <w:bookmarkStart w:id="14" w:name="_Toc101765366"/>
      <w:bookmarkStart w:id="15" w:name="_Toc102188721"/>
      <w:bookmarkStart w:id="16" w:name="_Toc102200196"/>
      <w:bookmarkStart w:id="17" w:name="_Toc102967515"/>
      <w:bookmarkStart w:id="18" w:name="_Toc102967708"/>
      <w:bookmarkStart w:id="19" w:name="_Toc102968069"/>
      <w:bookmarkStart w:id="20" w:name="_Toc102968224"/>
      <w:bookmarkStart w:id="21" w:name="_Toc108415544"/>
      <w:bookmarkStart w:id="22" w:name="_Toc242509267"/>
      <w:bookmarkStart w:id="23" w:name="_Toc287249368"/>
      <w:bookmarkStart w:id="24" w:name="_Toc93579409"/>
      <w:proofErr w:type="spellStart"/>
      <w:r w:rsidRPr="004E7F97">
        <w:rPr>
          <w:sz w:val="22"/>
          <w:szCs w:val="22"/>
          <w:lang w:val="fr-FR"/>
        </w:rPr>
        <w:t>Pă</w:t>
      </w:r>
      <w:r w:rsidR="00DE018F" w:rsidRPr="004E7F97">
        <w:rPr>
          <w:sz w:val="22"/>
          <w:szCs w:val="22"/>
          <w:lang w:val="fr-FR"/>
        </w:rPr>
        <w:t>r</w:t>
      </w:r>
      <w:r w:rsidR="004A54BF" w:rsidRPr="004E7F97">
        <w:rPr>
          <w:sz w:val="22"/>
          <w:szCs w:val="22"/>
          <w:lang w:val="fr-FR"/>
        </w:rPr>
        <w:t>ţ</w:t>
      </w:r>
      <w:r w:rsidR="00DE018F" w:rsidRPr="004E7F97">
        <w:rPr>
          <w:sz w:val="22"/>
          <w:szCs w:val="22"/>
          <w:lang w:val="fr-FR"/>
        </w:rPr>
        <w:t>ile</w:t>
      </w:r>
      <w:proofErr w:type="spellEnd"/>
      <w:r w:rsidR="00DE018F" w:rsidRPr="004E7F97">
        <w:rPr>
          <w:sz w:val="22"/>
          <w:szCs w:val="22"/>
          <w:lang w:val="fr-FR"/>
        </w:rPr>
        <w:t xml:space="preserve"> contractante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D22B301" w14:textId="77777777" w:rsidR="001916AE" w:rsidRPr="004E7F97" w:rsidRDefault="001916AE" w:rsidP="007045C0">
      <w:pPr>
        <w:spacing w:before="120" w:after="120" w:line="276" w:lineRule="auto"/>
        <w:ind w:left="1"/>
        <w:jc w:val="both"/>
        <w:rPr>
          <w:rFonts w:ascii="Arial" w:hAnsi="Arial" w:cs="Arial"/>
          <w:sz w:val="22"/>
          <w:szCs w:val="22"/>
          <w:lang w:val="fr-FR"/>
        </w:rPr>
      </w:pP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00E17ACF" w:rsidRPr="004E7F97">
        <w:rPr>
          <w:rFonts w:ascii="Arial" w:hAnsi="Arial" w:cs="Arial"/>
          <w:sz w:val="22"/>
          <w:szCs w:val="22"/>
          <w:lang w:val="fr-FR"/>
        </w:rPr>
        <w:t>contract</w:t>
      </w:r>
      <w:proofErr w:type="spellEnd"/>
      <w:r w:rsidR="00E17ACF" w:rsidRPr="004E7F97">
        <w:rPr>
          <w:rFonts w:ascii="Arial" w:hAnsi="Arial" w:cs="Arial"/>
          <w:sz w:val="22"/>
          <w:szCs w:val="22"/>
          <w:lang w:val="fr-FR"/>
        </w:rPr>
        <w:t xml:space="preserve"> </w:t>
      </w:r>
      <w:r w:rsidRPr="004E7F97">
        <w:rPr>
          <w:rFonts w:ascii="Arial" w:hAnsi="Arial" w:cs="Arial"/>
          <w:sz w:val="22"/>
          <w:szCs w:val="22"/>
          <w:lang w:val="fr-FR"/>
        </w:rPr>
        <w:t xml:space="preserve">de </w:t>
      </w:r>
      <w:proofErr w:type="spellStart"/>
      <w:r w:rsidRPr="004E7F97">
        <w:rPr>
          <w:rFonts w:ascii="Arial" w:hAnsi="Arial" w:cs="Arial"/>
          <w:sz w:val="22"/>
          <w:szCs w:val="22"/>
          <w:lang w:val="fr-FR"/>
        </w:rPr>
        <w:t>achiziție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sectorială</w:t>
      </w:r>
      <w:proofErr w:type="spellEnd"/>
      <w:r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servicii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denumit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continuare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s-a </w:t>
      </w:r>
      <w:proofErr w:type="spellStart"/>
      <w:r w:rsidRPr="004E7F97">
        <w:rPr>
          <w:rFonts w:ascii="Arial" w:hAnsi="Arial" w:cs="Arial"/>
          <w:sz w:val="22"/>
          <w:szCs w:val="22"/>
          <w:lang w:val="fr-FR"/>
        </w:rPr>
        <w:t>încheiat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având</w:t>
      </w:r>
      <w:proofErr w:type="spellEnd"/>
      <w:r w:rsidRPr="004E7F97">
        <w:rPr>
          <w:rFonts w:ascii="Arial" w:hAnsi="Arial" w:cs="Arial"/>
          <w:sz w:val="22"/>
          <w:szCs w:val="22"/>
          <w:lang w:val="fr-FR"/>
        </w:rPr>
        <w:t xml:space="preserve"> </w:t>
      </w:r>
      <w:proofErr w:type="spellStart"/>
      <w:r w:rsidR="00612EA8" w:rsidRPr="004E7F97">
        <w:rPr>
          <w:rFonts w:ascii="Arial" w:hAnsi="Arial" w:cs="Arial"/>
          <w:sz w:val="22"/>
          <w:szCs w:val="22"/>
          <w:lang w:val="fr-FR"/>
        </w:rPr>
        <w:t>în</w:t>
      </w:r>
      <w:proofErr w:type="spellEnd"/>
      <w:r w:rsidR="00612EA8" w:rsidRPr="004E7F97">
        <w:rPr>
          <w:rFonts w:ascii="Arial" w:hAnsi="Arial" w:cs="Arial"/>
          <w:sz w:val="22"/>
          <w:szCs w:val="22"/>
          <w:lang w:val="fr-FR"/>
        </w:rPr>
        <w:t xml:space="preserve"> </w:t>
      </w:r>
      <w:proofErr w:type="spellStart"/>
      <w:r w:rsidR="00612EA8" w:rsidRPr="004E7F97">
        <w:rPr>
          <w:rFonts w:ascii="Arial" w:hAnsi="Arial" w:cs="Arial"/>
          <w:sz w:val="22"/>
          <w:szCs w:val="22"/>
          <w:lang w:val="fr-FR"/>
        </w:rPr>
        <w:t>vedere</w:t>
      </w:r>
      <w:proofErr w:type="spellEnd"/>
      <w:r w:rsidR="00612EA8" w:rsidRPr="004E7F97">
        <w:rPr>
          <w:rFonts w:ascii="Arial" w:hAnsi="Arial" w:cs="Arial"/>
          <w:sz w:val="22"/>
          <w:szCs w:val="22"/>
          <w:lang w:val="fr-FR"/>
        </w:rPr>
        <w:t xml:space="preserve"> </w:t>
      </w:r>
      <w:proofErr w:type="spellStart"/>
      <w:r w:rsidR="00612EA8" w:rsidRPr="004E7F97">
        <w:rPr>
          <w:rFonts w:ascii="Arial" w:hAnsi="Arial" w:cs="Arial"/>
          <w:sz w:val="22"/>
          <w:szCs w:val="22"/>
          <w:lang w:val="fr-FR"/>
        </w:rPr>
        <w:t>prevederile</w:t>
      </w:r>
      <w:proofErr w:type="spellEnd"/>
      <w:r w:rsidR="00612EA8" w:rsidRPr="004E7F97">
        <w:rPr>
          <w:rFonts w:ascii="Arial" w:hAnsi="Arial" w:cs="Arial"/>
          <w:sz w:val="22"/>
          <w:szCs w:val="22"/>
          <w:lang w:val="fr-FR"/>
        </w:rPr>
        <w:t xml:space="preserve"> </w:t>
      </w:r>
      <w:proofErr w:type="spellStart"/>
      <w:r w:rsidR="00612EA8" w:rsidRPr="004E7F97">
        <w:rPr>
          <w:rFonts w:ascii="Arial" w:hAnsi="Arial" w:cs="Arial"/>
          <w:sz w:val="22"/>
          <w:szCs w:val="22"/>
          <w:lang w:val="fr-FR"/>
        </w:rPr>
        <w:t>din</w:t>
      </w:r>
      <w:proofErr w:type="spellEnd"/>
      <w:r w:rsidR="00612EA8" w:rsidRPr="004E7F97">
        <w:rPr>
          <w:rFonts w:ascii="Arial" w:hAnsi="Arial" w:cs="Arial"/>
          <w:sz w:val="22"/>
          <w:szCs w:val="22"/>
          <w:lang w:val="fr-FR"/>
        </w:rPr>
        <w:t xml:space="preserve"> </w:t>
      </w:r>
      <w:proofErr w:type="spellStart"/>
      <w:r w:rsidRPr="004E7F97">
        <w:rPr>
          <w:rFonts w:ascii="Arial" w:hAnsi="Arial" w:cs="Arial"/>
          <w:sz w:val="22"/>
          <w:szCs w:val="22"/>
          <w:lang w:val="fr-FR"/>
        </w:rPr>
        <w:t>Legea</w:t>
      </w:r>
      <w:proofErr w:type="spellEnd"/>
      <w:r w:rsidRPr="004E7F97">
        <w:rPr>
          <w:rFonts w:ascii="Arial" w:hAnsi="Arial" w:cs="Arial"/>
          <w:sz w:val="22"/>
          <w:szCs w:val="22"/>
          <w:lang w:val="fr-FR"/>
        </w:rPr>
        <w:t xml:space="preserve"> nr. 99/2016 </w:t>
      </w:r>
      <w:proofErr w:type="spellStart"/>
      <w:r w:rsidRPr="004E7F97">
        <w:rPr>
          <w:rFonts w:ascii="Arial" w:hAnsi="Arial" w:cs="Arial"/>
          <w:sz w:val="22"/>
          <w:szCs w:val="22"/>
          <w:lang w:val="fr-FR"/>
        </w:rPr>
        <w:t>privind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denumită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continuare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Legea</w:t>
      </w:r>
      <w:proofErr w:type="spellEnd"/>
      <w:r w:rsidRPr="004E7F97">
        <w:rPr>
          <w:rFonts w:ascii="Arial" w:hAnsi="Arial" w:cs="Arial"/>
          <w:sz w:val="22"/>
          <w:szCs w:val="22"/>
          <w:lang w:val="fr-FR"/>
        </w:rPr>
        <w:t xml:space="preserve"> nr. 99/2016”), </w:t>
      </w:r>
      <w:proofErr w:type="spellStart"/>
      <w:r w:rsidRPr="004E7F97">
        <w:rPr>
          <w:rFonts w:ascii="Arial" w:hAnsi="Arial" w:cs="Arial"/>
          <w:sz w:val="22"/>
          <w:szCs w:val="22"/>
          <w:lang w:val="fr-FR"/>
        </w:rPr>
        <w:t>precum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aplicarea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acesteia</w:t>
      </w:r>
      <w:proofErr w:type="spellEnd"/>
    </w:p>
    <w:p w14:paraId="5739EFE6" w14:textId="77777777" w:rsidR="001916AE" w:rsidRPr="004E7F97" w:rsidRDefault="001916AE" w:rsidP="007045C0">
      <w:pPr>
        <w:spacing w:before="120" w:after="120" w:line="276" w:lineRule="auto"/>
        <w:ind w:left="1"/>
        <w:jc w:val="both"/>
        <w:rPr>
          <w:rFonts w:ascii="Arial" w:hAnsi="Arial" w:cs="Arial"/>
          <w:sz w:val="22"/>
          <w:szCs w:val="22"/>
          <w:lang w:val="fr-FR"/>
        </w:rPr>
      </w:pPr>
      <w:proofErr w:type="spellStart"/>
      <w:proofErr w:type="gramStart"/>
      <w:r w:rsidRPr="004E7F97">
        <w:rPr>
          <w:rFonts w:ascii="Arial" w:hAnsi="Arial" w:cs="Arial"/>
          <w:sz w:val="22"/>
          <w:szCs w:val="22"/>
          <w:lang w:val="fr-FR"/>
        </w:rPr>
        <w:t>între</w:t>
      </w:r>
      <w:proofErr w:type="spellEnd"/>
      <w:r w:rsidRPr="004E7F97">
        <w:rPr>
          <w:rFonts w:ascii="Arial" w:hAnsi="Arial" w:cs="Arial"/>
          <w:sz w:val="22"/>
          <w:szCs w:val="22"/>
          <w:lang w:val="fr-FR"/>
        </w:rPr>
        <w:t>:</w:t>
      </w:r>
      <w:proofErr w:type="gramEnd"/>
    </w:p>
    <w:p w14:paraId="64B52FC8" w14:textId="77777777" w:rsidR="002B4962" w:rsidRPr="004E7F97" w:rsidRDefault="00836547" w:rsidP="003351FA">
      <w:pPr>
        <w:suppressAutoHyphens/>
        <w:autoSpaceDE w:val="0"/>
        <w:spacing w:line="276" w:lineRule="auto"/>
        <w:jc w:val="both"/>
        <w:rPr>
          <w:rFonts w:ascii="Arial" w:hAnsi="Arial" w:cs="Arial"/>
          <w:sz w:val="22"/>
          <w:szCs w:val="22"/>
          <w:lang w:val="fr-FR"/>
        </w:rPr>
      </w:pPr>
      <w:bookmarkStart w:id="25" w:name="_Hlk141098762"/>
      <w:proofErr w:type="spellStart"/>
      <w:r w:rsidRPr="004E7F97">
        <w:rPr>
          <w:rFonts w:ascii="Arial" w:hAnsi="Arial" w:cs="Arial"/>
          <w:sz w:val="22"/>
          <w:szCs w:val="22"/>
          <w:lang w:val="fr-FR"/>
        </w:rPr>
        <w:t>Compania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Naț</w:t>
      </w:r>
      <w:r w:rsidR="006C7137" w:rsidRPr="004E7F97">
        <w:rPr>
          <w:rFonts w:ascii="Arial" w:hAnsi="Arial" w:cs="Arial"/>
          <w:sz w:val="22"/>
          <w:szCs w:val="22"/>
          <w:lang w:val="fr-FR"/>
        </w:rPr>
        <w:t>ional</w:t>
      </w:r>
      <w:r w:rsidRPr="004E7F97">
        <w:rPr>
          <w:rFonts w:ascii="Arial" w:hAnsi="Arial" w:cs="Arial"/>
          <w:sz w:val="22"/>
          <w:szCs w:val="22"/>
          <w:lang w:val="fr-FR"/>
        </w:rPr>
        <w:t>ă</w:t>
      </w:r>
      <w:proofErr w:type="spellEnd"/>
      <w:r w:rsidR="006C7137" w:rsidRPr="004E7F97">
        <w:rPr>
          <w:rFonts w:ascii="Arial" w:hAnsi="Arial" w:cs="Arial"/>
          <w:sz w:val="22"/>
          <w:szCs w:val="22"/>
          <w:lang w:val="fr-FR"/>
        </w:rPr>
        <w:t xml:space="preserve"> de Transport al </w:t>
      </w:r>
      <w:proofErr w:type="spellStart"/>
      <w:r w:rsidR="006C7137" w:rsidRPr="004E7F97">
        <w:rPr>
          <w:rFonts w:ascii="Arial" w:hAnsi="Arial" w:cs="Arial"/>
          <w:sz w:val="22"/>
          <w:szCs w:val="22"/>
          <w:lang w:val="fr-FR"/>
        </w:rPr>
        <w:t>Energiei</w:t>
      </w:r>
      <w:proofErr w:type="spellEnd"/>
      <w:r w:rsidR="006C7137" w:rsidRPr="004E7F97">
        <w:rPr>
          <w:rFonts w:ascii="Arial" w:hAnsi="Arial" w:cs="Arial"/>
          <w:sz w:val="22"/>
          <w:szCs w:val="22"/>
          <w:lang w:val="fr-FR"/>
        </w:rPr>
        <w:t xml:space="preserve"> Electrice “</w:t>
      </w:r>
      <w:proofErr w:type="spellStart"/>
      <w:r w:rsidR="006C7137" w:rsidRPr="004E7F97">
        <w:rPr>
          <w:rFonts w:ascii="Arial" w:hAnsi="Arial" w:cs="Arial"/>
          <w:sz w:val="22"/>
          <w:szCs w:val="22"/>
          <w:lang w:val="fr-FR"/>
        </w:rPr>
        <w:t>Transelectrica</w:t>
      </w:r>
      <w:proofErr w:type="spellEnd"/>
      <w:r w:rsidR="006C7137" w:rsidRPr="004E7F97">
        <w:rPr>
          <w:rFonts w:ascii="Arial" w:hAnsi="Arial" w:cs="Arial"/>
          <w:sz w:val="22"/>
          <w:szCs w:val="22"/>
          <w:lang w:val="fr-FR"/>
        </w:rPr>
        <w:t>” SA</w:t>
      </w:r>
      <w:r w:rsidR="001916AE" w:rsidRPr="004E7F97">
        <w:rPr>
          <w:rFonts w:ascii="Arial" w:hAnsi="Arial" w:cs="Arial"/>
          <w:sz w:val="22"/>
          <w:szCs w:val="22"/>
          <w:lang w:val="fr-FR"/>
        </w:rPr>
        <w:t>,</w:t>
      </w:r>
      <w:r w:rsidR="006C7137" w:rsidRPr="004E7F97">
        <w:rPr>
          <w:rFonts w:ascii="Arial" w:hAnsi="Arial" w:cs="Arial"/>
          <w:sz w:val="22"/>
          <w:szCs w:val="22"/>
          <w:lang w:val="fr-FR"/>
        </w:rPr>
        <w:t xml:space="preserve"> </w:t>
      </w:r>
      <w:proofErr w:type="spellStart"/>
      <w:r w:rsidR="00E17ACF" w:rsidRPr="004E7F97">
        <w:rPr>
          <w:rFonts w:ascii="Arial" w:hAnsi="Arial" w:cs="Arial"/>
          <w:sz w:val="22"/>
          <w:szCs w:val="22"/>
          <w:lang w:val="fr-FR"/>
        </w:rPr>
        <w:t>societate</w:t>
      </w:r>
      <w:proofErr w:type="spellEnd"/>
      <w:r w:rsidR="00E17ACF" w:rsidRPr="004E7F97">
        <w:rPr>
          <w:rFonts w:ascii="Arial" w:hAnsi="Arial" w:cs="Arial"/>
          <w:sz w:val="22"/>
          <w:szCs w:val="22"/>
          <w:lang w:val="fr-FR"/>
        </w:rPr>
        <w:t xml:space="preserve"> </w:t>
      </w:r>
      <w:proofErr w:type="spellStart"/>
      <w:r w:rsidR="006C7137" w:rsidRPr="004E7F97">
        <w:rPr>
          <w:rFonts w:ascii="Arial" w:hAnsi="Arial" w:cs="Arial"/>
          <w:sz w:val="22"/>
          <w:szCs w:val="22"/>
          <w:lang w:val="fr-FR"/>
        </w:rPr>
        <w:t>administrat</w:t>
      </w:r>
      <w:r w:rsidR="004A54BF" w:rsidRPr="004E7F97">
        <w:rPr>
          <w:rFonts w:ascii="Arial" w:hAnsi="Arial" w:cs="Arial"/>
          <w:sz w:val="22"/>
          <w:szCs w:val="22"/>
          <w:lang w:val="fr-FR"/>
        </w:rPr>
        <w:t>ă</w:t>
      </w:r>
      <w:proofErr w:type="spellEnd"/>
      <w:r w:rsidR="006C7137" w:rsidRPr="004E7F97">
        <w:rPr>
          <w:rFonts w:ascii="Arial" w:hAnsi="Arial" w:cs="Arial"/>
          <w:sz w:val="22"/>
          <w:szCs w:val="22"/>
          <w:lang w:val="fr-FR"/>
        </w:rPr>
        <w:t xml:space="preserve"> </w:t>
      </w:r>
      <w:proofErr w:type="spellStart"/>
      <w:r w:rsidR="004A54BF" w:rsidRPr="004E7F97">
        <w:rPr>
          <w:rFonts w:ascii="Arial" w:hAnsi="Arial" w:cs="Arial"/>
          <w:sz w:val="22"/>
          <w:szCs w:val="22"/>
          <w:lang w:val="fr-FR"/>
        </w:rPr>
        <w:t>î</w:t>
      </w:r>
      <w:r w:rsidR="006C7137" w:rsidRPr="004E7F97">
        <w:rPr>
          <w:rFonts w:ascii="Arial" w:hAnsi="Arial" w:cs="Arial"/>
          <w:sz w:val="22"/>
          <w:szCs w:val="22"/>
          <w:lang w:val="fr-FR"/>
        </w:rPr>
        <w:t>n</w:t>
      </w:r>
      <w:proofErr w:type="spellEnd"/>
      <w:r w:rsidR="006C7137" w:rsidRPr="004E7F97">
        <w:rPr>
          <w:rFonts w:ascii="Arial" w:hAnsi="Arial" w:cs="Arial"/>
          <w:sz w:val="22"/>
          <w:szCs w:val="22"/>
          <w:lang w:val="fr-FR"/>
        </w:rPr>
        <w:t xml:space="preserve"> </w:t>
      </w:r>
      <w:proofErr w:type="spellStart"/>
      <w:r w:rsidR="00E17ACF" w:rsidRPr="004E7F97">
        <w:rPr>
          <w:rFonts w:ascii="Arial" w:hAnsi="Arial" w:cs="Arial"/>
          <w:sz w:val="22"/>
          <w:szCs w:val="22"/>
          <w:lang w:val="fr-FR"/>
        </w:rPr>
        <w:t>sistem</w:t>
      </w:r>
      <w:proofErr w:type="spellEnd"/>
      <w:r w:rsidR="00E17ACF" w:rsidRPr="004E7F97">
        <w:rPr>
          <w:rFonts w:ascii="Arial" w:hAnsi="Arial" w:cs="Arial"/>
          <w:sz w:val="22"/>
          <w:szCs w:val="22"/>
          <w:lang w:val="fr-FR"/>
        </w:rPr>
        <w:t xml:space="preserve"> </w:t>
      </w:r>
      <w:proofErr w:type="spellStart"/>
      <w:r w:rsidR="00E17ACF" w:rsidRPr="004E7F97">
        <w:rPr>
          <w:rFonts w:ascii="Arial" w:hAnsi="Arial" w:cs="Arial"/>
          <w:sz w:val="22"/>
          <w:szCs w:val="22"/>
          <w:lang w:val="fr-FR"/>
        </w:rPr>
        <w:t>dualist</w:t>
      </w:r>
      <w:proofErr w:type="spellEnd"/>
      <w:r w:rsidR="0004468F" w:rsidRPr="004E7F97">
        <w:rPr>
          <w:rFonts w:ascii="Arial" w:hAnsi="Arial" w:cs="Arial"/>
          <w:sz w:val="22"/>
          <w:szCs w:val="22"/>
          <w:lang w:val="fr-FR"/>
        </w:rPr>
        <w:t>,</w:t>
      </w:r>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sediul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2E00" w:rsidRPr="004E7F97">
        <w:rPr>
          <w:rFonts w:ascii="Arial" w:hAnsi="Arial" w:cs="Arial"/>
          <w:sz w:val="22"/>
          <w:szCs w:val="22"/>
          <w:lang w:val="fr-FR"/>
        </w:rPr>
        <w:t xml:space="preserve"> </w:t>
      </w:r>
      <w:r w:rsidR="0004468F" w:rsidRPr="004E7F97">
        <w:rPr>
          <w:rFonts w:ascii="Arial" w:hAnsi="Arial" w:cs="Arial"/>
          <w:sz w:val="22"/>
          <w:szCs w:val="22"/>
          <w:lang w:val="fr-FR"/>
        </w:rPr>
        <w:t>Bucure</w:t>
      </w:r>
      <w:r w:rsidR="004A54BF" w:rsidRPr="004E7F97">
        <w:rPr>
          <w:rFonts w:ascii="Arial" w:hAnsi="Arial" w:cs="Arial"/>
          <w:sz w:val="22"/>
          <w:szCs w:val="22"/>
          <w:lang w:val="fr-FR"/>
        </w:rPr>
        <w:t>ş</w:t>
      </w:r>
      <w:r w:rsidR="0004468F" w:rsidRPr="004E7F97">
        <w:rPr>
          <w:rFonts w:ascii="Arial" w:hAnsi="Arial" w:cs="Arial"/>
          <w:sz w:val="22"/>
          <w:szCs w:val="22"/>
          <w:lang w:val="fr-FR"/>
        </w:rPr>
        <w:t>ti</w:t>
      </w:r>
      <w:r w:rsidR="001916AE" w:rsidRPr="004E7F97">
        <w:rPr>
          <w:rFonts w:ascii="Arial" w:hAnsi="Arial" w:cs="Arial"/>
          <w:sz w:val="22"/>
          <w:szCs w:val="22"/>
          <w:lang w:val="fr-FR"/>
        </w:rPr>
        <w:t>,</w:t>
      </w:r>
      <w:r w:rsidR="00E52C5E"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Str</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Olteni</w:t>
      </w:r>
      <w:proofErr w:type="spellEnd"/>
      <w:r w:rsidR="00864BB5" w:rsidRPr="004E7F97">
        <w:rPr>
          <w:rFonts w:ascii="Arial" w:hAnsi="Arial" w:cs="Arial"/>
          <w:sz w:val="22"/>
          <w:szCs w:val="22"/>
          <w:lang w:val="fr-FR"/>
        </w:rPr>
        <w:t>, nr. 2-4, c</w:t>
      </w:r>
      <w:r w:rsidR="00864BB5" w:rsidRPr="004E7F97">
        <w:rPr>
          <w:rFonts w:ascii="Arial" w:hAnsi="Arial" w:cs="Arial"/>
          <w:sz w:val="22"/>
          <w:szCs w:val="22"/>
          <w:lang w:val="ro-RO"/>
        </w:rPr>
        <w:t>lădirea Platinum Center</w:t>
      </w:r>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Sector</w:t>
      </w:r>
      <w:proofErr w:type="spellEnd"/>
      <w:r w:rsidR="00864BB5" w:rsidRPr="004E7F97">
        <w:rPr>
          <w:rFonts w:ascii="Arial" w:hAnsi="Arial" w:cs="Arial"/>
          <w:sz w:val="22"/>
          <w:szCs w:val="22"/>
          <w:lang w:val="fr-FR"/>
        </w:rPr>
        <w:t xml:space="preserve"> 3</w:t>
      </w:r>
      <w:r w:rsidR="00E52C5E" w:rsidRPr="004E7F97">
        <w:rPr>
          <w:rFonts w:ascii="Arial" w:hAnsi="Arial" w:cs="Arial"/>
          <w:sz w:val="22"/>
          <w:szCs w:val="22"/>
          <w:lang w:val="fr-FR"/>
        </w:rPr>
        <w:t>,</w:t>
      </w:r>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telefon</w:t>
      </w:r>
      <w:proofErr w:type="spellEnd"/>
      <w:r w:rsidR="001916AE" w:rsidRPr="004E7F97">
        <w:rPr>
          <w:rFonts w:ascii="Arial" w:hAnsi="Arial" w:cs="Arial"/>
          <w:sz w:val="22"/>
          <w:szCs w:val="22"/>
          <w:lang w:val="fr-FR"/>
        </w:rPr>
        <w:t xml:space="preserve">: </w:t>
      </w:r>
      <w:r w:rsidR="00E52C5E" w:rsidRPr="004E7F97">
        <w:rPr>
          <w:rFonts w:ascii="Arial" w:hAnsi="Arial" w:cs="Arial"/>
          <w:sz w:val="22"/>
          <w:szCs w:val="22"/>
          <w:lang w:val="fr-FR"/>
        </w:rPr>
        <w:t>021 303 5611</w:t>
      </w:r>
      <w:r w:rsidR="001916AE" w:rsidRPr="004E7F97">
        <w:rPr>
          <w:rFonts w:ascii="Arial" w:hAnsi="Arial" w:cs="Arial"/>
          <w:sz w:val="22"/>
          <w:szCs w:val="22"/>
          <w:lang w:val="fr-FR"/>
        </w:rPr>
        <w:t xml:space="preserve">, fax: </w:t>
      </w:r>
      <w:r w:rsidR="00DC232F" w:rsidRPr="004E7F97">
        <w:rPr>
          <w:rFonts w:ascii="Arial" w:hAnsi="Arial" w:cs="Arial"/>
          <w:sz w:val="22"/>
          <w:szCs w:val="22"/>
          <w:lang w:val="fr-FR"/>
        </w:rPr>
        <w:t>021 303 5610</w:t>
      </w:r>
      <w:r w:rsidR="00DE7585" w:rsidRPr="004E7F97">
        <w:rPr>
          <w:rFonts w:ascii="Arial" w:hAnsi="Arial" w:cs="Arial"/>
          <w:sz w:val="22"/>
          <w:szCs w:val="22"/>
          <w:lang w:val="fr-FR"/>
        </w:rPr>
        <w:t>, office@transelectrica.ro,</w:t>
      </w:r>
      <w:r w:rsidR="001916AE" w:rsidRPr="004E7F97">
        <w:rPr>
          <w:rFonts w:ascii="Arial" w:hAnsi="Arial" w:cs="Arial"/>
          <w:sz w:val="22"/>
          <w:szCs w:val="22"/>
          <w:lang w:val="fr-FR"/>
        </w:rPr>
        <w:t xml:space="preserve"> </w:t>
      </w:r>
      <w:proofErr w:type="spellStart"/>
      <w:r w:rsidR="002B4962" w:rsidRPr="004E7F97">
        <w:rPr>
          <w:rFonts w:ascii="Arial" w:hAnsi="Arial" w:cs="Arial"/>
          <w:sz w:val="22"/>
          <w:szCs w:val="22"/>
          <w:lang w:val="fr-FR"/>
        </w:rPr>
        <w:t>reprezentata</w:t>
      </w:r>
      <w:proofErr w:type="spellEnd"/>
      <w:r w:rsidR="002B4962" w:rsidRPr="004E7F97">
        <w:rPr>
          <w:rFonts w:ascii="Arial" w:hAnsi="Arial" w:cs="Arial"/>
          <w:sz w:val="22"/>
          <w:szCs w:val="22"/>
          <w:lang w:val="fr-FR"/>
        </w:rPr>
        <w:t xml:space="preserve"> </w:t>
      </w:r>
      <w:proofErr w:type="spellStart"/>
      <w:r w:rsidR="002B4962" w:rsidRPr="004E7F97">
        <w:rPr>
          <w:rFonts w:ascii="Arial" w:hAnsi="Arial" w:cs="Arial"/>
          <w:sz w:val="22"/>
          <w:szCs w:val="22"/>
          <w:lang w:val="fr-FR"/>
        </w:rPr>
        <w:t>legal</w:t>
      </w:r>
      <w:proofErr w:type="spellEnd"/>
      <w:r w:rsidR="002B4962" w:rsidRPr="004E7F97">
        <w:rPr>
          <w:rFonts w:ascii="Arial" w:hAnsi="Arial" w:cs="Arial"/>
          <w:sz w:val="22"/>
          <w:szCs w:val="22"/>
          <w:lang w:val="fr-FR"/>
        </w:rPr>
        <w:t xml:space="preserve"> </w:t>
      </w:r>
      <w:proofErr w:type="spellStart"/>
      <w:r w:rsidR="002B4962" w:rsidRPr="004E7F97">
        <w:rPr>
          <w:rFonts w:ascii="Arial" w:hAnsi="Arial" w:cs="Arial"/>
          <w:sz w:val="22"/>
          <w:szCs w:val="22"/>
          <w:lang w:val="fr-FR"/>
        </w:rPr>
        <w:t>prin</w:t>
      </w:r>
      <w:proofErr w:type="spellEnd"/>
      <w:r w:rsidR="002B4962" w:rsidRPr="004E7F97">
        <w:rPr>
          <w:rFonts w:ascii="Arial" w:hAnsi="Arial" w:cs="Arial"/>
          <w:sz w:val="22"/>
          <w:szCs w:val="22"/>
          <w:lang w:val="fr-FR"/>
        </w:rPr>
        <w:t xml:space="preserve"> Directorat</w:t>
      </w:r>
    </w:p>
    <w:p w14:paraId="15F6F4B5" w14:textId="4B111CD6" w:rsidR="00864BB5" w:rsidRPr="004E7F97" w:rsidRDefault="003351FA" w:rsidP="003351FA">
      <w:pPr>
        <w:suppressAutoHyphens/>
        <w:autoSpaceDE w:val="0"/>
        <w:spacing w:line="276" w:lineRule="auto"/>
        <w:jc w:val="both"/>
        <w:rPr>
          <w:rFonts w:ascii="Arial" w:eastAsia="Calibri" w:hAnsi="Arial" w:cs="Arial"/>
          <w:b/>
          <w:sz w:val="22"/>
          <w:szCs w:val="22"/>
          <w:lang w:val="ro-RO" w:eastAsia="ar-SA"/>
        </w:rPr>
      </w:pPr>
      <w:r w:rsidRPr="004E7F97">
        <w:rPr>
          <w:rFonts w:ascii="Arial" w:eastAsia="Calibri" w:hAnsi="Arial" w:cs="Arial"/>
          <w:sz w:val="22"/>
          <w:szCs w:val="22"/>
          <w:lang w:val="ro-RO" w:eastAsia="ar-SA"/>
        </w:rPr>
        <w:t xml:space="preserve">prin </w:t>
      </w:r>
      <w:r w:rsidRPr="004E7F97">
        <w:rPr>
          <w:rFonts w:ascii="Arial" w:eastAsia="Calibri" w:hAnsi="Arial" w:cs="Arial"/>
          <w:b/>
          <w:sz w:val="22"/>
          <w:szCs w:val="22"/>
          <w:lang w:val="ro-RO" w:eastAsia="ar-SA"/>
        </w:rPr>
        <w:t xml:space="preserve">C.N.T.E.E. </w:t>
      </w:r>
      <w:r w:rsidRPr="004E7F97">
        <w:rPr>
          <w:rFonts w:ascii="Arial" w:eastAsia="Calibri" w:hAnsi="Arial" w:cs="Arial"/>
          <w:sz w:val="22"/>
          <w:szCs w:val="22"/>
          <w:lang w:val="ro-RO" w:eastAsia="ar-SA"/>
        </w:rPr>
        <w:t>„</w:t>
      </w:r>
      <w:r w:rsidRPr="004E7F97">
        <w:rPr>
          <w:rFonts w:ascii="Arial" w:eastAsia="Calibri" w:hAnsi="Arial" w:cs="Arial"/>
          <w:b/>
          <w:sz w:val="22"/>
          <w:szCs w:val="22"/>
          <w:lang w:val="ro-RO" w:eastAsia="ar-SA"/>
        </w:rPr>
        <w:t>Transelectrica</w:t>
      </w:r>
      <w:r w:rsidRPr="004E7F97">
        <w:rPr>
          <w:rFonts w:ascii="Arial" w:eastAsia="Calibri" w:hAnsi="Arial" w:cs="Arial"/>
          <w:sz w:val="22"/>
          <w:szCs w:val="22"/>
          <w:lang w:val="ro-RO" w:eastAsia="ar-SA"/>
        </w:rPr>
        <w:t>”</w:t>
      </w:r>
      <w:r w:rsidRPr="004E7F97">
        <w:rPr>
          <w:rFonts w:ascii="Arial" w:eastAsia="Calibri" w:hAnsi="Arial" w:cs="Arial"/>
          <w:b/>
          <w:sz w:val="22"/>
          <w:szCs w:val="22"/>
          <w:lang w:val="ro-RO" w:eastAsia="ar-SA"/>
        </w:rPr>
        <w:t xml:space="preserve"> S.A. Bucuresti – Sucursala Bucuresti </w:t>
      </w:r>
      <w:proofErr w:type="spellStart"/>
      <w:r w:rsidRPr="004E7F97">
        <w:rPr>
          <w:rFonts w:ascii="Arial" w:eastAsia="Calibri" w:hAnsi="Arial" w:cs="Arial"/>
          <w:sz w:val="22"/>
          <w:szCs w:val="22"/>
          <w:lang w:val="fr-FR" w:eastAsia="ar-SA"/>
        </w:rPr>
        <w:t>cu</w:t>
      </w:r>
      <w:proofErr w:type="spellEnd"/>
      <w:r w:rsidRPr="004E7F97">
        <w:rPr>
          <w:rFonts w:ascii="Arial" w:eastAsia="Calibri" w:hAnsi="Arial" w:cs="Arial"/>
          <w:sz w:val="22"/>
          <w:szCs w:val="22"/>
          <w:lang w:val="fr-FR" w:eastAsia="ar-SA"/>
        </w:rPr>
        <w:t xml:space="preserve"> </w:t>
      </w:r>
      <w:proofErr w:type="spellStart"/>
      <w:r w:rsidRPr="004E7F97">
        <w:rPr>
          <w:rFonts w:ascii="Arial" w:eastAsia="Calibri" w:hAnsi="Arial" w:cs="Arial"/>
          <w:sz w:val="22"/>
          <w:szCs w:val="22"/>
          <w:lang w:val="fr-FR" w:eastAsia="ar-SA"/>
        </w:rPr>
        <w:t>adresa</w:t>
      </w:r>
      <w:proofErr w:type="spellEnd"/>
      <w:r w:rsidRPr="004E7F97">
        <w:rPr>
          <w:rFonts w:ascii="Arial" w:eastAsia="Calibri" w:hAnsi="Arial" w:cs="Arial"/>
          <w:sz w:val="22"/>
          <w:szCs w:val="22"/>
          <w:lang w:val="fr-FR" w:eastAsia="ar-SA"/>
        </w:rPr>
        <w:t xml:space="preserve"> de </w:t>
      </w:r>
      <w:proofErr w:type="spellStart"/>
      <w:r w:rsidRPr="004E7F97">
        <w:rPr>
          <w:rFonts w:ascii="Arial" w:eastAsia="Calibri" w:hAnsi="Arial" w:cs="Arial"/>
          <w:sz w:val="22"/>
          <w:szCs w:val="22"/>
          <w:lang w:val="fr-FR" w:eastAsia="ar-SA"/>
        </w:rPr>
        <w:t>corespondență</w:t>
      </w:r>
      <w:proofErr w:type="spellEnd"/>
      <w:r w:rsidRPr="004E7F97">
        <w:rPr>
          <w:rFonts w:ascii="Arial" w:eastAsia="Calibri" w:hAnsi="Arial" w:cs="Arial"/>
          <w:sz w:val="22"/>
          <w:szCs w:val="22"/>
          <w:lang w:val="fr-FR" w:eastAsia="ar-SA"/>
        </w:rPr>
        <w:t xml:space="preserve"> </w:t>
      </w:r>
      <w:proofErr w:type="spellStart"/>
      <w:r w:rsidRPr="004E7F97">
        <w:rPr>
          <w:rFonts w:ascii="Arial" w:eastAsia="Calibri" w:hAnsi="Arial" w:cs="Arial"/>
          <w:sz w:val="22"/>
          <w:szCs w:val="22"/>
          <w:lang w:val="fr-FR" w:eastAsia="ar-SA"/>
        </w:rPr>
        <w:t>în</w:t>
      </w:r>
      <w:proofErr w:type="spellEnd"/>
      <w:r w:rsidRPr="004E7F97">
        <w:rPr>
          <w:rFonts w:ascii="Arial" w:eastAsia="Calibri" w:hAnsi="Arial" w:cs="Arial"/>
          <w:sz w:val="22"/>
          <w:szCs w:val="22"/>
          <w:lang w:val="fr-FR" w:eastAsia="ar-SA"/>
        </w:rPr>
        <w:t xml:space="preserve"> </w:t>
      </w:r>
      <w:proofErr w:type="spellStart"/>
      <w:r w:rsidRPr="004E7F97">
        <w:rPr>
          <w:rFonts w:ascii="Arial" w:eastAsia="Calibri" w:hAnsi="Arial" w:cs="Arial"/>
          <w:sz w:val="22"/>
          <w:szCs w:val="22"/>
          <w:lang w:val="fr-FR" w:eastAsia="ar-SA"/>
        </w:rPr>
        <w:t>București</w:t>
      </w:r>
      <w:proofErr w:type="spellEnd"/>
      <w:r w:rsidRPr="004E7F97">
        <w:rPr>
          <w:rFonts w:ascii="Arial" w:eastAsia="Calibri" w:hAnsi="Arial" w:cs="Arial"/>
          <w:sz w:val="22"/>
          <w:szCs w:val="22"/>
          <w:lang w:val="fr-FR" w:eastAsia="ar-SA"/>
        </w:rPr>
        <w:t xml:space="preserve">, </w:t>
      </w:r>
      <w:proofErr w:type="spellStart"/>
      <w:r w:rsidRPr="004E7F97">
        <w:rPr>
          <w:rFonts w:ascii="Arial" w:eastAsia="Calibri" w:hAnsi="Arial" w:cs="Arial"/>
          <w:sz w:val="22"/>
          <w:szCs w:val="22"/>
          <w:lang w:val="fr-FR" w:eastAsia="ar-SA"/>
        </w:rPr>
        <w:t>șos</w:t>
      </w:r>
      <w:proofErr w:type="spellEnd"/>
      <w:r w:rsidRPr="004E7F97">
        <w:rPr>
          <w:rFonts w:ascii="Arial" w:eastAsia="Calibri" w:hAnsi="Arial" w:cs="Arial"/>
          <w:sz w:val="22"/>
          <w:szCs w:val="22"/>
          <w:lang w:val="fr-FR" w:eastAsia="ar-SA"/>
        </w:rPr>
        <w:t xml:space="preserve">. Ștefan </w:t>
      </w:r>
      <w:proofErr w:type="spellStart"/>
      <w:r w:rsidRPr="004E7F97">
        <w:rPr>
          <w:rFonts w:ascii="Arial" w:eastAsia="Calibri" w:hAnsi="Arial" w:cs="Arial"/>
          <w:sz w:val="22"/>
          <w:szCs w:val="22"/>
          <w:lang w:val="fr-FR" w:eastAsia="ar-SA"/>
        </w:rPr>
        <w:t>cel</w:t>
      </w:r>
      <w:proofErr w:type="spellEnd"/>
      <w:r w:rsidRPr="004E7F97">
        <w:rPr>
          <w:rFonts w:ascii="Arial" w:eastAsia="Calibri" w:hAnsi="Arial" w:cs="Arial"/>
          <w:sz w:val="22"/>
          <w:szCs w:val="22"/>
          <w:lang w:val="fr-FR" w:eastAsia="ar-SA"/>
        </w:rPr>
        <w:t xml:space="preserve"> Mare, nr. 1A, </w:t>
      </w:r>
      <w:proofErr w:type="spellStart"/>
      <w:r w:rsidRPr="004E7F97">
        <w:rPr>
          <w:rFonts w:ascii="Arial" w:eastAsia="Calibri" w:hAnsi="Arial" w:cs="Arial"/>
          <w:sz w:val="22"/>
          <w:szCs w:val="22"/>
          <w:lang w:val="fr-FR" w:eastAsia="ar-SA"/>
        </w:rPr>
        <w:t>sector</w:t>
      </w:r>
      <w:proofErr w:type="spellEnd"/>
      <w:r w:rsidRPr="004E7F97">
        <w:rPr>
          <w:rFonts w:ascii="Arial" w:eastAsia="Calibri" w:hAnsi="Arial" w:cs="Arial"/>
          <w:sz w:val="22"/>
          <w:szCs w:val="22"/>
          <w:lang w:val="fr-FR" w:eastAsia="ar-SA"/>
        </w:rPr>
        <w:t xml:space="preserve"> 1, </w:t>
      </w:r>
      <w:proofErr w:type="spellStart"/>
      <w:r w:rsidRPr="004E7F97">
        <w:rPr>
          <w:rFonts w:ascii="Arial" w:eastAsia="Calibri" w:hAnsi="Arial" w:cs="Arial"/>
          <w:sz w:val="22"/>
          <w:szCs w:val="22"/>
          <w:lang w:val="fr-FR" w:eastAsia="ar-SA"/>
        </w:rPr>
        <w:t>cod</w:t>
      </w:r>
      <w:proofErr w:type="spellEnd"/>
      <w:r w:rsidRPr="004E7F97">
        <w:rPr>
          <w:rFonts w:ascii="Arial" w:eastAsia="Calibri" w:hAnsi="Arial" w:cs="Arial"/>
          <w:sz w:val="22"/>
          <w:szCs w:val="22"/>
          <w:lang w:val="fr-FR" w:eastAsia="ar-SA"/>
        </w:rPr>
        <w:t xml:space="preserve"> postal 011736, </w:t>
      </w:r>
      <w:proofErr w:type="spellStart"/>
      <w:r w:rsidRPr="004E7F97">
        <w:rPr>
          <w:rFonts w:ascii="Arial" w:eastAsia="Calibri" w:hAnsi="Arial" w:cs="Arial"/>
          <w:sz w:val="22"/>
          <w:szCs w:val="22"/>
          <w:lang w:val="fr-FR" w:eastAsia="ar-SA"/>
        </w:rPr>
        <w:t>număr</w:t>
      </w:r>
      <w:proofErr w:type="spellEnd"/>
      <w:r w:rsidRPr="004E7F97">
        <w:rPr>
          <w:rFonts w:ascii="Arial" w:eastAsia="Calibri" w:hAnsi="Arial" w:cs="Arial"/>
          <w:sz w:val="22"/>
          <w:szCs w:val="22"/>
          <w:lang w:val="fr-FR" w:eastAsia="ar-SA"/>
        </w:rPr>
        <w:t xml:space="preserve"> de </w:t>
      </w:r>
      <w:proofErr w:type="spellStart"/>
      <w:r w:rsidRPr="004E7F97">
        <w:rPr>
          <w:rFonts w:ascii="Arial" w:eastAsia="Calibri" w:hAnsi="Arial" w:cs="Arial"/>
          <w:sz w:val="22"/>
          <w:szCs w:val="22"/>
          <w:lang w:val="fr-FR" w:eastAsia="ar-SA"/>
        </w:rPr>
        <w:t>telefon</w:t>
      </w:r>
      <w:proofErr w:type="spellEnd"/>
      <w:r w:rsidRPr="004E7F97">
        <w:rPr>
          <w:rFonts w:ascii="Arial" w:eastAsia="Calibri" w:hAnsi="Arial" w:cs="Arial"/>
          <w:sz w:val="22"/>
          <w:szCs w:val="22"/>
          <w:lang w:val="fr-FR" w:eastAsia="ar-SA"/>
        </w:rPr>
        <w:t xml:space="preserve"> +4021/2016205, fax +4021/3172300</w:t>
      </w:r>
      <w:r w:rsidRPr="004E7F97">
        <w:rPr>
          <w:rFonts w:ascii="Arial" w:eastAsia="Calibri" w:hAnsi="Arial" w:cs="Arial"/>
          <w:b/>
          <w:sz w:val="22"/>
          <w:szCs w:val="22"/>
          <w:lang w:val="ro-RO" w:eastAsia="ar-SA"/>
        </w:rPr>
        <w:t xml:space="preserve">, </w:t>
      </w:r>
      <w:r w:rsidR="006C78B0" w:rsidRPr="004E7F97">
        <w:rPr>
          <w:rFonts w:ascii="Arial" w:hAnsi="Arial" w:cs="Arial"/>
          <w:sz w:val="22"/>
          <w:szCs w:val="22"/>
          <w:lang w:val="ro-RO"/>
        </w:rPr>
        <w:t xml:space="preserve">înregistrată la Oficiul Registrului Comețului sub nr. </w:t>
      </w:r>
      <w:r w:rsidR="007868DF" w:rsidRPr="008D7DB6">
        <w:rPr>
          <w:rFonts w:asciiTheme="minorBidi" w:hAnsiTheme="minorBidi" w:cstheme="minorBidi"/>
          <w:sz w:val="22"/>
          <w:szCs w:val="22"/>
          <w:lang w:val="ro-RO"/>
        </w:rPr>
        <w:t>J2023008023408</w:t>
      </w:r>
      <w:r w:rsidR="00DE0AFE" w:rsidRPr="004E7F97">
        <w:rPr>
          <w:rFonts w:ascii="Arial" w:hAnsi="Arial" w:cs="Arial"/>
          <w:sz w:val="22"/>
          <w:szCs w:val="22"/>
          <w:lang w:val="fr-FR"/>
        </w:rPr>
        <w:t>,</w:t>
      </w:r>
      <w:r w:rsidR="004A54BF" w:rsidRPr="004E7F97">
        <w:rPr>
          <w:rFonts w:ascii="Arial" w:hAnsi="Arial" w:cs="Arial"/>
          <w:sz w:val="22"/>
          <w:szCs w:val="22"/>
          <w:lang w:val="fr-FR"/>
        </w:rPr>
        <w:t xml:space="preserve"> </w:t>
      </w:r>
      <w:proofErr w:type="spellStart"/>
      <w:r w:rsidR="006C78B0" w:rsidRPr="004E7F97">
        <w:rPr>
          <w:rFonts w:ascii="Arial" w:hAnsi="Arial" w:cs="Arial"/>
          <w:sz w:val="22"/>
          <w:szCs w:val="22"/>
          <w:lang w:val="fr-FR"/>
        </w:rPr>
        <w:t>având</w:t>
      </w:r>
      <w:proofErr w:type="spellEnd"/>
      <w:r w:rsidR="006C78B0" w:rsidRPr="004E7F97">
        <w:rPr>
          <w:rFonts w:ascii="Arial" w:hAnsi="Arial" w:cs="Arial"/>
          <w:sz w:val="22"/>
          <w:szCs w:val="22"/>
          <w:lang w:val="fr-FR"/>
        </w:rPr>
        <w:t xml:space="preserve"> CI</w:t>
      </w:r>
      <w:r w:rsidR="00192E00" w:rsidRPr="004E7F97">
        <w:rPr>
          <w:rFonts w:ascii="Arial" w:hAnsi="Arial" w:cs="Arial"/>
          <w:sz w:val="22"/>
          <w:szCs w:val="22"/>
          <w:lang w:val="fr-FR"/>
        </w:rPr>
        <w:t xml:space="preserve">F </w:t>
      </w:r>
      <w:r w:rsidR="0060473A" w:rsidRPr="004E7F97">
        <w:rPr>
          <w:rFonts w:ascii="Arial" w:hAnsi="Arial" w:cs="Arial"/>
          <w:sz w:val="22"/>
          <w:szCs w:val="22"/>
          <w:lang w:val="fr-FR"/>
        </w:rPr>
        <w:t>RO13328043</w:t>
      </w:r>
      <w:r w:rsidR="00B125A8"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cont</w:t>
      </w:r>
      <w:proofErr w:type="spellEnd"/>
      <w:r w:rsidR="00864BB5" w:rsidRPr="004E7F97">
        <w:rPr>
          <w:rFonts w:ascii="Arial" w:hAnsi="Arial" w:cs="Arial"/>
          <w:sz w:val="22"/>
          <w:szCs w:val="22"/>
          <w:lang w:val="fr-FR"/>
        </w:rPr>
        <w:t xml:space="preserve"> IBAN </w:t>
      </w:r>
      <w:bookmarkStart w:id="26" w:name="_Hlk134780008"/>
      <w:r w:rsidR="00864BB5" w:rsidRPr="004E7F97">
        <w:rPr>
          <w:rFonts w:ascii="Arial" w:hAnsi="Arial" w:cs="Arial"/>
          <w:sz w:val="22"/>
          <w:szCs w:val="22"/>
          <w:lang w:val="fr-FR"/>
        </w:rPr>
        <w:t xml:space="preserve">RO32RNCB0078007075640001 </w:t>
      </w:r>
      <w:proofErr w:type="spellStart"/>
      <w:r w:rsidR="00864BB5" w:rsidRPr="004E7F97">
        <w:rPr>
          <w:rFonts w:ascii="Arial" w:hAnsi="Arial" w:cs="Arial"/>
          <w:sz w:val="22"/>
          <w:szCs w:val="22"/>
          <w:lang w:val="fr-FR"/>
        </w:rPr>
        <w:t>deschis</w:t>
      </w:r>
      <w:proofErr w:type="spellEnd"/>
      <w:r w:rsidR="00864BB5" w:rsidRPr="004E7F97">
        <w:rPr>
          <w:rFonts w:ascii="Arial" w:hAnsi="Arial" w:cs="Arial"/>
          <w:sz w:val="22"/>
          <w:szCs w:val="22"/>
          <w:lang w:val="fr-FR"/>
        </w:rPr>
        <w:t xml:space="preserve"> la BCR Ștefan Cel Mare</w:t>
      </w:r>
      <w:bookmarkEnd w:id="26"/>
      <w:r w:rsidR="00864BB5" w:rsidRPr="004E7F97">
        <w:rPr>
          <w:rFonts w:ascii="Arial" w:hAnsi="Arial" w:cs="Arial"/>
          <w:sz w:val="22"/>
          <w:szCs w:val="22"/>
          <w:lang w:val="fr-FR"/>
        </w:rPr>
        <w:t>,</w:t>
      </w:r>
      <w:r w:rsidR="002B4962"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în</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calitate</w:t>
      </w:r>
      <w:proofErr w:type="spellEnd"/>
      <w:r w:rsidR="00864BB5" w:rsidRPr="004E7F97">
        <w:rPr>
          <w:rFonts w:ascii="Arial" w:hAnsi="Arial" w:cs="Arial"/>
          <w:sz w:val="22"/>
          <w:szCs w:val="22"/>
          <w:lang w:val="fr-FR"/>
        </w:rPr>
        <w:t xml:space="preserve"> de </w:t>
      </w:r>
      <w:proofErr w:type="spellStart"/>
      <w:r w:rsidR="00864BB5" w:rsidRPr="004E7F97">
        <w:rPr>
          <w:rFonts w:ascii="Arial" w:hAnsi="Arial" w:cs="Arial"/>
          <w:sz w:val="22"/>
          <w:szCs w:val="22"/>
          <w:lang w:val="fr-FR"/>
        </w:rPr>
        <w:t>și</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denumită</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în</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continuare</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Achizitor</w:t>
      </w:r>
      <w:proofErr w:type="spellEnd"/>
      <w:r w:rsidR="00864BB5" w:rsidRPr="004E7F97">
        <w:rPr>
          <w:rFonts w:ascii="Arial" w:hAnsi="Arial" w:cs="Arial"/>
          <w:sz w:val="22"/>
          <w:szCs w:val="22"/>
          <w:lang w:val="fr-FR"/>
        </w:rPr>
        <w:t xml:space="preserve">”, </w:t>
      </w:r>
      <w:proofErr w:type="spellStart"/>
      <w:r w:rsidR="00864BB5" w:rsidRPr="004E7F97">
        <w:rPr>
          <w:rFonts w:ascii="Arial" w:hAnsi="Arial" w:cs="Arial"/>
          <w:sz w:val="22"/>
          <w:szCs w:val="22"/>
          <w:lang w:val="fr-FR"/>
        </w:rPr>
        <w:t>pe</w:t>
      </w:r>
      <w:proofErr w:type="spellEnd"/>
      <w:r w:rsidR="00864BB5" w:rsidRPr="004E7F97">
        <w:rPr>
          <w:rFonts w:ascii="Arial" w:hAnsi="Arial" w:cs="Arial"/>
          <w:sz w:val="22"/>
          <w:szCs w:val="22"/>
          <w:lang w:val="fr-FR"/>
        </w:rPr>
        <w:t xml:space="preserve"> de o parte</w:t>
      </w:r>
    </w:p>
    <w:bookmarkEnd w:id="25"/>
    <w:p w14:paraId="3E16908E" w14:textId="77777777" w:rsidR="001916AE" w:rsidRPr="004E7F97" w:rsidRDefault="001916AE" w:rsidP="007045C0">
      <w:pPr>
        <w:spacing w:before="120" w:after="120" w:line="276" w:lineRule="auto"/>
        <w:ind w:left="1"/>
        <w:jc w:val="both"/>
        <w:rPr>
          <w:rFonts w:ascii="Arial" w:hAnsi="Arial" w:cs="Arial"/>
          <w:sz w:val="22"/>
          <w:szCs w:val="22"/>
          <w:lang w:val="ro-RO"/>
        </w:rPr>
      </w:pPr>
      <w:r w:rsidRPr="004E7F97">
        <w:rPr>
          <w:rFonts w:ascii="Arial" w:hAnsi="Arial" w:cs="Arial"/>
          <w:sz w:val="22"/>
          <w:szCs w:val="22"/>
          <w:lang w:val="ro-RO"/>
        </w:rPr>
        <w:t>și</w:t>
      </w:r>
    </w:p>
    <w:p w14:paraId="24CCBF84" w14:textId="77777777" w:rsidR="00362D7B" w:rsidRPr="004E7F97" w:rsidRDefault="00362D7B" w:rsidP="00362D7B">
      <w:pPr>
        <w:spacing w:before="120" w:after="120" w:line="276" w:lineRule="auto"/>
        <w:ind w:left="1"/>
        <w:jc w:val="both"/>
        <w:rPr>
          <w:rFonts w:ascii="Arial" w:hAnsi="Arial" w:cs="Arial"/>
          <w:sz w:val="22"/>
          <w:szCs w:val="22"/>
          <w:lang w:val="fr-FR"/>
        </w:rPr>
      </w:pPr>
      <w:r w:rsidRPr="004E7F97">
        <w:rPr>
          <w:rFonts w:ascii="Arial" w:hAnsi="Arial" w:cs="Arial"/>
          <w:sz w:val="22"/>
          <w:szCs w:val="22"/>
          <w:lang w:val="ro-RO"/>
        </w:rPr>
        <w:t xml:space="preserve">[Prestatorul], cu sediul în: [adresa], telefon: [număr telefon], fax: [număr fax], e-mail: [adresă electronică], înregistrată la Oficiul Registrului Comețului  sub nr. </w:t>
      </w:r>
      <w:r w:rsidRPr="004E7F97">
        <w:rPr>
          <w:rFonts w:ascii="Arial" w:hAnsi="Arial" w:cs="Arial"/>
          <w:sz w:val="22"/>
          <w:szCs w:val="22"/>
          <w:lang w:val="fr-FR"/>
        </w:rPr>
        <w:t>[</w:t>
      </w:r>
      <w:proofErr w:type="spellStart"/>
      <w:proofErr w:type="gramStart"/>
      <w:r w:rsidRPr="004E7F97">
        <w:rPr>
          <w:rFonts w:ascii="Arial" w:hAnsi="Arial" w:cs="Arial"/>
          <w:sz w:val="22"/>
          <w:szCs w:val="22"/>
          <w:lang w:val="fr-FR"/>
        </w:rPr>
        <w:t>număr</w:t>
      </w:r>
      <w:proofErr w:type="spellEnd"/>
      <w:proofErr w:type="gram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înmatriculare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având</w:t>
      </w:r>
      <w:proofErr w:type="spellEnd"/>
      <w:r w:rsidRPr="004E7F97">
        <w:rPr>
          <w:rFonts w:ascii="Arial" w:hAnsi="Arial" w:cs="Arial"/>
          <w:sz w:val="22"/>
          <w:szCs w:val="22"/>
          <w:lang w:val="fr-FR"/>
        </w:rPr>
        <w:t xml:space="preserve"> CIF   RO [</w:t>
      </w:r>
      <w:proofErr w:type="spellStart"/>
      <w:r w:rsidRPr="004E7F97">
        <w:rPr>
          <w:rFonts w:ascii="Arial" w:hAnsi="Arial" w:cs="Arial"/>
          <w:sz w:val="22"/>
          <w:szCs w:val="22"/>
          <w:lang w:val="fr-FR"/>
        </w:rPr>
        <w:t>cod</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înregistrare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fiscală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w:t>
      </w:r>
      <w:proofErr w:type="spellEnd"/>
      <w:r w:rsidRPr="004E7F97">
        <w:rPr>
          <w:rFonts w:ascii="Arial" w:hAnsi="Arial" w:cs="Arial"/>
          <w:sz w:val="22"/>
          <w:szCs w:val="22"/>
          <w:lang w:val="fr-FR"/>
        </w:rPr>
        <w:t xml:space="preserve"> IBAN nr. [</w:t>
      </w:r>
      <w:proofErr w:type="spellStart"/>
      <w:proofErr w:type="gramStart"/>
      <w:r w:rsidRPr="004E7F97">
        <w:rPr>
          <w:rFonts w:ascii="Arial" w:hAnsi="Arial" w:cs="Arial"/>
          <w:sz w:val="22"/>
          <w:szCs w:val="22"/>
          <w:lang w:val="fr-FR"/>
        </w:rPr>
        <w:t>cont</w:t>
      </w:r>
      <w:proofErr w:type="spellEnd"/>
      <w:proofErr w:type="gram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bancar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deschis</w:t>
      </w:r>
      <w:proofErr w:type="spellEnd"/>
      <w:r w:rsidRPr="004E7F97">
        <w:rPr>
          <w:rFonts w:ascii="Arial" w:hAnsi="Arial" w:cs="Arial"/>
          <w:sz w:val="22"/>
          <w:szCs w:val="22"/>
          <w:lang w:val="fr-FR"/>
        </w:rPr>
        <w:t xml:space="preserve"> la [Banca-</w:t>
      </w:r>
      <w:proofErr w:type="spellStart"/>
      <w:r w:rsidRPr="004E7F97">
        <w:rPr>
          <w:rFonts w:ascii="Arial" w:hAnsi="Arial" w:cs="Arial"/>
          <w:sz w:val="22"/>
          <w:szCs w:val="22"/>
          <w:lang w:val="fr-FR"/>
        </w:rPr>
        <w:t>Sucursala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reprezentată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numele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prenumele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reprezentantului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reprezentanților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w:t>
      </w:r>
      <w:proofErr w:type="spellEnd"/>
      <w:r w:rsidRPr="004E7F97">
        <w:rPr>
          <w:rFonts w:ascii="Arial" w:hAnsi="Arial" w:cs="Arial"/>
          <w:sz w:val="22"/>
          <w:szCs w:val="22"/>
          <w:lang w:val="fr-FR"/>
        </w:rPr>
        <w:t xml:space="preserve">(i) al/ai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w:t>
      </w:r>
      <w:proofErr w:type="spellStart"/>
      <w:r w:rsidRPr="004E7F97">
        <w:rPr>
          <w:rFonts w:ascii="Arial" w:hAnsi="Arial" w:cs="Arial"/>
          <w:sz w:val="22"/>
          <w:szCs w:val="22"/>
          <w:lang w:val="fr-FR"/>
        </w:rPr>
        <w:t>funcția</w:t>
      </w:r>
      <w:proofErr w:type="spellEnd"/>
      <w:r w:rsidRPr="004E7F97">
        <w:rPr>
          <w:rFonts w:ascii="Arial" w:hAnsi="Arial" w:cs="Arial"/>
          <w:sz w:val="22"/>
          <w:szCs w:val="22"/>
          <w:lang w:val="fr-FR"/>
        </w:rPr>
        <w:t xml:space="preserve">(ile) </w:t>
      </w:r>
      <w:proofErr w:type="spellStart"/>
      <w:r w:rsidRPr="004E7F97">
        <w:rPr>
          <w:rFonts w:ascii="Arial" w:hAnsi="Arial" w:cs="Arial"/>
          <w:sz w:val="22"/>
          <w:szCs w:val="22"/>
          <w:lang w:val="fr-FR"/>
        </w:rPr>
        <w:t>reprezentantului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reprezentanților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w:t>
      </w:r>
      <w:proofErr w:type="spellEnd"/>
      <w:r w:rsidRPr="004E7F97">
        <w:rPr>
          <w:rFonts w:ascii="Arial" w:hAnsi="Arial" w:cs="Arial"/>
          <w:sz w:val="22"/>
          <w:szCs w:val="22"/>
          <w:lang w:val="fr-FR"/>
        </w:rPr>
        <w:t xml:space="preserve">(i) al/ai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calitate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denumită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continuare</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altă</w:t>
      </w:r>
      <w:proofErr w:type="spellEnd"/>
      <w:r w:rsidRPr="004E7F97">
        <w:rPr>
          <w:rFonts w:ascii="Arial" w:hAnsi="Arial" w:cs="Arial"/>
          <w:sz w:val="22"/>
          <w:szCs w:val="22"/>
          <w:lang w:val="fr-FR"/>
        </w:rPr>
        <w:t xml:space="preserve"> parte,</w:t>
      </w:r>
    </w:p>
    <w:p w14:paraId="607B883E" w14:textId="77777777" w:rsidR="001916AE" w:rsidRPr="004E7F97" w:rsidRDefault="001916AE" w:rsidP="007045C0">
      <w:pPr>
        <w:spacing w:before="120" w:after="120" w:line="276" w:lineRule="auto"/>
        <w:ind w:left="1"/>
        <w:jc w:val="both"/>
        <w:rPr>
          <w:rFonts w:ascii="Arial" w:hAnsi="Arial" w:cs="Arial"/>
          <w:sz w:val="22"/>
          <w:szCs w:val="22"/>
          <w:lang w:val="fr-FR"/>
        </w:rPr>
      </w:pPr>
      <w:proofErr w:type="spellStart"/>
      <w:proofErr w:type="gramStart"/>
      <w:r w:rsidRPr="004E7F97">
        <w:rPr>
          <w:rFonts w:ascii="Arial" w:hAnsi="Arial" w:cs="Arial"/>
          <w:sz w:val="22"/>
          <w:szCs w:val="22"/>
          <w:lang w:val="fr-FR"/>
        </w:rPr>
        <w:t>denumite</w:t>
      </w:r>
      <w:proofErr w:type="spellEnd"/>
      <w:proofErr w:type="gram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continuare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împreună</w:t>
      </w:r>
      <w:proofErr w:type="spellEnd"/>
      <w:r w:rsidRPr="004E7F97">
        <w:rPr>
          <w:rFonts w:ascii="Arial" w:hAnsi="Arial" w:cs="Arial"/>
          <w:sz w:val="22"/>
          <w:szCs w:val="22"/>
          <w:lang w:val="fr-FR"/>
        </w:rPr>
        <w:t>, "</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w:t>
      </w:r>
      <w:r w:rsidR="00AC6C98" w:rsidRPr="004E7F97">
        <w:rPr>
          <w:rFonts w:ascii="Arial" w:hAnsi="Arial" w:cs="Arial"/>
          <w:sz w:val="22"/>
          <w:szCs w:val="22"/>
          <w:lang w:val="fr-FR"/>
        </w:rPr>
        <w:t>,</w:t>
      </w:r>
    </w:p>
    <w:p w14:paraId="7E268C49" w14:textId="77777777" w:rsidR="001916AE" w:rsidRPr="004E7F97" w:rsidRDefault="001916AE" w:rsidP="007045C0">
      <w:pPr>
        <w:spacing w:before="120" w:after="120" w:line="276" w:lineRule="auto"/>
        <w:ind w:left="1"/>
        <w:jc w:val="both"/>
        <w:rPr>
          <w:rFonts w:ascii="Arial" w:hAnsi="Arial" w:cs="Arial"/>
          <w:sz w:val="22"/>
          <w:szCs w:val="22"/>
          <w:lang w:val="fr-FR"/>
        </w:rPr>
      </w:pPr>
      <w:proofErr w:type="spellStart"/>
      <w:proofErr w:type="gramStart"/>
      <w:r w:rsidRPr="004E7F97">
        <w:rPr>
          <w:rFonts w:ascii="Arial" w:hAnsi="Arial" w:cs="Arial"/>
          <w:sz w:val="22"/>
          <w:szCs w:val="22"/>
          <w:lang w:val="fr-FR"/>
        </w:rPr>
        <w:t>având</w:t>
      </w:r>
      <w:proofErr w:type="spellEnd"/>
      <w:proofErr w:type="gram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vedere</w:t>
      </w:r>
      <w:proofErr w:type="spellEnd"/>
      <w:r w:rsidRPr="004E7F97">
        <w:rPr>
          <w:rFonts w:ascii="Arial" w:hAnsi="Arial" w:cs="Arial"/>
          <w:sz w:val="22"/>
          <w:szCs w:val="22"/>
          <w:lang w:val="fr-FR"/>
        </w:rPr>
        <w:t xml:space="preserve"> </w:t>
      </w:r>
      <w:proofErr w:type="spellStart"/>
      <w:proofErr w:type="gramStart"/>
      <w:r w:rsidRPr="004E7F97">
        <w:rPr>
          <w:rFonts w:ascii="Arial" w:hAnsi="Arial" w:cs="Arial"/>
          <w:sz w:val="22"/>
          <w:szCs w:val="22"/>
          <w:lang w:val="fr-FR"/>
        </w:rPr>
        <w:t>că</w:t>
      </w:r>
      <w:proofErr w:type="spellEnd"/>
      <w:r w:rsidRPr="004E7F97">
        <w:rPr>
          <w:rFonts w:ascii="Arial" w:hAnsi="Arial" w:cs="Arial"/>
          <w:sz w:val="22"/>
          <w:szCs w:val="22"/>
          <w:lang w:val="fr-FR"/>
        </w:rPr>
        <w:t>:</w:t>
      </w:r>
      <w:proofErr w:type="gramEnd"/>
    </w:p>
    <w:p w14:paraId="0A09E9BF" w14:textId="3FEB3D93" w:rsidR="001E34D6" w:rsidRPr="00AA44FB" w:rsidRDefault="001E34D6" w:rsidP="001E34D6">
      <w:pPr>
        <w:pStyle w:val="ListParagraph"/>
        <w:numPr>
          <w:ilvl w:val="0"/>
          <w:numId w:val="2"/>
        </w:numPr>
        <w:spacing w:before="120" w:after="120" w:line="276" w:lineRule="auto"/>
        <w:contextualSpacing/>
        <w:jc w:val="both"/>
        <w:rPr>
          <w:rFonts w:ascii="Arial" w:hAnsi="Arial" w:cs="Arial"/>
          <w:sz w:val="22"/>
          <w:szCs w:val="22"/>
          <w:lang w:val="fr-FR"/>
        </w:rPr>
      </w:pPr>
      <w:bookmarkStart w:id="27" w:name="_Toc93579410"/>
      <w:proofErr w:type="spellStart"/>
      <w:r w:rsidRPr="00AA44FB">
        <w:rPr>
          <w:rFonts w:ascii="Arial" w:hAnsi="Arial" w:cs="Arial"/>
          <w:sz w:val="22"/>
          <w:szCs w:val="22"/>
          <w:lang w:val="fr-FR"/>
        </w:rPr>
        <w:t>Achizitorul</w:t>
      </w:r>
      <w:proofErr w:type="spellEnd"/>
      <w:r w:rsidRPr="00AA44FB">
        <w:rPr>
          <w:rFonts w:ascii="Arial" w:hAnsi="Arial" w:cs="Arial"/>
          <w:sz w:val="22"/>
          <w:szCs w:val="22"/>
          <w:lang w:val="fr-FR"/>
        </w:rPr>
        <w:t xml:space="preserve"> a </w:t>
      </w:r>
      <w:proofErr w:type="spellStart"/>
      <w:r w:rsidRPr="00AA44FB">
        <w:rPr>
          <w:rFonts w:ascii="Arial" w:hAnsi="Arial" w:cs="Arial"/>
          <w:sz w:val="22"/>
          <w:szCs w:val="22"/>
          <w:lang w:val="fr-FR"/>
        </w:rPr>
        <w:t>derulat</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procedura</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având</w:t>
      </w:r>
      <w:proofErr w:type="spellEnd"/>
      <w:r w:rsidRPr="00AA44FB">
        <w:rPr>
          <w:rFonts w:ascii="Arial" w:hAnsi="Arial" w:cs="Arial"/>
          <w:sz w:val="22"/>
          <w:szCs w:val="22"/>
          <w:lang w:val="fr-FR"/>
        </w:rPr>
        <w:t xml:space="preserve"> </w:t>
      </w:r>
      <w:proofErr w:type="gramStart"/>
      <w:r w:rsidRPr="00AA44FB">
        <w:rPr>
          <w:rFonts w:ascii="Arial" w:hAnsi="Arial" w:cs="Arial"/>
          <w:sz w:val="22"/>
          <w:szCs w:val="22"/>
          <w:lang w:val="fr-FR"/>
        </w:rPr>
        <w:t>ca</w:t>
      </w:r>
      <w:proofErr w:type="gramEnd"/>
      <w:r w:rsidRPr="00AA44FB">
        <w:rPr>
          <w:rFonts w:ascii="Arial" w:hAnsi="Arial" w:cs="Arial"/>
          <w:sz w:val="22"/>
          <w:szCs w:val="22"/>
          <w:lang w:val="fr-FR"/>
        </w:rPr>
        <w:t xml:space="preserve"> </w:t>
      </w:r>
      <w:proofErr w:type="spellStart"/>
      <w:r w:rsidRPr="00AA44FB">
        <w:rPr>
          <w:rFonts w:ascii="Arial" w:hAnsi="Arial" w:cs="Arial"/>
          <w:sz w:val="22"/>
          <w:szCs w:val="22"/>
          <w:lang w:val="fr-FR"/>
        </w:rPr>
        <w:t>obiect</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achiziția</w:t>
      </w:r>
      <w:proofErr w:type="spellEnd"/>
      <w:r w:rsidRPr="00AA44FB">
        <w:rPr>
          <w:rFonts w:ascii="Arial" w:hAnsi="Arial" w:cs="Arial"/>
          <w:sz w:val="22"/>
          <w:szCs w:val="22"/>
          <w:lang w:val="fr-FR"/>
        </w:rPr>
        <w:t xml:space="preserve"> de </w:t>
      </w:r>
      <w:r w:rsidRPr="00AA44FB">
        <w:rPr>
          <w:rFonts w:ascii="Arial" w:hAnsi="Arial" w:cs="Arial"/>
          <w:sz w:val="22"/>
          <w:szCs w:val="22"/>
          <w:lang w:val="ro-RO"/>
        </w:rPr>
        <w:t>"</w:t>
      </w:r>
      <w:proofErr w:type="spellStart"/>
      <w:r w:rsidR="00AA44FB" w:rsidRPr="00AA44FB">
        <w:rPr>
          <w:rFonts w:ascii="Arial" w:hAnsi="Arial" w:cs="Arial"/>
          <w:b/>
          <w:spacing w:val="-5"/>
          <w:sz w:val="22"/>
          <w:szCs w:val="22"/>
          <w:lang w:val="fr-FR"/>
        </w:rPr>
        <w:t>Servicii</w:t>
      </w:r>
      <w:proofErr w:type="spellEnd"/>
      <w:r w:rsidR="00AA44FB" w:rsidRPr="00AA44FB">
        <w:rPr>
          <w:rFonts w:ascii="Arial" w:hAnsi="Arial" w:cs="Arial"/>
          <w:b/>
          <w:spacing w:val="-5"/>
          <w:sz w:val="22"/>
          <w:szCs w:val="22"/>
          <w:lang w:val="fr-FR"/>
        </w:rPr>
        <w:t xml:space="preserve"> de </w:t>
      </w:r>
      <w:proofErr w:type="spellStart"/>
      <w:r w:rsidR="00AA44FB" w:rsidRPr="00AA44FB">
        <w:rPr>
          <w:rFonts w:ascii="Arial" w:hAnsi="Arial" w:cs="Arial"/>
          <w:b/>
          <w:spacing w:val="-5"/>
          <w:sz w:val="22"/>
          <w:szCs w:val="22"/>
          <w:lang w:val="fr-FR"/>
        </w:rPr>
        <w:t>spălare</w:t>
      </w:r>
      <w:proofErr w:type="spellEnd"/>
      <w:r w:rsidR="00AA44FB" w:rsidRPr="00AA44FB">
        <w:rPr>
          <w:rFonts w:ascii="Arial" w:hAnsi="Arial" w:cs="Arial"/>
          <w:b/>
          <w:spacing w:val="-5"/>
          <w:sz w:val="22"/>
          <w:szCs w:val="22"/>
          <w:lang w:val="fr-FR"/>
        </w:rPr>
        <w:t xml:space="preserve"> a </w:t>
      </w:r>
      <w:proofErr w:type="spellStart"/>
      <w:r w:rsidR="00AA44FB" w:rsidRPr="00AA44FB">
        <w:rPr>
          <w:rFonts w:ascii="Arial" w:hAnsi="Arial" w:cs="Arial"/>
          <w:b/>
          <w:spacing w:val="-5"/>
          <w:sz w:val="22"/>
          <w:szCs w:val="22"/>
          <w:lang w:val="fr-FR"/>
        </w:rPr>
        <w:t>autovehiculelor</w:t>
      </w:r>
      <w:proofErr w:type="spellEnd"/>
      <w:r w:rsidR="00AA44FB" w:rsidRPr="00AA44FB">
        <w:rPr>
          <w:rFonts w:ascii="Arial" w:hAnsi="Arial" w:cs="Arial"/>
          <w:b/>
          <w:spacing w:val="-5"/>
          <w:sz w:val="22"/>
          <w:szCs w:val="22"/>
          <w:lang w:val="fr-FR"/>
        </w:rPr>
        <w:t xml:space="preserve"> </w:t>
      </w:r>
      <w:r w:rsidR="00AA44FB" w:rsidRPr="00AA44FB">
        <w:rPr>
          <w:rFonts w:ascii="Arial" w:hAnsi="Arial" w:cs="Arial"/>
          <w:b/>
          <w:spacing w:val="-5"/>
          <w:sz w:val="22"/>
          <w:szCs w:val="22"/>
          <w:lang w:val="ro-RO"/>
        </w:rPr>
        <w:t>S</w:t>
      </w:r>
      <w:proofErr w:type="spellStart"/>
      <w:r w:rsidR="00AA44FB" w:rsidRPr="00AA44FB">
        <w:rPr>
          <w:rFonts w:ascii="Arial" w:hAnsi="Arial" w:cs="Arial"/>
          <w:b/>
          <w:spacing w:val="-5"/>
          <w:sz w:val="22"/>
          <w:szCs w:val="22"/>
          <w:lang w:val="fr-FR"/>
        </w:rPr>
        <w:t>ucursalei</w:t>
      </w:r>
      <w:proofErr w:type="spellEnd"/>
      <w:r w:rsidR="00AA44FB" w:rsidRPr="00AA44FB">
        <w:rPr>
          <w:rFonts w:ascii="Arial" w:hAnsi="Arial" w:cs="Arial"/>
          <w:b/>
          <w:spacing w:val="-5"/>
          <w:sz w:val="22"/>
          <w:szCs w:val="22"/>
          <w:lang w:val="fr-FR"/>
        </w:rPr>
        <w:t xml:space="preserve"> București</w:t>
      </w:r>
      <w:r w:rsidRPr="00AA44FB">
        <w:rPr>
          <w:rFonts w:ascii="Arial" w:hAnsi="Arial" w:cs="Arial"/>
          <w:sz w:val="22"/>
          <w:szCs w:val="22"/>
          <w:lang w:val="ro-RO"/>
        </w:rPr>
        <w:t>"</w:t>
      </w:r>
      <w:r w:rsidRPr="00AA44FB">
        <w:rPr>
          <w:rFonts w:ascii="Arial" w:hAnsi="Arial" w:cs="Arial"/>
          <w:sz w:val="22"/>
          <w:szCs w:val="22"/>
          <w:lang w:val="fr-FR"/>
        </w:rPr>
        <w:t xml:space="preserve">, </w:t>
      </w:r>
      <w:proofErr w:type="spellStart"/>
      <w:r w:rsidRPr="00AA44FB">
        <w:rPr>
          <w:rFonts w:ascii="Arial" w:hAnsi="Arial" w:cs="Arial"/>
          <w:sz w:val="22"/>
          <w:szCs w:val="22"/>
          <w:lang w:val="fr-FR"/>
        </w:rPr>
        <w:t>inițiată</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prin</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publicarea</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în</w:t>
      </w:r>
      <w:proofErr w:type="spellEnd"/>
      <w:r w:rsidRPr="00AA44FB">
        <w:rPr>
          <w:rFonts w:ascii="Arial" w:hAnsi="Arial" w:cs="Arial"/>
          <w:sz w:val="22"/>
          <w:szCs w:val="22"/>
          <w:lang w:val="fr-FR"/>
        </w:rPr>
        <w:t xml:space="preserve"> SEAP a </w:t>
      </w:r>
      <w:proofErr w:type="spellStart"/>
      <w:r w:rsidRPr="00AA44FB">
        <w:rPr>
          <w:rFonts w:ascii="Arial" w:hAnsi="Arial" w:cs="Arial"/>
          <w:sz w:val="22"/>
          <w:szCs w:val="22"/>
          <w:lang w:val="fr-FR"/>
        </w:rPr>
        <w:t>anunțului</w:t>
      </w:r>
      <w:proofErr w:type="spellEnd"/>
      <w:r w:rsidRPr="00AA44FB">
        <w:rPr>
          <w:rFonts w:ascii="Arial" w:hAnsi="Arial" w:cs="Arial"/>
          <w:sz w:val="22"/>
          <w:szCs w:val="22"/>
          <w:lang w:val="fr-FR"/>
        </w:rPr>
        <w:t xml:space="preserve"> de </w:t>
      </w:r>
      <w:proofErr w:type="spellStart"/>
      <w:r w:rsidRPr="00AA44FB">
        <w:rPr>
          <w:rFonts w:ascii="Arial" w:hAnsi="Arial" w:cs="Arial"/>
          <w:sz w:val="22"/>
          <w:szCs w:val="22"/>
          <w:lang w:val="fr-FR"/>
        </w:rPr>
        <w:t>participare</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simplificat</w:t>
      </w:r>
      <w:proofErr w:type="spellEnd"/>
      <w:r w:rsidRPr="00AA44FB">
        <w:rPr>
          <w:rFonts w:ascii="Arial" w:hAnsi="Arial" w:cs="Arial"/>
          <w:sz w:val="22"/>
          <w:szCs w:val="22"/>
          <w:lang w:val="fr-FR"/>
        </w:rPr>
        <w:t xml:space="preserve"> nr. ………</w:t>
      </w:r>
    </w:p>
    <w:p w14:paraId="3958FEAF" w14:textId="77777777" w:rsidR="001E34D6" w:rsidRPr="00AA44FB" w:rsidRDefault="001E34D6" w:rsidP="001E34D6">
      <w:pPr>
        <w:pStyle w:val="ListParagraph"/>
        <w:numPr>
          <w:ilvl w:val="0"/>
          <w:numId w:val="2"/>
        </w:numPr>
        <w:spacing w:before="120" w:after="120" w:line="276" w:lineRule="auto"/>
        <w:contextualSpacing/>
        <w:jc w:val="both"/>
        <w:rPr>
          <w:rFonts w:ascii="Arial" w:hAnsi="Arial" w:cs="Arial"/>
          <w:sz w:val="22"/>
          <w:szCs w:val="22"/>
          <w:lang w:val="fr-FR"/>
        </w:rPr>
      </w:pPr>
      <w:r w:rsidRPr="00AA44FB">
        <w:rPr>
          <w:rFonts w:ascii="Arial" w:hAnsi="Arial" w:cs="Arial"/>
          <w:sz w:val="22"/>
          <w:szCs w:val="22"/>
          <w:lang w:val="fr-FR"/>
        </w:rPr>
        <w:t xml:space="preserve">Prin </w:t>
      </w:r>
      <w:proofErr w:type="spellStart"/>
      <w:r w:rsidRPr="00AA44FB">
        <w:rPr>
          <w:rFonts w:ascii="Arial" w:hAnsi="Arial" w:cs="Arial"/>
          <w:sz w:val="22"/>
          <w:szCs w:val="22"/>
          <w:lang w:val="fr-FR"/>
        </w:rPr>
        <w:t>Raportului</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procedurii</w:t>
      </w:r>
      <w:proofErr w:type="spellEnd"/>
      <w:r w:rsidRPr="00AA44FB">
        <w:rPr>
          <w:rFonts w:ascii="Arial" w:hAnsi="Arial" w:cs="Arial"/>
          <w:sz w:val="22"/>
          <w:szCs w:val="22"/>
          <w:lang w:val="fr-FR"/>
        </w:rPr>
        <w:t xml:space="preserve"> nr. ........................ </w:t>
      </w:r>
      <w:proofErr w:type="spellStart"/>
      <w:r w:rsidRPr="00AA44FB">
        <w:rPr>
          <w:rFonts w:ascii="Arial" w:hAnsi="Arial" w:cs="Arial"/>
          <w:sz w:val="22"/>
          <w:szCs w:val="22"/>
          <w:lang w:val="fr-FR"/>
        </w:rPr>
        <w:t>din</w:t>
      </w:r>
      <w:proofErr w:type="spellEnd"/>
      <w:r w:rsidRPr="00AA44FB">
        <w:rPr>
          <w:rFonts w:ascii="Arial" w:hAnsi="Arial" w:cs="Arial"/>
          <w:sz w:val="22"/>
          <w:szCs w:val="22"/>
          <w:lang w:val="fr-FR"/>
        </w:rPr>
        <w:t xml:space="preserve"> data de .................... </w:t>
      </w:r>
      <w:proofErr w:type="spellStart"/>
      <w:r w:rsidRPr="00AA44FB">
        <w:rPr>
          <w:rFonts w:ascii="Arial" w:hAnsi="Arial" w:cs="Arial"/>
          <w:sz w:val="22"/>
          <w:szCs w:val="22"/>
          <w:lang w:val="fr-FR"/>
        </w:rPr>
        <w:t>Achizitorul</w:t>
      </w:r>
      <w:proofErr w:type="spellEnd"/>
      <w:r w:rsidRPr="00AA44FB">
        <w:rPr>
          <w:rFonts w:ascii="Arial" w:hAnsi="Arial" w:cs="Arial"/>
          <w:sz w:val="22"/>
          <w:szCs w:val="22"/>
          <w:lang w:val="fr-FR"/>
        </w:rPr>
        <w:t xml:space="preserve"> a </w:t>
      </w:r>
      <w:proofErr w:type="spellStart"/>
      <w:r w:rsidRPr="00AA44FB">
        <w:rPr>
          <w:rFonts w:ascii="Arial" w:hAnsi="Arial" w:cs="Arial"/>
          <w:sz w:val="22"/>
          <w:szCs w:val="22"/>
          <w:lang w:val="fr-FR"/>
        </w:rPr>
        <w:t>declarat</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câștigătoare</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Oferta</w:t>
      </w:r>
      <w:proofErr w:type="spellEnd"/>
      <w:r w:rsidRPr="00AA44FB">
        <w:rPr>
          <w:rFonts w:ascii="Arial" w:hAnsi="Arial" w:cs="Arial"/>
          <w:sz w:val="22"/>
          <w:szCs w:val="22"/>
          <w:lang w:val="fr-FR"/>
        </w:rPr>
        <w:t xml:space="preserve"> </w:t>
      </w:r>
      <w:proofErr w:type="spellStart"/>
      <w:r w:rsidRPr="00AA44FB">
        <w:rPr>
          <w:rFonts w:ascii="Arial" w:hAnsi="Arial" w:cs="Arial"/>
          <w:sz w:val="22"/>
          <w:szCs w:val="22"/>
          <w:lang w:val="fr-FR"/>
        </w:rPr>
        <w:t>Prestatorului</w:t>
      </w:r>
      <w:proofErr w:type="spellEnd"/>
      <w:r w:rsidRPr="00AA44FB">
        <w:rPr>
          <w:rFonts w:ascii="Arial" w:hAnsi="Arial" w:cs="Arial"/>
          <w:sz w:val="22"/>
          <w:szCs w:val="22"/>
          <w:lang w:val="fr-FR"/>
        </w:rPr>
        <w:t>, ........................................</w:t>
      </w:r>
    </w:p>
    <w:p w14:paraId="32624DA6" w14:textId="77777777" w:rsidR="001916AE" w:rsidRPr="004E7F97" w:rsidRDefault="001916AE" w:rsidP="007045C0">
      <w:pPr>
        <w:pStyle w:val="Heading1"/>
        <w:numPr>
          <w:ilvl w:val="0"/>
          <w:numId w:val="2"/>
        </w:numPr>
        <w:spacing w:line="276" w:lineRule="auto"/>
        <w:rPr>
          <w:sz w:val="22"/>
          <w:szCs w:val="22"/>
        </w:rPr>
      </w:pPr>
      <w:r w:rsidRPr="004E7F97">
        <w:rPr>
          <w:sz w:val="22"/>
          <w:szCs w:val="22"/>
        </w:rPr>
        <w:t>DEFINIŢII</w:t>
      </w:r>
      <w:bookmarkEnd w:id="27"/>
    </w:p>
    <w:p w14:paraId="0049A8A8" w14:textId="77777777" w:rsidR="001916AE" w:rsidRPr="004E7F97" w:rsidRDefault="001916AE" w:rsidP="007045C0">
      <w:pPr>
        <w:pStyle w:val="ListParagraph"/>
        <w:numPr>
          <w:ilvl w:val="0"/>
          <w:numId w:val="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următorii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termeni</w:t>
      </w:r>
      <w:proofErr w:type="spellEnd"/>
      <w:r w:rsidRPr="004E7F97">
        <w:rPr>
          <w:rFonts w:ascii="Arial" w:hAnsi="Arial" w:cs="Arial"/>
          <w:sz w:val="22"/>
          <w:szCs w:val="22"/>
          <w:lang w:val="fr-FR"/>
        </w:rPr>
        <w:t xml:space="preserve"> vor fi </w:t>
      </w:r>
      <w:proofErr w:type="spellStart"/>
      <w:r w:rsidRPr="004E7F97">
        <w:rPr>
          <w:rFonts w:ascii="Arial" w:hAnsi="Arial" w:cs="Arial"/>
          <w:sz w:val="22"/>
          <w:szCs w:val="22"/>
          <w:lang w:val="fr-FR"/>
        </w:rPr>
        <w:t>interpretați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w:t>
      </w:r>
    </w:p>
    <w:p w14:paraId="24D7F639" w14:textId="77777777" w:rsidR="001916AE"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Achizitorul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rPr>
        <w:t xml:space="preserve"> - </w:t>
      </w:r>
      <w:proofErr w:type="spellStart"/>
      <w:r w:rsidR="001916AE" w:rsidRPr="004E7F97">
        <w:rPr>
          <w:rFonts w:ascii="Arial" w:hAnsi="Arial" w:cs="Arial"/>
          <w:sz w:val="22"/>
          <w:szCs w:val="22"/>
        </w:rPr>
        <w:t>Părțile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contractante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așa</w:t>
      </w:r>
      <w:proofErr w:type="spellEnd"/>
      <w:r w:rsidR="001916AE" w:rsidRPr="004E7F97">
        <w:rPr>
          <w:rFonts w:ascii="Arial" w:hAnsi="Arial" w:cs="Arial"/>
          <w:sz w:val="22"/>
          <w:szCs w:val="22"/>
        </w:rPr>
        <w:t xml:space="preserve"> cum sunt </w:t>
      </w:r>
      <w:proofErr w:type="spellStart"/>
      <w:r w:rsidR="001916AE" w:rsidRPr="004E7F97">
        <w:rPr>
          <w:rFonts w:ascii="Arial" w:hAnsi="Arial" w:cs="Arial"/>
          <w:sz w:val="22"/>
          <w:szCs w:val="22"/>
        </w:rPr>
        <w:t>acestea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numite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prezentul</w:t>
      </w:r>
      <w:proofErr w:type="spellEnd"/>
      <w:r w:rsidR="001916AE" w:rsidRPr="004E7F97">
        <w:rPr>
          <w:rFonts w:ascii="Arial" w:hAnsi="Arial" w:cs="Arial"/>
          <w:sz w:val="22"/>
          <w:szCs w:val="22"/>
        </w:rPr>
        <w:t xml:space="preserve"> Contract;</w:t>
      </w:r>
    </w:p>
    <w:p w14:paraId="0C0D9D3D" w14:textId="77777777" w:rsidR="001916AE" w:rsidRPr="004E7F97" w:rsidRDefault="001916AE"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Adițional</w:t>
      </w:r>
      <w:proofErr w:type="spellEnd"/>
      <w:r w:rsidRPr="004E7F97">
        <w:rPr>
          <w:rFonts w:ascii="Arial" w:hAnsi="Arial" w:cs="Arial"/>
          <w:sz w:val="22"/>
          <w:szCs w:val="22"/>
          <w:lang w:val="fr-FR"/>
        </w:rPr>
        <w:t xml:space="preserve"> - document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modifică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achiziție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sectorială</w:t>
      </w:r>
      <w:proofErr w:type="spellEnd"/>
      <w:r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servicii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nr. 99/2016 </w:t>
      </w:r>
      <w:proofErr w:type="spellStart"/>
      <w:r w:rsidRPr="004E7F97">
        <w:rPr>
          <w:rFonts w:ascii="Arial" w:hAnsi="Arial" w:cs="Arial"/>
          <w:sz w:val="22"/>
          <w:szCs w:val="22"/>
          <w:lang w:val="fr-FR"/>
        </w:rPr>
        <w:t>privind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sectoriale</w:t>
      </w:r>
      <w:proofErr w:type="spellEnd"/>
      <w:r w:rsidRPr="004E7F97">
        <w:rPr>
          <w:rFonts w:ascii="Arial" w:hAnsi="Arial" w:cs="Arial"/>
          <w:sz w:val="22"/>
          <w:szCs w:val="22"/>
          <w:lang w:val="fr-FR"/>
        </w:rPr>
        <w:t>;</w:t>
      </w:r>
    </w:p>
    <w:p w14:paraId="0155D553" w14:textId="77777777" w:rsidR="001916AE" w:rsidRPr="006A6138" w:rsidRDefault="001916AE"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Caiet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Sarcini</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anexa</w:t>
      </w:r>
      <w:proofErr w:type="spellEnd"/>
      <w:r w:rsidRPr="004E7F97">
        <w:rPr>
          <w:rFonts w:ascii="Arial" w:hAnsi="Arial" w:cs="Arial"/>
          <w:sz w:val="22"/>
          <w:szCs w:val="22"/>
          <w:lang w:val="fr-FR"/>
        </w:rPr>
        <w:t xml:space="preserve"> 1 la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include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obiectivele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sarcinile</w:t>
      </w:r>
      <w:proofErr w:type="spellEnd"/>
      <w:r w:rsidRPr="004E7F97">
        <w:rPr>
          <w:rFonts w:ascii="Arial" w:hAnsi="Arial" w:cs="Arial"/>
          <w:sz w:val="22"/>
          <w:szCs w:val="22"/>
          <w:lang w:val="fr-FR"/>
        </w:rPr>
        <w:t xml:space="preserve"> </w:t>
      </w:r>
      <w:r w:rsidR="00B772ED" w:rsidRPr="004E7F97">
        <w:rPr>
          <w:rFonts w:ascii="Arial" w:hAnsi="Arial" w:cs="Arial"/>
          <w:sz w:val="22"/>
          <w:szCs w:val="22"/>
          <w:lang w:val="fr-FR"/>
        </w:rPr>
        <w:t xml:space="preserve"> </w:t>
      </w:r>
      <w:r w:rsidR="00AC6C98" w:rsidRPr="004E7F97">
        <w:rPr>
          <w:rFonts w:ascii="Arial" w:hAnsi="Arial" w:cs="Arial"/>
          <w:sz w:val="22"/>
          <w:szCs w:val="22"/>
          <w:lang w:val="fr-FR"/>
        </w:rPr>
        <w:t xml:space="preserve">ce </w:t>
      </w:r>
      <w:proofErr w:type="spellStart"/>
      <w:r w:rsidR="00AC6C98" w:rsidRPr="004E7F97">
        <w:rPr>
          <w:rFonts w:ascii="Arial" w:hAnsi="Arial" w:cs="Arial"/>
          <w:sz w:val="22"/>
          <w:szCs w:val="22"/>
          <w:lang w:val="fr-FR"/>
        </w:rPr>
        <w:t>revin</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Prestatorului</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în</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executarea</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serviciului</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achiziționat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descrise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mod </w:t>
      </w:r>
      <w:proofErr w:type="spellStart"/>
      <w:r w:rsidRPr="004E7F97">
        <w:rPr>
          <w:rFonts w:ascii="Arial" w:hAnsi="Arial" w:cs="Arial"/>
          <w:sz w:val="22"/>
          <w:szCs w:val="22"/>
          <w:lang w:val="fr-FR"/>
        </w:rPr>
        <w:t>obiectiv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w:t>
      </w:r>
      <w:proofErr w:type="spellEnd"/>
      <w:r w:rsidRPr="004E7F97">
        <w:rPr>
          <w:rFonts w:ascii="Arial" w:hAnsi="Arial" w:cs="Arial"/>
          <w:sz w:val="22"/>
          <w:szCs w:val="22"/>
          <w:lang w:val="fr-FR"/>
        </w:rPr>
        <w:t xml:space="preserve">-o </w:t>
      </w:r>
      <w:proofErr w:type="spellStart"/>
      <w:r w:rsidRPr="004E7F97">
        <w:rPr>
          <w:rFonts w:ascii="Arial" w:hAnsi="Arial" w:cs="Arial"/>
          <w:sz w:val="22"/>
          <w:szCs w:val="22"/>
          <w:lang w:val="fr-FR"/>
        </w:rPr>
        <w:t>manieră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corespunzătoare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necesității</w:t>
      </w:r>
      <w:proofErr w:type="spellEnd"/>
      <w:r w:rsidRPr="004E7F97">
        <w:rPr>
          <w:rFonts w:ascii="Arial" w:hAnsi="Arial" w:cs="Arial"/>
          <w:sz w:val="22"/>
          <w:szCs w:val="22"/>
          <w:lang w:val="fr-FR"/>
        </w:rPr>
        <w:t xml:space="preserve"> </w:t>
      </w:r>
      <w:proofErr w:type="spellStart"/>
      <w:r w:rsidR="007A4B4C"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menționând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după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metodele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resursele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urmează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utilizate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7A4B4C"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rezultatele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realizate</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prestate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furnizate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7A4B4C"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inclusiv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niveluri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calitate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performanță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protecție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mediului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sănătate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publică</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sectorială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siguranță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asemenea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după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precum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aplicabile</w:t>
      </w:r>
      <w:proofErr w:type="spellEnd"/>
      <w:r w:rsidRPr="004E7F97">
        <w:rPr>
          <w:rFonts w:ascii="Arial" w:hAnsi="Arial" w:cs="Arial"/>
          <w:sz w:val="22"/>
          <w:szCs w:val="22"/>
          <w:lang w:val="fr-FR"/>
        </w:rPr>
        <w:t xml:space="preserve"> </w:t>
      </w:r>
      <w:proofErr w:type="spellStart"/>
      <w:r w:rsidR="007A4B4C" w:rsidRPr="006A6138">
        <w:rPr>
          <w:rFonts w:ascii="Arial" w:hAnsi="Arial" w:cs="Arial"/>
          <w:sz w:val="22"/>
          <w:szCs w:val="22"/>
          <w:lang w:val="fr-FR"/>
        </w:rPr>
        <w:lastRenderedPageBreak/>
        <w:t>Prestatoru</w:t>
      </w:r>
      <w:r w:rsidRPr="006A6138">
        <w:rPr>
          <w:rFonts w:ascii="Arial" w:hAnsi="Arial" w:cs="Arial"/>
          <w:sz w:val="22"/>
          <w:szCs w:val="22"/>
          <w:lang w:val="fr-FR"/>
        </w:rPr>
        <w:t>lui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ceea</w:t>
      </w:r>
      <w:proofErr w:type="spellEnd"/>
      <w:r w:rsidRPr="006A6138">
        <w:rPr>
          <w:rFonts w:ascii="Arial" w:hAnsi="Arial" w:cs="Arial"/>
          <w:sz w:val="22"/>
          <w:szCs w:val="22"/>
          <w:lang w:val="fr-FR"/>
        </w:rPr>
        <w:t xml:space="preserve"> ce </w:t>
      </w:r>
      <w:proofErr w:type="spellStart"/>
      <w:r w:rsidRPr="006A6138">
        <w:rPr>
          <w:rFonts w:ascii="Arial" w:hAnsi="Arial" w:cs="Arial"/>
          <w:sz w:val="22"/>
          <w:szCs w:val="22"/>
          <w:lang w:val="fr-FR"/>
        </w:rPr>
        <w:t>privește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informațiile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și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documentele</w:t>
      </w:r>
      <w:proofErr w:type="spellEnd"/>
      <w:r w:rsidRPr="006A6138">
        <w:rPr>
          <w:rFonts w:ascii="Arial" w:hAnsi="Arial" w:cs="Arial"/>
          <w:sz w:val="22"/>
          <w:szCs w:val="22"/>
          <w:lang w:val="fr-FR"/>
        </w:rPr>
        <w:t xml:space="preserve"> care </w:t>
      </w:r>
      <w:proofErr w:type="spellStart"/>
      <w:r w:rsidRPr="006A6138">
        <w:rPr>
          <w:rFonts w:ascii="Arial" w:hAnsi="Arial" w:cs="Arial"/>
          <w:sz w:val="22"/>
          <w:szCs w:val="22"/>
          <w:lang w:val="fr-FR"/>
        </w:rPr>
        <w:t>trebuie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puse</w:t>
      </w:r>
      <w:proofErr w:type="spellEnd"/>
      <w:r w:rsidRPr="006A6138">
        <w:rPr>
          <w:rFonts w:ascii="Arial" w:hAnsi="Arial" w:cs="Arial"/>
          <w:sz w:val="22"/>
          <w:szCs w:val="22"/>
          <w:lang w:val="fr-FR"/>
        </w:rPr>
        <w:t xml:space="preserve"> la </w:t>
      </w:r>
      <w:proofErr w:type="spellStart"/>
      <w:r w:rsidRPr="006A6138">
        <w:rPr>
          <w:rFonts w:ascii="Arial" w:hAnsi="Arial" w:cs="Arial"/>
          <w:sz w:val="22"/>
          <w:szCs w:val="22"/>
          <w:lang w:val="fr-FR"/>
        </w:rPr>
        <w:t>dispoziția</w:t>
      </w:r>
      <w:proofErr w:type="spellEnd"/>
      <w:r w:rsidRPr="006A6138">
        <w:rPr>
          <w:rFonts w:ascii="Arial" w:hAnsi="Arial" w:cs="Arial"/>
          <w:sz w:val="22"/>
          <w:szCs w:val="22"/>
          <w:lang w:val="fr-FR"/>
        </w:rPr>
        <w:t xml:space="preserve"> </w:t>
      </w:r>
      <w:proofErr w:type="spellStart"/>
      <w:r w:rsidR="007A4B4C" w:rsidRPr="006A6138">
        <w:rPr>
          <w:rFonts w:ascii="Arial" w:hAnsi="Arial" w:cs="Arial"/>
          <w:sz w:val="22"/>
          <w:szCs w:val="22"/>
          <w:lang w:val="fr-FR"/>
        </w:rPr>
        <w:t>Achizitorului</w:t>
      </w:r>
      <w:proofErr w:type="spellEnd"/>
      <w:r w:rsidRPr="006A6138">
        <w:rPr>
          <w:rFonts w:ascii="Arial" w:hAnsi="Arial" w:cs="Arial"/>
          <w:sz w:val="22"/>
          <w:szCs w:val="22"/>
          <w:lang w:val="fr-FR"/>
        </w:rPr>
        <w:t>;</w:t>
      </w:r>
    </w:p>
    <w:p w14:paraId="54E5926A" w14:textId="77777777" w:rsidR="001916AE" w:rsidRPr="006A6138" w:rsidRDefault="001916AE"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6A6138">
        <w:rPr>
          <w:rFonts w:ascii="Arial" w:hAnsi="Arial" w:cs="Arial"/>
          <w:sz w:val="22"/>
          <w:szCs w:val="22"/>
          <w:lang w:val="fr-FR"/>
        </w:rPr>
        <w:t>Cazul</w:t>
      </w:r>
      <w:proofErr w:type="spellEnd"/>
      <w:r w:rsidRPr="006A6138">
        <w:rPr>
          <w:rFonts w:ascii="Arial" w:hAnsi="Arial" w:cs="Arial"/>
          <w:sz w:val="22"/>
          <w:szCs w:val="22"/>
          <w:lang w:val="fr-FR"/>
        </w:rPr>
        <w:t xml:space="preserve"> fortuit – </w:t>
      </w:r>
      <w:proofErr w:type="spellStart"/>
      <w:r w:rsidRPr="006A6138">
        <w:rPr>
          <w:rFonts w:ascii="Arial" w:hAnsi="Arial" w:cs="Arial"/>
          <w:sz w:val="22"/>
          <w:szCs w:val="22"/>
          <w:lang w:val="fr-FR"/>
        </w:rPr>
        <w:t>Eveniment</w:t>
      </w:r>
      <w:proofErr w:type="spellEnd"/>
      <w:r w:rsidRPr="006A6138">
        <w:rPr>
          <w:rFonts w:ascii="Arial" w:hAnsi="Arial" w:cs="Arial"/>
          <w:sz w:val="22"/>
          <w:szCs w:val="22"/>
          <w:lang w:val="fr-FR"/>
        </w:rPr>
        <w:t xml:space="preserve"> care nu </w:t>
      </w:r>
      <w:proofErr w:type="spellStart"/>
      <w:r w:rsidRPr="006A6138">
        <w:rPr>
          <w:rFonts w:ascii="Arial" w:hAnsi="Arial" w:cs="Arial"/>
          <w:sz w:val="22"/>
          <w:szCs w:val="22"/>
          <w:lang w:val="fr-FR"/>
        </w:rPr>
        <w:t>poate</w:t>
      </w:r>
      <w:proofErr w:type="spellEnd"/>
      <w:r w:rsidRPr="006A6138">
        <w:rPr>
          <w:rFonts w:ascii="Arial" w:hAnsi="Arial" w:cs="Arial"/>
          <w:sz w:val="22"/>
          <w:szCs w:val="22"/>
          <w:lang w:val="fr-FR"/>
        </w:rPr>
        <w:t xml:space="preserve"> fi </w:t>
      </w:r>
      <w:proofErr w:type="spellStart"/>
      <w:r w:rsidRPr="006A6138">
        <w:rPr>
          <w:rFonts w:ascii="Arial" w:hAnsi="Arial" w:cs="Arial"/>
          <w:sz w:val="22"/>
          <w:szCs w:val="22"/>
          <w:lang w:val="fr-FR"/>
        </w:rPr>
        <w:t>prevăzut</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și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nici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împiedicat</w:t>
      </w:r>
      <w:proofErr w:type="spellEnd"/>
      <w:r w:rsidRPr="006A6138">
        <w:rPr>
          <w:rFonts w:ascii="Arial" w:hAnsi="Arial" w:cs="Arial"/>
          <w:sz w:val="22"/>
          <w:szCs w:val="22"/>
          <w:lang w:val="fr-FR"/>
        </w:rPr>
        <w:t xml:space="preserve"> de </w:t>
      </w:r>
      <w:proofErr w:type="spellStart"/>
      <w:r w:rsidRPr="006A6138">
        <w:rPr>
          <w:rFonts w:ascii="Arial" w:hAnsi="Arial" w:cs="Arial"/>
          <w:sz w:val="22"/>
          <w:szCs w:val="22"/>
          <w:lang w:val="fr-FR"/>
        </w:rPr>
        <w:t>către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cel</w:t>
      </w:r>
      <w:proofErr w:type="spellEnd"/>
      <w:r w:rsidRPr="006A6138">
        <w:rPr>
          <w:rFonts w:ascii="Arial" w:hAnsi="Arial" w:cs="Arial"/>
          <w:sz w:val="22"/>
          <w:szCs w:val="22"/>
          <w:lang w:val="fr-FR"/>
        </w:rPr>
        <w:t xml:space="preserve"> care </w:t>
      </w:r>
      <w:proofErr w:type="spellStart"/>
      <w:r w:rsidRPr="006A6138">
        <w:rPr>
          <w:rFonts w:ascii="Arial" w:hAnsi="Arial" w:cs="Arial"/>
          <w:sz w:val="22"/>
          <w:szCs w:val="22"/>
          <w:lang w:val="fr-FR"/>
        </w:rPr>
        <w:t>ar</w:t>
      </w:r>
      <w:proofErr w:type="spellEnd"/>
      <w:r w:rsidRPr="006A6138">
        <w:rPr>
          <w:rFonts w:ascii="Arial" w:hAnsi="Arial" w:cs="Arial"/>
          <w:sz w:val="22"/>
          <w:szCs w:val="22"/>
          <w:lang w:val="fr-FR"/>
        </w:rPr>
        <w:t xml:space="preserve"> fi </w:t>
      </w:r>
      <w:proofErr w:type="spellStart"/>
      <w:r w:rsidRPr="006A6138">
        <w:rPr>
          <w:rFonts w:ascii="Arial" w:hAnsi="Arial" w:cs="Arial"/>
          <w:sz w:val="22"/>
          <w:szCs w:val="22"/>
          <w:lang w:val="fr-FR"/>
        </w:rPr>
        <w:t>fost</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chemat</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răspundă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dacă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evenimentul</w:t>
      </w:r>
      <w:proofErr w:type="spellEnd"/>
      <w:r w:rsidRPr="006A6138">
        <w:rPr>
          <w:rFonts w:ascii="Arial" w:hAnsi="Arial" w:cs="Arial"/>
          <w:sz w:val="22"/>
          <w:szCs w:val="22"/>
          <w:lang w:val="fr-FR"/>
        </w:rPr>
        <w:t xml:space="preserve"> nu </w:t>
      </w:r>
      <w:proofErr w:type="spellStart"/>
      <w:r w:rsidRPr="006A6138">
        <w:rPr>
          <w:rFonts w:ascii="Arial" w:hAnsi="Arial" w:cs="Arial"/>
          <w:sz w:val="22"/>
          <w:szCs w:val="22"/>
          <w:lang w:val="fr-FR"/>
        </w:rPr>
        <w:t>s-ar</w:t>
      </w:r>
      <w:proofErr w:type="spellEnd"/>
      <w:r w:rsidRPr="006A6138">
        <w:rPr>
          <w:rFonts w:ascii="Arial" w:hAnsi="Arial" w:cs="Arial"/>
          <w:sz w:val="22"/>
          <w:szCs w:val="22"/>
          <w:lang w:val="fr-FR"/>
        </w:rPr>
        <w:t xml:space="preserve"> fi </w:t>
      </w:r>
      <w:proofErr w:type="spellStart"/>
      <w:r w:rsidRPr="006A6138">
        <w:rPr>
          <w:rFonts w:ascii="Arial" w:hAnsi="Arial" w:cs="Arial"/>
          <w:sz w:val="22"/>
          <w:szCs w:val="22"/>
          <w:lang w:val="fr-FR"/>
        </w:rPr>
        <w:t>produs</w:t>
      </w:r>
      <w:proofErr w:type="spellEnd"/>
      <w:r w:rsidRPr="006A6138">
        <w:rPr>
          <w:rFonts w:ascii="Arial" w:hAnsi="Arial" w:cs="Arial"/>
          <w:sz w:val="22"/>
          <w:szCs w:val="22"/>
          <w:lang w:val="fr-FR"/>
        </w:rPr>
        <w:t>.</w:t>
      </w:r>
    </w:p>
    <w:p w14:paraId="062ECE5F" w14:textId="77777777" w:rsidR="00DD497D" w:rsidRPr="006A6138"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6A6138">
        <w:rPr>
          <w:rFonts w:ascii="Arial" w:hAnsi="Arial" w:cs="Arial"/>
          <w:sz w:val="22"/>
          <w:szCs w:val="22"/>
          <w:lang w:val="fr-FR"/>
        </w:rPr>
        <w:t>Cesiune</w:t>
      </w:r>
      <w:proofErr w:type="spellEnd"/>
      <w:r w:rsidRPr="006A6138">
        <w:rPr>
          <w:rFonts w:ascii="Arial" w:hAnsi="Arial" w:cs="Arial"/>
          <w:sz w:val="22"/>
          <w:szCs w:val="22"/>
          <w:lang w:val="fr-FR"/>
        </w:rPr>
        <w:t xml:space="preserve"> - </w:t>
      </w:r>
      <w:proofErr w:type="spellStart"/>
      <w:r w:rsidRPr="006A6138">
        <w:rPr>
          <w:rFonts w:ascii="Arial" w:hAnsi="Arial" w:cs="Arial"/>
          <w:sz w:val="22"/>
          <w:szCs w:val="22"/>
          <w:lang w:val="fr-FR"/>
        </w:rPr>
        <w:t>înțelegere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scrisă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prin</w:t>
      </w:r>
      <w:proofErr w:type="spellEnd"/>
      <w:r w:rsidRPr="006A6138">
        <w:rPr>
          <w:rFonts w:ascii="Arial" w:hAnsi="Arial" w:cs="Arial"/>
          <w:sz w:val="22"/>
          <w:szCs w:val="22"/>
          <w:lang w:val="fr-FR"/>
        </w:rPr>
        <w:t xml:space="preserve"> care </w:t>
      </w:r>
      <w:proofErr w:type="spellStart"/>
      <w:r w:rsidRPr="006A6138">
        <w:rPr>
          <w:rFonts w:ascii="Arial" w:hAnsi="Arial" w:cs="Arial"/>
          <w:sz w:val="22"/>
          <w:szCs w:val="22"/>
          <w:lang w:val="fr-FR"/>
        </w:rPr>
        <w:t>Prestatorul</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transferă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unei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terțe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părți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condițiile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prevăzute</w:t>
      </w:r>
      <w:proofErr w:type="spellEnd"/>
      <w:r w:rsidRPr="006A6138">
        <w:rPr>
          <w:rFonts w:ascii="Arial" w:hAnsi="Arial" w:cs="Arial"/>
          <w:sz w:val="22"/>
          <w:szCs w:val="22"/>
          <w:lang w:val="fr-FR"/>
        </w:rPr>
        <w:t xml:space="preserve"> de </w:t>
      </w:r>
      <w:proofErr w:type="spellStart"/>
      <w:r w:rsidRPr="006A6138">
        <w:rPr>
          <w:rFonts w:ascii="Arial" w:hAnsi="Arial" w:cs="Arial"/>
          <w:sz w:val="22"/>
          <w:szCs w:val="22"/>
          <w:lang w:val="fr-FR"/>
        </w:rPr>
        <w:t>Codul</w:t>
      </w:r>
      <w:proofErr w:type="spellEnd"/>
      <w:r w:rsidRPr="006A6138">
        <w:rPr>
          <w:rFonts w:ascii="Arial" w:hAnsi="Arial" w:cs="Arial"/>
          <w:sz w:val="22"/>
          <w:szCs w:val="22"/>
          <w:lang w:val="fr-FR"/>
        </w:rPr>
        <w:t xml:space="preserve"> Civil, </w:t>
      </w:r>
      <w:proofErr w:type="spellStart"/>
      <w:r w:rsidRPr="006A6138">
        <w:rPr>
          <w:rFonts w:ascii="Arial" w:hAnsi="Arial" w:cs="Arial"/>
          <w:sz w:val="22"/>
          <w:szCs w:val="22"/>
          <w:lang w:val="fr-FR"/>
        </w:rPr>
        <w:t>drepturile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și</w:t>
      </w:r>
      <w:proofErr w:type="spellEnd"/>
      <w:r w:rsidRPr="006A6138">
        <w:rPr>
          <w:rFonts w:ascii="Arial" w:hAnsi="Arial" w:cs="Arial"/>
          <w:sz w:val="22"/>
          <w:szCs w:val="22"/>
          <w:lang w:val="fr-FR"/>
        </w:rPr>
        <w:t>/</w:t>
      </w:r>
      <w:proofErr w:type="spellStart"/>
      <w:r w:rsidRPr="006A6138">
        <w:rPr>
          <w:rFonts w:ascii="Arial" w:hAnsi="Arial" w:cs="Arial"/>
          <w:sz w:val="22"/>
          <w:szCs w:val="22"/>
          <w:lang w:val="fr-FR"/>
        </w:rPr>
        <w:t>sau</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obligațiile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deținute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prin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Contract</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sau</w:t>
      </w:r>
      <w:proofErr w:type="spellEnd"/>
      <w:r w:rsidRPr="006A6138">
        <w:rPr>
          <w:rFonts w:ascii="Arial" w:hAnsi="Arial" w:cs="Arial"/>
          <w:sz w:val="22"/>
          <w:szCs w:val="22"/>
          <w:lang w:val="fr-FR"/>
        </w:rPr>
        <w:t xml:space="preserve"> parte </w:t>
      </w:r>
      <w:proofErr w:type="spellStart"/>
      <w:r w:rsidRPr="006A6138">
        <w:rPr>
          <w:rFonts w:ascii="Arial" w:hAnsi="Arial" w:cs="Arial"/>
          <w:sz w:val="22"/>
          <w:szCs w:val="22"/>
          <w:lang w:val="fr-FR"/>
        </w:rPr>
        <w:t>din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acestea</w:t>
      </w:r>
      <w:proofErr w:type="spellEnd"/>
      <w:r w:rsidRPr="006A6138">
        <w:rPr>
          <w:rFonts w:ascii="Arial" w:hAnsi="Arial" w:cs="Arial"/>
          <w:sz w:val="22"/>
          <w:szCs w:val="22"/>
          <w:lang w:val="fr-FR"/>
        </w:rPr>
        <w:t>;</w:t>
      </w:r>
    </w:p>
    <w:p w14:paraId="4CAFB3A1" w14:textId="77777777" w:rsidR="00DD497D" w:rsidRPr="006A6138"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6A6138">
        <w:rPr>
          <w:rFonts w:ascii="Arial" w:hAnsi="Arial" w:cs="Arial"/>
          <w:sz w:val="22"/>
          <w:szCs w:val="22"/>
          <w:lang w:val="fr-FR"/>
        </w:rPr>
        <w:t>Conflict</w:t>
      </w:r>
      <w:proofErr w:type="spellEnd"/>
      <w:r w:rsidRPr="006A6138">
        <w:rPr>
          <w:rFonts w:ascii="Arial" w:hAnsi="Arial" w:cs="Arial"/>
          <w:sz w:val="22"/>
          <w:szCs w:val="22"/>
          <w:lang w:val="fr-FR"/>
        </w:rPr>
        <w:t xml:space="preserve"> de </w:t>
      </w:r>
      <w:proofErr w:type="spellStart"/>
      <w:r w:rsidRPr="006A6138">
        <w:rPr>
          <w:rFonts w:ascii="Arial" w:hAnsi="Arial" w:cs="Arial"/>
          <w:sz w:val="22"/>
          <w:szCs w:val="22"/>
          <w:lang w:val="fr-FR"/>
        </w:rPr>
        <w:t>interese</w:t>
      </w:r>
      <w:proofErr w:type="spellEnd"/>
      <w:r w:rsidRPr="006A6138">
        <w:rPr>
          <w:rFonts w:ascii="Arial" w:hAnsi="Arial" w:cs="Arial"/>
          <w:sz w:val="22"/>
          <w:szCs w:val="22"/>
          <w:lang w:val="fr-FR"/>
        </w:rPr>
        <w:t xml:space="preserve"> - </w:t>
      </w:r>
      <w:proofErr w:type="spellStart"/>
      <w:r w:rsidRPr="006A6138">
        <w:rPr>
          <w:rFonts w:ascii="Arial" w:hAnsi="Arial" w:cs="Arial"/>
          <w:sz w:val="22"/>
          <w:szCs w:val="22"/>
          <w:lang w:val="fr-FR"/>
        </w:rPr>
        <w:t>orice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situație</w:t>
      </w:r>
      <w:proofErr w:type="spellEnd"/>
      <w:r w:rsidRPr="006A6138">
        <w:rPr>
          <w:rFonts w:ascii="Arial" w:hAnsi="Arial" w:cs="Arial"/>
          <w:sz w:val="22"/>
          <w:szCs w:val="22"/>
          <w:lang w:val="fr-FR"/>
        </w:rPr>
        <w:t xml:space="preserve"> </w:t>
      </w:r>
      <w:r w:rsidR="006A1CE3" w:rsidRPr="006A6138">
        <w:rPr>
          <w:rFonts w:ascii="Arial" w:hAnsi="Arial" w:cs="Arial"/>
          <w:sz w:val="22"/>
          <w:szCs w:val="22"/>
          <w:lang w:val="fr-FR"/>
        </w:rPr>
        <w:t xml:space="preserve">ce </w:t>
      </w:r>
      <w:proofErr w:type="spellStart"/>
      <w:r w:rsidR="006A1CE3" w:rsidRPr="006A6138">
        <w:rPr>
          <w:rFonts w:ascii="Arial" w:hAnsi="Arial" w:cs="Arial"/>
          <w:sz w:val="22"/>
          <w:szCs w:val="22"/>
          <w:lang w:val="fr-FR"/>
        </w:rPr>
        <w:t>poate</w:t>
      </w:r>
      <w:proofErr w:type="spellEnd"/>
      <w:r w:rsidR="006A1CE3" w:rsidRPr="006A6138">
        <w:rPr>
          <w:rFonts w:ascii="Arial" w:hAnsi="Arial" w:cs="Arial"/>
          <w:sz w:val="22"/>
          <w:szCs w:val="22"/>
          <w:lang w:val="fr-FR"/>
        </w:rPr>
        <w:t xml:space="preserve"> </w:t>
      </w:r>
      <w:proofErr w:type="spellStart"/>
      <w:r w:rsidR="006A1CE3" w:rsidRPr="006A6138">
        <w:rPr>
          <w:rFonts w:ascii="Arial" w:hAnsi="Arial" w:cs="Arial"/>
          <w:sz w:val="22"/>
          <w:szCs w:val="22"/>
          <w:lang w:val="fr-FR"/>
        </w:rPr>
        <w:t>influența</w:t>
      </w:r>
      <w:proofErr w:type="spellEnd"/>
      <w:r w:rsidR="006A1CE3" w:rsidRPr="006A6138">
        <w:rPr>
          <w:rFonts w:ascii="Arial" w:hAnsi="Arial" w:cs="Arial"/>
          <w:sz w:val="22"/>
          <w:szCs w:val="22"/>
          <w:lang w:val="fr-FR"/>
        </w:rPr>
        <w:t xml:space="preserve"> </w:t>
      </w:r>
      <w:proofErr w:type="spellStart"/>
      <w:r w:rsidRPr="006A6138">
        <w:rPr>
          <w:rFonts w:ascii="Arial" w:hAnsi="Arial" w:cs="Arial"/>
          <w:sz w:val="22"/>
          <w:szCs w:val="22"/>
          <w:lang w:val="fr-FR"/>
        </w:rPr>
        <w:t>capacitatea</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Prestatorului</w:t>
      </w:r>
      <w:proofErr w:type="spellEnd"/>
      <w:r w:rsidRPr="006A6138">
        <w:rPr>
          <w:rFonts w:ascii="Arial" w:hAnsi="Arial" w:cs="Arial"/>
          <w:sz w:val="22"/>
          <w:szCs w:val="22"/>
          <w:lang w:val="fr-FR"/>
        </w:rPr>
        <w:t xml:space="preserve"> de a exprima o </w:t>
      </w:r>
      <w:proofErr w:type="spellStart"/>
      <w:r w:rsidRPr="006A6138">
        <w:rPr>
          <w:rFonts w:ascii="Arial" w:hAnsi="Arial" w:cs="Arial"/>
          <w:sz w:val="22"/>
          <w:szCs w:val="22"/>
          <w:lang w:val="fr-FR"/>
        </w:rPr>
        <w:t>opinie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profesională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obiectivă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și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imparțială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sau</w:t>
      </w:r>
      <w:proofErr w:type="spellEnd"/>
      <w:r w:rsidRPr="006A6138">
        <w:rPr>
          <w:rFonts w:ascii="Arial" w:hAnsi="Arial" w:cs="Arial"/>
          <w:sz w:val="22"/>
          <w:szCs w:val="22"/>
          <w:lang w:val="fr-FR"/>
        </w:rPr>
        <w:t xml:space="preserve"> care </w:t>
      </w:r>
      <w:proofErr w:type="spellStart"/>
      <w:r w:rsidRPr="006A6138">
        <w:rPr>
          <w:rFonts w:ascii="Arial" w:hAnsi="Arial" w:cs="Arial"/>
          <w:sz w:val="22"/>
          <w:szCs w:val="22"/>
          <w:lang w:val="fr-FR"/>
        </w:rPr>
        <w:t>îl</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împiedică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acesta</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orice</w:t>
      </w:r>
      <w:proofErr w:type="spellEnd"/>
      <w:r w:rsidRPr="006A6138">
        <w:rPr>
          <w:rFonts w:ascii="Arial" w:hAnsi="Arial" w:cs="Arial"/>
          <w:sz w:val="22"/>
          <w:szCs w:val="22"/>
          <w:lang w:val="fr-FR"/>
        </w:rPr>
        <w:t xml:space="preserve"> moment, </w:t>
      </w:r>
      <w:proofErr w:type="spellStart"/>
      <w:r w:rsidRPr="006A6138">
        <w:rPr>
          <w:rFonts w:ascii="Arial" w:hAnsi="Arial" w:cs="Arial"/>
          <w:sz w:val="22"/>
          <w:szCs w:val="22"/>
          <w:lang w:val="fr-FR"/>
        </w:rPr>
        <w:t>să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acorde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prioritate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intereselor</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Achizitorului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orice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motiv</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legătură</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cu</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posibile</w:t>
      </w:r>
      <w:proofErr w:type="spellEnd"/>
      <w:r w:rsidRPr="006A6138">
        <w:rPr>
          <w:rFonts w:ascii="Arial" w:hAnsi="Arial" w:cs="Arial"/>
          <w:sz w:val="22"/>
          <w:szCs w:val="22"/>
          <w:lang w:val="fr-FR"/>
        </w:rPr>
        <w:t xml:space="preserve"> contracte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viitor</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sau</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conflict</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cu</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alte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angajamente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trecute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sau</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prezente</w:t>
      </w:r>
      <w:proofErr w:type="spellEnd"/>
      <w:r w:rsidRPr="006A6138">
        <w:rPr>
          <w:rFonts w:ascii="Arial" w:hAnsi="Arial" w:cs="Arial"/>
          <w:sz w:val="22"/>
          <w:szCs w:val="22"/>
          <w:lang w:val="fr-FR"/>
        </w:rPr>
        <w:t xml:space="preserve">, ale </w:t>
      </w:r>
      <w:proofErr w:type="spellStart"/>
      <w:r w:rsidRPr="006A6138">
        <w:rPr>
          <w:rFonts w:ascii="Arial" w:hAnsi="Arial" w:cs="Arial"/>
          <w:sz w:val="22"/>
          <w:szCs w:val="22"/>
          <w:lang w:val="fr-FR"/>
        </w:rPr>
        <w:t>Prestatorului</w:t>
      </w:r>
      <w:proofErr w:type="spellEnd"/>
      <w:r w:rsidRPr="006A6138">
        <w:rPr>
          <w:rFonts w:ascii="Arial" w:hAnsi="Arial" w:cs="Arial"/>
          <w:sz w:val="22"/>
          <w:szCs w:val="22"/>
          <w:lang w:val="fr-FR"/>
        </w:rPr>
        <w:t xml:space="preserve">. Aceste </w:t>
      </w:r>
      <w:proofErr w:type="spellStart"/>
      <w:r w:rsidRPr="006A6138">
        <w:rPr>
          <w:rFonts w:ascii="Arial" w:hAnsi="Arial" w:cs="Arial"/>
          <w:sz w:val="22"/>
          <w:szCs w:val="22"/>
          <w:lang w:val="fr-FR"/>
        </w:rPr>
        <w:t>restricții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sunt</w:t>
      </w:r>
      <w:proofErr w:type="spellEnd"/>
      <w:r w:rsidRPr="006A6138">
        <w:rPr>
          <w:rFonts w:ascii="Arial" w:hAnsi="Arial" w:cs="Arial"/>
          <w:sz w:val="22"/>
          <w:szCs w:val="22"/>
          <w:lang w:val="fr-FR"/>
        </w:rPr>
        <w:t xml:space="preserve">, de </w:t>
      </w:r>
      <w:proofErr w:type="spellStart"/>
      <w:r w:rsidRPr="006A6138">
        <w:rPr>
          <w:rFonts w:ascii="Arial" w:hAnsi="Arial" w:cs="Arial"/>
          <w:sz w:val="22"/>
          <w:szCs w:val="22"/>
          <w:lang w:val="fr-FR"/>
        </w:rPr>
        <w:t>asemenea</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aplicabile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oricăror</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Subcontractanți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acționând</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sub</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autoritatea</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și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controlul</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Prestatorului</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condițiile</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Legii</w:t>
      </w:r>
      <w:proofErr w:type="spellEnd"/>
      <w:r w:rsidRPr="006A6138">
        <w:rPr>
          <w:rFonts w:ascii="Arial" w:hAnsi="Arial" w:cs="Arial"/>
          <w:sz w:val="22"/>
          <w:szCs w:val="22"/>
          <w:lang w:val="fr-FR"/>
        </w:rPr>
        <w:t xml:space="preserve"> nr. 99/2016,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cazul</w:t>
      </w:r>
      <w:proofErr w:type="spellEnd"/>
      <w:r w:rsidRPr="006A6138">
        <w:rPr>
          <w:rFonts w:ascii="Arial" w:hAnsi="Arial" w:cs="Arial"/>
          <w:sz w:val="22"/>
          <w:szCs w:val="22"/>
          <w:lang w:val="fr-FR"/>
        </w:rPr>
        <w:t xml:space="preserve"> </w:t>
      </w:r>
      <w:proofErr w:type="spellStart"/>
      <w:r w:rsidRPr="006A6138">
        <w:rPr>
          <w:rFonts w:ascii="Arial" w:hAnsi="Arial" w:cs="Arial"/>
          <w:sz w:val="22"/>
          <w:szCs w:val="22"/>
          <w:lang w:val="fr-FR"/>
        </w:rPr>
        <w:t>în</w:t>
      </w:r>
      <w:proofErr w:type="spellEnd"/>
      <w:r w:rsidRPr="006A6138">
        <w:rPr>
          <w:rFonts w:ascii="Arial" w:hAnsi="Arial" w:cs="Arial"/>
          <w:sz w:val="22"/>
          <w:szCs w:val="22"/>
          <w:lang w:val="fr-FR"/>
        </w:rPr>
        <w:t xml:space="preserve"> care este </w:t>
      </w:r>
      <w:proofErr w:type="spellStart"/>
      <w:r w:rsidRPr="006A6138">
        <w:rPr>
          <w:rFonts w:ascii="Arial" w:hAnsi="Arial" w:cs="Arial"/>
          <w:sz w:val="22"/>
          <w:szCs w:val="22"/>
          <w:lang w:val="fr-FR"/>
        </w:rPr>
        <w:t>aplicabil</w:t>
      </w:r>
      <w:proofErr w:type="spellEnd"/>
      <w:r w:rsidRPr="006A6138">
        <w:rPr>
          <w:rFonts w:ascii="Arial" w:hAnsi="Arial" w:cs="Arial"/>
          <w:sz w:val="22"/>
          <w:szCs w:val="22"/>
          <w:lang w:val="fr-FR"/>
        </w:rPr>
        <w:t>;</w:t>
      </w:r>
    </w:p>
    <w:p w14:paraId="0B8B0C45" w14:textId="7E9D344D" w:rsidR="00DD497D" w:rsidRPr="006A6138" w:rsidRDefault="00DD497D">
      <w:pPr>
        <w:pStyle w:val="ListParagraph"/>
        <w:numPr>
          <w:ilvl w:val="0"/>
          <w:numId w:val="50"/>
        </w:numPr>
        <w:spacing w:before="120" w:after="120" w:line="276" w:lineRule="auto"/>
        <w:ind w:left="0" w:firstLine="0"/>
        <w:jc w:val="both"/>
        <w:rPr>
          <w:rFonts w:ascii="Arial" w:hAnsi="Arial" w:cs="Arial"/>
          <w:sz w:val="22"/>
          <w:szCs w:val="22"/>
          <w:lang w:val="fr-FR"/>
        </w:rPr>
      </w:pPr>
      <w:proofErr w:type="spellStart"/>
      <w:r w:rsidRPr="006A6138">
        <w:rPr>
          <w:rFonts w:ascii="Arial" w:hAnsi="Arial" w:cs="Arial"/>
          <w:sz w:val="22"/>
          <w:szCs w:val="22"/>
          <w:lang w:val="fr-FR"/>
        </w:rPr>
        <w:t>Contract</w:t>
      </w:r>
      <w:proofErr w:type="spellEnd"/>
      <w:r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prezentul</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Contract</w:t>
      </w:r>
      <w:proofErr w:type="spellEnd"/>
      <w:r w:rsidR="00094E75" w:rsidRPr="006A6138">
        <w:rPr>
          <w:rFonts w:ascii="Arial" w:hAnsi="Arial" w:cs="Arial"/>
          <w:sz w:val="22"/>
          <w:szCs w:val="22"/>
          <w:lang w:val="fr-FR"/>
        </w:rPr>
        <w:t xml:space="preserve"> de </w:t>
      </w:r>
      <w:proofErr w:type="spellStart"/>
      <w:r w:rsidR="00094E75" w:rsidRPr="006A6138">
        <w:rPr>
          <w:rFonts w:ascii="Arial" w:hAnsi="Arial" w:cs="Arial"/>
          <w:sz w:val="22"/>
          <w:szCs w:val="22"/>
          <w:lang w:val="fr-FR"/>
        </w:rPr>
        <w:t>achiziție</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sectorială</w:t>
      </w:r>
      <w:proofErr w:type="spellEnd"/>
      <w:r w:rsidR="00094E75" w:rsidRPr="006A6138">
        <w:rPr>
          <w:rFonts w:ascii="Arial" w:hAnsi="Arial" w:cs="Arial"/>
          <w:sz w:val="22"/>
          <w:szCs w:val="22"/>
          <w:lang w:val="fr-FR"/>
        </w:rPr>
        <w:t xml:space="preserve"> de </w:t>
      </w:r>
      <w:proofErr w:type="spellStart"/>
      <w:r w:rsidR="00094E75" w:rsidRPr="006A6138">
        <w:rPr>
          <w:rFonts w:ascii="Arial" w:hAnsi="Arial" w:cs="Arial"/>
          <w:sz w:val="22"/>
          <w:szCs w:val="22"/>
          <w:lang w:val="fr-FR"/>
        </w:rPr>
        <w:t>servicii</w:t>
      </w:r>
      <w:proofErr w:type="spellEnd"/>
      <w:r w:rsidR="00094E75" w:rsidRPr="006A6138">
        <w:rPr>
          <w:rFonts w:ascii="Arial" w:hAnsi="Arial" w:cs="Arial"/>
          <w:sz w:val="22"/>
          <w:szCs w:val="22"/>
          <w:lang w:val="fr-FR"/>
        </w:rPr>
        <w:t xml:space="preserve"> care are ca </w:t>
      </w:r>
      <w:proofErr w:type="spellStart"/>
      <w:r w:rsidR="00094E75" w:rsidRPr="006A6138">
        <w:rPr>
          <w:rFonts w:ascii="Arial" w:hAnsi="Arial" w:cs="Arial"/>
          <w:sz w:val="22"/>
          <w:szCs w:val="22"/>
          <w:lang w:val="fr-FR"/>
        </w:rPr>
        <w:t>obiect</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prestarea</w:t>
      </w:r>
      <w:proofErr w:type="spellEnd"/>
      <w:r w:rsidR="00094E75" w:rsidRPr="006A6138">
        <w:rPr>
          <w:rFonts w:ascii="Arial" w:hAnsi="Arial" w:cs="Arial"/>
          <w:sz w:val="22"/>
          <w:szCs w:val="22"/>
          <w:lang w:val="fr-FR"/>
        </w:rPr>
        <w:t xml:space="preserve"> de </w:t>
      </w:r>
      <w:r w:rsidR="00637431" w:rsidRPr="006A6138">
        <w:rPr>
          <w:rFonts w:ascii="Arial" w:hAnsi="Arial" w:cs="Arial"/>
          <w:sz w:val="22"/>
          <w:szCs w:val="22"/>
          <w:lang w:val="x-none"/>
        </w:rPr>
        <w:t>„</w:t>
      </w:r>
      <w:proofErr w:type="spellStart"/>
      <w:r w:rsidR="006A6138" w:rsidRPr="006A6138">
        <w:rPr>
          <w:rFonts w:asciiTheme="minorBidi" w:hAnsiTheme="minorBidi" w:cstheme="minorBidi"/>
          <w:spacing w:val="-5"/>
          <w:sz w:val="22"/>
          <w:szCs w:val="22"/>
          <w:lang w:val="fr-FR"/>
        </w:rPr>
        <w:t>Servicii</w:t>
      </w:r>
      <w:proofErr w:type="spellEnd"/>
      <w:r w:rsidR="006A6138" w:rsidRPr="006A6138">
        <w:rPr>
          <w:rFonts w:asciiTheme="minorBidi" w:hAnsiTheme="minorBidi" w:cstheme="minorBidi"/>
          <w:spacing w:val="-5"/>
          <w:sz w:val="22"/>
          <w:szCs w:val="22"/>
          <w:lang w:val="fr-FR"/>
        </w:rPr>
        <w:t xml:space="preserve"> de </w:t>
      </w:r>
      <w:proofErr w:type="spellStart"/>
      <w:r w:rsidR="006A6138" w:rsidRPr="006A6138">
        <w:rPr>
          <w:rFonts w:asciiTheme="minorBidi" w:hAnsiTheme="minorBidi" w:cstheme="minorBidi"/>
          <w:spacing w:val="-5"/>
          <w:sz w:val="22"/>
          <w:szCs w:val="22"/>
          <w:lang w:val="fr-FR"/>
        </w:rPr>
        <w:t>spălare</w:t>
      </w:r>
      <w:proofErr w:type="spellEnd"/>
      <w:r w:rsidR="006A6138" w:rsidRPr="006A6138">
        <w:rPr>
          <w:rFonts w:asciiTheme="minorBidi" w:hAnsiTheme="minorBidi" w:cstheme="minorBidi"/>
          <w:spacing w:val="-5"/>
          <w:sz w:val="22"/>
          <w:szCs w:val="22"/>
          <w:lang w:val="fr-FR"/>
        </w:rPr>
        <w:t xml:space="preserve"> a </w:t>
      </w:r>
      <w:proofErr w:type="spellStart"/>
      <w:r w:rsidR="006A6138" w:rsidRPr="006A6138">
        <w:rPr>
          <w:rFonts w:asciiTheme="minorBidi" w:hAnsiTheme="minorBidi" w:cstheme="minorBidi"/>
          <w:spacing w:val="-5"/>
          <w:sz w:val="22"/>
          <w:szCs w:val="22"/>
          <w:lang w:val="fr-FR"/>
        </w:rPr>
        <w:t>autovehiculelor</w:t>
      </w:r>
      <w:proofErr w:type="spellEnd"/>
      <w:r w:rsidR="006A6138" w:rsidRPr="006A6138">
        <w:rPr>
          <w:rFonts w:asciiTheme="minorBidi" w:hAnsiTheme="minorBidi" w:cstheme="minorBidi"/>
          <w:spacing w:val="-5"/>
          <w:sz w:val="22"/>
          <w:szCs w:val="22"/>
          <w:lang w:val="fr-FR"/>
        </w:rPr>
        <w:t xml:space="preserve"> </w:t>
      </w:r>
      <w:r w:rsidR="006A6138" w:rsidRPr="006A6138">
        <w:rPr>
          <w:rFonts w:asciiTheme="minorBidi" w:hAnsiTheme="minorBidi" w:cstheme="minorBidi"/>
          <w:spacing w:val="-5"/>
          <w:sz w:val="22"/>
          <w:szCs w:val="22"/>
          <w:lang w:val="ro-RO"/>
        </w:rPr>
        <w:t>S</w:t>
      </w:r>
      <w:proofErr w:type="spellStart"/>
      <w:r w:rsidR="006A6138" w:rsidRPr="006A6138">
        <w:rPr>
          <w:rFonts w:asciiTheme="minorBidi" w:hAnsiTheme="minorBidi" w:cstheme="minorBidi"/>
          <w:spacing w:val="-5"/>
          <w:sz w:val="22"/>
          <w:szCs w:val="22"/>
          <w:lang w:val="fr-FR"/>
        </w:rPr>
        <w:t>ucursalei</w:t>
      </w:r>
      <w:proofErr w:type="spellEnd"/>
      <w:r w:rsidR="006A6138" w:rsidRPr="006A6138">
        <w:rPr>
          <w:rFonts w:asciiTheme="minorBidi" w:hAnsiTheme="minorBidi" w:cstheme="minorBidi"/>
          <w:spacing w:val="-5"/>
          <w:sz w:val="22"/>
          <w:szCs w:val="22"/>
          <w:lang w:val="fr-FR"/>
        </w:rPr>
        <w:t xml:space="preserve"> București</w:t>
      </w:r>
      <w:r w:rsidR="006A6138" w:rsidRPr="006A6138">
        <w:rPr>
          <w:rFonts w:ascii="Arial" w:hAnsi="Arial" w:cs="Arial"/>
          <w:spacing w:val="-5"/>
          <w:sz w:val="22"/>
          <w:szCs w:val="22"/>
          <w:lang w:val="fr-FR"/>
        </w:rPr>
        <w:t xml:space="preserve"> </w:t>
      </w:r>
      <w:r w:rsidR="00B856B0" w:rsidRPr="006A6138">
        <w:rPr>
          <w:rFonts w:ascii="Arial" w:hAnsi="Arial" w:cs="Arial"/>
          <w:spacing w:val="-5"/>
          <w:sz w:val="22"/>
          <w:szCs w:val="22"/>
          <w:lang w:val="fr-FR"/>
        </w:rPr>
        <w:t>”</w:t>
      </w:r>
      <w:r w:rsidR="00B856B0" w:rsidRPr="006A6138">
        <w:rPr>
          <w:rFonts w:ascii="Arial" w:hAnsi="Arial" w:cs="Arial"/>
          <w:snapToGrid w:val="0"/>
          <w:sz w:val="22"/>
          <w:szCs w:val="22"/>
          <w:lang w:val="fr-FR"/>
        </w:rPr>
        <w:t xml:space="preserve"> </w:t>
      </w:r>
      <w:r w:rsidR="00094E75" w:rsidRPr="006A6138">
        <w:rPr>
          <w:rFonts w:ascii="Arial" w:hAnsi="Arial" w:cs="Arial"/>
          <w:sz w:val="22"/>
          <w:szCs w:val="22"/>
          <w:lang w:val="fr-FR"/>
        </w:rPr>
        <w:t>(</w:t>
      </w:r>
      <w:proofErr w:type="spellStart"/>
      <w:r w:rsidR="00094E75" w:rsidRPr="006A6138">
        <w:rPr>
          <w:rFonts w:ascii="Arial" w:hAnsi="Arial" w:cs="Arial"/>
          <w:sz w:val="22"/>
          <w:szCs w:val="22"/>
          <w:lang w:val="fr-FR"/>
        </w:rPr>
        <w:t>și</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toate</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Anexele</w:t>
      </w:r>
      <w:proofErr w:type="spellEnd"/>
      <w:r w:rsidR="00094E75" w:rsidRPr="006A6138">
        <w:rPr>
          <w:rFonts w:ascii="Arial" w:hAnsi="Arial" w:cs="Arial"/>
          <w:sz w:val="22"/>
          <w:szCs w:val="22"/>
          <w:lang w:val="fr-FR"/>
        </w:rPr>
        <w:t xml:space="preserve"> sale), </w:t>
      </w:r>
      <w:proofErr w:type="spellStart"/>
      <w:r w:rsidR="00094E75" w:rsidRPr="006A6138">
        <w:rPr>
          <w:rFonts w:ascii="Arial" w:hAnsi="Arial" w:cs="Arial"/>
          <w:sz w:val="22"/>
          <w:szCs w:val="22"/>
          <w:lang w:val="fr-FR"/>
        </w:rPr>
        <w:t>cu</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titlu</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oneros</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asimilat</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potrivit</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Legii</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actului</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administrativ</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încheiat</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în</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scris</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între</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Achizitor</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și</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Prestator</w:t>
      </w:r>
      <w:proofErr w:type="spellEnd"/>
      <w:r w:rsidR="00094E75" w:rsidRPr="006A6138">
        <w:rPr>
          <w:rFonts w:ascii="Arial" w:hAnsi="Arial" w:cs="Arial"/>
          <w:sz w:val="22"/>
          <w:szCs w:val="22"/>
          <w:lang w:val="fr-FR"/>
        </w:rPr>
        <w:t xml:space="preserve">, care are ca </w:t>
      </w:r>
      <w:proofErr w:type="spellStart"/>
      <w:r w:rsidR="00094E75" w:rsidRPr="006A6138">
        <w:rPr>
          <w:rFonts w:ascii="Arial" w:hAnsi="Arial" w:cs="Arial"/>
          <w:sz w:val="22"/>
          <w:szCs w:val="22"/>
          <w:lang w:val="fr-FR"/>
        </w:rPr>
        <w:t>obiect</w:t>
      </w:r>
      <w:proofErr w:type="spellEnd"/>
      <w:r w:rsidR="00094E75" w:rsidRPr="006A6138">
        <w:rPr>
          <w:rFonts w:ascii="Arial" w:hAnsi="Arial" w:cs="Arial"/>
          <w:sz w:val="22"/>
          <w:szCs w:val="22"/>
          <w:lang w:val="fr-FR"/>
        </w:rPr>
        <w:t xml:space="preserve"> </w:t>
      </w:r>
      <w:proofErr w:type="spellStart"/>
      <w:r w:rsidR="00094E75" w:rsidRPr="006A6138">
        <w:rPr>
          <w:rFonts w:ascii="Arial" w:hAnsi="Arial" w:cs="Arial"/>
          <w:sz w:val="22"/>
          <w:szCs w:val="22"/>
          <w:lang w:val="fr-FR"/>
        </w:rPr>
        <w:t>prestarea</w:t>
      </w:r>
      <w:proofErr w:type="spellEnd"/>
      <w:r w:rsidR="00094E75" w:rsidRPr="006A6138">
        <w:rPr>
          <w:rFonts w:ascii="Arial" w:hAnsi="Arial" w:cs="Arial"/>
          <w:sz w:val="22"/>
          <w:szCs w:val="22"/>
          <w:lang w:val="fr-FR"/>
        </w:rPr>
        <w:t xml:space="preserve"> de </w:t>
      </w:r>
      <w:proofErr w:type="spellStart"/>
      <w:r w:rsidR="00094E75" w:rsidRPr="006A6138">
        <w:rPr>
          <w:rFonts w:ascii="Arial" w:hAnsi="Arial" w:cs="Arial"/>
          <w:sz w:val="22"/>
          <w:szCs w:val="22"/>
          <w:lang w:val="fr-FR"/>
        </w:rPr>
        <w:t>Servicii</w:t>
      </w:r>
      <w:proofErr w:type="spellEnd"/>
      <w:r w:rsidR="00094E75" w:rsidRPr="006A6138">
        <w:rPr>
          <w:rFonts w:ascii="Arial" w:hAnsi="Arial" w:cs="Arial"/>
          <w:sz w:val="22"/>
          <w:szCs w:val="22"/>
          <w:lang w:val="fr-FR"/>
        </w:rPr>
        <w:t>.</w:t>
      </w:r>
    </w:p>
    <w:p w14:paraId="7062724E"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Subcontractare</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acordul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încheiat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terț</w:t>
      </w:r>
      <w:proofErr w:type="spellEnd"/>
      <w:r w:rsidRPr="004E7F97">
        <w:rPr>
          <w:rFonts w:ascii="Arial" w:hAnsi="Arial" w:cs="Arial"/>
          <w:sz w:val="22"/>
          <w:szCs w:val="22"/>
          <w:lang w:val="fr-FR"/>
        </w:rPr>
        <w:t xml:space="preserve"> ce </w:t>
      </w:r>
      <w:proofErr w:type="spellStart"/>
      <w:r w:rsidRPr="004E7F97">
        <w:rPr>
          <w:rFonts w:ascii="Arial" w:hAnsi="Arial" w:cs="Arial"/>
          <w:sz w:val="22"/>
          <w:szCs w:val="22"/>
          <w:lang w:val="fr-FR"/>
        </w:rPr>
        <w:t>dobândește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calitatea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nr. 99/2016,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0BC7FFDE"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Despăgubire</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suma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neprevăzută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expres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care este </w:t>
      </w:r>
      <w:proofErr w:type="spellStart"/>
      <w:r w:rsidRPr="004E7F97">
        <w:rPr>
          <w:rFonts w:ascii="Arial" w:hAnsi="Arial" w:cs="Arial"/>
          <w:sz w:val="22"/>
          <w:szCs w:val="22"/>
          <w:lang w:val="fr-FR"/>
        </w:rPr>
        <w:t>acordată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instanța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judecată</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despăgubire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plătibilă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prejudiciate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încălcării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cealaltă</w:t>
      </w:r>
      <w:proofErr w:type="spellEnd"/>
      <w:r w:rsidRPr="004E7F97">
        <w:rPr>
          <w:rFonts w:ascii="Arial" w:hAnsi="Arial" w:cs="Arial"/>
          <w:sz w:val="22"/>
          <w:szCs w:val="22"/>
          <w:lang w:val="fr-FR"/>
        </w:rPr>
        <w:t xml:space="preserve"> Parte;</w:t>
      </w:r>
    </w:p>
    <w:p w14:paraId="12AF9FEC"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Dispoziție</w:t>
      </w:r>
      <w:proofErr w:type="spellEnd"/>
      <w:r w:rsidRPr="004E7F97">
        <w:rPr>
          <w:rFonts w:ascii="Arial" w:hAnsi="Arial" w:cs="Arial"/>
          <w:sz w:val="22"/>
          <w:szCs w:val="22"/>
          <w:lang w:val="fr-FR"/>
        </w:rPr>
        <w:t xml:space="preserve"> - document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(ă) </w:t>
      </w:r>
      <w:proofErr w:type="spellStart"/>
      <w:r w:rsidRPr="004E7F97">
        <w:rPr>
          <w:rFonts w:ascii="Arial" w:hAnsi="Arial" w:cs="Arial"/>
          <w:sz w:val="22"/>
          <w:szCs w:val="22"/>
          <w:lang w:val="fr-FR"/>
        </w:rPr>
        <w:t>emis</w:t>
      </w:r>
      <w:proofErr w:type="spellEnd"/>
      <w:r w:rsidRPr="004E7F97">
        <w:rPr>
          <w:rFonts w:ascii="Arial" w:hAnsi="Arial" w:cs="Arial"/>
          <w:sz w:val="22"/>
          <w:szCs w:val="22"/>
          <w:lang w:val="fr-FR"/>
        </w:rPr>
        <w:t xml:space="preserve">(ă) de </w:t>
      </w:r>
      <w:proofErr w:type="spellStart"/>
      <w:r w:rsidRPr="004E7F97">
        <w:rPr>
          <w:rFonts w:ascii="Arial" w:hAnsi="Arial" w:cs="Arial"/>
          <w:sz w:val="22"/>
          <w:szCs w:val="22"/>
          <w:lang w:val="fr-FR"/>
        </w:rPr>
        <w:t>Achizitor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acestuia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limitele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nr. 99/2016,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normelor</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aplicare</w:t>
      </w:r>
      <w:proofErr w:type="spellEnd"/>
      <w:r w:rsidRPr="004E7F97">
        <w:rPr>
          <w:rFonts w:ascii="Arial" w:hAnsi="Arial" w:cs="Arial"/>
          <w:sz w:val="22"/>
          <w:szCs w:val="22"/>
          <w:lang w:val="fr-FR"/>
        </w:rPr>
        <w:t xml:space="preserve"> a </w:t>
      </w:r>
      <w:proofErr w:type="spellStart"/>
      <w:proofErr w:type="gramStart"/>
      <w:r w:rsidRPr="004E7F97">
        <w:rPr>
          <w:rFonts w:ascii="Arial" w:hAnsi="Arial" w:cs="Arial"/>
          <w:sz w:val="22"/>
          <w:szCs w:val="22"/>
          <w:lang w:val="fr-FR"/>
        </w:rPr>
        <w:t>acesteia</w:t>
      </w:r>
      <w:proofErr w:type="spellEnd"/>
      <w:r w:rsidRPr="004E7F97">
        <w:rPr>
          <w:rFonts w:ascii="Arial" w:hAnsi="Arial" w:cs="Arial"/>
          <w:sz w:val="22"/>
          <w:szCs w:val="22"/>
          <w:lang w:val="fr-FR"/>
        </w:rPr>
        <w:t>;</w:t>
      </w:r>
      <w:proofErr w:type="gramEnd"/>
    </w:p>
    <w:p w14:paraId="7696E404" w14:textId="77777777" w:rsidR="00DD497D" w:rsidRPr="004E7F97" w:rsidRDefault="00EB120C"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r w:rsidR="00DD497D" w:rsidRPr="004E7F97">
        <w:rPr>
          <w:rFonts w:ascii="Arial" w:hAnsi="Arial" w:cs="Arial"/>
          <w:sz w:val="22"/>
          <w:szCs w:val="22"/>
          <w:lang w:val="fr-FR"/>
        </w:rPr>
        <w:t xml:space="preserve">de </w:t>
      </w:r>
      <w:proofErr w:type="spellStart"/>
      <w:r w:rsidR="00DD497D" w:rsidRPr="004E7F97">
        <w:rPr>
          <w:rFonts w:ascii="Arial" w:hAnsi="Arial" w:cs="Arial"/>
          <w:sz w:val="22"/>
          <w:szCs w:val="22"/>
          <w:lang w:val="fr-FR"/>
        </w:rPr>
        <w:t>valabilitate</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Contractului</w:t>
      </w:r>
      <w:proofErr w:type="spellEnd"/>
      <w:r w:rsidR="00DD497D" w:rsidRPr="004E7F97">
        <w:rPr>
          <w:rFonts w:ascii="Arial" w:hAnsi="Arial" w:cs="Arial"/>
          <w:sz w:val="22"/>
          <w:szCs w:val="22"/>
          <w:lang w:val="fr-FR"/>
        </w:rPr>
        <w:t xml:space="preserve"> - </w:t>
      </w:r>
      <w:proofErr w:type="spellStart"/>
      <w:r w:rsidR="00DD497D" w:rsidRPr="004E7F97">
        <w:rPr>
          <w:rFonts w:ascii="Arial" w:hAnsi="Arial" w:cs="Arial"/>
          <w:sz w:val="22"/>
          <w:szCs w:val="22"/>
          <w:lang w:val="fr-FR"/>
        </w:rPr>
        <w:t>intervalul</w:t>
      </w:r>
      <w:proofErr w:type="spellEnd"/>
      <w:r w:rsidR="00DD497D"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timp</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în</w:t>
      </w:r>
      <w:proofErr w:type="spellEnd"/>
      <w:r w:rsidR="00DD497D" w:rsidRPr="004E7F97">
        <w:rPr>
          <w:rFonts w:ascii="Arial" w:hAnsi="Arial" w:cs="Arial"/>
          <w:sz w:val="22"/>
          <w:szCs w:val="22"/>
          <w:lang w:val="fr-FR"/>
        </w:rPr>
        <w:t xml:space="preserve"> care </w:t>
      </w:r>
      <w:proofErr w:type="spellStart"/>
      <w:r w:rsidR="00DD497D" w:rsidRPr="004E7F97">
        <w:rPr>
          <w:rFonts w:ascii="Arial" w:hAnsi="Arial" w:cs="Arial"/>
          <w:sz w:val="22"/>
          <w:szCs w:val="22"/>
          <w:lang w:val="fr-FR"/>
        </w:rPr>
        <w:t>prezentul</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Contract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produce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efecte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respectiv</w:t>
      </w:r>
      <w:proofErr w:type="spellEnd"/>
      <w:r w:rsidR="00DD497D" w:rsidRPr="004E7F97">
        <w:rPr>
          <w:rFonts w:ascii="Arial" w:hAnsi="Arial" w:cs="Arial"/>
          <w:sz w:val="22"/>
          <w:szCs w:val="22"/>
          <w:lang w:val="fr-FR"/>
        </w:rPr>
        <w:t xml:space="preserve"> de la data </w:t>
      </w:r>
      <w:proofErr w:type="spellStart"/>
      <w:r w:rsidR="00DD497D" w:rsidRPr="004E7F97">
        <w:rPr>
          <w:rFonts w:ascii="Arial" w:hAnsi="Arial" w:cs="Arial"/>
          <w:sz w:val="22"/>
          <w:szCs w:val="22"/>
          <w:lang w:val="fr-FR"/>
        </w:rPr>
        <w:t>intrării</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în</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vigoare</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Contractului</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și</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până</w:t>
      </w:r>
      <w:proofErr w:type="spellEnd"/>
      <w:r w:rsidR="00DD497D" w:rsidRPr="004E7F97">
        <w:rPr>
          <w:rFonts w:ascii="Arial" w:hAnsi="Arial" w:cs="Arial"/>
          <w:sz w:val="22"/>
          <w:szCs w:val="22"/>
          <w:lang w:val="fr-FR"/>
        </w:rPr>
        <w:t xml:space="preserve"> la </w:t>
      </w:r>
      <w:proofErr w:type="spellStart"/>
      <w:r w:rsidR="00DD497D" w:rsidRPr="004E7F97">
        <w:rPr>
          <w:rFonts w:ascii="Arial" w:hAnsi="Arial" w:cs="Arial"/>
          <w:sz w:val="22"/>
          <w:szCs w:val="22"/>
          <w:lang w:val="fr-FR"/>
        </w:rPr>
        <w:t>epuizarea</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convențională</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legală</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sau</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stabilită</w:t>
      </w:r>
      <w:proofErr w:type="spellEnd"/>
      <w:r w:rsidR="00DD497D"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instanța</w:t>
      </w:r>
      <w:proofErr w:type="spellEnd"/>
      <w:r w:rsidR="00DD497D"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judecată</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oricărui</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efect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pe</w:t>
      </w:r>
      <w:proofErr w:type="spellEnd"/>
      <w:r w:rsidR="00DD497D" w:rsidRPr="004E7F97">
        <w:rPr>
          <w:rFonts w:ascii="Arial" w:hAnsi="Arial" w:cs="Arial"/>
          <w:sz w:val="22"/>
          <w:szCs w:val="22"/>
          <w:lang w:val="fr-FR"/>
        </w:rPr>
        <w:t xml:space="preserve"> care </w:t>
      </w:r>
      <w:proofErr w:type="spellStart"/>
      <w:r w:rsidR="00DD497D" w:rsidRPr="004E7F97">
        <w:rPr>
          <w:rFonts w:ascii="Arial" w:hAnsi="Arial" w:cs="Arial"/>
          <w:sz w:val="22"/>
          <w:szCs w:val="22"/>
          <w:lang w:val="fr-FR"/>
        </w:rPr>
        <w:t>îl</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produce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Perioada</w:t>
      </w:r>
      <w:proofErr w:type="spellEnd"/>
      <w:r w:rsidR="00DD497D" w:rsidRPr="004E7F97">
        <w:rPr>
          <w:rFonts w:ascii="Arial" w:hAnsi="Arial" w:cs="Arial"/>
          <w:sz w:val="22"/>
          <w:szCs w:val="22"/>
          <w:lang w:val="fr-FR"/>
        </w:rPr>
        <w:t xml:space="preserve"> de </w:t>
      </w:r>
      <w:proofErr w:type="spellStart"/>
      <w:r w:rsidR="00DD497D" w:rsidRPr="004E7F97">
        <w:rPr>
          <w:rFonts w:ascii="Arial" w:hAnsi="Arial" w:cs="Arial"/>
          <w:sz w:val="22"/>
          <w:szCs w:val="22"/>
          <w:lang w:val="fr-FR"/>
        </w:rPr>
        <w:t>garanție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acordată</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serviciilor</w:t>
      </w:r>
      <w:proofErr w:type="spellEnd"/>
      <w:r w:rsidR="00DD497D" w:rsidRPr="004E7F97">
        <w:rPr>
          <w:rFonts w:ascii="Arial" w:hAnsi="Arial" w:cs="Arial"/>
          <w:sz w:val="22"/>
          <w:szCs w:val="22"/>
          <w:lang w:val="fr-FR"/>
        </w:rPr>
        <w:t xml:space="preserve"> este parte </w:t>
      </w:r>
      <w:proofErr w:type="spellStart"/>
      <w:r w:rsidR="00DD497D" w:rsidRPr="004E7F97">
        <w:rPr>
          <w:rFonts w:ascii="Arial" w:hAnsi="Arial" w:cs="Arial"/>
          <w:sz w:val="22"/>
          <w:szCs w:val="22"/>
          <w:lang w:val="fr-FR"/>
        </w:rPr>
        <w:t>din</w:t>
      </w:r>
      <w:proofErr w:type="spellEnd"/>
      <w:r w:rsidR="00DD497D"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r w:rsidR="00DD497D" w:rsidRPr="004E7F97">
        <w:rPr>
          <w:rFonts w:ascii="Arial" w:hAnsi="Arial" w:cs="Arial"/>
          <w:sz w:val="22"/>
          <w:szCs w:val="22"/>
          <w:lang w:val="fr-FR"/>
        </w:rPr>
        <w:t xml:space="preserve">de </w:t>
      </w:r>
      <w:proofErr w:type="spellStart"/>
      <w:r w:rsidR="00DD497D" w:rsidRPr="004E7F97">
        <w:rPr>
          <w:rFonts w:ascii="Arial" w:hAnsi="Arial" w:cs="Arial"/>
          <w:sz w:val="22"/>
          <w:szCs w:val="22"/>
          <w:lang w:val="fr-FR"/>
        </w:rPr>
        <w:t>valabilitate</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contractului</w:t>
      </w:r>
      <w:proofErr w:type="spellEnd"/>
      <w:r w:rsidR="00DD497D" w:rsidRPr="004E7F97">
        <w:rPr>
          <w:rFonts w:ascii="Arial" w:hAnsi="Arial" w:cs="Arial"/>
          <w:sz w:val="22"/>
          <w:szCs w:val="22"/>
          <w:lang w:val="fr-FR"/>
        </w:rPr>
        <w:t>;</w:t>
      </w:r>
      <w:r w:rsidR="00FF02A2"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Contractul</w:t>
      </w:r>
      <w:proofErr w:type="spellEnd"/>
      <w:r w:rsidR="00DD497D" w:rsidRPr="004E7F97">
        <w:rPr>
          <w:rFonts w:ascii="Arial" w:hAnsi="Arial" w:cs="Arial"/>
          <w:sz w:val="22"/>
          <w:szCs w:val="22"/>
          <w:lang w:val="fr-FR"/>
        </w:rPr>
        <w:t xml:space="preserve"> este </w:t>
      </w:r>
      <w:proofErr w:type="spellStart"/>
      <w:r w:rsidR="00DD497D" w:rsidRPr="004E7F97">
        <w:rPr>
          <w:rFonts w:ascii="Arial" w:hAnsi="Arial" w:cs="Arial"/>
          <w:sz w:val="22"/>
          <w:szCs w:val="22"/>
          <w:lang w:val="fr-FR"/>
        </w:rPr>
        <w:t>considerat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finalizat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atunci</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când</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Prestatorul</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realizat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toate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activitățile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stabilite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prin</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Contract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și</w:t>
      </w:r>
      <w:proofErr w:type="spellEnd"/>
      <w:r w:rsidR="00DD497D" w:rsidRPr="004E7F97">
        <w:rPr>
          <w:rFonts w:ascii="Arial" w:hAnsi="Arial" w:cs="Arial"/>
          <w:sz w:val="22"/>
          <w:szCs w:val="22"/>
          <w:lang w:val="fr-FR"/>
        </w:rPr>
        <w:t xml:space="preserve"> a </w:t>
      </w:r>
      <w:proofErr w:type="spellStart"/>
      <w:r w:rsidR="00DD497D" w:rsidRPr="004E7F97">
        <w:rPr>
          <w:rFonts w:ascii="Arial" w:hAnsi="Arial" w:cs="Arial"/>
          <w:sz w:val="22"/>
          <w:szCs w:val="22"/>
          <w:lang w:val="fr-FR"/>
        </w:rPr>
        <w:t>prezentat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toate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Rezultatele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astfel</w:t>
      </w:r>
      <w:proofErr w:type="spellEnd"/>
      <w:r w:rsidR="00DD497D" w:rsidRPr="004E7F97">
        <w:rPr>
          <w:rFonts w:ascii="Arial" w:hAnsi="Arial" w:cs="Arial"/>
          <w:sz w:val="22"/>
          <w:szCs w:val="22"/>
          <w:lang w:val="fr-FR"/>
        </w:rPr>
        <w:t xml:space="preserve"> cum este </w:t>
      </w:r>
      <w:proofErr w:type="spellStart"/>
      <w:r w:rsidR="00DD497D" w:rsidRPr="004E7F97">
        <w:rPr>
          <w:rFonts w:ascii="Arial" w:hAnsi="Arial" w:cs="Arial"/>
          <w:sz w:val="22"/>
          <w:szCs w:val="22"/>
          <w:lang w:val="fr-FR"/>
        </w:rPr>
        <w:t>stabilit</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în</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documentele</w:t>
      </w:r>
      <w:proofErr w:type="spellEnd"/>
      <w:r w:rsidR="00DD497D" w:rsidRPr="004E7F97">
        <w:rPr>
          <w:rFonts w:ascii="Arial" w:hAnsi="Arial" w:cs="Arial"/>
          <w:sz w:val="22"/>
          <w:szCs w:val="22"/>
          <w:lang w:val="fr-FR"/>
        </w:rPr>
        <w:t xml:space="preserve"> </w:t>
      </w:r>
      <w:proofErr w:type="spellStart"/>
      <w:r w:rsidR="00DD497D" w:rsidRPr="004E7F97">
        <w:rPr>
          <w:rFonts w:ascii="Arial" w:hAnsi="Arial" w:cs="Arial"/>
          <w:sz w:val="22"/>
          <w:szCs w:val="22"/>
          <w:lang w:val="fr-FR"/>
        </w:rPr>
        <w:t>contractuale</w:t>
      </w:r>
      <w:proofErr w:type="spellEnd"/>
      <w:r w:rsidR="00DD497D" w:rsidRPr="004E7F97">
        <w:rPr>
          <w:rFonts w:ascii="Arial" w:hAnsi="Arial" w:cs="Arial"/>
          <w:sz w:val="22"/>
          <w:szCs w:val="22"/>
          <w:lang w:val="fr-FR"/>
        </w:rPr>
        <w:t>;</w:t>
      </w:r>
    </w:p>
    <w:p w14:paraId="15B67201"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Forță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majoră</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eveniment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extern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imprevizibil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absolut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invincibil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şi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inevitabil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independent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controlul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Părților</w:t>
      </w:r>
      <w:proofErr w:type="spellEnd"/>
      <w:r w:rsidRPr="004E7F97">
        <w:rPr>
          <w:rFonts w:ascii="Arial" w:hAnsi="Arial" w:cs="Arial"/>
          <w:sz w:val="22"/>
          <w:szCs w:val="22"/>
          <w:lang w:val="fr-FR"/>
        </w:rPr>
        <w:t xml:space="preserve">, care nu se </w:t>
      </w:r>
      <w:proofErr w:type="spellStart"/>
      <w:r w:rsidRPr="004E7F97">
        <w:rPr>
          <w:rFonts w:ascii="Arial" w:hAnsi="Arial" w:cs="Arial"/>
          <w:sz w:val="22"/>
          <w:szCs w:val="22"/>
          <w:lang w:val="fr-FR"/>
        </w:rPr>
        <w:t>datorează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greșelii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acestora</w:t>
      </w:r>
      <w:proofErr w:type="spellEnd"/>
      <w:r w:rsidRPr="004E7F97">
        <w:rPr>
          <w:rFonts w:ascii="Arial" w:hAnsi="Arial" w:cs="Arial"/>
          <w:sz w:val="22"/>
          <w:szCs w:val="22"/>
          <w:lang w:val="fr-FR"/>
        </w:rPr>
        <w:t xml:space="preserve">, care nu </w:t>
      </w:r>
      <w:proofErr w:type="spellStart"/>
      <w:r w:rsidRPr="004E7F97">
        <w:rPr>
          <w:rFonts w:ascii="Arial" w:hAnsi="Arial" w:cs="Arial"/>
          <w:sz w:val="22"/>
          <w:szCs w:val="22"/>
          <w:lang w:val="fr-FR"/>
        </w:rPr>
        <w:t>putea</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prevăzut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încheierii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care face </w:t>
      </w:r>
      <w:proofErr w:type="spellStart"/>
      <w:r w:rsidRPr="004E7F97">
        <w:rPr>
          <w:rFonts w:ascii="Arial" w:hAnsi="Arial" w:cs="Arial"/>
          <w:sz w:val="22"/>
          <w:szCs w:val="22"/>
          <w:lang w:val="fr-FR"/>
        </w:rPr>
        <w:t>imposibilă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calamități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greve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perturbări</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activității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industriale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acțiuni</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unui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inamic</w:t>
      </w:r>
      <w:proofErr w:type="spellEnd"/>
      <w:r w:rsidRPr="004E7F97">
        <w:rPr>
          <w:rFonts w:ascii="Arial" w:hAnsi="Arial" w:cs="Arial"/>
          <w:sz w:val="22"/>
          <w:szCs w:val="22"/>
          <w:lang w:val="fr-FR"/>
        </w:rPr>
        <w:t xml:space="preserve"> public, </w:t>
      </w:r>
      <w:proofErr w:type="spellStart"/>
      <w:r w:rsidRPr="004E7F97">
        <w:rPr>
          <w:rFonts w:ascii="Arial" w:hAnsi="Arial" w:cs="Arial"/>
          <w:sz w:val="22"/>
          <w:szCs w:val="22"/>
          <w:lang w:val="fr-FR"/>
        </w:rPr>
        <w:t>războaie</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declarate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blocade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insurecții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revolte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epidemii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alunecări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teren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cutremure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furtuni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trăsnete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inundații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deversări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turbulențe</w:t>
      </w:r>
      <w:proofErr w:type="spellEnd"/>
      <w:r w:rsidRPr="004E7F97">
        <w:rPr>
          <w:rFonts w:ascii="Arial" w:hAnsi="Arial" w:cs="Arial"/>
          <w:sz w:val="22"/>
          <w:szCs w:val="22"/>
          <w:lang w:val="fr-FR"/>
        </w:rPr>
        <w:t xml:space="preserve"> civile, </w:t>
      </w:r>
      <w:proofErr w:type="spellStart"/>
      <w:r w:rsidRPr="004E7F97">
        <w:rPr>
          <w:rFonts w:ascii="Arial" w:hAnsi="Arial" w:cs="Arial"/>
          <w:sz w:val="22"/>
          <w:szCs w:val="22"/>
          <w:lang w:val="fr-FR"/>
        </w:rPr>
        <w:t>explozii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evenimente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similare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imprevizibile</w:t>
      </w:r>
      <w:proofErr w:type="spellEnd"/>
      <w:r w:rsidRPr="004E7F97">
        <w:rPr>
          <w:rFonts w:ascii="Arial" w:hAnsi="Arial" w:cs="Arial"/>
          <w:sz w:val="22"/>
          <w:szCs w:val="22"/>
          <w:lang w:val="fr-FR"/>
        </w:rPr>
        <w:t xml:space="preserve">, mai </w:t>
      </w:r>
      <w:proofErr w:type="spellStart"/>
      <w:r w:rsidRPr="004E7F97">
        <w:rPr>
          <w:rFonts w:ascii="Arial" w:hAnsi="Arial" w:cs="Arial"/>
          <w:sz w:val="22"/>
          <w:szCs w:val="22"/>
          <w:lang w:val="fr-FR"/>
        </w:rPr>
        <w:t>presus</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controlul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care nu </w:t>
      </w:r>
      <w:proofErr w:type="spellStart"/>
      <w:r w:rsidRPr="004E7F97">
        <w:rPr>
          <w:rFonts w:ascii="Arial" w:hAnsi="Arial" w:cs="Arial"/>
          <w:sz w:val="22"/>
          <w:szCs w:val="22"/>
          <w:lang w:val="fr-FR"/>
        </w:rPr>
        <w:t>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putea</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evitate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măsurilor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corespunzătoare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diligență</w:t>
      </w:r>
      <w:proofErr w:type="spellEnd"/>
      <w:r w:rsidRPr="004E7F97">
        <w:rPr>
          <w:rFonts w:ascii="Arial" w:hAnsi="Arial" w:cs="Arial"/>
          <w:sz w:val="22"/>
          <w:szCs w:val="22"/>
          <w:lang w:val="fr-FR"/>
        </w:rPr>
        <w:t>;</w:t>
      </w:r>
    </w:p>
    <w:p w14:paraId="13405048"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Întârziere</w:t>
      </w:r>
      <w:proofErr w:type="spellEnd"/>
      <w:r w:rsidRPr="004E7F97">
        <w:rPr>
          <w:rFonts w:ascii="Arial" w:hAnsi="Arial" w:cs="Arial"/>
          <w:sz w:val="22"/>
          <w:szCs w:val="22"/>
        </w:rPr>
        <w:t xml:space="preserve"> - </w:t>
      </w:r>
      <w:proofErr w:type="spellStart"/>
      <w:r w:rsidRPr="004E7F97">
        <w:rPr>
          <w:rFonts w:ascii="Arial" w:hAnsi="Arial" w:cs="Arial"/>
          <w:sz w:val="22"/>
          <w:szCs w:val="22"/>
        </w:rPr>
        <w:t>orice</w:t>
      </w:r>
      <w:proofErr w:type="spellEnd"/>
      <w:r w:rsidRPr="004E7F97">
        <w:rPr>
          <w:rFonts w:ascii="Arial" w:hAnsi="Arial" w:cs="Arial"/>
          <w:sz w:val="22"/>
          <w:szCs w:val="22"/>
        </w:rPr>
        <w:t xml:space="preserve"> </w:t>
      </w:r>
      <w:proofErr w:type="spellStart"/>
      <w:r w:rsidRPr="004E7F97">
        <w:rPr>
          <w:rFonts w:ascii="Arial" w:hAnsi="Arial" w:cs="Arial"/>
          <w:sz w:val="22"/>
          <w:szCs w:val="22"/>
        </w:rPr>
        <w:t>eșec</w:t>
      </w:r>
      <w:proofErr w:type="spellEnd"/>
      <w:r w:rsidRPr="004E7F97">
        <w:rPr>
          <w:rFonts w:ascii="Arial" w:hAnsi="Arial" w:cs="Arial"/>
          <w:sz w:val="22"/>
          <w:szCs w:val="22"/>
        </w:rPr>
        <w:t xml:space="preserve"> al </w:t>
      </w:r>
      <w:proofErr w:type="spellStart"/>
      <w:r w:rsidRPr="004E7F97">
        <w:rPr>
          <w:rFonts w:ascii="Arial" w:hAnsi="Arial" w:cs="Arial"/>
          <w:sz w:val="22"/>
          <w:szCs w:val="22"/>
        </w:rPr>
        <w:t>Prestatorului</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al </w:t>
      </w:r>
      <w:proofErr w:type="spellStart"/>
      <w:r w:rsidRPr="004E7F97">
        <w:rPr>
          <w:rFonts w:ascii="Arial" w:hAnsi="Arial" w:cs="Arial"/>
          <w:sz w:val="22"/>
          <w:szCs w:val="22"/>
        </w:rPr>
        <w:t>Achizitorului</w:t>
      </w:r>
      <w:proofErr w:type="spellEnd"/>
      <w:r w:rsidRPr="004E7F97">
        <w:rPr>
          <w:rFonts w:ascii="Arial" w:hAnsi="Arial" w:cs="Arial"/>
          <w:sz w:val="22"/>
          <w:szCs w:val="22"/>
        </w:rPr>
        <w:t xml:space="preserve"> de a </w:t>
      </w:r>
      <w:proofErr w:type="spellStart"/>
      <w:r w:rsidRPr="004E7F97">
        <w:rPr>
          <w:rFonts w:ascii="Arial" w:hAnsi="Arial" w:cs="Arial"/>
          <w:sz w:val="22"/>
          <w:szCs w:val="22"/>
        </w:rPr>
        <w:t>executa</w:t>
      </w:r>
      <w:proofErr w:type="spellEnd"/>
      <w:r w:rsidRPr="004E7F97">
        <w:rPr>
          <w:rFonts w:ascii="Arial" w:hAnsi="Arial" w:cs="Arial"/>
          <w:sz w:val="22"/>
          <w:szCs w:val="22"/>
        </w:rPr>
        <w:t xml:space="preserve"> </w:t>
      </w:r>
      <w:proofErr w:type="spellStart"/>
      <w:r w:rsidRPr="004E7F97">
        <w:rPr>
          <w:rFonts w:ascii="Arial" w:hAnsi="Arial" w:cs="Arial"/>
          <w:sz w:val="22"/>
          <w:szCs w:val="22"/>
        </w:rPr>
        <w:t>orice</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obligații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contractuale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termenul</w:t>
      </w:r>
      <w:proofErr w:type="spellEnd"/>
      <w:r w:rsidRPr="004E7F97">
        <w:rPr>
          <w:rFonts w:ascii="Arial" w:hAnsi="Arial" w:cs="Arial"/>
          <w:sz w:val="22"/>
          <w:szCs w:val="22"/>
        </w:rPr>
        <w:t xml:space="preserve"> </w:t>
      </w:r>
      <w:proofErr w:type="spellStart"/>
      <w:r w:rsidRPr="004E7F97">
        <w:rPr>
          <w:rFonts w:ascii="Arial" w:hAnsi="Arial" w:cs="Arial"/>
          <w:sz w:val="22"/>
          <w:szCs w:val="22"/>
        </w:rPr>
        <w:t>convenit</w:t>
      </w:r>
      <w:proofErr w:type="spellEnd"/>
      <w:r w:rsidRPr="004E7F97">
        <w:rPr>
          <w:rFonts w:ascii="Arial" w:hAnsi="Arial" w:cs="Arial"/>
          <w:sz w:val="22"/>
          <w:szCs w:val="22"/>
        </w:rPr>
        <w:t>;</w:t>
      </w:r>
    </w:p>
    <w:p w14:paraId="25548B50"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Lege - </w:t>
      </w:r>
      <w:proofErr w:type="spellStart"/>
      <w:r w:rsidRPr="004E7F97">
        <w:rPr>
          <w:rFonts w:ascii="Arial" w:hAnsi="Arial" w:cs="Arial"/>
          <w:sz w:val="22"/>
          <w:szCs w:val="22"/>
        </w:rPr>
        <w:t>normă</w:t>
      </w:r>
      <w:proofErr w:type="spellEnd"/>
      <w:r w:rsidRPr="004E7F97">
        <w:rPr>
          <w:rFonts w:ascii="Arial" w:hAnsi="Arial" w:cs="Arial"/>
          <w:sz w:val="22"/>
          <w:szCs w:val="22"/>
        </w:rPr>
        <w:t xml:space="preserve">, </w:t>
      </w:r>
      <w:proofErr w:type="spellStart"/>
      <w:r w:rsidRPr="004E7F97">
        <w:rPr>
          <w:rFonts w:ascii="Arial" w:hAnsi="Arial" w:cs="Arial"/>
          <w:sz w:val="22"/>
          <w:szCs w:val="22"/>
        </w:rPr>
        <w:t>reglementare</w:t>
      </w:r>
      <w:proofErr w:type="spellEnd"/>
      <w:r w:rsidRPr="004E7F97">
        <w:rPr>
          <w:rFonts w:ascii="Arial" w:hAnsi="Arial" w:cs="Arial"/>
          <w:sz w:val="22"/>
          <w:szCs w:val="22"/>
        </w:rPr>
        <w:t xml:space="preserve"> cu </w:t>
      </w:r>
      <w:proofErr w:type="spellStart"/>
      <w:r w:rsidRPr="004E7F97">
        <w:rPr>
          <w:rFonts w:ascii="Arial" w:hAnsi="Arial" w:cs="Arial"/>
          <w:sz w:val="22"/>
          <w:szCs w:val="22"/>
        </w:rPr>
        <w:t>caracter</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obligatoriu</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care se </w:t>
      </w:r>
      <w:proofErr w:type="spellStart"/>
      <w:r w:rsidRPr="004E7F97">
        <w:rPr>
          <w:rFonts w:ascii="Arial" w:hAnsi="Arial" w:cs="Arial"/>
          <w:sz w:val="22"/>
          <w:szCs w:val="22"/>
        </w:rPr>
        <w:t>referă</w:t>
      </w:r>
      <w:proofErr w:type="spellEnd"/>
      <w:r w:rsidRPr="004E7F97">
        <w:rPr>
          <w:rFonts w:ascii="Arial" w:hAnsi="Arial" w:cs="Arial"/>
          <w:sz w:val="22"/>
          <w:szCs w:val="22"/>
        </w:rPr>
        <w:t xml:space="preserve"> la </w:t>
      </w:r>
      <w:proofErr w:type="spellStart"/>
      <w:r w:rsidRPr="004E7F97">
        <w:rPr>
          <w:rFonts w:ascii="Arial" w:hAnsi="Arial" w:cs="Arial"/>
          <w:sz w:val="22"/>
          <w:szCs w:val="22"/>
        </w:rPr>
        <w:t>legislația</w:t>
      </w:r>
      <w:proofErr w:type="spellEnd"/>
      <w:r w:rsidRPr="004E7F97">
        <w:rPr>
          <w:rFonts w:ascii="Arial" w:hAnsi="Arial" w:cs="Arial"/>
          <w:sz w:val="22"/>
          <w:szCs w:val="22"/>
        </w:rPr>
        <w:t xml:space="preserve"> </w:t>
      </w:r>
      <w:proofErr w:type="spellStart"/>
      <w:r w:rsidRPr="004E7F97">
        <w:rPr>
          <w:rFonts w:ascii="Arial" w:hAnsi="Arial" w:cs="Arial"/>
          <w:sz w:val="22"/>
          <w:szCs w:val="22"/>
        </w:rPr>
        <w:t>română</w:t>
      </w:r>
      <w:proofErr w:type="spellEnd"/>
      <w:r w:rsidRPr="004E7F97">
        <w:rPr>
          <w:rFonts w:ascii="Arial" w:hAnsi="Arial" w:cs="Arial"/>
          <w:sz w:val="22"/>
          <w:szCs w:val="22"/>
        </w:rPr>
        <w:t xml:space="preserve"> </w:t>
      </w:r>
      <w:proofErr w:type="spellStart"/>
      <w:r w:rsidRPr="004E7F97">
        <w:rPr>
          <w:rFonts w:ascii="Arial" w:hAnsi="Arial" w:cs="Arial"/>
          <w:sz w:val="22"/>
          <w:szCs w:val="22"/>
        </w:rPr>
        <w:t>dar</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la </w:t>
      </w:r>
      <w:proofErr w:type="spellStart"/>
      <w:r w:rsidRPr="004E7F97">
        <w:rPr>
          <w:rFonts w:ascii="Arial" w:hAnsi="Arial" w:cs="Arial"/>
          <w:sz w:val="22"/>
          <w:szCs w:val="22"/>
        </w:rPr>
        <w:t>Regulamente</w:t>
      </w:r>
      <w:proofErr w:type="spellEnd"/>
      <w:r w:rsidRPr="004E7F97">
        <w:rPr>
          <w:rFonts w:ascii="Arial" w:hAnsi="Arial" w:cs="Arial"/>
          <w:sz w:val="22"/>
          <w:szCs w:val="22"/>
        </w:rPr>
        <w:t xml:space="preserve"> </w:t>
      </w:r>
      <w:proofErr w:type="spellStart"/>
      <w:r w:rsidRPr="004E7F97">
        <w:rPr>
          <w:rFonts w:ascii="Arial" w:hAnsi="Arial" w:cs="Arial"/>
          <w:sz w:val="22"/>
          <w:szCs w:val="22"/>
        </w:rPr>
        <w:t>emise</w:t>
      </w:r>
      <w:proofErr w:type="spellEnd"/>
      <w:r w:rsidRPr="004E7F97">
        <w:rPr>
          <w:rFonts w:ascii="Arial" w:hAnsi="Arial" w:cs="Arial"/>
          <w:sz w:val="22"/>
          <w:szCs w:val="22"/>
        </w:rPr>
        <w:t xml:space="preserve"> de CE </w:t>
      </w:r>
      <w:proofErr w:type="spellStart"/>
      <w:r w:rsidRPr="004E7F97">
        <w:rPr>
          <w:rFonts w:ascii="Arial" w:hAnsi="Arial" w:cs="Arial"/>
          <w:sz w:val="22"/>
          <w:szCs w:val="22"/>
        </w:rPr>
        <w:t>și</w:t>
      </w:r>
      <w:proofErr w:type="spellEnd"/>
      <w:r w:rsidRPr="004E7F97">
        <w:rPr>
          <w:rFonts w:ascii="Arial" w:hAnsi="Arial" w:cs="Arial"/>
          <w:sz w:val="22"/>
          <w:szCs w:val="22"/>
        </w:rPr>
        <w:t xml:space="preserve">, de </w:t>
      </w:r>
      <w:proofErr w:type="spellStart"/>
      <w:r w:rsidRPr="004E7F97">
        <w:rPr>
          <w:rFonts w:ascii="Arial" w:hAnsi="Arial" w:cs="Arial"/>
          <w:sz w:val="22"/>
          <w:szCs w:val="22"/>
        </w:rPr>
        <w:t>asemenea</w:t>
      </w:r>
      <w:proofErr w:type="spellEnd"/>
      <w:r w:rsidRPr="004E7F97">
        <w:rPr>
          <w:rFonts w:ascii="Arial" w:hAnsi="Arial" w:cs="Arial"/>
          <w:sz w:val="22"/>
          <w:szCs w:val="22"/>
        </w:rPr>
        <w:t xml:space="preserve">, la </w:t>
      </w:r>
      <w:proofErr w:type="spellStart"/>
      <w:r w:rsidRPr="004E7F97">
        <w:rPr>
          <w:rFonts w:ascii="Arial" w:hAnsi="Arial" w:cs="Arial"/>
          <w:sz w:val="22"/>
          <w:szCs w:val="22"/>
        </w:rPr>
        <w:t>obligațiile</w:t>
      </w:r>
      <w:proofErr w:type="spellEnd"/>
      <w:r w:rsidRPr="004E7F97">
        <w:rPr>
          <w:rFonts w:ascii="Arial" w:hAnsi="Arial" w:cs="Arial"/>
          <w:sz w:val="22"/>
          <w:szCs w:val="22"/>
        </w:rPr>
        <w:t xml:space="preserve"> care </w:t>
      </w:r>
      <w:proofErr w:type="spellStart"/>
      <w:r w:rsidRPr="004E7F97">
        <w:rPr>
          <w:rFonts w:ascii="Arial" w:hAnsi="Arial" w:cs="Arial"/>
          <w:sz w:val="22"/>
          <w:szCs w:val="22"/>
        </w:rPr>
        <w:t>decurg</w:t>
      </w:r>
      <w:proofErr w:type="spellEnd"/>
      <w:r w:rsidRPr="004E7F97">
        <w:rPr>
          <w:rFonts w:ascii="Arial" w:hAnsi="Arial" w:cs="Arial"/>
          <w:sz w:val="22"/>
          <w:szCs w:val="22"/>
        </w:rPr>
        <w:t xml:space="preserve"> din </w:t>
      </w:r>
      <w:proofErr w:type="spellStart"/>
      <w:r w:rsidRPr="004E7F97">
        <w:rPr>
          <w:rFonts w:ascii="Arial" w:hAnsi="Arial" w:cs="Arial"/>
          <w:sz w:val="22"/>
          <w:szCs w:val="22"/>
        </w:rPr>
        <w:t>tratatele</w:t>
      </w:r>
      <w:proofErr w:type="spellEnd"/>
      <w:r w:rsidRPr="004E7F97">
        <w:rPr>
          <w:rFonts w:ascii="Arial" w:hAnsi="Arial" w:cs="Arial"/>
          <w:sz w:val="22"/>
          <w:szCs w:val="22"/>
        </w:rPr>
        <w:t xml:space="preserve"> la care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parte</w:t>
      </w:r>
      <w:proofErr w:type="spellEnd"/>
      <w:r w:rsidRPr="004E7F97">
        <w:rPr>
          <w:rFonts w:ascii="Arial" w:hAnsi="Arial" w:cs="Arial"/>
          <w:sz w:val="22"/>
          <w:szCs w:val="22"/>
        </w:rPr>
        <w:t xml:space="preserve"> </w:t>
      </w:r>
      <w:proofErr w:type="spellStart"/>
      <w:r w:rsidRPr="004E7F97">
        <w:rPr>
          <w:rFonts w:ascii="Arial" w:hAnsi="Arial" w:cs="Arial"/>
          <w:sz w:val="22"/>
          <w:szCs w:val="22"/>
        </w:rPr>
        <w:t>statul</w:t>
      </w:r>
      <w:proofErr w:type="spellEnd"/>
      <w:r w:rsidRPr="004E7F97">
        <w:rPr>
          <w:rFonts w:ascii="Arial" w:hAnsi="Arial" w:cs="Arial"/>
          <w:sz w:val="22"/>
          <w:szCs w:val="22"/>
        </w:rPr>
        <w:t xml:space="preserve"> </w:t>
      </w:r>
      <w:proofErr w:type="spellStart"/>
      <w:r w:rsidRPr="004E7F97">
        <w:rPr>
          <w:rFonts w:ascii="Arial" w:hAnsi="Arial" w:cs="Arial"/>
          <w:sz w:val="22"/>
          <w:szCs w:val="22"/>
        </w:rPr>
        <w:t>român</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orice</w:t>
      </w:r>
      <w:proofErr w:type="spellEnd"/>
      <w:r w:rsidRPr="004E7F97">
        <w:rPr>
          <w:rFonts w:ascii="Arial" w:hAnsi="Arial" w:cs="Arial"/>
          <w:sz w:val="22"/>
          <w:szCs w:val="22"/>
        </w:rPr>
        <w:t xml:space="preserve"> </w:t>
      </w:r>
      <w:proofErr w:type="spellStart"/>
      <w:r w:rsidRPr="004E7F97">
        <w:rPr>
          <w:rFonts w:ascii="Arial" w:hAnsi="Arial" w:cs="Arial"/>
          <w:sz w:val="22"/>
          <w:szCs w:val="22"/>
        </w:rPr>
        <w:t>altă</w:t>
      </w:r>
      <w:proofErr w:type="spellEnd"/>
      <w:r w:rsidRPr="004E7F97">
        <w:rPr>
          <w:rFonts w:ascii="Arial" w:hAnsi="Arial" w:cs="Arial"/>
          <w:sz w:val="22"/>
          <w:szCs w:val="22"/>
        </w:rPr>
        <w:t xml:space="preserve"> </w:t>
      </w:r>
      <w:proofErr w:type="spellStart"/>
      <w:r w:rsidRPr="004E7F97">
        <w:rPr>
          <w:rFonts w:ascii="Arial" w:hAnsi="Arial" w:cs="Arial"/>
          <w:sz w:val="22"/>
          <w:szCs w:val="22"/>
        </w:rPr>
        <w:t>legislație</w:t>
      </w:r>
      <w:proofErr w:type="spellEnd"/>
      <w:r w:rsidRPr="004E7F97">
        <w:rPr>
          <w:rFonts w:ascii="Arial" w:hAnsi="Arial" w:cs="Arial"/>
          <w:sz w:val="22"/>
          <w:szCs w:val="22"/>
        </w:rPr>
        <w:t xml:space="preserve"> </w:t>
      </w:r>
      <w:proofErr w:type="spellStart"/>
      <w:r w:rsidRPr="004E7F97">
        <w:rPr>
          <w:rFonts w:ascii="Arial" w:hAnsi="Arial" w:cs="Arial"/>
          <w:sz w:val="22"/>
          <w:szCs w:val="22"/>
        </w:rPr>
        <w:t>secundară</w:t>
      </w:r>
      <w:proofErr w:type="spellEnd"/>
      <w:r w:rsidRPr="004E7F97">
        <w:rPr>
          <w:rFonts w:ascii="Arial" w:hAnsi="Arial" w:cs="Arial"/>
          <w:sz w:val="22"/>
          <w:szCs w:val="22"/>
        </w:rPr>
        <w:t xml:space="preserve"> direct </w:t>
      </w:r>
      <w:proofErr w:type="spellStart"/>
      <w:r w:rsidRPr="004E7F97">
        <w:rPr>
          <w:rFonts w:ascii="Arial" w:hAnsi="Arial" w:cs="Arial"/>
          <w:sz w:val="22"/>
          <w:szCs w:val="22"/>
        </w:rPr>
        <w:t>aplicabilă</w:t>
      </w:r>
      <w:proofErr w:type="spellEnd"/>
      <w:r w:rsidRPr="004E7F97">
        <w:rPr>
          <w:rFonts w:ascii="Arial" w:hAnsi="Arial" w:cs="Arial"/>
          <w:sz w:val="22"/>
          <w:szCs w:val="22"/>
        </w:rPr>
        <w:t xml:space="preserve"> din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w:t>
      </w:r>
      <w:proofErr w:type="spellStart"/>
      <w:r w:rsidRPr="004E7F97">
        <w:rPr>
          <w:rFonts w:ascii="Arial" w:hAnsi="Arial" w:cs="Arial"/>
          <w:sz w:val="22"/>
          <w:szCs w:val="22"/>
        </w:rPr>
        <w:t>comunitar</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din </w:t>
      </w:r>
      <w:proofErr w:type="spellStart"/>
      <w:r w:rsidRPr="004E7F97">
        <w:rPr>
          <w:rFonts w:ascii="Arial" w:hAnsi="Arial" w:cs="Arial"/>
          <w:sz w:val="22"/>
          <w:szCs w:val="22"/>
        </w:rPr>
        <w:t>jurisprudența</w:t>
      </w:r>
      <w:proofErr w:type="spellEnd"/>
      <w:r w:rsidRPr="004E7F97">
        <w:rPr>
          <w:rFonts w:ascii="Arial" w:hAnsi="Arial" w:cs="Arial"/>
          <w:sz w:val="22"/>
          <w:szCs w:val="22"/>
        </w:rPr>
        <w:t xml:space="preserve"> </w:t>
      </w:r>
      <w:proofErr w:type="spellStart"/>
      <w:r w:rsidRPr="004E7F97">
        <w:rPr>
          <w:rFonts w:ascii="Arial" w:hAnsi="Arial" w:cs="Arial"/>
          <w:sz w:val="22"/>
          <w:szCs w:val="22"/>
        </w:rPr>
        <w:t>comunitară</w:t>
      </w:r>
      <w:proofErr w:type="spellEnd"/>
      <w:r w:rsidRPr="004E7F97">
        <w:rPr>
          <w:rFonts w:ascii="Arial" w:hAnsi="Arial" w:cs="Arial"/>
          <w:sz w:val="22"/>
          <w:szCs w:val="22"/>
        </w:rPr>
        <w:t>;</w:t>
      </w:r>
    </w:p>
    <w:p w14:paraId="37713589"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lastRenderedPageBreak/>
        <w:t>Lună</w:t>
      </w:r>
      <w:proofErr w:type="spellEnd"/>
      <w:r w:rsidRPr="004E7F97">
        <w:rPr>
          <w:rFonts w:ascii="Arial" w:hAnsi="Arial" w:cs="Arial"/>
          <w:sz w:val="22"/>
          <w:szCs w:val="22"/>
        </w:rPr>
        <w:t xml:space="preserve"> - luna </w:t>
      </w:r>
      <w:proofErr w:type="spellStart"/>
      <w:r w:rsidRPr="004E7F97">
        <w:rPr>
          <w:rFonts w:ascii="Arial" w:hAnsi="Arial" w:cs="Arial"/>
          <w:sz w:val="22"/>
          <w:szCs w:val="22"/>
        </w:rPr>
        <w:t>calendaristică</w:t>
      </w:r>
      <w:proofErr w:type="spellEnd"/>
      <w:r w:rsidRPr="004E7F97">
        <w:rPr>
          <w:rFonts w:ascii="Arial" w:hAnsi="Arial" w:cs="Arial"/>
          <w:sz w:val="22"/>
          <w:szCs w:val="22"/>
        </w:rPr>
        <w:t xml:space="preserve"> (12 </w:t>
      </w:r>
      <w:proofErr w:type="spellStart"/>
      <w:r w:rsidRPr="004E7F97">
        <w:rPr>
          <w:rFonts w:ascii="Arial" w:hAnsi="Arial" w:cs="Arial"/>
          <w:sz w:val="22"/>
          <w:szCs w:val="22"/>
        </w:rPr>
        <w:t>luni</w:t>
      </w:r>
      <w:proofErr w:type="spellEnd"/>
      <w:r w:rsidRPr="004E7F97">
        <w:rPr>
          <w:rFonts w:ascii="Arial" w:hAnsi="Arial" w:cs="Arial"/>
          <w:sz w:val="22"/>
          <w:szCs w:val="22"/>
        </w:rPr>
        <w:t>/an);</w:t>
      </w:r>
    </w:p>
    <w:p w14:paraId="0D1F8876"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Mijloace</w:t>
      </w:r>
      <w:proofErr w:type="spellEnd"/>
      <w:r w:rsidRPr="004E7F97">
        <w:rPr>
          <w:rFonts w:ascii="Arial" w:hAnsi="Arial" w:cs="Arial"/>
          <w:sz w:val="22"/>
          <w:szCs w:val="22"/>
        </w:rPr>
        <w:t xml:space="preserve"> </w:t>
      </w:r>
      <w:proofErr w:type="spellStart"/>
      <w:r w:rsidRPr="004E7F97">
        <w:rPr>
          <w:rFonts w:ascii="Arial" w:hAnsi="Arial" w:cs="Arial"/>
          <w:sz w:val="22"/>
          <w:szCs w:val="22"/>
        </w:rPr>
        <w:t>electronice</w:t>
      </w:r>
      <w:proofErr w:type="spellEnd"/>
      <w:r w:rsidRPr="004E7F97">
        <w:rPr>
          <w:rFonts w:ascii="Arial" w:hAnsi="Arial" w:cs="Arial"/>
          <w:sz w:val="22"/>
          <w:szCs w:val="22"/>
        </w:rPr>
        <w:t xml:space="preserve"> de </w:t>
      </w:r>
      <w:proofErr w:type="spellStart"/>
      <w:r w:rsidRPr="004E7F97">
        <w:rPr>
          <w:rFonts w:ascii="Arial" w:hAnsi="Arial" w:cs="Arial"/>
          <w:sz w:val="22"/>
          <w:szCs w:val="22"/>
        </w:rPr>
        <w:t>comunicare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 </w:t>
      </w:r>
      <w:proofErr w:type="spellStart"/>
      <w:r w:rsidRPr="004E7F97">
        <w:rPr>
          <w:rFonts w:ascii="Arial" w:hAnsi="Arial" w:cs="Arial"/>
          <w:sz w:val="22"/>
          <w:szCs w:val="22"/>
        </w:rPr>
        <w:t>echipamente</w:t>
      </w:r>
      <w:proofErr w:type="spellEnd"/>
      <w:r w:rsidRPr="004E7F97">
        <w:rPr>
          <w:rFonts w:ascii="Arial" w:hAnsi="Arial" w:cs="Arial"/>
          <w:sz w:val="22"/>
          <w:szCs w:val="22"/>
        </w:rPr>
        <w:t xml:space="preserve"> </w:t>
      </w:r>
      <w:proofErr w:type="spellStart"/>
      <w:r w:rsidRPr="004E7F97">
        <w:rPr>
          <w:rFonts w:ascii="Arial" w:hAnsi="Arial" w:cs="Arial"/>
          <w:sz w:val="22"/>
          <w:szCs w:val="22"/>
        </w:rPr>
        <w:t>electronice</w:t>
      </w:r>
      <w:proofErr w:type="spellEnd"/>
      <w:r w:rsidRPr="004E7F97">
        <w:rPr>
          <w:rFonts w:ascii="Arial" w:hAnsi="Arial" w:cs="Arial"/>
          <w:sz w:val="22"/>
          <w:szCs w:val="22"/>
        </w:rPr>
        <w:t xml:space="preserve"> de </w:t>
      </w:r>
      <w:proofErr w:type="spellStart"/>
      <w:r w:rsidRPr="004E7F97">
        <w:rPr>
          <w:rFonts w:ascii="Arial" w:hAnsi="Arial" w:cs="Arial"/>
          <w:sz w:val="22"/>
          <w:szCs w:val="22"/>
        </w:rPr>
        <w:t>procesare</w:t>
      </w:r>
      <w:proofErr w:type="spellEnd"/>
      <w:r w:rsidRPr="004E7F97">
        <w:rPr>
          <w:rFonts w:ascii="Arial" w:hAnsi="Arial" w:cs="Arial"/>
          <w:sz w:val="22"/>
          <w:szCs w:val="22"/>
        </w:rPr>
        <w:t xml:space="preserve">, </w:t>
      </w:r>
      <w:proofErr w:type="spellStart"/>
      <w:r w:rsidRPr="004E7F97">
        <w:rPr>
          <w:rFonts w:ascii="Arial" w:hAnsi="Arial" w:cs="Arial"/>
          <w:sz w:val="22"/>
          <w:szCs w:val="22"/>
        </w:rPr>
        <w:t>inclusiv</w:t>
      </w:r>
      <w:proofErr w:type="spellEnd"/>
      <w:r w:rsidRPr="004E7F97">
        <w:rPr>
          <w:rFonts w:ascii="Arial" w:hAnsi="Arial" w:cs="Arial"/>
          <w:sz w:val="22"/>
          <w:szCs w:val="22"/>
        </w:rPr>
        <w:t xml:space="preserve"> </w:t>
      </w:r>
      <w:proofErr w:type="spellStart"/>
      <w:r w:rsidRPr="004E7F97">
        <w:rPr>
          <w:rFonts w:ascii="Arial" w:hAnsi="Arial" w:cs="Arial"/>
          <w:sz w:val="22"/>
          <w:szCs w:val="22"/>
        </w:rPr>
        <w:t>compresie</w:t>
      </w:r>
      <w:proofErr w:type="spellEnd"/>
      <w:r w:rsidRPr="004E7F97">
        <w:rPr>
          <w:rFonts w:ascii="Arial" w:hAnsi="Arial" w:cs="Arial"/>
          <w:sz w:val="22"/>
          <w:szCs w:val="22"/>
        </w:rPr>
        <w:t xml:space="preserve"> </w:t>
      </w:r>
      <w:proofErr w:type="spellStart"/>
      <w:r w:rsidRPr="004E7F97">
        <w:rPr>
          <w:rFonts w:ascii="Arial" w:hAnsi="Arial" w:cs="Arial"/>
          <w:sz w:val="22"/>
          <w:szCs w:val="22"/>
        </w:rPr>
        <w:t>digitală</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stocare</w:t>
      </w:r>
      <w:proofErr w:type="spellEnd"/>
      <w:r w:rsidRPr="004E7F97">
        <w:rPr>
          <w:rFonts w:ascii="Arial" w:hAnsi="Arial" w:cs="Arial"/>
          <w:sz w:val="22"/>
          <w:szCs w:val="22"/>
        </w:rPr>
        <w:t xml:space="preserve"> a </w:t>
      </w:r>
      <w:proofErr w:type="spellStart"/>
      <w:r w:rsidRPr="004E7F97">
        <w:rPr>
          <w:rFonts w:ascii="Arial" w:hAnsi="Arial" w:cs="Arial"/>
          <w:sz w:val="22"/>
          <w:szCs w:val="22"/>
        </w:rPr>
        <w:t>datelor</w:t>
      </w:r>
      <w:proofErr w:type="spellEnd"/>
      <w:r w:rsidRPr="004E7F97">
        <w:rPr>
          <w:rFonts w:ascii="Arial" w:hAnsi="Arial" w:cs="Arial"/>
          <w:sz w:val="22"/>
          <w:szCs w:val="22"/>
        </w:rPr>
        <w:t xml:space="preserve"> </w:t>
      </w:r>
      <w:proofErr w:type="spellStart"/>
      <w:r w:rsidRPr="004E7F97">
        <w:rPr>
          <w:rFonts w:ascii="Arial" w:hAnsi="Arial" w:cs="Arial"/>
          <w:sz w:val="22"/>
          <w:szCs w:val="22"/>
        </w:rPr>
        <w:t>emise</w:t>
      </w:r>
      <w:proofErr w:type="spellEnd"/>
      <w:r w:rsidRPr="004E7F97">
        <w:rPr>
          <w:rFonts w:ascii="Arial" w:hAnsi="Arial" w:cs="Arial"/>
          <w:sz w:val="22"/>
          <w:szCs w:val="22"/>
        </w:rPr>
        <w:t xml:space="preserve">, </w:t>
      </w:r>
      <w:proofErr w:type="spellStart"/>
      <w:r w:rsidRPr="004E7F97">
        <w:rPr>
          <w:rFonts w:ascii="Arial" w:hAnsi="Arial" w:cs="Arial"/>
          <w:sz w:val="22"/>
          <w:szCs w:val="22"/>
        </w:rPr>
        <w:t>transmise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respectiv</w:t>
      </w:r>
      <w:proofErr w:type="spellEnd"/>
      <w:r w:rsidRPr="004E7F97">
        <w:rPr>
          <w:rFonts w:ascii="Arial" w:hAnsi="Arial" w:cs="Arial"/>
          <w:sz w:val="22"/>
          <w:szCs w:val="22"/>
        </w:rPr>
        <w:t xml:space="preserve">, </w:t>
      </w:r>
      <w:proofErr w:type="spellStart"/>
      <w:r w:rsidRPr="004E7F97">
        <w:rPr>
          <w:rFonts w:ascii="Arial" w:hAnsi="Arial" w:cs="Arial"/>
          <w:sz w:val="22"/>
          <w:szCs w:val="22"/>
        </w:rPr>
        <w:t>primite</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cablu</w:t>
      </w:r>
      <w:proofErr w:type="spellEnd"/>
      <w:r w:rsidRPr="004E7F97">
        <w:rPr>
          <w:rFonts w:ascii="Arial" w:hAnsi="Arial" w:cs="Arial"/>
          <w:sz w:val="22"/>
          <w:szCs w:val="22"/>
        </w:rPr>
        <w:t xml:space="preserve">, radio, </w:t>
      </w:r>
      <w:proofErr w:type="spellStart"/>
      <w:r w:rsidRPr="004E7F97">
        <w:rPr>
          <w:rFonts w:ascii="Arial" w:hAnsi="Arial" w:cs="Arial"/>
          <w:sz w:val="22"/>
          <w:szCs w:val="22"/>
        </w:rPr>
        <w:t>mijloace</w:t>
      </w:r>
      <w:proofErr w:type="spellEnd"/>
      <w:r w:rsidRPr="004E7F97">
        <w:rPr>
          <w:rFonts w:ascii="Arial" w:hAnsi="Arial" w:cs="Arial"/>
          <w:sz w:val="22"/>
          <w:szCs w:val="22"/>
        </w:rPr>
        <w:t xml:space="preserve"> </w:t>
      </w:r>
      <w:proofErr w:type="spellStart"/>
      <w:r w:rsidRPr="004E7F97">
        <w:rPr>
          <w:rFonts w:ascii="Arial" w:hAnsi="Arial" w:cs="Arial"/>
          <w:sz w:val="22"/>
          <w:szCs w:val="22"/>
        </w:rPr>
        <w:t>optice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alte</w:t>
      </w:r>
      <w:proofErr w:type="spellEnd"/>
      <w:r w:rsidRPr="004E7F97">
        <w:rPr>
          <w:rFonts w:ascii="Arial" w:hAnsi="Arial" w:cs="Arial"/>
          <w:sz w:val="22"/>
          <w:szCs w:val="22"/>
        </w:rPr>
        <w:t xml:space="preserve"> </w:t>
      </w:r>
      <w:proofErr w:type="spellStart"/>
      <w:r w:rsidRPr="004E7F97">
        <w:rPr>
          <w:rFonts w:ascii="Arial" w:hAnsi="Arial" w:cs="Arial"/>
          <w:sz w:val="22"/>
          <w:szCs w:val="22"/>
        </w:rPr>
        <w:t>mijloace</w:t>
      </w:r>
      <w:proofErr w:type="spellEnd"/>
      <w:r w:rsidRPr="004E7F97">
        <w:rPr>
          <w:rFonts w:ascii="Arial" w:hAnsi="Arial" w:cs="Arial"/>
          <w:sz w:val="22"/>
          <w:szCs w:val="22"/>
        </w:rPr>
        <w:t xml:space="preserve"> </w:t>
      </w:r>
      <w:proofErr w:type="spellStart"/>
      <w:r w:rsidRPr="004E7F97">
        <w:rPr>
          <w:rFonts w:ascii="Arial" w:hAnsi="Arial" w:cs="Arial"/>
          <w:sz w:val="22"/>
          <w:szCs w:val="22"/>
        </w:rPr>
        <w:t>electromagnetice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utilizate</w:t>
      </w:r>
      <w:proofErr w:type="spellEnd"/>
      <w:r w:rsidRPr="004E7F97">
        <w:rPr>
          <w:rFonts w:ascii="Arial" w:hAnsi="Arial" w:cs="Arial"/>
          <w:sz w:val="22"/>
          <w:szCs w:val="22"/>
        </w:rPr>
        <w:t xml:space="preserve"> </w:t>
      </w:r>
      <w:proofErr w:type="spellStart"/>
      <w:r w:rsidRPr="004E7F97">
        <w:rPr>
          <w:rFonts w:ascii="Arial" w:hAnsi="Arial" w:cs="Arial"/>
          <w:sz w:val="22"/>
          <w:szCs w:val="22"/>
        </w:rPr>
        <w:t>inclusiv</w:t>
      </w:r>
      <w:proofErr w:type="spellEnd"/>
      <w:r w:rsidRPr="004E7F97">
        <w:rPr>
          <w:rFonts w:ascii="Arial" w:hAnsi="Arial" w:cs="Arial"/>
          <w:sz w:val="22"/>
          <w:szCs w:val="22"/>
        </w:rPr>
        <w:t xml:space="preserve"> </w:t>
      </w:r>
      <w:proofErr w:type="spellStart"/>
      <w:r w:rsidRPr="004E7F97">
        <w:rPr>
          <w:rFonts w:ascii="Arial" w:hAnsi="Arial" w:cs="Arial"/>
          <w:sz w:val="22"/>
          <w:szCs w:val="22"/>
        </w:rPr>
        <w:t>pentru</w:t>
      </w:r>
      <w:proofErr w:type="spellEnd"/>
      <w:r w:rsidRPr="004E7F97">
        <w:rPr>
          <w:rFonts w:ascii="Arial" w:hAnsi="Arial" w:cs="Arial"/>
          <w:sz w:val="22"/>
          <w:szCs w:val="22"/>
        </w:rPr>
        <w:t xml:space="preserve"> </w:t>
      </w:r>
      <w:proofErr w:type="spellStart"/>
      <w:r w:rsidRPr="004E7F97">
        <w:rPr>
          <w:rFonts w:ascii="Arial" w:hAnsi="Arial" w:cs="Arial"/>
          <w:sz w:val="22"/>
          <w:szCs w:val="22"/>
        </w:rPr>
        <w:t>transmiterea</w:t>
      </w:r>
      <w:proofErr w:type="spellEnd"/>
      <w:r w:rsidRPr="004E7F97">
        <w:rPr>
          <w:rFonts w:ascii="Arial" w:hAnsi="Arial" w:cs="Arial"/>
          <w:sz w:val="22"/>
          <w:szCs w:val="22"/>
        </w:rPr>
        <w:t xml:space="preserve"> </w:t>
      </w:r>
      <w:proofErr w:type="spellStart"/>
      <w:r w:rsidRPr="004E7F97">
        <w:rPr>
          <w:rFonts w:ascii="Arial" w:hAnsi="Arial" w:cs="Arial"/>
          <w:sz w:val="22"/>
          <w:szCs w:val="22"/>
        </w:rPr>
        <w:t>Rezultatelor</w:t>
      </w:r>
      <w:proofErr w:type="spellEnd"/>
      <w:r w:rsidRPr="004E7F97">
        <w:rPr>
          <w:rFonts w:ascii="Arial" w:hAnsi="Arial" w:cs="Arial"/>
          <w:sz w:val="22"/>
          <w:szCs w:val="22"/>
        </w:rPr>
        <w:t xml:space="preserve"> </w:t>
      </w:r>
      <w:proofErr w:type="spellStart"/>
      <w:r w:rsidRPr="004E7F97">
        <w:rPr>
          <w:rFonts w:ascii="Arial" w:hAnsi="Arial" w:cs="Arial"/>
          <w:sz w:val="22"/>
          <w:szCs w:val="22"/>
        </w:rPr>
        <w:t>obținute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w:t>
      </w:r>
    </w:p>
    <w:p w14:paraId="0DC2D97B"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Ofertă</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actul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juridic</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-a </w:t>
      </w:r>
      <w:proofErr w:type="spellStart"/>
      <w:r w:rsidRPr="004E7F97">
        <w:rPr>
          <w:rFonts w:ascii="Arial" w:hAnsi="Arial" w:cs="Arial"/>
          <w:sz w:val="22"/>
          <w:szCs w:val="22"/>
          <w:lang w:val="fr-FR"/>
        </w:rPr>
        <w:t>manifestat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voința</w:t>
      </w:r>
      <w:proofErr w:type="spellEnd"/>
      <w:r w:rsidRPr="004E7F97">
        <w:rPr>
          <w:rFonts w:ascii="Arial" w:hAnsi="Arial" w:cs="Arial"/>
          <w:sz w:val="22"/>
          <w:szCs w:val="22"/>
          <w:lang w:val="fr-FR"/>
        </w:rPr>
        <w:t xml:space="preserve"> de a se </w:t>
      </w:r>
      <w:proofErr w:type="spellStart"/>
      <w:r w:rsidRPr="004E7F97">
        <w:rPr>
          <w:rFonts w:ascii="Arial" w:hAnsi="Arial" w:cs="Arial"/>
          <w:sz w:val="22"/>
          <w:szCs w:val="22"/>
          <w:lang w:val="fr-FR"/>
        </w:rPr>
        <w:t>angaja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punct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vedere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juridic</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achiziție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Servicii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cuprinde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Propunerea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Propunerea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Tehnică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precum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documente care au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menționate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Documentația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Atribuire</w:t>
      </w:r>
      <w:proofErr w:type="spellEnd"/>
      <w:r w:rsidRPr="004E7F97">
        <w:rPr>
          <w:rFonts w:ascii="Arial" w:hAnsi="Arial" w:cs="Arial"/>
          <w:sz w:val="22"/>
          <w:szCs w:val="22"/>
          <w:lang w:val="fr-FR"/>
        </w:rPr>
        <w:t>;</w:t>
      </w:r>
    </w:p>
    <w:p w14:paraId="071E0985"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Penalitate</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suma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bani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procentual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fiind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plătibilă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contractante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cealaltă</w:t>
      </w:r>
      <w:proofErr w:type="spellEnd"/>
      <w:r w:rsidRPr="004E7F97">
        <w:rPr>
          <w:rFonts w:ascii="Arial" w:hAnsi="Arial" w:cs="Arial"/>
          <w:sz w:val="22"/>
          <w:szCs w:val="22"/>
          <w:lang w:val="fr-FR"/>
        </w:rPr>
        <w:t xml:space="preserve"> Parte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neîndeplinire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neîndeplinire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îndeplinire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cum s-a </w:t>
      </w:r>
      <w:proofErr w:type="spellStart"/>
      <w:r w:rsidRPr="004E7F97">
        <w:rPr>
          <w:rFonts w:ascii="Arial" w:hAnsi="Arial" w:cs="Arial"/>
          <w:sz w:val="22"/>
          <w:szCs w:val="22"/>
          <w:lang w:val="fr-FR"/>
        </w:rPr>
        <w:t>stabilit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265FF1E2"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Personal</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persoanele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desemnate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49CF3847"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Prețul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Prețul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plătibil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baza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ofertei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documentației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atribuire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integrală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corespunzătoare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tuturor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2DAED915"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Prejudiciu</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paguba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produsă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neexecutarea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necorespunzătoare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sarcina</w:t>
      </w:r>
      <w:proofErr w:type="spellEnd"/>
      <w:r w:rsidRPr="004E7F97">
        <w:rPr>
          <w:rFonts w:ascii="Arial" w:hAnsi="Arial" w:cs="Arial"/>
          <w:sz w:val="22"/>
          <w:szCs w:val="22"/>
          <w:lang w:val="fr-FR"/>
        </w:rPr>
        <w:t xml:space="preserve"> sa,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27CAB394"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Proces</w:t>
      </w:r>
      <w:proofErr w:type="spellEnd"/>
      <w:r w:rsidRPr="004E7F97">
        <w:rPr>
          <w:rFonts w:ascii="Arial" w:hAnsi="Arial" w:cs="Arial"/>
          <w:sz w:val="22"/>
          <w:szCs w:val="22"/>
        </w:rPr>
        <w:t xml:space="preserve">-Verbal de </w:t>
      </w:r>
      <w:proofErr w:type="spellStart"/>
      <w:r w:rsidRPr="004E7F97">
        <w:rPr>
          <w:rFonts w:ascii="Arial" w:hAnsi="Arial" w:cs="Arial"/>
          <w:sz w:val="22"/>
          <w:szCs w:val="22"/>
        </w:rPr>
        <w:t>recepție</w:t>
      </w:r>
      <w:proofErr w:type="spellEnd"/>
      <w:r w:rsidRPr="004E7F97">
        <w:rPr>
          <w:rFonts w:ascii="Arial" w:hAnsi="Arial" w:cs="Arial"/>
          <w:sz w:val="22"/>
          <w:szCs w:val="22"/>
        </w:rPr>
        <w:t xml:space="preserve"> a </w:t>
      </w:r>
      <w:proofErr w:type="spellStart"/>
      <w:r w:rsidRPr="004E7F97">
        <w:rPr>
          <w:rFonts w:ascii="Arial" w:hAnsi="Arial" w:cs="Arial"/>
          <w:sz w:val="22"/>
          <w:szCs w:val="22"/>
        </w:rPr>
        <w:t>serviciilor</w:t>
      </w:r>
      <w:proofErr w:type="spellEnd"/>
      <w:r w:rsidRPr="004E7F97">
        <w:rPr>
          <w:rFonts w:ascii="Arial" w:hAnsi="Arial" w:cs="Arial"/>
          <w:sz w:val="22"/>
          <w:szCs w:val="22"/>
        </w:rPr>
        <w:t xml:space="preserve"> - document care </w:t>
      </w:r>
      <w:proofErr w:type="spellStart"/>
      <w:r w:rsidRPr="004E7F97">
        <w:rPr>
          <w:rFonts w:ascii="Arial" w:hAnsi="Arial" w:cs="Arial"/>
          <w:sz w:val="22"/>
          <w:szCs w:val="22"/>
        </w:rPr>
        <w:t>atestă</w:t>
      </w:r>
      <w:proofErr w:type="spellEnd"/>
      <w:r w:rsidRPr="004E7F97">
        <w:rPr>
          <w:rFonts w:ascii="Arial" w:hAnsi="Arial" w:cs="Arial"/>
          <w:sz w:val="22"/>
          <w:szCs w:val="22"/>
        </w:rPr>
        <w:t xml:space="preserve"> </w:t>
      </w:r>
      <w:proofErr w:type="spellStart"/>
      <w:r w:rsidRPr="004E7F97">
        <w:rPr>
          <w:rFonts w:ascii="Arial" w:hAnsi="Arial" w:cs="Arial"/>
          <w:sz w:val="22"/>
          <w:szCs w:val="22"/>
        </w:rPr>
        <w:t>terminarea</w:t>
      </w:r>
      <w:proofErr w:type="spellEnd"/>
      <w:r w:rsidRPr="004E7F97">
        <w:rPr>
          <w:rFonts w:ascii="Arial" w:hAnsi="Arial" w:cs="Arial"/>
          <w:sz w:val="22"/>
          <w:szCs w:val="22"/>
        </w:rPr>
        <w:t xml:space="preserve"> </w:t>
      </w:r>
      <w:proofErr w:type="spellStart"/>
      <w:r w:rsidRPr="004E7F97">
        <w:rPr>
          <w:rFonts w:ascii="Arial" w:hAnsi="Arial" w:cs="Arial"/>
          <w:sz w:val="22"/>
          <w:szCs w:val="22"/>
        </w:rPr>
        <w:t>şi</w:t>
      </w:r>
      <w:proofErr w:type="spellEnd"/>
      <w:r w:rsidRPr="004E7F97">
        <w:rPr>
          <w:rFonts w:ascii="Arial" w:hAnsi="Arial" w:cs="Arial"/>
          <w:sz w:val="22"/>
          <w:szCs w:val="22"/>
        </w:rPr>
        <w:t xml:space="preserve"> </w:t>
      </w:r>
      <w:proofErr w:type="spellStart"/>
      <w:r w:rsidRPr="004E7F97">
        <w:rPr>
          <w:rFonts w:ascii="Arial" w:hAnsi="Arial" w:cs="Arial"/>
          <w:sz w:val="22"/>
          <w:szCs w:val="22"/>
        </w:rPr>
        <w:t>recepţia</w:t>
      </w:r>
      <w:proofErr w:type="spellEnd"/>
      <w:r w:rsidRPr="004E7F97">
        <w:rPr>
          <w:rFonts w:ascii="Arial" w:hAnsi="Arial" w:cs="Arial"/>
          <w:sz w:val="22"/>
          <w:szCs w:val="22"/>
        </w:rPr>
        <w:t xml:space="preserve"> </w:t>
      </w:r>
      <w:proofErr w:type="spellStart"/>
      <w:r w:rsidRPr="004E7F97">
        <w:rPr>
          <w:rFonts w:ascii="Arial" w:hAnsi="Arial" w:cs="Arial"/>
          <w:sz w:val="22"/>
          <w:szCs w:val="22"/>
        </w:rPr>
        <w:t>serviciilor</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conformitate</w:t>
      </w:r>
      <w:proofErr w:type="spellEnd"/>
      <w:r w:rsidRPr="004E7F97">
        <w:rPr>
          <w:rFonts w:ascii="Arial" w:hAnsi="Arial" w:cs="Arial"/>
          <w:sz w:val="22"/>
          <w:szCs w:val="22"/>
        </w:rPr>
        <w:t xml:space="preserve"> cu </w:t>
      </w:r>
      <w:proofErr w:type="spellStart"/>
      <w:r w:rsidRPr="004E7F97">
        <w:rPr>
          <w:rFonts w:ascii="Arial" w:hAnsi="Arial" w:cs="Arial"/>
          <w:sz w:val="22"/>
          <w:szCs w:val="22"/>
        </w:rPr>
        <w:t>condiţiile</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contractuale</w:t>
      </w:r>
      <w:proofErr w:type="spellEnd"/>
      <w:r w:rsidRPr="004E7F97">
        <w:rPr>
          <w:rFonts w:ascii="Arial" w:hAnsi="Arial" w:cs="Arial"/>
          <w:sz w:val="22"/>
          <w:szCs w:val="22"/>
        </w:rPr>
        <w:t xml:space="preserve">; </w:t>
      </w:r>
    </w:p>
    <w:p w14:paraId="2657EA0B"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Produs</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livrabil</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documentatie</w:t>
      </w:r>
      <w:proofErr w:type="spellEnd"/>
      <w:r w:rsidRPr="004E7F97">
        <w:rPr>
          <w:rFonts w:ascii="Arial" w:hAnsi="Arial" w:cs="Arial"/>
          <w:sz w:val="22"/>
          <w:szCs w:val="22"/>
          <w:lang w:val="fr-FR"/>
        </w:rPr>
        <w:t xml:space="preserve">/software </w:t>
      </w:r>
      <w:proofErr w:type="spellStart"/>
      <w:r w:rsidRPr="004E7F97">
        <w:rPr>
          <w:rFonts w:ascii="Arial" w:hAnsi="Arial" w:cs="Arial"/>
          <w:sz w:val="22"/>
          <w:szCs w:val="22"/>
          <w:lang w:val="fr-FR"/>
        </w:rPr>
        <w:t>etc</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elaboreaza</w:t>
      </w:r>
      <w:proofErr w:type="spellEnd"/>
      <w:r w:rsidRPr="004E7F97">
        <w:rPr>
          <w:rFonts w:ascii="Arial" w:hAnsi="Arial" w:cs="Arial"/>
          <w:sz w:val="22"/>
          <w:szCs w:val="22"/>
          <w:lang w:val="fr-FR"/>
        </w:rPr>
        <w:t xml:space="preserve"> in </w:t>
      </w:r>
      <w:proofErr w:type="spellStart"/>
      <w:r w:rsidRPr="004E7F97">
        <w:rPr>
          <w:rFonts w:ascii="Arial" w:hAnsi="Arial" w:cs="Arial"/>
          <w:sz w:val="22"/>
          <w:szCs w:val="22"/>
          <w:lang w:val="fr-FR"/>
        </w:rPr>
        <w:t>urma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serviciului</w:t>
      </w:r>
      <w:proofErr w:type="spellEnd"/>
      <w:r w:rsidRPr="004E7F97">
        <w:rPr>
          <w:rFonts w:ascii="Arial" w:hAnsi="Arial" w:cs="Arial"/>
          <w:sz w:val="22"/>
          <w:szCs w:val="22"/>
          <w:lang w:val="fr-FR"/>
        </w:rPr>
        <w:t xml:space="preserve"> si se </w:t>
      </w:r>
      <w:proofErr w:type="spellStart"/>
      <w:r w:rsidRPr="004E7F97">
        <w:rPr>
          <w:rFonts w:ascii="Arial" w:hAnsi="Arial" w:cs="Arial"/>
          <w:sz w:val="22"/>
          <w:szCs w:val="22"/>
          <w:lang w:val="fr-FR"/>
        </w:rPr>
        <w:t>preda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cerintelor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Caietului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sarcini</w:t>
      </w:r>
      <w:proofErr w:type="spellEnd"/>
      <w:r w:rsidRPr="004E7F97">
        <w:rPr>
          <w:rFonts w:ascii="Arial" w:hAnsi="Arial" w:cs="Arial"/>
          <w:sz w:val="22"/>
          <w:szCs w:val="22"/>
          <w:lang w:val="fr-FR"/>
        </w:rPr>
        <w:t xml:space="preserve">; </w:t>
      </w:r>
    </w:p>
    <w:p w14:paraId="15BA6118"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(ă)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ansamblu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cuvinte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cifre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citit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reprodus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ulterior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stocat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suport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hârtie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inclusiv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informații</w:t>
      </w:r>
      <w:proofErr w:type="spellEnd"/>
      <w:r w:rsidRPr="004E7F97">
        <w:rPr>
          <w:rFonts w:ascii="Arial" w:hAnsi="Arial" w:cs="Arial"/>
          <w:sz w:val="22"/>
          <w:szCs w:val="22"/>
          <w:lang w:val="fr-FR"/>
        </w:rPr>
        <w:t xml:space="preserve"> transmise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stocate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Mijloace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electronice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cadrul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2A2B98EE"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Servicii</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serviciile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specificate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caietul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sarcini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şi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obligă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le </w:t>
      </w:r>
      <w:proofErr w:type="spellStart"/>
      <w:r w:rsidRPr="004E7F97">
        <w:rPr>
          <w:rFonts w:ascii="Arial" w:hAnsi="Arial" w:cs="Arial"/>
          <w:sz w:val="22"/>
          <w:szCs w:val="22"/>
          <w:lang w:val="fr-FR"/>
        </w:rPr>
        <w:t>presteze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furnizeze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livrabilele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
    <w:p w14:paraId="6596B9AD"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operator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economic</w:t>
      </w:r>
      <w:proofErr w:type="spellEnd"/>
      <w:r w:rsidRPr="004E7F97">
        <w:rPr>
          <w:rFonts w:ascii="Arial" w:hAnsi="Arial" w:cs="Arial"/>
          <w:sz w:val="22"/>
          <w:szCs w:val="22"/>
          <w:lang w:val="fr-FR"/>
        </w:rPr>
        <w:t xml:space="preserve"> care nu este parte a </w:t>
      </w:r>
      <w:proofErr w:type="spellStart"/>
      <w:r w:rsidRPr="004E7F97">
        <w:rPr>
          <w:rFonts w:ascii="Arial" w:hAnsi="Arial" w:cs="Arial"/>
          <w:sz w:val="22"/>
          <w:szCs w:val="22"/>
          <w:lang w:val="fr-FR"/>
        </w:rPr>
        <w:t>acestui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execută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anumite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elemente</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activități</w:t>
      </w:r>
      <w:proofErr w:type="spellEnd"/>
      <w:r w:rsidRPr="004E7F97">
        <w:rPr>
          <w:rFonts w:ascii="Arial" w:hAnsi="Arial" w:cs="Arial"/>
          <w:sz w:val="22"/>
          <w:szCs w:val="22"/>
          <w:lang w:val="fr-FR"/>
        </w:rPr>
        <w:t xml:space="preserve"> care fac parte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obiectul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răspunzând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fața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organizarea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derularea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tuturor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etapelor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scop</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în</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baza</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unui</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contract</w:t>
      </w:r>
      <w:proofErr w:type="spellEnd"/>
      <w:r w:rsidR="00AC6C98" w:rsidRPr="004E7F97">
        <w:rPr>
          <w:rFonts w:ascii="Arial" w:hAnsi="Arial" w:cs="Arial"/>
          <w:sz w:val="22"/>
          <w:szCs w:val="22"/>
          <w:lang w:val="fr-FR"/>
        </w:rPr>
        <w:t xml:space="preserve"> de </w:t>
      </w:r>
      <w:proofErr w:type="spellStart"/>
      <w:r w:rsidR="00AC6C98" w:rsidRPr="004E7F97">
        <w:rPr>
          <w:rFonts w:ascii="Arial" w:hAnsi="Arial" w:cs="Arial"/>
          <w:sz w:val="22"/>
          <w:szCs w:val="22"/>
          <w:lang w:val="fr-FR"/>
        </w:rPr>
        <w:t>subcontractare</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încheiat</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între</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Prestator</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și</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Subcontractant</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contract</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agreat</w:t>
      </w:r>
      <w:proofErr w:type="spellEnd"/>
      <w:r w:rsidR="00AC6C98" w:rsidRPr="004E7F97">
        <w:rPr>
          <w:rFonts w:ascii="Arial" w:hAnsi="Arial" w:cs="Arial"/>
          <w:sz w:val="22"/>
          <w:szCs w:val="22"/>
          <w:lang w:val="fr-FR"/>
        </w:rPr>
        <w:t xml:space="preserve"> de </w:t>
      </w:r>
      <w:proofErr w:type="spellStart"/>
      <w:r w:rsidR="00AC6C98" w:rsidRPr="004E7F97">
        <w:rPr>
          <w:rFonts w:ascii="Arial" w:hAnsi="Arial" w:cs="Arial"/>
          <w:sz w:val="22"/>
          <w:szCs w:val="22"/>
          <w:lang w:val="fr-FR"/>
        </w:rPr>
        <w:t>către</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Achizitor</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și</w:t>
      </w:r>
      <w:proofErr w:type="spellEnd"/>
      <w:r w:rsidR="00AC6C98" w:rsidRPr="004E7F97">
        <w:rPr>
          <w:rFonts w:ascii="Arial" w:hAnsi="Arial" w:cs="Arial"/>
          <w:sz w:val="22"/>
          <w:szCs w:val="22"/>
          <w:lang w:val="fr-FR"/>
        </w:rPr>
        <w:t xml:space="preserve"> care se </w:t>
      </w:r>
      <w:proofErr w:type="spellStart"/>
      <w:r w:rsidR="00AC6C98" w:rsidRPr="004E7F97">
        <w:rPr>
          <w:rFonts w:ascii="Arial" w:hAnsi="Arial" w:cs="Arial"/>
          <w:sz w:val="22"/>
          <w:szCs w:val="22"/>
          <w:lang w:val="fr-FR"/>
        </w:rPr>
        <w:t>constituie</w:t>
      </w:r>
      <w:proofErr w:type="spellEnd"/>
      <w:r w:rsidR="00AC6C98" w:rsidRPr="004E7F97">
        <w:rPr>
          <w:rFonts w:ascii="Arial" w:hAnsi="Arial" w:cs="Arial"/>
          <w:sz w:val="22"/>
          <w:szCs w:val="22"/>
          <w:lang w:val="fr-FR"/>
        </w:rPr>
        <w:t xml:space="preserve"> ca </w:t>
      </w:r>
      <w:proofErr w:type="spellStart"/>
      <w:r w:rsidR="00AC6C98" w:rsidRPr="004E7F97">
        <w:rPr>
          <w:rFonts w:ascii="Arial" w:hAnsi="Arial" w:cs="Arial"/>
          <w:sz w:val="22"/>
          <w:szCs w:val="22"/>
          <w:lang w:val="fr-FR"/>
        </w:rPr>
        <w:t>anexă</w:t>
      </w:r>
      <w:proofErr w:type="spellEnd"/>
      <w:r w:rsidR="00AC6C98" w:rsidRPr="004E7F97">
        <w:rPr>
          <w:rFonts w:ascii="Arial" w:hAnsi="Arial" w:cs="Arial"/>
          <w:sz w:val="22"/>
          <w:szCs w:val="22"/>
          <w:lang w:val="fr-FR"/>
        </w:rPr>
        <w:t xml:space="preserve"> la </w:t>
      </w:r>
      <w:proofErr w:type="spellStart"/>
      <w:r w:rsidR="00AC6C98" w:rsidRPr="004E7F97">
        <w:rPr>
          <w:rFonts w:ascii="Arial" w:hAnsi="Arial" w:cs="Arial"/>
          <w:sz w:val="22"/>
          <w:szCs w:val="22"/>
          <w:lang w:val="fr-FR"/>
        </w:rPr>
        <w:t>prezentul</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contract</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sectorial</w:t>
      </w:r>
      <w:proofErr w:type="spellEnd"/>
      <w:r w:rsidR="00AC6C98" w:rsidRPr="004E7F97">
        <w:rPr>
          <w:rFonts w:ascii="Arial" w:hAnsi="Arial" w:cs="Arial"/>
          <w:sz w:val="22"/>
          <w:szCs w:val="22"/>
          <w:lang w:val="fr-FR"/>
        </w:rPr>
        <w:t xml:space="preserve"> de </w:t>
      </w:r>
      <w:proofErr w:type="spellStart"/>
      <w:r w:rsidR="00AC6C98" w:rsidRPr="004E7F97">
        <w:rPr>
          <w:rFonts w:ascii="Arial" w:hAnsi="Arial" w:cs="Arial"/>
          <w:sz w:val="22"/>
          <w:szCs w:val="22"/>
          <w:lang w:val="fr-FR"/>
        </w:rPr>
        <w:t>prestări</w:t>
      </w:r>
      <w:proofErr w:type="spellEnd"/>
      <w:r w:rsidR="00AC6C98" w:rsidRPr="004E7F97">
        <w:rPr>
          <w:rFonts w:ascii="Arial" w:hAnsi="Arial" w:cs="Arial"/>
          <w:sz w:val="22"/>
          <w:szCs w:val="22"/>
          <w:lang w:val="fr-FR"/>
        </w:rPr>
        <w:t xml:space="preserve"> </w:t>
      </w:r>
      <w:proofErr w:type="spellStart"/>
      <w:r w:rsidR="00AC6C98" w:rsidRPr="004E7F97">
        <w:rPr>
          <w:rFonts w:ascii="Arial" w:hAnsi="Arial" w:cs="Arial"/>
          <w:sz w:val="22"/>
          <w:szCs w:val="22"/>
          <w:lang w:val="fr-FR"/>
        </w:rPr>
        <w:t>servicii</w:t>
      </w:r>
      <w:proofErr w:type="spellEnd"/>
      <w:r w:rsidR="00512B17" w:rsidRPr="004E7F97">
        <w:rPr>
          <w:rFonts w:ascii="Arial" w:hAnsi="Arial" w:cs="Arial"/>
          <w:sz w:val="22"/>
          <w:szCs w:val="22"/>
          <w:lang w:val="fr-FR"/>
        </w:rPr>
        <w:t xml:space="preserve">. </w:t>
      </w:r>
      <w:proofErr w:type="spellStart"/>
      <w:r w:rsidR="00512B17" w:rsidRPr="004E7F97">
        <w:rPr>
          <w:rStyle w:val="slitbdy"/>
          <w:rFonts w:ascii="Arial" w:hAnsi="Arial" w:cs="Arial"/>
          <w:sz w:val="22"/>
          <w:szCs w:val="22"/>
          <w:bdr w:val="none" w:sz="0" w:space="0" w:color="auto" w:frame="1"/>
          <w:lang w:val="fr-FR"/>
        </w:rPr>
        <w:t>Punerea</w:t>
      </w:r>
      <w:proofErr w:type="spellEnd"/>
      <w:r w:rsidR="00512B17" w:rsidRPr="004E7F97">
        <w:rPr>
          <w:rStyle w:val="slitbdy"/>
          <w:rFonts w:ascii="Arial" w:hAnsi="Arial" w:cs="Arial"/>
          <w:sz w:val="22"/>
          <w:szCs w:val="22"/>
          <w:bdr w:val="none" w:sz="0" w:space="0" w:color="auto" w:frame="1"/>
          <w:lang w:val="fr-FR"/>
        </w:rPr>
        <w:t xml:space="preserve"> la </w:t>
      </w:r>
      <w:proofErr w:type="spellStart"/>
      <w:r w:rsidR="00512B17" w:rsidRPr="004E7F97">
        <w:rPr>
          <w:rStyle w:val="slitbdy"/>
          <w:rFonts w:ascii="Arial" w:hAnsi="Arial" w:cs="Arial"/>
          <w:sz w:val="22"/>
          <w:szCs w:val="22"/>
          <w:bdr w:val="none" w:sz="0" w:space="0" w:color="auto" w:frame="1"/>
          <w:lang w:val="fr-FR"/>
        </w:rPr>
        <w:t>dispoziție</w:t>
      </w:r>
      <w:proofErr w:type="spellEnd"/>
      <w:r w:rsidR="00512B17" w:rsidRPr="004E7F97">
        <w:rPr>
          <w:rStyle w:val="slitbdy"/>
          <w:rFonts w:ascii="Arial" w:hAnsi="Arial" w:cs="Arial"/>
          <w:sz w:val="22"/>
          <w:szCs w:val="22"/>
          <w:bdr w:val="none" w:sz="0" w:space="0" w:color="auto" w:frame="1"/>
          <w:lang w:val="fr-FR"/>
        </w:rPr>
        <w:t xml:space="preserve"> a </w:t>
      </w:r>
      <w:proofErr w:type="spellStart"/>
      <w:r w:rsidR="00512B17" w:rsidRPr="004E7F97">
        <w:rPr>
          <w:rStyle w:val="slitbdy"/>
          <w:rFonts w:ascii="Arial" w:hAnsi="Arial" w:cs="Arial"/>
          <w:sz w:val="22"/>
          <w:szCs w:val="22"/>
          <w:bdr w:val="none" w:sz="0" w:space="0" w:color="auto" w:frame="1"/>
          <w:lang w:val="fr-FR"/>
        </w:rPr>
        <w:t>unui</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utilaj</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sau</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furnizarea</w:t>
      </w:r>
      <w:proofErr w:type="spellEnd"/>
      <w:r w:rsidR="00512B17" w:rsidRPr="004E7F97">
        <w:rPr>
          <w:rStyle w:val="slitbdy"/>
          <w:rFonts w:ascii="Arial" w:hAnsi="Arial" w:cs="Arial"/>
          <w:sz w:val="22"/>
          <w:szCs w:val="22"/>
          <w:bdr w:val="none" w:sz="0" w:space="0" w:color="auto" w:frame="1"/>
          <w:lang w:val="fr-FR"/>
        </w:rPr>
        <w:t xml:space="preserve"> de </w:t>
      </w:r>
      <w:proofErr w:type="spellStart"/>
      <w:r w:rsidR="00512B17" w:rsidRPr="004E7F97">
        <w:rPr>
          <w:rStyle w:val="slitbdy"/>
          <w:rFonts w:ascii="Arial" w:hAnsi="Arial" w:cs="Arial"/>
          <w:sz w:val="22"/>
          <w:szCs w:val="22"/>
          <w:bdr w:val="none" w:sz="0" w:space="0" w:color="auto" w:frame="1"/>
          <w:lang w:val="fr-FR"/>
        </w:rPr>
        <w:t>materiale</w:t>
      </w:r>
      <w:proofErr w:type="spellEnd"/>
      <w:r w:rsidR="00512B17" w:rsidRPr="004E7F97">
        <w:rPr>
          <w:rStyle w:val="slitbdy"/>
          <w:rFonts w:ascii="Arial" w:hAnsi="Arial" w:cs="Arial"/>
          <w:sz w:val="22"/>
          <w:szCs w:val="22"/>
          <w:bdr w:val="none" w:sz="0" w:space="0" w:color="auto" w:frame="1"/>
          <w:lang w:val="fr-FR"/>
        </w:rPr>
        <w:t>/</w:t>
      </w:r>
      <w:proofErr w:type="spellStart"/>
      <w:r w:rsidR="00512B17" w:rsidRPr="004E7F97">
        <w:rPr>
          <w:rStyle w:val="slitbdy"/>
          <w:rFonts w:ascii="Arial" w:hAnsi="Arial" w:cs="Arial"/>
          <w:sz w:val="22"/>
          <w:szCs w:val="22"/>
          <w:bdr w:val="none" w:sz="0" w:space="0" w:color="auto" w:frame="1"/>
          <w:lang w:val="fr-FR"/>
        </w:rPr>
        <w:t>bunuri</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în</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cadrul</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unui</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contract</w:t>
      </w:r>
      <w:proofErr w:type="spellEnd"/>
      <w:r w:rsidR="00512B17" w:rsidRPr="004E7F97">
        <w:rPr>
          <w:rStyle w:val="slitbdy"/>
          <w:rFonts w:ascii="Arial" w:hAnsi="Arial" w:cs="Arial"/>
          <w:sz w:val="22"/>
          <w:szCs w:val="22"/>
          <w:bdr w:val="none" w:sz="0" w:space="0" w:color="auto" w:frame="1"/>
          <w:lang w:val="fr-FR"/>
        </w:rPr>
        <w:t xml:space="preserve"> de </w:t>
      </w:r>
      <w:proofErr w:type="spellStart"/>
      <w:r w:rsidR="00512B17" w:rsidRPr="004E7F97">
        <w:rPr>
          <w:rStyle w:val="slitbdy"/>
          <w:rFonts w:ascii="Arial" w:hAnsi="Arial" w:cs="Arial"/>
          <w:sz w:val="22"/>
          <w:szCs w:val="22"/>
          <w:bdr w:val="none" w:sz="0" w:space="0" w:color="auto" w:frame="1"/>
          <w:lang w:val="fr-FR"/>
        </w:rPr>
        <w:t>achiziție</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sectorială</w:t>
      </w:r>
      <w:proofErr w:type="spellEnd"/>
      <w:r w:rsidR="00512B17" w:rsidRPr="004E7F97">
        <w:rPr>
          <w:rStyle w:val="slitbdy"/>
          <w:rFonts w:ascii="Arial" w:hAnsi="Arial" w:cs="Arial"/>
          <w:sz w:val="22"/>
          <w:szCs w:val="22"/>
          <w:bdr w:val="none" w:sz="0" w:space="0" w:color="auto" w:frame="1"/>
          <w:lang w:val="fr-FR"/>
        </w:rPr>
        <w:t xml:space="preserve"> nu este </w:t>
      </w:r>
      <w:proofErr w:type="spellStart"/>
      <w:r w:rsidR="00512B17" w:rsidRPr="004E7F97">
        <w:rPr>
          <w:rStyle w:val="slitbdy"/>
          <w:rFonts w:ascii="Arial" w:hAnsi="Arial" w:cs="Arial"/>
          <w:sz w:val="22"/>
          <w:szCs w:val="22"/>
          <w:bdr w:val="none" w:sz="0" w:space="0" w:color="auto" w:frame="1"/>
          <w:lang w:val="fr-FR"/>
        </w:rPr>
        <w:t>considerată</w:t>
      </w:r>
      <w:proofErr w:type="spellEnd"/>
      <w:r w:rsidR="00512B17" w:rsidRPr="004E7F97">
        <w:rPr>
          <w:rStyle w:val="slitbdy"/>
          <w:rFonts w:ascii="Arial" w:hAnsi="Arial" w:cs="Arial"/>
          <w:sz w:val="22"/>
          <w:szCs w:val="22"/>
          <w:bdr w:val="none" w:sz="0" w:space="0" w:color="auto" w:frame="1"/>
          <w:lang w:val="fr-FR"/>
        </w:rPr>
        <w:t xml:space="preserve"> </w:t>
      </w:r>
      <w:proofErr w:type="spellStart"/>
      <w:r w:rsidR="00512B17" w:rsidRPr="004E7F97">
        <w:rPr>
          <w:rStyle w:val="slitbdy"/>
          <w:rFonts w:ascii="Arial" w:hAnsi="Arial" w:cs="Arial"/>
          <w:sz w:val="22"/>
          <w:szCs w:val="22"/>
          <w:bdr w:val="none" w:sz="0" w:space="0" w:color="auto" w:frame="1"/>
          <w:lang w:val="fr-FR"/>
        </w:rPr>
        <w:t>subcontractare</w:t>
      </w:r>
      <w:proofErr w:type="spellEnd"/>
      <w:r w:rsidR="00512B17" w:rsidRPr="004E7F97">
        <w:rPr>
          <w:rStyle w:val="slitbdy"/>
          <w:rFonts w:ascii="Arial" w:hAnsi="Arial" w:cs="Arial"/>
          <w:sz w:val="22"/>
          <w:szCs w:val="22"/>
          <w:bdr w:val="none" w:sz="0" w:space="0" w:color="auto" w:frame="1"/>
          <w:shd w:val="clear" w:color="auto" w:fill="FFFFE0"/>
          <w:lang w:val="fr-FR"/>
        </w:rPr>
        <w:t>.</w:t>
      </w:r>
    </w:p>
    <w:p w14:paraId="625E0C2B"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intervalul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timp</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îndeplinească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cum este </w:t>
      </w:r>
      <w:proofErr w:type="spellStart"/>
      <w:r w:rsidRPr="004E7F97">
        <w:rPr>
          <w:rFonts w:ascii="Arial" w:hAnsi="Arial" w:cs="Arial"/>
          <w:sz w:val="22"/>
          <w:szCs w:val="22"/>
          <w:lang w:val="fr-FR"/>
        </w:rPr>
        <w:t>stabilit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exprimat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începe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curgă</w:t>
      </w:r>
      <w:proofErr w:type="spellEnd"/>
      <w:r w:rsidRPr="004E7F97">
        <w:rPr>
          <w:rFonts w:ascii="Arial" w:hAnsi="Arial" w:cs="Arial"/>
          <w:sz w:val="22"/>
          <w:szCs w:val="22"/>
          <w:lang w:val="fr-FR"/>
        </w:rPr>
        <w:t xml:space="preserve"> de la </w:t>
      </w:r>
      <w:proofErr w:type="spellStart"/>
      <w:r w:rsidRPr="004E7F97">
        <w:rPr>
          <w:rFonts w:ascii="Arial" w:hAnsi="Arial" w:cs="Arial"/>
          <w:sz w:val="22"/>
          <w:szCs w:val="22"/>
          <w:lang w:val="fr-FR"/>
        </w:rPr>
        <w:t>începutul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primei</w:t>
      </w:r>
      <w:proofErr w:type="spellEnd"/>
      <w:r w:rsidRPr="004E7F97">
        <w:rPr>
          <w:rFonts w:ascii="Arial" w:hAnsi="Arial" w:cs="Arial"/>
          <w:sz w:val="22"/>
          <w:szCs w:val="22"/>
          <w:lang w:val="fr-FR"/>
        </w:rPr>
        <w:t xml:space="preserve"> ore a </w:t>
      </w:r>
      <w:proofErr w:type="spellStart"/>
      <w:r w:rsidRPr="004E7F97">
        <w:rPr>
          <w:rFonts w:ascii="Arial" w:hAnsi="Arial" w:cs="Arial"/>
          <w:sz w:val="22"/>
          <w:szCs w:val="22"/>
          <w:lang w:val="fr-FR"/>
        </w:rPr>
        <w:t>primei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termenului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încheie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expirarea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ultimei</w:t>
      </w:r>
      <w:proofErr w:type="spellEnd"/>
      <w:r w:rsidRPr="004E7F97">
        <w:rPr>
          <w:rFonts w:ascii="Arial" w:hAnsi="Arial" w:cs="Arial"/>
          <w:sz w:val="22"/>
          <w:szCs w:val="22"/>
          <w:lang w:val="fr-FR"/>
        </w:rPr>
        <w:t xml:space="preserve"> ore a </w:t>
      </w:r>
      <w:proofErr w:type="spellStart"/>
      <w:r w:rsidRPr="004E7F97">
        <w:rPr>
          <w:rFonts w:ascii="Arial" w:hAnsi="Arial" w:cs="Arial"/>
          <w:sz w:val="22"/>
          <w:szCs w:val="22"/>
          <w:lang w:val="fr-FR"/>
        </w:rPr>
        <w:t>ultimei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termenului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ziua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cursul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căreia</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avut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loc</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eveniment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s-a </w:t>
      </w:r>
      <w:proofErr w:type="spellStart"/>
      <w:r w:rsidRPr="004E7F97">
        <w:rPr>
          <w:rFonts w:ascii="Arial" w:hAnsi="Arial" w:cs="Arial"/>
          <w:sz w:val="22"/>
          <w:szCs w:val="22"/>
          <w:lang w:val="fr-FR"/>
        </w:rPr>
        <w:t>realizat</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al </w:t>
      </w:r>
      <w:proofErr w:type="spellStart"/>
      <w:r w:rsidRPr="004E7F97">
        <w:rPr>
          <w:rFonts w:ascii="Arial" w:hAnsi="Arial" w:cs="Arial"/>
          <w:sz w:val="22"/>
          <w:szCs w:val="22"/>
          <w:lang w:val="fr-FR"/>
        </w:rPr>
        <w:t>Achizitoruluinu</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luată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calculul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ultima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exprimat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altfel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decât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ore este o </w:t>
      </w:r>
      <w:proofErr w:type="spellStart"/>
      <w:r w:rsidRPr="004E7F97">
        <w:rPr>
          <w:rFonts w:ascii="Arial" w:hAnsi="Arial" w:cs="Arial"/>
          <w:sz w:val="22"/>
          <w:szCs w:val="22"/>
          <w:lang w:val="fr-FR"/>
        </w:rPr>
        <w:t>zi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sărbătoare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legală</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duminică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sâmbătă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încheie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expirarea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ultimei</w:t>
      </w:r>
      <w:proofErr w:type="spellEnd"/>
      <w:r w:rsidRPr="004E7F97">
        <w:rPr>
          <w:rFonts w:ascii="Arial" w:hAnsi="Arial" w:cs="Arial"/>
          <w:sz w:val="22"/>
          <w:szCs w:val="22"/>
          <w:lang w:val="fr-FR"/>
        </w:rPr>
        <w:t xml:space="preserve"> ore a </w:t>
      </w:r>
      <w:proofErr w:type="spellStart"/>
      <w:r w:rsidRPr="004E7F97">
        <w:rPr>
          <w:rFonts w:ascii="Arial" w:hAnsi="Arial" w:cs="Arial"/>
          <w:sz w:val="22"/>
          <w:szCs w:val="22"/>
          <w:lang w:val="fr-FR"/>
        </w:rPr>
        <w:t>următoarei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lucrătoare</w:t>
      </w:r>
      <w:proofErr w:type="spellEnd"/>
      <w:r w:rsidRPr="004E7F97">
        <w:rPr>
          <w:rFonts w:ascii="Arial" w:hAnsi="Arial" w:cs="Arial"/>
          <w:sz w:val="22"/>
          <w:szCs w:val="22"/>
          <w:lang w:val="fr-FR"/>
        </w:rPr>
        <w:t>;</w:t>
      </w:r>
    </w:p>
    <w:p w14:paraId="39DAC6DB" w14:textId="77777777" w:rsidR="00DD578B" w:rsidRPr="004E7F97" w:rsidRDefault="00DD578B" w:rsidP="00DD578B">
      <w:pPr>
        <w:spacing w:before="120" w:after="120" w:line="276" w:lineRule="auto"/>
        <w:jc w:val="both"/>
        <w:rPr>
          <w:rFonts w:ascii="Arial" w:hAnsi="Arial" w:cs="Arial"/>
          <w:sz w:val="22"/>
          <w:szCs w:val="22"/>
          <w:lang w:val="fr-FR"/>
        </w:rPr>
      </w:pPr>
    </w:p>
    <w:p w14:paraId="4D05C428" w14:textId="77777777" w:rsidR="00DD497D" w:rsidRPr="004E7F97" w:rsidRDefault="00DD497D" w:rsidP="007045C0">
      <w:pPr>
        <w:pStyle w:val="ListParagraph"/>
        <w:numPr>
          <w:ilvl w:val="0"/>
          <w:numId w:val="5"/>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lastRenderedPageBreak/>
        <w:t xml:space="preserve">Zi - </w:t>
      </w:r>
      <w:proofErr w:type="spellStart"/>
      <w:r w:rsidRPr="004E7F97">
        <w:rPr>
          <w:rFonts w:ascii="Arial" w:hAnsi="Arial" w:cs="Arial"/>
          <w:sz w:val="22"/>
          <w:szCs w:val="22"/>
          <w:lang w:val="fr-FR"/>
        </w:rPr>
        <w:t>înseamnă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calendaristică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înseamnă</w:t>
      </w:r>
      <w:proofErr w:type="spellEnd"/>
      <w:r w:rsidRPr="004E7F97">
        <w:rPr>
          <w:rFonts w:ascii="Arial" w:hAnsi="Arial" w:cs="Arial"/>
          <w:sz w:val="22"/>
          <w:szCs w:val="22"/>
          <w:lang w:val="fr-FR"/>
        </w:rPr>
        <w:t xml:space="preserve"> 365 de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afara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prevede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expres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lucrătoare</w:t>
      </w:r>
      <w:proofErr w:type="spellEnd"/>
      <w:r w:rsidRPr="004E7F97">
        <w:rPr>
          <w:rFonts w:ascii="Arial" w:hAnsi="Arial" w:cs="Arial"/>
          <w:sz w:val="22"/>
          <w:szCs w:val="22"/>
          <w:lang w:val="fr-FR"/>
        </w:rPr>
        <w:t>.</w:t>
      </w:r>
    </w:p>
    <w:p w14:paraId="71431A01" w14:textId="77777777" w:rsidR="001916AE" w:rsidRPr="004E7F97" w:rsidRDefault="001916AE" w:rsidP="007045C0">
      <w:pPr>
        <w:pStyle w:val="Heading1"/>
        <w:numPr>
          <w:ilvl w:val="0"/>
          <w:numId w:val="2"/>
        </w:numPr>
        <w:spacing w:line="276" w:lineRule="auto"/>
        <w:rPr>
          <w:sz w:val="22"/>
          <w:szCs w:val="22"/>
        </w:rPr>
      </w:pPr>
      <w:bookmarkStart w:id="28" w:name="_Toc93579411"/>
      <w:r w:rsidRPr="004E7F97">
        <w:rPr>
          <w:sz w:val="22"/>
          <w:szCs w:val="22"/>
        </w:rPr>
        <w:t>Interpretare</w:t>
      </w:r>
      <w:bookmarkEnd w:id="28"/>
    </w:p>
    <w:p w14:paraId="364992A6" w14:textId="77777777" w:rsidR="001916AE" w:rsidRPr="004E7F97" w:rsidRDefault="001916AE" w:rsidP="007045C0">
      <w:pPr>
        <w:pStyle w:val="ListParagraph"/>
        <w:numPr>
          <w:ilvl w:val="0"/>
          <w:numId w:val="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excepția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cuvintele</w:t>
      </w:r>
      <w:proofErr w:type="spellEnd"/>
      <w:r w:rsidRPr="004E7F97">
        <w:rPr>
          <w:rFonts w:ascii="Arial" w:hAnsi="Arial" w:cs="Arial"/>
          <w:sz w:val="22"/>
          <w:szCs w:val="22"/>
          <w:lang w:val="fr-FR"/>
        </w:rPr>
        <w:t xml:space="preserve"> la forma </w:t>
      </w:r>
      <w:proofErr w:type="spellStart"/>
      <w:r w:rsidRPr="004E7F97">
        <w:rPr>
          <w:rFonts w:ascii="Arial" w:hAnsi="Arial" w:cs="Arial"/>
          <w:sz w:val="22"/>
          <w:szCs w:val="22"/>
          <w:lang w:val="fr-FR"/>
        </w:rPr>
        <w:t>singular</w:t>
      </w:r>
      <w:proofErr w:type="spellEnd"/>
      <w:r w:rsidRPr="004E7F97">
        <w:rPr>
          <w:rFonts w:ascii="Arial" w:hAnsi="Arial" w:cs="Arial"/>
          <w:sz w:val="22"/>
          <w:szCs w:val="22"/>
          <w:lang w:val="fr-FR"/>
        </w:rPr>
        <w:t xml:space="preserve"> vor </w:t>
      </w:r>
      <w:proofErr w:type="spellStart"/>
      <w:r w:rsidRPr="004E7F97">
        <w:rPr>
          <w:rFonts w:ascii="Arial" w:hAnsi="Arial" w:cs="Arial"/>
          <w:sz w:val="22"/>
          <w:szCs w:val="22"/>
          <w:lang w:val="fr-FR"/>
        </w:rPr>
        <w:t>include</w:t>
      </w:r>
      <w:proofErr w:type="spellEnd"/>
      <w:r w:rsidRPr="004E7F97">
        <w:rPr>
          <w:rFonts w:ascii="Arial" w:hAnsi="Arial" w:cs="Arial"/>
          <w:sz w:val="22"/>
          <w:szCs w:val="22"/>
          <w:lang w:val="fr-FR"/>
        </w:rPr>
        <w:t xml:space="preserve"> forma de plural,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invers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cuvintele</w:t>
      </w:r>
      <w:proofErr w:type="spellEnd"/>
      <w:r w:rsidRPr="004E7F97">
        <w:rPr>
          <w:rFonts w:ascii="Arial" w:hAnsi="Arial" w:cs="Arial"/>
          <w:sz w:val="22"/>
          <w:szCs w:val="22"/>
          <w:lang w:val="fr-FR"/>
        </w:rPr>
        <w:t xml:space="preserve"> la forma de </w:t>
      </w:r>
      <w:proofErr w:type="spellStart"/>
      <w:r w:rsidRPr="004E7F97">
        <w:rPr>
          <w:rFonts w:ascii="Arial" w:hAnsi="Arial" w:cs="Arial"/>
          <w:sz w:val="22"/>
          <w:szCs w:val="22"/>
          <w:lang w:val="fr-FR"/>
        </w:rPr>
        <w:t>gen</w:t>
      </w:r>
      <w:proofErr w:type="spellEnd"/>
      <w:r w:rsidRPr="004E7F97">
        <w:rPr>
          <w:rFonts w:ascii="Arial" w:hAnsi="Arial" w:cs="Arial"/>
          <w:sz w:val="22"/>
          <w:szCs w:val="22"/>
          <w:lang w:val="fr-FR"/>
        </w:rPr>
        <w:t xml:space="preserve"> masculin vor </w:t>
      </w:r>
      <w:proofErr w:type="spellStart"/>
      <w:r w:rsidRPr="004E7F97">
        <w:rPr>
          <w:rFonts w:ascii="Arial" w:hAnsi="Arial" w:cs="Arial"/>
          <w:sz w:val="22"/>
          <w:szCs w:val="22"/>
          <w:lang w:val="fr-FR"/>
        </w:rPr>
        <w:t>include</w:t>
      </w:r>
      <w:proofErr w:type="spellEnd"/>
      <w:r w:rsidRPr="004E7F97">
        <w:rPr>
          <w:rFonts w:ascii="Arial" w:hAnsi="Arial" w:cs="Arial"/>
          <w:sz w:val="22"/>
          <w:szCs w:val="22"/>
          <w:lang w:val="fr-FR"/>
        </w:rPr>
        <w:t xml:space="preserve"> forma de </w:t>
      </w:r>
      <w:proofErr w:type="spellStart"/>
      <w:r w:rsidRPr="004E7F97">
        <w:rPr>
          <w:rFonts w:ascii="Arial" w:hAnsi="Arial" w:cs="Arial"/>
          <w:sz w:val="22"/>
          <w:szCs w:val="22"/>
          <w:lang w:val="fr-FR"/>
        </w:rPr>
        <w:t>gen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feminin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invers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acolo</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lucru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este</w:t>
      </w:r>
      <w:proofErr w:type="spellEnd"/>
      <w:r w:rsidRPr="004E7F97">
        <w:rPr>
          <w:rFonts w:ascii="Arial" w:hAnsi="Arial" w:cs="Arial"/>
          <w:sz w:val="22"/>
          <w:szCs w:val="22"/>
          <w:lang w:val="fr-FR"/>
        </w:rPr>
        <w:t xml:space="preserve"> permis de </w:t>
      </w:r>
      <w:proofErr w:type="spellStart"/>
      <w:r w:rsidRPr="004E7F97">
        <w:rPr>
          <w:rFonts w:ascii="Arial" w:hAnsi="Arial" w:cs="Arial"/>
          <w:sz w:val="22"/>
          <w:szCs w:val="22"/>
          <w:lang w:val="fr-FR"/>
        </w:rPr>
        <w:t>context</w:t>
      </w:r>
      <w:proofErr w:type="spellEnd"/>
      <w:r w:rsidRPr="004E7F97">
        <w:rPr>
          <w:rFonts w:ascii="Arial" w:hAnsi="Arial" w:cs="Arial"/>
          <w:sz w:val="22"/>
          <w:szCs w:val="22"/>
          <w:lang w:val="fr-FR"/>
        </w:rPr>
        <w:t>.</w:t>
      </w:r>
    </w:p>
    <w:p w14:paraId="3F8BAE91" w14:textId="77777777" w:rsidR="001916AE" w:rsidRPr="004E7F97" w:rsidRDefault="001916AE" w:rsidP="007045C0">
      <w:pPr>
        <w:pStyle w:val="ListParagraph"/>
        <w:numPr>
          <w:ilvl w:val="0"/>
          <w:numId w:val="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constată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contradicții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clauzelor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achiziției</w:t>
      </w:r>
      <w:proofErr w:type="spellEnd"/>
      <w:r w:rsidRPr="004E7F97">
        <w:rPr>
          <w:rFonts w:ascii="Arial" w:hAnsi="Arial" w:cs="Arial"/>
          <w:sz w:val="22"/>
          <w:szCs w:val="22"/>
          <w:lang w:val="fr-FR"/>
        </w:rPr>
        <w:t xml:space="preserve">, se vor </w:t>
      </w:r>
      <w:proofErr w:type="spellStart"/>
      <w:r w:rsidRPr="004E7F97">
        <w:rPr>
          <w:rFonts w:ascii="Arial" w:hAnsi="Arial" w:cs="Arial"/>
          <w:sz w:val="22"/>
          <w:szCs w:val="22"/>
          <w:lang w:val="fr-FR"/>
        </w:rPr>
        <w:t>aplica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regulile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specifice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achiziției</w:t>
      </w:r>
      <w:proofErr w:type="spellEnd"/>
      <w:r w:rsidRPr="004E7F97">
        <w:rPr>
          <w:rFonts w:ascii="Arial" w:hAnsi="Arial" w:cs="Arial"/>
          <w:sz w:val="22"/>
          <w:szCs w:val="22"/>
          <w:lang w:val="fr-FR"/>
        </w:rPr>
        <w:t>.</w:t>
      </w:r>
      <w:r w:rsidR="007B0E23" w:rsidRPr="004E7F97">
        <w:rPr>
          <w:rFonts w:ascii="Arial" w:hAnsi="Arial" w:cs="Arial"/>
          <w:sz w:val="22"/>
          <w:szCs w:val="22"/>
          <w:lang w:val="fr-FR"/>
        </w:rPr>
        <w:t xml:space="preserve"> </w:t>
      </w:r>
      <w:proofErr w:type="spellStart"/>
      <w:r w:rsidR="007B0E23" w:rsidRPr="004E7F97">
        <w:rPr>
          <w:rFonts w:ascii="Arial" w:hAnsi="Arial" w:cs="Arial"/>
          <w:sz w:val="22"/>
          <w:szCs w:val="22"/>
          <w:lang w:val="fr-FR"/>
        </w:rPr>
        <w:t>Ordinea</w:t>
      </w:r>
      <w:proofErr w:type="spellEnd"/>
      <w:r w:rsidR="007B0E23" w:rsidRPr="004E7F97">
        <w:rPr>
          <w:rFonts w:ascii="Arial" w:hAnsi="Arial" w:cs="Arial"/>
          <w:sz w:val="22"/>
          <w:szCs w:val="22"/>
          <w:lang w:val="fr-FR"/>
        </w:rPr>
        <w:t xml:space="preserve"> de </w:t>
      </w:r>
      <w:proofErr w:type="spellStart"/>
      <w:r w:rsidR="007B0E23" w:rsidRPr="004E7F97">
        <w:rPr>
          <w:rFonts w:ascii="Arial" w:hAnsi="Arial" w:cs="Arial"/>
          <w:sz w:val="22"/>
          <w:szCs w:val="22"/>
          <w:lang w:val="fr-FR"/>
        </w:rPr>
        <w:t>pre</w:t>
      </w:r>
      <w:r w:rsidR="004F3FC1" w:rsidRPr="004E7F97">
        <w:rPr>
          <w:rFonts w:ascii="Arial" w:hAnsi="Arial" w:cs="Arial"/>
          <w:sz w:val="22"/>
          <w:szCs w:val="22"/>
          <w:lang w:val="fr-FR"/>
        </w:rPr>
        <w:t>ced</w:t>
      </w:r>
      <w:r w:rsidR="007B0E23" w:rsidRPr="004E7F97">
        <w:rPr>
          <w:rFonts w:ascii="Arial" w:hAnsi="Arial" w:cs="Arial"/>
          <w:sz w:val="22"/>
          <w:szCs w:val="22"/>
          <w:lang w:val="fr-FR"/>
        </w:rPr>
        <w:t>ență</w:t>
      </w:r>
      <w:proofErr w:type="spellEnd"/>
      <w:r w:rsidR="007B0E23" w:rsidRPr="004E7F97">
        <w:rPr>
          <w:rFonts w:ascii="Arial" w:hAnsi="Arial" w:cs="Arial"/>
          <w:sz w:val="22"/>
          <w:szCs w:val="22"/>
          <w:lang w:val="fr-FR"/>
        </w:rPr>
        <w:t xml:space="preserve"> este </w:t>
      </w:r>
      <w:proofErr w:type="spellStart"/>
      <w:r w:rsidR="007B0E23" w:rsidRPr="004E7F97">
        <w:rPr>
          <w:rFonts w:ascii="Arial" w:hAnsi="Arial" w:cs="Arial"/>
          <w:sz w:val="22"/>
          <w:szCs w:val="22"/>
          <w:lang w:val="fr-FR"/>
        </w:rPr>
        <w:t>cea</w:t>
      </w:r>
      <w:proofErr w:type="spellEnd"/>
      <w:r w:rsidR="007B0E23" w:rsidRPr="004E7F97">
        <w:rPr>
          <w:rFonts w:ascii="Arial" w:hAnsi="Arial" w:cs="Arial"/>
          <w:sz w:val="22"/>
          <w:szCs w:val="22"/>
          <w:lang w:val="fr-FR"/>
        </w:rPr>
        <w:t xml:space="preserve"> </w:t>
      </w:r>
      <w:proofErr w:type="spellStart"/>
      <w:r w:rsidR="007B0E23" w:rsidRPr="004E7F97">
        <w:rPr>
          <w:rFonts w:ascii="Arial" w:hAnsi="Arial" w:cs="Arial"/>
          <w:sz w:val="22"/>
          <w:szCs w:val="22"/>
          <w:lang w:val="fr-FR"/>
        </w:rPr>
        <w:t>detaliată</w:t>
      </w:r>
      <w:proofErr w:type="spellEnd"/>
      <w:r w:rsidR="007B0E23" w:rsidRPr="004E7F97">
        <w:rPr>
          <w:rFonts w:ascii="Arial" w:hAnsi="Arial" w:cs="Arial"/>
          <w:sz w:val="22"/>
          <w:szCs w:val="22"/>
          <w:lang w:val="fr-FR"/>
        </w:rPr>
        <w:t xml:space="preserve"> la art.6.1.</w:t>
      </w:r>
    </w:p>
    <w:p w14:paraId="59058B8D" w14:textId="77777777" w:rsidR="00DD578B" w:rsidRPr="004E7F97" w:rsidRDefault="00DD578B" w:rsidP="00DD578B">
      <w:pPr>
        <w:spacing w:before="120" w:after="120" w:line="276" w:lineRule="auto"/>
        <w:jc w:val="both"/>
        <w:rPr>
          <w:rFonts w:ascii="Arial" w:hAnsi="Arial" w:cs="Arial"/>
          <w:sz w:val="22"/>
          <w:szCs w:val="22"/>
          <w:lang w:val="fr-FR"/>
        </w:rPr>
      </w:pPr>
    </w:p>
    <w:p w14:paraId="6CB4B65B" w14:textId="77777777" w:rsidR="001916AE" w:rsidRPr="004E7F97" w:rsidRDefault="001916AE" w:rsidP="007045C0">
      <w:pPr>
        <w:pStyle w:val="Heading1"/>
        <w:numPr>
          <w:ilvl w:val="0"/>
          <w:numId w:val="2"/>
        </w:numPr>
        <w:spacing w:line="276" w:lineRule="auto"/>
        <w:rPr>
          <w:sz w:val="22"/>
          <w:szCs w:val="22"/>
        </w:rPr>
      </w:pPr>
      <w:bookmarkStart w:id="29" w:name="_Toc93579412"/>
      <w:proofErr w:type="spellStart"/>
      <w:r w:rsidRPr="004E7F97">
        <w:rPr>
          <w:sz w:val="22"/>
          <w:szCs w:val="22"/>
        </w:rPr>
        <w:t>Obiectul</w:t>
      </w:r>
      <w:proofErr w:type="spellEnd"/>
      <w:r w:rsidRPr="004E7F97">
        <w:rPr>
          <w:sz w:val="22"/>
          <w:szCs w:val="22"/>
        </w:rPr>
        <w:t xml:space="preserve"> </w:t>
      </w:r>
      <w:proofErr w:type="spellStart"/>
      <w:r w:rsidRPr="004E7F97">
        <w:rPr>
          <w:sz w:val="22"/>
          <w:szCs w:val="22"/>
        </w:rPr>
        <w:t>Contractului</w:t>
      </w:r>
      <w:bookmarkEnd w:id="29"/>
      <w:proofErr w:type="spellEnd"/>
    </w:p>
    <w:p w14:paraId="6BC4BE69" w14:textId="473A90B0" w:rsidR="001916AE" w:rsidRPr="004E7F97" w:rsidRDefault="001916AE" w:rsidP="007045C0">
      <w:pPr>
        <w:pStyle w:val="ListParagraph"/>
        <w:numPr>
          <w:ilvl w:val="0"/>
          <w:numId w:val="7"/>
        </w:numPr>
        <w:spacing w:before="120" w:after="120" w:line="276" w:lineRule="auto"/>
        <w:ind w:left="0" w:firstLine="0"/>
        <w:jc w:val="both"/>
        <w:rPr>
          <w:rFonts w:ascii="Arial" w:hAnsi="Arial" w:cs="Arial"/>
          <w:sz w:val="22"/>
          <w:szCs w:val="22"/>
          <w:lang w:val="it-IT"/>
        </w:rPr>
      </w:pPr>
      <w:proofErr w:type="spellStart"/>
      <w:r w:rsidRPr="004E7F97">
        <w:rPr>
          <w:rFonts w:ascii="Arial" w:hAnsi="Arial" w:cs="Arial"/>
          <w:sz w:val="22"/>
          <w:szCs w:val="22"/>
        </w:rPr>
        <w:t>Obiectul</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prezentului</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îl</w:t>
      </w:r>
      <w:proofErr w:type="spellEnd"/>
      <w:r w:rsidRPr="004E7F97">
        <w:rPr>
          <w:rFonts w:ascii="Arial" w:hAnsi="Arial" w:cs="Arial"/>
          <w:sz w:val="22"/>
          <w:szCs w:val="22"/>
        </w:rPr>
        <w:t xml:space="preserve"> </w:t>
      </w:r>
      <w:proofErr w:type="spellStart"/>
      <w:r w:rsidRPr="004E7F97">
        <w:rPr>
          <w:rFonts w:ascii="Arial" w:hAnsi="Arial" w:cs="Arial"/>
          <w:sz w:val="22"/>
          <w:szCs w:val="22"/>
        </w:rPr>
        <w:t>reprezintă</w:t>
      </w:r>
      <w:proofErr w:type="spellEnd"/>
      <w:r w:rsidRPr="004E7F97">
        <w:rPr>
          <w:rFonts w:ascii="Arial" w:hAnsi="Arial" w:cs="Arial"/>
          <w:sz w:val="22"/>
          <w:szCs w:val="22"/>
        </w:rPr>
        <w:t xml:space="preserve"> </w:t>
      </w:r>
      <w:proofErr w:type="spellStart"/>
      <w:r w:rsidR="009B28D4" w:rsidRPr="004E7F97">
        <w:rPr>
          <w:rFonts w:ascii="Arial" w:hAnsi="Arial" w:cs="Arial"/>
          <w:sz w:val="22"/>
          <w:szCs w:val="22"/>
        </w:rPr>
        <w:t>prestarea</w:t>
      </w:r>
      <w:proofErr w:type="spellEnd"/>
      <w:r w:rsidR="009B28D4" w:rsidRPr="004E7F97">
        <w:rPr>
          <w:rFonts w:ascii="Arial" w:hAnsi="Arial" w:cs="Arial"/>
          <w:sz w:val="22"/>
          <w:szCs w:val="22"/>
        </w:rPr>
        <w:t xml:space="preserve"> </w:t>
      </w:r>
      <w:r w:rsidR="006E2BC0" w:rsidRPr="004E7F97">
        <w:rPr>
          <w:rFonts w:ascii="Arial" w:hAnsi="Arial" w:cs="Arial"/>
          <w:sz w:val="22"/>
          <w:szCs w:val="22"/>
        </w:rPr>
        <w:t>de</w:t>
      </w:r>
      <w:r w:rsidR="00287304">
        <w:rPr>
          <w:rFonts w:ascii="Arial" w:hAnsi="Arial" w:cs="Arial"/>
          <w:sz w:val="22"/>
          <w:szCs w:val="22"/>
        </w:rPr>
        <w:t xml:space="preserve"> </w:t>
      </w:r>
      <w:r w:rsidR="001C799C" w:rsidRPr="00847187">
        <w:rPr>
          <w:rFonts w:ascii="Arial" w:hAnsi="Arial" w:cs="Arial"/>
          <w:b/>
          <w:bCs/>
          <w:sz w:val="22"/>
          <w:szCs w:val="22"/>
        </w:rPr>
        <w:t>”</w:t>
      </w:r>
      <w:proofErr w:type="spellStart"/>
      <w:r w:rsidR="001C799C" w:rsidRPr="00847187">
        <w:rPr>
          <w:rFonts w:asciiTheme="minorBidi" w:hAnsiTheme="minorBidi" w:cstheme="minorBidi"/>
          <w:b/>
          <w:bCs/>
          <w:spacing w:val="-5"/>
          <w:sz w:val="22"/>
          <w:szCs w:val="22"/>
        </w:rPr>
        <w:t>Servicii</w:t>
      </w:r>
      <w:proofErr w:type="spellEnd"/>
      <w:r w:rsidR="001C799C" w:rsidRPr="00847187">
        <w:rPr>
          <w:rFonts w:asciiTheme="minorBidi" w:hAnsiTheme="minorBidi" w:cstheme="minorBidi"/>
          <w:b/>
          <w:bCs/>
          <w:spacing w:val="-5"/>
          <w:sz w:val="22"/>
          <w:szCs w:val="22"/>
        </w:rPr>
        <w:t xml:space="preserve"> de </w:t>
      </w:r>
      <w:proofErr w:type="spellStart"/>
      <w:r w:rsidR="001C799C" w:rsidRPr="00847187">
        <w:rPr>
          <w:rFonts w:asciiTheme="minorBidi" w:hAnsiTheme="minorBidi" w:cstheme="minorBidi"/>
          <w:b/>
          <w:bCs/>
          <w:spacing w:val="-5"/>
          <w:sz w:val="22"/>
          <w:szCs w:val="22"/>
        </w:rPr>
        <w:t>spălare</w:t>
      </w:r>
      <w:proofErr w:type="spellEnd"/>
      <w:r w:rsidR="001C799C" w:rsidRPr="00847187">
        <w:rPr>
          <w:rFonts w:asciiTheme="minorBidi" w:hAnsiTheme="minorBidi" w:cstheme="minorBidi"/>
          <w:b/>
          <w:bCs/>
          <w:spacing w:val="-5"/>
          <w:sz w:val="22"/>
          <w:szCs w:val="22"/>
        </w:rPr>
        <w:t xml:space="preserve"> a </w:t>
      </w:r>
      <w:proofErr w:type="spellStart"/>
      <w:r w:rsidR="001C799C" w:rsidRPr="00847187">
        <w:rPr>
          <w:rFonts w:asciiTheme="minorBidi" w:hAnsiTheme="minorBidi" w:cstheme="minorBidi"/>
          <w:b/>
          <w:bCs/>
          <w:spacing w:val="-5"/>
          <w:sz w:val="22"/>
          <w:szCs w:val="22"/>
        </w:rPr>
        <w:t>autovehiculelor</w:t>
      </w:r>
      <w:proofErr w:type="spellEnd"/>
      <w:r w:rsidR="001C799C" w:rsidRPr="00847187">
        <w:rPr>
          <w:rFonts w:asciiTheme="minorBidi" w:hAnsiTheme="minorBidi" w:cstheme="minorBidi"/>
          <w:b/>
          <w:bCs/>
          <w:spacing w:val="-5"/>
          <w:sz w:val="22"/>
          <w:szCs w:val="22"/>
        </w:rPr>
        <w:t xml:space="preserve"> </w:t>
      </w:r>
      <w:r w:rsidR="001C799C" w:rsidRPr="00847187">
        <w:rPr>
          <w:rFonts w:asciiTheme="minorBidi" w:hAnsiTheme="minorBidi" w:cstheme="minorBidi"/>
          <w:b/>
          <w:bCs/>
          <w:spacing w:val="-5"/>
          <w:sz w:val="22"/>
          <w:szCs w:val="22"/>
          <w:lang w:val="ro-RO"/>
        </w:rPr>
        <w:t>S</w:t>
      </w:r>
      <w:proofErr w:type="spellStart"/>
      <w:r w:rsidR="001C799C" w:rsidRPr="00847187">
        <w:rPr>
          <w:rFonts w:asciiTheme="minorBidi" w:hAnsiTheme="minorBidi" w:cstheme="minorBidi"/>
          <w:b/>
          <w:bCs/>
          <w:spacing w:val="-5"/>
          <w:sz w:val="22"/>
          <w:szCs w:val="22"/>
        </w:rPr>
        <w:t>ucursalei</w:t>
      </w:r>
      <w:proofErr w:type="spellEnd"/>
      <w:r w:rsidR="001C799C" w:rsidRPr="00847187">
        <w:rPr>
          <w:rFonts w:asciiTheme="minorBidi" w:hAnsiTheme="minorBidi" w:cstheme="minorBidi"/>
          <w:b/>
          <w:bCs/>
          <w:spacing w:val="-5"/>
          <w:sz w:val="22"/>
          <w:szCs w:val="22"/>
        </w:rPr>
        <w:t xml:space="preserve"> </w:t>
      </w:r>
      <w:proofErr w:type="spellStart"/>
      <w:r w:rsidR="001C799C" w:rsidRPr="00847187">
        <w:rPr>
          <w:rFonts w:asciiTheme="minorBidi" w:hAnsiTheme="minorBidi" w:cstheme="minorBidi"/>
          <w:b/>
          <w:bCs/>
          <w:spacing w:val="-5"/>
          <w:sz w:val="22"/>
          <w:szCs w:val="22"/>
        </w:rPr>
        <w:t>București</w:t>
      </w:r>
      <w:proofErr w:type="spellEnd"/>
      <w:r w:rsidR="001C799C" w:rsidRPr="00847187">
        <w:rPr>
          <w:rFonts w:asciiTheme="minorBidi" w:hAnsiTheme="minorBidi" w:cstheme="minorBidi"/>
          <w:b/>
          <w:bCs/>
          <w:spacing w:val="-6"/>
          <w:sz w:val="22"/>
          <w:szCs w:val="22"/>
        </w:rPr>
        <w:t>”</w:t>
      </w:r>
      <w:r w:rsidRPr="00847187">
        <w:rPr>
          <w:rFonts w:ascii="Arial" w:hAnsi="Arial" w:cs="Arial"/>
          <w:b/>
          <w:bCs/>
          <w:sz w:val="22"/>
          <w:szCs w:val="22"/>
          <w:lang w:val="it-IT"/>
        </w:rPr>
        <w:t>,</w:t>
      </w:r>
      <w:r w:rsidRPr="004E7F97">
        <w:rPr>
          <w:rFonts w:ascii="Arial" w:hAnsi="Arial" w:cs="Arial"/>
          <w:sz w:val="22"/>
          <w:szCs w:val="22"/>
          <w:lang w:val="it-IT"/>
        </w:rPr>
        <w:t xml:space="preserve"> denumite în continuare </w:t>
      </w:r>
      <w:r w:rsidR="009B28D4" w:rsidRPr="004E7F97">
        <w:rPr>
          <w:rFonts w:ascii="Arial" w:hAnsi="Arial" w:cs="Arial"/>
          <w:sz w:val="22"/>
          <w:szCs w:val="22"/>
          <w:lang w:val="it-IT"/>
        </w:rPr>
        <w:t>Servicii</w:t>
      </w:r>
      <w:r w:rsidRPr="004E7F97">
        <w:rPr>
          <w:rFonts w:ascii="Arial" w:hAnsi="Arial" w:cs="Arial"/>
          <w:sz w:val="22"/>
          <w:szCs w:val="22"/>
          <w:lang w:val="it-IT"/>
        </w:rPr>
        <w:t xml:space="preserve">, pe care </w:t>
      </w:r>
      <w:r w:rsidR="009B28D4" w:rsidRPr="004E7F97">
        <w:rPr>
          <w:rFonts w:ascii="Arial" w:hAnsi="Arial" w:cs="Arial"/>
          <w:sz w:val="22"/>
          <w:szCs w:val="22"/>
          <w:lang w:val="it-IT"/>
        </w:rPr>
        <w:t>Prestatoru</w:t>
      </w:r>
      <w:r w:rsidRPr="004E7F97">
        <w:rPr>
          <w:rFonts w:ascii="Arial" w:hAnsi="Arial" w:cs="Arial"/>
          <w:sz w:val="22"/>
          <w:szCs w:val="22"/>
          <w:lang w:val="it-IT"/>
        </w:rPr>
        <w:t xml:space="preserve">l se obligă să le </w:t>
      </w:r>
      <w:r w:rsidR="009B28D4" w:rsidRPr="004E7F97">
        <w:rPr>
          <w:rFonts w:ascii="Arial" w:hAnsi="Arial" w:cs="Arial"/>
          <w:sz w:val="22"/>
          <w:szCs w:val="22"/>
          <w:lang w:val="it-IT"/>
        </w:rPr>
        <w:t>prest</w:t>
      </w:r>
      <w:r w:rsidR="00E50CB0" w:rsidRPr="004E7F97">
        <w:rPr>
          <w:rFonts w:ascii="Arial" w:hAnsi="Arial" w:cs="Arial"/>
          <w:sz w:val="22"/>
          <w:szCs w:val="22"/>
          <w:lang w:val="it-IT"/>
        </w:rPr>
        <w:t xml:space="preserve">eze </w:t>
      </w:r>
      <w:r w:rsidRPr="004E7F97">
        <w:rPr>
          <w:rFonts w:ascii="Arial" w:hAnsi="Arial" w:cs="Arial"/>
          <w:sz w:val="22"/>
          <w:szCs w:val="22"/>
          <w:lang w:val="it-IT"/>
        </w:rPr>
        <w:t>în conformitate cu prevederile din prezentul Contract, Anexa nr. 1 – Caietul de sarcini, Anexa nr. 2 – Propunerea tehnică, cu dispozițiile legale, aprobările și standardele tehnice, profesionale și de calitate în vigoare.</w:t>
      </w:r>
    </w:p>
    <w:p w14:paraId="75C9BDFF" w14:textId="77777777" w:rsidR="001916AE" w:rsidRPr="004E7F97" w:rsidRDefault="00243C9A" w:rsidP="007045C0">
      <w:pPr>
        <w:pStyle w:val="Heading1"/>
        <w:numPr>
          <w:ilvl w:val="0"/>
          <w:numId w:val="2"/>
        </w:numPr>
        <w:spacing w:line="276" w:lineRule="auto"/>
        <w:rPr>
          <w:sz w:val="22"/>
          <w:szCs w:val="22"/>
        </w:rPr>
      </w:pPr>
      <w:r w:rsidRPr="004E7F97">
        <w:rPr>
          <w:sz w:val="22"/>
          <w:szCs w:val="22"/>
          <w:lang w:val="it-IT"/>
        </w:rPr>
        <w:t xml:space="preserve"> </w:t>
      </w:r>
      <w:bookmarkStart w:id="30" w:name="_Toc93579413"/>
      <w:proofErr w:type="spellStart"/>
      <w:r w:rsidR="001916AE" w:rsidRPr="004E7F97">
        <w:rPr>
          <w:sz w:val="22"/>
          <w:szCs w:val="22"/>
        </w:rPr>
        <w:t>Prețul</w:t>
      </w:r>
      <w:proofErr w:type="spellEnd"/>
      <w:r w:rsidR="001916AE" w:rsidRPr="004E7F97">
        <w:rPr>
          <w:sz w:val="22"/>
          <w:szCs w:val="22"/>
        </w:rPr>
        <w:t xml:space="preserve"> </w:t>
      </w:r>
      <w:proofErr w:type="spellStart"/>
      <w:r w:rsidR="001916AE" w:rsidRPr="004E7F97">
        <w:rPr>
          <w:sz w:val="22"/>
          <w:szCs w:val="22"/>
        </w:rPr>
        <w:t>Contractului</w:t>
      </w:r>
      <w:bookmarkEnd w:id="30"/>
      <w:proofErr w:type="spellEnd"/>
    </w:p>
    <w:p w14:paraId="578AE994" w14:textId="5760A386" w:rsidR="001916AE" w:rsidRPr="004E7F97" w:rsidRDefault="0045769F" w:rsidP="007045C0">
      <w:pPr>
        <w:pStyle w:val="ListParagraph"/>
        <w:numPr>
          <w:ilvl w:val="0"/>
          <w:numId w:val="8"/>
        </w:numPr>
        <w:spacing w:before="120" w:after="120" w:line="276" w:lineRule="auto"/>
        <w:ind w:left="0"/>
        <w:jc w:val="both"/>
        <w:rPr>
          <w:rFonts w:ascii="Arial" w:hAnsi="Arial" w:cs="Arial"/>
          <w:i/>
          <w:sz w:val="22"/>
          <w:szCs w:val="22"/>
        </w:rPr>
      </w:pPr>
      <w:proofErr w:type="spellStart"/>
      <w:r w:rsidRPr="004E7F97">
        <w:rPr>
          <w:rFonts w:ascii="Arial" w:hAnsi="Arial" w:cs="Arial"/>
          <w:sz w:val="22"/>
          <w:szCs w:val="22"/>
        </w:rPr>
        <w:t>Prețul</w:t>
      </w:r>
      <w:proofErr w:type="spellEnd"/>
      <w:r w:rsidRPr="004E7F97">
        <w:rPr>
          <w:rFonts w:ascii="Arial" w:hAnsi="Arial" w:cs="Arial"/>
          <w:sz w:val="22"/>
          <w:szCs w:val="22"/>
        </w:rPr>
        <w:t xml:space="preserve"> total </w:t>
      </w:r>
      <w:proofErr w:type="spellStart"/>
      <w:r w:rsidRPr="004E7F97">
        <w:rPr>
          <w:rFonts w:ascii="Arial" w:hAnsi="Arial" w:cs="Arial"/>
          <w:sz w:val="22"/>
          <w:szCs w:val="22"/>
        </w:rPr>
        <w:t>convenit</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este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sumă</w:t>
      </w:r>
      <w:proofErr w:type="spellEnd"/>
      <w:r w:rsidR="001916AE" w:rsidRPr="004E7F97">
        <w:rPr>
          <w:rFonts w:ascii="Arial" w:hAnsi="Arial" w:cs="Arial"/>
          <w:sz w:val="22"/>
          <w:szCs w:val="22"/>
        </w:rPr>
        <w:t xml:space="preserve"> de </w:t>
      </w:r>
      <w:r w:rsidR="00673710" w:rsidRPr="004E7F97">
        <w:rPr>
          <w:rFonts w:ascii="Arial" w:hAnsi="Arial" w:cs="Arial"/>
          <w:sz w:val="22"/>
          <w:szCs w:val="22"/>
        </w:rPr>
        <w:t>………</w:t>
      </w:r>
      <w:r w:rsidR="001916AE" w:rsidRPr="004E7F97">
        <w:rPr>
          <w:rFonts w:ascii="Arial" w:hAnsi="Arial" w:cs="Arial"/>
          <w:sz w:val="22"/>
          <w:szCs w:val="22"/>
        </w:rPr>
        <w:t xml:space="preserve"> </w:t>
      </w:r>
      <w:r w:rsidRPr="004E7F97">
        <w:rPr>
          <w:rFonts w:ascii="Arial" w:hAnsi="Arial" w:cs="Arial"/>
          <w:sz w:val="22"/>
          <w:szCs w:val="22"/>
        </w:rPr>
        <w:t>lei</w:t>
      </w:r>
      <w:r w:rsidR="001916AE" w:rsidRPr="004E7F97">
        <w:rPr>
          <w:rFonts w:ascii="Arial" w:hAnsi="Arial" w:cs="Arial"/>
          <w:sz w:val="22"/>
          <w:szCs w:val="22"/>
        </w:rPr>
        <w:t xml:space="preserve">, la care se </w:t>
      </w:r>
      <w:proofErr w:type="spellStart"/>
      <w:r w:rsidR="001916AE" w:rsidRPr="004E7F97">
        <w:rPr>
          <w:rFonts w:ascii="Arial" w:hAnsi="Arial" w:cs="Arial"/>
          <w:sz w:val="22"/>
          <w:szCs w:val="22"/>
        </w:rPr>
        <w:t>adaugă</w:t>
      </w:r>
      <w:proofErr w:type="spellEnd"/>
      <w:r w:rsidR="001916AE" w:rsidRPr="004E7F97">
        <w:rPr>
          <w:rFonts w:ascii="Arial" w:hAnsi="Arial" w:cs="Arial"/>
          <w:sz w:val="22"/>
          <w:szCs w:val="22"/>
        </w:rPr>
        <w:t xml:space="preserve"> TVA</w:t>
      </w:r>
      <w:r w:rsidR="009B28D4" w:rsidRPr="004E7F97">
        <w:rPr>
          <w:rFonts w:ascii="Arial" w:hAnsi="Arial" w:cs="Arial"/>
          <w:sz w:val="22"/>
          <w:szCs w:val="22"/>
        </w:rPr>
        <w:t>,</w:t>
      </w:r>
      <w:r w:rsidR="001916AE" w:rsidRPr="004E7F97">
        <w:rPr>
          <w:rFonts w:ascii="Arial" w:hAnsi="Arial" w:cs="Arial"/>
          <w:sz w:val="22"/>
          <w:szCs w:val="22"/>
        </w:rPr>
        <w:t xml:space="preserve"> conform </w:t>
      </w:r>
      <w:proofErr w:type="spellStart"/>
      <w:r w:rsidR="001916AE" w:rsidRPr="004E7F97">
        <w:rPr>
          <w:rFonts w:ascii="Arial" w:hAnsi="Arial" w:cs="Arial"/>
          <w:sz w:val="22"/>
          <w:szCs w:val="22"/>
        </w:rPr>
        <w:t>prevederilor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legale</w:t>
      </w:r>
      <w:proofErr w:type="spellEnd"/>
      <w:r w:rsidR="001916AE" w:rsidRPr="004E7F97">
        <w:rPr>
          <w:rFonts w:ascii="Arial" w:hAnsi="Arial" w:cs="Arial"/>
          <w:sz w:val="22"/>
          <w:szCs w:val="22"/>
        </w:rPr>
        <w:t>.</w:t>
      </w:r>
    </w:p>
    <w:p w14:paraId="14674B29" w14:textId="77777777" w:rsidR="005E3E17" w:rsidRPr="00485DF7" w:rsidRDefault="007765E2" w:rsidP="00E91B32">
      <w:pPr>
        <w:pStyle w:val="ListParagraph"/>
        <w:numPr>
          <w:ilvl w:val="0"/>
          <w:numId w:val="8"/>
        </w:numPr>
        <w:spacing w:before="120" w:after="120" w:line="276" w:lineRule="auto"/>
        <w:ind w:left="0"/>
        <w:jc w:val="both"/>
        <w:rPr>
          <w:rFonts w:ascii="Arial" w:hAnsi="Arial" w:cs="Arial"/>
          <w:iCs/>
          <w:sz w:val="22"/>
          <w:szCs w:val="22"/>
          <w:lang w:val="fr-FR"/>
        </w:rPr>
      </w:pPr>
      <w:proofErr w:type="spellStart"/>
      <w:r w:rsidRPr="00485DF7">
        <w:rPr>
          <w:rFonts w:ascii="Arial" w:hAnsi="Arial" w:cs="Arial"/>
          <w:iCs/>
          <w:sz w:val="22"/>
          <w:szCs w:val="22"/>
        </w:rPr>
        <w:t>Prețul</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serviciilor</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prestate</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va</w:t>
      </w:r>
      <w:proofErr w:type="spellEnd"/>
      <w:r w:rsidRPr="00485DF7">
        <w:rPr>
          <w:rFonts w:ascii="Arial" w:hAnsi="Arial" w:cs="Arial"/>
          <w:iCs/>
          <w:sz w:val="22"/>
          <w:szCs w:val="22"/>
        </w:rPr>
        <w:t xml:space="preserve"> fi </w:t>
      </w:r>
      <w:proofErr w:type="spellStart"/>
      <w:r w:rsidRPr="00485DF7">
        <w:rPr>
          <w:rFonts w:ascii="Arial" w:hAnsi="Arial" w:cs="Arial"/>
          <w:iCs/>
          <w:sz w:val="22"/>
          <w:szCs w:val="22"/>
        </w:rPr>
        <w:t>în</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conformitate</w:t>
      </w:r>
      <w:proofErr w:type="spellEnd"/>
      <w:r w:rsidRPr="00485DF7">
        <w:rPr>
          <w:rFonts w:ascii="Arial" w:hAnsi="Arial" w:cs="Arial"/>
          <w:iCs/>
          <w:sz w:val="22"/>
          <w:szCs w:val="22"/>
        </w:rPr>
        <w:t xml:space="preserve"> cu </w:t>
      </w:r>
      <w:proofErr w:type="spellStart"/>
      <w:r w:rsidRPr="00485DF7">
        <w:rPr>
          <w:rFonts w:ascii="Arial" w:hAnsi="Arial" w:cs="Arial"/>
          <w:iCs/>
          <w:sz w:val="22"/>
          <w:szCs w:val="22"/>
        </w:rPr>
        <w:t>tarifele</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unitare</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prevăzute</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în</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propunerea</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financiară</w:t>
      </w:r>
      <w:proofErr w:type="spellEnd"/>
      <w:r w:rsidRPr="00485DF7">
        <w:rPr>
          <w:rFonts w:ascii="Arial" w:hAnsi="Arial" w:cs="Arial"/>
          <w:iCs/>
          <w:sz w:val="22"/>
          <w:szCs w:val="22"/>
        </w:rPr>
        <w:t xml:space="preserve">, </w:t>
      </w:r>
      <w:proofErr w:type="spellStart"/>
      <w:r w:rsidRPr="00485DF7">
        <w:rPr>
          <w:rFonts w:ascii="Arial" w:hAnsi="Arial" w:cs="Arial"/>
          <w:iCs/>
          <w:sz w:val="22"/>
          <w:szCs w:val="22"/>
        </w:rPr>
        <w:t>astfel</w:t>
      </w:r>
      <w:proofErr w:type="spellEnd"/>
      <w:r w:rsidRPr="00485DF7">
        <w:rPr>
          <w:rFonts w:ascii="Arial" w:hAnsi="Arial" w:cs="Arial"/>
          <w:iCs/>
          <w:sz w:val="22"/>
          <w:szCs w:val="22"/>
        </w:rPr>
        <w:t>:</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554"/>
        <w:gridCol w:w="2610"/>
        <w:gridCol w:w="3559"/>
      </w:tblGrid>
      <w:tr w:rsidR="005E3E17" w:rsidRPr="00552096" w14:paraId="44BAA135" w14:textId="77777777" w:rsidTr="00435450">
        <w:trPr>
          <w:jc w:val="center"/>
        </w:trPr>
        <w:tc>
          <w:tcPr>
            <w:tcW w:w="581" w:type="dxa"/>
          </w:tcPr>
          <w:p w14:paraId="131DD4CB" w14:textId="77777777" w:rsidR="005E3E17" w:rsidRPr="00552096" w:rsidRDefault="005E3E17" w:rsidP="00435450">
            <w:pPr>
              <w:jc w:val="center"/>
              <w:rPr>
                <w:rFonts w:asciiTheme="minorBidi" w:hAnsiTheme="minorBidi" w:cstheme="minorBidi"/>
                <w:sz w:val="22"/>
                <w:szCs w:val="22"/>
                <w:lang w:val="it-IT"/>
              </w:rPr>
            </w:pPr>
            <w:r w:rsidRPr="00552096">
              <w:rPr>
                <w:rFonts w:asciiTheme="minorBidi" w:hAnsiTheme="minorBidi" w:cstheme="minorBidi"/>
                <w:sz w:val="22"/>
                <w:szCs w:val="22"/>
                <w:lang w:val="it-IT"/>
              </w:rPr>
              <w:t>Nr.</w:t>
            </w:r>
          </w:p>
          <w:p w14:paraId="7A792145"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lang w:val="it-IT"/>
              </w:rPr>
              <w:t>crt.</w:t>
            </w:r>
          </w:p>
        </w:tc>
        <w:tc>
          <w:tcPr>
            <w:tcW w:w="3554" w:type="dxa"/>
          </w:tcPr>
          <w:p w14:paraId="13FE56BF"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hAnsiTheme="minorBidi" w:cstheme="minorBidi"/>
                <w:sz w:val="22"/>
                <w:szCs w:val="22"/>
                <w:lang w:val="fr-FR"/>
              </w:rPr>
              <w:t xml:space="preserve">Tip </w:t>
            </w:r>
            <w:proofErr w:type="spellStart"/>
            <w:r w:rsidRPr="00552096">
              <w:rPr>
                <w:rFonts w:asciiTheme="minorBidi" w:hAnsiTheme="minorBidi" w:cstheme="minorBidi"/>
                <w:sz w:val="22"/>
                <w:szCs w:val="22"/>
                <w:lang w:val="fr-FR"/>
              </w:rPr>
              <w:t>Serviciu</w:t>
            </w:r>
            <w:proofErr w:type="spellEnd"/>
          </w:p>
        </w:tc>
        <w:tc>
          <w:tcPr>
            <w:tcW w:w="2610" w:type="dxa"/>
          </w:tcPr>
          <w:p w14:paraId="1F528879"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 xml:space="preserve">Tip </w:t>
            </w:r>
            <w:proofErr w:type="spellStart"/>
            <w:r w:rsidRPr="00552096">
              <w:rPr>
                <w:rFonts w:asciiTheme="minorBidi" w:hAnsiTheme="minorBidi" w:cstheme="minorBidi"/>
                <w:sz w:val="22"/>
                <w:szCs w:val="22"/>
              </w:rPr>
              <w:t>autovehicul</w:t>
            </w:r>
            <w:proofErr w:type="spellEnd"/>
          </w:p>
        </w:tc>
        <w:tc>
          <w:tcPr>
            <w:tcW w:w="3559" w:type="dxa"/>
          </w:tcPr>
          <w:p w14:paraId="3C4A4E71"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 xml:space="preserve">Pret </w:t>
            </w:r>
            <w:proofErr w:type="spellStart"/>
            <w:r w:rsidRPr="00552096">
              <w:rPr>
                <w:rFonts w:asciiTheme="minorBidi" w:hAnsiTheme="minorBidi" w:cstheme="minorBidi"/>
                <w:sz w:val="22"/>
                <w:szCs w:val="22"/>
              </w:rPr>
              <w:t>unitar</w:t>
            </w:r>
            <w:proofErr w:type="spellEnd"/>
            <w:r w:rsidRPr="00552096">
              <w:rPr>
                <w:rFonts w:asciiTheme="minorBidi" w:hAnsiTheme="minorBidi" w:cstheme="minorBidi"/>
                <w:sz w:val="22"/>
                <w:szCs w:val="22"/>
              </w:rPr>
              <w:t>/</w:t>
            </w:r>
          </w:p>
          <w:p w14:paraId="09B01FA5" w14:textId="77777777" w:rsidR="005E3E17" w:rsidRPr="00552096" w:rsidRDefault="005E3E17" w:rsidP="00435450">
            <w:pPr>
              <w:jc w:val="center"/>
              <w:rPr>
                <w:rFonts w:asciiTheme="minorBidi" w:hAnsiTheme="minorBidi" w:cstheme="minorBidi"/>
                <w:sz w:val="22"/>
                <w:szCs w:val="22"/>
              </w:rPr>
            </w:pPr>
            <w:proofErr w:type="spellStart"/>
            <w:r w:rsidRPr="00552096">
              <w:rPr>
                <w:rFonts w:asciiTheme="minorBidi" w:hAnsiTheme="minorBidi" w:cstheme="minorBidi"/>
                <w:sz w:val="22"/>
                <w:szCs w:val="22"/>
              </w:rPr>
              <w:t>serviciu</w:t>
            </w:r>
            <w:proofErr w:type="spellEnd"/>
          </w:p>
        </w:tc>
      </w:tr>
      <w:tr w:rsidR="005E3E17" w:rsidRPr="00552096" w14:paraId="4262CE0E" w14:textId="77777777" w:rsidTr="00435450">
        <w:trPr>
          <w:trHeight w:val="278"/>
          <w:jc w:val="center"/>
        </w:trPr>
        <w:tc>
          <w:tcPr>
            <w:tcW w:w="581" w:type="dxa"/>
          </w:tcPr>
          <w:p w14:paraId="46C744CC"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(0)</w:t>
            </w:r>
          </w:p>
        </w:tc>
        <w:tc>
          <w:tcPr>
            <w:tcW w:w="3554" w:type="dxa"/>
          </w:tcPr>
          <w:p w14:paraId="65A71814"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(1)</w:t>
            </w:r>
          </w:p>
        </w:tc>
        <w:tc>
          <w:tcPr>
            <w:tcW w:w="2610" w:type="dxa"/>
          </w:tcPr>
          <w:p w14:paraId="5653AC87"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(2)</w:t>
            </w:r>
          </w:p>
        </w:tc>
        <w:tc>
          <w:tcPr>
            <w:tcW w:w="3559" w:type="dxa"/>
          </w:tcPr>
          <w:p w14:paraId="630E9B25"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(3)</w:t>
            </w:r>
          </w:p>
        </w:tc>
      </w:tr>
      <w:tr w:rsidR="005E3E17" w:rsidRPr="0099159D" w14:paraId="1817B029" w14:textId="77777777" w:rsidTr="005E3E17">
        <w:trPr>
          <w:trHeight w:val="422"/>
          <w:jc w:val="center"/>
        </w:trPr>
        <w:tc>
          <w:tcPr>
            <w:tcW w:w="581" w:type="dxa"/>
            <w:vMerge w:val="restart"/>
          </w:tcPr>
          <w:p w14:paraId="6387D357" w14:textId="77777777" w:rsidR="005E3E17" w:rsidRPr="00552096" w:rsidRDefault="005E3E17" w:rsidP="00435450">
            <w:pPr>
              <w:jc w:val="center"/>
              <w:rPr>
                <w:rFonts w:asciiTheme="minorBidi" w:hAnsiTheme="minorBidi" w:cstheme="minorBidi"/>
                <w:sz w:val="22"/>
                <w:szCs w:val="22"/>
              </w:rPr>
            </w:pPr>
          </w:p>
          <w:p w14:paraId="6CC38BCA"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1</w:t>
            </w:r>
          </w:p>
        </w:tc>
        <w:tc>
          <w:tcPr>
            <w:tcW w:w="3554" w:type="dxa"/>
            <w:vMerge w:val="restart"/>
          </w:tcPr>
          <w:p w14:paraId="24D6C6C3" w14:textId="77777777" w:rsidR="005E3E17" w:rsidRPr="00552096" w:rsidRDefault="005E3E17" w:rsidP="00435450">
            <w:pPr>
              <w:rPr>
                <w:rFonts w:asciiTheme="minorBidi" w:hAnsiTheme="minorBidi" w:cstheme="minorBidi"/>
                <w:sz w:val="22"/>
                <w:szCs w:val="22"/>
                <w:lang w:val="fr-FR"/>
              </w:rPr>
            </w:pPr>
          </w:p>
          <w:p w14:paraId="5E93DC69" w14:textId="77777777" w:rsidR="005E3E17" w:rsidRPr="00552096" w:rsidRDefault="005E3E17" w:rsidP="00435450">
            <w:pPr>
              <w:rPr>
                <w:rFonts w:asciiTheme="minorBidi" w:hAnsiTheme="minorBidi" w:cstheme="minorBidi"/>
                <w:sz w:val="22"/>
                <w:szCs w:val="22"/>
                <w:lang w:val="fr-FR"/>
              </w:rPr>
            </w:pPr>
            <w:proofErr w:type="spellStart"/>
            <w:r w:rsidRPr="00552096">
              <w:rPr>
                <w:rFonts w:asciiTheme="minorBidi" w:hAnsiTheme="minorBidi" w:cstheme="minorBidi"/>
                <w:sz w:val="22"/>
                <w:szCs w:val="22"/>
                <w:lang w:val="fr-FR"/>
              </w:rPr>
              <w:t>Spalat</w:t>
            </w:r>
            <w:proofErr w:type="spellEnd"/>
            <w:r w:rsidRPr="00552096">
              <w:rPr>
                <w:rFonts w:asciiTheme="minorBidi" w:hAnsiTheme="minorBidi" w:cstheme="minorBidi"/>
                <w:sz w:val="22"/>
                <w:szCs w:val="22"/>
                <w:lang w:val="fr-FR"/>
              </w:rPr>
              <w:t xml:space="preserve"> </w:t>
            </w:r>
            <w:proofErr w:type="spellStart"/>
            <w:r w:rsidRPr="00552096">
              <w:rPr>
                <w:rFonts w:asciiTheme="minorBidi" w:hAnsiTheme="minorBidi" w:cstheme="minorBidi"/>
                <w:sz w:val="22"/>
                <w:szCs w:val="22"/>
                <w:lang w:val="fr-FR"/>
              </w:rPr>
              <w:t>interior</w:t>
            </w:r>
            <w:proofErr w:type="spellEnd"/>
          </w:p>
        </w:tc>
        <w:tc>
          <w:tcPr>
            <w:tcW w:w="2610" w:type="dxa"/>
          </w:tcPr>
          <w:p w14:paraId="697BA379"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autoturism</w:t>
            </w:r>
          </w:p>
        </w:tc>
        <w:tc>
          <w:tcPr>
            <w:tcW w:w="3559" w:type="dxa"/>
          </w:tcPr>
          <w:p w14:paraId="4ABB8CDC" w14:textId="717D4570" w:rsidR="005E3E17" w:rsidRPr="00552096" w:rsidRDefault="005E3E17" w:rsidP="00435450">
            <w:pPr>
              <w:jc w:val="center"/>
              <w:rPr>
                <w:rFonts w:asciiTheme="minorBidi" w:hAnsiTheme="minorBidi" w:cstheme="minorBidi"/>
                <w:sz w:val="22"/>
                <w:szCs w:val="22"/>
                <w:lang w:val="fr-FR"/>
              </w:rPr>
            </w:pPr>
          </w:p>
        </w:tc>
      </w:tr>
      <w:tr w:rsidR="005E3E17" w:rsidRPr="0099159D" w14:paraId="5038753B" w14:textId="77777777" w:rsidTr="005E3E17">
        <w:trPr>
          <w:trHeight w:val="341"/>
          <w:jc w:val="center"/>
        </w:trPr>
        <w:tc>
          <w:tcPr>
            <w:tcW w:w="581" w:type="dxa"/>
            <w:vMerge/>
          </w:tcPr>
          <w:p w14:paraId="5FCDDF5F" w14:textId="77777777" w:rsidR="005E3E17" w:rsidRPr="00552096" w:rsidRDefault="005E3E17" w:rsidP="00435450">
            <w:pPr>
              <w:jc w:val="center"/>
              <w:rPr>
                <w:rFonts w:asciiTheme="minorBidi" w:hAnsiTheme="minorBidi" w:cstheme="minorBidi"/>
                <w:sz w:val="22"/>
                <w:szCs w:val="22"/>
                <w:lang w:val="fr-FR"/>
              </w:rPr>
            </w:pPr>
          </w:p>
        </w:tc>
        <w:tc>
          <w:tcPr>
            <w:tcW w:w="3554" w:type="dxa"/>
            <w:vMerge/>
          </w:tcPr>
          <w:p w14:paraId="77FF2E7A" w14:textId="77777777" w:rsidR="005E3E17" w:rsidRPr="00552096" w:rsidRDefault="005E3E17" w:rsidP="00435450">
            <w:pPr>
              <w:rPr>
                <w:rFonts w:asciiTheme="minorBidi" w:hAnsiTheme="minorBidi" w:cstheme="minorBidi"/>
                <w:sz w:val="22"/>
                <w:szCs w:val="22"/>
                <w:lang w:val="fr-FR"/>
              </w:rPr>
            </w:pPr>
          </w:p>
        </w:tc>
        <w:tc>
          <w:tcPr>
            <w:tcW w:w="2610" w:type="dxa"/>
          </w:tcPr>
          <w:p w14:paraId="13A6FEE6" w14:textId="77777777" w:rsidR="005E3E17" w:rsidRPr="00552096" w:rsidRDefault="005E3E17" w:rsidP="00435450">
            <w:pPr>
              <w:jc w:val="center"/>
              <w:rPr>
                <w:rFonts w:asciiTheme="minorBidi" w:hAnsiTheme="minorBidi" w:cstheme="minorBidi"/>
                <w:sz w:val="22"/>
                <w:szCs w:val="22"/>
                <w:lang w:val="fr-FR"/>
              </w:rPr>
            </w:pPr>
            <w:bookmarkStart w:id="31" w:name="_Hlk161925352"/>
            <w:r w:rsidRPr="00552096">
              <w:rPr>
                <w:rFonts w:asciiTheme="minorBidi" w:eastAsia="Calibri" w:hAnsiTheme="minorBidi" w:cstheme="minorBidi"/>
                <w:color w:val="000000"/>
                <w:sz w:val="22"/>
                <w:szCs w:val="22"/>
                <w:lang w:val="ro-RO"/>
              </w:rPr>
              <w:t>autoutilitara</w:t>
            </w:r>
            <w:bookmarkEnd w:id="31"/>
          </w:p>
        </w:tc>
        <w:tc>
          <w:tcPr>
            <w:tcW w:w="3559" w:type="dxa"/>
          </w:tcPr>
          <w:p w14:paraId="3935638A" w14:textId="27BBFA47" w:rsidR="005E3E17" w:rsidRPr="00552096" w:rsidRDefault="005E3E17" w:rsidP="00435450">
            <w:pPr>
              <w:jc w:val="center"/>
              <w:rPr>
                <w:rFonts w:asciiTheme="minorBidi" w:hAnsiTheme="minorBidi" w:cstheme="minorBidi"/>
                <w:sz w:val="22"/>
                <w:szCs w:val="22"/>
                <w:lang w:val="fr-FR"/>
              </w:rPr>
            </w:pPr>
          </w:p>
        </w:tc>
      </w:tr>
      <w:tr w:rsidR="005E3E17" w:rsidRPr="0099159D" w14:paraId="7919054D" w14:textId="77777777" w:rsidTr="005E3E17">
        <w:trPr>
          <w:trHeight w:val="539"/>
          <w:jc w:val="center"/>
        </w:trPr>
        <w:tc>
          <w:tcPr>
            <w:tcW w:w="581" w:type="dxa"/>
            <w:vMerge w:val="restart"/>
          </w:tcPr>
          <w:p w14:paraId="20F638F2" w14:textId="77777777" w:rsidR="005E3E17" w:rsidRPr="006016AA" w:rsidRDefault="005E3E17" w:rsidP="00435450">
            <w:pPr>
              <w:jc w:val="center"/>
              <w:rPr>
                <w:rFonts w:asciiTheme="minorBidi" w:hAnsiTheme="minorBidi" w:cstheme="minorBidi"/>
                <w:sz w:val="22"/>
                <w:szCs w:val="22"/>
                <w:lang w:val="fr-FR"/>
              </w:rPr>
            </w:pPr>
          </w:p>
          <w:p w14:paraId="20F34D98"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2</w:t>
            </w:r>
          </w:p>
        </w:tc>
        <w:tc>
          <w:tcPr>
            <w:tcW w:w="3554" w:type="dxa"/>
            <w:vMerge w:val="restart"/>
          </w:tcPr>
          <w:p w14:paraId="30F4841B" w14:textId="77777777" w:rsidR="005E3E17" w:rsidRPr="00552096" w:rsidRDefault="005E3E17" w:rsidP="00435450">
            <w:pPr>
              <w:rPr>
                <w:rFonts w:asciiTheme="minorBidi" w:hAnsiTheme="minorBidi" w:cstheme="minorBidi"/>
                <w:sz w:val="22"/>
                <w:szCs w:val="22"/>
                <w:lang w:val="fr-FR"/>
              </w:rPr>
            </w:pPr>
          </w:p>
          <w:p w14:paraId="2F7CC904" w14:textId="77777777" w:rsidR="005E3E17" w:rsidRPr="00552096" w:rsidRDefault="005E3E17" w:rsidP="00435450">
            <w:pPr>
              <w:rPr>
                <w:rFonts w:asciiTheme="minorBidi" w:hAnsiTheme="minorBidi" w:cstheme="minorBidi"/>
                <w:sz w:val="22"/>
                <w:szCs w:val="22"/>
                <w:lang w:val="fr-FR"/>
              </w:rPr>
            </w:pPr>
            <w:proofErr w:type="spellStart"/>
            <w:r w:rsidRPr="00552096">
              <w:rPr>
                <w:rFonts w:asciiTheme="minorBidi" w:hAnsiTheme="minorBidi" w:cstheme="minorBidi"/>
                <w:sz w:val="22"/>
                <w:szCs w:val="22"/>
                <w:lang w:val="fr-FR"/>
              </w:rPr>
              <w:t>Spalat</w:t>
            </w:r>
            <w:proofErr w:type="spellEnd"/>
            <w:r w:rsidRPr="00552096">
              <w:rPr>
                <w:rFonts w:asciiTheme="minorBidi" w:hAnsiTheme="minorBidi" w:cstheme="minorBidi"/>
                <w:sz w:val="22"/>
                <w:szCs w:val="22"/>
                <w:lang w:val="fr-FR"/>
              </w:rPr>
              <w:t xml:space="preserve"> </w:t>
            </w:r>
            <w:proofErr w:type="spellStart"/>
            <w:r w:rsidRPr="00552096">
              <w:rPr>
                <w:rFonts w:asciiTheme="minorBidi" w:hAnsiTheme="minorBidi" w:cstheme="minorBidi"/>
                <w:sz w:val="22"/>
                <w:szCs w:val="22"/>
                <w:lang w:val="fr-FR"/>
              </w:rPr>
              <w:t>exterior</w:t>
            </w:r>
            <w:proofErr w:type="spellEnd"/>
          </w:p>
        </w:tc>
        <w:tc>
          <w:tcPr>
            <w:tcW w:w="2610" w:type="dxa"/>
          </w:tcPr>
          <w:p w14:paraId="613863AF"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autoturism</w:t>
            </w:r>
          </w:p>
        </w:tc>
        <w:tc>
          <w:tcPr>
            <w:tcW w:w="3559" w:type="dxa"/>
          </w:tcPr>
          <w:p w14:paraId="1D4B9ED5" w14:textId="6F9E51FB" w:rsidR="005E3E17" w:rsidRPr="00552096" w:rsidRDefault="005E3E17" w:rsidP="00435450">
            <w:pPr>
              <w:jc w:val="center"/>
              <w:rPr>
                <w:rFonts w:asciiTheme="minorBidi" w:hAnsiTheme="minorBidi" w:cstheme="minorBidi"/>
                <w:sz w:val="22"/>
                <w:szCs w:val="22"/>
                <w:lang w:val="fr-FR"/>
              </w:rPr>
            </w:pPr>
          </w:p>
        </w:tc>
      </w:tr>
      <w:tr w:rsidR="005E3E17" w:rsidRPr="0099159D" w14:paraId="3F79F28F" w14:textId="77777777" w:rsidTr="005E3E17">
        <w:trPr>
          <w:trHeight w:val="359"/>
          <w:jc w:val="center"/>
        </w:trPr>
        <w:tc>
          <w:tcPr>
            <w:tcW w:w="581" w:type="dxa"/>
            <w:vMerge/>
          </w:tcPr>
          <w:p w14:paraId="4FED5674" w14:textId="77777777" w:rsidR="005E3E17" w:rsidRPr="00552096" w:rsidRDefault="005E3E17" w:rsidP="00435450">
            <w:pPr>
              <w:jc w:val="center"/>
              <w:rPr>
                <w:rFonts w:asciiTheme="minorBidi" w:hAnsiTheme="minorBidi" w:cstheme="minorBidi"/>
                <w:sz w:val="22"/>
                <w:szCs w:val="22"/>
                <w:lang w:val="fr-FR"/>
              </w:rPr>
            </w:pPr>
          </w:p>
        </w:tc>
        <w:tc>
          <w:tcPr>
            <w:tcW w:w="3554" w:type="dxa"/>
            <w:vMerge/>
          </w:tcPr>
          <w:p w14:paraId="5F1A872A" w14:textId="77777777" w:rsidR="005E3E17" w:rsidRPr="00552096" w:rsidRDefault="005E3E17" w:rsidP="00435450">
            <w:pPr>
              <w:rPr>
                <w:rFonts w:asciiTheme="minorBidi" w:hAnsiTheme="minorBidi" w:cstheme="minorBidi"/>
                <w:sz w:val="22"/>
                <w:szCs w:val="22"/>
                <w:lang w:val="fr-FR"/>
              </w:rPr>
            </w:pPr>
          </w:p>
        </w:tc>
        <w:tc>
          <w:tcPr>
            <w:tcW w:w="2610" w:type="dxa"/>
          </w:tcPr>
          <w:p w14:paraId="17C04D19"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autoutilitara</w:t>
            </w:r>
          </w:p>
        </w:tc>
        <w:tc>
          <w:tcPr>
            <w:tcW w:w="3559" w:type="dxa"/>
          </w:tcPr>
          <w:p w14:paraId="475A6EB4" w14:textId="77777777" w:rsidR="005E3E17" w:rsidRPr="00552096" w:rsidRDefault="005E3E17" w:rsidP="00435450">
            <w:pPr>
              <w:tabs>
                <w:tab w:val="left" w:pos="90"/>
              </w:tabs>
              <w:jc w:val="center"/>
              <w:rPr>
                <w:rFonts w:asciiTheme="minorBidi" w:hAnsiTheme="minorBidi" w:cstheme="minorBidi"/>
                <w:i/>
                <w:sz w:val="22"/>
                <w:szCs w:val="22"/>
                <w:lang w:val="fr-FR"/>
              </w:rPr>
            </w:pPr>
          </w:p>
          <w:p w14:paraId="7355D930" w14:textId="0C172976" w:rsidR="005E3E17" w:rsidRPr="00552096" w:rsidRDefault="005E3E17" w:rsidP="00435450">
            <w:pPr>
              <w:jc w:val="center"/>
              <w:rPr>
                <w:rFonts w:asciiTheme="minorBidi" w:hAnsiTheme="minorBidi" w:cstheme="minorBidi"/>
                <w:sz w:val="22"/>
                <w:szCs w:val="22"/>
                <w:lang w:val="fr-FR"/>
              </w:rPr>
            </w:pPr>
          </w:p>
        </w:tc>
      </w:tr>
      <w:tr w:rsidR="005E3E17" w:rsidRPr="0099159D" w14:paraId="4AD7440A" w14:textId="77777777" w:rsidTr="005E3E17">
        <w:trPr>
          <w:trHeight w:val="377"/>
          <w:jc w:val="center"/>
        </w:trPr>
        <w:tc>
          <w:tcPr>
            <w:tcW w:w="581" w:type="dxa"/>
            <w:vMerge w:val="restart"/>
          </w:tcPr>
          <w:p w14:paraId="445B35FC" w14:textId="77777777" w:rsidR="005E3E17" w:rsidRPr="006016AA" w:rsidRDefault="005E3E17" w:rsidP="00435450">
            <w:pPr>
              <w:jc w:val="center"/>
              <w:rPr>
                <w:rFonts w:asciiTheme="minorBidi" w:hAnsiTheme="minorBidi" w:cstheme="minorBidi"/>
                <w:sz w:val="22"/>
                <w:szCs w:val="22"/>
                <w:lang w:val="fr-FR"/>
              </w:rPr>
            </w:pPr>
          </w:p>
          <w:p w14:paraId="7A32DCCF"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3</w:t>
            </w:r>
          </w:p>
        </w:tc>
        <w:tc>
          <w:tcPr>
            <w:tcW w:w="3554" w:type="dxa"/>
            <w:vMerge w:val="restart"/>
          </w:tcPr>
          <w:p w14:paraId="0C4DF05B" w14:textId="77777777" w:rsidR="005E3E17" w:rsidRPr="00552096" w:rsidRDefault="005E3E17" w:rsidP="00435450">
            <w:pPr>
              <w:rPr>
                <w:rFonts w:asciiTheme="minorBidi" w:hAnsiTheme="minorBidi" w:cstheme="minorBidi"/>
                <w:sz w:val="22"/>
                <w:szCs w:val="22"/>
                <w:lang w:val="fr-FR"/>
              </w:rPr>
            </w:pPr>
          </w:p>
          <w:p w14:paraId="250A8FFA" w14:textId="77777777" w:rsidR="005E3E17" w:rsidRPr="00552096" w:rsidRDefault="005E3E17" w:rsidP="00435450">
            <w:pPr>
              <w:rPr>
                <w:rFonts w:asciiTheme="minorBidi" w:hAnsiTheme="minorBidi" w:cstheme="minorBidi"/>
                <w:sz w:val="22"/>
                <w:szCs w:val="22"/>
                <w:lang w:val="fr-FR"/>
              </w:rPr>
            </w:pPr>
            <w:proofErr w:type="spellStart"/>
            <w:r w:rsidRPr="00552096">
              <w:rPr>
                <w:rFonts w:asciiTheme="minorBidi" w:hAnsiTheme="minorBidi" w:cstheme="minorBidi"/>
                <w:sz w:val="22"/>
                <w:szCs w:val="22"/>
                <w:lang w:val="fr-FR"/>
              </w:rPr>
              <w:t>Spalat</w:t>
            </w:r>
            <w:proofErr w:type="spellEnd"/>
            <w:r w:rsidRPr="00552096">
              <w:rPr>
                <w:rFonts w:asciiTheme="minorBidi" w:hAnsiTheme="minorBidi" w:cstheme="minorBidi"/>
                <w:sz w:val="22"/>
                <w:szCs w:val="22"/>
                <w:lang w:val="fr-FR"/>
              </w:rPr>
              <w:t xml:space="preserve"> </w:t>
            </w:r>
            <w:proofErr w:type="spellStart"/>
            <w:r w:rsidRPr="00552096">
              <w:rPr>
                <w:rFonts w:asciiTheme="minorBidi" w:hAnsiTheme="minorBidi" w:cstheme="minorBidi"/>
                <w:sz w:val="22"/>
                <w:szCs w:val="22"/>
                <w:lang w:val="fr-FR"/>
              </w:rPr>
              <w:t>interior</w:t>
            </w:r>
            <w:proofErr w:type="spellEnd"/>
            <w:r w:rsidRPr="00552096">
              <w:rPr>
                <w:rFonts w:asciiTheme="minorBidi" w:hAnsiTheme="minorBidi" w:cstheme="minorBidi"/>
                <w:sz w:val="22"/>
                <w:szCs w:val="22"/>
                <w:lang w:val="fr-FR"/>
              </w:rPr>
              <w:t xml:space="preserve"> + </w:t>
            </w:r>
            <w:proofErr w:type="spellStart"/>
            <w:r w:rsidRPr="00552096">
              <w:rPr>
                <w:rFonts w:asciiTheme="minorBidi" w:hAnsiTheme="minorBidi" w:cstheme="minorBidi"/>
                <w:sz w:val="22"/>
                <w:szCs w:val="22"/>
                <w:lang w:val="fr-FR"/>
              </w:rPr>
              <w:t>exterior</w:t>
            </w:r>
            <w:proofErr w:type="spellEnd"/>
          </w:p>
        </w:tc>
        <w:tc>
          <w:tcPr>
            <w:tcW w:w="2610" w:type="dxa"/>
          </w:tcPr>
          <w:p w14:paraId="21423726"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autoturism</w:t>
            </w:r>
          </w:p>
        </w:tc>
        <w:tc>
          <w:tcPr>
            <w:tcW w:w="3559" w:type="dxa"/>
          </w:tcPr>
          <w:p w14:paraId="044A71AB" w14:textId="77777777" w:rsidR="005E3E17" w:rsidRPr="00552096" w:rsidRDefault="005E3E17" w:rsidP="00435450">
            <w:pPr>
              <w:tabs>
                <w:tab w:val="left" w:pos="90"/>
              </w:tabs>
              <w:jc w:val="center"/>
              <w:rPr>
                <w:rFonts w:asciiTheme="minorBidi" w:hAnsiTheme="minorBidi" w:cstheme="minorBidi"/>
                <w:i/>
                <w:sz w:val="22"/>
                <w:szCs w:val="22"/>
                <w:lang w:val="fr-FR"/>
              </w:rPr>
            </w:pPr>
          </w:p>
          <w:p w14:paraId="36F75DD3" w14:textId="4396D286" w:rsidR="005E3E17" w:rsidRPr="00552096" w:rsidRDefault="005E3E17" w:rsidP="00435450">
            <w:pPr>
              <w:jc w:val="center"/>
              <w:rPr>
                <w:rFonts w:asciiTheme="minorBidi" w:hAnsiTheme="minorBidi" w:cstheme="minorBidi"/>
                <w:sz w:val="22"/>
                <w:szCs w:val="22"/>
                <w:lang w:val="fr-FR"/>
              </w:rPr>
            </w:pPr>
          </w:p>
        </w:tc>
      </w:tr>
      <w:tr w:rsidR="005E3E17" w:rsidRPr="0099159D" w14:paraId="03D326BD" w14:textId="77777777" w:rsidTr="005E3E17">
        <w:trPr>
          <w:trHeight w:val="494"/>
          <w:jc w:val="center"/>
        </w:trPr>
        <w:tc>
          <w:tcPr>
            <w:tcW w:w="581" w:type="dxa"/>
            <w:vMerge/>
          </w:tcPr>
          <w:p w14:paraId="3F5A0C0C" w14:textId="77777777" w:rsidR="005E3E17" w:rsidRPr="00552096" w:rsidRDefault="005E3E17" w:rsidP="00435450">
            <w:pPr>
              <w:jc w:val="center"/>
              <w:rPr>
                <w:rFonts w:asciiTheme="minorBidi" w:hAnsiTheme="minorBidi" w:cstheme="minorBidi"/>
                <w:sz w:val="22"/>
                <w:szCs w:val="22"/>
                <w:lang w:val="fr-FR"/>
              </w:rPr>
            </w:pPr>
          </w:p>
        </w:tc>
        <w:tc>
          <w:tcPr>
            <w:tcW w:w="3554" w:type="dxa"/>
            <w:vMerge/>
          </w:tcPr>
          <w:p w14:paraId="7C8D0F15" w14:textId="77777777" w:rsidR="005E3E17" w:rsidRPr="00552096" w:rsidRDefault="005E3E17" w:rsidP="00435450">
            <w:pPr>
              <w:rPr>
                <w:rFonts w:asciiTheme="minorBidi" w:hAnsiTheme="minorBidi" w:cstheme="minorBidi"/>
                <w:sz w:val="22"/>
                <w:szCs w:val="22"/>
                <w:lang w:val="fr-FR"/>
              </w:rPr>
            </w:pPr>
          </w:p>
        </w:tc>
        <w:tc>
          <w:tcPr>
            <w:tcW w:w="2610" w:type="dxa"/>
          </w:tcPr>
          <w:p w14:paraId="4A8899F4"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autoutilitara</w:t>
            </w:r>
          </w:p>
        </w:tc>
        <w:tc>
          <w:tcPr>
            <w:tcW w:w="3559" w:type="dxa"/>
          </w:tcPr>
          <w:p w14:paraId="59FAC136" w14:textId="34008837" w:rsidR="005E3E17" w:rsidRPr="00552096" w:rsidRDefault="005E3E17" w:rsidP="00435450">
            <w:pPr>
              <w:jc w:val="center"/>
              <w:rPr>
                <w:rFonts w:asciiTheme="minorBidi" w:hAnsiTheme="minorBidi" w:cstheme="minorBidi"/>
                <w:sz w:val="22"/>
                <w:szCs w:val="22"/>
                <w:lang w:val="fr-FR"/>
              </w:rPr>
            </w:pPr>
          </w:p>
        </w:tc>
      </w:tr>
      <w:tr w:rsidR="005E3E17" w:rsidRPr="0099159D" w14:paraId="42B7A5D6" w14:textId="77777777" w:rsidTr="00435450">
        <w:trPr>
          <w:trHeight w:val="836"/>
          <w:jc w:val="center"/>
        </w:trPr>
        <w:tc>
          <w:tcPr>
            <w:tcW w:w="581" w:type="dxa"/>
          </w:tcPr>
          <w:p w14:paraId="5681C646" w14:textId="77777777" w:rsidR="005E3E17" w:rsidRPr="006016AA" w:rsidRDefault="005E3E17" w:rsidP="00435450">
            <w:pPr>
              <w:jc w:val="center"/>
              <w:rPr>
                <w:rFonts w:asciiTheme="minorBidi" w:hAnsiTheme="minorBidi" w:cstheme="minorBidi"/>
                <w:sz w:val="22"/>
                <w:szCs w:val="22"/>
                <w:lang w:val="fr-FR"/>
              </w:rPr>
            </w:pPr>
          </w:p>
          <w:p w14:paraId="4BA04C50" w14:textId="77777777" w:rsidR="005E3E17" w:rsidRPr="00552096" w:rsidRDefault="005E3E17" w:rsidP="00435450">
            <w:pPr>
              <w:jc w:val="center"/>
              <w:rPr>
                <w:rFonts w:asciiTheme="minorBidi" w:hAnsiTheme="minorBidi" w:cstheme="minorBidi"/>
                <w:sz w:val="22"/>
                <w:szCs w:val="22"/>
              </w:rPr>
            </w:pPr>
            <w:r w:rsidRPr="00552096">
              <w:rPr>
                <w:rFonts w:asciiTheme="minorBidi" w:hAnsiTheme="minorBidi" w:cstheme="minorBidi"/>
                <w:sz w:val="22"/>
                <w:szCs w:val="22"/>
              </w:rPr>
              <w:t>4</w:t>
            </w:r>
          </w:p>
        </w:tc>
        <w:tc>
          <w:tcPr>
            <w:tcW w:w="3554" w:type="dxa"/>
          </w:tcPr>
          <w:p w14:paraId="5F9C6D94" w14:textId="77777777" w:rsidR="005E3E17" w:rsidRPr="00552096" w:rsidRDefault="005E3E17" w:rsidP="00435450">
            <w:pPr>
              <w:rPr>
                <w:rFonts w:asciiTheme="minorBidi" w:hAnsiTheme="minorBidi" w:cstheme="minorBidi"/>
                <w:sz w:val="22"/>
                <w:szCs w:val="22"/>
                <w:lang w:val="it-IT"/>
              </w:rPr>
            </w:pPr>
          </w:p>
          <w:p w14:paraId="0F24C2C6" w14:textId="77777777" w:rsidR="005E3E17" w:rsidRPr="00552096" w:rsidRDefault="005E3E17" w:rsidP="00435450">
            <w:pPr>
              <w:rPr>
                <w:rFonts w:asciiTheme="minorBidi" w:hAnsiTheme="minorBidi" w:cstheme="minorBidi"/>
                <w:sz w:val="22"/>
                <w:szCs w:val="22"/>
                <w:lang w:val="fr-FR"/>
              </w:rPr>
            </w:pPr>
            <w:r w:rsidRPr="00552096">
              <w:rPr>
                <w:rFonts w:asciiTheme="minorBidi" w:hAnsiTheme="minorBidi" w:cstheme="minorBidi"/>
                <w:sz w:val="22"/>
                <w:szCs w:val="22"/>
                <w:lang w:val="it-IT"/>
              </w:rPr>
              <w:t>Curatat tapiterie(detailing interior)</w:t>
            </w:r>
          </w:p>
        </w:tc>
        <w:tc>
          <w:tcPr>
            <w:tcW w:w="2610" w:type="dxa"/>
          </w:tcPr>
          <w:p w14:paraId="1050F103" w14:textId="77777777" w:rsidR="005E3E17" w:rsidRPr="00552096" w:rsidRDefault="005E3E17" w:rsidP="00435450">
            <w:pPr>
              <w:jc w:val="center"/>
              <w:rPr>
                <w:rFonts w:asciiTheme="minorBidi" w:eastAsia="Calibri" w:hAnsiTheme="minorBidi" w:cstheme="minorBidi"/>
                <w:color w:val="000000"/>
                <w:sz w:val="22"/>
                <w:szCs w:val="22"/>
                <w:lang w:val="ro-RO"/>
              </w:rPr>
            </w:pPr>
          </w:p>
          <w:p w14:paraId="0C3AB3B8" w14:textId="77777777" w:rsidR="005E3E17" w:rsidRPr="00552096" w:rsidRDefault="005E3E17" w:rsidP="00435450">
            <w:pPr>
              <w:jc w:val="center"/>
              <w:rPr>
                <w:rFonts w:asciiTheme="minorBidi" w:hAnsiTheme="minorBidi" w:cstheme="minorBidi"/>
                <w:sz w:val="22"/>
                <w:szCs w:val="22"/>
                <w:lang w:val="fr-FR"/>
              </w:rPr>
            </w:pPr>
            <w:r w:rsidRPr="00552096">
              <w:rPr>
                <w:rFonts w:asciiTheme="minorBidi" w:eastAsia="Calibri" w:hAnsiTheme="minorBidi" w:cstheme="minorBidi"/>
                <w:color w:val="000000"/>
                <w:sz w:val="22"/>
                <w:szCs w:val="22"/>
                <w:lang w:val="ro-RO"/>
              </w:rPr>
              <w:t>autoturism / autoutilitara</w:t>
            </w:r>
          </w:p>
        </w:tc>
        <w:tc>
          <w:tcPr>
            <w:tcW w:w="3559" w:type="dxa"/>
          </w:tcPr>
          <w:p w14:paraId="430D5317" w14:textId="77777777" w:rsidR="005E3E17" w:rsidRPr="00552096" w:rsidRDefault="005E3E17" w:rsidP="00435450">
            <w:pPr>
              <w:tabs>
                <w:tab w:val="left" w:pos="90"/>
              </w:tabs>
              <w:jc w:val="center"/>
              <w:rPr>
                <w:rFonts w:asciiTheme="minorBidi" w:hAnsiTheme="minorBidi" w:cstheme="minorBidi"/>
                <w:i/>
                <w:sz w:val="22"/>
                <w:szCs w:val="22"/>
                <w:lang w:val="fr-FR"/>
              </w:rPr>
            </w:pPr>
          </w:p>
          <w:p w14:paraId="71396A80" w14:textId="31EEDF7D" w:rsidR="005E3E17" w:rsidRPr="00552096" w:rsidRDefault="005E3E17" w:rsidP="00435450">
            <w:pPr>
              <w:jc w:val="center"/>
              <w:rPr>
                <w:rFonts w:asciiTheme="minorBidi" w:hAnsiTheme="minorBidi" w:cstheme="minorBidi"/>
                <w:sz w:val="22"/>
                <w:szCs w:val="22"/>
                <w:lang w:val="fr-FR"/>
              </w:rPr>
            </w:pPr>
          </w:p>
        </w:tc>
      </w:tr>
    </w:tbl>
    <w:p w14:paraId="758D1E8E" w14:textId="77777777" w:rsidR="005E3E17" w:rsidRPr="005E3E17" w:rsidRDefault="005E3E17" w:rsidP="005E3E17">
      <w:pPr>
        <w:pStyle w:val="ListParagraph"/>
        <w:spacing w:before="120" w:after="120" w:line="276" w:lineRule="auto"/>
        <w:ind w:left="0"/>
        <w:jc w:val="both"/>
        <w:rPr>
          <w:rFonts w:ascii="Arial" w:hAnsi="Arial" w:cs="Arial"/>
          <w:iCs/>
          <w:color w:val="FF0000"/>
          <w:sz w:val="22"/>
          <w:szCs w:val="22"/>
          <w:lang w:val="fr-FR"/>
        </w:rPr>
      </w:pPr>
    </w:p>
    <w:p w14:paraId="17FBA228" w14:textId="77777777" w:rsidR="007765E2" w:rsidRPr="004E7F97" w:rsidRDefault="007765E2" w:rsidP="00622A50">
      <w:pPr>
        <w:pStyle w:val="ListParagraph"/>
        <w:numPr>
          <w:ilvl w:val="0"/>
          <w:numId w:val="8"/>
        </w:numPr>
        <w:spacing w:before="120" w:after="120"/>
        <w:ind w:left="0"/>
        <w:jc w:val="both"/>
        <w:rPr>
          <w:rFonts w:ascii="Arial" w:hAnsi="Arial" w:cs="Arial"/>
          <w:iCs/>
          <w:sz w:val="22"/>
          <w:szCs w:val="22"/>
          <w:lang w:val="ro-RO"/>
        </w:rPr>
      </w:pPr>
      <w:r w:rsidRPr="004E7F97">
        <w:rPr>
          <w:rFonts w:ascii="Arial" w:hAnsi="Arial" w:cs="Arial"/>
          <w:iCs/>
          <w:sz w:val="22"/>
          <w:szCs w:val="22"/>
          <w:lang w:val="ro-RO"/>
        </w:rPr>
        <w:t>Prestatorul nu poate ridica niciun fel de pretenții pentru neîndeplinirea fizică și valorică totală a contractului.</w:t>
      </w:r>
    </w:p>
    <w:p w14:paraId="2B88A615" w14:textId="77777777" w:rsidR="001916AE" w:rsidRPr="004E7F97" w:rsidRDefault="001916AE" w:rsidP="007045C0">
      <w:pPr>
        <w:pStyle w:val="Heading1"/>
        <w:numPr>
          <w:ilvl w:val="0"/>
          <w:numId w:val="2"/>
        </w:numPr>
        <w:spacing w:line="276" w:lineRule="auto"/>
        <w:rPr>
          <w:sz w:val="22"/>
          <w:szCs w:val="22"/>
          <w:lang w:val="fr-FR"/>
        </w:rPr>
      </w:pPr>
      <w:bookmarkStart w:id="32" w:name="_Toc93579414"/>
      <w:proofErr w:type="spellStart"/>
      <w:r w:rsidRPr="004E7F97">
        <w:rPr>
          <w:sz w:val="22"/>
          <w:szCs w:val="22"/>
          <w:lang w:val="fr-FR"/>
        </w:rPr>
        <w:t>Durata</w:t>
      </w:r>
      <w:proofErr w:type="spellEnd"/>
      <w:r w:rsidRPr="004E7F97">
        <w:rPr>
          <w:sz w:val="22"/>
          <w:szCs w:val="22"/>
          <w:lang w:val="fr-FR"/>
        </w:rPr>
        <w:t xml:space="preserve"> </w:t>
      </w:r>
      <w:proofErr w:type="spellStart"/>
      <w:r w:rsidRPr="004E7F97">
        <w:rPr>
          <w:sz w:val="22"/>
          <w:szCs w:val="22"/>
          <w:lang w:val="fr-FR"/>
        </w:rPr>
        <w:t>Contractului</w:t>
      </w:r>
      <w:proofErr w:type="spellEnd"/>
      <w:r w:rsidR="00D740E1" w:rsidRPr="004E7F97">
        <w:rPr>
          <w:sz w:val="22"/>
          <w:szCs w:val="22"/>
          <w:lang w:val="fr-FR"/>
        </w:rPr>
        <w:t xml:space="preserve"> </w:t>
      </w:r>
      <w:proofErr w:type="spellStart"/>
      <w:r w:rsidR="004A54BF" w:rsidRPr="004E7F97">
        <w:rPr>
          <w:sz w:val="22"/>
          <w:szCs w:val="22"/>
          <w:lang w:val="fr-FR"/>
        </w:rPr>
        <w:t>ş</w:t>
      </w:r>
      <w:r w:rsidR="00D740E1" w:rsidRPr="004E7F97">
        <w:rPr>
          <w:sz w:val="22"/>
          <w:szCs w:val="22"/>
          <w:lang w:val="fr-FR"/>
        </w:rPr>
        <w:t>i</w:t>
      </w:r>
      <w:proofErr w:type="spellEnd"/>
      <w:r w:rsidR="00D740E1" w:rsidRPr="004E7F97">
        <w:rPr>
          <w:sz w:val="22"/>
          <w:szCs w:val="22"/>
          <w:lang w:val="fr-FR"/>
        </w:rPr>
        <w:t xml:space="preserve"> </w:t>
      </w:r>
      <w:proofErr w:type="spellStart"/>
      <w:r w:rsidR="00D041E0" w:rsidRPr="004E7F97">
        <w:rPr>
          <w:sz w:val="22"/>
          <w:szCs w:val="22"/>
          <w:lang w:val="fr-FR"/>
        </w:rPr>
        <w:t>perioada</w:t>
      </w:r>
      <w:proofErr w:type="spellEnd"/>
      <w:r w:rsidR="00D041E0" w:rsidRPr="004E7F97">
        <w:rPr>
          <w:sz w:val="22"/>
          <w:szCs w:val="22"/>
          <w:lang w:val="fr-FR"/>
        </w:rPr>
        <w:t xml:space="preserve"> </w:t>
      </w:r>
      <w:r w:rsidR="00D740E1" w:rsidRPr="004E7F97">
        <w:rPr>
          <w:sz w:val="22"/>
          <w:szCs w:val="22"/>
          <w:lang w:val="fr-FR"/>
        </w:rPr>
        <w:t xml:space="preserve">de </w:t>
      </w:r>
      <w:proofErr w:type="spellStart"/>
      <w:r w:rsidR="00D740E1" w:rsidRPr="004E7F97">
        <w:rPr>
          <w:sz w:val="22"/>
          <w:szCs w:val="22"/>
          <w:lang w:val="fr-FR"/>
        </w:rPr>
        <w:t>valabilitate</w:t>
      </w:r>
      <w:proofErr w:type="spellEnd"/>
      <w:r w:rsidR="00D740E1" w:rsidRPr="004E7F97">
        <w:rPr>
          <w:sz w:val="22"/>
          <w:szCs w:val="22"/>
          <w:lang w:val="fr-FR"/>
        </w:rPr>
        <w:t xml:space="preserve"> a </w:t>
      </w:r>
      <w:proofErr w:type="spellStart"/>
      <w:r w:rsidR="00E50CB0" w:rsidRPr="004E7F97">
        <w:rPr>
          <w:sz w:val="22"/>
          <w:szCs w:val="22"/>
          <w:lang w:val="fr-FR"/>
        </w:rPr>
        <w:t>Contractului</w:t>
      </w:r>
      <w:bookmarkEnd w:id="32"/>
      <w:proofErr w:type="spellEnd"/>
    </w:p>
    <w:p w14:paraId="34584D65" w14:textId="77777777" w:rsidR="001916AE" w:rsidRDefault="001916AE" w:rsidP="00F07B51">
      <w:pPr>
        <w:pStyle w:val="ListParagraph"/>
        <w:numPr>
          <w:ilvl w:val="0"/>
          <w:numId w:val="9"/>
        </w:numPr>
        <w:spacing w:line="276" w:lineRule="auto"/>
        <w:ind w:hanging="721"/>
        <w:jc w:val="both"/>
        <w:rPr>
          <w:rFonts w:ascii="Arial" w:hAnsi="Arial" w:cs="Arial"/>
          <w:sz w:val="22"/>
          <w:szCs w:val="22"/>
          <w:lang w:val="fr-FR"/>
        </w:rPr>
      </w:pPr>
      <w:proofErr w:type="spellStart"/>
      <w:r w:rsidRPr="004E7F97">
        <w:rPr>
          <w:rFonts w:ascii="Arial" w:hAnsi="Arial" w:cs="Arial"/>
          <w:sz w:val="22"/>
          <w:szCs w:val="22"/>
          <w:lang w:val="fr-FR"/>
        </w:rPr>
        <w:t>Durata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00354182" w:rsidRPr="004E7F97">
        <w:rPr>
          <w:rFonts w:ascii="Arial" w:hAnsi="Arial" w:cs="Arial"/>
          <w:sz w:val="22"/>
          <w:szCs w:val="22"/>
          <w:lang w:val="fr-FR"/>
        </w:rPr>
        <w:t xml:space="preserve"> </w:t>
      </w:r>
      <w:proofErr w:type="spellStart"/>
      <w:r w:rsidR="00354182" w:rsidRPr="004E7F97">
        <w:rPr>
          <w:rFonts w:ascii="Arial" w:hAnsi="Arial" w:cs="Arial"/>
          <w:sz w:val="22"/>
          <w:szCs w:val="22"/>
          <w:lang w:val="fr-FR"/>
        </w:rPr>
        <w:t>este</w:t>
      </w:r>
      <w:proofErr w:type="spellEnd"/>
      <w:r w:rsidR="00F00F91" w:rsidRPr="004E7F97">
        <w:rPr>
          <w:rFonts w:ascii="Arial" w:hAnsi="Arial" w:cs="Arial"/>
          <w:sz w:val="22"/>
          <w:szCs w:val="22"/>
          <w:lang w:val="fr-FR"/>
        </w:rPr>
        <w:t xml:space="preserve"> </w:t>
      </w:r>
      <w:r w:rsidR="00E15641" w:rsidRPr="004E7F97">
        <w:rPr>
          <w:rFonts w:ascii="Arial" w:hAnsi="Arial" w:cs="Arial"/>
          <w:sz w:val="22"/>
          <w:szCs w:val="22"/>
          <w:lang w:val="fr-FR"/>
        </w:rPr>
        <w:t xml:space="preserve">de </w:t>
      </w:r>
      <w:r w:rsidR="00C760B1" w:rsidRPr="004E7F97">
        <w:rPr>
          <w:rFonts w:ascii="Arial" w:hAnsi="Arial" w:cs="Arial"/>
          <w:b/>
          <w:bCs/>
          <w:sz w:val="22"/>
          <w:szCs w:val="22"/>
          <w:lang w:val="fr-FR"/>
        </w:rPr>
        <w:t xml:space="preserve">24 </w:t>
      </w:r>
      <w:proofErr w:type="spellStart"/>
      <w:r w:rsidR="00C760B1" w:rsidRPr="004E7F97">
        <w:rPr>
          <w:rFonts w:ascii="Arial" w:hAnsi="Arial" w:cs="Arial"/>
          <w:b/>
          <w:bCs/>
          <w:sz w:val="22"/>
          <w:szCs w:val="22"/>
          <w:lang w:val="fr-FR"/>
        </w:rPr>
        <w:t>luni</w:t>
      </w:r>
      <w:proofErr w:type="spellEnd"/>
      <w:r w:rsidR="00C760B1" w:rsidRPr="004E7F97">
        <w:rPr>
          <w:rFonts w:ascii="Arial" w:hAnsi="Arial" w:cs="Arial"/>
          <w:sz w:val="22"/>
          <w:szCs w:val="22"/>
          <w:lang w:val="fr-FR"/>
        </w:rPr>
        <w:t xml:space="preserve"> </w:t>
      </w:r>
      <w:r w:rsidR="004A54BF" w:rsidRPr="004E7F97">
        <w:rPr>
          <w:rFonts w:ascii="Arial" w:hAnsi="Arial" w:cs="Arial"/>
          <w:sz w:val="22"/>
          <w:szCs w:val="22"/>
          <w:lang w:val="fr-FR"/>
        </w:rPr>
        <w:t xml:space="preserve">de la data </w:t>
      </w:r>
      <w:proofErr w:type="spellStart"/>
      <w:r w:rsidR="008E1FC4" w:rsidRPr="004E7F97">
        <w:rPr>
          <w:rFonts w:ascii="Arial" w:hAnsi="Arial" w:cs="Arial"/>
          <w:sz w:val="22"/>
          <w:szCs w:val="22"/>
          <w:lang w:val="fr-FR"/>
        </w:rPr>
        <w:t>intrării</w:t>
      </w:r>
      <w:proofErr w:type="spellEnd"/>
      <w:r w:rsidR="008E1FC4" w:rsidRPr="004E7F97">
        <w:rPr>
          <w:rFonts w:ascii="Arial" w:hAnsi="Arial" w:cs="Arial"/>
          <w:sz w:val="22"/>
          <w:szCs w:val="22"/>
          <w:lang w:val="fr-FR"/>
        </w:rPr>
        <w:t xml:space="preserve"> </w:t>
      </w:r>
      <w:proofErr w:type="spellStart"/>
      <w:r w:rsidR="008E1FC4" w:rsidRPr="004E7F97">
        <w:rPr>
          <w:rFonts w:ascii="Arial" w:hAnsi="Arial" w:cs="Arial"/>
          <w:sz w:val="22"/>
          <w:szCs w:val="22"/>
          <w:lang w:val="fr-FR"/>
        </w:rPr>
        <w:t>în</w:t>
      </w:r>
      <w:proofErr w:type="spellEnd"/>
      <w:r w:rsidR="008E1FC4" w:rsidRPr="004E7F97">
        <w:rPr>
          <w:rFonts w:ascii="Arial" w:hAnsi="Arial" w:cs="Arial"/>
          <w:sz w:val="22"/>
          <w:szCs w:val="22"/>
          <w:lang w:val="fr-FR"/>
        </w:rPr>
        <w:t xml:space="preserve"> </w:t>
      </w:r>
      <w:proofErr w:type="spellStart"/>
      <w:r w:rsidR="008E1FC4" w:rsidRPr="004E7F97">
        <w:rPr>
          <w:rFonts w:ascii="Arial" w:hAnsi="Arial" w:cs="Arial"/>
          <w:sz w:val="22"/>
          <w:szCs w:val="22"/>
          <w:lang w:val="fr-FR"/>
        </w:rPr>
        <w:t>vigoare</w:t>
      </w:r>
      <w:proofErr w:type="spellEnd"/>
      <w:r w:rsidR="008945F5" w:rsidRPr="004E7F97">
        <w:rPr>
          <w:rFonts w:ascii="Arial" w:hAnsi="Arial" w:cs="Arial"/>
          <w:sz w:val="22"/>
          <w:szCs w:val="22"/>
          <w:lang w:val="fr-FR"/>
        </w:rPr>
        <w:t>.</w:t>
      </w:r>
    </w:p>
    <w:p w14:paraId="1F993B70" w14:textId="77777777" w:rsidR="00B11F22" w:rsidRPr="004E7F97" w:rsidRDefault="00B11F22" w:rsidP="00B11F22">
      <w:pPr>
        <w:pStyle w:val="ListParagraph"/>
        <w:spacing w:line="276" w:lineRule="auto"/>
        <w:ind w:left="721"/>
        <w:jc w:val="both"/>
        <w:rPr>
          <w:rFonts w:ascii="Arial" w:hAnsi="Arial" w:cs="Arial"/>
          <w:sz w:val="22"/>
          <w:szCs w:val="22"/>
          <w:lang w:val="fr-FR"/>
        </w:rPr>
      </w:pPr>
    </w:p>
    <w:p w14:paraId="3A9DE665" w14:textId="77777777" w:rsidR="001916AE" w:rsidRDefault="001916AE" w:rsidP="00F07B51">
      <w:pPr>
        <w:pStyle w:val="ListParagraph"/>
        <w:numPr>
          <w:ilvl w:val="0"/>
          <w:numId w:val="9"/>
        </w:numPr>
        <w:tabs>
          <w:tab w:val="left" w:pos="0"/>
        </w:tabs>
        <w:spacing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lastRenderedPageBreak/>
        <w:t>Contractul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vigoare</w:t>
      </w:r>
      <w:proofErr w:type="spellEnd"/>
      <w:r w:rsidR="00092545" w:rsidRPr="004E7F97">
        <w:rPr>
          <w:rFonts w:ascii="Arial" w:hAnsi="Arial" w:cs="Arial"/>
          <w:sz w:val="22"/>
          <w:szCs w:val="22"/>
          <w:lang w:val="fr-FR"/>
        </w:rPr>
        <w:t xml:space="preserve"> </w:t>
      </w:r>
      <w:proofErr w:type="spellStart"/>
      <w:r w:rsidR="009B28D4" w:rsidRPr="004E7F97">
        <w:rPr>
          <w:rFonts w:ascii="Arial" w:hAnsi="Arial" w:cs="Arial"/>
          <w:sz w:val="22"/>
          <w:szCs w:val="22"/>
          <w:lang w:val="fr-FR"/>
        </w:rPr>
        <w:t>după</w:t>
      </w:r>
      <w:proofErr w:type="spellEnd"/>
      <w:r w:rsidR="009B28D4" w:rsidRPr="004E7F97">
        <w:rPr>
          <w:rFonts w:ascii="Arial" w:hAnsi="Arial" w:cs="Arial"/>
          <w:sz w:val="22"/>
          <w:szCs w:val="22"/>
          <w:lang w:val="fr-FR"/>
        </w:rPr>
        <w:t xml:space="preserve"> </w:t>
      </w:r>
      <w:proofErr w:type="spellStart"/>
      <w:r w:rsidRPr="004E7F97">
        <w:rPr>
          <w:rFonts w:ascii="Arial" w:hAnsi="Arial" w:cs="Arial"/>
          <w:sz w:val="22"/>
          <w:szCs w:val="22"/>
          <w:lang w:val="fr-FR"/>
        </w:rPr>
        <w:t>semn</w:t>
      </w:r>
      <w:r w:rsidR="009B28D4" w:rsidRPr="004E7F97">
        <w:rPr>
          <w:rFonts w:ascii="Arial" w:hAnsi="Arial" w:cs="Arial"/>
          <w:sz w:val="22"/>
          <w:szCs w:val="22"/>
          <w:lang w:val="fr-FR"/>
        </w:rPr>
        <w:t>a</w:t>
      </w:r>
      <w:r w:rsidRPr="004E7F97">
        <w:rPr>
          <w:rFonts w:ascii="Arial" w:hAnsi="Arial" w:cs="Arial"/>
          <w:sz w:val="22"/>
          <w:szCs w:val="22"/>
          <w:lang w:val="fr-FR"/>
        </w:rPr>
        <w:t>r</w:t>
      </w:r>
      <w:r w:rsidR="009B28D4" w:rsidRPr="004E7F97">
        <w:rPr>
          <w:rFonts w:ascii="Arial" w:hAnsi="Arial" w:cs="Arial"/>
          <w:sz w:val="22"/>
          <w:szCs w:val="22"/>
          <w:lang w:val="fr-FR"/>
        </w:rPr>
        <w: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acestuia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ambele</w:t>
      </w:r>
      <w:proofErr w:type="spellEnd"/>
      <w:r w:rsidRPr="004E7F97">
        <w:rPr>
          <w:rFonts w:ascii="Arial" w:hAnsi="Arial" w:cs="Arial"/>
          <w:sz w:val="22"/>
          <w:szCs w:val="22"/>
          <w:lang w:val="fr-FR"/>
        </w:rPr>
        <w:t xml:space="preserve"> </w:t>
      </w:r>
      <w:proofErr w:type="spellStart"/>
      <w:r w:rsidR="008E1FC4" w:rsidRPr="004E7F97">
        <w:rPr>
          <w:rFonts w:ascii="Arial" w:hAnsi="Arial" w:cs="Arial"/>
          <w:sz w:val="22"/>
          <w:szCs w:val="22"/>
          <w:lang w:val="fr-FR"/>
        </w:rPr>
        <w:t>Părți</w:t>
      </w:r>
      <w:proofErr w:type="spellEnd"/>
      <w:r w:rsidRPr="004E7F97">
        <w:rPr>
          <w:rFonts w:ascii="Arial" w:hAnsi="Arial" w:cs="Arial"/>
          <w:sz w:val="22"/>
          <w:szCs w:val="22"/>
          <w:lang w:val="fr-FR"/>
        </w:rPr>
        <w:t>.</w:t>
      </w:r>
    </w:p>
    <w:p w14:paraId="61E1E3D9" w14:textId="77777777" w:rsidR="005E3E17" w:rsidRPr="004E7F97" w:rsidRDefault="005E3E17" w:rsidP="005E3E17">
      <w:pPr>
        <w:pStyle w:val="ListParagraph"/>
        <w:tabs>
          <w:tab w:val="left" w:pos="0"/>
        </w:tabs>
        <w:spacing w:line="276" w:lineRule="auto"/>
        <w:ind w:left="0"/>
        <w:jc w:val="both"/>
        <w:rPr>
          <w:rFonts w:ascii="Arial" w:hAnsi="Arial" w:cs="Arial"/>
          <w:sz w:val="22"/>
          <w:szCs w:val="22"/>
          <w:lang w:val="fr-FR"/>
        </w:rPr>
      </w:pPr>
    </w:p>
    <w:p w14:paraId="569C8E33" w14:textId="77777777" w:rsidR="00552D4B" w:rsidRPr="004E7F97" w:rsidRDefault="00552D4B" w:rsidP="00F07B51">
      <w:pPr>
        <w:pStyle w:val="ListParagraph"/>
        <w:numPr>
          <w:ilvl w:val="1"/>
          <w:numId w:val="2"/>
        </w:numPr>
        <w:shd w:val="clear" w:color="auto" w:fill="FFFFFF"/>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 xml:space="preserve">Fără a aduce atingere prevederilor art. 5.1., prezentul contract va continua să își producă efectele și după expirarea duratei menționate la art. 5.1 cu privire la acele drepturi și obligații ale părților, născute în perioada de valabilitate a contractului, dar ale căror termene de executare/ducere la îndeplinire/exercitare/de valabilitate se împlinesc, indiferent de motiv, după expirarea duratei menționate la art. 5.1. </w:t>
      </w:r>
    </w:p>
    <w:p w14:paraId="07F5FE4D" w14:textId="77777777" w:rsidR="001916AE" w:rsidRPr="004E7F97" w:rsidRDefault="001916AE" w:rsidP="007045C0">
      <w:pPr>
        <w:pStyle w:val="Heading1"/>
        <w:numPr>
          <w:ilvl w:val="0"/>
          <w:numId w:val="2"/>
        </w:numPr>
        <w:spacing w:line="276" w:lineRule="auto"/>
        <w:rPr>
          <w:sz w:val="22"/>
          <w:szCs w:val="22"/>
        </w:rPr>
      </w:pPr>
      <w:bookmarkStart w:id="33" w:name="_Toc93579415"/>
      <w:proofErr w:type="spellStart"/>
      <w:r w:rsidRPr="004E7F97">
        <w:rPr>
          <w:sz w:val="22"/>
          <w:szCs w:val="22"/>
        </w:rPr>
        <w:t>Documentele</w:t>
      </w:r>
      <w:proofErr w:type="spellEnd"/>
      <w:r w:rsidRPr="004E7F97">
        <w:rPr>
          <w:sz w:val="22"/>
          <w:szCs w:val="22"/>
        </w:rPr>
        <w:t xml:space="preserve"> </w:t>
      </w:r>
      <w:proofErr w:type="spellStart"/>
      <w:r w:rsidRPr="004E7F97">
        <w:rPr>
          <w:sz w:val="22"/>
          <w:szCs w:val="22"/>
        </w:rPr>
        <w:t>Contractului</w:t>
      </w:r>
      <w:bookmarkEnd w:id="33"/>
      <w:proofErr w:type="spellEnd"/>
    </w:p>
    <w:p w14:paraId="03298A32" w14:textId="77777777" w:rsidR="001916AE" w:rsidRPr="004E7F97" w:rsidRDefault="001916AE" w:rsidP="007045C0">
      <w:pPr>
        <w:pStyle w:val="ListParagraph"/>
        <w:numPr>
          <w:ilvl w:val="0"/>
          <w:numId w:val="10"/>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004F3FC1" w:rsidRPr="004E7F97">
        <w:rPr>
          <w:rFonts w:ascii="Arial" w:hAnsi="Arial" w:cs="Arial"/>
          <w:sz w:val="22"/>
          <w:szCs w:val="22"/>
          <w:lang w:val="fr-FR"/>
        </w:rPr>
        <w:t xml:space="preserve">, </w:t>
      </w:r>
      <w:proofErr w:type="spellStart"/>
      <w:r w:rsidR="004F3FC1" w:rsidRPr="004E7F97">
        <w:rPr>
          <w:rFonts w:ascii="Arial" w:hAnsi="Arial" w:cs="Arial"/>
          <w:sz w:val="22"/>
          <w:szCs w:val="22"/>
          <w:lang w:val="fr-FR"/>
        </w:rPr>
        <w:t>în</w:t>
      </w:r>
      <w:proofErr w:type="spellEnd"/>
      <w:r w:rsidR="004F3FC1" w:rsidRPr="004E7F97">
        <w:rPr>
          <w:rFonts w:ascii="Arial" w:hAnsi="Arial" w:cs="Arial"/>
          <w:sz w:val="22"/>
          <w:szCs w:val="22"/>
          <w:lang w:val="fr-FR"/>
        </w:rPr>
        <w:t xml:space="preserve"> </w:t>
      </w:r>
      <w:proofErr w:type="spellStart"/>
      <w:r w:rsidR="004F3FC1" w:rsidRPr="004E7F97">
        <w:rPr>
          <w:rFonts w:ascii="Arial" w:hAnsi="Arial" w:cs="Arial"/>
          <w:sz w:val="22"/>
          <w:szCs w:val="22"/>
          <w:lang w:val="fr-FR"/>
        </w:rPr>
        <w:t>ordinea</w:t>
      </w:r>
      <w:proofErr w:type="spellEnd"/>
      <w:r w:rsidR="004F3FC1" w:rsidRPr="004E7F97">
        <w:rPr>
          <w:rFonts w:ascii="Arial" w:hAnsi="Arial" w:cs="Arial"/>
          <w:sz w:val="22"/>
          <w:szCs w:val="22"/>
          <w:lang w:val="fr-FR"/>
        </w:rPr>
        <w:t xml:space="preserve"> de </w:t>
      </w:r>
      <w:proofErr w:type="spellStart"/>
      <w:r w:rsidR="004F3FC1" w:rsidRPr="004E7F97">
        <w:rPr>
          <w:rFonts w:ascii="Arial" w:hAnsi="Arial" w:cs="Arial"/>
          <w:sz w:val="22"/>
          <w:szCs w:val="22"/>
          <w:lang w:val="fr-FR"/>
        </w:rPr>
        <w:t>preced</w:t>
      </w:r>
      <w:r w:rsidR="00073038" w:rsidRPr="004E7F97">
        <w:rPr>
          <w:rFonts w:ascii="Arial" w:hAnsi="Arial" w:cs="Arial"/>
          <w:sz w:val="22"/>
          <w:szCs w:val="22"/>
          <w:lang w:val="fr-FR"/>
        </w:rPr>
        <w:t>ență</w:t>
      </w:r>
      <w:proofErr w:type="spellEnd"/>
      <w:r w:rsidR="00073038" w:rsidRPr="004E7F97">
        <w:rPr>
          <w:rFonts w:ascii="Arial" w:hAnsi="Arial" w:cs="Arial"/>
          <w:sz w:val="22"/>
          <w:szCs w:val="22"/>
          <w:lang w:val="fr-FR"/>
        </w:rPr>
        <w:t>,</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w:t>
      </w:r>
    </w:p>
    <w:p w14:paraId="6BA758CF" w14:textId="5BAF6C0B" w:rsidR="001916AE" w:rsidRPr="004E7F97" w:rsidRDefault="001916AE" w:rsidP="007045C0">
      <w:pPr>
        <w:pStyle w:val="ListParagraph"/>
        <w:numPr>
          <w:ilvl w:val="0"/>
          <w:numId w:val="11"/>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Caietul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sarcini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inclusiv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clarificările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măsurile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remediere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aduse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până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depunerea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ofertelor</w:t>
      </w:r>
      <w:proofErr w:type="spellEnd"/>
      <w:r w:rsidRPr="004E7F97">
        <w:rPr>
          <w:rFonts w:ascii="Arial" w:hAnsi="Arial" w:cs="Arial"/>
          <w:sz w:val="22"/>
          <w:szCs w:val="22"/>
          <w:lang w:val="fr-FR"/>
        </w:rPr>
        <w:t xml:space="preserve"> ce </w:t>
      </w:r>
      <w:proofErr w:type="spellStart"/>
      <w:r w:rsidRPr="004E7F97">
        <w:rPr>
          <w:rFonts w:ascii="Arial" w:hAnsi="Arial" w:cs="Arial"/>
          <w:sz w:val="22"/>
          <w:szCs w:val="22"/>
          <w:lang w:val="fr-FR"/>
        </w:rPr>
        <w:t>privesc</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aspectele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tehnice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financiare</w:t>
      </w:r>
      <w:proofErr w:type="spellEnd"/>
      <w:r w:rsidRPr="004E7F97">
        <w:rPr>
          <w:rFonts w:ascii="Arial" w:hAnsi="Arial" w:cs="Arial"/>
          <w:sz w:val="22"/>
          <w:szCs w:val="22"/>
          <w:lang w:val="fr-FR"/>
        </w:rPr>
        <w:t xml:space="preserve"> – </w:t>
      </w:r>
      <w:proofErr w:type="spellStart"/>
      <w:r w:rsidRPr="004E7F97">
        <w:rPr>
          <w:rFonts w:ascii="Arial" w:hAnsi="Arial" w:cs="Arial"/>
          <w:sz w:val="22"/>
          <w:szCs w:val="22"/>
          <w:lang w:val="fr-FR"/>
        </w:rPr>
        <w:t>Anexa</w:t>
      </w:r>
      <w:proofErr w:type="spellEnd"/>
      <w:r w:rsidRPr="004E7F97">
        <w:rPr>
          <w:rFonts w:ascii="Arial" w:hAnsi="Arial" w:cs="Arial"/>
          <w:sz w:val="22"/>
          <w:szCs w:val="22"/>
          <w:lang w:val="fr-FR"/>
        </w:rPr>
        <w:t xml:space="preserve"> nr.1;</w:t>
      </w:r>
    </w:p>
    <w:p w14:paraId="0E06E355" w14:textId="77777777" w:rsidR="001916AE" w:rsidRPr="004E7F97" w:rsidRDefault="001916AE" w:rsidP="007045C0">
      <w:pPr>
        <w:pStyle w:val="ListParagraph"/>
        <w:numPr>
          <w:ilvl w:val="0"/>
          <w:numId w:val="11"/>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Propunerea</w:t>
      </w:r>
      <w:proofErr w:type="spellEnd"/>
      <w:r w:rsidRPr="004E7F97">
        <w:rPr>
          <w:rFonts w:ascii="Arial" w:hAnsi="Arial" w:cs="Arial"/>
          <w:sz w:val="22"/>
          <w:szCs w:val="22"/>
        </w:rPr>
        <w:t xml:space="preserve"> </w:t>
      </w:r>
      <w:proofErr w:type="spellStart"/>
      <w:r w:rsidRPr="004E7F97">
        <w:rPr>
          <w:rFonts w:ascii="Arial" w:hAnsi="Arial" w:cs="Arial"/>
          <w:sz w:val="22"/>
          <w:szCs w:val="22"/>
        </w:rPr>
        <w:t>tehnică</w:t>
      </w:r>
      <w:proofErr w:type="spellEnd"/>
      <w:r w:rsidRPr="004E7F97">
        <w:rPr>
          <w:rFonts w:ascii="Arial" w:hAnsi="Arial" w:cs="Arial"/>
          <w:sz w:val="22"/>
          <w:szCs w:val="22"/>
        </w:rPr>
        <w:t xml:space="preserve">, </w:t>
      </w:r>
      <w:proofErr w:type="spellStart"/>
      <w:r w:rsidRPr="004E7F97">
        <w:rPr>
          <w:rFonts w:ascii="Arial" w:hAnsi="Arial" w:cs="Arial"/>
          <w:sz w:val="22"/>
          <w:szCs w:val="22"/>
        </w:rPr>
        <w:t>inclusiv</w:t>
      </w:r>
      <w:proofErr w:type="spellEnd"/>
      <w:r w:rsidRPr="004E7F97">
        <w:rPr>
          <w:rFonts w:ascii="Arial" w:hAnsi="Arial" w:cs="Arial"/>
          <w:sz w:val="22"/>
          <w:szCs w:val="22"/>
        </w:rPr>
        <w:t xml:space="preserve">, </w:t>
      </w: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clarificările</w:t>
      </w:r>
      <w:proofErr w:type="spellEnd"/>
      <w:r w:rsidRPr="004E7F97">
        <w:rPr>
          <w:rFonts w:ascii="Arial" w:hAnsi="Arial" w:cs="Arial"/>
          <w:sz w:val="22"/>
          <w:szCs w:val="22"/>
        </w:rPr>
        <w:t xml:space="preserve"> din </w:t>
      </w:r>
      <w:proofErr w:type="spellStart"/>
      <w:r w:rsidRPr="004E7F97">
        <w:rPr>
          <w:rFonts w:ascii="Arial" w:hAnsi="Arial" w:cs="Arial"/>
          <w:sz w:val="22"/>
          <w:szCs w:val="22"/>
        </w:rPr>
        <w:t>perioada</w:t>
      </w:r>
      <w:proofErr w:type="spellEnd"/>
      <w:r w:rsidRPr="004E7F97">
        <w:rPr>
          <w:rFonts w:ascii="Arial" w:hAnsi="Arial" w:cs="Arial"/>
          <w:sz w:val="22"/>
          <w:szCs w:val="22"/>
        </w:rPr>
        <w:t xml:space="preserve"> de </w:t>
      </w:r>
      <w:proofErr w:type="spellStart"/>
      <w:r w:rsidRPr="004E7F97">
        <w:rPr>
          <w:rFonts w:ascii="Arial" w:hAnsi="Arial" w:cs="Arial"/>
          <w:sz w:val="22"/>
          <w:szCs w:val="22"/>
        </w:rPr>
        <w:t>evaluare</w:t>
      </w:r>
      <w:proofErr w:type="spellEnd"/>
      <w:r w:rsidRPr="004E7F97">
        <w:rPr>
          <w:rFonts w:ascii="Arial" w:hAnsi="Arial" w:cs="Arial"/>
          <w:sz w:val="22"/>
          <w:szCs w:val="22"/>
        </w:rPr>
        <w:t xml:space="preserve"> – </w:t>
      </w:r>
      <w:proofErr w:type="spellStart"/>
      <w:r w:rsidRPr="004E7F97">
        <w:rPr>
          <w:rFonts w:ascii="Arial" w:hAnsi="Arial" w:cs="Arial"/>
          <w:sz w:val="22"/>
          <w:szCs w:val="22"/>
        </w:rPr>
        <w:t>Anexa</w:t>
      </w:r>
      <w:proofErr w:type="spellEnd"/>
      <w:r w:rsidRPr="004E7F97">
        <w:rPr>
          <w:rFonts w:ascii="Arial" w:hAnsi="Arial" w:cs="Arial"/>
          <w:sz w:val="22"/>
          <w:szCs w:val="22"/>
        </w:rPr>
        <w:t xml:space="preserve"> nr. 2;</w:t>
      </w:r>
    </w:p>
    <w:p w14:paraId="394BEE19" w14:textId="77777777" w:rsidR="000317A8" w:rsidRPr="004E7F97" w:rsidRDefault="001916AE" w:rsidP="007045C0">
      <w:pPr>
        <w:pStyle w:val="ListParagraph"/>
        <w:numPr>
          <w:ilvl w:val="0"/>
          <w:numId w:val="11"/>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Propunerea</w:t>
      </w:r>
      <w:proofErr w:type="spellEnd"/>
      <w:r w:rsidRPr="004E7F97">
        <w:rPr>
          <w:rFonts w:ascii="Arial" w:hAnsi="Arial" w:cs="Arial"/>
          <w:sz w:val="22"/>
          <w:szCs w:val="22"/>
        </w:rPr>
        <w:t xml:space="preserve"> </w:t>
      </w:r>
      <w:proofErr w:type="spellStart"/>
      <w:r w:rsidRPr="004E7F97">
        <w:rPr>
          <w:rFonts w:ascii="Arial" w:hAnsi="Arial" w:cs="Arial"/>
          <w:sz w:val="22"/>
          <w:szCs w:val="22"/>
        </w:rPr>
        <w:t>financiară</w:t>
      </w:r>
      <w:proofErr w:type="spellEnd"/>
      <w:r w:rsidRPr="004E7F97">
        <w:rPr>
          <w:rFonts w:ascii="Arial" w:hAnsi="Arial" w:cs="Arial"/>
          <w:sz w:val="22"/>
          <w:szCs w:val="22"/>
        </w:rPr>
        <w:t xml:space="preserve">, </w:t>
      </w:r>
      <w:proofErr w:type="spellStart"/>
      <w:r w:rsidRPr="004E7F97">
        <w:rPr>
          <w:rFonts w:ascii="Arial" w:hAnsi="Arial" w:cs="Arial"/>
          <w:sz w:val="22"/>
          <w:szCs w:val="22"/>
        </w:rPr>
        <w:t>inclusiv</w:t>
      </w:r>
      <w:proofErr w:type="spellEnd"/>
      <w:r w:rsidRPr="004E7F97">
        <w:rPr>
          <w:rFonts w:ascii="Arial" w:hAnsi="Arial" w:cs="Arial"/>
          <w:sz w:val="22"/>
          <w:szCs w:val="22"/>
        </w:rPr>
        <w:t xml:space="preserve">, </w:t>
      </w: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clarificările</w:t>
      </w:r>
      <w:proofErr w:type="spellEnd"/>
      <w:r w:rsidRPr="004E7F97">
        <w:rPr>
          <w:rFonts w:ascii="Arial" w:hAnsi="Arial" w:cs="Arial"/>
          <w:sz w:val="22"/>
          <w:szCs w:val="22"/>
        </w:rPr>
        <w:t xml:space="preserve"> din </w:t>
      </w:r>
      <w:proofErr w:type="spellStart"/>
      <w:r w:rsidRPr="004E7F97">
        <w:rPr>
          <w:rFonts w:ascii="Arial" w:hAnsi="Arial" w:cs="Arial"/>
          <w:sz w:val="22"/>
          <w:szCs w:val="22"/>
        </w:rPr>
        <w:t>perioada</w:t>
      </w:r>
      <w:proofErr w:type="spellEnd"/>
      <w:r w:rsidRPr="004E7F97">
        <w:rPr>
          <w:rFonts w:ascii="Arial" w:hAnsi="Arial" w:cs="Arial"/>
          <w:sz w:val="22"/>
          <w:szCs w:val="22"/>
        </w:rPr>
        <w:t xml:space="preserve"> de </w:t>
      </w:r>
      <w:proofErr w:type="spellStart"/>
      <w:r w:rsidRPr="004E7F97">
        <w:rPr>
          <w:rFonts w:ascii="Arial" w:hAnsi="Arial" w:cs="Arial"/>
          <w:sz w:val="22"/>
          <w:szCs w:val="22"/>
        </w:rPr>
        <w:t>evaluare</w:t>
      </w:r>
      <w:proofErr w:type="spellEnd"/>
      <w:r w:rsidRPr="004E7F97">
        <w:rPr>
          <w:rFonts w:ascii="Arial" w:hAnsi="Arial" w:cs="Arial"/>
          <w:sz w:val="22"/>
          <w:szCs w:val="22"/>
        </w:rPr>
        <w:t xml:space="preserve"> – </w:t>
      </w:r>
      <w:proofErr w:type="spellStart"/>
      <w:r w:rsidRPr="004E7F97">
        <w:rPr>
          <w:rFonts w:ascii="Arial" w:hAnsi="Arial" w:cs="Arial"/>
          <w:sz w:val="22"/>
          <w:szCs w:val="22"/>
        </w:rPr>
        <w:t>Anexa</w:t>
      </w:r>
      <w:proofErr w:type="spellEnd"/>
      <w:r w:rsidRPr="004E7F97">
        <w:rPr>
          <w:rFonts w:ascii="Arial" w:hAnsi="Arial" w:cs="Arial"/>
          <w:sz w:val="22"/>
          <w:szCs w:val="22"/>
        </w:rPr>
        <w:t xml:space="preserve"> nr. 3;</w:t>
      </w:r>
    </w:p>
    <w:p w14:paraId="2711AF6A" w14:textId="3450125B" w:rsidR="00782B46" w:rsidRPr="004E7F97" w:rsidRDefault="00782B46" w:rsidP="00782B46">
      <w:pPr>
        <w:pStyle w:val="ListParagraph"/>
        <w:numPr>
          <w:ilvl w:val="0"/>
          <w:numId w:val="11"/>
        </w:numPr>
        <w:spacing w:before="120" w:after="120" w:line="276" w:lineRule="auto"/>
        <w:contextualSpacing/>
        <w:jc w:val="both"/>
        <w:rPr>
          <w:rFonts w:ascii="Arial" w:hAnsi="Arial" w:cs="Arial"/>
          <w:sz w:val="22"/>
          <w:szCs w:val="22"/>
        </w:rPr>
      </w:pPr>
      <w:r w:rsidRPr="004E7F97">
        <w:rPr>
          <w:rFonts w:ascii="Arial" w:hAnsi="Arial" w:cs="Arial"/>
          <w:sz w:val="22"/>
          <w:szCs w:val="22"/>
        </w:rPr>
        <w:t xml:space="preserve">Acord </w:t>
      </w:r>
      <w:proofErr w:type="spellStart"/>
      <w:r w:rsidRPr="004E7F97">
        <w:rPr>
          <w:rFonts w:ascii="Arial" w:hAnsi="Arial" w:cs="Arial"/>
          <w:sz w:val="22"/>
          <w:szCs w:val="22"/>
        </w:rPr>
        <w:t>asociere</w:t>
      </w:r>
      <w:proofErr w:type="spellEnd"/>
      <w:r w:rsidRPr="004E7F97">
        <w:rPr>
          <w:rFonts w:ascii="Arial" w:hAnsi="Arial" w:cs="Arial"/>
          <w:sz w:val="22"/>
          <w:szCs w:val="22"/>
        </w:rPr>
        <w:t xml:space="preserve"> (</w:t>
      </w:r>
      <w:proofErr w:type="spellStart"/>
      <w:r w:rsidRPr="004E7F97">
        <w:rPr>
          <w:rFonts w:ascii="Arial" w:hAnsi="Arial" w:cs="Arial"/>
          <w:sz w:val="22"/>
          <w:szCs w:val="22"/>
        </w:rPr>
        <w:t>daca</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w:t>
      </w:r>
      <w:r w:rsidR="00F96B22">
        <w:rPr>
          <w:rFonts w:ascii="Arial" w:hAnsi="Arial" w:cs="Arial"/>
          <w:sz w:val="22"/>
          <w:szCs w:val="22"/>
        </w:rPr>
        <w:t>.</w:t>
      </w:r>
    </w:p>
    <w:p w14:paraId="6EBB6B56" w14:textId="66E68382" w:rsidR="00782B46" w:rsidRPr="004E7F97" w:rsidRDefault="00782B46" w:rsidP="00782B46">
      <w:pPr>
        <w:pStyle w:val="ListParagraph"/>
        <w:numPr>
          <w:ilvl w:val="0"/>
          <w:numId w:val="11"/>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Acord de </w:t>
      </w:r>
      <w:proofErr w:type="spellStart"/>
      <w:r w:rsidRPr="004E7F97">
        <w:rPr>
          <w:rFonts w:ascii="Arial" w:hAnsi="Arial" w:cs="Arial"/>
          <w:sz w:val="22"/>
          <w:szCs w:val="22"/>
          <w:lang w:val="fr-FR"/>
        </w:rPr>
        <w:t>subcontractare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daca</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w:t>
      </w:r>
      <w:r w:rsidR="00F96B22">
        <w:rPr>
          <w:rFonts w:ascii="Arial" w:hAnsi="Arial" w:cs="Arial"/>
          <w:sz w:val="22"/>
          <w:szCs w:val="22"/>
          <w:lang w:val="fr-FR"/>
        </w:rPr>
        <w:t>.</w:t>
      </w:r>
    </w:p>
    <w:p w14:paraId="66CD8433" w14:textId="38A6826E" w:rsidR="003A647A" w:rsidRPr="004E7F97" w:rsidRDefault="00552D4B" w:rsidP="007045C0">
      <w:pPr>
        <w:pStyle w:val="ListParagraph"/>
        <w:numPr>
          <w:ilvl w:val="0"/>
          <w:numId w:val="11"/>
        </w:numPr>
        <w:tabs>
          <w:tab w:val="left" w:pos="709"/>
          <w:tab w:val="left" w:pos="851"/>
        </w:tabs>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bună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execuție</w:t>
      </w:r>
      <w:proofErr w:type="spellEnd"/>
      <w:r w:rsidR="00F96B22">
        <w:rPr>
          <w:rFonts w:ascii="Arial" w:hAnsi="Arial" w:cs="Arial"/>
          <w:sz w:val="22"/>
          <w:szCs w:val="22"/>
          <w:lang w:val="fr-FR"/>
        </w:rPr>
        <w:t>.</w:t>
      </w:r>
    </w:p>
    <w:p w14:paraId="75557DD4" w14:textId="77777777" w:rsidR="00552D4B" w:rsidRPr="004E7F97" w:rsidRDefault="00552D4B" w:rsidP="007045C0">
      <w:pPr>
        <w:pStyle w:val="ListParagraph"/>
        <w:numPr>
          <w:ilvl w:val="0"/>
          <w:numId w:val="11"/>
        </w:numPr>
        <w:tabs>
          <w:tab w:val="left" w:pos="709"/>
          <w:tab w:val="left" w:pos="851"/>
        </w:tabs>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documente care fac parte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6BC91E08" w14:textId="77777777" w:rsidR="001916AE" w:rsidRPr="004E7F97" w:rsidRDefault="001916AE" w:rsidP="007045C0">
      <w:pPr>
        <w:pStyle w:val="Heading1"/>
        <w:numPr>
          <w:ilvl w:val="0"/>
          <w:numId w:val="2"/>
        </w:numPr>
        <w:spacing w:line="276" w:lineRule="auto"/>
        <w:rPr>
          <w:sz w:val="22"/>
          <w:szCs w:val="22"/>
        </w:rPr>
      </w:pPr>
      <w:bookmarkStart w:id="34" w:name="_Toc93579416"/>
      <w:proofErr w:type="spellStart"/>
      <w:r w:rsidRPr="004E7F97">
        <w:rPr>
          <w:sz w:val="22"/>
          <w:szCs w:val="22"/>
        </w:rPr>
        <w:t>Ordinea</w:t>
      </w:r>
      <w:proofErr w:type="spellEnd"/>
      <w:r w:rsidRPr="004E7F97">
        <w:rPr>
          <w:sz w:val="22"/>
          <w:szCs w:val="22"/>
        </w:rPr>
        <w:t xml:space="preserve"> de </w:t>
      </w:r>
      <w:proofErr w:type="spellStart"/>
      <w:r w:rsidRPr="004E7F97">
        <w:rPr>
          <w:sz w:val="22"/>
          <w:szCs w:val="22"/>
        </w:rPr>
        <w:t>precedență</w:t>
      </w:r>
      <w:bookmarkEnd w:id="34"/>
      <w:proofErr w:type="spellEnd"/>
    </w:p>
    <w:p w14:paraId="1D920807" w14:textId="77777777" w:rsidR="001916AE" w:rsidRPr="004E7F97" w:rsidRDefault="001916AE" w:rsidP="007045C0">
      <w:pPr>
        <w:pStyle w:val="ListParagraph"/>
        <w:numPr>
          <w:ilvl w:val="0"/>
          <w:numId w:val="12"/>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oricărei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contradicții</w:t>
      </w:r>
      <w:proofErr w:type="spellEnd"/>
      <w:r w:rsidRPr="004E7F97">
        <w:rPr>
          <w:rFonts w:ascii="Arial" w:hAnsi="Arial" w:cs="Arial"/>
          <w:sz w:val="22"/>
          <w:szCs w:val="22"/>
        </w:rPr>
        <w:t xml:space="preserve"> </w:t>
      </w:r>
      <w:proofErr w:type="spellStart"/>
      <w:r w:rsidRPr="004E7F97">
        <w:rPr>
          <w:rFonts w:ascii="Arial" w:hAnsi="Arial" w:cs="Arial"/>
          <w:sz w:val="22"/>
          <w:szCs w:val="22"/>
        </w:rPr>
        <w:t>între</w:t>
      </w:r>
      <w:proofErr w:type="spellEnd"/>
      <w:r w:rsidRPr="004E7F97">
        <w:rPr>
          <w:rFonts w:ascii="Arial" w:hAnsi="Arial" w:cs="Arial"/>
          <w:sz w:val="22"/>
          <w:szCs w:val="22"/>
        </w:rPr>
        <w:t xml:space="preserve"> </w:t>
      </w:r>
      <w:proofErr w:type="spellStart"/>
      <w:r w:rsidRPr="004E7F97">
        <w:rPr>
          <w:rFonts w:ascii="Arial" w:hAnsi="Arial" w:cs="Arial"/>
          <w:sz w:val="22"/>
          <w:szCs w:val="22"/>
        </w:rPr>
        <w:t>documentele</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prevăzute</w:t>
      </w:r>
      <w:proofErr w:type="spellEnd"/>
      <w:r w:rsidRPr="004E7F97">
        <w:rPr>
          <w:rFonts w:ascii="Arial" w:hAnsi="Arial" w:cs="Arial"/>
          <w:sz w:val="22"/>
          <w:szCs w:val="22"/>
        </w:rPr>
        <w:t xml:space="preserve"> la pct. 6, </w:t>
      </w:r>
      <w:proofErr w:type="spellStart"/>
      <w:r w:rsidRPr="004E7F97">
        <w:rPr>
          <w:rFonts w:ascii="Arial" w:hAnsi="Arial" w:cs="Arial"/>
          <w:sz w:val="22"/>
          <w:szCs w:val="22"/>
        </w:rPr>
        <w:t>prevederile</w:t>
      </w:r>
      <w:proofErr w:type="spellEnd"/>
      <w:r w:rsidRPr="004E7F97">
        <w:rPr>
          <w:rFonts w:ascii="Arial" w:hAnsi="Arial" w:cs="Arial"/>
          <w:sz w:val="22"/>
          <w:szCs w:val="22"/>
        </w:rPr>
        <w:t xml:space="preserve"> </w:t>
      </w:r>
      <w:proofErr w:type="spellStart"/>
      <w:r w:rsidRPr="004E7F97">
        <w:rPr>
          <w:rFonts w:ascii="Arial" w:hAnsi="Arial" w:cs="Arial"/>
          <w:sz w:val="22"/>
          <w:szCs w:val="22"/>
        </w:rPr>
        <w:t>acestora</w:t>
      </w:r>
      <w:proofErr w:type="spellEnd"/>
      <w:r w:rsidRPr="004E7F97">
        <w:rPr>
          <w:rFonts w:ascii="Arial" w:hAnsi="Arial" w:cs="Arial"/>
          <w:sz w:val="22"/>
          <w:szCs w:val="22"/>
        </w:rPr>
        <w:t xml:space="preserve"> </w:t>
      </w:r>
      <w:proofErr w:type="spellStart"/>
      <w:r w:rsidRPr="004E7F97">
        <w:rPr>
          <w:rFonts w:ascii="Arial" w:hAnsi="Arial" w:cs="Arial"/>
          <w:sz w:val="22"/>
          <w:szCs w:val="22"/>
        </w:rPr>
        <w:t>vor</w:t>
      </w:r>
      <w:proofErr w:type="spellEnd"/>
      <w:r w:rsidRPr="004E7F97">
        <w:rPr>
          <w:rFonts w:ascii="Arial" w:hAnsi="Arial" w:cs="Arial"/>
          <w:sz w:val="22"/>
          <w:szCs w:val="22"/>
        </w:rPr>
        <w:t xml:space="preserve"> fi </w:t>
      </w:r>
      <w:proofErr w:type="spellStart"/>
      <w:r w:rsidRPr="004E7F97">
        <w:rPr>
          <w:rFonts w:ascii="Arial" w:hAnsi="Arial" w:cs="Arial"/>
          <w:sz w:val="22"/>
          <w:szCs w:val="22"/>
        </w:rPr>
        <w:t>aplicate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ordinea</w:t>
      </w:r>
      <w:proofErr w:type="spellEnd"/>
      <w:r w:rsidRPr="004E7F97">
        <w:rPr>
          <w:rFonts w:ascii="Arial" w:hAnsi="Arial" w:cs="Arial"/>
          <w:sz w:val="22"/>
          <w:szCs w:val="22"/>
        </w:rPr>
        <w:t xml:space="preserve"> de </w:t>
      </w:r>
      <w:proofErr w:type="spellStart"/>
      <w:r w:rsidRPr="004E7F97">
        <w:rPr>
          <w:rFonts w:ascii="Arial" w:hAnsi="Arial" w:cs="Arial"/>
          <w:sz w:val="22"/>
          <w:szCs w:val="22"/>
        </w:rPr>
        <w:t>precedență</w:t>
      </w:r>
      <w:proofErr w:type="spellEnd"/>
      <w:r w:rsidRPr="004E7F97">
        <w:rPr>
          <w:rFonts w:ascii="Arial" w:hAnsi="Arial" w:cs="Arial"/>
          <w:sz w:val="22"/>
          <w:szCs w:val="22"/>
        </w:rPr>
        <w:t xml:space="preserve"> </w:t>
      </w:r>
      <w:proofErr w:type="spellStart"/>
      <w:r w:rsidRPr="004E7F97">
        <w:rPr>
          <w:rFonts w:ascii="Arial" w:hAnsi="Arial" w:cs="Arial"/>
          <w:sz w:val="22"/>
          <w:szCs w:val="22"/>
        </w:rPr>
        <w:t>stabilită</w:t>
      </w:r>
      <w:proofErr w:type="spellEnd"/>
      <w:r w:rsidRPr="004E7F97">
        <w:rPr>
          <w:rFonts w:ascii="Arial" w:hAnsi="Arial" w:cs="Arial"/>
          <w:sz w:val="22"/>
          <w:szCs w:val="22"/>
        </w:rPr>
        <w:t xml:space="preserve"> conform </w:t>
      </w:r>
      <w:proofErr w:type="spellStart"/>
      <w:r w:rsidRPr="004E7F97">
        <w:rPr>
          <w:rFonts w:ascii="Arial" w:hAnsi="Arial" w:cs="Arial"/>
          <w:sz w:val="22"/>
          <w:szCs w:val="22"/>
        </w:rPr>
        <w:t>succesiunii</w:t>
      </w:r>
      <w:proofErr w:type="spellEnd"/>
      <w:r w:rsidRPr="004E7F97">
        <w:rPr>
          <w:rFonts w:ascii="Arial" w:hAnsi="Arial" w:cs="Arial"/>
          <w:sz w:val="22"/>
          <w:szCs w:val="22"/>
        </w:rPr>
        <w:t xml:space="preserve"> </w:t>
      </w:r>
      <w:proofErr w:type="spellStart"/>
      <w:r w:rsidRPr="004E7F97">
        <w:rPr>
          <w:rFonts w:ascii="Arial" w:hAnsi="Arial" w:cs="Arial"/>
          <w:sz w:val="22"/>
          <w:szCs w:val="22"/>
        </w:rPr>
        <w:t>documentelor</w:t>
      </w:r>
      <w:proofErr w:type="spellEnd"/>
      <w:r w:rsidRPr="004E7F97">
        <w:rPr>
          <w:rFonts w:ascii="Arial" w:hAnsi="Arial" w:cs="Arial"/>
          <w:sz w:val="22"/>
          <w:szCs w:val="22"/>
        </w:rPr>
        <w:t xml:space="preserve"> enumerate </w:t>
      </w:r>
      <w:proofErr w:type="spellStart"/>
      <w:r w:rsidRPr="004E7F97">
        <w:rPr>
          <w:rFonts w:ascii="Arial" w:hAnsi="Arial" w:cs="Arial"/>
          <w:sz w:val="22"/>
          <w:szCs w:val="22"/>
        </w:rPr>
        <w:t>mai</w:t>
      </w:r>
      <w:proofErr w:type="spellEnd"/>
      <w:r w:rsidRPr="004E7F97">
        <w:rPr>
          <w:rFonts w:ascii="Arial" w:hAnsi="Arial" w:cs="Arial"/>
          <w:sz w:val="22"/>
          <w:szCs w:val="22"/>
        </w:rPr>
        <w:t xml:space="preserve"> sus.</w:t>
      </w:r>
    </w:p>
    <w:p w14:paraId="064AB669" w14:textId="77777777" w:rsidR="001916AE" w:rsidRPr="004E7F97" w:rsidRDefault="001916AE" w:rsidP="007045C0">
      <w:pPr>
        <w:pStyle w:val="ListParagraph"/>
        <w:numPr>
          <w:ilvl w:val="0"/>
          <w:numId w:val="12"/>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pe </w:t>
      </w:r>
      <w:proofErr w:type="spellStart"/>
      <w:r w:rsidRPr="004E7F97">
        <w:rPr>
          <w:rFonts w:ascii="Arial" w:hAnsi="Arial" w:cs="Arial"/>
          <w:sz w:val="22"/>
          <w:szCs w:val="22"/>
        </w:rPr>
        <w:t>parcursul</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îndeplinirii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se </w:t>
      </w:r>
      <w:proofErr w:type="spellStart"/>
      <w:r w:rsidRPr="004E7F97">
        <w:rPr>
          <w:rFonts w:ascii="Arial" w:hAnsi="Arial" w:cs="Arial"/>
          <w:sz w:val="22"/>
          <w:szCs w:val="22"/>
        </w:rPr>
        <w:t>constată</w:t>
      </w:r>
      <w:proofErr w:type="spellEnd"/>
      <w:r w:rsidRPr="004E7F97">
        <w:rPr>
          <w:rFonts w:ascii="Arial" w:hAnsi="Arial" w:cs="Arial"/>
          <w:sz w:val="22"/>
          <w:szCs w:val="22"/>
        </w:rPr>
        <w:t xml:space="preserve"> </w:t>
      </w:r>
      <w:proofErr w:type="spellStart"/>
      <w:r w:rsidRPr="004E7F97">
        <w:rPr>
          <w:rFonts w:ascii="Arial" w:hAnsi="Arial" w:cs="Arial"/>
          <w:sz w:val="22"/>
          <w:szCs w:val="22"/>
        </w:rPr>
        <w:t>faptul</w:t>
      </w:r>
      <w:proofErr w:type="spellEnd"/>
      <w:r w:rsidRPr="004E7F97">
        <w:rPr>
          <w:rFonts w:ascii="Arial" w:hAnsi="Arial" w:cs="Arial"/>
          <w:sz w:val="22"/>
          <w:szCs w:val="22"/>
        </w:rPr>
        <w:t xml:space="preserve"> </w:t>
      </w:r>
      <w:proofErr w:type="spellStart"/>
      <w:r w:rsidRPr="004E7F97">
        <w:rPr>
          <w:rFonts w:ascii="Arial" w:hAnsi="Arial" w:cs="Arial"/>
          <w:sz w:val="22"/>
          <w:szCs w:val="22"/>
        </w:rPr>
        <w:t>că</w:t>
      </w:r>
      <w:proofErr w:type="spellEnd"/>
      <w:r w:rsidRPr="004E7F97">
        <w:rPr>
          <w:rFonts w:ascii="Arial" w:hAnsi="Arial" w:cs="Arial"/>
          <w:sz w:val="22"/>
          <w:szCs w:val="22"/>
        </w:rPr>
        <w:t xml:space="preserve"> </w:t>
      </w:r>
      <w:proofErr w:type="spellStart"/>
      <w:r w:rsidRPr="004E7F97">
        <w:rPr>
          <w:rFonts w:ascii="Arial" w:hAnsi="Arial" w:cs="Arial"/>
          <w:sz w:val="22"/>
          <w:szCs w:val="22"/>
        </w:rPr>
        <w:t>anumite</w:t>
      </w:r>
      <w:proofErr w:type="spellEnd"/>
      <w:r w:rsidRPr="004E7F97">
        <w:rPr>
          <w:rFonts w:ascii="Arial" w:hAnsi="Arial" w:cs="Arial"/>
          <w:sz w:val="22"/>
          <w:szCs w:val="22"/>
        </w:rPr>
        <w:t xml:space="preserve"> </w:t>
      </w:r>
      <w:proofErr w:type="spellStart"/>
      <w:r w:rsidRPr="004E7F97">
        <w:rPr>
          <w:rFonts w:ascii="Arial" w:hAnsi="Arial" w:cs="Arial"/>
          <w:sz w:val="22"/>
          <w:szCs w:val="22"/>
        </w:rPr>
        <w:t>elemente</w:t>
      </w:r>
      <w:proofErr w:type="spellEnd"/>
      <w:r w:rsidRPr="004E7F97">
        <w:rPr>
          <w:rFonts w:ascii="Arial" w:hAnsi="Arial" w:cs="Arial"/>
          <w:sz w:val="22"/>
          <w:szCs w:val="22"/>
        </w:rPr>
        <w:t xml:space="preserve"> ale </w:t>
      </w:r>
      <w:proofErr w:type="spellStart"/>
      <w:r w:rsidRPr="004E7F97">
        <w:rPr>
          <w:rFonts w:ascii="Arial" w:hAnsi="Arial" w:cs="Arial"/>
          <w:sz w:val="22"/>
          <w:szCs w:val="22"/>
        </w:rPr>
        <w:t>Propunerii</w:t>
      </w:r>
      <w:proofErr w:type="spellEnd"/>
      <w:r w:rsidRPr="004E7F97">
        <w:rPr>
          <w:rFonts w:ascii="Arial" w:hAnsi="Arial" w:cs="Arial"/>
          <w:sz w:val="22"/>
          <w:szCs w:val="22"/>
        </w:rPr>
        <w:t xml:space="preserve"> </w:t>
      </w:r>
      <w:proofErr w:type="spellStart"/>
      <w:r w:rsidRPr="004E7F97">
        <w:rPr>
          <w:rFonts w:ascii="Arial" w:hAnsi="Arial" w:cs="Arial"/>
          <w:sz w:val="22"/>
          <w:szCs w:val="22"/>
        </w:rPr>
        <w:t>tehnice</w:t>
      </w:r>
      <w:proofErr w:type="spellEnd"/>
      <w:r w:rsidRPr="004E7F97">
        <w:rPr>
          <w:rFonts w:ascii="Arial" w:hAnsi="Arial" w:cs="Arial"/>
          <w:sz w:val="22"/>
          <w:szCs w:val="22"/>
        </w:rPr>
        <w:t xml:space="preserve"> sunt </w:t>
      </w:r>
      <w:proofErr w:type="spellStart"/>
      <w:r w:rsidRPr="004E7F97">
        <w:rPr>
          <w:rFonts w:ascii="Arial" w:hAnsi="Arial" w:cs="Arial"/>
          <w:sz w:val="22"/>
          <w:szCs w:val="22"/>
        </w:rPr>
        <w:t>inferioare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nu </w:t>
      </w:r>
      <w:proofErr w:type="spellStart"/>
      <w:r w:rsidRPr="004E7F97">
        <w:rPr>
          <w:rFonts w:ascii="Arial" w:hAnsi="Arial" w:cs="Arial"/>
          <w:sz w:val="22"/>
          <w:szCs w:val="22"/>
        </w:rPr>
        <w:t>corespund</w:t>
      </w:r>
      <w:proofErr w:type="spellEnd"/>
      <w:r w:rsidRPr="004E7F97">
        <w:rPr>
          <w:rFonts w:ascii="Arial" w:hAnsi="Arial" w:cs="Arial"/>
          <w:sz w:val="22"/>
          <w:szCs w:val="22"/>
        </w:rPr>
        <w:t xml:space="preserve"> </w:t>
      </w:r>
      <w:proofErr w:type="spellStart"/>
      <w:r w:rsidRPr="004E7F97">
        <w:rPr>
          <w:rFonts w:ascii="Arial" w:hAnsi="Arial" w:cs="Arial"/>
          <w:sz w:val="22"/>
          <w:szCs w:val="22"/>
        </w:rPr>
        <w:t>cerințelor</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Caietul</w:t>
      </w:r>
      <w:proofErr w:type="spellEnd"/>
      <w:r w:rsidRPr="004E7F97">
        <w:rPr>
          <w:rFonts w:ascii="Arial" w:hAnsi="Arial" w:cs="Arial"/>
          <w:sz w:val="22"/>
          <w:szCs w:val="22"/>
        </w:rPr>
        <w:t xml:space="preserve"> de </w:t>
      </w:r>
      <w:proofErr w:type="spellStart"/>
      <w:r w:rsidRPr="004E7F97">
        <w:rPr>
          <w:rFonts w:ascii="Arial" w:hAnsi="Arial" w:cs="Arial"/>
          <w:sz w:val="22"/>
          <w:szCs w:val="22"/>
        </w:rPr>
        <w:t>sarcini</w:t>
      </w:r>
      <w:proofErr w:type="spellEnd"/>
      <w:r w:rsidRPr="004E7F97">
        <w:rPr>
          <w:rFonts w:ascii="Arial" w:hAnsi="Arial" w:cs="Arial"/>
          <w:sz w:val="22"/>
          <w:szCs w:val="22"/>
        </w:rPr>
        <w:t xml:space="preserve">, </w:t>
      </w:r>
      <w:proofErr w:type="spellStart"/>
      <w:r w:rsidRPr="004E7F97">
        <w:rPr>
          <w:rFonts w:ascii="Arial" w:hAnsi="Arial" w:cs="Arial"/>
          <w:sz w:val="22"/>
          <w:szCs w:val="22"/>
        </w:rPr>
        <w:t>prevalează</w:t>
      </w:r>
      <w:proofErr w:type="spellEnd"/>
      <w:r w:rsidRPr="004E7F97">
        <w:rPr>
          <w:rFonts w:ascii="Arial" w:hAnsi="Arial" w:cs="Arial"/>
          <w:sz w:val="22"/>
          <w:szCs w:val="22"/>
        </w:rPr>
        <w:t xml:space="preserve"> </w:t>
      </w:r>
      <w:proofErr w:type="spellStart"/>
      <w:r w:rsidRPr="004E7F97">
        <w:rPr>
          <w:rFonts w:ascii="Arial" w:hAnsi="Arial" w:cs="Arial"/>
          <w:sz w:val="22"/>
          <w:szCs w:val="22"/>
        </w:rPr>
        <w:t>prevederile</w:t>
      </w:r>
      <w:proofErr w:type="spellEnd"/>
      <w:r w:rsidRPr="004E7F97">
        <w:rPr>
          <w:rFonts w:ascii="Arial" w:hAnsi="Arial" w:cs="Arial"/>
          <w:sz w:val="22"/>
          <w:szCs w:val="22"/>
        </w:rPr>
        <w:t xml:space="preserve"> </w:t>
      </w:r>
      <w:proofErr w:type="spellStart"/>
      <w:r w:rsidRPr="004E7F97">
        <w:rPr>
          <w:rFonts w:ascii="Arial" w:hAnsi="Arial" w:cs="Arial"/>
          <w:sz w:val="22"/>
          <w:szCs w:val="22"/>
        </w:rPr>
        <w:t>Caietului</w:t>
      </w:r>
      <w:proofErr w:type="spellEnd"/>
      <w:r w:rsidRPr="004E7F97">
        <w:rPr>
          <w:rFonts w:ascii="Arial" w:hAnsi="Arial" w:cs="Arial"/>
          <w:sz w:val="22"/>
          <w:szCs w:val="22"/>
        </w:rPr>
        <w:t xml:space="preserve"> de </w:t>
      </w:r>
      <w:proofErr w:type="spellStart"/>
      <w:r w:rsidRPr="004E7F97">
        <w:rPr>
          <w:rFonts w:ascii="Arial" w:hAnsi="Arial" w:cs="Arial"/>
          <w:sz w:val="22"/>
          <w:szCs w:val="22"/>
        </w:rPr>
        <w:t>sarcini</w:t>
      </w:r>
      <w:proofErr w:type="spellEnd"/>
      <w:r w:rsidRPr="004E7F97">
        <w:rPr>
          <w:rFonts w:ascii="Arial" w:hAnsi="Arial" w:cs="Arial"/>
          <w:sz w:val="22"/>
          <w:szCs w:val="22"/>
        </w:rPr>
        <w:t>.</w:t>
      </w:r>
    </w:p>
    <w:p w14:paraId="7B4480A8" w14:textId="77777777" w:rsidR="001916AE" w:rsidRPr="004E7F97" w:rsidRDefault="001916AE" w:rsidP="007045C0">
      <w:pPr>
        <w:pStyle w:val="Heading1"/>
        <w:numPr>
          <w:ilvl w:val="0"/>
          <w:numId w:val="2"/>
        </w:numPr>
        <w:spacing w:line="276" w:lineRule="auto"/>
        <w:rPr>
          <w:sz w:val="22"/>
          <w:szCs w:val="22"/>
        </w:rPr>
      </w:pPr>
      <w:bookmarkStart w:id="35" w:name="_Toc93579417"/>
      <w:proofErr w:type="spellStart"/>
      <w:r w:rsidRPr="004E7F97">
        <w:rPr>
          <w:sz w:val="22"/>
          <w:szCs w:val="22"/>
        </w:rPr>
        <w:t>Comunicarea</w:t>
      </w:r>
      <w:proofErr w:type="spellEnd"/>
      <w:r w:rsidRPr="004E7F97">
        <w:rPr>
          <w:sz w:val="22"/>
          <w:szCs w:val="22"/>
        </w:rPr>
        <w:t xml:space="preserve"> </w:t>
      </w:r>
      <w:proofErr w:type="spellStart"/>
      <w:r w:rsidRPr="004E7F97">
        <w:rPr>
          <w:sz w:val="22"/>
          <w:szCs w:val="22"/>
        </w:rPr>
        <w:t>între</w:t>
      </w:r>
      <w:proofErr w:type="spellEnd"/>
      <w:r w:rsidRPr="004E7F97">
        <w:rPr>
          <w:sz w:val="22"/>
          <w:szCs w:val="22"/>
        </w:rPr>
        <w:t xml:space="preserve"> </w:t>
      </w:r>
      <w:proofErr w:type="spellStart"/>
      <w:r w:rsidRPr="004E7F97">
        <w:rPr>
          <w:sz w:val="22"/>
          <w:szCs w:val="22"/>
        </w:rPr>
        <w:t>Părți</w:t>
      </w:r>
      <w:bookmarkEnd w:id="35"/>
      <w:proofErr w:type="spellEnd"/>
    </w:p>
    <w:p w14:paraId="0E0894CF"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făcută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va fi </w:t>
      </w:r>
      <w:proofErr w:type="spellStart"/>
      <w:r w:rsidRPr="004E7F97">
        <w:rPr>
          <w:rFonts w:ascii="Arial" w:hAnsi="Arial" w:cs="Arial"/>
          <w:sz w:val="22"/>
          <w:szCs w:val="22"/>
          <w:lang w:val="fr-FR"/>
        </w:rPr>
        <w:t>redactată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depusă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w:t>
      </w:r>
      <w:proofErr w:type="spellEnd"/>
      <w:r w:rsidRPr="004E7F97">
        <w:rPr>
          <w:rFonts w:ascii="Arial" w:hAnsi="Arial" w:cs="Arial"/>
          <w:sz w:val="22"/>
          <w:szCs w:val="22"/>
          <w:lang w:val="fr-FR"/>
        </w:rPr>
        <w:t xml:space="preserve"> de Parte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expediată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recomandată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primire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alt </w:t>
      </w:r>
      <w:proofErr w:type="spellStart"/>
      <w:r w:rsidRPr="004E7F97">
        <w:rPr>
          <w:rFonts w:ascii="Arial" w:hAnsi="Arial" w:cs="Arial"/>
          <w:sz w:val="22"/>
          <w:szCs w:val="22"/>
          <w:lang w:val="fr-FR"/>
        </w:rPr>
        <w:t>mijloc</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asigură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documentului</w:t>
      </w:r>
      <w:proofErr w:type="spellEnd"/>
      <w:r w:rsidRPr="004E7F97">
        <w:rPr>
          <w:rFonts w:ascii="Arial" w:hAnsi="Arial" w:cs="Arial"/>
          <w:sz w:val="22"/>
          <w:szCs w:val="22"/>
          <w:lang w:val="fr-FR"/>
        </w:rPr>
        <w:t>.</w:t>
      </w:r>
    </w:p>
    <w:p w14:paraId="7A4192B3"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Comunicările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se pot face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fax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e-mail,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primirii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comunicării</w:t>
      </w:r>
      <w:proofErr w:type="spellEnd"/>
      <w:r w:rsidRPr="004E7F97">
        <w:rPr>
          <w:rFonts w:ascii="Arial" w:hAnsi="Arial" w:cs="Arial"/>
          <w:sz w:val="22"/>
          <w:szCs w:val="22"/>
          <w:lang w:val="fr-FR"/>
        </w:rPr>
        <w:t>.</w:t>
      </w:r>
    </w:p>
    <w:p w14:paraId="40A5E47F"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expeditorul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primire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aceasta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indice </w:t>
      </w:r>
      <w:proofErr w:type="spellStart"/>
      <w:r w:rsidRPr="004E7F97">
        <w:rPr>
          <w:rFonts w:ascii="Arial" w:hAnsi="Arial" w:cs="Arial"/>
          <w:sz w:val="22"/>
          <w:szCs w:val="22"/>
          <w:lang w:val="fr-FR"/>
        </w:rPr>
        <w:t>această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cerință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comunicarea</w:t>
      </w:r>
      <w:proofErr w:type="spellEnd"/>
      <w:r w:rsidRPr="004E7F97">
        <w:rPr>
          <w:rFonts w:ascii="Arial" w:hAnsi="Arial" w:cs="Arial"/>
          <w:sz w:val="22"/>
          <w:szCs w:val="22"/>
          <w:lang w:val="fr-FR"/>
        </w:rPr>
        <w:t xml:space="preserve"> sa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solicite</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dovadă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primire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câte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există</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limită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expeditorul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măsurile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asigura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primirea</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timp</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comunicării</w:t>
      </w:r>
      <w:proofErr w:type="spellEnd"/>
      <w:r w:rsidRPr="004E7F97">
        <w:rPr>
          <w:rFonts w:ascii="Arial" w:hAnsi="Arial" w:cs="Arial"/>
          <w:sz w:val="22"/>
          <w:szCs w:val="22"/>
          <w:lang w:val="fr-FR"/>
        </w:rPr>
        <w:t xml:space="preserve"> sale.</w:t>
      </w:r>
    </w:p>
    <w:p w14:paraId="373BC590"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Adresele</w:t>
      </w:r>
      <w:proofErr w:type="spellEnd"/>
      <w:r w:rsidRPr="004E7F97">
        <w:rPr>
          <w:rFonts w:ascii="Arial" w:hAnsi="Arial" w:cs="Arial"/>
          <w:sz w:val="22"/>
          <w:szCs w:val="22"/>
        </w:rPr>
        <w:t xml:space="preserve"> la care se transmit </w:t>
      </w:r>
      <w:proofErr w:type="spellStart"/>
      <w:r w:rsidRPr="004E7F97">
        <w:rPr>
          <w:rFonts w:ascii="Arial" w:hAnsi="Arial" w:cs="Arial"/>
          <w:sz w:val="22"/>
          <w:szCs w:val="22"/>
        </w:rPr>
        <w:t>comunicările</w:t>
      </w:r>
      <w:proofErr w:type="spellEnd"/>
      <w:r w:rsidRPr="004E7F97">
        <w:rPr>
          <w:rFonts w:ascii="Arial" w:hAnsi="Arial" w:cs="Arial"/>
          <w:sz w:val="22"/>
          <w:szCs w:val="22"/>
        </w:rPr>
        <w:t xml:space="preserve"> sunt </w:t>
      </w:r>
      <w:proofErr w:type="spellStart"/>
      <w:r w:rsidRPr="004E7F97">
        <w:rPr>
          <w:rFonts w:ascii="Arial" w:hAnsi="Arial" w:cs="Arial"/>
          <w:sz w:val="22"/>
          <w:szCs w:val="22"/>
        </w:rPr>
        <w:t>următoarele</w:t>
      </w:r>
      <w:proofErr w:type="spellEnd"/>
      <w:r w:rsidRPr="004E7F97">
        <w:rPr>
          <w:rFonts w:ascii="Arial" w:hAnsi="Arial" w:cs="Arial"/>
          <w:sz w:val="22"/>
          <w:szCs w:val="22"/>
        </w:rPr>
        <w:t>:</w:t>
      </w:r>
    </w:p>
    <w:tbl>
      <w:tblPr>
        <w:tblW w:w="10201" w:type="dxa"/>
        <w:tblLook w:val="04A0" w:firstRow="1" w:lastRow="0" w:firstColumn="1" w:lastColumn="0" w:noHBand="0" w:noVBand="1"/>
      </w:tblPr>
      <w:tblGrid>
        <w:gridCol w:w="5382"/>
        <w:gridCol w:w="4819"/>
      </w:tblGrid>
      <w:tr w:rsidR="00FE68D0" w:rsidRPr="004E7F97" w14:paraId="18E78F18" w14:textId="77777777" w:rsidTr="002C38E4">
        <w:trPr>
          <w:trHeight w:val="300"/>
        </w:trPr>
        <w:tc>
          <w:tcPr>
            <w:tcW w:w="5382" w:type="dxa"/>
            <w:vAlign w:val="center"/>
            <w:hideMark/>
          </w:tcPr>
          <w:p w14:paraId="249BE503" w14:textId="77777777" w:rsidR="00FE68D0" w:rsidRPr="004E7F97" w:rsidRDefault="00FE68D0" w:rsidP="0037728C">
            <w:pPr>
              <w:jc w:val="center"/>
              <w:rPr>
                <w:rFonts w:ascii="Arial" w:hAnsi="Arial" w:cs="Arial"/>
                <w:color w:val="000000"/>
                <w:sz w:val="22"/>
                <w:szCs w:val="22"/>
              </w:rPr>
            </w:pPr>
            <w:proofErr w:type="spellStart"/>
            <w:r w:rsidRPr="004E7F97">
              <w:rPr>
                <w:rFonts w:ascii="Arial" w:hAnsi="Arial" w:cs="Arial"/>
                <w:color w:val="000000"/>
                <w:sz w:val="22"/>
                <w:szCs w:val="22"/>
              </w:rPr>
              <w:t>Achizitor</w:t>
            </w:r>
            <w:proofErr w:type="spellEnd"/>
            <w:r w:rsidRPr="004E7F97">
              <w:rPr>
                <w:rFonts w:ascii="Arial" w:hAnsi="Arial" w:cs="Arial"/>
                <w:color w:val="000000"/>
                <w:sz w:val="22"/>
                <w:szCs w:val="22"/>
              </w:rPr>
              <w:t xml:space="preserve">: </w:t>
            </w:r>
          </w:p>
        </w:tc>
        <w:tc>
          <w:tcPr>
            <w:tcW w:w="4819" w:type="dxa"/>
            <w:vAlign w:val="center"/>
            <w:hideMark/>
          </w:tcPr>
          <w:p w14:paraId="0BAD782A" w14:textId="77777777" w:rsidR="00FE68D0" w:rsidRPr="004E7F97" w:rsidRDefault="00FE68D0" w:rsidP="0037728C">
            <w:pPr>
              <w:jc w:val="center"/>
              <w:rPr>
                <w:rFonts w:ascii="Arial" w:hAnsi="Arial" w:cs="Arial"/>
                <w:color w:val="000000"/>
                <w:sz w:val="22"/>
                <w:szCs w:val="22"/>
              </w:rPr>
            </w:pPr>
            <w:proofErr w:type="spellStart"/>
            <w:r w:rsidRPr="004E7F97">
              <w:rPr>
                <w:rFonts w:ascii="Arial" w:hAnsi="Arial" w:cs="Arial"/>
                <w:color w:val="000000"/>
                <w:sz w:val="22"/>
                <w:szCs w:val="22"/>
              </w:rPr>
              <w:t>Prestator</w:t>
            </w:r>
            <w:proofErr w:type="spellEnd"/>
            <w:r w:rsidRPr="004E7F97">
              <w:rPr>
                <w:rFonts w:ascii="Arial" w:hAnsi="Arial" w:cs="Arial"/>
                <w:color w:val="000000"/>
                <w:sz w:val="22"/>
                <w:szCs w:val="22"/>
              </w:rPr>
              <w:t>:</w:t>
            </w:r>
          </w:p>
        </w:tc>
      </w:tr>
      <w:tr w:rsidR="00FE68D0" w:rsidRPr="001E34D6" w14:paraId="7D021896" w14:textId="77777777" w:rsidTr="002C38E4">
        <w:trPr>
          <w:trHeight w:val="585"/>
        </w:trPr>
        <w:tc>
          <w:tcPr>
            <w:tcW w:w="5382" w:type="dxa"/>
            <w:vAlign w:val="bottom"/>
            <w:hideMark/>
          </w:tcPr>
          <w:p w14:paraId="0669492A" w14:textId="77777777" w:rsidR="00FE68D0" w:rsidRPr="004E7F97" w:rsidRDefault="00FE68D0" w:rsidP="0037728C">
            <w:pPr>
              <w:rPr>
                <w:rFonts w:ascii="Arial" w:hAnsi="Arial" w:cs="Arial"/>
                <w:color w:val="000000"/>
                <w:sz w:val="22"/>
                <w:szCs w:val="22"/>
                <w:lang w:val="fr-FR"/>
              </w:rPr>
            </w:pPr>
            <w:r w:rsidRPr="004E7F97">
              <w:rPr>
                <w:rFonts w:ascii="Arial" w:hAnsi="Arial" w:cs="Arial"/>
                <w:color w:val="000000"/>
                <w:sz w:val="22"/>
                <w:szCs w:val="22"/>
                <w:lang w:val="ro-RO"/>
              </w:rPr>
              <w:t xml:space="preserve">C.N.T.E.E. „Transelectrica” S.A. Bucuresti – Sucursala Bucuresti </w:t>
            </w:r>
          </w:p>
        </w:tc>
        <w:tc>
          <w:tcPr>
            <w:tcW w:w="4819" w:type="dxa"/>
            <w:vAlign w:val="center"/>
          </w:tcPr>
          <w:p w14:paraId="102881A4" w14:textId="10096B9C" w:rsidR="00FE68D0" w:rsidRPr="004E7F97" w:rsidRDefault="00FE68D0" w:rsidP="0037728C">
            <w:pPr>
              <w:jc w:val="both"/>
              <w:rPr>
                <w:rFonts w:ascii="Arial" w:hAnsi="Arial" w:cs="Arial"/>
                <w:color w:val="000000"/>
                <w:sz w:val="22"/>
                <w:szCs w:val="22"/>
                <w:lang w:val="fr-FR"/>
              </w:rPr>
            </w:pPr>
          </w:p>
        </w:tc>
      </w:tr>
      <w:tr w:rsidR="00FE68D0" w:rsidRPr="004E7F97" w14:paraId="5A53D0B8" w14:textId="77777777" w:rsidTr="002C38E4">
        <w:trPr>
          <w:trHeight w:val="300"/>
        </w:trPr>
        <w:tc>
          <w:tcPr>
            <w:tcW w:w="5382" w:type="dxa"/>
            <w:vAlign w:val="center"/>
            <w:hideMark/>
          </w:tcPr>
          <w:p w14:paraId="5476328B" w14:textId="307D1B32" w:rsidR="00FE68D0" w:rsidRPr="004E7F97" w:rsidRDefault="00FE68D0" w:rsidP="0037728C">
            <w:pPr>
              <w:jc w:val="both"/>
              <w:rPr>
                <w:rFonts w:ascii="Arial" w:hAnsi="Arial" w:cs="Arial"/>
                <w:color w:val="000000"/>
                <w:sz w:val="22"/>
                <w:szCs w:val="22"/>
              </w:rPr>
            </w:pPr>
            <w:proofErr w:type="spellStart"/>
            <w:r w:rsidRPr="004E7F97">
              <w:rPr>
                <w:rFonts w:ascii="Arial" w:hAnsi="Arial" w:cs="Arial"/>
                <w:color w:val="000000"/>
                <w:sz w:val="22"/>
                <w:szCs w:val="22"/>
              </w:rPr>
              <w:t>Adresă</w:t>
            </w:r>
            <w:proofErr w:type="spellEnd"/>
            <w:r w:rsidRPr="004E7F97">
              <w:rPr>
                <w:rFonts w:ascii="Arial" w:hAnsi="Arial" w:cs="Arial"/>
                <w:color w:val="000000"/>
                <w:sz w:val="22"/>
                <w:szCs w:val="22"/>
              </w:rPr>
              <w:t xml:space="preserve">: </w:t>
            </w:r>
            <w:r w:rsidR="00C2184E" w:rsidRPr="004E7F97">
              <w:rPr>
                <w:rFonts w:ascii="Arial" w:hAnsi="Arial" w:cs="Arial"/>
                <w:color w:val="000000"/>
                <w:sz w:val="22"/>
                <w:szCs w:val="22"/>
              </w:rPr>
              <w:t xml:space="preserve">Sos. Ștefan cel Mare nr. 1A, Sector 1, </w:t>
            </w:r>
            <w:proofErr w:type="spellStart"/>
            <w:r w:rsidR="00C2184E" w:rsidRPr="004E7F97">
              <w:rPr>
                <w:rFonts w:ascii="Arial" w:hAnsi="Arial" w:cs="Arial"/>
                <w:color w:val="000000"/>
                <w:sz w:val="22"/>
                <w:szCs w:val="22"/>
              </w:rPr>
              <w:t>București</w:t>
            </w:r>
            <w:proofErr w:type="spellEnd"/>
          </w:p>
        </w:tc>
        <w:tc>
          <w:tcPr>
            <w:tcW w:w="4819" w:type="dxa"/>
            <w:vAlign w:val="center"/>
          </w:tcPr>
          <w:p w14:paraId="557DE8AB" w14:textId="5471E882" w:rsidR="00FE68D0" w:rsidRPr="004E7F97" w:rsidRDefault="00FE68D0" w:rsidP="0037728C">
            <w:pPr>
              <w:rPr>
                <w:rFonts w:ascii="Arial" w:hAnsi="Arial" w:cs="Arial"/>
                <w:color w:val="000000"/>
                <w:sz w:val="22"/>
                <w:szCs w:val="22"/>
              </w:rPr>
            </w:pPr>
          </w:p>
        </w:tc>
      </w:tr>
      <w:tr w:rsidR="00FE68D0" w:rsidRPr="004E7F97" w14:paraId="7DA80188" w14:textId="77777777" w:rsidTr="002C38E4">
        <w:trPr>
          <w:trHeight w:val="300"/>
        </w:trPr>
        <w:tc>
          <w:tcPr>
            <w:tcW w:w="5382" w:type="dxa"/>
            <w:vAlign w:val="center"/>
            <w:hideMark/>
          </w:tcPr>
          <w:p w14:paraId="75455E4C" w14:textId="64D57A56" w:rsidR="00FE68D0" w:rsidRPr="004E7F97" w:rsidRDefault="00FE68D0" w:rsidP="0037728C">
            <w:pPr>
              <w:jc w:val="both"/>
              <w:rPr>
                <w:rFonts w:ascii="Arial" w:hAnsi="Arial" w:cs="Arial"/>
                <w:color w:val="000000"/>
                <w:sz w:val="22"/>
                <w:szCs w:val="22"/>
              </w:rPr>
            </w:pPr>
            <w:proofErr w:type="spellStart"/>
            <w:r w:rsidRPr="004E7F97">
              <w:rPr>
                <w:rFonts w:ascii="Arial" w:hAnsi="Arial" w:cs="Arial"/>
                <w:color w:val="000000"/>
                <w:sz w:val="22"/>
                <w:szCs w:val="22"/>
              </w:rPr>
              <w:t>Telefon</w:t>
            </w:r>
            <w:proofErr w:type="spellEnd"/>
            <w:r w:rsidRPr="004E7F97">
              <w:rPr>
                <w:rFonts w:ascii="Arial" w:hAnsi="Arial" w:cs="Arial"/>
                <w:color w:val="000000"/>
                <w:sz w:val="22"/>
                <w:szCs w:val="22"/>
              </w:rPr>
              <w:t xml:space="preserve">/Fax: </w:t>
            </w:r>
          </w:p>
        </w:tc>
        <w:tc>
          <w:tcPr>
            <w:tcW w:w="4819" w:type="dxa"/>
            <w:vAlign w:val="center"/>
          </w:tcPr>
          <w:p w14:paraId="013F8A44" w14:textId="401AC73C" w:rsidR="00FE68D0" w:rsidRPr="004E7F97" w:rsidRDefault="00FE68D0" w:rsidP="0037728C">
            <w:pPr>
              <w:jc w:val="both"/>
              <w:rPr>
                <w:rFonts w:ascii="Arial" w:hAnsi="Arial" w:cs="Arial"/>
                <w:color w:val="000000"/>
                <w:sz w:val="22"/>
                <w:szCs w:val="22"/>
              </w:rPr>
            </w:pPr>
          </w:p>
        </w:tc>
      </w:tr>
      <w:tr w:rsidR="00FE68D0" w:rsidRPr="002A61FD" w14:paraId="04728A04" w14:textId="77777777" w:rsidTr="002C38E4">
        <w:trPr>
          <w:trHeight w:val="300"/>
        </w:trPr>
        <w:tc>
          <w:tcPr>
            <w:tcW w:w="5382" w:type="dxa"/>
            <w:vAlign w:val="center"/>
            <w:hideMark/>
          </w:tcPr>
          <w:p w14:paraId="314FAC67" w14:textId="603ED099" w:rsidR="00FE68D0" w:rsidRPr="00C07958" w:rsidRDefault="00FE68D0" w:rsidP="0037728C">
            <w:pPr>
              <w:jc w:val="both"/>
              <w:rPr>
                <w:rFonts w:ascii="Arial" w:hAnsi="Arial" w:cs="Arial"/>
                <w:color w:val="0563C1"/>
                <w:sz w:val="22"/>
                <w:szCs w:val="22"/>
                <w:lang w:val="fr-FR"/>
              </w:rPr>
            </w:pPr>
            <w:r w:rsidRPr="004E7F97">
              <w:rPr>
                <w:rFonts w:ascii="Arial" w:hAnsi="Arial" w:cs="Arial"/>
                <w:sz w:val="22"/>
                <w:szCs w:val="22"/>
                <w:lang w:val="fr-FR"/>
              </w:rPr>
              <w:t xml:space="preserve">E-mail: </w:t>
            </w:r>
          </w:p>
        </w:tc>
        <w:tc>
          <w:tcPr>
            <w:tcW w:w="4819" w:type="dxa"/>
            <w:vAlign w:val="center"/>
          </w:tcPr>
          <w:p w14:paraId="5895C34F" w14:textId="5E5A2E8C" w:rsidR="00FE68D0" w:rsidRPr="004E7F97" w:rsidRDefault="00FE68D0" w:rsidP="0037728C">
            <w:pPr>
              <w:jc w:val="both"/>
              <w:rPr>
                <w:rFonts w:ascii="Arial" w:hAnsi="Arial" w:cs="Arial"/>
                <w:color w:val="000000"/>
                <w:sz w:val="22"/>
                <w:szCs w:val="22"/>
                <w:lang w:val="fr-FR"/>
              </w:rPr>
            </w:pPr>
          </w:p>
        </w:tc>
      </w:tr>
      <w:tr w:rsidR="00FE68D0" w:rsidRPr="004E7F97" w14:paraId="01E207FE" w14:textId="77777777" w:rsidTr="002C38E4">
        <w:trPr>
          <w:trHeight w:val="300"/>
        </w:trPr>
        <w:tc>
          <w:tcPr>
            <w:tcW w:w="5382" w:type="dxa"/>
            <w:vAlign w:val="center"/>
            <w:hideMark/>
          </w:tcPr>
          <w:p w14:paraId="3B636EBD" w14:textId="1C8CCA6F" w:rsidR="00C07958" w:rsidRPr="00CF5098" w:rsidRDefault="00FE68D0" w:rsidP="00C07958">
            <w:pPr>
              <w:rPr>
                <w:rFonts w:asciiTheme="minorBidi" w:hAnsiTheme="minorBidi" w:cstheme="minorBidi"/>
                <w:sz w:val="22"/>
                <w:szCs w:val="22"/>
              </w:rPr>
            </w:pPr>
            <w:proofErr w:type="spellStart"/>
            <w:r w:rsidRPr="004E7F97">
              <w:rPr>
                <w:rFonts w:ascii="Arial" w:hAnsi="Arial" w:cs="Arial"/>
                <w:color w:val="000000"/>
                <w:sz w:val="22"/>
                <w:szCs w:val="22"/>
              </w:rPr>
              <w:lastRenderedPageBreak/>
              <w:t>Persoana</w:t>
            </w:r>
            <w:proofErr w:type="spellEnd"/>
            <w:r w:rsidRPr="004E7F97">
              <w:rPr>
                <w:rFonts w:ascii="Arial" w:hAnsi="Arial" w:cs="Arial"/>
                <w:color w:val="000000"/>
                <w:sz w:val="22"/>
                <w:szCs w:val="22"/>
              </w:rPr>
              <w:t xml:space="preserve"> de contact: </w:t>
            </w:r>
          </w:p>
          <w:p w14:paraId="3925668A" w14:textId="709C1E27" w:rsidR="00FE68D0" w:rsidRPr="004E7F97" w:rsidRDefault="00FE68D0" w:rsidP="0037728C">
            <w:pPr>
              <w:rPr>
                <w:rFonts w:ascii="Arial" w:hAnsi="Arial" w:cs="Arial"/>
                <w:color w:val="000000"/>
                <w:sz w:val="22"/>
                <w:szCs w:val="22"/>
              </w:rPr>
            </w:pPr>
          </w:p>
        </w:tc>
        <w:tc>
          <w:tcPr>
            <w:tcW w:w="4819" w:type="dxa"/>
            <w:vAlign w:val="center"/>
          </w:tcPr>
          <w:p w14:paraId="6ADB809D" w14:textId="44B8A453" w:rsidR="00FE68D0" w:rsidRPr="004E7F97" w:rsidRDefault="00FE68D0" w:rsidP="0037728C">
            <w:pPr>
              <w:rPr>
                <w:rFonts w:ascii="Arial" w:hAnsi="Arial" w:cs="Arial"/>
                <w:color w:val="000000"/>
                <w:sz w:val="22"/>
                <w:szCs w:val="22"/>
              </w:rPr>
            </w:pPr>
          </w:p>
        </w:tc>
      </w:tr>
    </w:tbl>
    <w:p w14:paraId="038128AB"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rPr>
      </w:pPr>
      <w:r w:rsidRPr="004E7F97">
        <w:rPr>
          <w:rFonts w:ascii="Arial" w:hAnsi="Arial" w:cs="Arial"/>
          <w:sz w:val="22"/>
          <w:szCs w:val="22"/>
        </w:rPr>
        <w:t>Orice document (</w:t>
      </w:r>
      <w:proofErr w:type="spellStart"/>
      <w:r w:rsidRPr="004E7F97">
        <w:rPr>
          <w:rFonts w:ascii="Arial" w:hAnsi="Arial" w:cs="Arial"/>
          <w:sz w:val="22"/>
          <w:szCs w:val="22"/>
        </w:rPr>
        <w:t>dispoziție</w:t>
      </w:r>
      <w:proofErr w:type="spellEnd"/>
      <w:r w:rsidRPr="004E7F97">
        <w:rPr>
          <w:rFonts w:ascii="Arial" w:hAnsi="Arial" w:cs="Arial"/>
          <w:sz w:val="22"/>
          <w:szCs w:val="22"/>
        </w:rPr>
        <w:t xml:space="preserve">, </w:t>
      </w:r>
      <w:proofErr w:type="spellStart"/>
      <w:r w:rsidRPr="004E7F97">
        <w:rPr>
          <w:rFonts w:ascii="Arial" w:hAnsi="Arial" w:cs="Arial"/>
          <w:sz w:val="22"/>
          <w:szCs w:val="22"/>
        </w:rPr>
        <w:t>adresă</w:t>
      </w:r>
      <w:proofErr w:type="spellEnd"/>
      <w:r w:rsidRPr="004E7F97">
        <w:rPr>
          <w:rFonts w:ascii="Arial" w:hAnsi="Arial" w:cs="Arial"/>
          <w:sz w:val="22"/>
          <w:szCs w:val="22"/>
        </w:rPr>
        <w:t xml:space="preserve">, </w:t>
      </w:r>
      <w:proofErr w:type="spellStart"/>
      <w:r w:rsidRPr="004E7F97">
        <w:rPr>
          <w:rFonts w:ascii="Arial" w:hAnsi="Arial" w:cs="Arial"/>
          <w:sz w:val="22"/>
          <w:szCs w:val="22"/>
        </w:rPr>
        <w:t>propunere</w:t>
      </w:r>
      <w:proofErr w:type="spellEnd"/>
      <w:r w:rsidRPr="004E7F97">
        <w:rPr>
          <w:rFonts w:ascii="Arial" w:hAnsi="Arial" w:cs="Arial"/>
          <w:sz w:val="22"/>
          <w:szCs w:val="22"/>
        </w:rPr>
        <w:t xml:space="preserve">, </w:t>
      </w:r>
      <w:proofErr w:type="spellStart"/>
      <w:r w:rsidRPr="004E7F97">
        <w:rPr>
          <w:rFonts w:ascii="Arial" w:hAnsi="Arial" w:cs="Arial"/>
          <w:sz w:val="22"/>
          <w:szCs w:val="22"/>
        </w:rPr>
        <w:t>înregistrare</w:t>
      </w:r>
      <w:proofErr w:type="spellEnd"/>
      <w:r w:rsidRPr="004E7F97">
        <w:rPr>
          <w:rFonts w:ascii="Arial" w:hAnsi="Arial" w:cs="Arial"/>
          <w:sz w:val="22"/>
          <w:szCs w:val="22"/>
        </w:rPr>
        <w:t xml:space="preserve">, </w:t>
      </w:r>
      <w:proofErr w:type="spellStart"/>
      <w:r w:rsidRPr="004E7F97">
        <w:rPr>
          <w:rFonts w:ascii="Arial" w:hAnsi="Arial" w:cs="Arial"/>
          <w:sz w:val="22"/>
          <w:szCs w:val="22"/>
        </w:rPr>
        <w:t>Proces</w:t>
      </w:r>
      <w:proofErr w:type="spellEnd"/>
      <w:r w:rsidRPr="004E7F97">
        <w:rPr>
          <w:rFonts w:ascii="Arial" w:hAnsi="Arial" w:cs="Arial"/>
          <w:sz w:val="22"/>
          <w:szCs w:val="22"/>
        </w:rPr>
        <w:t xml:space="preserve">-Verbal de </w:t>
      </w:r>
      <w:proofErr w:type="spellStart"/>
      <w:r w:rsidRPr="004E7F97">
        <w:rPr>
          <w:rFonts w:ascii="Arial" w:hAnsi="Arial" w:cs="Arial"/>
          <w:sz w:val="22"/>
          <w:szCs w:val="22"/>
        </w:rPr>
        <w:t>Recepție</w:t>
      </w:r>
      <w:proofErr w:type="spellEnd"/>
      <w:r w:rsidRPr="004E7F97">
        <w:rPr>
          <w:rFonts w:ascii="Arial" w:hAnsi="Arial" w:cs="Arial"/>
          <w:sz w:val="22"/>
          <w:szCs w:val="22"/>
        </w:rPr>
        <w:t xml:space="preserve">, </w:t>
      </w:r>
      <w:proofErr w:type="spellStart"/>
      <w:r w:rsidRPr="004E7F97">
        <w:rPr>
          <w:rFonts w:ascii="Arial" w:hAnsi="Arial" w:cs="Arial"/>
          <w:sz w:val="22"/>
          <w:szCs w:val="22"/>
        </w:rPr>
        <w:t>notificare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altele</w:t>
      </w:r>
      <w:proofErr w:type="spellEnd"/>
      <w:r w:rsidRPr="004E7F97">
        <w:rPr>
          <w:rFonts w:ascii="Arial" w:hAnsi="Arial" w:cs="Arial"/>
          <w:sz w:val="22"/>
          <w:szCs w:val="22"/>
        </w:rPr>
        <w:t xml:space="preserve">) </w:t>
      </w:r>
      <w:proofErr w:type="spellStart"/>
      <w:r w:rsidRPr="004E7F97">
        <w:rPr>
          <w:rFonts w:ascii="Arial" w:hAnsi="Arial" w:cs="Arial"/>
          <w:sz w:val="22"/>
          <w:szCs w:val="22"/>
        </w:rPr>
        <w:t>întocmit</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realizat</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transmis</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scris</w:t>
      </w:r>
      <w:proofErr w:type="spellEnd"/>
      <w:r w:rsidRPr="004E7F97">
        <w:rPr>
          <w:rFonts w:ascii="Arial" w:hAnsi="Arial" w:cs="Arial"/>
          <w:sz w:val="22"/>
          <w:szCs w:val="22"/>
        </w:rPr>
        <w:t xml:space="preserve">, </w:t>
      </w:r>
      <w:proofErr w:type="spellStart"/>
      <w:r w:rsidRPr="004E7F97">
        <w:rPr>
          <w:rFonts w:ascii="Arial" w:hAnsi="Arial" w:cs="Arial"/>
          <w:sz w:val="22"/>
          <w:szCs w:val="22"/>
        </w:rPr>
        <w:t>într</w:t>
      </w:r>
      <w:proofErr w:type="spellEnd"/>
      <w:r w:rsidRPr="004E7F97">
        <w:rPr>
          <w:rFonts w:ascii="Arial" w:hAnsi="Arial" w:cs="Arial"/>
          <w:sz w:val="22"/>
          <w:szCs w:val="22"/>
        </w:rPr>
        <w:t xml:space="preserve">-o </w:t>
      </w:r>
      <w:proofErr w:type="spellStart"/>
      <w:r w:rsidRPr="004E7F97">
        <w:rPr>
          <w:rFonts w:ascii="Arial" w:hAnsi="Arial" w:cs="Arial"/>
          <w:sz w:val="22"/>
          <w:szCs w:val="22"/>
        </w:rPr>
        <w:t>formă</w:t>
      </w:r>
      <w:proofErr w:type="spellEnd"/>
      <w:r w:rsidRPr="004E7F97">
        <w:rPr>
          <w:rFonts w:ascii="Arial" w:hAnsi="Arial" w:cs="Arial"/>
          <w:sz w:val="22"/>
          <w:szCs w:val="22"/>
        </w:rPr>
        <w:t xml:space="preserve"> </w:t>
      </w:r>
      <w:proofErr w:type="spellStart"/>
      <w:r w:rsidRPr="004E7F97">
        <w:rPr>
          <w:rFonts w:ascii="Arial" w:hAnsi="Arial" w:cs="Arial"/>
          <w:sz w:val="22"/>
          <w:szCs w:val="22"/>
        </w:rPr>
        <w:t>ce</w:t>
      </w:r>
      <w:proofErr w:type="spellEnd"/>
      <w:r w:rsidRPr="004E7F97">
        <w:rPr>
          <w:rFonts w:ascii="Arial" w:hAnsi="Arial" w:cs="Arial"/>
          <w:sz w:val="22"/>
          <w:szCs w:val="22"/>
        </w:rPr>
        <w:t xml:space="preserve"> </w:t>
      </w:r>
      <w:proofErr w:type="spellStart"/>
      <w:r w:rsidRPr="004E7F97">
        <w:rPr>
          <w:rFonts w:ascii="Arial" w:hAnsi="Arial" w:cs="Arial"/>
          <w:sz w:val="22"/>
          <w:szCs w:val="22"/>
        </w:rPr>
        <w:t>poate</w:t>
      </w:r>
      <w:proofErr w:type="spellEnd"/>
      <w:r w:rsidRPr="004E7F97">
        <w:rPr>
          <w:rFonts w:ascii="Arial" w:hAnsi="Arial" w:cs="Arial"/>
          <w:sz w:val="22"/>
          <w:szCs w:val="22"/>
        </w:rPr>
        <w:t xml:space="preserve"> fi </w:t>
      </w:r>
      <w:proofErr w:type="spellStart"/>
      <w:r w:rsidRPr="004E7F97">
        <w:rPr>
          <w:rFonts w:ascii="Arial" w:hAnsi="Arial" w:cs="Arial"/>
          <w:sz w:val="22"/>
          <w:szCs w:val="22"/>
        </w:rPr>
        <w:t>citită</w:t>
      </w:r>
      <w:proofErr w:type="spellEnd"/>
      <w:r w:rsidRPr="004E7F97">
        <w:rPr>
          <w:rFonts w:ascii="Arial" w:hAnsi="Arial" w:cs="Arial"/>
          <w:sz w:val="22"/>
          <w:szCs w:val="22"/>
        </w:rPr>
        <w:t xml:space="preserve">, </w:t>
      </w:r>
      <w:proofErr w:type="spellStart"/>
      <w:r w:rsidRPr="004E7F97">
        <w:rPr>
          <w:rFonts w:ascii="Arial" w:hAnsi="Arial" w:cs="Arial"/>
          <w:sz w:val="22"/>
          <w:szCs w:val="22"/>
        </w:rPr>
        <w:t>reprodusă</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înregistrată</w:t>
      </w:r>
      <w:proofErr w:type="spellEnd"/>
      <w:r w:rsidRPr="004E7F97">
        <w:rPr>
          <w:rFonts w:ascii="Arial" w:hAnsi="Arial" w:cs="Arial"/>
          <w:sz w:val="22"/>
          <w:szCs w:val="22"/>
        </w:rPr>
        <w:t>.</w:t>
      </w:r>
    </w:p>
    <w:p w14:paraId="0D01DD66"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Orice </w:t>
      </w:r>
      <w:proofErr w:type="spellStart"/>
      <w:r w:rsidRPr="004E7F97">
        <w:rPr>
          <w:rFonts w:ascii="Arial" w:hAnsi="Arial" w:cs="Arial"/>
          <w:sz w:val="22"/>
          <w:szCs w:val="22"/>
        </w:rPr>
        <w:t>comunicare</w:t>
      </w:r>
      <w:proofErr w:type="spellEnd"/>
      <w:r w:rsidRPr="004E7F97">
        <w:rPr>
          <w:rFonts w:ascii="Arial" w:hAnsi="Arial" w:cs="Arial"/>
          <w:sz w:val="22"/>
          <w:szCs w:val="22"/>
        </w:rPr>
        <w:t xml:space="preserve"> </w:t>
      </w:r>
      <w:proofErr w:type="spellStart"/>
      <w:r w:rsidRPr="004E7F97">
        <w:rPr>
          <w:rFonts w:ascii="Arial" w:hAnsi="Arial" w:cs="Arial"/>
          <w:sz w:val="22"/>
          <w:szCs w:val="22"/>
        </w:rPr>
        <w:t>între</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w:t>
      </w:r>
      <w:proofErr w:type="spellEnd"/>
      <w:r w:rsidRPr="004E7F97">
        <w:rPr>
          <w:rFonts w:ascii="Arial" w:hAnsi="Arial" w:cs="Arial"/>
          <w:sz w:val="22"/>
          <w:szCs w:val="22"/>
        </w:rPr>
        <w:t xml:space="preserve"> </w:t>
      </w:r>
      <w:proofErr w:type="spellStart"/>
      <w:r w:rsidRPr="004E7F97">
        <w:rPr>
          <w:rFonts w:ascii="Arial" w:hAnsi="Arial" w:cs="Arial"/>
          <w:sz w:val="22"/>
          <w:szCs w:val="22"/>
        </w:rPr>
        <w:t>trebuie</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conțină</w:t>
      </w:r>
      <w:proofErr w:type="spellEnd"/>
      <w:r w:rsidRPr="004E7F97">
        <w:rPr>
          <w:rFonts w:ascii="Arial" w:hAnsi="Arial" w:cs="Arial"/>
          <w:sz w:val="22"/>
          <w:szCs w:val="22"/>
        </w:rPr>
        <w:t xml:space="preserve"> </w:t>
      </w:r>
      <w:proofErr w:type="spellStart"/>
      <w:r w:rsidRPr="004E7F97">
        <w:rPr>
          <w:rFonts w:ascii="Arial" w:hAnsi="Arial" w:cs="Arial"/>
          <w:sz w:val="22"/>
          <w:szCs w:val="22"/>
        </w:rPr>
        <w:t>precizări</w:t>
      </w:r>
      <w:proofErr w:type="spellEnd"/>
      <w:r w:rsidRPr="004E7F97">
        <w:rPr>
          <w:rFonts w:ascii="Arial" w:hAnsi="Arial" w:cs="Arial"/>
          <w:sz w:val="22"/>
          <w:szCs w:val="22"/>
        </w:rPr>
        <w:t xml:space="preserve"> cu </w:t>
      </w:r>
      <w:proofErr w:type="spellStart"/>
      <w:r w:rsidRPr="004E7F97">
        <w:rPr>
          <w:rFonts w:ascii="Arial" w:hAnsi="Arial" w:cs="Arial"/>
          <w:sz w:val="22"/>
          <w:szCs w:val="22"/>
        </w:rPr>
        <w:t>privire</w:t>
      </w:r>
      <w:proofErr w:type="spellEnd"/>
      <w:r w:rsidRPr="004E7F97">
        <w:rPr>
          <w:rFonts w:ascii="Arial" w:hAnsi="Arial" w:cs="Arial"/>
          <w:sz w:val="22"/>
          <w:szCs w:val="22"/>
        </w:rPr>
        <w:t xml:space="preserve"> la </w:t>
      </w:r>
      <w:proofErr w:type="spellStart"/>
      <w:r w:rsidRPr="004E7F97">
        <w:rPr>
          <w:rFonts w:ascii="Arial" w:hAnsi="Arial" w:cs="Arial"/>
          <w:sz w:val="22"/>
          <w:szCs w:val="22"/>
        </w:rPr>
        <w:t>elementele</w:t>
      </w:r>
      <w:proofErr w:type="spellEnd"/>
      <w:r w:rsidRPr="004E7F97">
        <w:rPr>
          <w:rFonts w:ascii="Arial" w:hAnsi="Arial" w:cs="Arial"/>
          <w:sz w:val="22"/>
          <w:szCs w:val="22"/>
        </w:rPr>
        <w:t xml:space="preserve"> de </w:t>
      </w:r>
      <w:proofErr w:type="spellStart"/>
      <w:r w:rsidRPr="004E7F97">
        <w:rPr>
          <w:rFonts w:ascii="Arial" w:hAnsi="Arial" w:cs="Arial"/>
          <w:sz w:val="22"/>
          <w:szCs w:val="22"/>
        </w:rPr>
        <w:t>identificare</w:t>
      </w:r>
      <w:proofErr w:type="spellEnd"/>
      <w:r w:rsidRPr="004E7F97">
        <w:rPr>
          <w:rFonts w:ascii="Arial" w:hAnsi="Arial" w:cs="Arial"/>
          <w:sz w:val="22"/>
          <w:szCs w:val="22"/>
        </w:rPr>
        <w:t xml:space="preserve"> ale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titlul</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numărul</w:t>
      </w:r>
      <w:proofErr w:type="spellEnd"/>
      <w:r w:rsidRPr="004E7F97">
        <w:rPr>
          <w:rFonts w:ascii="Arial" w:hAnsi="Arial" w:cs="Arial"/>
          <w:sz w:val="22"/>
          <w:szCs w:val="22"/>
        </w:rPr>
        <w:t xml:space="preserve"> de </w:t>
      </w:r>
      <w:proofErr w:type="spellStart"/>
      <w:r w:rsidRPr="004E7F97">
        <w:rPr>
          <w:rFonts w:ascii="Arial" w:hAnsi="Arial" w:cs="Arial"/>
          <w:sz w:val="22"/>
          <w:szCs w:val="22"/>
        </w:rPr>
        <w:t>înregistrare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fie </w:t>
      </w:r>
      <w:proofErr w:type="spellStart"/>
      <w:r w:rsidRPr="004E7F97">
        <w:rPr>
          <w:rFonts w:ascii="Arial" w:hAnsi="Arial" w:cs="Arial"/>
          <w:sz w:val="22"/>
          <w:szCs w:val="22"/>
        </w:rPr>
        <w:t>transmisă</w:t>
      </w:r>
      <w:proofErr w:type="spellEnd"/>
      <w:r w:rsidRPr="004E7F97">
        <w:rPr>
          <w:rFonts w:ascii="Arial" w:hAnsi="Arial" w:cs="Arial"/>
          <w:sz w:val="22"/>
          <w:szCs w:val="22"/>
        </w:rPr>
        <w:t xml:space="preserve"> la </w:t>
      </w:r>
      <w:proofErr w:type="spellStart"/>
      <w:r w:rsidRPr="004E7F97">
        <w:rPr>
          <w:rFonts w:ascii="Arial" w:hAnsi="Arial" w:cs="Arial"/>
          <w:sz w:val="22"/>
          <w:szCs w:val="22"/>
        </w:rPr>
        <w:t>adresa</w:t>
      </w:r>
      <w:proofErr w:type="spellEnd"/>
      <w:r w:rsidRPr="004E7F97">
        <w:rPr>
          <w:rFonts w:ascii="Arial" w:hAnsi="Arial" w:cs="Arial"/>
          <w:sz w:val="22"/>
          <w:szCs w:val="22"/>
        </w:rPr>
        <w:t>/</w:t>
      </w:r>
      <w:proofErr w:type="spellStart"/>
      <w:r w:rsidRPr="004E7F97">
        <w:rPr>
          <w:rFonts w:ascii="Arial" w:hAnsi="Arial" w:cs="Arial"/>
          <w:sz w:val="22"/>
          <w:szCs w:val="22"/>
        </w:rPr>
        <w:t>adresele</w:t>
      </w:r>
      <w:proofErr w:type="spellEnd"/>
      <w:r w:rsidRPr="004E7F97">
        <w:rPr>
          <w:rFonts w:ascii="Arial" w:hAnsi="Arial" w:cs="Arial"/>
          <w:sz w:val="22"/>
          <w:szCs w:val="22"/>
        </w:rPr>
        <w:t xml:space="preserve"> </w:t>
      </w:r>
      <w:proofErr w:type="spellStart"/>
      <w:r w:rsidRPr="004E7F97">
        <w:rPr>
          <w:rFonts w:ascii="Arial" w:hAnsi="Arial" w:cs="Arial"/>
          <w:sz w:val="22"/>
          <w:szCs w:val="22"/>
        </w:rPr>
        <w:t>menționate</w:t>
      </w:r>
      <w:proofErr w:type="spellEnd"/>
      <w:r w:rsidRPr="004E7F97">
        <w:rPr>
          <w:rFonts w:ascii="Arial" w:hAnsi="Arial" w:cs="Arial"/>
          <w:sz w:val="22"/>
          <w:szCs w:val="22"/>
        </w:rPr>
        <w:t xml:space="preserve"> la pct. 8.4.</w:t>
      </w:r>
    </w:p>
    <w:p w14:paraId="1B974B27"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făcută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va fi </w:t>
      </w:r>
      <w:proofErr w:type="spellStart"/>
      <w:r w:rsidRPr="004E7F97">
        <w:rPr>
          <w:rFonts w:ascii="Arial" w:hAnsi="Arial" w:cs="Arial"/>
          <w:sz w:val="22"/>
          <w:szCs w:val="22"/>
          <w:lang w:val="fr-FR"/>
        </w:rPr>
        <w:t>considerată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primită</w:t>
      </w:r>
      <w:proofErr w:type="spellEnd"/>
      <w:r w:rsidRPr="004E7F97">
        <w:rPr>
          <w:rFonts w:ascii="Arial" w:hAnsi="Arial" w:cs="Arial"/>
          <w:sz w:val="22"/>
          <w:szCs w:val="22"/>
          <w:lang w:val="fr-FR"/>
        </w:rPr>
        <w:t>:</w:t>
      </w:r>
    </w:p>
    <w:p w14:paraId="162ADA62" w14:textId="77777777" w:rsidR="001916AE" w:rsidRPr="004E7F97" w:rsidRDefault="001916AE" w:rsidP="007045C0">
      <w:pPr>
        <w:pStyle w:val="ListParagraph"/>
        <w:numPr>
          <w:ilvl w:val="0"/>
          <w:numId w:val="14"/>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la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înmânării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depusă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w:t>
      </w:r>
    </w:p>
    <w:p w14:paraId="05089275" w14:textId="77777777" w:rsidR="001916AE" w:rsidRPr="004E7F97" w:rsidRDefault="001916AE" w:rsidP="007045C0">
      <w:pPr>
        <w:pStyle w:val="ListParagraph"/>
        <w:numPr>
          <w:ilvl w:val="0"/>
          <w:numId w:val="14"/>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la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primirii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destinatar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trimiterii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recomandată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primire</w:t>
      </w:r>
      <w:proofErr w:type="spellEnd"/>
      <w:r w:rsidRPr="004E7F97">
        <w:rPr>
          <w:rFonts w:ascii="Arial" w:hAnsi="Arial" w:cs="Arial"/>
          <w:sz w:val="22"/>
          <w:szCs w:val="22"/>
          <w:lang w:val="fr-FR"/>
        </w:rPr>
        <w:t>,</w:t>
      </w:r>
    </w:p>
    <w:p w14:paraId="34E75677" w14:textId="77777777" w:rsidR="001916AE" w:rsidRPr="004E7F97" w:rsidRDefault="001916AE" w:rsidP="007045C0">
      <w:pPr>
        <w:pStyle w:val="ListParagraph"/>
        <w:numPr>
          <w:ilvl w:val="0"/>
          <w:numId w:val="14"/>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la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confirmării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expeditor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comunicarea</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făcută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fax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e-mail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condiția</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trimiterea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nu fi </w:t>
      </w:r>
      <w:proofErr w:type="spellStart"/>
      <w:r w:rsidRPr="004E7F97">
        <w:rPr>
          <w:rFonts w:ascii="Arial" w:hAnsi="Arial" w:cs="Arial"/>
          <w:sz w:val="22"/>
          <w:szCs w:val="22"/>
          <w:lang w:val="fr-FR"/>
        </w:rPr>
        <w:t>intervenit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w:t>
      </w:r>
      <w:proofErr w:type="spellEnd"/>
      <w:r w:rsidRPr="004E7F97">
        <w:rPr>
          <w:rFonts w:ascii="Arial" w:hAnsi="Arial" w:cs="Arial"/>
          <w:sz w:val="22"/>
          <w:szCs w:val="22"/>
          <w:lang w:val="fr-FR"/>
        </w:rPr>
        <w:t xml:space="preserve">-o </w:t>
      </w:r>
      <w:proofErr w:type="spellStart"/>
      <w:r w:rsidRPr="004E7F97">
        <w:rPr>
          <w:rFonts w:ascii="Arial" w:hAnsi="Arial" w:cs="Arial"/>
          <w:sz w:val="22"/>
          <w:szCs w:val="22"/>
          <w:lang w:val="fr-FR"/>
        </w:rPr>
        <w:t>zi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nelucrătoare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va fi </w:t>
      </w:r>
      <w:proofErr w:type="spellStart"/>
      <w:r w:rsidRPr="004E7F97">
        <w:rPr>
          <w:rFonts w:ascii="Arial" w:hAnsi="Arial" w:cs="Arial"/>
          <w:sz w:val="22"/>
          <w:szCs w:val="22"/>
          <w:lang w:val="fr-FR"/>
        </w:rPr>
        <w:t>considerată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primită</w:t>
      </w:r>
      <w:proofErr w:type="spellEnd"/>
      <w:r w:rsidRPr="004E7F97">
        <w:rPr>
          <w:rFonts w:ascii="Arial" w:hAnsi="Arial" w:cs="Arial"/>
          <w:sz w:val="22"/>
          <w:szCs w:val="22"/>
          <w:lang w:val="fr-FR"/>
        </w:rPr>
        <w:t xml:space="preserve"> la prima </w:t>
      </w:r>
      <w:proofErr w:type="spellStart"/>
      <w:r w:rsidRPr="004E7F97">
        <w:rPr>
          <w:rFonts w:ascii="Arial" w:hAnsi="Arial" w:cs="Arial"/>
          <w:sz w:val="22"/>
          <w:szCs w:val="22"/>
          <w:lang w:val="fr-FR"/>
        </w:rPr>
        <w:t>oră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zilei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lucrătoare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următoare</w:t>
      </w:r>
      <w:proofErr w:type="spellEnd"/>
      <w:r w:rsidRPr="004E7F97">
        <w:rPr>
          <w:rFonts w:ascii="Arial" w:hAnsi="Arial" w:cs="Arial"/>
          <w:sz w:val="22"/>
          <w:szCs w:val="22"/>
          <w:lang w:val="fr-FR"/>
        </w:rPr>
        <w:t>).</w:t>
      </w:r>
    </w:p>
    <w:p w14:paraId="29ECE368"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declară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acord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nerespectarea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cerințelor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referitoare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modalitatea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sancționată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inopozabilitatea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respectivei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comunicări</w:t>
      </w:r>
      <w:proofErr w:type="spellEnd"/>
      <w:r w:rsidRPr="004E7F97">
        <w:rPr>
          <w:rFonts w:ascii="Arial" w:hAnsi="Arial" w:cs="Arial"/>
          <w:sz w:val="22"/>
          <w:szCs w:val="22"/>
          <w:lang w:val="fr-FR"/>
        </w:rPr>
        <w:t>.</w:t>
      </w:r>
    </w:p>
    <w:p w14:paraId="7FDCCDE4"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este </w:t>
      </w:r>
      <w:proofErr w:type="spellStart"/>
      <w:r w:rsidRPr="004E7F97">
        <w:rPr>
          <w:rFonts w:ascii="Arial" w:hAnsi="Arial" w:cs="Arial"/>
          <w:sz w:val="22"/>
          <w:szCs w:val="22"/>
          <w:lang w:val="fr-FR"/>
        </w:rPr>
        <w:t>necesară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emiterea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notificări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înștiințări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instrucțiuni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forme de </w:t>
      </w:r>
      <w:proofErr w:type="spellStart"/>
      <w:r w:rsidRPr="004E7F97">
        <w:rPr>
          <w:rFonts w:ascii="Arial" w:hAnsi="Arial" w:cs="Arial"/>
          <w:sz w:val="22"/>
          <w:szCs w:val="22"/>
          <w:lang w:val="fr-FR"/>
        </w:rPr>
        <w:t>comunicare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nu este </w:t>
      </w:r>
      <w:proofErr w:type="spellStart"/>
      <w:r w:rsidRPr="004E7F97">
        <w:rPr>
          <w:rFonts w:ascii="Arial" w:hAnsi="Arial" w:cs="Arial"/>
          <w:sz w:val="22"/>
          <w:szCs w:val="22"/>
          <w:lang w:val="fr-FR"/>
        </w:rPr>
        <w:t>specificat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altfel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comunicări</w:t>
      </w:r>
      <w:proofErr w:type="spellEnd"/>
      <w:r w:rsidRPr="004E7F97">
        <w:rPr>
          <w:rFonts w:ascii="Arial" w:hAnsi="Arial" w:cs="Arial"/>
          <w:sz w:val="22"/>
          <w:szCs w:val="22"/>
          <w:lang w:val="fr-FR"/>
        </w:rPr>
        <w:t xml:space="preserve"> vor fi </w:t>
      </w:r>
      <w:proofErr w:type="spellStart"/>
      <w:r w:rsidRPr="004E7F97">
        <w:rPr>
          <w:rFonts w:ascii="Arial" w:hAnsi="Arial" w:cs="Arial"/>
          <w:sz w:val="22"/>
          <w:szCs w:val="22"/>
          <w:lang w:val="fr-FR"/>
        </w:rPr>
        <w:t>redactate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limba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nu vor fi </w:t>
      </w:r>
      <w:proofErr w:type="spellStart"/>
      <w:r w:rsidRPr="004E7F97">
        <w:rPr>
          <w:rFonts w:ascii="Arial" w:hAnsi="Arial" w:cs="Arial"/>
          <w:sz w:val="22"/>
          <w:szCs w:val="22"/>
          <w:lang w:val="fr-FR"/>
        </w:rPr>
        <w:t>reținute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întârziate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mod </w:t>
      </w:r>
      <w:proofErr w:type="spellStart"/>
      <w:r w:rsidRPr="004E7F97">
        <w:rPr>
          <w:rFonts w:ascii="Arial" w:hAnsi="Arial" w:cs="Arial"/>
          <w:sz w:val="22"/>
          <w:szCs w:val="22"/>
          <w:lang w:val="fr-FR"/>
        </w:rPr>
        <w:t>nejustificat</w:t>
      </w:r>
      <w:proofErr w:type="spellEnd"/>
      <w:r w:rsidRPr="004E7F97">
        <w:rPr>
          <w:rFonts w:ascii="Arial" w:hAnsi="Arial" w:cs="Arial"/>
          <w:sz w:val="22"/>
          <w:szCs w:val="22"/>
          <w:lang w:val="fr-FR"/>
        </w:rPr>
        <w:t>.</w:t>
      </w:r>
    </w:p>
    <w:p w14:paraId="54D39E1C" w14:textId="77777777" w:rsidR="001916AE" w:rsidRPr="004E7F97" w:rsidRDefault="001916AE" w:rsidP="007045C0">
      <w:pPr>
        <w:pStyle w:val="ListParagraph"/>
        <w:numPr>
          <w:ilvl w:val="0"/>
          <w:numId w:val="1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Nicio</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datelor</w:t>
      </w:r>
      <w:proofErr w:type="spellEnd"/>
      <w:r w:rsidRPr="004E7F97">
        <w:rPr>
          <w:rFonts w:ascii="Arial" w:hAnsi="Arial" w:cs="Arial"/>
          <w:sz w:val="22"/>
          <w:szCs w:val="22"/>
          <w:lang w:val="fr-FR"/>
        </w:rPr>
        <w:t xml:space="preserve"> de contact </w:t>
      </w:r>
      <w:proofErr w:type="spellStart"/>
      <w:r w:rsidRPr="004E7F97">
        <w:rPr>
          <w:rFonts w:ascii="Arial" w:hAnsi="Arial" w:cs="Arial"/>
          <w:sz w:val="22"/>
          <w:szCs w:val="22"/>
          <w:lang w:val="fr-FR"/>
        </w:rPr>
        <w:t>prevăzute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nu este </w:t>
      </w:r>
      <w:proofErr w:type="spellStart"/>
      <w:r w:rsidRPr="004E7F97">
        <w:rPr>
          <w:rFonts w:ascii="Arial" w:hAnsi="Arial" w:cs="Arial"/>
          <w:sz w:val="22"/>
          <w:szCs w:val="22"/>
          <w:lang w:val="fr-FR"/>
        </w:rPr>
        <w:t>opozabilă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celeilalte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006A1CE3" w:rsidRPr="004E7F97">
        <w:rPr>
          <w:rFonts w:ascii="Arial" w:hAnsi="Arial" w:cs="Arial"/>
          <w:sz w:val="22"/>
          <w:szCs w:val="22"/>
          <w:lang w:val="fr-FR"/>
        </w:rPr>
        <w:t xml:space="preserve"> </w:t>
      </w:r>
      <w:proofErr w:type="spellStart"/>
      <w:r w:rsidR="006A1CE3" w:rsidRPr="004E7F97">
        <w:rPr>
          <w:rFonts w:ascii="Arial" w:hAnsi="Arial" w:cs="Arial"/>
          <w:sz w:val="22"/>
          <w:szCs w:val="22"/>
          <w:lang w:val="fr-FR"/>
        </w:rPr>
        <w:t>afara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r w:rsidR="006A1CE3" w:rsidRPr="004E7F97">
        <w:rPr>
          <w:rFonts w:ascii="Arial" w:hAnsi="Arial" w:cs="Arial"/>
          <w:sz w:val="22"/>
          <w:szCs w:val="22"/>
          <w:lang w:val="fr-FR"/>
        </w:rPr>
        <w:t>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a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notificată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prealabil</w:t>
      </w:r>
      <w:proofErr w:type="spellEnd"/>
      <w:r w:rsidRPr="004E7F97">
        <w:rPr>
          <w:rFonts w:ascii="Arial" w:hAnsi="Arial" w:cs="Arial"/>
          <w:sz w:val="22"/>
          <w:szCs w:val="22"/>
          <w:lang w:val="fr-FR"/>
        </w:rPr>
        <w:t>.</w:t>
      </w:r>
    </w:p>
    <w:p w14:paraId="556582CB" w14:textId="77777777" w:rsidR="001916AE" w:rsidRPr="004E7F97" w:rsidRDefault="001916AE" w:rsidP="007045C0">
      <w:pPr>
        <w:pStyle w:val="Heading1"/>
        <w:numPr>
          <w:ilvl w:val="0"/>
          <w:numId w:val="2"/>
        </w:numPr>
        <w:spacing w:line="276" w:lineRule="auto"/>
        <w:rPr>
          <w:sz w:val="22"/>
          <w:szCs w:val="22"/>
          <w:lang w:val="fr-FR"/>
        </w:rPr>
      </w:pPr>
      <w:bookmarkStart w:id="36" w:name="_Toc93579418"/>
      <w:proofErr w:type="spellStart"/>
      <w:r w:rsidRPr="004E7F97">
        <w:rPr>
          <w:sz w:val="22"/>
          <w:szCs w:val="22"/>
          <w:lang w:val="fr-FR"/>
        </w:rPr>
        <w:t>Garanția</w:t>
      </w:r>
      <w:proofErr w:type="spellEnd"/>
      <w:r w:rsidRPr="004E7F97">
        <w:rPr>
          <w:sz w:val="22"/>
          <w:szCs w:val="22"/>
          <w:lang w:val="fr-FR"/>
        </w:rPr>
        <w:t xml:space="preserve"> de </w:t>
      </w:r>
      <w:proofErr w:type="spellStart"/>
      <w:r w:rsidRPr="004E7F97">
        <w:rPr>
          <w:sz w:val="22"/>
          <w:szCs w:val="22"/>
          <w:lang w:val="fr-FR"/>
        </w:rPr>
        <w:t>bună</w:t>
      </w:r>
      <w:proofErr w:type="spellEnd"/>
      <w:r w:rsidRPr="004E7F97">
        <w:rPr>
          <w:sz w:val="22"/>
          <w:szCs w:val="22"/>
          <w:lang w:val="fr-FR"/>
        </w:rPr>
        <w:t xml:space="preserve"> </w:t>
      </w:r>
      <w:proofErr w:type="spellStart"/>
      <w:r w:rsidRPr="004E7F97">
        <w:rPr>
          <w:sz w:val="22"/>
          <w:szCs w:val="22"/>
          <w:lang w:val="fr-FR"/>
        </w:rPr>
        <w:t>execuție</w:t>
      </w:r>
      <w:proofErr w:type="spellEnd"/>
      <w:r w:rsidRPr="004E7F97">
        <w:rPr>
          <w:sz w:val="22"/>
          <w:szCs w:val="22"/>
          <w:lang w:val="fr-FR"/>
        </w:rPr>
        <w:t xml:space="preserve"> a </w:t>
      </w:r>
      <w:proofErr w:type="spellStart"/>
      <w:r w:rsidR="008E1FC4" w:rsidRPr="004E7F97">
        <w:rPr>
          <w:sz w:val="22"/>
          <w:szCs w:val="22"/>
          <w:lang w:val="fr-FR"/>
        </w:rPr>
        <w:t>Contractului</w:t>
      </w:r>
      <w:bookmarkEnd w:id="36"/>
      <w:proofErr w:type="spellEnd"/>
    </w:p>
    <w:p w14:paraId="325791CB" w14:textId="6986A948"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b/>
          <w:bCs/>
          <w:sz w:val="22"/>
          <w:szCs w:val="22"/>
          <w:lang w:val="fr-FR"/>
        </w:rPr>
        <w:t>9.1</w:t>
      </w:r>
      <w:r w:rsidR="00D72879" w:rsidRPr="004E7F97">
        <w:rPr>
          <w:rFonts w:ascii="Arial" w:hAnsi="Arial" w:cs="Arial"/>
          <w:b/>
          <w:bCs/>
          <w:sz w:val="22"/>
          <w:szCs w:val="22"/>
          <w:lang w:val="fr-FR"/>
        </w:rPr>
        <w:t>.</w:t>
      </w:r>
      <w:r w:rsidRPr="004E7F97">
        <w:rPr>
          <w:rFonts w:ascii="Arial" w:hAnsi="Arial" w:cs="Arial"/>
          <w:sz w:val="22"/>
          <w:szCs w:val="22"/>
          <w:lang w:val="fr-FR"/>
        </w:rPr>
        <w:t xml:space="preserve"> </w:t>
      </w:r>
      <w:bookmarkStart w:id="37" w:name="_Hlk141099206"/>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obligă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constituie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bună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execuție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cuantum</w:t>
      </w:r>
      <w:proofErr w:type="spellEnd"/>
      <w:r w:rsidRPr="004E7F97">
        <w:rPr>
          <w:rFonts w:ascii="Arial" w:hAnsi="Arial" w:cs="Arial"/>
          <w:sz w:val="22"/>
          <w:szCs w:val="22"/>
          <w:lang w:val="fr-FR"/>
        </w:rPr>
        <w:t xml:space="preserve"> de 10%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Prețul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TVA, </w:t>
      </w:r>
      <w:proofErr w:type="spellStart"/>
      <w:r w:rsidRPr="004E7F97">
        <w:rPr>
          <w:rFonts w:ascii="Arial" w:hAnsi="Arial" w:cs="Arial"/>
          <w:sz w:val="22"/>
          <w:szCs w:val="22"/>
          <w:lang w:val="fr-FR"/>
        </w:rPr>
        <w:t>adică</w:t>
      </w:r>
      <w:proofErr w:type="spellEnd"/>
      <w:r w:rsidRPr="004E7F97">
        <w:rPr>
          <w:rFonts w:ascii="Arial" w:hAnsi="Arial" w:cs="Arial"/>
          <w:sz w:val="22"/>
          <w:szCs w:val="22"/>
          <w:lang w:val="fr-FR"/>
        </w:rPr>
        <w:t xml:space="preserve"> </w:t>
      </w:r>
      <w:r w:rsidR="00202F65" w:rsidRPr="004E7F97">
        <w:rPr>
          <w:rFonts w:ascii="Arial" w:hAnsi="Arial" w:cs="Arial"/>
          <w:sz w:val="22"/>
          <w:szCs w:val="22"/>
          <w:lang w:val="fr-FR"/>
        </w:rPr>
        <w:t>…….</w:t>
      </w:r>
      <w:r w:rsidRPr="004E7F97">
        <w:rPr>
          <w:rFonts w:ascii="Arial" w:hAnsi="Arial" w:cs="Arial"/>
          <w:sz w:val="22"/>
          <w:szCs w:val="22"/>
          <w:lang w:val="fr-FR"/>
        </w:rPr>
        <w:t xml:space="preserve"> lei,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de 5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lucrătoare</w:t>
      </w:r>
      <w:proofErr w:type="spellEnd"/>
      <w:r w:rsidRPr="004E7F97">
        <w:rPr>
          <w:rFonts w:ascii="Arial" w:hAnsi="Arial" w:cs="Arial"/>
          <w:sz w:val="22"/>
          <w:szCs w:val="22"/>
          <w:lang w:val="fr-FR"/>
        </w:rPr>
        <w:t xml:space="preserve"> de la </w:t>
      </w:r>
      <w:proofErr w:type="spellStart"/>
      <w:r w:rsidRPr="004E7F97">
        <w:rPr>
          <w:rFonts w:ascii="Arial" w:hAnsi="Arial" w:cs="Arial"/>
          <w:sz w:val="22"/>
          <w:szCs w:val="22"/>
          <w:lang w:val="fr-FR"/>
        </w:rPr>
        <w:t>semnarea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ambele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prelungit</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solicitarea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justificată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depăși</w:t>
      </w:r>
      <w:proofErr w:type="spellEnd"/>
      <w:r w:rsidRPr="004E7F97">
        <w:rPr>
          <w:rFonts w:ascii="Arial" w:hAnsi="Arial" w:cs="Arial"/>
          <w:sz w:val="22"/>
          <w:szCs w:val="22"/>
          <w:lang w:val="fr-FR"/>
        </w:rPr>
        <w:t xml:space="preserve"> 15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de la data </w:t>
      </w:r>
      <w:proofErr w:type="spellStart"/>
      <w:r w:rsidRPr="004E7F97">
        <w:rPr>
          <w:rFonts w:ascii="Arial" w:hAnsi="Arial" w:cs="Arial"/>
          <w:sz w:val="22"/>
          <w:szCs w:val="22"/>
          <w:lang w:val="fr-FR"/>
        </w:rPr>
        <w:t>semnării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sectorial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bună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execuție</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constituie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00985146" w:rsidRPr="004E7F97">
        <w:rPr>
          <w:rFonts w:ascii="Arial" w:hAnsi="Arial" w:cs="Arial"/>
          <w:sz w:val="22"/>
          <w:szCs w:val="22"/>
          <w:lang w:val="fr-FR"/>
        </w:rPr>
        <w:t>prevederile</w:t>
      </w:r>
      <w:proofErr w:type="spellEnd"/>
      <w:r w:rsidR="00985146" w:rsidRPr="004E7F97">
        <w:rPr>
          <w:rFonts w:ascii="Arial" w:hAnsi="Arial" w:cs="Arial"/>
          <w:sz w:val="22"/>
          <w:szCs w:val="22"/>
          <w:lang w:val="fr-FR"/>
        </w:rPr>
        <w:t xml:space="preserve"> </w:t>
      </w:r>
      <w:proofErr w:type="spellStart"/>
      <w:r w:rsidR="00985146" w:rsidRPr="004E7F97">
        <w:rPr>
          <w:rFonts w:ascii="Arial" w:hAnsi="Arial" w:cs="Arial"/>
          <w:sz w:val="22"/>
          <w:szCs w:val="22"/>
          <w:lang w:val="fr-FR"/>
        </w:rPr>
        <w:t>Legii</w:t>
      </w:r>
      <w:proofErr w:type="spellEnd"/>
      <w:r w:rsidR="00985146" w:rsidRPr="004E7F97">
        <w:rPr>
          <w:rFonts w:ascii="Arial" w:hAnsi="Arial" w:cs="Arial"/>
          <w:sz w:val="22"/>
          <w:szCs w:val="22"/>
          <w:lang w:val="fr-FR"/>
        </w:rPr>
        <w:t xml:space="preserve"> nr. 99/2016 si HG nr. 394/2016</w:t>
      </w:r>
      <w:bookmarkEnd w:id="37"/>
      <w:r w:rsidR="00985146" w:rsidRPr="004E7F97">
        <w:rPr>
          <w:rFonts w:ascii="Arial" w:hAnsi="Arial" w:cs="Arial"/>
          <w:sz w:val="22"/>
          <w:szCs w:val="22"/>
          <w:lang w:val="fr-FR"/>
        </w:rPr>
        <w:t>.</w:t>
      </w:r>
    </w:p>
    <w:p w14:paraId="6480EFBC" w14:textId="50F0BFE4" w:rsidR="001E3074" w:rsidRPr="004E7F97" w:rsidRDefault="001E3074" w:rsidP="001E3074">
      <w:pPr>
        <w:spacing w:line="276" w:lineRule="auto"/>
        <w:jc w:val="both"/>
        <w:rPr>
          <w:rFonts w:ascii="Arial" w:hAnsi="Arial" w:cs="Arial"/>
          <w:sz w:val="22"/>
          <w:szCs w:val="22"/>
          <w:lang w:val="fr-FR"/>
        </w:rPr>
      </w:pPr>
      <w:bookmarkStart w:id="38" w:name="_Hlk141099233"/>
      <w:r w:rsidRPr="004E7F97">
        <w:rPr>
          <w:rFonts w:ascii="Arial" w:hAnsi="Arial" w:cs="Arial"/>
          <w:b/>
          <w:bCs/>
          <w:sz w:val="22"/>
          <w:szCs w:val="22"/>
          <w:lang w:val="fr-FR"/>
        </w:rPr>
        <w:t>9.2.</w:t>
      </w:r>
      <w:r w:rsidRPr="004E7F97">
        <w:rPr>
          <w:rFonts w:ascii="Arial" w:hAnsi="Arial" w:cs="Arial"/>
          <w:sz w:val="22"/>
          <w:szCs w:val="22"/>
          <w:lang w:val="fr-FR"/>
        </w:rPr>
        <w:t xml:space="preserve">  </w:t>
      </w:r>
      <w:r w:rsidR="00E41AFF" w:rsidRPr="004E7F97">
        <w:rPr>
          <w:rFonts w:ascii="Arial" w:hAnsi="Arial" w:cs="Arial"/>
          <w:sz w:val="22"/>
          <w:szCs w:val="22"/>
          <w:lang w:val="fr-FR"/>
        </w:rPr>
        <w:t>(1)</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de buna </w:t>
      </w:r>
      <w:proofErr w:type="spellStart"/>
      <w:r w:rsidRPr="004E7F97">
        <w:rPr>
          <w:rFonts w:ascii="Arial" w:hAnsi="Arial" w:cs="Arial"/>
          <w:sz w:val="22"/>
          <w:szCs w:val="22"/>
          <w:lang w:val="fr-FR"/>
        </w:rPr>
        <w:t>execuție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constituie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virament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bancar</w:t>
      </w:r>
      <w:proofErr w:type="spellEnd"/>
      <w:r w:rsidRPr="004E7F97">
        <w:rPr>
          <w:rFonts w:ascii="Arial" w:hAnsi="Arial" w:cs="Arial"/>
          <w:sz w:val="22"/>
          <w:szCs w:val="22"/>
          <w:lang w:val="fr-FR"/>
        </w:rPr>
        <w:t xml:space="preserve"> </w:t>
      </w:r>
      <w:proofErr w:type="spellStart"/>
      <w:r w:rsidR="00B74220" w:rsidRPr="004E7F97">
        <w:rPr>
          <w:rFonts w:ascii="Arial" w:hAnsi="Arial" w:cs="Arial"/>
          <w:sz w:val="22"/>
          <w:szCs w:val="22"/>
          <w:lang w:val="fr-FR"/>
        </w:rPr>
        <w:t>sau</w:t>
      </w:r>
      <w:proofErr w:type="spellEnd"/>
      <w:r w:rsidR="00B74220" w:rsidRPr="004E7F97">
        <w:rPr>
          <w:rFonts w:ascii="Arial" w:hAnsi="Arial" w:cs="Arial"/>
          <w:sz w:val="22"/>
          <w:szCs w:val="22"/>
          <w:lang w:val="fr-FR"/>
        </w:rPr>
        <w:t xml:space="preserve"> </w:t>
      </w:r>
      <w:proofErr w:type="spellStart"/>
      <w:r w:rsidR="00B74220" w:rsidRPr="004E7F97">
        <w:rPr>
          <w:rFonts w:ascii="Arial" w:hAnsi="Arial" w:cs="Arial"/>
          <w:sz w:val="22"/>
          <w:szCs w:val="22"/>
          <w:lang w:val="fr-FR"/>
        </w:rPr>
        <w:t>depunere</w:t>
      </w:r>
      <w:proofErr w:type="spellEnd"/>
      <w:r w:rsidR="00126374" w:rsidRPr="004E7F97">
        <w:rPr>
          <w:rFonts w:ascii="Arial" w:hAnsi="Arial" w:cs="Arial"/>
          <w:sz w:val="22"/>
          <w:szCs w:val="22"/>
          <w:lang w:val="fr-FR"/>
        </w:rPr>
        <w:t xml:space="preserve"> </w:t>
      </w:r>
      <w:proofErr w:type="spellStart"/>
      <w:r w:rsidR="00126374" w:rsidRPr="004E7F97">
        <w:rPr>
          <w:rFonts w:ascii="Arial" w:hAnsi="Arial" w:cs="Arial"/>
          <w:sz w:val="22"/>
          <w:szCs w:val="22"/>
          <w:lang w:val="fr-FR"/>
        </w:rPr>
        <w:t>în</w:t>
      </w:r>
      <w:proofErr w:type="spellEnd"/>
      <w:r w:rsidR="00126374" w:rsidRPr="004E7F97">
        <w:rPr>
          <w:rFonts w:ascii="Arial" w:hAnsi="Arial" w:cs="Arial"/>
          <w:sz w:val="22"/>
          <w:szCs w:val="22"/>
          <w:lang w:val="fr-FR"/>
        </w:rPr>
        <w:t xml:space="preserve"> </w:t>
      </w:r>
      <w:proofErr w:type="spellStart"/>
      <w:r w:rsidR="00126374" w:rsidRPr="004E7F97">
        <w:rPr>
          <w:rFonts w:ascii="Arial" w:hAnsi="Arial" w:cs="Arial"/>
          <w:sz w:val="22"/>
          <w:szCs w:val="22"/>
          <w:lang w:val="fr-FR"/>
        </w:rPr>
        <w:t>numerar</w:t>
      </w:r>
      <w:proofErr w:type="spellEnd"/>
      <w:r w:rsidR="00B74220" w:rsidRPr="004E7F97">
        <w:rPr>
          <w:rFonts w:ascii="Arial" w:hAnsi="Arial" w:cs="Arial"/>
          <w:sz w:val="22"/>
          <w:szCs w:val="22"/>
          <w:lang w:val="fr-FR"/>
        </w:rPr>
        <w:t xml:space="preserve"> la </w:t>
      </w:r>
      <w:proofErr w:type="spellStart"/>
      <w:r w:rsidR="00B74220" w:rsidRPr="004E7F97">
        <w:rPr>
          <w:rFonts w:ascii="Arial" w:hAnsi="Arial" w:cs="Arial"/>
          <w:sz w:val="22"/>
          <w:szCs w:val="22"/>
          <w:lang w:val="fr-FR"/>
        </w:rPr>
        <w:t>casierie</w:t>
      </w:r>
      <w:proofErr w:type="spellEnd"/>
      <w:r w:rsidR="00B74220"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printr</w:t>
      </w:r>
      <w:proofErr w:type="spellEnd"/>
      <w:r w:rsidRPr="004E7F97">
        <w:rPr>
          <w:rFonts w:ascii="Arial" w:hAnsi="Arial" w:cs="Arial"/>
          <w:sz w:val="22"/>
          <w:szCs w:val="22"/>
          <w:lang w:val="fr-FR"/>
        </w:rPr>
        <w:t xml:space="preserve">-un instrument de </w:t>
      </w:r>
      <w:proofErr w:type="spellStart"/>
      <w:r w:rsidRPr="004E7F97">
        <w:rPr>
          <w:rFonts w:ascii="Arial" w:hAnsi="Arial" w:cs="Arial"/>
          <w:sz w:val="22"/>
          <w:szCs w:val="22"/>
          <w:lang w:val="fr-FR"/>
        </w:rPr>
        <w:t>garantare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w:t>
      </w:r>
    </w:p>
    <w:p w14:paraId="4179FB14"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a) </w:t>
      </w:r>
      <w:proofErr w:type="spellStart"/>
      <w:r w:rsidRPr="004E7F97">
        <w:rPr>
          <w:rFonts w:ascii="Arial" w:hAnsi="Arial" w:cs="Arial"/>
          <w:sz w:val="22"/>
          <w:szCs w:val="22"/>
          <w:lang w:val="fr-FR"/>
        </w:rPr>
        <w:t>scrisori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instituții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credit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bancare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instituții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nebancare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România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alt stat;</w:t>
      </w:r>
    </w:p>
    <w:p w14:paraId="7FA20ACC"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b) </w:t>
      </w:r>
      <w:proofErr w:type="spellStart"/>
      <w:r w:rsidRPr="004E7F97">
        <w:rPr>
          <w:rFonts w:ascii="Arial" w:hAnsi="Arial" w:cs="Arial"/>
          <w:sz w:val="22"/>
          <w:szCs w:val="22"/>
          <w:lang w:val="fr-FR"/>
        </w:rPr>
        <w:t>asigurări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w:t>
      </w:r>
    </w:p>
    <w:p w14:paraId="068540D4"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 fie de </w:t>
      </w:r>
      <w:proofErr w:type="spellStart"/>
      <w:r w:rsidRPr="004E7F97">
        <w:rPr>
          <w:rFonts w:ascii="Arial" w:hAnsi="Arial" w:cs="Arial"/>
          <w:sz w:val="22"/>
          <w:szCs w:val="22"/>
          <w:lang w:val="fr-FR"/>
        </w:rPr>
        <w:t>societăți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asigurare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dețin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autorizații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funcționare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România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w:t>
      </w:r>
      <w:proofErr w:type="spellEnd"/>
      <w:r w:rsidRPr="004E7F97">
        <w:rPr>
          <w:rFonts w:ascii="Arial" w:hAnsi="Arial" w:cs="Arial"/>
          <w:sz w:val="22"/>
          <w:szCs w:val="22"/>
          <w:lang w:val="fr-FR"/>
        </w:rPr>
        <w:t xml:space="preserve">-un alt stat membru al </w:t>
      </w:r>
      <w:proofErr w:type="spellStart"/>
      <w:r w:rsidRPr="004E7F97">
        <w:rPr>
          <w:rFonts w:ascii="Arial" w:hAnsi="Arial" w:cs="Arial"/>
          <w:sz w:val="22"/>
          <w:szCs w:val="22"/>
          <w:lang w:val="fr-FR"/>
        </w:rPr>
        <w:t>Uniunii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Europene</w:t>
      </w:r>
      <w:proofErr w:type="spellEnd"/>
      <w:r w:rsidRPr="004E7F97">
        <w:rPr>
          <w:rFonts w:ascii="Arial" w:hAnsi="Arial" w:cs="Arial"/>
          <w:sz w:val="22"/>
          <w:szCs w:val="22"/>
          <w:lang w:val="fr-FR"/>
        </w:rPr>
        <w:t xml:space="preserve"> si/</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înscrise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registrele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publicate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site-</w:t>
      </w:r>
      <w:proofErr w:type="spellStart"/>
      <w:r w:rsidRPr="004E7F97">
        <w:rPr>
          <w:rFonts w:ascii="Arial" w:hAnsi="Arial" w:cs="Arial"/>
          <w:sz w:val="22"/>
          <w:szCs w:val="22"/>
          <w:lang w:val="fr-FR"/>
        </w:rPr>
        <w: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Autorității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Supraveghere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după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w:t>
      </w:r>
      <w:proofErr w:type="spellEnd"/>
      <w:r w:rsidRPr="004E7F97">
        <w:rPr>
          <w:rFonts w:ascii="Arial" w:hAnsi="Arial" w:cs="Arial"/>
          <w:sz w:val="22"/>
          <w:szCs w:val="22"/>
          <w:lang w:val="fr-FR"/>
        </w:rPr>
        <w:t>;</w:t>
      </w:r>
    </w:p>
    <w:p w14:paraId="4114BD49"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 fie de </w:t>
      </w:r>
      <w:proofErr w:type="spellStart"/>
      <w:r w:rsidRPr="004E7F97">
        <w:rPr>
          <w:rFonts w:ascii="Arial" w:hAnsi="Arial" w:cs="Arial"/>
          <w:sz w:val="22"/>
          <w:szCs w:val="22"/>
          <w:lang w:val="fr-FR"/>
        </w:rPr>
        <w:t>societăți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asigurare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state </w:t>
      </w:r>
      <w:proofErr w:type="spellStart"/>
      <w:r w:rsidRPr="004E7F97">
        <w:rPr>
          <w:rFonts w:ascii="Arial" w:hAnsi="Arial" w:cs="Arial"/>
          <w:sz w:val="22"/>
          <w:szCs w:val="22"/>
          <w:lang w:val="fr-FR"/>
        </w:rPr>
        <w:t>terțe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sucursale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autorizate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România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Autoritatea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Supraveghere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Financiară</w:t>
      </w:r>
      <w:proofErr w:type="spellEnd"/>
      <w:r w:rsidRPr="004E7F97">
        <w:rPr>
          <w:rFonts w:ascii="Arial" w:hAnsi="Arial" w:cs="Arial"/>
          <w:sz w:val="22"/>
          <w:szCs w:val="22"/>
          <w:lang w:val="fr-FR"/>
        </w:rPr>
        <w:t>;</w:t>
      </w:r>
    </w:p>
    <w:p w14:paraId="53AE832B"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c)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combinarea</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doua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mai </w:t>
      </w:r>
      <w:proofErr w:type="spellStart"/>
      <w:r w:rsidRPr="004E7F97">
        <w:rPr>
          <w:rFonts w:ascii="Arial" w:hAnsi="Arial" w:cs="Arial"/>
          <w:sz w:val="22"/>
          <w:szCs w:val="22"/>
          <w:lang w:val="fr-FR"/>
        </w:rPr>
        <w:t>multe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modalitățile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constituire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prevăzute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anterior</w:t>
      </w:r>
      <w:proofErr w:type="spellEnd"/>
      <w:r w:rsidRPr="004E7F97">
        <w:rPr>
          <w:rFonts w:ascii="Arial" w:hAnsi="Arial" w:cs="Arial"/>
          <w:sz w:val="22"/>
          <w:szCs w:val="22"/>
          <w:lang w:val="fr-FR"/>
        </w:rPr>
        <w:t>.</w:t>
      </w:r>
    </w:p>
    <w:p w14:paraId="68EAE6CE" w14:textId="77777777" w:rsidR="001E3074" w:rsidRPr="004E7F97" w:rsidRDefault="001E3074" w:rsidP="001E3074">
      <w:pPr>
        <w:spacing w:line="276" w:lineRule="auto"/>
        <w:jc w:val="both"/>
        <w:rPr>
          <w:rFonts w:ascii="Arial" w:hAnsi="Arial" w:cs="Arial"/>
          <w:sz w:val="22"/>
          <w:szCs w:val="22"/>
          <w:lang w:val="fr-FR"/>
        </w:rPr>
      </w:pPr>
      <w:proofErr w:type="spellStart"/>
      <w:r w:rsidRPr="004E7F97">
        <w:rPr>
          <w:rFonts w:ascii="Arial" w:hAnsi="Arial" w:cs="Arial"/>
          <w:sz w:val="22"/>
          <w:szCs w:val="22"/>
          <w:lang w:val="fr-FR"/>
        </w:rPr>
        <w:t>Instrumentul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respecte </w:t>
      </w:r>
      <w:proofErr w:type="spellStart"/>
      <w:r w:rsidRPr="004E7F97">
        <w:rPr>
          <w:rFonts w:ascii="Arial" w:hAnsi="Arial" w:cs="Arial"/>
          <w:sz w:val="22"/>
          <w:szCs w:val="22"/>
          <w:lang w:val="fr-FR"/>
        </w:rPr>
        <w:t>următoarele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w:t>
      </w:r>
      <w:proofErr w:type="spellEnd"/>
      <w:r w:rsidRPr="004E7F97">
        <w:rPr>
          <w:rFonts w:ascii="Arial" w:hAnsi="Arial" w:cs="Arial"/>
          <w:sz w:val="22"/>
          <w:szCs w:val="22"/>
          <w:lang w:val="fr-FR"/>
        </w:rPr>
        <w:t>:</w:t>
      </w:r>
    </w:p>
    <w:p w14:paraId="16A5530A"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a)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aibă</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valabilitate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depășească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30 de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data </w:t>
      </w:r>
      <w:proofErr w:type="spellStart"/>
      <w:r w:rsidRPr="004E7F97">
        <w:rPr>
          <w:rFonts w:ascii="Arial" w:hAnsi="Arial" w:cs="Arial"/>
          <w:sz w:val="22"/>
          <w:szCs w:val="22"/>
          <w:lang w:val="fr-FR"/>
        </w:rPr>
        <w:t>încetării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5F6F772E"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t xml:space="preserve">b)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valabilitatea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instrumentului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garantare</w:t>
      </w:r>
      <w:proofErr w:type="spellEnd"/>
      <w:r w:rsidRPr="004E7F97">
        <w:rPr>
          <w:rFonts w:ascii="Arial" w:hAnsi="Arial" w:cs="Arial"/>
          <w:sz w:val="22"/>
          <w:szCs w:val="22"/>
          <w:lang w:val="fr-FR"/>
        </w:rPr>
        <w:t xml:space="preserve"> este mai </w:t>
      </w:r>
      <w:proofErr w:type="spellStart"/>
      <w:r w:rsidRPr="004E7F97">
        <w:rPr>
          <w:rFonts w:ascii="Arial" w:hAnsi="Arial" w:cs="Arial"/>
          <w:sz w:val="22"/>
          <w:szCs w:val="22"/>
          <w:lang w:val="fr-FR"/>
        </w:rPr>
        <w:t>mică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decât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cea</w:t>
      </w:r>
      <w:proofErr w:type="spellEnd"/>
      <w:r w:rsidRPr="004E7F97">
        <w:rPr>
          <w:rFonts w:ascii="Arial" w:hAnsi="Arial" w:cs="Arial"/>
          <w:sz w:val="22"/>
          <w:szCs w:val="22"/>
          <w:lang w:val="fr-FR"/>
        </w:rPr>
        <w:t xml:space="preserve"> de la lit. (a), de mai sus,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prelungi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instrument de </w:t>
      </w:r>
      <w:proofErr w:type="spellStart"/>
      <w:r w:rsidRPr="004E7F97">
        <w:rPr>
          <w:rFonts w:ascii="Arial" w:hAnsi="Arial" w:cs="Arial"/>
          <w:sz w:val="22"/>
          <w:szCs w:val="22"/>
          <w:lang w:val="fr-FR"/>
        </w:rPr>
        <w:t>garantare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expirarea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acestuia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încât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valabilitatea</w:t>
      </w:r>
      <w:proofErr w:type="spellEnd"/>
      <w:r w:rsidRPr="004E7F97">
        <w:rPr>
          <w:rFonts w:ascii="Arial" w:hAnsi="Arial" w:cs="Arial"/>
          <w:sz w:val="22"/>
          <w:szCs w:val="22"/>
          <w:lang w:val="fr-FR"/>
        </w:rPr>
        <w:t xml:space="preserve"> lui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depășească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30 de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data </w:t>
      </w:r>
      <w:proofErr w:type="spellStart"/>
      <w:r w:rsidRPr="004E7F97">
        <w:rPr>
          <w:rFonts w:ascii="Arial" w:hAnsi="Arial" w:cs="Arial"/>
          <w:sz w:val="22"/>
          <w:szCs w:val="22"/>
          <w:lang w:val="fr-FR"/>
        </w:rPr>
        <w:t>încetării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prevazută</w:t>
      </w:r>
      <w:proofErr w:type="spellEnd"/>
      <w:r w:rsidRPr="004E7F97">
        <w:rPr>
          <w:rFonts w:ascii="Arial" w:hAnsi="Arial" w:cs="Arial"/>
          <w:sz w:val="22"/>
          <w:szCs w:val="22"/>
          <w:lang w:val="fr-FR"/>
        </w:rPr>
        <w:t xml:space="preserve"> la pct.5.1.</w:t>
      </w:r>
    </w:p>
    <w:p w14:paraId="523C03AA" w14:textId="77777777" w:rsidR="001E3074" w:rsidRPr="004E7F97" w:rsidRDefault="001E3074" w:rsidP="001E3074">
      <w:pPr>
        <w:spacing w:line="276" w:lineRule="auto"/>
        <w:jc w:val="both"/>
        <w:rPr>
          <w:rFonts w:ascii="Arial" w:hAnsi="Arial" w:cs="Arial"/>
          <w:sz w:val="22"/>
          <w:szCs w:val="22"/>
          <w:lang w:val="fr-FR"/>
        </w:rPr>
      </w:pPr>
      <w:r w:rsidRPr="004E7F97">
        <w:rPr>
          <w:rFonts w:ascii="Arial" w:hAnsi="Arial" w:cs="Arial"/>
          <w:sz w:val="22"/>
          <w:szCs w:val="22"/>
          <w:lang w:val="fr-FR"/>
        </w:rPr>
        <w:lastRenderedPageBreak/>
        <w:t xml:space="preserve">c)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la data </w:t>
      </w:r>
      <w:proofErr w:type="spellStart"/>
      <w:r w:rsidRPr="004E7F97">
        <w:rPr>
          <w:rFonts w:ascii="Arial" w:hAnsi="Arial" w:cs="Arial"/>
          <w:sz w:val="22"/>
          <w:szCs w:val="22"/>
          <w:lang w:val="fr-FR"/>
        </w:rPr>
        <w:t>semnării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Proceselor</w:t>
      </w:r>
      <w:proofErr w:type="spellEnd"/>
      <w:r w:rsidRPr="004E7F97">
        <w:rPr>
          <w:rFonts w:ascii="Arial" w:hAnsi="Arial" w:cs="Arial"/>
          <w:sz w:val="22"/>
          <w:szCs w:val="22"/>
          <w:lang w:val="fr-FR"/>
        </w:rPr>
        <w:t xml:space="preserve"> verbale de </w:t>
      </w:r>
      <w:proofErr w:type="spellStart"/>
      <w:r w:rsidRPr="004E7F97">
        <w:rPr>
          <w:rFonts w:ascii="Arial" w:hAnsi="Arial" w:cs="Arial"/>
          <w:sz w:val="22"/>
          <w:szCs w:val="22"/>
          <w:lang w:val="fr-FR"/>
        </w:rPr>
        <w:t>recepție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serviciile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prestate</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constată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existența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probleme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remediate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prelungi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valabilitatea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instrumentului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perioadă</w:t>
      </w:r>
      <w:proofErr w:type="spellEnd"/>
      <w:r w:rsidRPr="004E7F97">
        <w:rPr>
          <w:rFonts w:ascii="Arial" w:hAnsi="Arial" w:cs="Arial"/>
          <w:sz w:val="22"/>
          <w:szCs w:val="22"/>
          <w:lang w:val="fr-FR"/>
        </w:rPr>
        <w:t xml:space="preserve"> care sa </w:t>
      </w:r>
      <w:proofErr w:type="spellStart"/>
      <w:r w:rsidRPr="004E7F97">
        <w:rPr>
          <w:rFonts w:ascii="Arial" w:hAnsi="Arial" w:cs="Arial"/>
          <w:sz w:val="22"/>
          <w:szCs w:val="22"/>
          <w:lang w:val="fr-FR"/>
        </w:rPr>
        <w:t>depășească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30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data </w:t>
      </w:r>
      <w:proofErr w:type="spellStart"/>
      <w:r w:rsidRPr="004E7F97">
        <w:rPr>
          <w:rFonts w:ascii="Arial" w:hAnsi="Arial" w:cs="Arial"/>
          <w:sz w:val="22"/>
          <w:szCs w:val="22"/>
          <w:lang w:val="fr-FR"/>
        </w:rPr>
        <w:t>semnării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Proceselor</w:t>
      </w:r>
      <w:proofErr w:type="spellEnd"/>
      <w:r w:rsidRPr="004E7F97">
        <w:rPr>
          <w:rFonts w:ascii="Arial" w:hAnsi="Arial" w:cs="Arial"/>
          <w:sz w:val="22"/>
          <w:szCs w:val="22"/>
          <w:lang w:val="fr-FR"/>
        </w:rPr>
        <w:t xml:space="preserve"> verbale de </w:t>
      </w:r>
      <w:proofErr w:type="spellStart"/>
      <w:r w:rsidRPr="004E7F97">
        <w:rPr>
          <w:rFonts w:ascii="Arial" w:hAnsi="Arial" w:cs="Arial"/>
          <w:sz w:val="22"/>
          <w:szCs w:val="22"/>
          <w:lang w:val="fr-FR"/>
        </w:rPr>
        <w:t>recepție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serviciile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după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remedierea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tuturor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neconformităților</w:t>
      </w:r>
      <w:proofErr w:type="spellEnd"/>
      <w:r w:rsidRPr="004E7F97">
        <w:rPr>
          <w:rFonts w:ascii="Arial" w:hAnsi="Arial" w:cs="Arial"/>
          <w:sz w:val="22"/>
          <w:szCs w:val="22"/>
          <w:lang w:val="fr-FR"/>
        </w:rPr>
        <w:t>.</w:t>
      </w:r>
    </w:p>
    <w:p w14:paraId="3EFE7202" w14:textId="1D8A446C" w:rsidR="00E41AFF" w:rsidRPr="004E7F97" w:rsidRDefault="00E41AFF" w:rsidP="001E3074">
      <w:pPr>
        <w:spacing w:line="276" w:lineRule="auto"/>
        <w:jc w:val="both"/>
        <w:rPr>
          <w:rFonts w:ascii="Arial" w:hAnsi="Arial" w:cs="Arial"/>
          <w:sz w:val="22"/>
          <w:szCs w:val="22"/>
          <w:lang w:val="fr-FR"/>
        </w:rPr>
      </w:pPr>
      <w:r w:rsidRPr="004E7F97">
        <w:rPr>
          <w:rFonts w:ascii="Arial" w:hAnsi="Arial" w:cs="Arial"/>
          <w:sz w:val="22"/>
          <w:szCs w:val="22"/>
          <w:lang w:val="ro-RO"/>
        </w:rPr>
        <w:t>(2) În cazul constituirii g</w:t>
      </w:r>
      <w:r w:rsidRPr="004E7F97">
        <w:rPr>
          <w:rFonts w:ascii="Arial" w:hAnsi="Arial" w:cs="Arial"/>
          <w:noProof/>
          <w:snapToGrid w:val="0"/>
          <w:sz w:val="22"/>
          <w:szCs w:val="22"/>
          <w:lang w:val="fr-FR"/>
        </w:rPr>
        <w:t xml:space="preserve">aranției de bună execuție, a contractului prin rețineri succesive, </w:t>
      </w:r>
      <w:proofErr w:type="spellStart"/>
      <w:r w:rsidRPr="004E7F97">
        <w:rPr>
          <w:rFonts w:ascii="Arial" w:hAnsi="Arial" w:cs="Arial"/>
          <w:sz w:val="22"/>
          <w:szCs w:val="22"/>
          <w:lang w:val="fr-FR"/>
        </w:rPr>
        <w:t>Prestatorul</w:t>
      </w:r>
      <w:proofErr w:type="spellEnd"/>
      <w:r w:rsidRPr="004E7F97">
        <w:rPr>
          <w:rFonts w:ascii="Arial" w:hAnsi="Arial" w:cs="Arial"/>
          <w:snapToGrid w:val="0"/>
          <w:sz w:val="22"/>
          <w:szCs w:val="22"/>
          <w:lang w:val="fr-FR"/>
        </w:rPr>
        <w:t xml:space="preserve"> are </w:t>
      </w:r>
      <w:proofErr w:type="spellStart"/>
      <w:r w:rsidRPr="004E7F97">
        <w:rPr>
          <w:rFonts w:ascii="Arial" w:hAnsi="Arial" w:cs="Arial"/>
          <w:snapToGrid w:val="0"/>
          <w:sz w:val="22"/>
          <w:szCs w:val="22"/>
          <w:lang w:val="fr-FR"/>
        </w:rPr>
        <w:t>obligația</w:t>
      </w:r>
      <w:proofErr w:type="spellEnd"/>
      <w:r w:rsidRPr="004E7F97">
        <w:rPr>
          <w:rFonts w:ascii="Arial" w:hAnsi="Arial" w:cs="Arial"/>
          <w:snapToGrid w:val="0"/>
          <w:sz w:val="22"/>
          <w:szCs w:val="22"/>
          <w:lang w:val="fr-FR"/>
        </w:rPr>
        <w:t xml:space="preserve"> de a </w:t>
      </w:r>
      <w:proofErr w:type="spellStart"/>
      <w:r w:rsidRPr="004E7F97">
        <w:rPr>
          <w:rFonts w:ascii="Arial" w:hAnsi="Arial" w:cs="Arial"/>
          <w:snapToGrid w:val="0"/>
          <w:sz w:val="22"/>
          <w:szCs w:val="22"/>
          <w:lang w:val="fr-FR"/>
        </w:rPr>
        <w:t>deschide</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contul</w:t>
      </w:r>
      <w:proofErr w:type="spellEnd"/>
      <w:r w:rsidRPr="004E7F97">
        <w:rPr>
          <w:rFonts w:ascii="Arial" w:hAnsi="Arial" w:cs="Arial"/>
          <w:snapToGrid w:val="0"/>
          <w:sz w:val="22"/>
          <w:szCs w:val="22"/>
          <w:lang w:val="fr-FR"/>
        </w:rPr>
        <w:t xml:space="preserve"> de </w:t>
      </w:r>
      <w:proofErr w:type="spellStart"/>
      <w:r w:rsidRPr="004E7F97">
        <w:rPr>
          <w:rFonts w:ascii="Arial" w:hAnsi="Arial" w:cs="Arial"/>
          <w:snapToGrid w:val="0"/>
          <w:sz w:val="22"/>
          <w:szCs w:val="22"/>
          <w:lang w:val="fr-FR"/>
        </w:rPr>
        <w:t>garanție</w:t>
      </w:r>
      <w:proofErr w:type="spellEnd"/>
      <w:r w:rsidRPr="004E7F97">
        <w:rPr>
          <w:rFonts w:ascii="Arial" w:hAnsi="Arial" w:cs="Arial"/>
          <w:snapToGrid w:val="0"/>
          <w:sz w:val="22"/>
          <w:szCs w:val="22"/>
          <w:lang w:val="fr-FR"/>
        </w:rPr>
        <w:t xml:space="preserve"> de </w:t>
      </w:r>
      <w:proofErr w:type="spellStart"/>
      <w:r w:rsidRPr="004E7F97">
        <w:rPr>
          <w:rFonts w:ascii="Arial" w:hAnsi="Arial" w:cs="Arial"/>
          <w:snapToGrid w:val="0"/>
          <w:sz w:val="22"/>
          <w:szCs w:val="22"/>
          <w:lang w:val="fr-FR"/>
        </w:rPr>
        <w:t>bună</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execuție</w:t>
      </w:r>
      <w:proofErr w:type="spellEnd"/>
      <w:r w:rsidRPr="004E7F97">
        <w:rPr>
          <w:rFonts w:ascii="Arial" w:hAnsi="Arial" w:cs="Arial"/>
          <w:snapToGrid w:val="0"/>
          <w:sz w:val="22"/>
          <w:szCs w:val="22"/>
          <w:lang w:val="fr-FR"/>
        </w:rPr>
        <w:t xml:space="preserve">, de a </w:t>
      </w:r>
      <w:proofErr w:type="spellStart"/>
      <w:r w:rsidRPr="004E7F97">
        <w:rPr>
          <w:rFonts w:ascii="Arial" w:hAnsi="Arial" w:cs="Arial"/>
          <w:snapToGrid w:val="0"/>
          <w:sz w:val="22"/>
          <w:szCs w:val="22"/>
          <w:lang w:val="fr-FR"/>
        </w:rPr>
        <w:t>depune</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suma</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inițială</w:t>
      </w:r>
      <w:proofErr w:type="spellEnd"/>
      <w:r w:rsidRPr="004E7F97">
        <w:rPr>
          <w:rFonts w:ascii="Arial" w:hAnsi="Arial" w:cs="Arial"/>
          <w:snapToGrid w:val="0"/>
          <w:sz w:val="22"/>
          <w:szCs w:val="22"/>
          <w:lang w:val="fr-FR"/>
        </w:rPr>
        <w:t xml:space="preserve"> de </w:t>
      </w:r>
      <w:r w:rsidR="00684EA8" w:rsidRPr="004E7F97">
        <w:rPr>
          <w:rFonts w:ascii="Arial" w:hAnsi="Arial" w:cs="Arial"/>
          <w:snapToGrid w:val="0"/>
          <w:sz w:val="22"/>
          <w:szCs w:val="22"/>
          <w:lang w:val="fr-FR"/>
        </w:rPr>
        <w:t>….</w:t>
      </w:r>
      <w:r w:rsidRPr="004E7F97">
        <w:rPr>
          <w:rFonts w:ascii="Arial" w:hAnsi="Arial" w:cs="Arial"/>
          <w:snapToGrid w:val="0"/>
          <w:sz w:val="22"/>
          <w:szCs w:val="22"/>
          <w:lang w:val="fr-FR"/>
        </w:rPr>
        <w:t xml:space="preserve"> </w:t>
      </w:r>
      <w:proofErr w:type="gramStart"/>
      <w:r w:rsidRPr="004E7F97">
        <w:rPr>
          <w:rFonts w:ascii="Arial" w:hAnsi="Arial" w:cs="Arial"/>
          <w:snapToGrid w:val="0"/>
          <w:sz w:val="22"/>
          <w:szCs w:val="22"/>
          <w:lang w:val="fr-FR"/>
        </w:rPr>
        <w:t>lei</w:t>
      </w:r>
      <w:proofErr w:type="gram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reprezentând</w:t>
      </w:r>
      <w:proofErr w:type="spellEnd"/>
      <w:r w:rsidRPr="004E7F97">
        <w:rPr>
          <w:rFonts w:ascii="Arial" w:hAnsi="Arial" w:cs="Arial"/>
          <w:snapToGrid w:val="0"/>
          <w:sz w:val="22"/>
          <w:szCs w:val="22"/>
          <w:lang w:val="fr-FR"/>
        </w:rPr>
        <w:t xml:space="preserve"> </w:t>
      </w:r>
      <w:r w:rsidR="0065551D" w:rsidRPr="004E7F97">
        <w:rPr>
          <w:rFonts w:ascii="Arial" w:hAnsi="Arial" w:cs="Arial"/>
          <w:snapToGrid w:val="0"/>
          <w:sz w:val="22"/>
          <w:szCs w:val="22"/>
          <w:lang w:val="fr-FR"/>
        </w:rPr>
        <w:t>5</w:t>
      </w:r>
      <w:r w:rsidRPr="004E7F97">
        <w:rPr>
          <w:rFonts w:ascii="Arial" w:hAnsi="Arial" w:cs="Arial"/>
          <w:snapToGrid w:val="0"/>
          <w:sz w:val="22"/>
          <w:szCs w:val="22"/>
          <w:lang w:val="fr-FR"/>
        </w:rPr>
        <w:t xml:space="preserve">% </w:t>
      </w:r>
      <w:r w:rsidRPr="004E7F97">
        <w:rPr>
          <w:rFonts w:ascii="Arial" w:hAnsi="Arial" w:cs="Arial"/>
          <w:snapToGrid w:val="0"/>
          <w:sz w:val="22"/>
          <w:szCs w:val="22"/>
          <w:lang w:val="it-IT"/>
        </w:rPr>
        <w:t>din prețul fără TVA convenit pentru îndeplinirea contractului,</w:t>
      </w:r>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și</w:t>
      </w:r>
      <w:proofErr w:type="spellEnd"/>
      <w:r w:rsidRPr="004E7F97">
        <w:rPr>
          <w:rFonts w:ascii="Arial" w:hAnsi="Arial" w:cs="Arial"/>
          <w:snapToGrid w:val="0"/>
          <w:sz w:val="22"/>
          <w:szCs w:val="22"/>
          <w:lang w:val="fr-FR"/>
        </w:rPr>
        <w:t xml:space="preserve"> </w:t>
      </w:r>
      <w:proofErr w:type="gramStart"/>
      <w:r w:rsidRPr="004E7F97">
        <w:rPr>
          <w:rFonts w:ascii="Arial" w:hAnsi="Arial" w:cs="Arial"/>
          <w:snapToGrid w:val="0"/>
          <w:sz w:val="22"/>
          <w:szCs w:val="22"/>
          <w:lang w:val="fr-FR"/>
        </w:rPr>
        <w:t>de a</w:t>
      </w:r>
      <w:proofErr w:type="gramEnd"/>
      <w:r w:rsidRPr="004E7F97">
        <w:rPr>
          <w:rFonts w:ascii="Arial" w:hAnsi="Arial" w:cs="Arial"/>
          <w:snapToGrid w:val="0"/>
          <w:sz w:val="22"/>
          <w:szCs w:val="22"/>
          <w:lang w:val="fr-FR"/>
        </w:rPr>
        <w:t xml:space="preserve"> face </w:t>
      </w:r>
      <w:proofErr w:type="spellStart"/>
      <w:r w:rsidRPr="004E7F97">
        <w:rPr>
          <w:rFonts w:ascii="Arial" w:hAnsi="Arial" w:cs="Arial"/>
          <w:snapToGrid w:val="0"/>
          <w:sz w:val="22"/>
          <w:szCs w:val="22"/>
          <w:lang w:val="fr-FR"/>
        </w:rPr>
        <w:t>dovada</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constiturii</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sumei</w:t>
      </w:r>
      <w:proofErr w:type="spellEnd"/>
      <w:r w:rsidRPr="004E7F97">
        <w:rPr>
          <w:rFonts w:ascii="Arial" w:hAnsi="Arial" w:cs="Arial"/>
          <w:snapToGrid w:val="0"/>
          <w:sz w:val="22"/>
          <w:szCs w:val="22"/>
          <w:lang w:val="fr-FR"/>
        </w:rPr>
        <w:t xml:space="preserve"> </w:t>
      </w:r>
      <w:proofErr w:type="spellStart"/>
      <w:r w:rsidRPr="004E7F97">
        <w:rPr>
          <w:rFonts w:ascii="Arial" w:hAnsi="Arial" w:cs="Arial"/>
          <w:snapToGrid w:val="0"/>
          <w:sz w:val="22"/>
          <w:szCs w:val="22"/>
          <w:lang w:val="fr-FR"/>
        </w:rPr>
        <w:t>inițiale</w:t>
      </w:r>
      <w:proofErr w:type="spellEnd"/>
      <w:r w:rsidRPr="004E7F97">
        <w:rPr>
          <w:rFonts w:ascii="Arial" w:hAnsi="Arial" w:cs="Arial"/>
          <w:snapToGrid w:val="0"/>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stipulate</w:t>
      </w:r>
      <w:proofErr w:type="spellEnd"/>
      <w:r w:rsidRPr="004E7F97">
        <w:rPr>
          <w:rFonts w:ascii="Arial" w:hAnsi="Arial" w:cs="Arial"/>
          <w:sz w:val="22"/>
          <w:szCs w:val="22"/>
          <w:lang w:val="fr-FR"/>
        </w:rPr>
        <w:t xml:space="preserve"> la art. 6.1. </w:t>
      </w:r>
      <w:r w:rsidRPr="004E7F97">
        <w:rPr>
          <w:rFonts w:ascii="Arial" w:hAnsi="Arial" w:cs="Arial"/>
          <w:noProof/>
          <w:snapToGrid w:val="0"/>
          <w:sz w:val="22"/>
          <w:szCs w:val="22"/>
          <w:lang w:val="fr-FR"/>
        </w:rPr>
        <w:t xml:space="preserve">În scopul constituirii garanției de bună execuție, prestatorul se obligă să deschidă la unitatea Trezoreriei Statului din cadrul organului fiscal competent în administrarea acestuia un cont de disponibil distinct la dispoziția entității contractante. Pe parcursul îndeplinirii contractului, achizitorul urmează să alimenteze acest cont de disponibil  prin rețineri succesive în cuantum de </w:t>
      </w:r>
      <w:r w:rsidR="0065551D" w:rsidRPr="004E7F97">
        <w:rPr>
          <w:rFonts w:ascii="Arial" w:hAnsi="Arial" w:cs="Arial"/>
          <w:noProof/>
          <w:snapToGrid w:val="0"/>
          <w:sz w:val="22"/>
          <w:szCs w:val="22"/>
          <w:lang w:val="fr-FR"/>
        </w:rPr>
        <w:t>5</w:t>
      </w:r>
      <w:r w:rsidRPr="004E7F97">
        <w:rPr>
          <w:rFonts w:ascii="Arial" w:hAnsi="Arial" w:cs="Arial"/>
          <w:noProof/>
          <w:snapToGrid w:val="0"/>
          <w:sz w:val="22"/>
          <w:szCs w:val="22"/>
          <w:lang w:val="fr-FR"/>
        </w:rPr>
        <w:t xml:space="preserve">% din sumele datorate și cuvenite prestatorului din facturile introduse și acceptate la plată, până la concurența sumei stabilite drept garanție de bună execuție în documentația de atribuire. achizitorul va înștința prestatorul despre vărsământul efectuat, precum și de destinația lui. Din contul de disponibil deschis la Trezoreria Statului pe numele prestatorului pot fi dispuse plăți, atât de către prestator, cu avizul scris al achizitorului care se prezintă unității Trezoreriei Statului, cât și de unitatea Trezoreriei Statului la solicitarea scrisă a achizitorului în favoarea căruia este constituită garanția de bună execuție, conform prevederilor art. 46 alin. </w:t>
      </w:r>
      <w:r w:rsidRPr="004E7F97">
        <w:rPr>
          <w:rFonts w:ascii="Arial" w:hAnsi="Arial" w:cs="Arial"/>
          <w:noProof/>
          <w:snapToGrid w:val="0"/>
          <w:sz w:val="22"/>
          <w:szCs w:val="22"/>
        </w:rPr>
        <w:t>(8) din HG 394/2016. Contul astfel deschis este purtător de dobândă în favoarea prestatorului.</w:t>
      </w:r>
    </w:p>
    <w:p w14:paraId="6365766F" w14:textId="77777777" w:rsidR="00D41250" w:rsidRPr="004E7F97" w:rsidRDefault="00D41250" w:rsidP="007045C0">
      <w:pPr>
        <w:numPr>
          <w:ilvl w:val="1"/>
          <w:numId w:val="2"/>
        </w:numPr>
        <w:tabs>
          <w:tab w:val="left" w:pos="709"/>
          <w:tab w:val="left" w:pos="1134"/>
        </w:tabs>
        <w:spacing w:line="276" w:lineRule="auto"/>
        <w:ind w:left="0" w:firstLine="0"/>
        <w:jc w:val="both"/>
        <w:rPr>
          <w:rFonts w:ascii="Arial" w:hAnsi="Arial" w:cs="Arial"/>
          <w:sz w:val="22"/>
          <w:szCs w:val="22"/>
          <w:lang w:val="ro-RO"/>
        </w:rPr>
      </w:pPr>
      <w:bookmarkStart w:id="39" w:name="do|caII|si4|ss5|ar42|al1|lib|pa2"/>
      <w:bookmarkEnd w:id="39"/>
      <w:r w:rsidRPr="004E7F97">
        <w:rPr>
          <w:rFonts w:ascii="Arial" w:hAnsi="Arial" w:cs="Arial"/>
          <w:sz w:val="22"/>
          <w:szCs w:val="22"/>
          <w:lang w:val="ro-RO"/>
        </w:rPr>
        <w:t xml:space="preserve">În cazul în care, pe parcursul </w:t>
      </w:r>
      <w:r w:rsidR="0057151F" w:rsidRPr="004E7F97">
        <w:rPr>
          <w:rFonts w:ascii="Arial" w:hAnsi="Arial" w:cs="Arial"/>
          <w:sz w:val="22"/>
          <w:szCs w:val="22"/>
          <w:lang w:val="ro-RO"/>
        </w:rPr>
        <w:t xml:space="preserve">derularii </w:t>
      </w:r>
      <w:r w:rsidRPr="004E7F97">
        <w:rPr>
          <w:rFonts w:ascii="Arial" w:hAnsi="Arial" w:cs="Arial"/>
          <w:sz w:val="22"/>
          <w:szCs w:val="22"/>
          <w:lang w:val="ro-RO"/>
        </w:rPr>
        <w:t>Contractului, valoarea acestuia se suplimentează, în condițiile legii, Prestatorul are obligaţia de a completa garanţia de bună execuţie în corelaţie cu noua valoare a Contractului.</w:t>
      </w:r>
    </w:p>
    <w:p w14:paraId="467D6CD2" w14:textId="77777777" w:rsidR="00D41250" w:rsidRPr="004E7F97" w:rsidRDefault="00D41250" w:rsidP="007045C0">
      <w:pPr>
        <w:numPr>
          <w:ilvl w:val="1"/>
          <w:numId w:val="2"/>
        </w:numPr>
        <w:tabs>
          <w:tab w:val="left" w:pos="709"/>
          <w:tab w:val="left" w:pos="1134"/>
        </w:tabs>
        <w:spacing w:line="276" w:lineRule="auto"/>
        <w:ind w:left="0" w:firstLine="0"/>
        <w:jc w:val="both"/>
        <w:rPr>
          <w:rFonts w:ascii="Arial" w:hAnsi="Arial" w:cs="Arial"/>
          <w:sz w:val="22"/>
          <w:szCs w:val="22"/>
          <w:lang w:val="ro-RO"/>
        </w:rPr>
      </w:pPr>
      <w:r w:rsidRPr="004E7F97">
        <w:rPr>
          <w:rFonts w:ascii="Arial" w:hAnsi="Arial" w:cs="Arial"/>
          <w:sz w:val="22"/>
          <w:szCs w:val="22"/>
          <w:lang w:val="ro-RO"/>
        </w:rPr>
        <w:t>Documentul de completare sau de extindere a garanţiei de bună execuţie a Contractului, conform pct.</w:t>
      </w:r>
      <w:r w:rsidR="00D229B5" w:rsidRPr="004E7F97">
        <w:rPr>
          <w:rFonts w:ascii="Arial" w:hAnsi="Arial" w:cs="Arial"/>
          <w:sz w:val="22"/>
          <w:szCs w:val="22"/>
          <w:lang w:val="ro-RO"/>
        </w:rPr>
        <w:t xml:space="preserve"> </w:t>
      </w:r>
      <w:r w:rsidRPr="004E7F97">
        <w:rPr>
          <w:rFonts w:ascii="Arial" w:hAnsi="Arial" w:cs="Arial"/>
          <w:sz w:val="22"/>
          <w:szCs w:val="22"/>
          <w:lang w:val="ro-RO"/>
        </w:rPr>
        <w:t xml:space="preserve">9.3, se depune la Achizitor în termen de 5 zile lucrătoare de la încheierea Actului Adițional de suplimentare a valorii/prelungire a Contractului, în caz contrar Achizitorul </w:t>
      </w:r>
      <w:r w:rsidR="006A1CE3" w:rsidRPr="004E7F97">
        <w:rPr>
          <w:rFonts w:ascii="Arial" w:hAnsi="Arial" w:cs="Arial"/>
          <w:sz w:val="22"/>
          <w:szCs w:val="22"/>
          <w:lang w:val="ro-RO"/>
        </w:rPr>
        <w:t>având dreptul de a</w:t>
      </w:r>
      <w:r w:rsidRPr="004E7F97">
        <w:rPr>
          <w:rFonts w:ascii="Arial" w:hAnsi="Arial" w:cs="Arial"/>
          <w:sz w:val="22"/>
          <w:szCs w:val="22"/>
          <w:lang w:val="ro-RO"/>
        </w:rPr>
        <w:t xml:space="preserve"> rezilia Contractul.</w:t>
      </w:r>
    </w:p>
    <w:p w14:paraId="54C48EBA" w14:textId="77777777" w:rsidR="00D41250" w:rsidRPr="004E7F97" w:rsidRDefault="00D41250" w:rsidP="007045C0">
      <w:pPr>
        <w:pStyle w:val="BodyTextIndent3"/>
        <w:numPr>
          <w:ilvl w:val="1"/>
          <w:numId w:val="2"/>
        </w:numPr>
        <w:tabs>
          <w:tab w:val="left" w:pos="0"/>
          <w:tab w:val="left" w:pos="709"/>
        </w:tabs>
        <w:spacing w:after="0" w:line="276" w:lineRule="auto"/>
        <w:ind w:left="0" w:firstLine="0"/>
        <w:rPr>
          <w:rFonts w:ascii="Arial" w:hAnsi="Arial" w:cs="Arial"/>
          <w:sz w:val="22"/>
          <w:szCs w:val="22"/>
          <w:lang w:val="ro-RO"/>
        </w:rPr>
      </w:pPr>
      <w:r w:rsidRPr="004E7F97">
        <w:rPr>
          <w:rFonts w:ascii="Arial" w:hAnsi="Arial" w:cs="Arial"/>
          <w:sz w:val="22"/>
          <w:szCs w:val="22"/>
          <w:lang w:val="ro-RO"/>
        </w:rPr>
        <w:t xml:space="preserve">În situaţia executării garanţiei de bună execuţie, parţial sau total, </w:t>
      </w:r>
      <w:r w:rsidR="00267250" w:rsidRPr="004E7F97">
        <w:rPr>
          <w:rFonts w:ascii="Arial" w:hAnsi="Arial" w:cs="Arial"/>
          <w:sz w:val="22"/>
          <w:szCs w:val="22"/>
          <w:lang w:val="ro-RO"/>
        </w:rPr>
        <w:t>P</w:t>
      </w:r>
      <w:r w:rsidRPr="004E7F97">
        <w:rPr>
          <w:rFonts w:ascii="Arial" w:hAnsi="Arial" w:cs="Arial"/>
          <w:sz w:val="22"/>
          <w:szCs w:val="22"/>
          <w:lang w:val="ro-RO"/>
        </w:rPr>
        <w:t>restatorul are obligaţia de a reîntregi garanţia în cauză.</w:t>
      </w:r>
    </w:p>
    <w:p w14:paraId="13A458A1" w14:textId="258AA353" w:rsidR="00D41250" w:rsidRPr="004E7F97" w:rsidRDefault="00D41250" w:rsidP="007045C0">
      <w:pPr>
        <w:shd w:val="clear" w:color="auto" w:fill="FFFFFF"/>
        <w:spacing w:line="276" w:lineRule="auto"/>
        <w:jc w:val="both"/>
        <w:rPr>
          <w:rFonts w:ascii="Arial" w:hAnsi="Arial" w:cs="Arial"/>
          <w:bCs/>
          <w:sz w:val="22"/>
          <w:szCs w:val="22"/>
          <w:lang w:val="ro-RO"/>
        </w:rPr>
      </w:pPr>
      <w:r w:rsidRPr="004E7F97">
        <w:rPr>
          <w:rFonts w:ascii="Arial" w:hAnsi="Arial" w:cs="Arial"/>
          <w:b/>
          <w:sz w:val="22"/>
          <w:szCs w:val="22"/>
          <w:lang w:val="ro-RO"/>
        </w:rPr>
        <w:t>9.6</w:t>
      </w:r>
      <w:r w:rsidRPr="004E7F97">
        <w:rPr>
          <w:rFonts w:ascii="Arial" w:hAnsi="Arial" w:cs="Arial"/>
          <w:bCs/>
          <w:sz w:val="22"/>
          <w:szCs w:val="22"/>
          <w:lang w:val="ro-RO"/>
        </w:rPr>
        <w:t xml:space="preserve">     Dacă Prestatorul nu constituie garanția de bună execuție a Contractului, în termen sau în condițiile de formă prevăzute în Contract, Achizitorul va executa garanția de participare</w:t>
      </w:r>
      <w:r w:rsidR="00FD07E8" w:rsidRPr="004E7F97">
        <w:rPr>
          <w:rFonts w:ascii="Arial" w:hAnsi="Arial" w:cs="Arial"/>
          <w:bCs/>
          <w:sz w:val="22"/>
          <w:szCs w:val="22"/>
          <w:lang w:val="ro-RO"/>
        </w:rPr>
        <w:t>(daca este cazul)</w:t>
      </w:r>
      <w:r w:rsidRPr="004E7F97">
        <w:rPr>
          <w:rFonts w:ascii="Arial" w:hAnsi="Arial" w:cs="Arial"/>
          <w:bCs/>
          <w:sz w:val="22"/>
          <w:szCs w:val="22"/>
          <w:lang w:val="ro-RO"/>
        </w:rPr>
        <w:t xml:space="preserve"> și va putea rezilia Contractul.</w:t>
      </w:r>
    </w:p>
    <w:p w14:paraId="22E8D0E9" w14:textId="77777777" w:rsidR="001916AE" w:rsidRPr="004E7F97" w:rsidRDefault="00D41250">
      <w:pPr>
        <w:pStyle w:val="ListParagraph"/>
        <w:numPr>
          <w:ilvl w:val="1"/>
          <w:numId w:val="52"/>
        </w:numPr>
        <w:spacing w:before="120" w:after="120" w:line="276" w:lineRule="auto"/>
        <w:ind w:left="0" w:firstLine="0"/>
        <w:jc w:val="both"/>
        <w:rPr>
          <w:rFonts w:ascii="Arial" w:hAnsi="Arial" w:cs="Arial"/>
          <w:bCs/>
          <w:sz w:val="22"/>
          <w:szCs w:val="22"/>
          <w:lang w:val="fr-FR"/>
        </w:rPr>
      </w:pPr>
      <w:proofErr w:type="spellStart"/>
      <w:r w:rsidRPr="004E7F97">
        <w:rPr>
          <w:rFonts w:ascii="Arial" w:hAnsi="Arial" w:cs="Arial"/>
          <w:bCs/>
          <w:sz w:val="22"/>
          <w:szCs w:val="22"/>
          <w:lang w:val="fr-FR"/>
        </w:rPr>
        <w:t>Achizitorul</w:t>
      </w:r>
      <w:proofErr w:type="spellEnd"/>
      <w:r w:rsidR="00A9119E" w:rsidRPr="004E7F97">
        <w:rPr>
          <w:rFonts w:ascii="Arial" w:hAnsi="Arial" w:cs="Arial"/>
          <w:bCs/>
          <w:sz w:val="22"/>
          <w:szCs w:val="22"/>
          <w:lang w:val="fr-FR"/>
        </w:rPr>
        <w:t xml:space="preserve"> </w:t>
      </w:r>
      <w:r w:rsidR="001916AE" w:rsidRPr="004E7F97">
        <w:rPr>
          <w:rFonts w:ascii="Arial" w:hAnsi="Arial" w:cs="Arial"/>
          <w:bCs/>
          <w:sz w:val="22"/>
          <w:szCs w:val="22"/>
          <w:lang w:val="fr-FR"/>
        </w:rPr>
        <w:t xml:space="preserve">are </w:t>
      </w:r>
      <w:proofErr w:type="spellStart"/>
      <w:r w:rsidR="001916AE" w:rsidRPr="004E7F97">
        <w:rPr>
          <w:rFonts w:ascii="Arial" w:hAnsi="Arial" w:cs="Arial"/>
          <w:bCs/>
          <w:sz w:val="22"/>
          <w:szCs w:val="22"/>
          <w:lang w:val="fr-FR"/>
        </w:rPr>
        <w:t>dreptul</w:t>
      </w:r>
      <w:proofErr w:type="spellEnd"/>
      <w:r w:rsidR="001916AE" w:rsidRPr="004E7F97">
        <w:rPr>
          <w:rFonts w:ascii="Arial" w:hAnsi="Arial" w:cs="Arial"/>
          <w:bCs/>
          <w:sz w:val="22"/>
          <w:szCs w:val="22"/>
          <w:lang w:val="fr-FR"/>
        </w:rPr>
        <w:t xml:space="preserve"> </w:t>
      </w:r>
      <w:proofErr w:type="gramStart"/>
      <w:r w:rsidR="001916AE" w:rsidRPr="004E7F97">
        <w:rPr>
          <w:rFonts w:ascii="Arial" w:hAnsi="Arial" w:cs="Arial"/>
          <w:bCs/>
          <w:sz w:val="22"/>
          <w:szCs w:val="22"/>
          <w:lang w:val="fr-FR"/>
        </w:rPr>
        <w:t>de a</w:t>
      </w:r>
      <w:proofErr w:type="gram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emite</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pretenții</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asupra</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garanției</w:t>
      </w:r>
      <w:proofErr w:type="spellEnd"/>
      <w:r w:rsidR="001916AE" w:rsidRPr="004E7F97">
        <w:rPr>
          <w:rFonts w:ascii="Arial" w:hAnsi="Arial" w:cs="Arial"/>
          <w:bCs/>
          <w:sz w:val="22"/>
          <w:szCs w:val="22"/>
          <w:lang w:val="fr-FR"/>
        </w:rPr>
        <w:t xml:space="preserve"> de </w:t>
      </w:r>
      <w:proofErr w:type="spellStart"/>
      <w:r w:rsidR="001916AE" w:rsidRPr="004E7F97">
        <w:rPr>
          <w:rFonts w:ascii="Arial" w:hAnsi="Arial" w:cs="Arial"/>
          <w:bCs/>
          <w:sz w:val="22"/>
          <w:szCs w:val="22"/>
          <w:lang w:val="fr-FR"/>
        </w:rPr>
        <w:t>bună</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execuție</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în</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condițiile</w:t>
      </w:r>
      <w:proofErr w:type="spellEnd"/>
      <w:r w:rsidR="001916AE" w:rsidRPr="004E7F97">
        <w:rPr>
          <w:rFonts w:ascii="Arial" w:hAnsi="Arial" w:cs="Arial"/>
          <w:bCs/>
          <w:sz w:val="22"/>
          <w:szCs w:val="22"/>
          <w:lang w:val="fr-FR"/>
        </w:rPr>
        <w:t xml:space="preserve"> </w:t>
      </w:r>
      <w:proofErr w:type="spellStart"/>
      <w:r w:rsidR="001916AE" w:rsidRPr="004E7F97">
        <w:rPr>
          <w:rFonts w:ascii="Arial" w:hAnsi="Arial" w:cs="Arial"/>
          <w:bCs/>
          <w:sz w:val="22"/>
          <w:szCs w:val="22"/>
          <w:lang w:val="fr-FR"/>
        </w:rPr>
        <w:t>prevăzute</w:t>
      </w:r>
      <w:proofErr w:type="spellEnd"/>
      <w:r w:rsidR="001916AE" w:rsidRPr="004E7F97">
        <w:rPr>
          <w:rFonts w:ascii="Arial" w:hAnsi="Arial" w:cs="Arial"/>
          <w:bCs/>
          <w:sz w:val="22"/>
          <w:szCs w:val="22"/>
          <w:lang w:val="fr-FR"/>
        </w:rPr>
        <w:t xml:space="preserve"> la art. 47 </w:t>
      </w:r>
      <w:proofErr w:type="spellStart"/>
      <w:r w:rsidR="001916AE" w:rsidRPr="004E7F97">
        <w:rPr>
          <w:rFonts w:ascii="Arial" w:hAnsi="Arial" w:cs="Arial"/>
          <w:bCs/>
          <w:sz w:val="22"/>
          <w:szCs w:val="22"/>
          <w:lang w:val="fr-FR"/>
        </w:rPr>
        <w:t>din</w:t>
      </w:r>
      <w:proofErr w:type="spellEnd"/>
      <w:r w:rsidR="001916AE" w:rsidRPr="004E7F97">
        <w:rPr>
          <w:rFonts w:ascii="Arial" w:hAnsi="Arial" w:cs="Arial"/>
          <w:bCs/>
          <w:sz w:val="22"/>
          <w:szCs w:val="22"/>
          <w:lang w:val="fr-FR"/>
        </w:rPr>
        <w:t xml:space="preserve"> H.G. nr. 394/2016.</w:t>
      </w:r>
    </w:p>
    <w:p w14:paraId="58A34BDE" w14:textId="77777777" w:rsidR="001916AE" w:rsidRPr="004E7F97" w:rsidRDefault="001916AE">
      <w:pPr>
        <w:pStyle w:val="ListParagraph"/>
        <w:numPr>
          <w:ilvl w:val="1"/>
          <w:numId w:val="5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bCs/>
          <w:sz w:val="22"/>
          <w:szCs w:val="22"/>
          <w:lang w:val="fr-FR"/>
        </w:rPr>
        <w:t>Restituirea</w:t>
      </w:r>
      <w:proofErr w:type="spellEnd"/>
      <w:r w:rsidRPr="004E7F97">
        <w:rPr>
          <w:rFonts w:ascii="Arial" w:hAnsi="Arial" w:cs="Arial"/>
          <w:bCs/>
          <w:sz w:val="22"/>
          <w:szCs w:val="22"/>
          <w:lang w:val="fr-FR"/>
        </w:rPr>
        <w:t xml:space="preserve"> </w:t>
      </w:r>
      <w:proofErr w:type="spellStart"/>
      <w:r w:rsidRPr="004E7F97">
        <w:rPr>
          <w:rFonts w:ascii="Arial" w:hAnsi="Arial" w:cs="Arial"/>
          <w:bCs/>
          <w:sz w:val="22"/>
          <w:szCs w:val="22"/>
          <w:lang w:val="fr-FR"/>
        </w:rPr>
        <w:t>garanției</w:t>
      </w:r>
      <w:proofErr w:type="spellEnd"/>
      <w:r w:rsidRPr="004E7F97">
        <w:rPr>
          <w:rFonts w:ascii="Arial" w:hAnsi="Arial" w:cs="Arial"/>
          <w:bCs/>
          <w:sz w:val="22"/>
          <w:szCs w:val="22"/>
          <w:lang w:val="fr-FR"/>
        </w:rPr>
        <w:t xml:space="preserve"> de </w:t>
      </w:r>
      <w:proofErr w:type="spellStart"/>
      <w:r w:rsidRPr="004E7F97">
        <w:rPr>
          <w:rFonts w:ascii="Arial" w:hAnsi="Arial" w:cs="Arial"/>
          <w:bCs/>
          <w:sz w:val="22"/>
          <w:szCs w:val="22"/>
          <w:lang w:val="fr-FR"/>
        </w:rPr>
        <w:t>bună</w:t>
      </w:r>
      <w:proofErr w:type="spellEnd"/>
      <w:r w:rsidRPr="004E7F97">
        <w:rPr>
          <w:rFonts w:ascii="Arial" w:hAnsi="Arial" w:cs="Arial"/>
          <w:bCs/>
          <w:sz w:val="22"/>
          <w:szCs w:val="22"/>
          <w:lang w:val="fr-FR"/>
        </w:rPr>
        <w:t xml:space="preserve"> </w:t>
      </w:r>
      <w:proofErr w:type="spellStart"/>
      <w:r w:rsidRPr="004E7F97">
        <w:rPr>
          <w:rFonts w:ascii="Arial" w:hAnsi="Arial" w:cs="Arial"/>
          <w:bCs/>
          <w:sz w:val="22"/>
          <w:szCs w:val="22"/>
          <w:lang w:val="fr-FR"/>
        </w:rPr>
        <w:t>execuție</w:t>
      </w:r>
      <w:proofErr w:type="spellEnd"/>
      <w:r w:rsidRPr="004E7F97">
        <w:rPr>
          <w:rFonts w:ascii="Arial" w:hAnsi="Arial" w:cs="Arial"/>
          <w:bCs/>
          <w:sz w:val="22"/>
          <w:szCs w:val="22"/>
          <w:lang w:val="fr-FR"/>
        </w:rPr>
        <w:t xml:space="preserve"> se face </w:t>
      </w:r>
      <w:proofErr w:type="spellStart"/>
      <w:r w:rsidRPr="004E7F97">
        <w:rPr>
          <w:rFonts w:ascii="Arial" w:hAnsi="Arial" w:cs="Arial"/>
          <w:bCs/>
          <w:sz w:val="22"/>
          <w:szCs w:val="22"/>
          <w:lang w:val="fr-FR"/>
        </w:rPr>
        <w:t>în</w:t>
      </w:r>
      <w:proofErr w:type="spellEnd"/>
      <w:r w:rsidRPr="004E7F97">
        <w:rPr>
          <w:rFonts w:ascii="Arial" w:hAnsi="Arial" w:cs="Arial"/>
          <w:bCs/>
          <w:sz w:val="22"/>
          <w:szCs w:val="22"/>
          <w:lang w:val="fr-FR"/>
        </w:rPr>
        <w:t xml:space="preserve"> </w:t>
      </w:r>
      <w:proofErr w:type="spellStart"/>
      <w:r w:rsidRPr="004E7F97">
        <w:rPr>
          <w:rFonts w:ascii="Arial" w:hAnsi="Arial" w:cs="Arial"/>
          <w:bCs/>
          <w:sz w:val="22"/>
          <w:szCs w:val="22"/>
          <w:lang w:val="fr-FR"/>
        </w:rPr>
        <w:t>termen</w:t>
      </w:r>
      <w:proofErr w:type="spellEnd"/>
      <w:r w:rsidRPr="004E7F97">
        <w:rPr>
          <w:rFonts w:ascii="Arial" w:hAnsi="Arial" w:cs="Arial"/>
          <w:bCs/>
          <w:sz w:val="22"/>
          <w:szCs w:val="22"/>
          <w:lang w:val="fr-FR"/>
        </w:rPr>
        <w:t xml:space="preserve"> 14 </w:t>
      </w:r>
      <w:proofErr w:type="spellStart"/>
      <w:r w:rsidRPr="004E7F97">
        <w:rPr>
          <w:rFonts w:ascii="Arial" w:hAnsi="Arial" w:cs="Arial"/>
          <w:bCs/>
          <w:sz w:val="22"/>
          <w:szCs w:val="22"/>
          <w:lang w:val="fr-FR"/>
        </w:rPr>
        <w:t>zile</w:t>
      </w:r>
      <w:proofErr w:type="spellEnd"/>
      <w:r w:rsidRPr="004E7F97">
        <w:rPr>
          <w:rFonts w:ascii="Arial" w:hAnsi="Arial" w:cs="Arial"/>
          <w:bCs/>
          <w:sz w:val="22"/>
          <w:szCs w:val="22"/>
          <w:lang w:val="fr-FR"/>
        </w:rPr>
        <w:t xml:space="preserve"> de la data </w:t>
      </w:r>
      <w:proofErr w:type="spellStart"/>
      <w:r w:rsidRPr="004E7F97">
        <w:rPr>
          <w:rFonts w:ascii="Arial" w:hAnsi="Arial" w:cs="Arial"/>
          <w:bCs/>
          <w:sz w:val="22"/>
          <w:szCs w:val="22"/>
          <w:lang w:val="fr-FR"/>
        </w:rPr>
        <w:t>îndeplinirii</w:t>
      </w:r>
      <w:proofErr w:type="spellEnd"/>
      <w:r w:rsidRPr="004E7F97">
        <w:rPr>
          <w:rFonts w:ascii="Arial" w:hAnsi="Arial" w:cs="Arial"/>
          <w:bCs/>
          <w:sz w:val="22"/>
          <w:szCs w:val="22"/>
          <w:lang w:val="fr-FR"/>
        </w:rPr>
        <w:t xml:space="preserve"> de </w:t>
      </w:r>
      <w:proofErr w:type="spellStart"/>
      <w:r w:rsidRPr="004E7F97">
        <w:rPr>
          <w:rFonts w:ascii="Arial" w:hAnsi="Arial" w:cs="Arial"/>
          <w:bCs/>
          <w:sz w:val="22"/>
          <w:szCs w:val="22"/>
          <w:lang w:val="fr-FR"/>
        </w:rPr>
        <w:t>către</w:t>
      </w:r>
      <w:proofErr w:type="spellEnd"/>
      <w:r w:rsidRPr="004E7F97">
        <w:rPr>
          <w:rFonts w:ascii="Arial" w:hAnsi="Arial" w:cs="Arial"/>
          <w:sz w:val="22"/>
          <w:szCs w:val="22"/>
          <w:lang w:val="fr-FR"/>
        </w:rPr>
        <w:t xml:space="preserve"> </w:t>
      </w:r>
      <w:proofErr w:type="spellStart"/>
      <w:r w:rsidR="002348C8" w:rsidRPr="004E7F97">
        <w:rPr>
          <w:rFonts w:ascii="Arial" w:hAnsi="Arial" w:cs="Arial"/>
          <w:sz w:val="22"/>
          <w:szCs w:val="22"/>
          <w:lang w:val="fr-FR"/>
        </w:rPr>
        <w:t>Prestator</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00375D3C" w:rsidRPr="004E7F97">
        <w:rPr>
          <w:rFonts w:ascii="Arial" w:hAnsi="Arial" w:cs="Arial"/>
          <w:sz w:val="22"/>
          <w:szCs w:val="22"/>
          <w:lang w:val="fr-FR"/>
        </w:rPr>
        <w:t>Contract</w:t>
      </w:r>
      <w:proofErr w:type="spellEnd"/>
      <w:r w:rsidRPr="004E7F97">
        <w:rPr>
          <w:rFonts w:ascii="Arial" w:hAnsi="Arial" w:cs="Arial"/>
          <w:sz w:val="22"/>
          <w:szCs w:val="22"/>
          <w:lang w:val="fr-FR"/>
        </w:rPr>
        <w:t>,</w:t>
      </w:r>
      <w:r w:rsidR="005B2E26" w:rsidRPr="004E7F97">
        <w:rPr>
          <w:rFonts w:ascii="Arial" w:hAnsi="Arial" w:cs="Arial"/>
          <w:sz w:val="22"/>
          <w:szCs w:val="22"/>
          <w:lang w:val="fr-FR"/>
        </w:rPr>
        <w:t xml:space="preserve"> </w:t>
      </w:r>
      <w:proofErr w:type="spellStart"/>
      <w:r w:rsidR="005B2E26" w:rsidRPr="004E7F97">
        <w:rPr>
          <w:rFonts w:ascii="Arial" w:hAnsi="Arial" w:cs="Arial"/>
          <w:sz w:val="22"/>
          <w:szCs w:val="22"/>
          <w:lang w:val="fr-FR"/>
        </w:rPr>
        <w:t>respectiv</w:t>
      </w:r>
      <w:proofErr w:type="spellEnd"/>
      <w:r w:rsidR="005B2E26" w:rsidRPr="004E7F97">
        <w:rPr>
          <w:rFonts w:ascii="Arial" w:hAnsi="Arial" w:cs="Arial"/>
          <w:sz w:val="22"/>
          <w:szCs w:val="22"/>
          <w:lang w:val="fr-FR"/>
        </w:rPr>
        <w:t xml:space="preserve"> de la data </w:t>
      </w:r>
      <w:proofErr w:type="spellStart"/>
      <w:r w:rsidR="005B2E26" w:rsidRPr="004E7F97">
        <w:rPr>
          <w:rFonts w:ascii="Arial" w:hAnsi="Arial" w:cs="Arial"/>
          <w:sz w:val="22"/>
          <w:szCs w:val="22"/>
          <w:lang w:val="fr-FR"/>
        </w:rPr>
        <w:t>semnării</w:t>
      </w:r>
      <w:proofErr w:type="spellEnd"/>
      <w:r w:rsidR="005B2E26" w:rsidRPr="004E7F97">
        <w:rPr>
          <w:rFonts w:ascii="Arial" w:hAnsi="Arial" w:cs="Arial"/>
          <w:sz w:val="22"/>
          <w:szCs w:val="22"/>
          <w:lang w:val="fr-FR"/>
        </w:rPr>
        <w:t xml:space="preserve"> </w:t>
      </w:r>
      <w:proofErr w:type="spellStart"/>
      <w:r w:rsidR="005B2E26" w:rsidRPr="004E7F97">
        <w:rPr>
          <w:rFonts w:ascii="Arial" w:hAnsi="Arial" w:cs="Arial"/>
          <w:sz w:val="22"/>
          <w:szCs w:val="22"/>
          <w:lang w:val="fr-FR"/>
        </w:rPr>
        <w:t>Procesului</w:t>
      </w:r>
      <w:proofErr w:type="spellEnd"/>
      <w:r w:rsidR="005B2E26" w:rsidRPr="004E7F97">
        <w:rPr>
          <w:rFonts w:ascii="Arial" w:hAnsi="Arial" w:cs="Arial"/>
          <w:sz w:val="22"/>
          <w:szCs w:val="22"/>
          <w:lang w:val="fr-FR"/>
        </w:rPr>
        <w:t xml:space="preserve"> verbal de </w:t>
      </w:r>
      <w:proofErr w:type="spellStart"/>
      <w:r w:rsidR="005B2E26" w:rsidRPr="004E7F97">
        <w:rPr>
          <w:rFonts w:ascii="Arial" w:hAnsi="Arial" w:cs="Arial"/>
          <w:sz w:val="22"/>
          <w:szCs w:val="22"/>
          <w:lang w:val="fr-FR"/>
        </w:rPr>
        <w:t>recepție</w:t>
      </w:r>
      <w:proofErr w:type="spellEnd"/>
      <w:r w:rsidR="005B2E26" w:rsidRPr="004E7F97">
        <w:rPr>
          <w:rFonts w:ascii="Arial" w:hAnsi="Arial" w:cs="Arial"/>
          <w:sz w:val="22"/>
          <w:szCs w:val="22"/>
          <w:lang w:val="fr-FR"/>
        </w:rPr>
        <w:t xml:space="preserve"> </w:t>
      </w:r>
      <w:proofErr w:type="spellStart"/>
      <w:r w:rsidR="005B2E26" w:rsidRPr="004E7F97">
        <w:rPr>
          <w:rFonts w:ascii="Arial" w:hAnsi="Arial" w:cs="Arial"/>
          <w:sz w:val="22"/>
          <w:szCs w:val="22"/>
          <w:lang w:val="fr-FR"/>
        </w:rPr>
        <w:t>pentru</w:t>
      </w:r>
      <w:proofErr w:type="spellEnd"/>
      <w:r w:rsidR="005B2E26" w:rsidRPr="004E7F97">
        <w:rPr>
          <w:rFonts w:ascii="Arial" w:hAnsi="Arial" w:cs="Arial"/>
          <w:sz w:val="22"/>
          <w:szCs w:val="22"/>
          <w:lang w:val="fr-FR"/>
        </w:rPr>
        <w:t xml:space="preserve"> </w:t>
      </w:r>
      <w:proofErr w:type="spellStart"/>
      <w:r w:rsidR="005B2E26" w:rsidRPr="004E7F97">
        <w:rPr>
          <w:rFonts w:ascii="Arial" w:hAnsi="Arial" w:cs="Arial"/>
          <w:sz w:val="22"/>
          <w:szCs w:val="22"/>
          <w:lang w:val="fr-FR"/>
        </w:rPr>
        <w:t>serviciile</w:t>
      </w:r>
      <w:proofErr w:type="spellEnd"/>
      <w:r w:rsidR="00E82993" w:rsidRPr="004E7F97">
        <w:rPr>
          <w:rFonts w:ascii="Arial" w:hAnsi="Arial" w:cs="Arial"/>
          <w:sz w:val="22"/>
          <w:szCs w:val="22"/>
          <w:lang w:val="fr-FR"/>
        </w:rPr>
        <w:t xml:space="preserve"> </w:t>
      </w:r>
      <w:proofErr w:type="spellStart"/>
      <w:r w:rsidR="00E82993" w:rsidRPr="004E7F97">
        <w:rPr>
          <w:rFonts w:ascii="Arial" w:hAnsi="Arial" w:cs="Arial"/>
          <w:sz w:val="22"/>
          <w:szCs w:val="22"/>
          <w:lang w:val="fr-FR"/>
        </w:rPr>
        <w:t>prestate</w:t>
      </w:r>
      <w:proofErr w:type="spellEnd"/>
      <w:r w:rsidR="00E82993" w:rsidRPr="004E7F97">
        <w:rPr>
          <w:rFonts w:ascii="Arial" w:hAnsi="Arial" w:cs="Arial"/>
          <w:sz w:val="22"/>
          <w:szCs w:val="22"/>
          <w:lang w:val="fr-FR"/>
        </w:rPr>
        <w:t xml:space="preserve"> </w:t>
      </w:r>
      <w:proofErr w:type="spellStart"/>
      <w:r w:rsidR="00E82993" w:rsidRPr="004E7F97">
        <w:rPr>
          <w:rFonts w:ascii="Arial" w:hAnsi="Arial" w:cs="Arial"/>
          <w:sz w:val="22"/>
          <w:szCs w:val="22"/>
          <w:lang w:val="fr-FR"/>
        </w:rPr>
        <w:t>sau</w:t>
      </w:r>
      <w:proofErr w:type="spellEnd"/>
      <w:r w:rsidR="00E82993" w:rsidRPr="004E7F97">
        <w:rPr>
          <w:rFonts w:ascii="Arial" w:hAnsi="Arial" w:cs="Arial"/>
          <w:sz w:val="22"/>
          <w:szCs w:val="22"/>
          <w:lang w:val="fr-FR"/>
        </w:rPr>
        <w:t xml:space="preserve"> a </w:t>
      </w:r>
      <w:proofErr w:type="spellStart"/>
      <w:r w:rsidR="00E82993" w:rsidRPr="004E7F97">
        <w:rPr>
          <w:rFonts w:ascii="Arial" w:hAnsi="Arial" w:cs="Arial"/>
          <w:sz w:val="22"/>
          <w:szCs w:val="22"/>
          <w:lang w:val="fr-FR"/>
        </w:rPr>
        <w:t>procesului</w:t>
      </w:r>
      <w:proofErr w:type="spellEnd"/>
      <w:r w:rsidR="00E82993" w:rsidRPr="004E7F97">
        <w:rPr>
          <w:rFonts w:ascii="Arial" w:hAnsi="Arial" w:cs="Arial"/>
          <w:sz w:val="22"/>
          <w:szCs w:val="22"/>
          <w:lang w:val="fr-FR"/>
        </w:rPr>
        <w:t xml:space="preserve"> verbal de </w:t>
      </w:r>
      <w:proofErr w:type="spellStart"/>
      <w:r w:rsidR="00E82993" w:rsidRPr="004E7F97">
        <w:rPr>
          <w:rFonts w:ascii="Arial" w:hAnsi="Arial" w:cs="Arial"/>
          <w:sz w:val="22"/>
          <w:szCs w:val="22"/>
          <w:lang w:val="fr-FR"/>
        </w:rPr>
        <w:t>rec</w:t>
      </w:r>
      <w:r w:rsidR="004F3FC1" w:rsidRPr="004E7F97">
        <w:rPr>
          <w:rFonts w:ascii="Arial" w:hAnsi="Arial" w:cs="Arial"/>
          <w:sz w:val="22"/>
          <w:szCs w:val="22"/>
          <w:lang w:val="fr-FR"/>
        </w:rPr>
        <w:t>e</w:t>
      </w:r>
      <w:r w:rsidR="00E82993" w:rsidRPr="004E7F97">
        <w:rPr>
          <w:rFonts w:ascii="Arial" w:hAnsi="Arial" w:cs="Arial"/>
          <w:sz w:val="22"/>
          <w:szCs w:val="22"/>
          <w:lang w:val="fr-FR"/>
        </w:rPr>
        <w:t>pție</w:t>
      </w:r>
      <w:proofErr w:type="spellEnd"/>
      <w:r w:rsidR="00E82993" w:rsidRPr="004E7F97">
        <w:rPr>
          <w:rFonts w:ascii="Arial" w:hAnsi="Arial" w:cs="Arial"/>
          <w:sz w:val="22"/>
          <w:szCs w:val="22"/>
          <w:lang w:val="fr-FR"/>
        </w:rPr>
        <w:t xml:space="preserve"> final,</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00D41250"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nu a </w:t>
      </w:r>
      <w:proofErr w:type="spellStart"/>
      <w:r w:rsidRPr="004E7F97">
        <w:rPr>
          <w:rFonts w:ascii="Arial" w:hAnsi="Arial" w:cs="Arial"/>
          <w:sz w:val="22"/>
          <w:szCs w:val="22"/>
          <w:lang w:val="fr-FR"/>
        </w:rPr>
        <w:t>ridicat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până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acea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pretenții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asupra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ei</w:t>
      </w:r>
      <w:proofErr w:type="spellEnd"/>
      <w:r w:rsidRPr="004E7F97">
        <w:rPr>
          <w:rFonts w:ascii="Arial" w:hAnsi="Arial" w:cs="Arial"/>
          <w:sz w:val="22"/>
          <w:szCs w:val="22"/>
          <w:lang w:val="fr-FR"/>
        </w:rPr>
        <w:t>.</w:t>
      </w:r>
    </w:p>
    <w:p w14:paraId="3EA471C8" w14:textId="77777777" w:rsidR="00DD578B" w:rsidRPr="004E7F97" w:rsidRDefault="00DD578B" w:rsidP="00DD578B">
      <w:pPr>
        <w:spacing w:before="120" w:after="120" w:line="276" w:lineRule="auto"/>
        <w:jc w:val="both"/>
        <w:rPr>
          <w:rFonts w:ascii="Arial" w:hAnsi="Arial" w:cs="Arial"/>
          <w:sz w:val="22"/>
          <w:szCs w:val="22"/>
          <w:lang w:val="fr-FR"/>
        </w:rPr>
      </w:pPr>
    </w:p>
    <w:p w14:paraId="0BA25998" w14:textId="77777777" w:rsidR="00DE6C27" w:rsidRPr="004E7F97" w:rsidRDefault="003927DD" w:rsidP="007045C0">
      <w:pPr>
        <w:pStyle w:val="Heading1"/>
        <w:spacing w:before="120" w:after="120" w:line="276" w:lineRule="auto"/>
        <w:ind w:firstLine="420"/>
        <w:jc w:val="both"/>
        <w:rPr>
          <w:b w:val="0"/>
          <w:sz w:val="22"/>
          <w:szCs w:val="22"/>
        </w:rPr>
      </w:pPr>
      <w:bookmarkStart w:id="40" w:name="_Toc93579419"/>
      <w:bookmarkEnd w:id="38"/>
      <w:r w:rsidRPr="004E7F97">
        <w:rPr>
          <w:sz w:val="22"/>
          <w:szCs w:val="22"/>
        </w:rPr>
        <w:t xml:space="preserve">10. </w:t>
      </w:r>
      <w:proofErr w:type="spellStart"/>
      <w:r w:rsidR="001916AE" w:rsidRPr="004E7F97">
        <w:rPr>
          <w:sz w:val="22"/>
          <w:szCs w:val="22"/>
        </w:rPr>
        <w:t>Începere</w:t>
      </w:r>
      <w:proofErr w:type="spellEnd"/>
      <w:r w:rsidR="001916AE" w:rsidRPr="004E7F97">
        <w:rPr>
          <w:sz w:val="22"/>
          <w:szCs w:val="22"/>
        </w:rPr>
        <w:t xml:space="preserve">, </w:t>
      </w:r>
      <w:proofErr w:type="spellStart"/>
      <w:r w:rsidR="001916AE" w:rsidRPr="004E7F97">
        <w:rPr>
          <w:sz w:val="22"/>
          <w:szCs w:val="22"/>
        </w:rPr>
        <w:t>Întârzieri</w:t>
      </w:r>
      <w:bookmarkEnd w:id="40"/>
      <w:proofErr w:type="spellEnd"/>
    </w:p>
    <w:p w14:paraId="6E53DCCE" w14:textId="4A6E5CDF" w:rsidR="001916AE" w:rsidRPr="004E7F97" w:rsidRDefault="00065672">
      <w:pPr>
        <w:pStyle w:val="Heading1"/>
        <w:numPr>
          <w:ilvl w:val="1"/>
          <w:numId w:val="48"/>
        </w:numPr>
        <w:spacing w:before="120" w:after="120" w:line="276" w:lineRule="auto"/>
        <w:ind w:left="0" w:firstLine="0"/>
        <w:jc w:val="both"/>
        <w:rPr>
          <w:b w:val="0"/>
          <w:sz w:val="22"/>
          <w:szCs w:val="22"/>
        </w:rPr>
      </w:pPr>
      <w:bookmarkStart w:id="41" w:name="_Toc93326842"/>
      <w:bookmarkStart w:id="42" w:name="_Toc93579420"/>
      <w:proofErr w:type="spellStart"/>
      <w:r w:rsidRPr="004E7F97">
        <w:rPr>
          <w:b w:val="0"/>
          <w:sz w:val="22"/>
          <w:szCs w:val="22"/>
        </w:rPr>
        <w:t>Prestatorul</w:t>
      </w:r>
      <w:proofErr w:type="spellEnd"/>
      <w:r w:rsidR="001916AE" w:rsidRPr="004E7F97">
        <w:rPr>
          <w:b w:val="0"/>
          <w:sz w:val="22"/>
          <w:szCs w:val="22"/>
        </w:rPr>
        <w:t xml:space="preserve"> are </w:t>
      </w:r>
      <w:proofErr w:type="spellStart"/>
      <w:r w:rsidR="001916AE" w:rsidRPr="004E7F97">
        <w:rPr>
          <w:b w:val="0"/>
          <w:sz w:val="22"/>
          <w:szCs w:val="22"/>
        </w:rPr>
        <w:t>obligația</w:t>
      </w:r>
      <w:proofErr w:type="spellEnd"/>
      <w:r w:rsidR="001916AE" w:rsidRPr="004E7F97">
        <w:rPr>
          <w:b w:val="0"/>
          <w:sz w:val="22"/>
          <w:szCs w:val="22"/>
        </w:rPr>
        <w:t xml:space="preserve"> de a </w:t>
      </w:r>
      <w:proofErr w:type="spellStart"/>
      <w:r w:rsidR="001916AE" w:rsidRPr="004E7F97">
        <w:rPr>
          <w:b w:val="0"/>
          <w:sz w:val="22"/>
          <w:szCs w:val="22"/>
        </w:rPr>
        <w:t>începe</w:t>
      </w:r>
      <w:proofErr w:type="spellEnd"/>
      <w:r w:rsidR="001916AE" w:rsidRPr="004E7F97">
        <w:rPr>
          <w:b w:val="0"/>
          <w:sz w:val="22"/>
          <w:szCs w:val="22"/>
        </w:rPr>
        <w:t xml:space="preserve"> </w:t>
      </w:r>
      <w:proofErr w:type="spellStart"/>
      <w:r w:rsidRPr="004E7F97">
        <w:rPr>
          <w:b w:val="0"/>
          <w:sz w:val="22"/>
          <w:szCs w:val="22"/>
        </w:rPr>
        <w:t>prestarea</w:t>
      </w:r>
      <w:proofErr w:type="spellEnd"/>
      <w:r w:rsidRPr="004E7F97">
        <w:rPr>
          <w:b w:val="0"/>
          <w:sz w:val="22"/>
          <w:szCs w:val="22"/>
        </w:rPr>
        <w:t xml:space="preserve"> </w:t>
      </w:r>
      <w:proofErr w:type="spellStart"/>
      <w:r w:rsidRPr="004E7F97">
        <w:rPr>
          <w:b w:val="0"/>
          <w:sz w:val="22"/>
          <w:szCs w:val="22"/>
        </w:rPr>
        <w:t>serviciilor</w:t>
      </w:r>
      <w:proofErr w:type="spellEnd"/>
      <w:r w:rsidR="001916AE" w:rsidRPr="004E7F97">
        <w:rPr>
          <w:b w:val="0"/>
          <w:sz w:val="22"/>
          <w:szCs w:val="22"/>
        </w:rPr>
        <w:t xml:space="preserve"> </w:t>
      </w:r>
      <w:proofErr w:type="spellStart"/>
      <w:r w:rsidR="001916AE" w:rsidRPr="004E7F97">
        <w:rPr>
          <w:b w:val="0"/>
          <w:sz w:val="22"/>
          <w:szCs w:val="22"/>
        </w:rPr>
        <w:t>în</w:t>
      </w:r>
      <w:proofErr w:type="spellEnd"/>
      <w:r w:rsidR="001916AE" w:rsidRPr="004E7F97">
        <w:rPr>
          <w:b w:val="0"/>
          <w:sz w:val="22"/>
          <w:szCs w:val="22"/>
        </w:rPr>
        <w:t xml:space="preserve"> </w:t>
      </w:r>
      <w:proofErr w:type="spellStart"/>
      <w:r w:rsidR="001916AE" w:rsidRPr="004E7F97">
        <w:rPr>
          <w:b w:val="0"/>
          <w:sz w:val="22"/>
          <w:szCs w:val="22"/>
        </w:rPr>
        <w:t>conformitate</w:t>
      </w:r>
      <w:proofErr w:type="spellEnd"/>
      <w:r w:rsidR="001916AE" w:rsidRPr="004E7F97">
        <w:rPr>
          <w:b w:val="0"/>
          <w:sz w:val="22"/>
          <w:szCs w:val="22"/>
        </w:rPr>
        <w:t xml:space="preserve"> cu </w:t>
      </w:r>
      <w:proofErr w:type="spellStart"/>
      <w:r w:rsidR="001916AE" w:rsidRPr="004E7F97">
        <w:rPr>
          <w:b w:val="0"/>
          <w:sz w:val="22"/>
          <w:szCs w:val="22"/>
        </w:rPr>
        <w:t>prevederile</w:t>
      </w:r>
      <w:proofErr w:type="spellEnd"/>
      <w:r w:rsidR="001916AE" w:rsidRPr="004E7F97">
        <w:rPr>
          <w:b w:val="0"/>
          <w:sz w:val="22"/>
          <w:szCs w:val="22"/>
        </w:rPr>
        <w:t xml:space="preserve"> art. 5.</w:t>
      </w:r>
      <w:r w:rsidR="00684EA8" w:rsidRPr="004E7F97">
        <w:rPr>
          <w:b w:val="0"/>
          <w:sz w:val="22"/>
          <w:szCs w:val="22"/>
        </w:rPr>
        <w:t>2</w:t>
      </w:r>
      <w:r w:rsidR="001916AE" w:rsidRPr="004E7F97">
        <w:rPr>
          <w:b w:val="0"/>
          <w:sz w:val="22"/>
          <w:szCs w:val="22"/>
        </w:rPr>
        <w:t xml:space="preserve"> din </w:t>
      </w:r>
      <w:proofErr w:type="spellStart"/>
      <w:r w:rsidR="001916AE" w:rsidRPr="004E7F97">
        <w:rPr>
          <w:b w:val="0"/>
          <w:sz w:val="22"/>
          <w:szCs w:val="22"/>
        </w:rPr>
        <w:t>prezentul</w:t>
      </w:r>
      <w:proofErr w:type="spellEnd"/>
      <w:r w:rsidR="001916AE" w:rsidRPr="004E7F97">
        <w:rPr>
          <w:b w:val="0"/>
          <w:sz w:val="22"/>
          <w:szCs w:val="22"/>
        </w:rPr>
        <w:t xml:space="preserve"> </w:t>
      </w:r>
      <w:r w:rsidR="00375D3C" w:rsidRPr="004E7F97">
        <w:rPr>
          <w:b w:val="0"/>
          <w:sz w:val="22"/>
          <w:szCs w:val="22"/>
        </w:rPr>
        <w:t>Contract</w:t>
      </w:r>
      <w:r w:rsidR="001916AE" w:rsidRPr="004E7F97">
        <w:rPr>
          <w:b w:val="0"/>
          <w:sz w:val="22"/>
          <w:szCs w:val="22"/>
        </w:rPr>
        <w:t>.</w:t>
      </w:r>
      <w:bookmarkEnd w:id="41"/>
      <w:bookmarkEnd w:id="42"/>
    </w:p>
    <w:p w14:paraId="224ABAB5" w14:textId="77777777" w:rsidR="001916AE" w:rsidRPr="004E7F97" w:rsidRDefault="001916AE">
      <w:pPr>
        <w:pStyle w:val="ListParagraph"/>
        <w:numPr>
          <w:ilvl w:val="1"/>
          <w:numId w:val="4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motive de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 xml:space="preserve">, ce nu se </w:t>
      </w:r>
      <w:proofErr w:type="spellStart"/>
      <w:r w:rsidRPr="004E7F97">
        <w:rPr>
          <w:rFonts w:ascii="Arial" w:hAnsi="Arial" w:cs="Arial"/>
          <w:sz w:val="22"/>
          <w:szCs w:val="22"/>
          <w:lang w:val="fr-FR"/>
        </w:rPr>
        <w:t>datorează</w:t>
      </w:r>
      <w:proofErr w:type="spellEnd"/>
      <w:r w:rsidRPr="004E7F97">
        <w:rPr>
          <w:rFonts w:ascii="Arial" w:hAnsi="Arial" w:cs="Arial"/>
          <w:sz w:val="22"/>
          <w:szCs w:val="22"/>
          <w:lang w:val="fr-FR"/>
        </w:rPr>
        <w:t xml:space="preserve"> </w:t>
      </w:r>
      <w:proofErr w:type="spellStart"/>
      <w:r w:rsidR="00065672" w:rsidRPr="004E7F97">
        <w:rPr>
          <w:rFonts w:ascii="Arial" w:hAnsi="Arial" w:cs="Arial"/>
          <w:sz w:val="22"/>
          <w:szCs w:val="22"/>
          <w:lang w:val="fr-FR"/>
        </w:rPr>
        <w:t>Prestator</w:t>
      </w:r>
      <w:r w:rsidRPr="004E7F97">
        <w:rPr>
          <w:rFonts w:ascii="Arial" w:hAnsi="Arial" w:cs="Arial"/>
          <w:sz w:val="22"/>
          <w:szCs w:val="22"/>
          <w:lang w:val="fr-FR"/>
        </w:rPr>
        <w: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circumstanțe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neobișnuite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susceptibile</w:t>
      </w:r>
      <w:proofErr w:type="spellEnd"/>
      <w:r w:rsidRPr="004E7F97">
        <w:rPr>
          <w:rFonts w:ascii="Arial" w:hAnsi="Arial" w:cs="Arial"/>
          <w:sz w:val="22"/>
          <w:szCs w:val="22"/>
          <w:lang w:val="fr-FR"/>
        </w:rPr>
        <w:t xml:space="preserve"> de</w:t>
      </w:r>
      <w:r w:rsidR="007C52B2" w:rsidRPr="004E7F97">
        <w:rPr>
          <w:rFonts w:ascii="Arial" w:hAnsi="Arial" w:cs="Arial"/>
          <w:sz w:val="22"/>
          <w:szCs w:val="22"/>
          <w:lang w:val="fr-FR"/>
        </w:rPr>
        <w:t xml:space="preserve"> </w:t>
      </w:r>
      <w:r w:rsidRPr="004E7F97">
        <w:rPr>
          <w:rFonts w:ascii="Arial" w:hAnsi="Arial" w:cs="Arial"/>
          <w:sz w:val="22"/>
          <w:szCs w:val="22"/>
          <w:lang w:val="fr-FR"/>
        </w:rPr>
        <w:t xml:space="preserve">a </w:t>
      </w:r>
      <w:proofErr w:type="spellStart"/>
      <w:r w:rsidRPr="004E7F97">
        <w:rPr>
          <w:rFonts w:ascii="Arial" w:hAnsi="Arial" w:cs="Arial"/>
          <w:sz w:val="22"/>
          <w:szCs w:val="22"/>
          <w:lang w:val="fr-FR"/>
        </w:rPr>
        <w:t>surveni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altfel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decât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încălcarea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065672"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îndreptățesc</w:t>
      </w:r>
      <w:proofErr w:type="spellEnd"/>
      <w:r w:rsidRPr="004E7F97">
        <w:rPr>
          <w:rFonts w:ascii="Arial" w:hAnsi="Arial" w:cs="Arial"/>
          <w:sz w:val="22"/>
          <w:szCs w:val="22"/>
          <w:lang w:val="fr-FR"/>
        </w:rPr>
        <w:t xml:space="preserve"> </w:t>
      </w:r>
      <w:proofErr w:type="spellStart"/>
      <w:r w:rsidR="00065672" w:rsidRPr="004E7F97">
        <w:rPr>
          <w:rFonts w:ascii="Arial" w:hAnsi="Arial" w:cs="Arial"/>
          <w:sz w:val="22"/>
          <w:szCs w:val="22"/>
          <w:lang w:val="fr-FR"/>
        </w:rPr>
        <w:t>Prestator</w:t>
      </w:r>
      <w:r w:rsidRPr="004E7F97">
        <w:rPr>
          <w:rFonts w:ascii="Arial" w:hAnsi="Arial" w:cs="Arial"/>
          <w:sz w:val="22"/>
          <w:szCs w:val="22"/>
          <w:lang w:val="fr-FR"/>
        </w:rPr>
        <w:t>ul</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solicita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prelungirea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perioadei</w:t>
      </w:r>
      <w:proofErr w:type="spellEnd"/>
      <w:r w:rsidRPr="004E7F97">
        <w:rPr>
          <w:rFonts w:ascii="Arial" w:hAnsi="Arial" w:cs="Arial"/>
          <w:sz w:val="22"/>
          <w:szCs w:val="22"/>
          <w:lang w:val="fr-FR"/>
        </w:rPr>
        <w:t xml:space="preserve"> de </w:t>
      </w:r>
      <w:proofErr w:type="spellStart"/>
      <w:r w:rsidR="00065672" w:rsidRPr="004E7F97">
        <w:rPr>
          <w:rFonts w:ascii="Arial" w:hAnsi="Arial" w:cs="Arial"/>
          <w:sz w:val="22"/>
          <w:szCs w:val="22"/>
          <w:lang w:val="fr-FR"/>
        </w:rPr>
        <w:t>prestare</w:t>
      </w:r>
      <w:proofErr w:type="spellEnd"/>
      <w:r w:rsidR="00065672" w:rsidRPr="004E7F97">
        <w:rPr>
          <w:rFonts w:ascii="Arial" w:hAnsi="Arial" w:cs="Arial"/>
          <w:sz w:val="22"/>
          <w:szCs w:val="22"/>
          <w:lang w:val="fr-FR"/>
        </w:rPr>
        <w:t xml:space="preserve"> a </w:t>
      </w:r>
      <w:proofErr w:type="spellStart"/>
      <w:r w:rsidR="00065672" w:rsidRPr="004E7F97">
        <w:rPr>
          <w:rFonts w:ascii="Arial" w:hAnsi="Arial" w:cs="Arial"/>
          <w:sz w:val="22"/>
          <w:szCs w:val="22"/>
          <w:lang w:val="fr-FR"/>
        </w:rPr>
        <w:lastRenderedPageBreak/>
        <w:t>serviciilor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atunci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vor </w:t>
      </w:r>
      <w:proofErr w:type="spellStart"/>
      <w:r w:rsidRPr="004E7F97">
        <w:rPr>
          <w:rFonts w:ascii="Arial" w:hAnsi="Arial" w:cs="Arial"/>
          <w:sz w:val="22"/>
          <w:szCs w:val="22"/>
          <w:lang w:val="fr-FR"/>
        </w:rPr>
        <w:t>revizui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comun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acord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de </w:t>
      </w:r>
      <w:proofErr w:type="spellStart"/>
      <w:r w:rsidR="00065672" w:rsidRPr="004E7F97">
        <w:rPr>
          <w:rFonts w:ascii="Arial" w:hAnsi="Arial" w:cs="Arial"/>
          <w:sz w:val="22"/>
          <w:szCs w:val="22"/>
          <w:lang w:val="fr-FR"/>
        </w:rPr>
        <w:t>prestare</w:t>
      </w:r>
      <w:proofErr w:type="spellEnd"/>
      <w:r w:rsidR="00065672" w:rsidRPr="004E7F97">
        <w:rPr>
          <w:rFonts w:ascii="Arial" w:hAnsi="Arial" w:cs="Arial"/>
          <w:sz w:val="22"/>
          <w:szCs w:val="22"/>
          <w:lang w:val="fr-FR"/>
        </w:rPr>
        <w:t xml:space="preserve"> a </w:t>
      </w:r>
      <w:proofErr w:type="spellStart"/>
      <w:r w:rsidR="00065672"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vor </w:t>
      </w:r>
      <w:proofErr w:type="spellStart"/>
      <w:r w:rsidRPr="004E7F97">
        <w:rPr>
          <w:rFonts w:ascii="Arial" w:hAnsi="Arial" w:cs="Arial"/>
          <w:sz w:val="22"/>
          <w:szCs w:val="22"/>
          <w:lang w:val="fr-FR"/>
        </w:rPr>
        <w:t>semna</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adițional</w:t>
      </w:r>
      <w:proofErr w:type="spellEnd"/>
      <w:r w:rsidRPr="004E7F97">
        <w:rPr>
          <w:rFonts w:ascii="Arial" w:hAnsi="Arial" w:cs="Arial"/>
          <w:sz w:val="22"/>
          <w:szCs w:val="22"/>
          <w:lang w:val="fr-FR"/>
        </w:rPr>
        <w:t>.</w:t>
      </w:r>
    </w:p>
    <w:p w14:paraId="27E96C93" w14:textId="77777777" w:rsidR="001916AE" w:rsidRPr="004E7F97" w:rsidRDefault="001916AE">
      <w:pPr>
        <w:pStyle w:val="Heading1"/>
        <w:numPr>
          <w:ilvl w:val="0"/>
          <w:numId w:val="47"/>
        </w:numPr>
        <w:spacing w:line="276" w:lineRule="auto"/>
        <w:ind w:left="851" w:hanging="425"/>
        <w:rPr>
          <w:sz w:val="22"/>
          <w:szCs w:val="22"/>
        </w:rPr>
      </w:pPr>
      <w:bookmarkStart w:id="43" w:name="_Toc93579421"/>
      <w:proofErr w:type="spellStart"/>
      <w:r w:rsidRPr="004E7F97">
        <w:rPr>
          <w:sz w:val="22"/>
          <w:szCs w:val="22"/>
        </w:rPr>
        <w:t>Derularea</w:t>
      </w:r>
      <w:proofErr w:type="spellEnd"/>
      <w:r w:rsidRPr="004E7F97">
        <w:rPr>
          <w:sz w:val="22"/>
          <w:szCs w:val="22"/>
        </w:rPr>
        <w:t xml:space="preserve"> </w:t>
      </w:r>
      <w:proofErr w:type="spellStart"/>
      <w:r w:rsidRPr="004E7F97">
        <w:rPr>
          <w:sz w:val="22"/>
          <w:szCs w:val="22"/>
        </w:rPr>
        <w:t>și</w:t>
      </w:r>
      <w:proofErr w:type="spellEnd"/>
      <w:r w:rsidRPr="004E7F97">
        <w:rPr>
          <w:sz w:val="22"/>
          <w:szCs w:val="22"/>
        </w:rPr>
        <w:t xml:space="preserve"> </w:t>
      </w:r>
      <w:proofErr w:type="spellStart"/>
      <w:r w:rsidRPr="004E7F97">
        <w:rPr>
          <w:sz w:val="22"/>
          <w:szCs w:val="22"/>
        </w:rPr>
        <w:t>monitorizarea</w:t>
      </w:r>
      <w:proofErr w:type="spellEnd"/>
      <w:r w:rsidRPr="004E7F97">
        <w:rPr>
          <w:sz w:val="22"/>
          <w:szCs w:val="22"/>
        </w:rPr>
        <w:t xml:space="preserve"> </w:t>
      </w:r>
      <w:proofErr w:type="spellStart"/>
      <w:r w:rsidR="00375D3C" w:rsidRPr="004E7F97">
        <w:rPr>
          <w:sz w:val="22"/>
          <w:szCs w:val="22"/>
        </w:rPr>
        <w:t>Contractului</w:t>
      </w:r>
      <w:bookmarkEnd w:id="43"/>
      <w:proofErr w:type="spellEnd"/>
    </w:p>
    <w:p w14:paraId="40F70D6F" w14:textId="77777777" w:rsidR="001916AE" w:rsidRPr="004E7F97" w:rsidRDefault="001916AE">
      <w:pPr>
        <w:pStyle w:val="ListParagraph"/>
        <w:numPr>
          <w:ilvl w:val="0"/>
          <w:numId w:val="37"/>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Raportarea</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
    <w:p w14:paraId="60CB207B" w14:textId="77777777" w:rsidR="001916AE" w:rsidRPr="004E7F97" w:rsidRDefault="002423C0">
      <w:pPr>
        <w:pStyle w:val="ListParagraph"/>
        <w:numPr>
          <w:ilvl w:val="0"/>
          <w:numId w:val="38"/>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va </w:t>
      </w:r>
      <w:proofErr w:type="spellStart"/>
      <w:r w:rsidR="001916AE" w:rsidRPr="004E7F97">
        <w:rPr>
          <w:rFonts w:ascii="Arial" w:hAnsi="Arial" w:cs="Arial"/>
          <w:sz w:val="22"/>
          <w:szCs w:val="22"/>
          <w:lang w:val="fr-FR"/>
        </w:rPr>
        <w:t>prezenta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documentele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rapoartele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conform</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celor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specificate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Caietul</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Sarcini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respectarea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Graficului</w:t>
      </w:r>
      <w:proofErr w:type="spellEnd"/>
      <w:r w:rsidR="001916AE" w:rsidRPr="004E7F97">
        <w:rPr>
          <w:rFonts w:ascii="Arial" w:hAnsi="Arial" w:cs="Arial"/>
          <w:sz w:val="22"/>
          <w:szCs w:val="22"/>
          <w:lang w:val="fr-FR"/>
        </w:rPr>
        <w:t xml:space="preserve"> de </w:t>
      </w:r>
      <w:proofErr w:type="spellStart"/>
      <w:r w:rsidRPr="004E7F97">
        <w:rPr>
          <w:rFonts w:ascii="Arial" w:hAnsi="Arial" w:cs="Arial"/>
          <w:sz w:val="22"/>
          <w:szCs w:val="22"/>
          <w:lang w:val="fr-FR"/>
        </w:rPr>
        <w:t>prestare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w:t>
      </w:r>
    </w:p>
    <w:p w14:paraId="6BAA019F" w14:textId="77777777" w:rsidR="001916AE" w:rsidRPr="004E7F97" w:rsidRDefault="002423C0">
      <w:pPr>
        <w:pStyle w:val="ListParagraph"/>
        <w:numPr>
          <w:ilvl w:val="0"/>
          <w:numId w:val="37"/>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va </w:t>
      </w:r>
      <w:proofErr w:type="spellStart"/>
      <w:r w:rsidR="001916AE" w:rsidRPr="004E7F97">
        <w:rPr>
          <w:rFonts w:ascii="Arial" w:hAnsi="Arial" w:cs="Arial"/>
          <w:sz w:val="22"/>
          <w:szCs w:val="22"/>
          <w:lang w:val="fr-FR"/>
        </w:rPr>
        <w:t>întreprinde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toate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măsurile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acțiunile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necesare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corespunzătoare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pentru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realizarea</w:t>
      </w:r>
      <w:proofErr w:type="spellEnd"/>
      <w:r w:rsidR="001916AE" w:rsidRPr="004E7F97">
        <w:rPr>
          <w:rFonts w:ascii="Arial" w:hAnsi="Arial" w:cs="Arial"/>
          <w:sz w:val="22"/>
          <w:szCs w:val="22"/>
          <w:lang w:val="fr-FR"/>
        </w:rPr>
        <w:t xml:space="preserve"> </w:t>
      </w:r>
      <w:proofErr w:type="spellStart"/>
      <w:r w:rsidR="00CF5DB0" w:rsidRPr="004E7F97">
        <w:rPr>
          <w:rFonts w:ascii="Arial" w:hAnsi="Arial" w:cs="Arial"/>
          <w:sz w:val="22"/>
          <w:szCs w:val="22"/>
          <w:lang w:val="fr-FR"/>
        </w:rPr>
        <w:t>serviciilor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astfel</w:t>
      </w:r>
      <w:proofErr w:type="spellEnd"/>
      <w:r w:rsidR="001916AE" w:rsidRPr="004E7F97">
        <w:rPr>
          <w:rFonts w:ascii="Arial" w:hAnsi="Arial" w:cs="Arial"/>
          <w:sz w:val="22"/>
          <w:szCs w:val="22"/>
          <w:lang w:val="fr-FR"/>
        </w:rPr>
        <w:t xml:space="preserve"> cum </w:t>
      </w:r>
      <w:proofErr w:type="spellStart"/>
      <w:r w:rsidR="001916AE" w:rsidRPr="004E7F97">
        <w:rPr>
          <w:rFonts w:ascii="Arial" w:hAnsi="Arial" w:cs="Arial"/>
          <w:sz w:val="22"/>
          <w:szCs w:val="22"/>
          <w:lang w:val="fr-FR"/>
        </w:rPr>
        <w:t>sunt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stabilite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Caietul</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Sarcini</w:t>
      </w:r>
      <w:proofErr w:type="spellEnd"/>
      <w:r w:rsidR="001916AE" w:rsidRPr="004E7F97">
        <w:rPr>
          <w:rFonts w:ascii="Arial" w:hAnsi="Arial" w:cs="Arial"/>
          <w:sz w:val="22"/>
          <w:szCs w:val="22"/>
          <w:lang w:val="fr-FR"/>
        </w:rPr>
        <w:t>.</w:t>
      </w:r>
      <w:r w:rsidR="000636CE" w:rsidRPr="004E7F97">
        <w:rPr>
          <w:rFonts w:ascii="Arial" w:hAnsi="Arial" w:cs="Arial"/>
          <w:sz w:val="22"/>
          <w:szCs w:val="22"/>
          <w:lang w:val="fr-FR"/>
        </w:rPr>
        <w:t xml:space="preserve"> </w:t>
      </w:r>
    </w:p>
    <w:p w14:paraId="4E3EB542" w14:textId="77777777" w:rsidR="00DD578B" w:rsidRPr="004E7F97" w:rsidRDefault="00DD578B" w:rsidP="00DD578B">
      <w:pPr>
        <w:spacing w:before="120" w:after="120" w:line="276" w:lineRule="auto"/>
        <w:jc w:val="both"/>
        <w:rPr>
          <w:rFonts w:ascii="Arial" w:hAnsi="Arial" w:cs="Arial"/>
          <w:sz w:val="22"/>
          <w:szCs w:val="22"/>
          <w:lang w:val="fr-FR"/>
        </w:rPr>
      </w:pPr>
    </w:p>
    <w:p w14:paraId="740D2306" w14:textId="77777777" w:rsidR="001916AE" w:rsidRPr="004E7F97" w:rsidRDefault="001916AE">
      <w:pPr>
        <w:pStyle w:val="Heading1"/>
        <w:numPr>
          <w:ilvl w:val="0"/>
          <w:numId w:val="47"/>
        </w:numPr>
        <w:tabs>
          <w:tab w:val="left" w:pos="851"/>
        </w:tabs>
        <w:spacing w:line="276" w:lineRule="auto"/>
        <w:rPr>
          <w:sz w:val="22"/>
          <w:szCs w:val="22"/>
        </w:rPr>
      </w:pPr>
      <w:bookmarkStart w:id="44" w:name="_Toc93579422"/>
      <w:proofErr w:type="spellStart"/>
      <w:r w:rsidRPr="004E7F97">
        <w:rPr>
          <w:sz w:val="22"/>
          <w:szCs w:val="22"/>
        </w:rPr>
        <w:t>Modificarea</w:t>
      </w:r>
      <w:proofErr w:type="spellEnd"/>
      <w:r w:rsidRPr="004E7F97">
        <w:rPr>
          <w:sz w:val="22"/>
          <w:szCs w:val="22"/>
        </w:rPr>
        <w:t xml:space="preserve"> </w:t>
      </w:r>
      <w:proofErr w:type="spellStart"/>
      <w:r w:rsidRPr="004E7F97">
        <w:rPr>
          <w:sz w:val="22"/>
          <w:szCs w:val="22"/>
        </w:rPr>
        <w:t>Contractului</w:t>
      </w:r>
      <w:proofErr w:type="spellEnd"/>
      <w:r w:rsidRPr="004E7F97">
        <w:rPr>
          <w:sz w:val="22"/>
          <w:szCs w:val="22"/>
        </w:rPr>
        <w:t xml:space="preserve">, </w:t>
      </w:r>
      <w:proofErr w:type="spellStart"/>
      <w:r w:rsidRPr="004E7F97">
        <w:rPr>
          <w:sz w:val="22"/>
          <w:szCs w:val="22"/>
        </w:rPr>
        <w:t>Clauze</w:t>
      </w:r>
      <w:proofErr w:type="spellEnd"/>
      <w:r w:rsidRPr="004E7F97">
        <w:rPr>
          <w:sz w:val="22"/>
          <w:szCs w:val="22"/>
        </w:rPr>
        <w:t xml:space="preserve"> de </w:t>
      </w:r>
      <w:proofErr w:type="spellStart"/>
      <w:r w:rsidRPr="004E7F97">
        <w:rPr>
          <w:sz w:val="22"/>
          <w:szCs w:val="22"/>
        </w:rPr>
        <w:t>revizuire</w:t>
      </w:r>
      <w:bookmarkEnd w:id="44"/>
      <w:proofErr w:type="spellEnd"/>
      <w:r w:rsidRPr="004E7F97">
        <w:rPr>
          <w:sz w:val="22"/>
          <w:szCs w:val="22"/>
        </w:rPr>
        <w:t xml:space="preserve"> </w:t>
      </w:r>
    </w:p>
    <w:p w14:paraId="37059D88"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Pe </w:t>
      </w:r>
      <w:proofErr w:type="spellStart"/>
      <w:r w:rsidRPr="004E7F97">
        <w:rPr>
          <w:rFonts w:ascii="Arial" w:hAnsi="Arial" w:cs="Arial"/>
          <w:sz w:val="22"/>
          <w:szCs w:val="22"/>
        </w:rPr>
        <w:t>perioad</w:t>
      </w:r>
      <w:r w:rsidR="00EB120C" w:rsidRPr="004E7F97">
        <w:rPr>
          <w:rFonts w:ascii="Arial" w:hAnsi="Arial" w:cs="Arial"/>
          <w:sz w:val="22"/>
          <w:szCs w:val="22"/>
        </w:rPr>
        <w:t>a</w:t>
      </w:r>
      <w:proofErr w:type="spellEnd"/>
      <w:r w:rsidRPr="004E7F97">
        <w:rPr>
          <w:rFonts w:ascii="Arial" w:hAnsi="Arial" w:cs="Arial"/>
          <w:sz w:val="22"/>
          <w:szCs w:val="22"/>
        </w:rPr>
        <w:t xml:space="preserve"> de </w:t>
      </w:r>
      <w:proofErr w:type="spellStart"/>
      <w:r w:rsidRPr="004E7F97">
        <w:rPr>
          <w:rFonts w:ascii="Arial" w:hAnsi="Arial" w:cs="Arial"/>
          <w:sz w:val="22"/>
          <w:szCs w:val="22"/>
        </w:rPr>
        <w:t>valabilitate</w:t>
      </w:r>
      <w:proofErr w:type="spellEnd"/>
      <w:r w:rsidRPr="004E7F97">
        <w:rPr>
          <w:rFonts w:ascii="Arial" w:hAnsi="Arial" w:cs="Arial"/>
          <w:sz w:val="22"/>
          <w:szCs w:val="22"/>
        </w:rPr>
        <w:t xml:space="preserve"> a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Părțile</w:t>
      </w:r>
      <w:proofErr w:type="spellEnd"/>
      <w:r w:rsidRPr="004E7F97">
        <w:rPr>
          <w:rFonts w:ascii="Arial" w:hAnsi="Arial" w:cs="Arial"/>
          <w:sz w:val="22"/>
          <w:szCs w:val="22"/>
        </w:rPr>
        <w:t xml:space="preserve"> au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de a </w:t>
      </w:r>
      <w:proofErr w:type="spellStart"/>
      <w:r w:rsidRPr="004E7F97">
        <w:rPr>
          <w:rFonts w:ascii="Arial" w:hAnsi="Arial" w:cs="Arial"/>
          <w:sz w:val="22"/>
          <w:szCs w:val="22"/>
        </w:rPr>
        <w:t>conveni</w:t>
      </w:r>
      <w:proofErr w:type="spellEnd"/>
      <w:r w:rsidRPr="004E7F97">
        <w:rPr>
          <w:rFonts w:ascii="Arial" w:hAnsi="Arial" w:cs="Arial"/>
          <w:sz w:val="22"/>
          <w:szCs w:val="22"/>
        </w:rPr>
        <w:t xml:space="preserve"> </w:t>
      </w:r>
      <w:proofErr w:type="spellStart"/>
      <w:r w:rsidRPr="004E7F97">
        <w:rPr>
          <w:rFonts w:ascii="Arial" w:hAnsi="Arial" w:cs="Arial"/>
          <w:sz w:val="22"/>
          <w:szCs w:val="22"/>
        </w:rPr>
        <w:t>modificarea</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completarea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clauzelor</w:t>
      </w:r>
      <w:proofErr w:type="spellEnd"/>
      <w:r w:rsidRPr="004E7F97">
        <w:rPr>
          <w:rFonts w:ascii="Arial" w:hAnsi="Arial" w:cs="Arial"/>
          <w:sz w:val="22"/>
          <w:szCs w:val="22"/>
        </w:rPr>
        <w:t xml:space="preserve"> </w:t>
      </w:r>
      <w:proofErr w:type="spellStart"/>
      <w:r w:rsidRPr="004E7F97">
        <w:rPr>
          <w:rFonts w:ascii="Arial" w:hAnsi="Arial" w:cs="Arial"/>
          <w:sz w:val="22"/>
          <w:szCs w:val="22"/>
        </w:rPr>
        <w:t>acestuia</w:t>
      </w:r>
      <w:proofErr w:type="spellEnd"/>
      <w:r w:rsidRPr="004E7F97">
        <w:rPr>
          <w:rFonts w:ascii="Arial" w:hAnsi="Arial" w:cs="Arial"/>
          <w:sz w:val="22"/>
          <w:szCs w:val="22"/>
        </w:rPr>
        <w:t xml:space="preserve">, </w:t>
      </w:r>
      <w:proofErr w:type="spellStart"/>
      <w:r w:rsidRPr="004E7F97">
        <w:rPr>
          <w:rFonts w:ascii="Arial" w:hAnsi="Arial" w:cs="Arial"/>
          <w:sz w:val="22"/>
          <w:szCs w:val="22"/>
        </w:rPr>
        <w:t>fără</w:t>
      </w:r>
      <w:proofErr w:type="spellEnd"/>
      <w:r w:rsidRPr="004E7F97">
        <w:rPr>
          <w:rFonts w:ascii="Arial" w:hAnsi="Arial" w:cs="Arial"/>
          <w:sz w:val="22"/>
          <w:szCs w:val="22"/>
        </w:rPr>
        <w:t xml:space="preserve"> </w:t>
      </w:r>
      <w:proofErr w:type="spellStart"/>
      <w:r w:rsidRPr="004E7F97">
        <w:rPr>
          <w:rFonts w:ascii="Arial" w:hAnsi="Arial" w:cs="Arial"/>
          <w:sz w:val="22"/>
          <w:szCs w:val="22"/>
        </w:rPr>
        <w:t>organizarea</w:t>
      </w:r>
      <w:proofErr w:type="spellEnd"/>
      <w:r w:rsidRPr="004E7F97">
        <w:rPr>
          <w:rFonts w:ascii="Arial" w:hAnsi="Arial" w:cs="Arial"/>
          <w:sz w:val="22"/>
          <w:szCs w:val="22"/>
        </w:rPr>
        <w:t xml:space="preserve"> </w:t>
      </w:r>
      <w:proofErr w:type="spellStart"/>
      <w:r w:rsidRPr="004E7F97">
        <w:rPr>
          <w:rFonts w:ascii="Arial" w:hAnsi="Arial" w:cs="Arial"/>
          <w:sz w:val="22"/>
          <w:szCs w:val="22"/>
        </w:rPr>
        <w:t>unei</w:t>
      </w:r>
      <w:proofErr w:type="spellEnd"/>
      <w:r w:rsidRPr="004E7F97">
        <w:rPr>
          <w:rFonts w:ascii="Arial" w:hAnsi="Arial" w:cs="Arial"/>
          <w:sz w:val="22"/>
          <w:szCs w:val="22"/>
        </w:rPr>
        <w:t xml:space="preserve"> </w:t>
      </w:r>
      <w:proofErr w:type="spellStart"/>
      <w:r w:rsidRPr="004E7F97">
        <w:rPr>
          <w:rFonts w:ascii="Arial" w:hAnsi="Arial" w:cs="Arial"/>
          <w:sz w:val="22"/>
          <w:szCs w:val="22"/>
        </w:rPr>
        <w:t>noi</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w:t>
      </w:r>
      <w:proofErr w:type="spellEnd"/>
      <w:r w:rsidRPr="004E7F97">
        <w:rPr>
          <w:rFonts w:ascii="Arial" w:hAnsi="Arial" w:cs="Arial"/>
          <w:sz w:val="22"/>
          <w:szCs w:val="22"/>
        </w:rPr>
        <w:t xml:space="preserve"> de </w:t>
      </w:r>
      <w:proofErr w:type="spellStart"/>
      <w:r w:rsidRPr="004E7F97">
        <w:rPr>
          <w:rFonts w:ascii="Arial" w:hAnsi="Arial" w:cs="Arial"/>
          <w:sz w:val="22"/>
          <w:szCs w:val="22"/>
        </w:rPr>
        <w:t>atribuire</w:t>
      </w:r>
      <w:proofErr w:type="spellEnd"/>
      <w:r w:rsidRPr="004E7F97">
        <w:rPr>
          <w:rFonts w:ascii="Arial" w:hAnsi="Arial" w:cs="Arial"/>
          <w:sz w:val="22"/>
          <w:szCs w:val="22"/>
        </w:rPr>
        <w:t xml:space="preserve">, cu </w:t>
      </w:r>
      <w:proofErr w:type="spellStart"/>
      <w:r w:rsidRPr="004E7F97">
        <w:rPr>
          <w:rFonts w:ascii="Arial" w:hAnsi="Arial" w:cs="Arial"/>
          <w:sz w:val="22"/>
          <w:szCs w:val="22"/>
        </w:rPr>
        <w:t>acordul</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Părților</w:t>
      </w:r>
      <w:proofErr w:type="spellEnd"/>
      <w:r w:rsidRPr="004E7F97">
        <w:rPr>
          <w:rFonts w:ascii="Arial" w:hAnsi="Arial" w:cs="Arial"/>
          <w:sz w:val="22"/>
          <w:szCs w:val="22"/>
        </w:rPr>
        <w:t xml:space="preserve">, </w:t>
      </w:r>
      <w:proofErr w:type="spellStart"/>
      <w:r w:rsidRPr="004E7F97">
        <w:rPr>
          <w:rFonts w:ascii="Arial" w:hAnsi="Arial" w:cs="Arial"/>
          <w:sz w:val="22"/>
          <w:szCs w:val="22"/>
        </w:rPr>
        <w:t>fără</w:t>
      </w:r>
      <w:proofErr w:type="spellEnd"/>
      <w:r w:rsidRPr="004E7F97">
        <w:rPr>
          <w:rFonts w:ascii="Arial" w:hAnsi="Arial" w:cs="Arial"/>
          <w:sz w:val="22"/>
          <w:szCs w:val="22"/>
        </w:rPr>
        <w:t xml:space="preserve"> a </w:t>
      </w:r>
      <w:proofErr w:type="spellStart"/>
      <w:r w:rsidRPr="004E7F97">
        <w:rPr>
          <w:rFonts w:ascii="Arial" w:hAnsi="Arial" w:cs="Arial"/>
          <w:sz w:val="22"/>
          <w:szCs w:val="22"/>
        </w:rPr>
        <w:t>afecta</w:t>
      </w:r>
      <w:proofErr w:type="spellEnd"/>
      <w:r w:rsidRPr="004E7F97">
        <w:rPr>
          <w:rFonts w:ascii="Arial" w:hAnsi="Arial" w:cs="Arial"/>
          <w:sz w:val="22"/>
          <w:szCs w:val="22"/>
        </w:rPr>
        <w:t xml:space="preserve"> </w:t>
      </w:r>
      <w:proofErr w:type="spellStart"/>
      <w:r w:rsidRPr="004E7F97">
        <w:rPr>
          <w:rFonts w:ascii="Arial" w:hAnsi="Arial" w:cs="Arial"/>
          <w:sz w:val="22"/>
          <w:szCs w:val="22"/>
        </w:rPr>
        <w:t>caracterul</w:t>
      </w:r>
      <w:proofErr w:type="spellEnd"/>
      <w:r w:rsidRPr="004E7F97">
        <w:rPr>
          <w:rFonts w:ascii="Arial" w:hAnsi="Arial" w:cs="Arial"/>
          <w:sz w:val="22"/>
          <w:szCs w:val="22"/>
        </w:rPr>
        <w:t xml:space="preserve"> general al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limitele</w:t>
      </w:r>
      <w:proofErr w:type="spellEnd"/>
      <w:r w:rsidRPr="004E7F97">
        <w:rPr>
          <w:rFonts w:ascii="Arial" w:hAnsi="Arial" w:cs="Arial"/>
          <w:sz w:val="22"/>
          <w:szCs w:val="22"/>
        </w:rPr>
        <w:t xml:space="preserve"> </w:t>
      </w:r>
      <w:proofErr w:type="spellStart"/>
      <w:r w:rsidRPr="004E7F97">
        <w:rPr>
          <w:rFonts w:ascii="Arial" w:hAnsi="Arial" w:cs="Arial"/>
          <w:sz w:val="22"/>
          <w:szCs w:val="22"/>
        </w:rPr>
        <w:t>dispozițiilor</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prevăzute</w:t>
      </w:r>
      <w:proofErr w:type="spellEnd"/>
      <w:r w:rsidRPr="004E7F97">
        <w:rPr>
          <w:rFonts w:ascii="Arial" w:hAnsi="Arial" w:cs="Arial"/>
          <w:sz w:val="22"/>
          <w:szCs w:val="22"/>
        </w:rPr>
        <w:t xml:space="preserve"> de </w:t>
      </w:r>
      <w:proofErr w:type="spellStart"/>
      <w:r w:rsidRPr="004E7F97">
        <w:rPr>
          <w:rFonts w:ascii="Arial" w:hAnsi="Arial" w:cs="Arial"/>
          <w:sz w:val="22"/>
          <w:szCs w:val="22"/>
        </w:rPr>
        <w:t>actele</w:t>
      </w:r>
      <w:proofErr w:type="spellEnd"/>
      <w:r w:rsidRPr="004E7F97">
        <w:rPr>
          <w:rFonts w:ascii="Arial" w:hAnsi="Arial" w:cs="Arial"/>
          <w:sz w:val="22"/>
          <w:szCs w:val="22"/>
        </w:rPr>
        <w:t xml:space="preserve"> normative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vigoare</w:t>
      </w:r>
      <w:proofErr w:type="spellEnd"/>
      <w:r w:rsidRPr="004E7F97">
        <w:rPr>
          <w:rFonts w:ascii="Arial" w:hAnsi="Arial" w:cs="Arial"/>
          <w:sz w:val="22"/>
          <w:szCs w:val="22"/>
        </w:rPr>
        <w:t>.</w:t>
      </w:r>
    </w:p>
    <w:p w14:paraId="6D794A16"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Modificările</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contractuale</w:t>
      </w:r>
      <w:proofErr w:type="spellEnd"/>
      <w:r w:rsidRPr="004E7F97">
        <w:rPr>
          <w:rFonts w:ascii="Arial" w:hAnsi="Arial" w:cs="Arial"/>
          <w:sz w:val="22"/>
          <w:szCs w:val="22"/>
        </w:rPr>
        <w:t xml:space="preserve"> nu </w:t>
      </w:r>
      <w:proofErr w:type="spellStart"/>
      <w:r w:rsidRPr="004E7F97">
        <w:rPr>
          <w:rFonts w:ascii="Arial" w:hAnsi="Arial" w:cs="Arial"/>
          <w:sz w:val="22"/>
          <w:szCs w:val="22"/>
        </w:rPr>
        <w:t>trebuie</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afecteze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niciun</w:t>
      </w:r>
      <w:proofErr w:type="spellEnd"/>
      <w:r w:rsidRPr="004E7F97">
        <w:rPr>
          <w:rFonts w:ascii="Arial" w:hAnsi="Arial" w:cs="Arial"/>
          <w:sz w:val="22"/>
          <w:szCs w:val="22"/>
        </w:rPr>
        <w:t xml:space="preserve"> </w:t>
      </w:r>
      <w:proofErr w:type="spellStart"/>
      <w:r w:rsidRPr="004E7F97">
        <w:rPr>
          <w:rFonts w:ascii="Arial" w:hAnsi="Arial" w:cs="Arial"/>
          <w:sz w:val="22"/>
          <w:szCs w:val="22"/>
        </w:rPr>
        <w:t>caz</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niciun</w:t>
      </w:r>
      <w:proofErr w:type="spellEnd"/>
      <w:r w:rsidRPr="004E7F97">
        <w:rPr>
          <w:rFonts w:ascii="Arial" w:hAnsi="Arial" w:cs="Arial"/>
          <w:sz w:val="22"/>
          <w:szCs w:val="22"/>
        </w:rPr>
        <w:t xml:space="preserve"> </w:t>
      </w:r>
      <w:proofErr w:type="spellStart"/>
      <w:r w:rsidRPr="004E7F97">
        <w:rPr>
          <w:rFonts w:ascii="Arial" w:hAnsi="Arial" w:cs="Arial"/>
          <w:sz w:val="22"/>
          <w:szCs w:val="22"/>
        </w:rPr>
        <w:t>fel</w:t>
      </w:r>
      <w:proofErr w:type="spellEnd"/>
      <w:r w:rsidRPr="004E7F97">
        <w:rPr>
          <w:rFonts w:ascii="Arial" w:hAnsi="Arial" w:cs="Arial"/>
          <w:sz w:val="22"/>
          <w:szCs w:val="22"/>
        </w:rPr>
        <w:t xml:space="preserve">, </w:t>
      </w:r>
      <w:proofErr w:type="spellStart"/>
      <w:r w:rsidRPr="004E7F97">
        <w:rPr>
          <w:rFonts w:ascii="Arial" w:hAnsi="Arial" w:cs="Arial"/>
          <w:sz w:val="22"/>
          <w:szCs w:val="22"/>
        </w:rPr>
        <w:t>rezultatul</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procedurii</w:t>
      </w:r>
      <w:proofErr w:type="spellEnd"/>
      <w:r w:rsidRPr="004E7F97">
        <w:rPr>
          <w:rFonts w:ascii="Arial" w:hAnsi="Arial" w:cs="Arial"/>
          <w:sz w:val="22"/>
          <w:szCs w:val="22"/>
        </w:rPr>
        <w:t xml:space="preserve"> de </w:t>
      </w:r>
      <w:proofErr w:type="spellStart"/>
      <w:r w:rsidRPr="004E7F97">
        <w:rPr>
          <w:rFonts w:ascii="Arial" w:hAnsi="Arial" w:cs="Arial"/>
          <w:sz w:val="22"/>
          <w:szCs w:val="22"/>
        </w:rPr>
        <w:t>atribuire</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anularea</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diminuarea</w:t>
      </w:r>
      <w:proofErr w:type="spellEnd"/>
      <w:r w:rsidRPr="004E7F97">
        <w:rPr>
          <w:rFonts w:ascii="Arial" w:hAnsi="Arial" w:cs="Arial"/>
          <w:sz w:val="22"/>
          <w:szCs w:val="22"/>
        </w:rPr>
        <w:t xml:space="preserve"> </w:t>
      </w:r>
      <w:proofErr w:type="spellStart"/>
      <w:r w:rsidRPr="004E7F97">
        <w:rPr>
          <w:rFonts w:ascii="Arial" w:hAnsi="Arial" w:cs="Arial"/>
          <w:sz w:val="22"/>
          <w:szCs w:val="22"/>
        </w:rPr>
        <w:t>avantajului</w:t>
      </w:r>
      <w:proofErr w:type="spellEnd"/>
      <w:r w:rsidRPr="004E7F97">
        <w:rPr>
          <w:rFonts w:ascii="Arial" w:hAnsi="Arial" w:cs="Arial"/>
          <w:sz w:val="22"/>
          <w:szCs w:val="22"/>
        </w:rPr>
        <w:t xml:space="preserve"> </w:t>
      </w:r>
      <w:proofErr w:type="spellStart"/>
      <w:r w:rsidRPr="004E7F97">
        <w:rPr>
          <w:rFonts w:ascii="Arial" w:hAnsi="Arial" w:cs="Arial"/>
          <w:sz w:val="22"/>
          <w:szCs w:val="22"/>
        </w:rPr>
        <w:t>competitiv</w:t>
      </w:r>
      <w:proofErr w:type="spellEnd"/>
      <w:r w:rsidRPr="004E7F97">
        <w:rPr>
          <w:rFonts w:ascii="Arial" w:hAnsi="Arial" w:cs="Arial"/>
          <w:sz w:val="22"/>
          <w:szCs w:val="22"/>
        </w:rPr>
        <w:t xml:space="preserve"> pe </w:t>
      </w:r>
      <w:proofErr w:type="spellStart"/>
      <w:r w:rsidRPr="004E7F97">
        <w:rPr>
          <w:rFonts w:ascii="Arial" w:hAnsi="Arial" w:cs="Arial"/>
          <w:sz w:val="22"/>
          <w:szCs w:val="22"/>
        </w:rPr>
        <w:t>baza</w:t>
      </w:r>
      <w:proofErr w:type="spellEnd"/>
      <w:r w:rsidRPr="004E7F97">
        <w:rPr>
          <w:rFonts w:ascii="Arial" w:hAnsi="Arial" w:cs="Arial"/>
          <w:sz w:val="22"/>
          <w:szCs w:val="22"/>
        </w:rPr>
        <w:t xml:space="preserve"> </w:t>
      </w:r>
      <w:proofErr w:type="spellStart"/>
      <w:r w:rsidRPr="004E7F97">
        <w:rPr>
          <w:rFonts w:ascii="Arial" w:hAnsi="Arial" w:cs="Arial"/>
          <w:sz w:val="22"/>
          <w:szCs w:val="22"/>
        </w:rPr>
        <w:t>căruia</w:t>
      </w:r>
      <w:proofErr w:type="spellEnd"/>
      <w:r w:rsidRPr="004E7F97">
        <w:rPr>
          <w:rFonts w:ascii="Arial" w:hAnsi="Arial" w:cs="Arial"/>
          <w:sz w:val="22"/>
          <w:szCs w:val="22"/>
        </w:rPr>
        <w:t xml:space="preserve"> </w:t>
      </w:r>
      <w:proofErr w:type="spellStart"/>
      <w:r w:rsidR="007A4B4C" w:rsidRPr="004E7F97">
        <w:rPr>
          <w:rFonts w:ascii="Arial" w:hAnsi="Arial" w:cs="Arial"/>
          <w:sz w:val="22"/>
          <w:szCs w:val="22"/>
        </w:rPr>
        <w:t>Prestatorul</w:t>
      </w:r>
      <w:proofErr w:type="spellEnd"/>
      <w:r w:rsidRPr="004E7F97">
        <w:rPr>
          <w:rFonts w:ascii="Arial" w:hAnsi="Arial" w:cs="Arial"/>
          <w:sz w:val="22"/>
          <w:szCs w:val="22"/>
        </w:rPr>
        <w:t xml:space="preserve"> a </w:t>
      </w:r>
      <w:proofErr w:type="spellStart"/>
      <w:r w:rsidRPr="004E7F97">
        <w:rPr>
          <w:rFonts w:ascii="Arial" w:hAnsi="Arial" w:cs="Arial"/>
          <w:sz w:val="22"/>
          <w:szCs w:val="22"/>
        </w:rPr>
        <w:t>fost</w:t>
      </w:r>
      <w:proofErr w:type="spellEnd"/>
      <w:r w:rsidRPr="004E7F97">
        <w:rPr>
          <w:rFonts w:ascii="Arial" w:hAnsi="Arial" w:cs="Arial"/>
          <w:sz w:val="22"/>
          <w:szCs w:val="22"/>
        </w:rPr>
        <w:t xml:space="preserve"> </w:t>
      </w:r>
      <w:proofErr w:type="spellStart"/>
      <w:r w:rsidRPr="004E7F97">
        <w:rPr>
          <w:rFonts w:ascii="Arial" w:hAnsi="Arial" w:cs="Arial"/>
          <w:sz w:val="22"/>
          <w:szCs w:val="22"/>
        </w:rPr>
        <w:t>declarat</w:t>
      </w:r>
      <w:proofErr w:type="spellEnd"/>
      <w:r w:rsidRPr="004E7F97">
        <w:rPr>
          <w:rFonts w:ascii="Arial" w:hAnsi="Arial" w:cs="Arial"/>
          <w:sz w:val="22"/>
          <w:szCs w:val="22"/>
        </w:rPr>
        <w:t xml:space="preserve"> </w:t>
      </w:r>
      <w:proofErr w:type="spellStart"/>
      <w:r w:rsidRPr="004E7F97">
        <w:rPr>
          <w:rFonts w:ascii="Arial" w:hAnsi="Arial" w:cs="Arial"/>
          <w:sz w:val="22"/>
          <w:szCs w:val="22"/>
        </w:rPr>
        <w:t>câștigător</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procedurii</w:t>
      </w:r>
      <w:proofErr w:type="spellEnd"/>
      <w:r w:rsidRPr="004E7F97">
        <w:rPr>
          <w:rFonts w:ascii="Arial" w:hAnsi="Arial" w:cs="Arial"/>
          <w:sz w:val="22"/>
          <w:szCs w:val="22"/>
        </w:rPr>
        <w:t xml:space="preserve"> de </w:t>
      </w:r>
      <w:proofErr w:type="spellStart"/>
      <w:r w:rsidRPr="004E7F97">
        <w:rPr>
          <w:rFonts w:ascii="Arial" w:hAnsi="Arial" w:cs="Arial"/>
          <w:sz w:val="22"/>
          <w:szCs w:val="22"/>
        </w:rPr>
        <w:t>atribuire</w:t>
      </w:r>
      <w:proofErr w:type="spellEnd"/>
      <w:r w:rsidRPr="004E7F97">
        <w:rPr>
          <w:rFonts w:ascii="Arial" w:hAnsi="Arial" w:cs="Arial"/>
          <w:sz w:val="22"/>
          <w:szCs w:val="22"/>
        </w:rPr>
        <w:t>.</w:t>
      </w:r>
    </w:p>
    <w:p w14:paraId="611C2C78"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propune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transmite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celeilalte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propunerea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modificare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clauzelor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prevăzute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pct</w:t>
      </w:r>
      <w:proofErr w:type="spellEnd"/>
      <w:r w:rsidRPr="004E7F97">
        <w:rPr>
          <w:rFonts w:ascii="Arial" w:hAnsi="Arial" w:cs="Arial"/>
          <w:sz w:val="22"/>
          <w:szCs w:val="22"/>
          <w:lang w:val="fr-FR"/>
        </w:rPr>
        <w:t xml:space="preserve">. 8 </w:t>
      </w:r>
      <w:proofErr w:type="spellStart"/>
      <w:r w:rsidRPr="004E7F97">
        <w:rPr>
          <w:rFonts w:ascii="Arial" w:hAnsi="Arial" w:cs="Arial"/>
          <w:sz w:val="22"/>
          <w:szCs w:val="22"/>
          <w:lang w:val="fr-FR"/>
        </w:rPr>
        <w:t>Comunicarea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puțin</w:t>
      </w:r>
      <w:proofErr w:type="spellEnd"/>
      <w:r w:rsidRPr="004E7F97">
        <w:rPr>
          <w:rFonts w:ascii="Arial" w:hAnsi="Arial" w:cs="Arial"/>
          <w:sz w:val="22"/>
          <w:szCs w:val="22"/>
          <w:lang w:val="fr-FR"/>
        </w:rPr>
        <w:t xml:space="preserve"> </w:t>
      </w:r>
      <w:r w:rsidR="001739BD" w:rsidRPr="004E7F97">
        <w:rPr>
          <w:rFonts w:ascii="Arial" w:hAnsi="Arial" w:cs="Arial"/>
          <w:sz w:val="22"/>
          <w:szCs w:val="22"/>
          <w:lang w:val="fr-FR"/>
        </w:rPr>
        <w:t>10</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înainte</w:t>
      </w:r>
      <w:proofErr w:type="spellEnd"/>
      <w:r w:rsidRPr="004E7F97">
        <w:rPr>
          <w:rFonts w:ascii="Arial" w:hAnsi="Arial" w:cs="Arial"/>
          <w:sz w:val="22"/>
          <w:szCs w:val="22"/>
          <w:lang w:val="fr-FR"/>
        </w:rPr>
        <w:t xml:space="preserve"> de data la care se </w:t>
      </w:r>
      <w:proofErr w:type="spellStart"/>
      <w:r w:rsidRPr="004E7F97">
        <w:rPr>
          <w:rFonts w:ascii="Arial" w:hAnsi="Arial" w:cs="Arial"/>
          <w:sz w:val="22"/>
          <w:szCs w:val="22"/>
          <w:lang w:val="fr-FR"/>
        </w:rPr>
        <w:t>consideră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producă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efecte</w:t>
      </w:r>
      <w:proofErr w:type="spellEnd"/>
      <w:r w:rsidRPr="004E7F97">
        <w:rPr>
          <w:rFonts w:ascii="Arial" w:hAnsi="Arial" w:cs="Arial"/>
          <w:sz w:val="22"/>
          <w:szCs w:val="22"/>
          <w:lang w:val="fr-FR"/>
        </w:rPr>
        <w:t>.</w:t>
      </w:r>
    </w:p>
    <w:p w14:paraId="10E2E8D0"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Modificarea</w:t>
      </w:r>
      <w:proofErr w:type="spellEnd"/>
      <w:r w:rsidRPr="004E7F97">
        <w:rPr>
          <w:rFonts w:ascii="Arial" w:hAnsi="Arial" w:cs="Arial"/>
          <w:sz w:val="22"/>
          <w:szCs w:val="22"/>
          <w:lang w:val="fr-FR"/>
        </w:rPr>
        <w:t xml:space="preserve"> va </w:t>
      </w:r>
      <w:proofErr w:type="spellStart"/>
      <w:r w:rsidRPr="004E7F97">
        <w:rPr>
          <w:rFonts w:ascii="Arial" w:hAnsi="Arial" w:cs="Arial"/>
          <w:sz w:val="22"/>
          <w:szCs w:val="22"/>
          <w:lang w:val="fr-FR"/>
        </w:rPr>
        <w:t>produce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000E7867" w:rsidRPr="004E7F97">
        <w:rPr>
          <w:rFonts w:ascii="Arial" w:hAnsi="Arial" w:cs="Arial"/>
          <w:sz w:val="22"/>
          <w:szCs w:val="22"/>
          <w:lang w:val="fr-FR"/>
        </w:rPr>
        <w:t>Părțile</w:t>
      </w:r>
      <w:proofErr w:type="spellEnd"/>
      <w:r w:rsidR="000E7867" w:rsidRPr="004E7F97">
        <w:rPr>
          <w:rFonts w:ascii="Arial" w:hAnsi="Arial" w:cs="Arial"/>
          <w:sz w:val="22"/>
          <w:szCs w:val="22"/>
          <w:lang w:val="fr-FR"/>
        </w:rPr>
        <w:t xml:space="preserve"> </w:t>
      </w:r>
      <w:r w:rsidRPr="004E7F97">
        <w:rPr>
          <w:rFonts w:ascii="Arial" w:hAnsi="Arial" w:cs="Arial"/>
          <w:sz w:val="22"/>
          <w:szCs w:val="22"/>
          <w:lang w:val="fr-FR"/>
        </w:rPr>
        <w:t xml:space="preserve">au </w:t>
      </w:r>
      <w:proofErr w:type="spellStart"/>
      <w:r w:rsidRPr="004E7F97">
        <w:rPr>
          <w:rFonts w:ascii="Arial" w:hAnsi="Arial" w:cs="Arial"/>
          <w:sz w:val="22"/>
          <w:szCs w:val="22"/>
          <w:lang w:val="fr-FR"/>
        </w:rPr>
        <w:t>convenit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asupra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acestui</w:t>
      </w:r>
      <w:proofErr w:type="spellEnd"/>
      <w:r w:rsidRPr="004E7F97">
        <w:rPr>
          <w:rFonts w:ascii="Arial" w:hAnsi="Arial" w:cs="Arial"/>
          <w:sz w:val="22"/>
          <w:szCs w:val="22"/>
          <w:lang w:val="fr-FR"/>
        </w:rPr>
        <w:t xml:space="preserve"> aspect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semnarea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adițional</w:t>
      </w:r>
      <w:proofErr w:type="spellEnd"/>
      <w:r w:rsidRPr="004E7F97">
        <w:rPr>
          <w:rFonts w:ascii="Arial" w:hAnsi="Arial" w:cs="Arial"/>
          <w:sz w:val="22"/>
          <w:szCs w:val="22"/>
          <w:lang w:val="fr-FR"/>
        </w:rPr>
        <w:t xml:space="preserve">. </w:t>
      </w:r>
    </w:p>
    <w:p w14:paraId="6C0A38A5"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Revizuirea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realizează</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urmare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evaluării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activităților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rezultatelor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performanțelor</w:t>
      </w:r>
      <w:proofErr w:type="spellEnd"/>
      <w:r w:rsidRPr="004E7F97">
        <w:rPr>
          <w:rFonts w:ascii="Arial" w:hAnsi="Arial" w:cs="Arial"/>
          <w:sz w:val="22"/>
          <w:szCs w:val="22"/>
          <w:lang w:val="fr-FR"/>
        </w:rPr>
        <w:t xml:space="preserve"> </w:t>
      </w:r>
      <w:proofErr w:type="spellStart"/>
      <w:r w:rsidR="002423C0" w:rsidRPr="004E7F97">
        <w:rPr>
          <w:rFonts w:ascii="Arial" w:hAnsi="Arial" w:cs="Arial"/>
          <w:sz w:val="22"/>
          <w:szCs w:val="22"/>
          <w:lang w:val="fr-FR"/>
        </w:rPr>
        <w:t>Prestator</w:t>
      </w:r>
      <w:r w:rsidRPr="004E7F97">
        <w:rPr>
          <w:rFonts w:ascii="Arial" w:hAnsi="Arial" w:cs="Arial"/>
          <w:sz w:val="22"/>
          <w:szCs w:val="22"/>
          <w:lang w:val="fr-FR"/>
        </w:rPr>
        <w: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cadrul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revizuire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intervine</w:t>
      </w:r>
      <w:proofErr w:type="spellEnd"/>
      <w:r w:rsidRPr="004E7F97">
        <w:rPr>
          <w:rFonts w:ascii="Arial" w:hAnsi="Arial" w:cs="Arial"/>
          <w:sz w:val="22"/>
          <w:szCs w:val="22"/>
          <w:lang w:val="fr-FR"/>
        </w:rPr>
        <w:t xml:space="preserve"> </w:t>
      </w:r>
      <w:proofErr w:type="spellStart"/>
      <w:r w:rsidR="00B07B0D" w:rsidRPr="004E7F97">
        <w:rPr>
          <w:rFonts w:ascii="Arial" w:hAnsi="Arial" w:cs="Arial"/>
          <w:sz w:val="22"/>
          <w:szCs w:val="22"/>
          <w:lang w:val="fr-FR"/>
        </w:rPr>
        <w:t>în</w:t>
      </w:r>
      <w:proofErr w:type="spellEnd"/>
      <w:r w:rsidR="00B07B0D" w:rsidRPr="004E7F97">
        <w:rPr>
          <w:rFonts w:ascii="Arial" w:hAnsi="Arial" w:cs="Arial"/>
          <w:sz w:val="22"/>
          <w:szCs w:val="22"/>
          <w:lang w:val="fr-FR"/>
        </w:rPr>
        <w:t xml:space="preserve"> </w:t>
      </w:r>
      <w:proofErr w:type="spellStart"/>
      <w:r w:rsidRPr="004E7F97">
        <w:rPr>
          <w:rFonts w:ascii="Arial" w:hAnsi="Arial" w:cs="Arial"/>
          <w:sz w:val="22"/>
          <w:szCs w:val="22"/>
          <w:lang w:val="fr-FR"/>
        </w:rPr>
        <w:t>scopul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atingerii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obiectului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constă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002423C0" w:rsidRPr="004E7F97">
        <w:rPr>
          <w:rFonts w:ascii="Arial" w:hAnsi="Arial" w:cs="Arial"/>
          <w:sz w:val="22"/>
          <w:szCs w:val="22"/>
          <w:lang w:val="fr-FR"/>
        </w:rPr>
        <w:t>prestarea</w:t>
      </w:r>
      <w:proofErr w:type="spellEnd"/>
      <w:r w:rsidR="002423C0" w:rsidRPr="004E7F97">
        <w:rPr>
          <w:rFonts w:ascii="Arial" w:hAnsi="Arial" w:cs="Arial"/>
          <w:sz w:val="22"/>
          <w:szCs w:val="22"/>
          <w:lang w:val="fr-FR"/>
        </w:rPr>
        <w:t xml:space="preserve"> </w:t>
      </w:r>
      <w:proofErr w:type="spellStart"/>
      <w:r w:rsidR="002423C0" w:rsidRPr="004E7F97">
        <w:rPr>
          <w:rFonts w:ascii="Arial" w:hAnsi="Arial" w:cs="Arial"/>
          <w:sz w:val="22"/>
          <w:szCs w:val="22"/>
          <w:lang w:val="fr-FR"/>
        </w:rPr>
        <w:t>serviciilor</w:t>
      </w:r>
      <w:proofErr w:type="spellEnd"/>
      <w:r w:rsidR="000E7867" w:rsidRPr="004E7F97">
        <w:rPr>
          <w:rFonts w:ascii="Arial" w:hAnsi="Arial" w:cs="Arial"/>
          <w:sz w:val="22"/>
          <w:szCs w:val="22"/>
          <w:lang w:val="fr-FR"/>
        </w:rPr>
        <w:t xml:space="preserve">, </w:t>
      </w:r>
      <w:proofErr w:type="spellStart"/>
      <w:r w:rsidR="000E7867" w:rsidRPr="004E7F97">
        <w:rPr>
          <w:rFonts w:ascii="Arial" w:hAnsi="Arial" w:cs="Arial"/>
          <w:sz w:val="22"/>
          <w:szCs w:val="22"/>
          <w:lang w:val="fr-FR"/>
        </w:rPr>
        <w:t>după</w:t>
      </w:r>
      <w:proofErr w:type="spellEnd"/>
      <w:r w:rsidR="000E7867" w:rsidRPr="004E7F97">
        <w:rPr>
          <w:rFonts w:ascii="Arial" w:hAnsi="Arial" w:cs="Arial"/>
          <w:sz w:val="22"/>
          <w:szCs w:val="22"/>
          <w:lang w:val="fr-FR"/>
        </w:rPr>
        <w:t xml:space="preserve"> </w:t>
      </w:r>
      <w:proofErr w:type="spellStart"/>
      <w:r w:rsidR="000E7867" w:rsidRPr="004E7F97">
        <w:rPr>
          <w:rFonts w:ascii="Arial" w:hAnsi="Arial" w:cs="Arial"/>
          <w:sz w:val="22"/>
          <w:szCs w:val="22"/>
          <w:lang w:val="fr-FR"/>
        </w:rPr>
        <w:t>caz</w:t>
      </w:r>
      <w:proofErr w:type="spellEnd"/>
      <w:r w:rsidR="000E7867" w:rsidRPr="004E7F97">
        <w:rPr>
          <w:rFonts w:ascii="Arial" w:hAnsi="Arial" w:cs="Arial"/>
          <w:sz w:val="22"/>
          <w:szCs w:val="22"/>
          <w:lang w:val="fr-FR"/>
        </w:rPr>
        <w:t>,</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care </w:t>
      </w:r>
      <w:proofErr w:type="spellStart"/>
      <w:r w:rsidR="007A4B4C"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obligă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le </w:t>
      </w:r>
      <w:proofErr w:type="spellStart"/>
      <w:r w:rsidR="008D7F69" w:rsidRPr="004E7F97">
        <w:rPr>
          <w:rFonts w:ascii="Arial" w:hAnsi="Arial" w:cs="Arial"/>
          <w:sz w:val="22"/>
          <w:szCs w:val="22"/>
          <w:lang w:val="fr-FR"/>
        </w:rPr>
        <w:t>realizeze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000E7867" w:rsidRPr="004E7F97">
        <w:rPr>
          <w:rFonts w:ascii="Arial" w:hAnsi="Arial" w:cs="Arial"/>
          <w:sz w:val="22"/>
          <w:szCs w:val="22"/>
          <w:lang w:val="fr-FR"/>
        </w:rPr>
        <w:t>dispozițiile</w:t>
      </w:r>
      <w:proofErr w:type="spellEnd"/>
      <w:r w:rsidR="000E7867"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cerințelor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Caietul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Sarcini</w:t>
      </w:r>
      <w:proofErr w:type="spellEnd"/>
      <w:r w:rsidRPr="004E7F97">
        <w:rPr>
          <w:rFonts w:ascii="Arial" w:hAnsi="Arial" w:cs="Arial"/>
          <w:sz w:val="22"/>
          <w:szCs w:val="22"/>
          <w:lang w:val="fr-FR"/>
        </w:rPr>
        <w:t>.</w:t>
      </w:r>
    </w:p>
    <w:p w14:paraId="5F2BFDE9" w14:textId="77777777" w:rsidR="001916AE" w:rsidRPr="004E7F97" w:rsidRDefault="001916AE" w:rsidP="007045C0">
      <w:pPr>
        <w:pStyle w:val="ListParagraph"/>
        <w:numPr>
          <w:ilvl w:val="0"/>
          <w:numId w:val="16"/>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Clauzele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modificare</w:t>
      </w:r>
      <w:proofErr w:type="spellEnd"/>
      <w:r w:rsidRPr="004E7F97">
        <w:rPr>
          <w:rFonts w:ascii="Arial" w:hAnsi="Arial" w:cs="Arial"/>
          <w:sz w:val="22"/>
          <w:szCs w:val="22"/>
          <w:lang w:val="fr-FR"/>
        </w:rPr>
        <w:t xml:space="preserve"> a </w:t>
      </w:r>
      <w:proofErr w:type="spellStart"/>
      <w:r w:rsidR="000E7867" w:rsidRPr="004E7F97">
        <w:rPr>
          <w:rFonts w:ascii="Arial" w:hAnsi="Arial" w:cs="Arial"/>
          <w:sz w:val="22"/>
          <w:szCs w:val="22"/>
          <w:lang w:val="fr-FR"/>
        </w:rPr>
        <w:t>Contractului</w:t>
      </w:r>
      <w:proofErr w:type="spellEnd"/>
      <w:r w:rsidR="000E7867" w:rsidRPr="004E7F97">
        <w:rPr>
          <w:rFonts w:ascii="Arial" w:hAnsi="Arial" w:cs="Arial"/>
          <w:sz w:val="22"/>
          <w:szCs w:val="22"/>
          <w:lang w:val="fr-FR"/>
        </w:rPr>
        <w:t xml:space="preserve"> </w:t>
      </w:r>
      <w:proofErr w:type="spellStart"/>
      <w:r w:rsidR="00FC5408" w:rsidRPr="004E7F97">
        <w:rPr>
          <w:rFonts w:ascii="Arial" w:hAnsi="Arial" w:cs="Arial"/>
          <w:sz w:val="22"/>
          <w:szCs w:val="22"/>
          <w:lang w:val="fr-FR"/>
        </w:rPr>
        <w:t>în</w:t>
      </w:r>
      <w:proofErr w:type="spellEnd"/>
      <w:r w:rsidR="00FC5408" w:rsidRPr="004E7F97">
        <w:rPr>
          <w:rFonts w:ascii="Arial" w:hAnsi="Arial" w:cs="Arial"/>
          <w:sz w:val="22"/>
          <w:szCs w:val="22"/>
          <w:lang w:val="fr-FR"/>
        </w:rPr>
        <w:t xml:space="preserve"> </w:t>
      </w:r>
      <w:proofErr w:type="spellStart"/>
      <w:r w:rsidR="00FC5408" w:rsidRPr="004E7F97">
        <w:rPr>
          <w:rFonts w:ascii="Arial" w:hAnsi="Arial" w:cs="Arial"/>
          <w:sz w:val="22"/>
          <w:szCs w:val="22"/>
          <w:lang w:val="fr-FR"/>
        </w:rPr>
        <w:t>limitele</w:t>
      </w:r>
      <w:proofErr w:type="spellEnd"/>
      <w:r w:rsidR="00FC5408" w:rsidRPr="004E7F97">
        <w:rPr>
          <w:rFonts w:ascii="Arial" w:hAnsi="Arial" w:cs="Arial"/>
          <w:sz w:val="22"/>
          <w:szCs w:val="22"/>
          <w:lang w:val="fr-FR"/>
        </w:rPr>
        <w:t xml:space="preserve"> </w:t>
      </w:r>
      <w:proofErr w:type="spellStart"/>
      <w:r w:rsidR="00FC5408" w:rsidRPr="004E7F97">
        <w:rPr>
          <w:rFonts w:ascii="Arial" w:hAnsi="Arial" w:cs="Arial"/>
          <w:sz w:val="22"/>
          <w:szCs w:val="22"/>
          <w:lang w:val="fr-FR"/>
        </w:rPr>
        <w:t>dispozițiilor</w:t>
      </w:r>
      <w:proofErr w:type="spellEnd"/>
      <w:r w:rsidR="00FC5408" w:rsidRPr="004E7F97">
        <w:rPr>
          <w:rFonts w:ascii="Arial" w:hAnsi="Arial" w:cs="Arial"/>
          <w:sz w:val="22"/>
          <w:szCs w:val="22"/>
          <w:lang w:val="fr-FR"/>
        </w:rPr>
        <w:t xml:space="preserve"> </w:t>
      </w:r>
      <w:proofErr w:type="spellStart"/>
      <w:r w:rsidR="00FC5408" w:rsidRPr="004E7F97">
        <w:rPr>
          <w:rFonts w:ascii="Arial" w:hAnsi="Arial" w:cs="Arial"/>
          <w:sz w:val="22"/>
          <w:szCs w:val="22"/>
          <w:lang w:val="fr-FR"/>
        </w:rPr>
        <w:t>prevăzute</w:t>
      </w:r>
      <w:proofErr w:type="spellEnd"/>
      <w:r w:rsidR="00FC5408" w:rsidRPr="004E7F97">
        <w:rPr>
          <w:rFonts w:ascii="Arial" w:hAnsi="Arial" w:cs="Arial"/>
          <w:sz w:val="22"/>
          <w:szCs w:val="22"/>
          <w:lang w:val="fr-FR"/>
        </w:rPr>
        <w:t xml:space="preserve"> de </w:t>
      </w:r>
      <w:proofErr w:type="spellStart"/>
      <w:r w:rsidR="00FC5408" w:rsidRPr="004E7F97">
        <w:rPr>
          <w:rFonts w:ascii="Arial" w:hAnsi="Arial" w:cs="Arial"/>
          <w:sz w:val="22"/>
          <w:szCs w:val="22"/>
          <w:lang w:val="fr-FR"/>
        </w:rPr>
        <w:t>actele</w:t>
      </w:r>
      <w:proofErr w:type="spellEnd"/>
      <w:r w:rsidR="00FC5408" w:rsidRPr="004E7F97">
        <w:rPr>
          <w:rFonts w:ascii="Arial" w:hAnsi="Arial" w:cs="Arial"/>
          <w:sz w:val="22"/>
          <w:szCs w:val="22"/>
          <w:lang w:val="fr-FR"/>
        </w:rPr>
        <w:t xml:space="preserve"> normative </w:t>
      </w:r>
      <w:proofErr w:type="spellStart"/>
      <w:r w:rsidR="00FC5408" w:rsidRPr="004E7F97">
        <w:rPr>
          <w:rFonts w:ascii="Arial" w:hAnsi="Arial" w:cs="Arial"/>
          <w:sz w:val="22"/>
          <w:szCs w:val="22"/>
          <w:lang w:val="fr-FR"/>
        </w:rPr>
        <w:t>în</w:t>
      </w:r>
      <w:proofErr w:type="spellEnd"/>
      <w:r w:rsidR="00FC5408" w:rsidRPr="004E7F97">
        <w:rPr>
          <w:rFonts w:ascii="Arial" w:hAnsi="Arial" w:cs="Arial"/>
          <w:sz w:val="22"/>
          <w:szCs w:val="22"/>
          <w:lang w:val="fr-FR"/>
        </w:rPr>
        <w:t xml:space="preserve"> </w:t>
      </w:r>
      <w:proofErr w:type="spellStart"/>
      <w:r w:rsidR="00FC5408" w:rsidRPr="004E7F97">
        <w:rPr>
          <w:rFonts w:ascii="Arial" w:hAnsi="Arial" w:cs="Arial"/>
          <w:sz w:val="22"/>
          <w:szCs w:val="22"/>
          <w:lang w:val="fr-FR"/>
        </w:rPr>
        <w:t>vigoare</w:t>
      </w:r>
      <w:proofErr w:type="spellEnd"/>
      <w:r w:rsidR="00FC5408" w:rsidRPr="004E7F97">
        <w:rPr>
          <w:rFonts w:ascii="Arial" w:hAnsi="Arial" w:cs="Arial"/>
          <w:sz w:val="22"/>
          <w:szCs w:val="22"/>
          <w:lang w:val="fr-FR"/>
        </w:rPr>
        <w:t xml:space="preserve"> </w:t>
      </w:r>
      <w:r w:rsidRPr="004E7F97">
        <w:rPr>
          <w:rFonts w:ascii="Arial" w:hAnsi="Arial" w:cs="Arial"/>
          <w:sz w:val="22"/>
          <w:szCs w:val="22"/>
          <w:lang w:val="fr-FR"/>
        </w:rPr>
        <w:t xml:space="preserve">se pot </w:t>
      </w:r>
      <w:proofErr w:type="spellStart"/>
      <w:r w:rsidRPr="004E7F97">
        <w:rPr>
          <w:rFonts w:ascii="Arial" w:hAnsi="Arial" w:cs="Arial"/>
          <w:sz w:val="22"/>
          <w:szCs w:val="22"/>
          <w:lang w:val="fr-FR"/>
        </w:rPr>
        <w:t>referi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 se limita la:</w:t>
      </w:r>
    </w:p>
    <w:p w14:paraId="35B8CA1B" w14:textId="77777777" w:rsidR="00CB1506" w:rsidRPr="004E7F97" w:rsidRDefault="00CB1506" w:rsidP="007045C0">
      <w:pPr>
        <w:pStyle w:val="ListParagraph"/>
        <w:numPr>
          <w:ilvl w:val="0"/>
          <w:numId w:val="17"/>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Variații</w:t>
      </w:r>
      <w:proofErr w:type="spellEnd"/>
      <w:r w:rsidRPr="004E7F97">
        <w:rPr>
          <w:rFonts w:ascii="Arial" w:hAnsi="Arial" w:cs="Arial"/>
          <w:sz w:val="22"/>
          <w:szCs w:val="22"/>
        </w:rPr>
        <w:t xml:space="preserve"> ale </w:t>
      </w:r>
      <w:proofErr w:type="spellStart"/>
      <w:r w:rsidRPr="004E7F97">
        <w:rPr>
          <w:rFonts w:ascii="Arial" w:hAnsi="Arial" w:cs="Arial"/>
          <w:sz w:val="22"/>
          <w:szCs w:val="22"/>
        </w:rPr>
        <w:t>cantităților</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Contract</w:t>
      </w:r>
    </w:p>
    <w:p w14:paraId="0D2E4E52" w14:textId="77777777" w:rsidR="001916AE" w:rsidRPr="004E7F97" w:rsidRDefault="001916AE" w:rsidP="007045C0">
      <w:pPr>
        <w:pStyle w:val="ListParagraph"/>
        <w:numPr>
          <w:ilvl w:val="0"/>
          <w:numId w:val="17"/>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Variații</w:t>
      </w:r>
      <w:proofErr w:type="spellEnd"/>
      <w:r w:rsidRPr="004E7F97">
        <w:rPr>
          <w:rFonts w:ascii="Arial" w:hAnsi="Arial" w:cs="Arial"/>
          <w:sz w:val="22"/>
          <w:szCs w:val="22"/>
        </w:rPr>
        <w:t xml:space="preserve"> ale </w:t>
      </w:r>
      <w:proofErr w:type="spellStart"/>
      <w:r w:rsidRPr="004E7F97">
        <w:rPr>
          <w:rFonts w:ascii="Arial" w:hAnsi="Arial" w:cs="Arial"/>
          <w:sz w:val="22"/>
          <w:szCs w:val="22"/>
        </w:rPr>
        <w:t>activităților</w:t>
      </w:r>
      <w:proofErr w:type="spellEnd"/>
      <w:r w:rsidRPr="004E7F97">
        <w:rPr>
          <w:rFonts w:ascii="Arial" w:hAnsi="Arial" w:cs="Arial"/>
          <w:sz w:val="22"/>
          <w:szCs w:val="22"/>
        </w:rPr>
        <w:t xml:space="preserve"> din </w:t>
      </w:r>
      <w:r w:rsidR="000E7867" w:rsidRPr="004E7F97">
        <w:rPr>
          <w:rFonts w:ascii="Arial" w:hAnsi="Arial" w:cs="Arial"/>
          <w:sz w:val="22"/>
          <w:szCs w:val="22"/>
        </w:rPr>
        <w:t xml:space="preserve">Contract </w:t>
      </w:r>
      <w:proofErr w:type="spellStart"/>
      <w:r w:rsidRPr="004E7F97">
        <w:rPr>
          <w:rFonts w:ascii="Arial" w:hAnsi="Arial" w:cs="Arial"/>
          <w:sz w:val="22"/>
          <w:szCs w:val="22"/>
        </w:rPr>
        <w:t>necesare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scopul</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îndeplinirii</w:t>
      </w:r>
      <w:proofErr w:type="spellEnd"/>
      <w:r w:rsidRPr="004E7F97">
        <w:rPr>
          <w:rFonts w:ascii="Arial" w:hAnsi="Arial" w:cs="Arial"/>
          <w:sz w:val="22"/>
          <w:szCs w:val="22"/>
        </w:rPr>
        <w:t xml:space="preserve"> </w:t>
      </w:r>
      <w:proofErr w:type="spellStart"/>
      <w:r w:rsidRPr="004E7F97">
        <w:rPr>
          <w:rFonts w:ascii="Arial" w:hAnsi="Arial" w:cs="Arial"/>
          <w:sz w:val="22"/>
          <w:szCs w:val="22"/>
        </w:rPr>
        <w:t>obiectului</w:t>
      </w:r>
      <w:proofErr w:type="spellEnd"/>
      <w:r w:rsidRPr="004E7F97">
        <w:rPr>
          <w:rFonts w:ascii="Arial" w:hAnsi="Arial" w:cs="Arial"/>
          <w:sz w:val="22"/>
          <w:szCs w:val="22"/>
        </w:rPr>
        <w:t xml:space="preserve"> </w:t>
      </w:r>
      <w:proofErr w:type="spellStart"/>
      <w:r w:rsidR="000E7867" w:rsidRPr="004E7F97">
        <w:rPr>
          <w:rFonts w:ascii="Arial" w:hAnsi="Arial" w:cs="Arial"/>
          <w:sz w:val="22"/>
          <w:szCs w:val="22"/>
        </w:rPr>
        <w:t>Contractului</w:t>
      </w:r>
      <w:proofErr w:type="spellEnd"/>
      <w:r w:rsidR="000E7867" w:rsidRPr="004E7F97">
        <w:rPr>
          <w:rFonts w:ascii="Arial" w:hAnsi="Arial" w:cs="Arial"/>
          <w:sz w:val="22"/>
          <w:szCs w:val="22"/>
        </w:rPr>
        <w:t xml:space="preserve"> </w:t>
      </w:r>
      <w:r w:rsidRPr="004E7F97">
        <w:rPr>
          <w:rFonts w:ascii="Arial" w:hAnsi="Arial" w:cs="Arial"/>
          <w:sz w:val="22"/>
          <w:szCs w:val="22"/>
        </w:rPr>
        <w:t>(</w:t>
      </w:r>
      <w:proofErr w:type="spellStart"/>
      <w:r w:rsidRPr="004E7F97">
        <w:rPr>
          <w:rFonts w:ascii="Arial" w:hAnsi="Arial" w:cs="Arial"/>
          <w:sz w:val="22"/>
          <w:szCs w:val="22"/>
        </w:rPr>
        <w:t>diferențele</w:t>
      </w:r>
      <w:proofErr w:type="spellEnd"/>
      <w:r w:rsidRPr="004E7F97">
        <w:rPr>
          <w:rFonts w:ascii="Arial" w:hAnsi="Arial" w:cs="Arial"/>
          <w:sz w:val="22"/>
          <w:szCs w:val="22"/>
        </w:rPr>
        <w:t xml:space="preserve"> </w:t>
      </w:r>
      <w:proofErr w:type="spellStart"/>
      <w:r w:rsidRPr="004E7F97">
        <w:rPr>
          <w:rFonts w:ascii="Arial" w:hAnsi="Arial" w:cs="Arial"/>
          <w:sz w:val="22"/>
          <w:szCs w:val="22"/>
        </w:rPr>
        <w:t>dintre</w:t>
      </w:r>
      <w:proofErr w:type="spellEnd"/>
      <w:r w:rsidRPr="004E7F97">
        <w:rPr>
          <w:rFonts w:ascii="Arial" w:hAnsi="Arial" w:cs="Arial"/>
          <w:sz w:val="22"/>
          <w:szCs w:val="22"/>
        </w:rPr>
        <w:t xml:space="preserve"> </w:t>
      </w:r>
      <w:proofErr w:type="spellStart"/>
      <w:r w:rsidRPr="004E7F97">
        <w:rPr>
          <w:rFonts w:ascii="Arial" w:hAnsi="Arial" w:cs="Arial"/>
          <w:sz w:val="22"/>
          <w:szCs w:val="22"/>
        </w:rPr>
        <w:t>cantitățile</w:t>
      </w:r>
      <w:proofErr w:type="spellEnd"/>
      <w:r w:rsidRPr="004E7F97">
        <w:rPr>
          <w:rFonts w:ascii="Arial" w:hAnsi="Arial" w:cs="Arial"/>
          <w:sz w:val="22"/>
          <w:szCs w:val="22"/>
        </w:rPr>
        <w:t xml:space="preserve"> estimate </w:t>
      </w:r>
      <w:proofErr w:type="spellStart"/>
      <w:r w:rsidRPr="004E7F97">
        <w:rPr>
          <w:rFonts w:ascii="Arial" w:hAnsi="Arial" w:cs="Arial"/>
          <w:sz w:val="22"/>
          <w:szCs w:val="22"/>
        </w:rPr>
        <w:t>inițial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r w:rsidR="000E7867" w:rsidRPr="004E7F97">
        <w:rPr>
          <w:rFonts w:ascii="Arial" w:hAnsi="Arial" w:cs="Arial"/>
          <w:sz w:val="22"/>
          <w:szCs w:val="22"/>
        </w:rPr>
        <w:t>Contract</w:t>
      </w:r>
      <w:r w:rsidRPr="004E7F97">
        <w:rPr>
          <w:rFonts w:ascii="Arial" w:hAnsi="Arial" w:cs="Arial"/>
          <w:sz w:val="22"/>
          <w:szCs w:val="22"/>
        </w:rPr>
        <w:t xml:space="preserve">) </w:t>
      </w:r>
      <w:proofErr w:type="spellStart"/>
      <w:r w:rsidR="00A10AC8" w:rsidRPr="004E7F97">
        <w:rPr>
          <w:rFonts w:ascii="Arial" w:hAnsi="Arial" w:cs="Arial"/>
          <w:sz w:val="22"/>
          <w:szCs w:val="22"/>
        </w:rPr>
        <w:t>ș</w:t>
      </w:r>
      <w:r w:rsidRPr="004E7F97">
        <w:rPr>
          <w:rFonts w:ascii="Arial" w:hAnsi="Arial" w:cs="Arial"/>
          <w:sz w:val="22"/>
          <w:szCs w:val="22"/>
        </w:rPr>
        <w:t>i</w:t>
      </w:r>
      <w:proofErr w:type="spellEnd"/>
      <w:r w:rsidRPr="004E7F97">
        <w:rPr>
          <w:rFonts w:ascii="Arial" w:hAnsi="Arial" w:cs="Arial"/>
          <w:sz w:val="22"/>
          <w:szCs w:val="22"/>
        </w:rPr>
        <w:t xml:space="preserve"> </w:t>
      </w:r>
      <w:proofErr w:type="spellStart"/>
      <w:r w:rsidRPr="004E7F97">
        <w:rPr>
          <w:rFonts w:ascii="Arial" w:hAnsi="Arial" w:cs="Arial"/>
          <w:sz w:val="22"/>
          <w:szCs w:val="22"/>
        </w:rPr>
        <w:t>cele</w:t>
      </w:r>
      <w:proofErr w:type="spellEnd"/>
      <w:r w:rsidRPr="004E7F97">
        <w:rPr>
          <w:rFonts w:ascii="Arial" w:hAnsi="Arial" w:cs="Arial"/>
          <w:sz w:val="22"/>
          <w:szCs w:val="22"/>
        </w:rPr>
        <w:t xml:space="preserve"> real </w:t>
      </w:r>
      <w:proofErr w:type="spellStart"/>
      <w:r w:rsidR="002423C0" w:rsidRPr="004E7F97">
        <w:rPr>
          <w:rFonts w:ascii="Arial" w:hAnsi="Arial" w:cs="Arial"/>
          <w:sz w:val="22"/>
          <w:szCs w:val="22"/>
        </w:rPr>
        <w:t>presta</w:t>
      </w:r>
      <w:r w:rsidR="003E26E0" w:rsidRPr="004E7F97">
        <w:rPr>
          <w:rFonts w:ascii="Arial" w:hAnsi="Arial" w:cs="Arial"/>
          <w:sz w:val="22"/>
          <w:szCs w:val="22"/>
        </w:rPr>
        <w:t>te</w:t>
      </w:r>
      <w:proofErr w:type="spellEnd"/>
      <w:r w:rsidRPr="004E7F97">
        <w:rPr>
          <w:rFonts w:ascii="Arial" w:hAnsi="Arial" w:cs="Arial"/>
          <w:sz w:val="22"/>
          <w:szCs w:val="22"/>
        </w:rPr>
        <w:t xml:space="preserve">, </w:t>
      </w:r>
      <w:proofErr w:type="spellStart"/>
      <w:r w:rsidRPr="004E7F97">
        <w:rPr>
          <w:rFonts w:ascii="Arial" w:hAnsi="Arial" w:cs="Arial"/>
          <w:sz w:val="22"/>
          <w:szCs w:val="22"/>
        </w:rPr>
        <w:t>fără</w:t>
      </w:r>
      <w:proofErr w:type="spellEnd"/>
      <w:r w:rsidRPr="004E7F97">
        <w:rPr>
          <w:rFonts w:ascii="Arial" w:hAnsi="Arial" w:cs="Arial"/>
          <w:sz w:val="22"/>
          <w:szCs w:val="22"/>
        </w:rPr>
        <w:t xml:space="preserve"> </w:t>
      </w:r>
      <w:proofErr w:type="spellStart"/>
      <w:r w:rsidRPr="004E7F97">
        <w:rPr>
          <w:rFonts w:ascii="Arial" w:hAnsi="Arial" w:cs="Arial"/>
          <w:sz w:val="22"/>
          <w:szCs w:val="22"/>
        </w:rPr>
        <w:t>modificarea</w:t>
      </w:r>
      <w:proofErr w:type="spellEnd"/>
      <w:r w:rsidRPr="004E7F97">
        <w:rPr>
          <w:rFonts w:ascii="Arial" w:hAnsi="Arial" w:cs="Arial"/>
          <w:sz w:val="22"/>
          <w:szCs w:val="22"/>
        </w:rPr>
        <w:t xml:space="preserve"> </w:t>
      </w:r>
      <w:proofErr w:type="spellStart"/>
      <w:r w:rsidR="00B07B0D" w:rsidRPr="004E7F97">
        <w:rPr>
          <w:rFonts w:ascii="Arial" w:hAnsi="Arial" w:cs="Arial"/>
          <w:sz w:val="22"/>
          <w:szCs w:val="22"/>
        </w:rPr>
        <w:t>C</w:t>
      </w:r>
      <w:r w:rsidRPr="004E7F97">
        <w:rPr>
          <w:rFonts w:ascii="Arial" w:hAnsi="Arial" w:cs="Arial"/>
          <w:sz w:val="22"/>
          <w:szCs w:val="22"/>
        </w:rPr>
        <w:t>aietului</w:t>
      </w:r>
      <w:proofErr w:type="spellEnd"/>
      <w:r w:rsidRPr="004E7F97">
        <w:rPr>
          <w:rFonts w:ascii="Arial" w:hAnsi="Arial" w:cs="Arial"/>
          <w:sz w:val="22"/>
          <w:szCs w:val="22"/>
        </w:rPr>
        <w:t xml:space="preserve"> de </w:t>
      </w:r>
      <w:proofErr w:type="spellStart"/>
      <w:r w:rsidR="00B07B0D" w:rsidRPr="004E7F97">
        <w:rPr>
          <w:rFonts w:ascii="Arial" w:hAnsi="Arial" w:cs="Arial"/>
          <w:sz w:val="22"/>
          <w:szCs w:val="22"/>
        </w:rPr>
        <w:t>S</w:t>
      </w:r>
      <w:r w:rsidRPr="004E7F97">
        <w:rPr>
          <w:rFonts w:ascii="Arial" w:hAnsi="Arial" w:cs="Arial"/>
          <w:sz w:val="22"/>
          <w:szCs w:val="22"/>
        </w:rPr>
        <w:t>arcini</w:t>
      </w:r>
      <w:proofErr w:type="spellEnd"/>
      <w:r w:rsidRPr="004E7F97">
        <w:rPr>
          <w:rFonts w:ascii="Arial" w:hAnsi="Arial" w:cs="Arial"/>
          <w:sz w:val="22"/>
          <w:szCs w:val="22"/>
        </w:rPr>
        <w:t>);</w:t>
      </w:r>
    </w:p>
    <w:p w14:paraId="447F5177" w14:textId="77777777" w:rsidR="00FC5408" w:rsidRPr="004E7F97" w:rsidRDefault="001916AE" w:rsidP="007045C0">
      <w:pPr>
        <w:pStyle w:val="ListParagraph"/>
        <w:numPr>
          <w:ilvl w:val="0"/>
          <w:numId w:val="17"/>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Necesitatea</w:t>
      </w:r>
      <w:proofErr w:type="spellEnd"/>
      <w:r w:rsidRPr="004E7F97">
        <w:rPr>
          <w:rFonts w:ascii="Arial" w:hAnsi="Arial" w:cs="Arial"/>
          <w:sz w:val="22"/>
          <w:szCs w:val="22"/>
        </w:rPr>
        <w:t xml:space="preserve"> </w:t>
      </w:r>
      <w:proofErr w:type="spellStart"/>
      <w:r w:rsidRPr="004E7F97">
        <w:rPr>
          <w:rFonts w:ascii="Arial" w:hAnsi="Arial" w:cs="Arial"/>
          <w:sz w:val="22"/>
          <w:szCs w:val="22"/>
        </w:rPr>
        <w:t>extinderii</w:t>
      </w:r>
      <w:proofErr w:type="spellEnd"/>
      <w:r w:rsidRPr="004E7F97">
        <w:rPr>
          <w:rFonts w:ascii="Arial" w:hAnsi="Arial" w:cs="Arial"/>
          <w:sz w:val="22"/>
          <w:szCs w:val="22"/>
        </w:rPr>
        <w:t xml:space="preserve"> </w:t>
      </w:r>
      <w:proofErr w:type="spellStart"/>
      <w:r w:rsidRPr="004E7F97">
        <w:rPr>
          <w:rFonts w:ascii="Arial" w:hAnsi="Arial" w:cs="Arial"/>
          <w:sz w:val="22"/>
          <w:szCs w:val="22"/>
        </w:rPr>
        <w:t>duratei</w:t>
      </w:r>
      <w:proofErr w:type="spellEnd"/>
      <w:r w:rsidRPr="004E7F97">
        <w:rPr>
          <w:rFonts w:ascii="Arial" w:hAnsi="Arial" w:cs="Arial"/>
          <w:sz w:val="22"/>
          <w:szCs w:val="22"/>
        </w:rPr>
        <w:t xml:space="preserve"> de </w:t>
      </w:r>
      <w:proofErr w:type="spellStart"/>
      <w:r w:rsidR="002423C0" w:rsidRPr="004E7F97">
        <w:rPr>
          <w:rFonts w:ascii="Arial" w:hAnsi="Arial" w:cs="Arial"/>
          <w:sz w:val="22"/>
          <w:szCs w:val="22"/>
        </w:rPr>
        <w:t>prestare</w:t>
      </w:r>
      <w:proofErr w:type="spellEnd"/>
      <w:r w:rsidR="002423C0" w:rsidRPr="004E7F97">
        <w:rPr>
          <w:rFonts w:ascii="Arial" w:hAnsi="Arial" w:cs="Arial"/>
          <w:sz w:val="22"/>
          <w:szCs w:val="22"/>
        </w:rPr>
        <w:t xml:space="preserve"> a </w:t>
      </w:r>
      <w:proofErr w:type="spellStart"/>
      <w:r w:rsidR="002423C0" w:rsidRPr="004E7F97">
        <w:rPr>
          <w:rFonts w:ascii="Arial" w:hAnsi="Arial" w:cs="Arial"/>
          <w:sz w:val="22"/>
          <w:szCs w:val="22"/>
        </w:rPr>
        <w:t>serviciilor</w:t>
      </w:r>
      <w:proofErr w:type="spellEnd"/>
    </w:p>
    <w:p w14:paraId="40DB9483" w14:textId="77777777" w:rsidR="00DD578B" w:rsidRPr="004E7F97" w:rsidRDefault="00DD578B" w:rsidP="00DD578B">
      <w:pPr>
        <w:spacing w:before="120" w:after="120" w:line="276" w:lineRule="auto"/>
        <w:ind w:left="361"/>
        <w:contextualSpacing/>
        <w:jc w:val="both"/>
        <w:rPr>
          <w:rFonts w:ascii="Arial" w:hAnsi="Arial" w:cs="Arial"/>
          <w:sz w:val="22"/>
          <w:szCs w:val="22"/>
        </w:rPr>
      </w:pPr>
    </w:p>
    <w:p w14:paraId="63652C7A" w14:textId="77777777" w:rsidR="001916AE" w:rsidRPr="004E7F97" w:rsidRDefault="001916AE">
      <w:pPr>
        <w:pStyle w:val="Heading1"/>
        <w:numPr>
          <w:ilvl w:val="0"/>
          <w:numId w:val="47"/>
        </w:numPr>
        <w:tabs>
          <w:tab w:val="left" w:pos="851"/>
        </w:tabs>
        <w:spacing w:line="276" w:lineRule="auto"/>
        <w:rPr>
          <w:sz w:val="22"/>
          <w:szCs w:val="22"/>
        </w:rPr>
      </w:pPr>
      <w:bookmarkStart w:id="45" w:name="_Toc6494949"/>
      <w:bookmarkStart w:id="46" w:name="_Toc93579423"/>
      <w:proofErr w:type="spellStart"/>
      <w:r w:rsidRPr="004E7F97">
        <w:rPr>
          <w:sz w:val="22"/>
          <w:szCs w:val="22"/>
        </w:rPr>
        <w:t>Evaluarea</w:t>
      </w:r>
      <w:proofErr w:type="spellEnd"/>
      <w:r w:rsidRPr="004E7F97">
        <w:rPr>
          <w:sz w:val="22"/>
          <w:szCs w:val="22"/>
        </w:rPr>
        <w:t xml:space="preserve"> </w:t>
      </w:r>
      <w:proofErr w:type="spellStart"/>
      <w:r w:rsidRPr="004E7F97">
        <w:rPr>
          <w:sz w:val="22"/>
          <w:szCs w:val="22"/>
        </w:rPr>
        <w:t>Modificărilor</w:t>
      </w:r>
      <w:proofErr w:type="spellEnd"/>
      <w:r w:rsidRPr="004E7F97">
        <w:rPr>
          <w:sz w:val="22"/>
          <w:szCs w:val="22"/>
        </w:rPr>
        <w:t xml:space="preserve"> </w:t>
      </w:r>
      <w:proofErr w:type="spellStart"/>
      <w:r w:rsidRPr="004E7F97">
        <w:rPr>
          <w:sz w:val="22"/>
          <w:szCs w:val="22"/>
        </w:rPr>
        <w:t>Contractului</w:t>
      </w:r>
      <w:proofErr w:type="spellEnd"/>
      <w:r w:rsidRPr="004E7F97">
        <w:rPr>
          <w:sz w:val="22"/>
          <w:szCs w:val="22"/>
        </w:rPr>
        <w:t xml:space="preserve"> </w:t>
      </w:r>
      <w:proofErr w:type="spellStart"/>
      <w:r w:rsidRPr="004E7F97">
        <w:rPr>
          <w:sz w:val="22"/>
          <w:szCs w:val="22"/>
        </w:rPr>
        <w:t>și</w:t>
      </w:r>
      <w:proofErr w:type="spellEnd"/>
      <w:r w:rsidRPr="004E7F97">
        <w:rPr>
          <w:sz w:val="22"/>
          <w:szCs w:val="22"/>
        </w:rPr>
        <w:t xml:space="preserve"> a </w:t>
      </w:r>
      <w:proofErr w:type="spellStart"/>
      <w:r w:rsidRPr="004E7F97">
        <w:rPr>
          <w:sz w:val="22"/>
          <w:szCs w:val="22"/>
        </w:rPr>
        <w:t>circumstanțelor</w:t>
      </w:r>
      <w:proofErr w:type="spellEnd"/>
      <w:r w:rsidRPr="004E7F97">
        <w:rPr>
          <w:sz w:val="22"/>
          <w:szCs w:val="22"/>
        </w:rPr>
        <w:t xml:space="preserve"> </w:t>
      </w:r>
      <w:proofErr w:type="spellStart"/>
      <w:r w:rsidRPr="004E7F97">
        <w:rPr>
          <w:sz w:val="22"/>
          <w:szCs w:val="22"/>
        </w:rPr>
        <w:t>acestora</w:t>
      </w:r>
      <w:proofErr w:type="spellEnd"/>
      <w:r w:rsidRPr="004E7F97">
        <w:rPr>
          <w:sz w:val="22"/>
          <w:szCs w:val="22"/>
        </w:rPr>
        <w:t xml:space="preserve">, </w:t>
      </w:r>
      <w:proofErr w:type="spellStart"/>
      <w:r w:rsidRPr="004E7F97">
        <w:rPr>
          <w:sz w:val="22"/>
          <w:szCs w:val="22"/>
        </w:rPr>
        <w:t>dacă</w:t>
      </w:r>
      <w:proofErr w:type="spellEnd"/>
      <w:r w:rsidRPr="004E7F97">
        <w:rPr>
          <w:sz w:val="22"/>
          <w:szCs w:val="22"/>
        </w:rPr>
        <w:t xml:space="preserve"> </w:t>
      </w:r>
      <w:proofErr w:type="spellStart"/>
      <w:r w:rsidRPr="004E7F97">
        <w:rPr>
          <w:sz w:val="22"/>
          <w:szCs w:val="22"/>
        </w:rPr>
        <w:t>este</w:t>
      </w:r>
      <w:proofErr w:type="spellEnd"/>
      <w:r w:rsidRPr="004E7F97">
        <w:rPr>
          <w:sz w:val="22"/>
          <w:szCs w:val="22"/>
        </w:rPr>
        <w:t xml:space="preserve"> </w:t>
      </w:r>
      <w:proofErr w:type="spellStart"/>
      <w:r w:rsidRPr="004E7F97">
        <w:rPr>
          <w:sz w:val="22"/>
          <w:szCs w:val="22"/>
        </w:rPr>
        <w:t>cazul</w:t>
      </w:r>
      <w:bookmarkEnd w:id="45"/>
      <w:bookmarkEnd w:id="46"/>
      <w:proofErr w:type="spellEnd"/>
    </w:p>
    <w:p w14:paraId="3B6833E4" w14:textId="77777777" w:rsidR="001916AE" w:rsidRPr="004E7F97" w:rsidRDefault="001916AE">
      <w:pPr>
        <w:pStyle w:val="ListParagraph"/>
        <w:numPr>
          <w:ilvl w:val="0"/>
          <w:numId w:val="39"/>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Identificarea</w:t>
      </w:r>
      <w:proofErr w:type="spellEnd"/>
      <w:r w:rsidRPr="004E7F97">
        <w:rPr>
          <w:rFonts w:ascii="Arial" w:hAnsi="Arial" w:cs="Arial"/>
          <w:sz w:val="22"/>
          <w:szCs w:val="22"/>
        </w:rPr>
        <w:t xml:space="preserve"> </w:t>
      </w:r>
      <w:proofErr w:type="spellStart"/>
      <w:r w:rsidRPr="004E7F97">
        <w:rPr>
          <w:rFonts w:ascii="Arial" w:hAnsi="Arial" w:cs="Arial"/>
          <w:sz w:val="22"/>
          <w:szCs w:val="22"/>
        </w:rPr>
        <w:t>circumstanțelor</w:t>
      </w:r>
      <w:proofErr w:type="spellEnd"/>
      <w:r w:rsidRPr="004E7F97">
        <w:rPr>
          <w:rFonts w:ascii="Arial" w:hAnsi="Arial" w:cs="Arial"/>
          <w:sz w:val="22"/>
          <w:szCs w:val="22"/>
        </w:rPr>
        <w:t xml:space="preserve"> care </w:t>
      </w:r>
      <w:proofErr w:type="spellStart"/>
      <w:r w:rsidRPr="004E7F97">
        <w:rPr>
          <w:rFonts w:ascii="Arial" w:hAnsi="Arial" w:cs="Arial"/>
          <w:sz w:val="22"/>
          <w:szCs w:val="22"/>
        </w:rPr>
        <w:t>generează</w:t>
      </w:r>
      <w:proofErr w:type="spellEnd"/>
      <w:r w:rsidRPr="004E7F97">
        <w:rPr>
          <w:rFonts w:ascii="Arial" w:hAnsi="Arial" w:cs="Arial"/>
          <w:sz w:val="22"/>
          <w:szCs w:val="22"/>
        </w:rPr>
        <w:t xml:space="preserve"> </w:t>
      </w:r>
      <w:proofErr w:type="spellStart"/>
      <w:r w:rsidRPr="004E7F97">
        <w:rPr>
          <w:rFonts w:ascii="Arial" w:hAnsi="Arial" w:cs="Arial"/>
          <w:sz w:val="22"/>
          <w:szCs w:val="22"/>
        </w:rPr>
        <w:t>Modificarea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sarcina </w:t>
      </w:r>
      <w:proofErr w:type="spellStart"/>
      <w:r w:rsidRPr="004E7F97">
        <w:rPr>
          <w:rFonts w:ascii="Arial" w:hAnsi="Arial" w:cs="Arial"/>
          <w:sz w:val="22"/>
          <w:szCs w:val="22"/>
        </w:rPr>
        <w:t>ambelor</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w:t>
      </w:r>
      <w:proofErr w:type="spellEnd"/>
      <w:r w:rsidRPr="004E7F97">
        <w:rPr>
          <w:rFonts w:ascii="Arial" w:hAnsi="Arial" w:cs="Arial"/>
          <w:sz w:val="22"/>
          <w:szCs w:val="22"/>
        </w:rPr>
        <w:t>.</w:t>
      </w:r>
    </w:p>
    <w:p w14:paraId="279B7710" w14:textId="77777777" w:rsidR="001916AE" w:rsidRPr="004E7F97" w:rsidRDefault="001916AE">
      <w:pPr>
        <w:pStyle w:val="ListParagraph"/>
        <w:numPr>
          <w:ilvl w:val="0"/>
          <w:numId w:val="39"/>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Modificările</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se </w:t>
      </w:r>
      <w:proofErr w:type="spellStart"/>
      <w:r w:rsidRPr="004E7F97">
        <w:rPr>
          <w:rFonts w:ascii="Arial" w:hAnsi="Arial" w:cs="Arial"/>
          <w:sz w:val="22"/>
          <w:szCs w:val="22"/>
        </w:rPr>
        <w:t>realizează</w:t>
      </w:r>
      <w:proofErr w:type="spellEnd"/>
      <w:r w:rsidRPr="004E7F97">
        <w:rPr>
          <w:rFonts w:ascii="Arial" w:hAnsi="Arial" w:cs="Arial"/>
          <w:sz w:val="22"/>
          <w:szCs w:val="22"/>
        </w:rPr>
        <w:t xml:space="preserve"> de </w:t>
      </w:r>
      <w:proofErr w:type="spellStart"/>
      <w:r w:rsidRPr="004E7F97">
        <w:rPr>
          <w:rFonts w:ascii="Arial" w:hAnsi="Arial" w:cs="Arial"/>
          <w:sz w:val="22"/>
          <w:szCs w:val="22"/>
        </w:rPr>
        <w:t>Părți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Duratei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cu </w:t>
      </w:r>
      <w:proofErr w:type="spellStart"/>
      <w:r w:rsidRPr="004E7F97">
        <w:rPr>
          <w:rFonts w:ascii="Arial" w:hAnsi="Arial" w:cs="Arial"/>
          <w:sz w:val="22"/>
          <w:szCs w:val="22"/>
        </w:rPr>
        <w:t>respectarea</w:t>
      </w:r>
      <w:proofErr w:type="spellEnd"/>
      <w:r w:rsidRPr="004E7F97">
        <w:rPr>
          <w:rFonts w:ascii="Arial" w:hAnsi="Arial" w:cs="Arial"/>
          <w:sz w:val="22"/>
          <w:szCs w:val="22"/>
        </w:rPr>
        <w:t xml:space="preserve"> </w:t>
      </w:r>
      <w:proofErr w:type="spellStart"/>
      <w:r w:rsidRPr="004E7F97">
        <w:rPr>
          <w:rFonts w:ascii="Arial" w:hAnsi="Arial" w:cs="Arial"/>
          <w:sz w:val="22"/>
          <w:szCs w:val="22"/>
        </w:rPr>
        <w:t>prevederilor</w:t>
      </w:r>
      <w:proofErr w:type="spellEnd"/>
      <w:r w:rsidRPr="004E7F97">
        <w:rPr>
          <w:rFonts w:ascii="Arial" w:hAnsi="Arial" w:cs="Arial"/>
          <w:sz w:val="22"/>
          <w:szCs w:val="22"/>
        </w:rPr>
        <w:t xml:space="preserve"> stipulate la </w:t>
      </w:r>
      <w:r w:rsidR="0008647A" w:rsidRPr="004E7F97">
        <w:rPr>
          <w:rFonts w:ascii="Arial" w:hAnsi="Arial" w:cs="Arial"/>
          <w:sz w:val="22"/>
          <w:szCs w:val="22"/>
        </w:rPr>
        <w:t>pct</w:t>
      </w:r>
      <w:r w:rsidR="002423C0" w:rsidRPr="004E7F97">
        <w:rPr>
          <w:rFonts w:ascii="Arial" w:hAnsi="Arial" w:cs="Arial"/>
          <w:sz w:val="22"/>
          <w:szCs w:val="22"/>
        </w:rPr>
        <w:t>.</w:t>
      </w:r>
      <w:r w:rsidRPr="004E7F97">
        <w:rPr>
          <w:rFonts w:ascii="Arial" w:hAnsi="Arial" w:cs="Arial"/>
          <w:sz w:val="22"/>
          <w:szCs w:val="22"/>
        </w:rPr>
        <w:t xml:space="preserve"> 8 – </w:t>
      </w:r>
      <w:proofErr w:type="spellStart"/>
      <w:r w:rsidRPr="004E7F97">
        <w:rPr>
          <w:rFonts w:ascii="Arial" w:hAnsi="Arial" w:cs="Arial"/>
          <w:sz w:val="22"/>
          <w:szCs w:val="22"/>
        </w:rPr>
        <w:t>Comunicarea</w:t>
      </w:r>
      <w:proofErr w:type="spellEnd"/>
      <w:r w:rsidRPr="004E7F97">
        <w:rPr>
          <w:rFonts w:ascii="Arial" w:hAnsi="Arial" w:cs="Arial"/>
          <w:sz w:val="22"/>
          <w:szCs w:val="22"/>
        </w:rPr>
        <w:t xml:space="preserve"> </w:t>
      </w:r>
      <w:proofErr w:type="spellStart"/>
      <w:r w:rsidRPr="004E7F97">
        <w:rPr>
          <w:rFonts w:ascii="Arial" w:hAnsi="Arial" w:cs="Arial"/>
          <w:sz w:val="22"/>
          <w:szCs w:val="22"/>
        </w:rPr>
        <w:t>între</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w:t>
      </w:r>
      <w:proofErr w:type="spellEnd"/>
      <w:r w:rsidRPr="004E7F97">
        <w:rPr>
          <w:rFonts w:ascii="Arial" w:hAnsi="Arial" w:cs="Arial"/>
          <w:sz w:val="22"/>
          <w:szCs w:val="22"/>
        </w:rPr>
        <w:t xml:space="preserve"> din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ca </w:t>
      </w:r>
      <w:proofErr w:type="spellStart"/>
      <w:r w:rsidRPr="004E7F97">
        <w:rPr>
          <w:rFonts w:ascii="Arial" w:hAnsi="Arial" w:cs="Arial"/>
          <w:sz w:val="22"/>
          <w:szCs w:val="22"/>
        </w:rPr>
        <w:t>urmare</w:t>
      </w:r>
      <w:proofErr w:type="spellEnd"/>
      <w:r w:rsidRPr="004E7F97">
        <w:rPr>
          <w:rFonts w:ascii="Arial" w:hAnsi="Arial" w:cs="Arial"/>
          <w:sz w:val="22"/>
          <w:szCs w:val="22"/>
        </w:rPr>
        <w:t xml:space="preserve"> a:</w:t>
      </w:r>
    </w:p>
    <w:p w14:paraId="1233745C" w14:textId="77777777" w:rsidR="001916AE" w:rsidRPr="004E7F97" w:rsidRDefault="001916AE">
      <w:pPr>
        <w:pStyle w:val="ListParagraph"/>
        <w:numPr>
          <w:ilvl w:val="0"/>
          <w:numId w:val="40"/>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lastRenderedPageBreak/>
        <w:t>identificării</w:t>
      </w:r>
      <w:proofErr w:type="spellEnd"/>
      <w:r w:rsidRPr="004E7F97">
        <w:rPr>
          <w:rFonts w:ascii="Arial" w:hAnsi="Arial" w:cs="Arial"/>
          <w:sz w:val="22"/>
          <w:szCs w:val="22"/>
        </w:rPr>
        <w:t xml:space="preserve">, </w:t>
      </w:r>
      <w:proofErr w:type="spellStart"/>
      <w:r w:rsidRPr="004E7F97">
        <w:rPr>
          <w:rFonts w:ascii="Arial" w:hAnsi="Arial" w:cs="Arial"/>
          <w:sz w:val="22"/>
          <w:szCs w:val="22"/>
        </w:rPr>
        <w:t>determinării</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documentării</w:t>
      </w:r>
      <w:proofErr w:type="spellEnd"/>
      <w:r w:rsidRPr="004E7F97">
        <w:rPr>
          <w:rFonts w:ascii="Arial" w:hAnsi="Arial" w:cs="Arial"/>
          <w:sz w:val="22"/>
          <w:szCs w:val="22"/>
        </w:rPr>
        <w:t xml:space="preserve"> de </w:t>
      </w:r>
      <w:proofErr w:type="spellStart"/>
      <w:r w:rsidRPr="004E7F97">
        <w:rPr>
          <w:rFonts w:ascii="Arial" w:hAnsi="Arial" w:cs="Arial"/>
          <w:sz w:val="22"/>
          <w:szCs w:val="22"/>
        </w:rPr>
        <w:t>soluții</w:t>
      </w:r>
      <w:proofErr w:type="spellEnd"/>
      <w:r w:rsidRPr="004E7F97">
        <w:rPr>
          <w:rFonts w:ascii="Arial" w:hAnsi="Arial" w:cs="Arial"/>
          <w:sz w:val="22"/>
          <w:szCs w:val="22"/>
        </w:rPr>
        <w:t xml:space="preserve"> </w:t>
      </w:r>
      <w:proofErr w:type="spellStart"/>
      <w:r w:rsidRPr="004E7F97">
        <w:rPr>
          <w:rFonts w:ascii="Arial" w:hAnsi="Arial" w:cs="Arial"/>
          <w:sz w:val="22"/>
          <w:szCs w:val="22"/>
        </w:rPr>
        <w:t>juste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necesare</w:t>
      </w:r>
      <w:proofErr w:type="spellEnd"/>
      <w:r w:rsidRPr="004E7F97">
        <w:rPr>
          <w:rFonts w:ascii="Arial" w:hAnsi="Arial" w:cs="Arial"/>
          <w:sz w:val="22"/>
          <w:szCs w:val="22"/>
        </w:rPr>
        <w:t xml:space="preserve">, </w:t>
      </w:r>
      <w:proofErr w:type="spellStart"/>
      <w:r w:rsidRPr="004E7F97">
        <w:rPr>
          <w:rFonts w:ascii="Arial" w:hAnsi="Arial" w:cs="Arial"/>
          <w:sz w:val="22"/>
          <w:szCs w:val="22"/>
        </w:rPr>
        <w:t>raportat</w:t>
      </w:r>
      <w:proofErr w:type="spellEnd"/>
      <w:r w:rsidRPr="004E7F97">
        <w:rPr>
          <w:rFonts w:ascii="Arial" w:hAnsi="Arial" w:cs="Arial"/>
          <w:sz w:val="22"/>
          <w:szCs w:val="22"/>
        </w:rPr>
        <w:t xml:space="preserve"> la </w:t>
      </w:r>
      <w:proofErr w:type="spellStart"/>
      <w:r w:rsidRPr="004E7F97">
        <w:rPr>
          <w:rFonts w:ascii="Arial" w:hAnsi="Arial" w:cs="Arial"/>
          <w:sz w:val="22"/>
          <w:szCs w:val="22"/>
        </w:rPr>
        <w:t>circumstanțele</w:t>
      </w:r>
      <w:proofErr w:type="spellEnd"/>
      <w:r w:rsidRPr="004E7F97">
        <w:rPr>
          <w:rFonts w:ascii="Arial" w:hAnsi="Arial" w:cs="Arial"/>
          <w:sz w:val="22"/>
          <w:szCs w:val="22"/>
        </w:rPr>
        <w:t xml:space="preserve"> care </w:t>
      </w:r>
      <w:proofErr w:type="spellStart"/>
      <w:r w:rsidRPr="004E7F97">
        <w:rPr>
          <w:rFonts w:ascii="Arial" w:hAnsi="Arial" w:cs="Arial"/>
          <w:sz w:val="22"/>
          <w:szCs w:val="22"/>
        </w:rPr>
        <w:t>ar</w:t>
      </w:r>
      <w:proofErr w:type="spellEnd"/>
      <w:r w:rsidRPr="004E7F97">
        <w:rPr>
          <w:rFonts w:ascii="Arial" w:hAnsi="Arial" w:cs="Arial"/>
          <w:sz w:val="22"/>
          <w:szCs w:val="22"/>
        </w:rPr>
        <w:t xml:space="preserve"> </w:t>
      </w:r>
      <w:proofErr w:type="spellStart"/>
      <w:r w:rsidRPr="004E7F97">
        <w:rPr>
          <w:rFonts w:ascii="Arial" w:hAnsi="Arial" w:cs="Arial"/>
          <w:sz w:val="22"/>
          <w:szCs w:val="22"/>
        </w:rPr>
        <w:t>putea</w:t>
      </w:r>
      <w:proofErr w:type="spellEnd"/>
      <w:r w:rsidRPr="004E7F97">
        <w:rPr>
          <w:rFonts w:ascii="Arial" w:hAnsi="Arial" w:cs="Arial"/>
          <w:sz w:val="22"/>
          <w:szCs w:val="22"/>
        </w:rPr>
        <w:t xml:space="preserve"> </w:t>
      </w:r>
      <w:proofErr w:type="spellStart"/>
      <w:r w:rsidRPr="004E7F97">
        <w:rPr>
          <w:rFonts w:ascii="Arial" w:hAnsi="Arial" w:cs="Arial"/>
          <w:sz w:val="22"/>
          <w:szCs w:val="22"/>
        </w:rPr>
        <w:t>împiedica</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îndeplinirea</w:t>
      </w:r>
      <w:proofErr w:type="spellEnd"/>
      <w:r w:rsidRPr="004E7F97">
        <w:rPr>
          <w:rFonts w:ascii="Arial" w:hAnsi="Arial" w:cs="Arial"/>
          <w:sz w:val="22"/>
          <w:szCs w:val="22"/>
        </w:rPr>
        <w:t xml:space="preserve"> </w:t>
      </w:r>
      <w:proofErr w:type="spellStart"/>
      <w:r w:rsidRPr="004E7F97">
        <w:rPr>
          <w:rFonts w:ascii="Arial" w:hAnsi="Arial" w:cs="Arial"/>
          <w:sz w:val="22"/>
          <w:szCs w:val="22"/>
        </w:rPr>
        <w:t>obiectului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obiectivelor</w:t>
      </w:r>
      <w:proofErr w:type="spellEnd"/>
      <w:r w:rsidRPr="004E7F97">
        <w:rPr>
          <w:rFonts w:ascii="Arial" w:hAnsi="Arial" w:cs="Arial"/>
          <w:sz w:val="22"/>
          <w:szCs w:val="22"/>
        </w:rPr>
        <w:t xml:space="preserve"> </w:t>
      </w:r>
      <w:proofErr w:type="spellStart"/>
      <w:r w:rsidRPr="004E7F97">
        <w:rPr>
          <w:rFonts w:ascii="Arial" w:hAnsi="Arial" w:cs="Arial"/>
          <w:sz w:val="22"/>
          <w:szCs w:val="22"/>
        </w:rPr>
        <w:t>urmărite</w:t>
      </w:r>
      <w:proofErr w:type="spellEnd"/>
      <w:r w:rsidRPr="004E7F97">
        <w:rPr>
          <w:rFonts w:ascii="Arial" w:hAnsi="Arial" w:cs="Arial"/>
          <w:sz w:val="22"/>
          <w:szCs w:val="22"/>
        </w:rPr>
        <w:t xml:space="preserve"> de </w:t>
      </w:r>
      <w:proofErr w:type="spellStart"/>
      <w:r w:rsidR="0008647A" w:rsidRPr="004E7F97">
        <w:rPr>
          <w:rFonts w:ascii="Arial" w:hAnsi="Arial" w:cs="Arial"/>
          <w:sz w:val="22"/>
          <w:szCs w:val="22"/>
        </w:rPr>
        <w:t>Achizitor</w:t>
      </w:r>
      <w:proofErr w:type="spellEnd"/>
      <w:r w:rsidRPr="004E7F97">
        <w:rPr>
          <w:rFonts w:ascii="Arial" w:hAnsi="Arial" w:cs="Arial"/>
          <w:sz w:val="22"/>
          <w:szCs w:val="22"/>
        </w:rPr>
        <w:t xml:space="preserve">, </w:t>
      </w:r>
      <w:proofErr w:type="spellStart"/>
      <w:r w:rsidRPr="004E7F97">
        <w:rPr>
          <w:rFonts w:ascii="Arial" w:hAnsi="Arial" w:cs="Arial"/>
          <w:sz w:val="22"/>
          <w:szCs w:val="22"/>
        </w:rPr>
        <w:t>astfel</w:t>
      </w:r>
      <w:proofErr w:type="spellEnd"/>
      <w:r w:rsidRPr="004E7F97">
        <w:rPr>
          <w:rFonts w:ascii="Arial" w:hAnsi="Arial" w:cs="Arial"/>
          <w:sz w:val="22"/>
          <w:szCs w:val="22"/>
        </w:rPr>
        <w:t xml:space="preserve"> cum sunt </w:t>
      </w:r>
      <w:proofErr w:type="spellStart"/>
      <w:r w:rsidRPr="004E7F97">
        <w:rPr>
          <w:rFonts w:ascii="Arial" w:hAnsi="Arial" w:cs="Arial"/>
          <w:sz w:val="22"/>
          <w:szCs w:val="22"/>
        </w:rPr>
        <w:t>precizate</w:t>
      </w:r>
      <w:proofErr w:type="spellEnd"/>
      <w:r w:rsidRPr="004E7F97">
        <w:rPr>
          <w:rFonts w:ascii="Arial" w:hAnsi="Arial" w:cs="Arial"/>
          <w:sz w:val="22"/>
          <w:szCs w:val="22"/>
        </w:rPr>
        <w:t xml:space="preserve"> </w:t>
      </w:r>
      <w:proofErr w:type="spellStart"/>
      <w:r w:rsidRPr="004E7F97">
        <w:rPr>
          <w:rFonts w:ascii="Arial" w:hAnsi="Arial" w:cs="Arial"/>
          <w:sz w:val="22"/>
          <w:szCs w:val="22"/>
        </w:rPr>
        <w:t>aceste</w:t>
      </w:r>
      <w:proofErr w:type="spellEnd"/>
      <w:r w:rsidRPr="004E7F97">
        <w:rPr>
          <w:rFonts w:ascii="Arial" w:hAnsi="Arial" w:cs="Arial"/>
          <w:sz w:val="22"/>
          <w:szCs w:val="22"/>
        </w:rPr>
        <w:t xml:space="preserve"> </w:t>
      </w:r>
      <w:proofErr w:type="spellStart"/>
      <w:r w:rsidRPr="004E7F97">
        <w:rPr>
          <w:rFonts w:ascii="Arial" w:hAnsi="Arial" w:cs="Arial"/>
          <w:sz w:val="22"/>
          <w:szCs w:val="22"/>
        </w:rPr>
        <w:t>obiective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Caietul</w:t>
      </w:r>
      <w:proofErr w:type="spellEnd"/>
      <w:r w:rsidRPr="004E7F97">
        <w:rPr>
          <w:rFonts w:ascii="Arial" w:hAnsi="Arial" w:cs="Arial"/>
          <w:sz w:val="22"/>
          <w:szCs w:val="22"/>
        </w:rPr>
        <w:t xml:space="preserve"> de </w:t>
      </w:r>
      <w:proofErr w:type="spellStart"/>
      <w:r w:rsidRPr="004E7F97">
        <w:rPr>
          <w:rFonts w:ascii="Arial" w:hAnsi="Arial" w:cs="Arial"/>
          <w:sz w:val="22"/>
          <w:szCs w:val="22"/>
        </w:rPr>
        <w:t>Sarcini</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w:t>
      </w:r>
      <w:proofErr w:type="spellStart"/>
      <w:r w:rsidRPr="004E7F97">
        <w:rPr>
          <w:rFonts w:ascii="Arial" w:hAnsi="Arial" w:cs="Arial"/>
          <w:sz w:val="22"/>
          <w:szCs w:val="22"/>
        </w:rPr>
        <w:t>sau</w:t>
      </w:r>
      <w:proofErr w:type="spellEnd"/>
    </w:p>
    <w:p w14:paraId="5B03B534" w14:textId="77777777" w:rsidR="001916AE" w:rsidRPr="004E7F97" w:rsidRDefault="001916AE">
      <w:pPr>
        <w:pStyle w:val="ListParagraph"/>
        <w:numPr>
          <w:ilvl w:val="0"/>
          <w:numId w:val="40"/>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rPr>
        <w:t>concluziilor</w:t>
      </w:r>
      <w:proofErr w:type="spellEnd"/>
      <w:r w:rsidRPr="004E7F97">
        <w:rPr>
          <w:rFonts w:ascii="Arial" w:hAnsi="Arial" w:cs="Arial"/>
          <w:sz w:val="22"/>
          <w:szCs w:val="22"/>
        </w:rPr>
        <w:t xml:space="preserve"> </w:t>
      </w:r>
      <w:proofErr w:type="spellStart"/>
      <w:r w:rsidRPr="004E7F97">
        <w:rPr>
          <w:rFonts w:ascii="Arial" w:hAnsi="Arial" w:cs="Arial"/>
          <w:sz w:val="22"/>
          <w:szCs w:val="22"/>
        </w:rPr>
        <w:t>obținute</w:t>
      </w:r>
      <w:proofErr w:type="spellEnd"/>
      <w:r w:rsidRPr="004E7F97">
        <w:rPr>
          <w:rFonts w:ascii="Arial" w:hAnsi="Arial" w:cs="Arial"/>
          <w:sz w:val="22"/>
          <w:szCs w:val="22"/>
        </w:rPr>
        <w:t xml:space="preserve"> ca </w:t>
      </w:r>
      <w:proofErr w:type="spellStart"/>
      <w:r w:rsidRPr="004E7F97">
        <w:rPr>
          <w:rFonts w:ascii="Arial" w:hAnsi="Arial" w:cs="Arial"/>
          <w:sz w:val="22"/>
          <w:szCs w:val="22"/>
        </w:rPr>
        <w:t>urmare</w:t>
      </w:r>
      <w:proofErr w:type="spellEnd"/>
      <w:r w:rsidRPr="004E7F97">
        <w:rPr>
          <w:rFonts w:ascii="Arial" w:hAnsi="Arial" w:cs="Arial"/>
          <w:sz w:val="22"/>
          <w:szCs w:val="22"/>
        </w:rPr>
        <w:t xml:space="preserve"> </w:t>
      </w:r>
      <w:proofErr w:type="gramStart"/>
      <w:r w:rsidRPr="004E7F97">
        <w:rPr>
          <w:rFonts w:ascii="Arial" w:hAnsi="Arial" w:cs="Arial"/>
          <w:sz w:val="22"/>
          <w:szCs w:val="22"/>
        </w:rPr>
        <w:t>a</w:t>
      </w:r>
      <w:proofErr w:type="gramEnd"/>
      <w:r w:rsidRPr="004E7F97">
        <w:rPr>
          <w:rFonts w:ascii="Arial" w:hAnsi="Arial" w:cs="Arial"/>
          <w:sz w:val="22"/>
          <w:szCs w:val="22"/>
        </w:rPr>
        <w:t xml:space="preserve"> </w:t>
      </w:r>
      <w:proofErr w:type="spellStart"/>
      <w:r w:rsidRPr="004E7F97">
        <w:rPr>
          <w:rFonts w:ascii="Arial" w:hAnsi="Arial" w:cs="Arial"/>
          <w:sz w:val="22"/>
          <w:szCs w:val="22"/>
        </w:rPr>
        <w:t>evaluării</w:t>
      </w:r>
      <w:proofErr w:type="spellEnd"/>
      <w:r w:rsidRPr="004E7F97">
        <w:rPr>
          <w:rFonts w:ascii="Arial" w:hAnsi="Arial" w:cs="Arial"/>
          <w:sz w:val="22"/>
          <w:szCs w:val="22"/>
        </w:rPr>
        <w:t xml:space="preserve"> </w:t>
      </w:r>
      <w:proofErr w:type="spellStart"/>
      <w:r w:rsidRPr="004E7F97">
        <w:rPr>
          <w:rFonts w:ascii="Arial" w:hAnsi="Arial" w:cs="Arial"/>
          <w:sz w:val="22"/>
          <w:szCs w:val="22"/>
        </w:rPr>
        <w:t>activităților</w:t>
      </w:r>
      <w:proofErr w:type="spellEnd"/>
      <w:r w:rsidRPr="004E7F97">
        <w:rPr>
          <w:rFonts w:ascii="Arial" w:hAnsi="Arial" w:cs="Arial"/>
          <w:sz w:val="22"/>
          <w:szCs w:val="22"/>
        </w:rPr>
        <w:t xml:space="preserve">, </w:t>
      </w:r>
      <w:proofErr w:type="spellStart"/>
      <w:r w:rsidRPr="004E7F97">
        <w:rPr>
          <w:rFonts w:ascii="Arial" w:hAnsi="Arial" w:cs="Arial"/>
          <w:sz w:val="22"/>
          <w:szCs w:val="22"/>
        </w:rPr>
        <w:t>rezultatelor</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performanței</w:t>
      </w:r>
      <w:proofErr w:type="spellEnd"/>
      <w:r w:rsidRPr="004E7F97">
        <w:rPr>
          <w:rFonts w:ascii="Arial" w:hAnsi="Arial" w:cs="Arial"/>
          <w:sz w:val="22"/>
          <w:szCs w:val="22"/>
        </w:rPr>
        <w:t xml:space="preserve"> </w:t>
      </w:r>
      <w:proofErr w:type="spellStart"/>
      <w:r w:rsidR="007A4B4C" w:rsidRPr="004E7F97">
        <w:rPr>
          <w:rFonts w:ascii="Arial" w:hAnsi="Arial" w:cs="Arial"/>
          <w:sz w:val="22"/>
          <w:szCs w:val="22"/>
        </w:rPr>
        <w:t>Prestatorului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stabilesc</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consultare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soluțiilor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asupra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Termenului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Termenelor</w:t>
      </w:r>
      <w:proofErr w:type="spellEnd"/>
      <w:r w:rsidRPr="004E7F97">
        <w:rPr>
          <w:rFonts w:ascii="Arial" w:hAnsi="Arial" w:cs="Arial"/>
          <w:sz w:val="22"/>
          <w:szCs w:val="22"/>
          <w:lang w:val="fr-FR"/>
        </w:rPr>
        <w:t xml:space="preserve"> de </w:t>
      </w:r>
      <w:proofErr w:type="spellStart"/>
      <w:r w:rsidR="002423C0" w:rsidRPr="004E7F97">
        <w:rPr>
          <w:rFonts w:ascii="Arial" w:hAnsi="Arial" w:cs="Arial"/>
          <w:sz w:val="22"/>
          <w:szCs w:val="22"/>
          <w:lang w:val="fr-FR"/>
        </w:rPr>
        <w:t>prestare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asupra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prețului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cum fac </w:t>
      </w:r>
      <w:proofErr w:type="spellStart"/>
      <w:r w:rsidRPr="004E7F97">
        <w:rPr>
          <w:rFonts w:ascii="Arial" w:hAnsi="Arial" w:cs="Arial"/>
          <w:sz w:val="22"/>
          <w:szCs w:val="22"/>
          <w:lang w:val="fr-FR"/>
        </w:rPr>
        <w:t>acestea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obiectul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
    <w:p w14:paraId="384B662E" w14:textId="77777777" w:rsidR="001916AE" w:rsidRPr="004E7F97" w:rsidRDefault="001916AE">
      <w:pPr>
        <w:pStyle w:val="ListParagraph"/>
        <w:numPr>
          <w:ilvl w:val="0"/>
          <w:numId w:val="39"/>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Fiecare</w:t>
      </w:r>
      <w:proofErr w:type="spellEnd"/>
      <w:r w:rsidRPr="004E7F97">
        <w:rPr>
          <w:rFonts w:ascii="Arial" w:hAnsi="Arial" w:cs="Arial"/>
          <w:sz w:val="22"/>
          <w:szCs w:val="22"/>
          <w:lang w:val="fr-FR"/>
        </w:rPr>
        <w:t xml:space="preserve"> Parte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notifica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cealaltă</w:t>
      </w:r>
      <w:proofErr w:type="spellEnd"/>
      <w:r w:rsidRPr="004E7F97">
        <w:rPr>
          <w:rFonts w:ascii="Arial" w:hAnsi="Arial" w:cs="Arial"/>
          <w:sz w:val="22"/>
          <w:szCs w:val="22"/>
          <w:lang w:val="fr-FR"/>
        </w:rPr>
        <w:t xml:space="preserve"> Parte,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constată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existența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circumstanțe</w:t>
      </w:r>
      <w:proofErr w:type="spellEnd"/>
      <w:r w:rsidRPr="004E7F97">
        <w:rPr>
          <w:rFonts w:ascii="Arial" w:hAnsi="Arial" w:cs="Arial"/>
          <w:sz w:val="22"/>
          <w:szCs w:val="22"/>
          <w:lang w:val="fr-FR"/>
        </w:rPr>
        <w:t xml:space="preserve"> care pot </w:t>
      </w:r>
      <w:proofErr w:type="spellStart"/>
      <w:r w:rsidRPr="004E7F97">
        <w:rPr>
          <w:rFonts w:ascii="Arial" w:hAnsi="Arial" w:cs="Arial"/>
          <w:sz w:val="22"/>
          <w:szCs w:val="22"/>
          <w:lang w:val="fr-FR"/>
        </w:rPr>
        <w:t>genera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întârzia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împiedica</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prestarea</w:t>
      </w:r>
      <w:proofErr w:type="spellEnd"/>
      <w:r w:rsidR="0008647A"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care pot </w:t>
      </w:r>
      <w:proofErr w:type="spellStart"/>
      <w:r w:rsidRPr="004E7F97">
        <w:rPr>
          <w:rFonts w:ascii="Arial" w:hAnsi="Arial" w:cs="Arial"/>
          <w:sz w:val="22"/>
          <w:szCs w:val="22"/>
          <w:lang w:val="fr-FR"/>
        </w:rPr>
        <w:t>genera</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suplimentare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prețului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3C799F6F" w14:textId="0BD854E7" w:rsidR="00DD578B" w:rsidRPr="00940E20" w:rsidRDefault="0008647A" w:rsidP="00940E20">
      <w:pPr>
        <w:pStyle w:val="ListParagraph"/>
        <w:numPr>
          <w:ilvl w:val="0"/>
          <w:numId w:val="39"/>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poate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emite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Dispoziții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privind</w:t>
      </w:r>
      <w:proofErr w:type="spellEnd"/>
      <w:r w:rsidR="001916AE" w:rsidRPr="004E7F97">
        <w:rPr>
          <w:rFonts w:ascii="Arial" w:hAnsi="Arial" w:cs="Arial"/>
          <w:sz w:val="22"/>
          <w:szCs w:val="22"/>
          <w:lang w:val="fr-FR"/>
        </w:rPr>
        <w:t xml:space="preserve"> </w:t>
      </w:r>
      <w:proofErr w:type="spellStart"/>
      <w:r w:rsidR="004550F9" w:rsidRPr="004E7F97">
        <w:rPr>
          <w:rFonts w:ascii="Arial" w:hAnsi="Arial" w:cs="Arial"/>
          <w:sz w:val="22"/>
          <w:szCs w:val="22"/>
          <w:lang w:val="fr-FR"/>
        </w:rPr>
        <w:t>derularea</w:t>
      </w:r>
      <w:proofErr w:type="spellEnd"/>
      <w:r w:rsidR="004550F9"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respectarea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clauzelor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stipulate</w:t>
      </w:r>
      <w:proofErr w:type="spellEnd"/>
      <w:r w:rsidR="001916AE" w:rsidRPr="004E7F97">
        <w:rPr>
          <w:rFonts w:ascii="Arial" w:hAnsi="Arial" w:cs="Arial"/>
          <w:sz w:val="22"/>
          <w:szCs w:val="22"/>
          <w:lang w:val="fr-FR"/>
        </w:rPr>
        <w:t xml:space="preserve"> la </w:t>
      </w:r>
      <w:proofErr w:type="spellStart"/>
      <w:r w:rsidRPr="004E7F97">
        <w:rPr>
          <w:rFonts w:ascii="Arial" w:hAnsi="Arial" w:cs="Arial"/>
          <w:sz w:val="22"/>
          <w:szCs w:val="22"/>
          <w:lang w:val="fr-FR"/>
        </w:rPr>
        <w:t>pct</w:t>
      </w:r>
      <w:proofErr w:type="spellEnd"/>
      <w:r w:rsidRPr="004E7F97">
        <w:rPr>
          <w:rFonts w:ascii="Arial" w:hAnsi="Arial" w:cs="Arial"/>
          <w:sz w:val="22"/>
          <w:szCs w:val="22"/>
          <w:lang w:val="fr-FR"/>
        </w:rPr>
        <w:t>.</w:t>
      </w:r>
      <w:r w:rsidR="001916AE" w:rsidRPr="004E7F97">
        <w:rPr>
          <w:rFonts w:ascii="Arial" w:hAnsi="Arial" w:cs="Arial"/>
          <w:sz w:val="22"/>
          <w:szCs w:val="22"/>
          <w:lang w:val="fr-FR"/>
        </w:rPr>
        <w:t xml:space="preserve"> 1</w:t>
      </w:r>
      <w:r w:rsidRPr="004E7F97">
        <w:rPr>
          <w:rFonts w:ascii="Arial" w:hAnsi="Arial" w:cs="Arial"/>
          <w:sz w:val="22"/>
          <w:szCs w:val="22"/>
          <w:lang w:val="fr-FR"/>
        </w:rPr>
        <w:t>7</w:t>
      </w:r>
      <w:r w:rsidR="001916AE" w:rsidRPr="004E7F97">
        <w:rPr>
          <w:rFonts w:ascii="Arial" w:hAnsi="Arial" w:cs="Arial"/>
          <w:sz w:val="22"/>
          <w:szCs w:val="22"/>
          <w:lang w:val="fr-FR"/>
        </w:rPr>
        <w:t xml:space="preserve"> - </w:t>
      </w:r>
      <w:proofErr w:type="spellStart"/>
      <w:r w:rsidR="001916AE" w:rsidRPr="004E7F97">
        <w:rPr>
          <w:rFonts w:ascii="Arial" w:hAnsi="Arial" w:cs="Arial"/>
          <w:sz w:val="22"/>
          <w:szCs w:val="22"/>
          <w:lang w:val="fr-FR"/>
        </w:rPr>
        <w:t>Obligații</w:t>
      </w:r>
      <w:proofErr w:type="spellEnd"/>
      <w:r w:rsidR="001916AE" w:rsidRPr="004E7F97">
        <w:rPr>
          <w:rFonts w:ascii="Arial" w:hAnsi="Arial" w:cs="Arial"/>
          <w:sz w:val="22"/>
          <w:szCs w:val="22"/>
          <w:lang w:val="fr-FR"/>
        </w:rPr>
        <w:t xml:space="preserve"> </w:t>
      </w:r>
      <w:r w:rsidR="005B0CB6" w:rsidRPr="004E7F97">
        <w:rPr>
          <w:rFonts w:ascii="Arial" w:hAnsi="Arial" w:cs="Arial"/>
          <w:sz w:val="22"/>
          <w:szCs w:val="22"/>
          <w:lang w:val="fr-FR"/>
        </w:rPr>
        <w:t xml:space="preserve">principale </w:t>
      </w:r>
      <w:r w:rsidR="001916AE" w:rsidRPr="004E7F97">
        <w:rPr>
          <w:rFonts w:ascii="Arial" w:hAnsi="Arial" w:cs="Arial"/>
          <w:sz w:val="22"/>
          <w:szCs w:val="22"/>
          <w:lang w:val="fr-FR"/>
        </w:rPr>
        <w:t xml:space="preserve">ale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respectarea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prevederilor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contractuale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respectarea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Legii</w:t>
      </w:r>
      <w:proofErr w:type="spellEnd"/>
      <w:r w:rsidR="001916AE" w:rsidRPr="004E7F97">
        <w:rPr>
          <w:rFonts w:ascii="Arial" w:hAnsi="Arial" w:cs="Arial"/>
          <w:sz w:val="22"/>
          <w:szCs w:val="22"/>
          <w:lang w:val="fr-FR"/>
        </w:rPr>
        <w:t>.</w:t>
      </w:r>
    </w:p>
    <w:p w14:paraId="564DF70A" w14:textId="77777777" w:rsidR="001916AE" w:rsidRPr="004E7F97" w:rsidRDefault="00964ACA">
      <w:pPr>
        <w:pStyle w:val="Heading1"/>
        <w:numPr>
          <w:ilvl w:val="0"/>
          <w:numId w:val="47"/>
        </w:numPr>
        <w:spacing w:line="276" w:lineRule="auto"/>
        <w:rPr>
          <w:sz w:val="22"/>
          <w:szCs w:val="22"/>
        </w:rPr>
      </w:pPr>
      <w:r w:rsidRPr="004E7F97">
        <w:rPr>
          <w:sz w:val="22"/>
          <w:szCs w:val="22"/>
          <w:lang w:val="fr-FR"/>
        </w:rPr>
        <w:t xml:space="preserve">  </w:t>
      </w:r>
      <w:bookmarkStart w:id="47" w:name="_Toc93579424"/>
      <w:proofErr w:type="spellStart"/>
      <w:r w:rsidR="001916AE" w:rsidRPr="004E7F97">
        <w:rPr>
          <w:sz w:val="22"/>
          <w:szCs w:val="22"/>
        </w:rPr>
        <w:t>Subcontractarea</w:t>
      </w:r>
      <w:proofErr w:type="spellEnd"/>
      <w:r w:rsidR="001916AE" w:rsidRPr="004E7F97">
        <w:rPr>
          <w:sz w:val="22"/>
          <w:szCs w:val="22"/>
        </w:rPr>
        <w:t xml:space="preserve">, </w:t>
      </w:r>
      <w:proofErr w:type="spellStart"/>
      <w:r w:rsidR="001916AE" w:rsidRPr="004E7F97">
        <w:rPr>
          <w:sz w:val="22"/>
          <w:szCs w:val="22"/>
        </w:rPr>
        <w:t>dacă</w:t>
      </w:r>
      <w:proofErr w:type="spellEnd"/>
      <w:r w:rsidR="001916AE" w:rsidRPr="004E7F97">
        <w:rPr>
          <w:sz w:val="22"/>
          <w:szCs w:val="22"/>
        </w:rPr>
        <w:t xml:space="preserve"> </w:t>
      </w:r>
      <w:proofErr w:type="spellStart"/>
      <w:r w:rsidR="001916AE" w:rsidRPr="004E7F97">
        <w:rPr>
          <w:sz w:val="22"/>
          <w:szCs w:val="22"/>
        </w:rPr>
        <w:t>este</w:t>
      </w:r>
      <w:proofErr w:type="spellEnd"/>
      <w:r w:rsidR="001916AE" w:rsidRPr="004E7F97">
        <w:rPr>
          <w:sz w:val="22"/>
          <w:szCs w:val="22"/>
        </w:rPr>
        <w:t xml:space="preserve"> </w:t>
      </w:r>
      <w:proofErr w:type="spellStart"/>
      <w:r w:rsidR="001916AE" w:rsidRPr="004E7F97">
        <w:rPr>
          <w:sz w:val="22"/>
          <w:szCs w:val="22"/>
        </w:rPr>
        <w:t>cazul</w:t>
      </w:r>
      <w:bookmarkEnd w:id="47"/>
      <w:proofErr w:type="spellEnd"/>
    </w:p>
    <w:p w14:paraId="080B3179" w14:textId="77777777" w:rsidR="001916AE" w:rsidRPr="004E7F97" w:rsidRDefault="0008647A">
      <w:pPr>
        <w:pStyle w:val="ListParagraph"/>
        <w:numPr>
          <w:ilvl w:val="0"/>
          <w:numId w:val="4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w:t>
      </w:r>
      <w:r w:rsidR="001916AE" w:rsidRPr="004E7F97">
        <w:rPr>
          <w:rFonts w:ascii="Arial" w:hAnsi="Arial" w:cs="Arial"/>
          <w:sz w:val="22"/>
          <w:szCs w:val="22"/>
        </w:rPr>
        <w:t>ul</w:t>
      </w:r>
      <w:proofErr w:type="spellEnd"/>
      <w:r w:rsidR="001916AE" w:rsidRPr="004E7F97">
        <w:rPr>
          <w:rFonts w:ascii="Arial" w:hAnsi="Arial" w:cs="Arial"/>
          <w:sz w:val="22"/>
          <w:szCs w:val="22"/>
        </w:rPr>
        <w:t xml:space="preserve"> are </w:t>
      </w:r>
      <w:proofErr w:type="spellStart"/>
      <w:r w:rsidR="001916AE" w:rsidRPr="004E7F97">
        <w:rPr>
          <w:rFonts w:ascii="Arial" w:hAnsi="Arial" w:cs="Arial"/>
          <w:sz w:val="22"/>
          <w:szCs w:val="22"/>
        </w:rPr>
        <w:t>dreptul</w:t>
      </w:r>
      <w:proofErr w:type="spellEnd"/>
      <w:r w:rsidR="001916AE" w:rsidRPr="004E7F97">
        <w:rPr>
          <w:rFonts w:ascii="Arial" w:hAnsi="Arial" w:cs="Arial"/>
          <w:sz w:val="22"/>
          <w:szCs w:val="22"/>
        </w:rPr>
        <w:t xml:space="preserve"> de a </w:t>
      </w:r>
      <w:proofErr w:type="spellStart"/>
      <w:r w:rsidR="001916AE" w:rsidRPr="004E7F97">
        <w:rPr>
          <w:rFonts w:ascii="Arial" w:hAnsi="Arial" w:cs="Arial"/>
          <w:sz w:val="22"/>
          <w:szCs w:val="22"/>
        </w:rPr>
        <w:t>subcontracta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orice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parte</w:t>
      </w:r>
      <w:proofErr w:type="spellEnd"/>
      <w:r w:rsidR="001916AE" w:rsidRPr="004E7F97">
        <w:rPr>
          <w:rFonts w:ascii="Arial" w:hAnsi="Arial" w:cs="Arial"/>
          <w:sz w:val="22"/>
          <w:szCs w:val="22"/>
        </w:rPr>
        <w:t xml:space="preserve"> a </w:t>
      </w:r>
      <w:proofErr w:type="spellStart"/>
      <w:r w:rsidR="001916AE" w:rsidRPr="004E7F97">
        <w:rPr>
          <w:rFonts w:ascii="Arial" w:hAnsi="Arial" w:cs="Arial"/>
          <w:sz w:val="22"/>
          <w:szCs w:val="22"/>
        </w:rPr>
        <w:t>prezentului</w:t>
      </w:r>
      <w:proofErr w:type="spellEnd"/>
      <w:r w:rsidR="001916AE" w:rsidRPr="004E7F97">
        <w:rPr>
          <w:rFonts w:ascii="Arial" w:hAnsi="Arial" w:cs="Arial"/>
          <w:sz w:val="22"/>
          <w:szCs w:val="22"/>
        </w:rPr>
        <w:t xml:space="preserve"> Contract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sau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poate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schimba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Subcontractantul</w:t>
      </w:r>
      <w:proofErr w:type="spellEnd"/>
      <w:r w:rsidR="001916AE" w:rsidRPr="004E7F97">
        <w:rPr>
          <w:rFonts w:ascii="Arial" w:hAnsi="Arial" w:cs="Arial"/>
          <w:sz w:val="22"/>
          <w:szCs w:val="22"/>
        </w:rPr>
        <w:t xml:space="preserve">/Subcontractanții </w:t>
      </w:r>
      <w:proofErr w:type="spellStart"/>
      <w:r w:rsidR="001916AE" w:rsidRPr="004E7F97">
        <w:rPr>
          <w:rFonts w:ascii="Arial" w:hAnsi="Arial" w:cs="Arial"/>
          <w:sz w:val="22"/>
          <w:szCs w:val="22"/>
        </w:rPr>
        <w:t>specificat</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specificați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Propunerea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Tehnică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numai</w:t>
      </w:r>
      <w:proofErr w:type="spellEnd"/>
      <w:r w:rsidR="001916AE" w:rsidRPr="004E7F97">
        <w:rPr>
          <w:rFonts w:ascii="Arial" w:hAnsi="Arial" w:cs="Arial"/>
          <w:sz w:val="22"/>
          <w:szCs w:val="22"/>
        </w:rPr>
        <w:t xml:space="preserve"> cu </w:t>
      </w:r>
      <w:proofErr w:type="spellStart"/>
      <w:r w:rsidR="001916AE" w:rsidRPr="004E7F97">
        <w:rPr>
          <w:rFonts w:ascii="Arial" w:hAnsi="Arial" w:cs="Arial"/>
          <w:sz w:val="22"/>
          <w:szCs w:val="22"/>
        </w:rPr>
        <w:t>acordul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prealabil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scris</w:t>
      </w:r>
      <w:proofErr w:type="spellEnd"/>
      <w:r w:rsidR="001916AE" w:rsidRPr="004E7F97">
        <w:rPr>
          <w:rFonts w:ascii="Arial" w:hAnsi="Arial" w:cs="Arial"/>
          <w:sz w:val="22"/>
          <w:szCs w:val="22"/>
        </w:rPr>
        <w:t xml:space="preserve">, al </w:t>
      </w:r>
      <w:proofErr w:type="spellStart"/>
      <w:r w:rsidRPr="004E7F97">
        <w:rPr>
          <w:rFonts w:ascii="Arial" w:hAnsi="Arial" w:cs="Arial"/>
          <w:sz w:val="22"/>
          <w:szCs w:val="22"/>
        </w:rPr>
        <w:t>Achizitorului</w:t>
      </w:r>
      <w:proofErr w:type="spellEnd"/>
      <w:r w:rsidR="00D51B9F" w:rsidRPr="004E7F97">
        <w:rPr>
          <w:rFonts w:ascii="Arial" w:hAnsi="Arial" w:cs="Arial"/>
          <w:sz w:val="22"/>
          <w:szCs w:val="22"/>
        </w:rPr>
        <w:t>.</w:t>
      </w:r>
    </w:p>
    <w:p w14:paraId="3075A595" w14:textId="77777777" w:rsidR="001916AE" w:rsidRPr="004E7F97" w:rsidRDefault="0008647A">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w:t>
      </w:r>
      <w:r w:rsidR="001916AE" w:rsidRPr="004E7F97">
        <w:rPr>
          <w:rFonts w:ascii="Arial" w:hAnsi="Arial" w:cs="Arial"/>
          <w:sz w:val="22"/>
          <w:szCs w:val="22"/>
          <w:lang w:val="fr-FR"/>
        </w:rPr>
        <w:t>ul</w:t>
      </w:r>
      <w:proofErr w:type="spellEnd"/>
      <w:r w:rsidR="001916AE" w:rsidRPr="004E7F97">
        <w:rPr>
          <w:rFonts w:ascii="Arial" w:hAnsi="Arial" w:cs="Arial"/>
          <w:sz w:val="22"/>
          <w:szCs w:val="22"/>
          <w:lang w:val="fr-FR"/>
        </w:rPr>
        <w:t xml:space="preserve"> are </w:t>
      </w:r>
      <w:proofErr w:type="spellStart"/>
      <w:r w:rsidR="001916AE" w:rsidRPr="004E7F97">
        <w:rPr>
          <w:rFonts w:ascii="Arial" w:hAnsi="Arial" w:cs="Arial"/>
          <w:sz w:val="22"/>
          <w:szCs w:val="22"/>
          <w:lang w:val="fr-FR"/>
        </w:rPr>
        <w:t>obligația</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prezenta</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încheierea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B07B0D" w:rsidRPr="004E7F97">
        <w:rPr>
          <w:rFonts w:ascii="Arial" w:hAnsi="Arial" w:cs="Arial"/>
          <w:sz w:val="22"/>
          <w:szCs w:val="22"/>
          <w:lang w:val="fr-FR"/>
        </w:rPr>
        <w:t>,</w:t>
      </w:r>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încheiate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Subcontractanții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desemnați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cadrul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Ofertei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depuse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pentru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atribuirea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Contractele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Subcontractare</w:t>
      </w:r>
      <w:proofErr w:type="spellEnd"/>
      <w:r w:rsidR="001916AE" w:rsidRPr="004E7F97">
        <w:rPr>
          <w:rFonts w:ascii="Arial" w:hAnsi="Arial" w:cs="Arial"/>
          <w:sz w:val="22"/>
          <w:szCs w:val="22"/>
          <w:lang w:val="fr-FR"/>
        </w:rPr>
        <w:t xml:space="preserve"> se </w:t>
      </w:r>
      <w:proofErr w:type="spellStart"/>
      <w:r w:rsidR="001916AE" w:rsidRPr="004E7F97">
        <w:rPr>
          <w:rFonts w:ascii="Arial" w:hAnsi="Arial" w:cs="Arial"/>
          <w:sz w:val="22"/>
          <w:szCs w:val="22"/>
          <w:lang w:val="fr-FR"/>
        </w:rPr>
        <w:t>constituie</w:t>
      </w:r>
      <w:proofErr w:type="spellEnd"/>
      <w:r w:rsidR="001916AE" w:rsidRPr="004E7F97">
        <w:rPr>
          <w:rFonts w:ascii="Arial" w:hAnsi="Arial" w:cs="Arial"/>
          <w:sz w:val="22"/>
          <w:szCs w:val="22"/>
          <w:lang w:val="fr-FR"/>
        </w:rPr>
        <w:t xml:space="preserve"> </w:t>
      </w:r>
      <w:proofErr w:type="spellStart"/>
      <w:r w:rsidR="00B07B0D" w:rsidRPr="004E7F97">
        <w:rPr>
          <w:rFonts w:ascii="Arial" w:hAnsi="Arial" w:cs="Arial"/>
          <w:sz w:val="22"/>
          <w:szCs w:val="22"/>
          <w:lang w:val="fr-FR"/>
        </w:rPr>
        <w:t>A</w:t>
      </w:r>
      <w:r w:rsidR="001916AE" w:rsidRPr="004E7F97">
        <w:rPr>
          <w:rFonts w:ascii="Arial" w:hAnsi="Arial" w:cs="Arial"/>
          <w:sz w:val="22"/>
          <w:szCs w:val="22"/>
          <w:lang w:val="fr-FR"/>
        </w:rPr>
        <w:t>nexă</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făcând</w:t>
      </w:r>
      <w:proofErr w:type="spellEnd"/>
      <w:r w:rsidR="001916AE" w:rsidRPr="004E7F97">
        <w:rPr>
          <w:rFonts w:ascii="Arial" w:hAnsi="Arial" w:cs="Arial"/>
          <w:sz w:val="22"/>
          <w:szCs w:val="22"/>
          <w:lang w:val="fr-FR"/>
        </w:rPr>
        <w:t xml:space="preserve"> parte </w:t>
      </w:r>
      <w:proofErr w:type="spellStart"/>
      <w:r w:rsidR="001916AE" w:rsidRPr="004E7F97">
        <w:rPr>
          <w:rFonts w:ascii="Arial" w:hAnsi="Arial" w:cs="Arial"/>
          <w:sz w:val="22"/>
          <w:szCs w:val="22"/>
          <w:lang w:val="fr-FR"/>
        </w:rPr>
        <w:t>integrantă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acesta</w:t>
      </w:r>
      <w:proofErr w:type="spellEnd"/>
      <w:r w:rsidR="001916AE" w:rsidRPr="004E7F97">
        <w:rPr>
          <w:rFonts w:ascii="Arial" w:hAnsi="Arial" w:cs="Arial"/>
          <w:sz w:val="22"/>
          <w:szCs w:val="22"/>
          <w:lang w:val="fr-FR"/>
        </w:rPr>
        <w:t>.</w:t>
      </w:r>
    </w:p>
    <w:p w14:paraId="2C5E0891" w14:textId="77777777" w:rsidR="001916AE" w:rsidRPr="004E7F97" w:rsidRDefault="0008647A">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are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de</w:t>
      </w:r>
      <w:r w:rsidR="003813DB" w:rsidRPr="004E7F97">
        <w:rPr>
          <w:rFonts w:ascii="Arial" w:hAnsi="Arial" w:cs="Arial"/>
          <w:sz w:val="22"/>
          <w:szCs w:val="22"/>
          <w:lang w:val="fr-FR"/>
        </w:rPr>
        <w:t xml:space="preserve"> </w:t>
      </w:r>
      <w:r w:rsidR="001916AE" w:rsidRPr="004E7F97">
        <w:rPr>
          <w:rFonts w:ascii="Arial" w:hAnsi="Arial" w:cs="Arial"/>
          <w:sz w:val="22"/>
          <w:szCs w:val="22"/>
          <w:lang w:val="fr-FR"/>
        </w:rPr>
        <w:t xml:space="preserve">a </w:t>
      </w:r>
      <w:proofErr w:type="spellStart"/>
      <w:r w:rsidR="001916AE" w:rsidRPr="004E7F97">
        <w:rPr>
          <w:rFonts w:ascii="Arial" w:hAnsi="Arial" w:cs="Arial"/>
          <w:sz w:val="22"/>
          <w:szCs w:val="22"/>
          <w:lang w:val="fr-FR"/>
        </w:rPr>
        <w:t>solicita</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orice</w:t>
      </w:r>
      <w:proofErr w:type="spellEnd"/>
      <w:r w:rsidR="001916AE" w:rsidRPr="004E7F97">
        <w:rPr>
          <w:rFonts w:ascii="Arial" w:hAnsi="Arial" w:cs="Arial"/>
          <w:sz w:val="22"/>
          <w:szCs w:val="22"/>
          <w:lang w:val="fr-FR"/>
        </w:rPr>
        <w:t xml:space="preserve"> moment </w:t>
      </w:r>
      <w:proofErr w:type="spellStart"/>
      <w:r w:rsidR="001916AE" w:rsidRPr="004E7F97">
        <w:rPr>
          <w:rFonts w:ascii="Arial" w:hAnsi="Arial" w:cs="Arial"/>
          <w:sz w:val="22"/>
          <w:szCs w:val="22"/>
          <w:lang w:val="fr-FR"/>
        </w:rPr>
        <w:t>pe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perioada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derulării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numai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baza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unor</w:t>
      </w:r>
      <w:proofErr w:type="spellEnd"/>
      <w:r w:rsidR="001916AE" w:rsidRPr="004E7F97">
        <w:rPr>
          <w:rFonts w:ascii="Arial" w:hAnsi="Arial" w:cs="Arial"/>
          <w:sz w:val="22"/>
          <w:szCs w:val="22"/>
          <w:lang w:val="fr-FR"/>
        </w:rPr>
        <w:t xml:space="preserve"> motive </w:t>
      </w:r>
      <w:proofErr w:type="spellStart"/>
      <w:r w:rsidR="001916AE" w:rsidRPr="004E7F97">
        <w:rPr>
          <w:rFonts w:ascii="Arial" w:hAnsi="Arial" w:cs="Arial"/>
          <w:sz w:val="22"/>
          <w:szCs w:val="22"/>
          <w:lang w:val="fr-FR"/>
        </w:rPr>
        <w:t>justificate</w:t>
      </w:r>
      <w:proofErr w:type="spellEnd"/>
      <w:r w:rsidR="001916AE" w:rsidRPr="004E7F97">
        <w:rPr>
          <w:rFonts w:ascii="Arial" w:hAnsi="Arial" w:cs="Arial"/>
          <w:sz w:val="22"/>
          <w:szCs w:val="22"/>
          <w:lang w:val="fr-FR"/>
        </w:rPr>
        <w:t xml:space="preserve">, fie </w:t>
      </w:r>
      <w:proofErr w:type="spellStart"/>
      <w:r w:rsidR="001916AE" w:rsidRPr="004E7F97">
        <w:rPr>
          <w:rFonts w:ascii="Arial" w:hAnsi="Arial" w:cs="Arial"/>
          <w:sz w:val="22"/>
          <w:szCs w:val="22"/>
          <w:lang w:val="fr-FR"/>
        </w:rPr>
        <w:t>înlocuirea</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renunțarea</w:t>
      </w:r>
      <w:proofErr w:type="spellEnd"/>
      <w:r w:rsidR="001916AE" w:rsidRPr="004E7F97">
        <w:rPr>
          <w:rFonts w:ascii="Arial" w:hAnsi="Arial" w:cs="Arial"/>
          <w:sz w:val="22"/>
          <w:szCs w:val="22"/>
          <w:lang w:val="fr-FR"/>
        </w:rPr>
        <w:t xml:space="preserve"> la un </w:t>
      </w:r>
      <w:proofErr w:type="spellStart"/>
      <w:r w:rsidR="001916AE" w:rsidRPr="004E7F97">
        <w:rPr>
          <w:rFonts w:ascii="Arial" w:hAnsi="Arial" w:cs="Arial"/>
          <w:sz w:val="22"/>
          <w:szCs w:val="22"/>
          <w:lang w:val="fr-FR"/>
        </w:rPr>
        <w:t>Subcontractant</w:t>
      </w:r>
      <w:proofErr w:type="spellEnd"/>
      <w:r w:rsidR="001916AE" w:rsidRPr="004E7F97">
        <w:rPr>
          <w:rFonts w:ascii="Arial" w:hAnsi="Arial" w:cs="Arial"/>
          <w:sz w:val="22"/>
          <w:szCs w:val="22"/>
          <w:lang w:val="fr-FR"/>
        </w:rPr>
        <w:t xml:space="preserve">, fie </w:t>
      </w:r>
      <w:proofErr w:type="spellStart"/>
      <w:r w:rsidR="001916AE" w:rsidRPr="004E7F97">
        <w:rPr>
          <w:rFonts w:ascii="Arial" w:hAnsi="Arial" w:cs="Arial"/>
          <w:sz w:val="22"/>
          <w:szCs w:val="22"/>
          <w:lang w:val="fr-FR"/>
        </w:rPr>
        <w:t>implicarea</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noi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Subcontractanți</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trebuie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solicite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scris</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aprobarea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prealabilă</w:t>
      </w:r>
      <w:proofErr w:type="spellEnd"/>
      <w:r w:rsidR="001916AE" w:rsidRPr="004E7F97">
        <w:rPr>
          <w:rFonts w:ascii="Arial" w:hAnsi="Arial" w:cs="Arial"/>
          <w:sz w:val="22"/>
          <w:szCs w:val="22"/>
          <w:lang w:val="fr-FR"/>
        </w:rPr>
        <w:t xml:space="preserve"> a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înainte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încheierea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Subcontractare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Solicitarea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scris</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vederea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obținerii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aprobării</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privind</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implicarea</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noi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Subcontractanți</w:t>
      </w:r>
      <w:proofErr w:type="spellEnd"/>
      <w:r w:rsidR="001916AE" w:rsidRPr="004E7F97">
        <w:rPr>
          <w:rFonts w:ascii="Arial" w:hAnsi="Arial" w:cs="Arial"/>
          <w:sz w:val="22"/>
          <w:szCs w:val="22"/>
          <w:lang w:val="fr-FR"/>
        </w:rPr>
        <w:t xml:space="preserve"> se </w:t>
      </w:r>
      <w:proofErr w:type="spellStart"/>
      <w:r w:rsidR="001916AE" w:rsidRPr="004E7F97">
        <w:rPr>
          <w:rFonts w:ascii="Arial" w:hAnsi="Arial" w:cs="Arial"/>
          <w:sz w:val="22"/>
          <w:szCs w:val="22"/>
          <w:lang w:val="fr-FR"/>
        </w:rPr>
        <w:t>realizează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numai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după</w:t>
      </w:r>
      <w:proofErr w:type="spellEnd"/>
      <w:r w:rsidR="001916AE" w:rsidRPr="004E7F97">
        <w:rPr>
          <w:rFonts w:ascii="Arial" w:hAnsi="Arial" w:cs="Arial"/>
          <w:sz w:val="22"/>
          <w:szCs w:val="22"/>
          <w:lang w:val="fr-FR"/>
        </w:rPr>
        <w:t xml:space="preserve"> ce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a </w:t>
      </w:r>
      <w:proofErr w:type="spellStart"/>
      <w:r w:rsidR="001916AE" w:rsidRPr="004E7F97">
        <w:rPr>
          <w:rFonts w:ascii="Arial" w:hAnsi="Arial" w:cs="Arial"/>
          <w:sz w:val="22"/>
          <w:szCs w:val="22"/>
          <w:lang w:val="fr-FR"/>
        </w:rPr>
        <w:t>efectuat</w:t>
      </w:r>
      <w:proofErr w:type="spellEnd"/>
      <w:r w:rsidR="001916AE" w:rsidRPr="004E7F97">
        <w:rPr>
          <w:rFonts w:ascii="Arial" w:hAnsi="Arial" w:cs="Arial"/>
          <w:sz w:val="22"/>
          <w:szCs w:val="22"/>
          <w:lang w:val="fr-FR"/>
        </w:rPr>
        <w:t xml:space="preserve"> el </w:t>
      </w:r>
      <w:proofErr w:type="spellStart"/>
      <w:r w:rsidR="001916AE" w:rsidRPr="004E7F97">
        <w:rPr>
          <w:rFonts w:ascii="Arial" w:hAnsi="Arial" w:cs="Arial"/>
          <w:sz w:val="22"/>
          <w:szCs w:val="22"/>
          <w:lang w:val="fr-FR"/>
        </w:rPr>
        <w:t>însuși</w:t>
      </w:r>
      <w:proofErr w:type="spellEnd"/>
      <w:r w:rsidR="001916AE" w:rsidRPr="004E7F97">
        <w:rPr>
          <w:rFonts w:ascii="Arial" w:hAnsi="Arial" w:cs="Arial"/>
          <w:sz w:val="22"/>
          <w:szCs w:val="22"/>
          <w:lang w:val="fr-FR"/>
        </w:rPr>
        <w:t xml:space="preserve"> o </w:t>
      </w:r>
      <w:proofErr w:type="spellStart"/>
      <w:r w:rsidR="001916AE" w:rsidRPr="004E7F97">
        <w:rPr>
          <w:rFonts w:ascii="Arial" w:hAnsi="Arial" w:cs="Arial"/>
          <w:sz w:val="22"/>
          <w:szCs w:val="22"/>
          <w:lang w:val="fr-FR"/>
        </w:rPr>
        <w:t>verificare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prealabilă</w:t>
      </w:r>
      <w:proofErr w:type="spellEnd"/>
      <w:r w:rsidR="001916AE" w:rsidRPr="004E7F97">
        <w:rPr>
          <w:rFonts w:ascii="Arial" w:hAnsi="Arial" w:cs="Arial"/>
          <w:sz w:val="22"/>
          <w:szCs w:val="22"/>
          <w:lang w:val="fr-FR"/>
        </w:rPr>
        <w:t xml:space="preserve"> a </w:t>
      </w:r>
      <w:proofErr w:type="spellStart"/>
      <w:r w:rsidR="001916AE" w:rsidRPr="004E7F97">
        <w:rPr>
          <w:rFonts w:ascii="Arial" w:hAnsi="Arial" w:cs="Arial"/>
          <w:sz w:val="22"/>
          <w:szCs w:val="22"/>
          <w:lang w:val="fr-FR"/>
        </w:rPr>
        <w:t>Subcontractantului</w:t>
      </w:r>
      <w:proofErr w:type="spellEnd"/>
      <w:r w:rsidR="001916AE" w:rsidRPr="004E7F97">
        <w:rPr>
          <w:rFonts w:ascii="Arial" w:hAnsi="Arial" w:cs="Arial"/>
          <w:sz w:val="22"/>
          <w:szCs w:val="22"/>
          <w:lang w:val="fr-FR"/>
        </w:rPr>
        <w:t xml:space="preserve"> ce </w:t>
      </w:r>
      <w:proofErr w:type="spellStart"/>
      <w:r w:rsidR="001916AE" w:rsidRPr="004E7F97">
        <w:rPr>
          <w:rFonts w:ascii="Arial" w:hAnsi="Arial" w:cs="Arial"/>
          <w:sz w:val="22"/>
          <w:szCs w:val="22"/>
          <w:lang w:val="fr-FR"/>
        </w:rPr>
        <w:t>urmează</w:t>
      </w:r>
      <w:proofErr w:type="spellEnd"/>
      <w:r w:rsidR="001916AE" w:rsidRPr="004E7F97">
        <w:rPr>
          <w:rFonts w:ascii="Arial" w:hAnsi="Arial" w:cs="Arial"/>
          <w:sz w:val="22"/>
          <w:szCs w:val="22"/>
          <w:lang w:val="fr-FR"/>
        </w:rPr>
        <w:t xml:space="preserve"> a fi </w:t>
      </w:r>
      <w:proofErr w:type="spellStart"/>
      <w:r w:rsidR="001916AE" w:rsidRPr="004E7F97">
        <w:rPr>
          <w:rFonts w:ascii="Arial" w:hAnsi="Arial" w:cs="Arial"/>
          <w:sz w:val="22"/>
          <w:szCs w:val="22"/>
          <w:lang w:val="fr-FR"/>
        </w:rPr>
        <w:t>propus</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raportare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caracteristicile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activităților</w:t>
      </w:r>
      <w:proofErr w:type="spellEnd"/>
      <w:r w:rsidR="001916AE" w:rsidRPr="004E7F97">
        <w:rPr>
          <w:rFonts w:ascii="Arial" w:hAnsi="Arial" w:cs="Arial"/>
          <w:sz w:val="22"/>
          <w:szCs w:val="22"/>
          <w:lang w:val="fr-FR"/>
        </w:rPr>
        <w:t xml:space="preserve"> care </w:t>
      </w:r>
      <w:proofErr w:type="spellStart"/>
      <w:r w:rsidR="001916AE" w:rsidRPr="004E7F97">
        <w:rPr>
          <w:rFonts w:ascii="Arial" w:hAnsi="Arial" w:cs="Arial"/>
          <w:sz w:val="22"/>
          <w:szCs w:val="22"/>
          <w:lang w:val="fr-FR"/>
        </w:rPr>
        <w:t>urmează</w:t>
      </w:r>
      <w:proofErr w:type="spellEnd"/>
      <w:r w:rsidR="001916AE" w:rsidRPr="004E7F97">
        <w:rPr>
          <w:rFonts w:ascii="Arial" w:hAnsi="Arial" w:cs="Arial"/>
          <w:sz w:val="22"/>
          <w:szCs w:val="22"/>
          <w:lang w:val="fr-FR"/>
        </w:rPr>
        <w:t xml:space="preserve"> a fi </w:t>
      </w:r>
      <w:proofErr w:type="spellStart"/>
      <w:r w:rsidR="001916AE" w:rsidRPr="004E7F97">
        <w:rPr>
          <w:rFonts w:ascii="Arial" w:hAnsi="Arial" w:cs="Arial"/>
          <w:sz w:val="22"/>
          <w:szCs w:val="22"/>
          <w:lang w:val="fr-FR"/>
        </w:rPr>
        <w:t>subcontractate</w:t>
      </w:r>
      <w:proofErr w:type="spellEnd"/>
      <w:r w:rsidR="001916AE" w:rsidRPr="004E7F97">
        <w:rPr>
          <w:rFonts w:ascii="Arial" w:hAnsi="Arial" w:cs="Arial"/>
          <w:sz w:val="22"/>
          <w:szCs w:val="22"/>
          <w:lang w:val="fr-FR"/>
        </w:rPr>
        <w:t>.</w:t>
      </w:r>
    </w:p>
    <w:p w14:paraId="2E7B686F" w14:textId="77777777" w:rsidR="001916AE" w:rsidRPr="004E7F97" w:rsidRDefault="0008647A">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notifică</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decizia</w:t>
      </w:r>
      <w:proofErr w:type="spellEnd"/>
      <w:r w:rsidR="001916AE" w:rsidRPr="004E7F97">
        <w:rPr>
          <w:rFonts w:ascii="Arial" w:hAnsi="Arial" w:cs="Arial"/>
          <w:sz w:val="22"/>
          <w:szCs w:val="22"/>
          <w:lang w:val="fr-FR"/>
        </w:rPr>
        <w:t xml:space="preserve"> sa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privire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înlocuirea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Subcontractant</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implicarea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motivând</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decizia</w:t>
      </w:r>
      <w:proofErr w:type="spellEnd"/>
      <w:r w:rsidR="001916AE" w:rsidRPr="004E7F97">
        <w:rPr>
          <w:rFonts w:ascii="Arial" w:hAnsi="Arial" w:cs="Arial"/>
          <w:sz w:val="22"/>
          <w:szCs w:val="22"/>
          <w:lang w:val="fr-FR"/>
        </w:rPr>
        <w:t xml:space="preserve"> sa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cazul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respingerii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aprobării</w:t>
      </w:r>
      <w:proofErr w:type="spellEnd"/>
      <w:r w:rsidR="001916AE" w:rsidRPr="004E7F97">
        <w:rPr>
          <w:rFonts w:ascii="Arial" w:hAnsi="Arial" w:cs="Arial"/>
          <w:sz w:val="22"/>
          <w:szCs w:val="22"/>
          <w:lang w:val="fr-FR"/>
        </w:rPr>
        <w:t>.</w:t>
      </w:r>
    </w:p>
    <w:p w14:paraId="4F624849" w14:textId="77777777" w:rsidR="001916AE" w:rsidRPr="004E7F97" w:rsidRDefault="0008647A">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se </w:t>
      </w:r>
      <w:proofErr w:type="spellStart"/>
      <w:r w:rsidR="001916AE" w:rsidRPr="004E7F97">
        <w:rPr>
          <w:rFonts w:ascii="Arial" w:hAnsi="Arial" w:cs="Arial"/>
          <w:sz w:val="22"/>
          <w:szCs w:val="22"/>
          <w:lang w:val="fr-FR"/>
        </w:rPr>
        <w:t>obligă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încheie</w:t>
      </w:r>
      <w:proofErr w:type="spellEnd"/>
      <w:r w:rsidR="001916AE" w:rsidRPr="004E7F97">
        <w:rPr>
          <w:rFonts w:ascii="Arial" w:hAnsi="Arial" w:cs="Arial"/>
          <w:sz w:val="22"/>
          <w:szCs w:val="22"/>
          <w:lang w:val="fr-FR"/>
        </w:rPr>
        <w:t xml:space="preserve"> Contracte de </w:t>
      </w:r>
      <w:proofErr w:type="spellStart"/>
      <w:r w:rsidR="001916AE" w:rsidRPr="004E7F97">
        <w:rPr>
          <w:rFonts w:ascii="Arial" w:hAnsi="Arial" w:cs="Arial"/>
          <w:sz w:val="22"/>
          <w:szCs w:val="22"/>
          <w:lang w:val="fr-FR"/>
        </w:rPr>
        <w:t>Subcontractare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doar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Subcontractanții</w:t>
      </w:r>
      <w:proofErr w:type="spellEnd"/>
      <w:r w:rsidR="001916AE" w:rsidRPr="004E7F97">
        <w:rPr>
          <w:rFonts w:ascii="Arial" w:hAnsi="Arial" w:cs="Arial"/>
          <w:sz w:val="22"/>
          <w:szCs w:val="22"/>
          <w:lang w:val="fr-FR"/>
        </w:rPr>
        <w:t xml:space="preserve"> care </w:t>
      </w:r>
      <w:proofErr w:type="spellStart"/>
      <w:r w:rsidR="001916AE" w:rsidRPr="004E7F97">
        <w:rPr>
          <w:rFonts w:ascii="Arial" w:hAnsi="Arial" w:cs="Arial"/>
          <w:sz w:val="22"/>
          <w:szCs w:val="22"/>
          <w:lang w:val="fr-FR"/>
        </w:rPr>
        <w:t>își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exprimă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acordul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privire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obligațiile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contractuale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asumate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către</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prezentul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w:t>
      </w:r>
    </w:p>
    <w:p w14:paraId="087BE9D2"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Niciun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Subcontractare</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creează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raporturi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Achizitor</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deplin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răspunzător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față</w:t>
      </w:r>
      <w:proofErr w:type="spellEnd"/>
      <w:r w:rsidRPr="004E7F97">
        <w:rPr>
          <w:rFonts w:ascii="Arial" w:hAnsi="Arial" w:cs="Arial"/>
          <w:sz w:val="22"/>
          <w:szCs w:val="22"/>
          <w:lang w:val="fr-FR"/>
        </w:rPr>
        <w:t xml:space="preserve"> de </w:t>
      </w:r>
      <w:proofErr w:type="spellStart"/>
      <w:r w:rsidR="0008647A"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îndeplinește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răspunde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faptele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săi</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cum </w:t>
      </w:r>
      <w:proofErr w:type="spellStart"/>
      <w:r w:rsidRPr="004E7F97">
        <w:rPr>
          <w:rFonts w:ascii="Arial" w:hAnsi="Arial" w:cs="Arial"/>
          <w:sz w:val="22"/>
          <w:szCs w:val="22"/>
          <w:lang w:val="fr-FR"/>
        </w:rPr>
        <w:t>ar</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actele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faptele</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Aprobarea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DF3A38"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a </w:t>
      </w:r>
      <w:proofErr w:type="spellStart"/>
      <w:r w:rsidRPr="004E7F97">
        <w:rPr>
          <w:rFonts w:ascii="Arial" w:hAnsi="Arial" w:cs="Arial"/>
          <w:sz w:val="22"/>
          <w:szCs w:val="22"/>
          <w:lang w:val="fr-FR"/>
        </w:rPr>
        <w:t>subcontractării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oricărei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angajării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anumite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eliberează</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Prestatorul</w:t>
      </w:r>
      <w:proofErr w:type="spellEnd"/>
      <w:r w:rsidR="00FC71DA" w:rsidRPr="004E7F97">
        <w:rPr>
          <w:rFonts w:ascii="Arial" w:hAnsi="Arial" w:cs="Arial"/>
          <w:sz w:val="22"/>
          <w:szCs w:val="22"/>
          <w:lang w:val="fr-FR"/>
        </w:rPr>
        <w:t xml:space="preserve"> </w:t>
      </w:r>
      <w:r w:rsidRPr="004E7F97">
        <w:rPr>
          <w:rFonts w:ascii="Arial" w:hAnsi="Arial" w:cs="Arial"/>
          <w:sz w:val="22"/>
          <w:szCs w:val="22"/>
          <w:lang w:val="fr-FR"/>
        </w:rPr>
        <w:t xml:space="preserve">de </w:t>
      </w:r>
      <w:proofErr w:type="spellStart"/>
      <w:r w:rsidRPr="004E7F97">
        <w:rPr>
          <w:rFonts w:ascii="Arial" w:hAnsi="Arial" w:cs="Arial"/>
          <w:sz w:val="22"/>
          <w:szCs w:val="22"/>
          <w:lang w:val="fr-FR"/>
        </w:rPr>
        <w:t>niciuna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sale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14C5D3D7"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un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reușește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solicita</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Prestatoru</w:t>
      </w:r>
      <w:r w:rsidRPr="004E7F97">
        <w:rPr>
          <w:rFonts w:ascii="Arial" w:hAnsi="Arial" w:cs="Arial"/>
          <w:sz w:val="22"/>
          <w:szCs w:val="22"/>
          <w:lang w:val="fr-FR"/>
        </w:rPr>
        <w:t>lui</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înlocuiască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respectivul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un alt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dețină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calificările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experiența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solicitate</w:t>
      </w:r>
      <w:proofErr w:type="spellEnd"/>
      <w:r w:rsidRPr="004E7F97">
        <w:rPr>
          <w:rFonts w:ascii="Arial" w:hAnsi="Arial" w:cs="Arial"/>
          <w:sz w:val="22"/>
          <w:szCs w:val="22"/>
          <w:lang w:val="fr-FR"/>
        </w:rPr>
        <w:t xml:space="preserve"> de </w:t>
      </w:r>
      <w:proofErr w:type="spellStart"/>
      <w:r w:rsidR="0008647A" w:rsidRPr="004E7F97">
        <w:rPr>
          <w:rFonts w:ascii="Arial" w:hAnsi="Arial" w:cs="Arial"/>
          <w:sz w:val="22"/>
          <w:szCs w:val="22"/>
          <w:lang w:val="fr-FR"/>
        </w:rPr>
        <w:t>Achizitor</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preia</w:t>
      </w:r>
      <w:proofErr w:type="spellEnd"/>
      <w:r w:rsidRPr="004E7F97">
        <w:rPr>
          <w:rFonts w:ascii="Arial" w:hAnsi="Arial" w:cs="Arial"/>
          <w:sz w:val="22"/>
          <w:szCs w:val="22"/>
          <w:lang w:val="fr-FR"/>
        </w:rPr>
        <w:t xml:space="preserve"> el </w:t>
      </w:r>
      <w:proofErr w:type="spellStart"/>
      <w:r w:rsidRPr="004E7F97">
        <w:rPr>
          <w:rFonts w:ascii="Arial" w:hAnsi="Arial" w:cs="Arial"/>
          <w:sz w:val="22"/>
          <w:szCs w:val="22"/>
          <w:lang w:val="fr-FR"/>
        </w:rPr>
        <w:t>însuși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care a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subcontractată</w:t>
      </w:r>
      <w:proofErr w:type="spellEnd"/>
      <w:r w:rsidRPr="004E7F97">
        <w:rPr>
          <w:rFonts w:ascii="Arial" w:hAnsi="Arial" w:cs="Arial"/>
          <w:sz w:val="22"/>
          <w:szCs w:val="22"/>
          <w:lang w:val="fr-FR"/>
        </w:rPr>
        <w:t>.</w:t>
      </w:r>
    </w:p>
    <w:p w14:paraId="045C9B94"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lastRenderedPageBreak/>
        <w:t>Partea</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părțile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încredințată</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încredințate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de </w:t>
      </w:r>
      <w:proofErr w:type="spellStart"/>
      <w:r w:rsidR="0008647A" w:rsidRPr="004E7F97">
        <w:rPr>
          <w:rFonts w:ascii="Arial" w:hAnsi="Arial" w:cs="Arial"/>
          <w:sz w:val="22"/>
          <w:szCs w:val="22"/>
          <w:lang w:val="fr-FR"/>
        </w:rPr>
        <w:t>Prestator</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/pot fi </w:t>
      </w:r>
      <w:proofErr w:type="spellStart"/>
      <w:r w:rsidRPr="004E7F97">
        <w:rPr>
          <w:rFonts w:ascii="Arial" w:hAnsi="Arial" w:cs="Arial"/>
          <w:sz w:val="22"/>
          <w:szCs w:val="22"/>
          <w:lang w:val="fr-FR"/>
        </w:rPr>
        <w:t>încredințate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w:t>
      </w:r>
    </w:p>
    <w:p w14:paraId="6FC92047"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schimbare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Subcontractantului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aprobarea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prealabilă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a </w:t>
      </w:r>
      <w:proofErr w:type="spellStart"/>
      <w:r w:rsidR="0008647A"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încredințare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considerată</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încălcare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îndreptățește</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Achizitorul</w:t>
      </w:r>
      <w:proofErr w:type="spellEnd"/>
      <w:r w:rsidR="0008647A" w:rsidRPr="004E7F97">
        <w:rPr>
          <w:rFonts w:ascii="Arial" w:hAnsi="Arial" w:cs="Arial"/>
          <w:sz w:val="22"/>
          <w:szCs w:val="22"/>
          <w:lang w:val="fr-FR"/>
        </w:rPr>
        <w:t xml:space="preserve"> </w:t>
      </w:r>
      <w:r w:rsidRPr="004E7F97">
        <w:rPr>
          <w:rFonts w:ascii="Arial" w:hAnsi="Arial" w:cs="Arial"/>
          <w:sz w:val="22"/>
          <w:szCs w:val="22"/>
          <w:lang w:val="fr-FR"/>
        </w:rPr>
        <w:t xml:space="preserve">la </w:t>
      </w:r>
      <w:proofErr w:type="spellStart"/>
      <w:r w:rsidRPr="004E7F97">
        <w:rPr>
          <w:rFonts w:ascii="Arial" w:hAnsi="Arial" w:cs="Arial"/>
          <w:sz w:val="22"/>
          <w:szCs w:val="22"/>
          <w:lang w:val="fr-FR"/>
        </w:rPr>
        <w:t>rezoluțiune</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reziliere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obținerea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despăgubiri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Prestatoru</w:t>
      </w:r>
      <w:r w:rsidRPr="004E7F97">
        <w:rPr>
          <w:rFonts w:ascii="Arial" w:hAnsi="Arial" w:cs="Arial"/>
          <w:sz w:val="22"/>
          <w:szCs w:val="22"/>
          <w:lang w:val="fr-FR"/>
        </w:rPr>
        <w:t>lui</w:t>
      </w:r>
      <w:proofErr w:type="spellEnd"/>
      <w:r w:rsidRPr="004E7F97">
        <w:rPr>
          <w:rFonts w:ascii="Arial" w:hAnsi="Arial" w:cs="Arial"/>
          <w:sz w:val="22"/>
          <w:szCs w:val="22"/>
          <w:lang w:val="fr-FR"/>
        </w:rPr>
        <w:t>.</w:t>
      </w:r>
    </w:p>
    <w:p w14:paraId="11E847BF"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moment,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derulării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asigure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Subcontractantul</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Subcontractanții</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afectează</w:t>
      </w:r>
      <w:proofErr w:type="spellEnd"/>
      <w:r w:rsidRPr="004E7F97">
        <w:rPr>
          <w:rFonts w:ascii="Arial" w:hAnsi="Arial" w:cs="Arial"/>
          <w:sz w:val="22"/>
          <w:szCs w:val="22"/>
          <w:lang w:val="fr-FR"/>
        </w:rPr>
        <w:t xml:space="preserve"> </w:t>
      </w:r>
      <w:proofErr w:type="spellStart"/>
      <w:r w:rsidR="00D51B9F" w:rsidRPr="004E7F97">
        <w:rPr>
          <w:rFonts w:ascii="Arial" w:hAnsi="Arial" w:cs="Arial"/>
          <w:sz w:val="22"/>
          <w:szCs w:val="22"/>
          <w:lang w:val="fr-FR"/>
        </w:rPr>
        <w:t>drepturile</w:t>
      </w:r>
      <w:proofErr w:type="spellEnd"/>
      <w:r w:rsidR="002A221D" w:rsidRPr="004E7F97">
        <w:rPr>
          <w:rFonts w:ascii="Arial" w:hAnsi="Arial" w:cs="Arial"/>
          <w:sz w:val="22"/>
          <w:szCs w:val="22"/>
          <w:lang w:val="fr-FR"/>
        </w:rPr>
        <w:t xml:space="preserve"> </w:t>
      </w:r>
      <w:proofErr w:type="spellStart"/>
      <w:r w:rsidR="0008647A"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temeiul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171518EC"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moment,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derulării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00BE0092"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solicita</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Prestatorului</w:t>
      </w:r>
      <w:proofErr w:type="spellEnd"/>
      <w:r w:rsidR="00FC71DA"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înlocuiască</w:t>
      </w:r>
      <w:proofErr w:type="spellEnd"/>
      <w:r w:rsidRPr="004E7F97">
        <w:rPr>
          <w:rFonts w:ascii="Arial" w:hAnsi="Arial" w:cs="Arial"/>
          <w:sz w:val="22"/>
          <w:szCs w:val="22"/>
          <w:lang w:val="fr-FR"/>
        </w:rPr>
        <w:t xml:space="preserve"> un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află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excludere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specificate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Lege.</w:t>
      </w:r>
    </w:p>
    <w:p w14:paraId="1F69C17F" w14:textId="77777777" w:rsidR="001916AE" w:rsidRPr="004E7F97" w:rsidRDefault="001916AE">
      <w:pPr>
        <w:pStyle w:val="ListParagraph"/>
        <w:numPr>
          <w:ilvl w:val="0"/>
          <w:numId w:val="4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un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-a </w:t>
      </w:r>
      <w:proofErr w:type="spellStart"/>
      <w:r w:rsidRPr="004E7F97">
        <w:rPr>
          <w:rFonts w:ascii="Arial" w:hAnsi="Arial" w:cs="Arial"/>
          <w:sz w:val="22"/>
          <w:szCs w:val="22"/>
          <w:lang w:val="fr-FR"/>
        </w:rPr>
        <w:t>exprimat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opțiunea</w:t>
      </w:r>
      <w:proofErr w:type="spellEnd"/>
      <w:r w:rsidRPr="004E7F97">
        <w:rPr>
          <w:rFonts w:ascii="Arial" w:hAnsi="Arial" w:cs="Arial"/>
          <w:sz w:val="22"/>
          <w:szCs w:val="22"/>
          <w:lang w:val="fr-FR"/>
        </w:rPr>
        <w:t xml:space="preserve"> de a fi </w:t>
      </w:r>
      <w:proofErr w:type="spellStart"/>
      <w:r w:rsidRPr="004E7F97">
        <w:rPr>
          <w:rFonts w:ascii="Arial" w:hAnsi="Arial" w:cs="Arial"/>
          <w:sz w:val="22"/>
          <w:szCs w:val="22"/>
          <w:lang w:val="fr-FR"/>
        </w:rPr>
        <w:t>plătit</w:t>
      </w:r>
      <w:proofErr w:type="spellEnd"/>
      <w:r w:rsidRPr="004E7F97">
        <w:rPr>
          <w:rFonts w:ascii="Arial" w:hAnsi="Arial" w:cs="Arial"/>
          <w:sz w:val="22"/>
          <w:szCs w:val="22"/>
          <w:lang w:val="fr-FR"/>
        </w:rPr>
        <w:t xml:space="preserve"> direct, </w:t>
      </w:r>
      <w:proofErr w:type="spellStart"/>
      <w:r w:rsidRPr="004E7F97">
        <w:rPr>
          <w:rFonts w:ascii="Arial" w:hAnsi="Arial" w:cs="Arial"/>
          <w:sz w:val="22"/>
          <w:szCs w:val="22"/>
          <w:lang w:val="fr-FR"/>
        </w:rPr>
        <w:t>atunci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această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opțiune</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valabilă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numai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mod </w:t>
      </w:r>
      <w:proofErr w:type="spellStart"/>
      <w:r w:rsidRPr="004E7F97">
        <w:rPr>
          <w:rFonts w:ascii="Arial" w:hAnsi="Arial" w:cs="Arial"/>
          <w:sz w:val="22"/>
          <w:szCs w:val="22"/>
          <w:lang w:val="fr-FR"/>
        </w:rPr>
        <w:t>cumulativ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următoarele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w:t>
      </w:r>
      <w:proofErr w:type="spellEnd"/>
      <w:r w:rsidRPr="004E7F97">
        <w:rPr>
          <w:rFonts w:ascii="Arial" w:hAnsi="Arial" w:cs="Arial"/>
          <w:sz w:val="22"/>
          <w:szCs w:val="22"/>
          <w:lang w:val="fr-FR"/>
        </w:rPr>
        <w:t>:</w:t>
      </w:r>
    </w:p>
    <w:p w14:paraId="3730DB9C" w14:textId="77777777" w:rsidR="001916AE" w:rsidRPr="004E7F97" w:rsidRDefault="001916AE">
      <w:pPr>
        <w:pStyle w:val="ListParagraph"/>
        <w:numPr>
          <w:ilvl w:val="0"/>
          <w:numId w:val="42"/>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această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opțiune</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inclusă</w:t>
      </w:r>
      <w:proofErr w:type="spellEnd"/>
      <w:r w:rsidRPr="004E7F97">
        <w:rPr>
          <w:rFonts w:ascii="Arial" w:hAnsi="Arial" w:cs="Arial"/>
          <w:sz w:val="22"/>
          <w:szCs w:val="22"/>
          <w:lang w:val="fr-FR"/>
        </w:rPr>
        <w:t xml:space="preserve"> explicit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constituit</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anexă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făcând</w:t>
      </w:r>
      <w:proofErr w:type="spellEnd"/>
      <w:r w:rsidRPr="004E7F97">
        <w:rPr>
          <w:rFonts w:ascii="Arial" w:hAnsi="Arial" w:cs="Arial"/>
          <w:sz w:val="22"/>
          <w:szCs w:val="22"/>
          <w:lang w:val="fr-FR"/>
        </w:rPr>
        <w:t xml:space="preserve"> parte </w:t>
      </w:r>
      <w:proofErr w:type="spellStart"/>
      <w:r w:rsidRPr="004E7F97">
        <w:rPr>
          <w:rFonts w:ascii="Arial" w:hAnsi="Arial" w:cs="Arial"/>
          <w:sz w:val="22"/>
          <w:szCs w:val="22"/>
          <w:lang w:val="fr-FR"/>
        </w:rPr>
        <w:t>integrantă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acesta</w:t>
      </w:r>
      <w:proofErr w:type="spellEnd"/>
      <w:r w:rsidRPr="004E7F97">
        <w:rPr>
          <w:rFonts w:ascii="Arial" w:hAnsi="Arial" w:cs="Arial"/>
          <w:sz w:val="22"/>
          <w:szCs w:val="22"/>
          <w:lang w:val="fr-FR"/>
        </w:rPr>
        <w:t>;</w:t>
      </w:r>
    </w:p>
    <w:p w14:paraId="6865CB88" w14:textId="77777777" w:rsidR="001916AE" w:rsidRPr="004E7F97" w:rsidRDefault="001916AE">
      <w:pPr>
        <w:pStyle w:val="ListParagraph"/>
        <w:numPr>
          <w:ilvl w:val="0"/>
          <w:numId w:val="42"/>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include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rândul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său</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anexă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explicită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specifică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privind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modalitatea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efectuează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directă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DF3A38"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precizează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fiecare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elementele</w:t>
      </w:r>
      <w:proofErr w:type="spellEnd"/>
      <w:r w:rsidRPr="004E7F97">
        <w:rPr>
          <w:rFonts w:ascii="Arial" w:hAnsi="Arial" w:cs="Arial"/>
          <w:sz w:val="22"/>
          <w:szCs w:val="22"/>
          <w:lang w:val="fr-FR"/>
        </w:rPr>
        <w:t xml:space="preserve"> de mai </w:t>
      </w:r>
      <w:proofErr w:type="spellStart"/>
      <w:r w:rsidRPr="004E7F97">
        <w:rPr>
          <w:rFonts w:ascii="Arial" w:hAnsi="Arial" w:cs="Arial"/>
          <w:sz w:val="22"/>
          <w:szCs w:val="22"/>
          <w:lang w:val="fr-FR"/>
        </w:rPr>
        <w:t>jos</w:t>
      </w:r>
      <w:proofErr w:type="spellEnd"/>
      <w:r w:rsidRPr="004E7F97">
        <w:rPr>
          <w:rFonts w:ascii="Arial" w:hAnsi="Arial" w:cs="Arial"/>
          <w:sz w:val="22"/>
          <w:szCs w:val="22"/>
          <w:lang w:val="fr-FR"/>
        </w:rPr>
        <w:t>:</w:t>
      </w:r>
    </w:p>
    <w:p w14:paraId="243E14C6" w14:textId="77777777" w:rsidR="001916AE" w:rsidRPr="004E7F97" w:rsidRDefault="001916AE">
      <w:pPr>
        <w:pStyle w:val="ListParagraph"/>
        <w:numPr>
          <w:ilvl w:val="0"/>
          <w:numId w:val="43"/>
        </w:numPr>
        <w:spacing w:before="120" w:after="120" w:line="276" w:lineRule="auto"/>
        <w:ind w:left="1418"/>
        <w:contextualSpacing/>
        <w:jc w:val="both"/>
        <w:rPr>
          <w:rFonts w:ascii="Arial" w:hAnsi="Arial" w:cs="Arial"/>
          <w:sz w:val="22"/>
          <w:szCs w:val="22"/>
        </w:rPr>
      </w:pPr>
      <w:proofErr w:type="spellStart"/>
      <w:r w:rsidRPr="004E7F97">
        <w:rPr>
          <w:rFonts w:ascii="Arial" w:hAnsi="Arial" w:cs="Arial"/>
          <w:sz w:val="22"/>
          <w:szCs w:val="22"/>
        </w:rPr>
        <w:t>partea</w:t>
      </w:r>
      <w:proofErr w:type="spellEnd"/>
      <w:r w:rsidRPr="004E7F97">
        <w:rPr>
          <w:rFonts w:ascii="Arial" w:hAnsi="Arial" w:cs="Arial"/>
          <w:sz w:val="22"/>
          <w:szCs w:val="22"/>
        </w:rPr>
        <w:t xml:space="preserve"> din Contract/</w:t>
      </w:r>
      <w:proofErr w:type="spellStart"/>
      <w:r w:rsidRPr="004E7F97">
        <w:rPr>
          <w:rFonts w:ascii="Arial" w:hAnsi="Arial" w:cs="Arial"/>
          <w:sz w:val="22"/>
          <w:szCs w:val="22"/>
        </w:rPr>
        <w:t>activitate</w:t>
      </w:r>
      <w:proofErr w:type="spellEnd"/>
      <w:r w:rsidRPr="004E7F97">
        <w:rPr>
          <w:rFonts w:ascii="Arial" w:hAnsi="Arial" w:cs="Arial"/>
          <w:sz w:val="22"/>
          <w:szCs w:val="22"/>
        </w:rPr>
        <w:t xml:space="preserve"> </w:t>
      </w:r>
      <w:proofErr w:type="spellStart"/>
      <w:r w:rsidRPr="004E7F97">
        <w:rPr>
          <w:rFonts w:ascii="Arial" w:hAnsi="Arial" w:cs="Arial"/>
          <w:sz w:val="22"/>
          <w:szCs w:val="22"/>
        </w:rPr>
        <w:t>realizată</w:t>
      </w:r>
      <w:proofErr w:type="spellEnd"/>
      <w:r w:rsidRPr="004E7F97">
        <w:rPr>
          <w:rFonts w:ascii="Arial" w:hAnsi="Arial" w:cs="Arial"/>
          <w:sz w:val="22"/>
          <w:szCs w:val="22"/>
        </w:rPr>
        <w:t xml:space="preserve"> de </w:t>
      </w:r>
      <w:proofErr w:type="spellStart"/>
      <w:r w:rsidRPr="004E7F97">
        <w:rPr>
          <w:rFonts w:ascii="Arial" w:hAnsi="Arial" w:cs="Arial"/>
          <w:sz w:val="22"/>
          <w:szCs w:val="22"/>
        </w:rPr>
        <w:t>Subcontractant</w:t>
      </w:r>
      <w:proofErr w:type="spellEnd"/>
      <w:r w:rsidRPr="004E7F97">
        <w:rPr>
          <w:rFonts w:ascii="Arial" w:hAnsi="Arial" w:cs="Arial"/>
          <w:sz w:val="22"/>
          <w:szCs w:val="22"/>
        </w:rPr>
        <w:t xml:space="preserve"> </w:t>
      </w:r>
      <w:proofErr w:type="spellStart"/>
      <w:r w:rsidRPr="004E7F97">
        <w:rPr>
          <w:rFonts w:ascii="Arial" w:hAnsi="Arial" w:cs="Arial"/>
          <w:sz w:val="22"/>
          <w:szCs w:val="22"/>
        </w:rPr>
        <w:t>astfel</w:t>
      </w:r>
      <w:proofErr w:type="spellEnd"/>
      <w:r w:rsidRPr="004E7F97">
        <w:rPr>
          <w:rFonts w:ascii="Arial" w:hAnsi="Arial" w:cs="Arial"/>
          <w:sz w:val="22"/>
          <w:szCs w:val="22"/>
        </w:rPr>
        <w:t xml:space="preserve"> cum </w:t>
      </w:r>
      <w:proofErr w:type="spellStart"/>
      <w:r w:rsidRPr="004E7F97">
        <w:rPr>
          <w:rFonts w:ascii="Arial" w:hAnsi="Arial" w:cs="Arial"/>
          <w:sz w:val="22"/>
          <w:szCs w:val="22"/>
        </w:rPr>
        <w:t>trebuie</w:t>
      </w:r>
      <w:proofErr w:type="spellEnd"/>
      <w:r w:rsidRPr="004E7F97">
        <w:rPr>
          <w:rFonts w:ascii="Arial" w:hAnsi="Arial" w:cs="Arial"/>
          <w:sz w:val="22"/>
          <w:szCs w:val="22"/>
        </w:rPr>
        <w:t xml:space="preserve"> </w:t>
      </w:r>
      <w:proofErr w:type="spellStart"/>
      <w:r w:rsidRPr="004E7F97">
        <w:rPr>
          <w:rFonts w:ascii="Arial" w:hAnsi="Arial" w:cs="Arial"/>
          <w:sz w:val="22"/>
          <w:szCs w:val="22"/>
        </w:rPr>
        <w:t>specificată</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factura </w:t>
      </w:r>
      <w:proofErr w:type="spellStart"/>
      <w:r w:rsidRPr="004E7F97">
        <w:rPr>
          <w:rFonts w:ascii="Arial" w:hAnsi="Arial" w:cs="Arial"/>
          <w:sz w:val="22"/>
          <w:szCs w:val="22"/>
        </w:rPr>
        <w:t>prezentată</w:t>
      </w:r>
      <w:proofErr w:type="spellEnd"/>
      <w:r w:rsidRPr="004E7F97">
        <w:rPr>
          <w:rFonts w:ascii="Arial" w:hAnsi="Arial" w:cs="Arial"/>
          <w:sz w:val="22"/>
          <w:szCs w:val="22"/>
        </w:rPr>
        <w:t xml:space="preserve"> la </w:t>
      </w:r>
      <w:proofErr w:type="spellStart"/>
      <w:r w:rsidRPr="004E7F97">
        <w:rPr>
          <w:rFonts w:ascii="Arial" w:hAnsi="Arial" w:cs="Arial"/>
          <w:sz w:val="22"/>
          <w:szCs w:val="22"/>
        </w:rPr>
        <w:t>plată</w:t>
      </w:r>
      <w:proofErr w:type="spellEnd"/>
      <w:r w:rsidRPr="004E7F97">
        <w:rPr>
          <w:rFonts w:ascii="Arial" w:hAnsi="Arial" w:cs="Arial"/>
          <w:sz w:val="22"/>
          <w:szCs w:val="22"/>
        </w:rPr>
        <w:t>,</w:t>
      </w:r>
    </w:p>
    <w:p w14:paraId="7CAFA6C6" w14:textId="77777777" w:rsidR="001916AE" w:rsidRPr="004E7F97" w:rsidRDefault="001916AE">
      <w:pPr>
        <w:pStyle w:val="ListParagraph"/>
        <w:numPr>
          <w:ilvl w:val="0"/>
          <w:numId w:val="43"/>
        </w:numPr>
        <w:spacing w:before="120" w:after="120" w:line="276" w:lineRule="auto"/>
        <w:ind w:left="1418"/>
        <w:contextualSpacing/>
        <w:jc w:val="both"/>
        <w:rPr>
          <w:rFonts w:ascii="Arial" w:hAnsi="Arial" w:cs="Arial"/>
          <w:sz w:val="22"/>
          <w:szCs w:val="22"/>
          <w:lang w:val="fr-FR"/>
        </w:rPr>
      </w:pPr>
      <w:proofErr w:type="spellStart"/>
      <w:r w:rsidRPr="004E7F97">
        <w:rPr>
          <w:rFonts w:ascii="Arial" w:hAnsi="Arial" w:cs="Arial"/>
          <w:sz w:val="22"/>
          <w:szCs w:val="22"/>
          <w:lang w:val="fr-FR"/>
        </w:rPr>
        <w:t>modalitatea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concretă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certificare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părții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activitate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w:t>
      </w:r>
      <w:proofErr w:type="spellEnd"/>
      <w:r w:rsidR="00FC71DA"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rezultatul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obținut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executată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înainte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prezentarea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facturii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Prestator</w:t>
      </w:r>
      <w:proofErr w:type="spellEnd"/>
      <w:r w:rsidR="00FC71DA" w:rsidRPr="004E7F97">
        <w:rPr>
          <w:rFonts w:ascii="Arial" w:hAnsi="Arial" w:cs="Arial"/>
          <w:sz w:val="22"/>
          <w:szCs w:val="22"/>
          <w:lang w:val="fr-FR"/>
        </w:rPr>
        <w:t xml:space="preserve"> </w:t>
      </w:r>
      <w:proofErr w:type="spellStart"/>
      <w:r w:rsidR="00FC71DA" w:rsidRPr="004E7F97">
        <w:rPr>
          <w:rFonts w:ascii="Arial" w:hAnsi="Arial" w:cs="Arial"/>
          <w:sz w:val="22"/>
          <w:szCs w:val="22"/>
          <w:lang w:val="fr-FR"/>
        </w:rPr>
        <w:t>Achizitorului</w:t>
      </w:r>
      <w:proofErr w:type="spellEnd"/>
      <w:r w:rsidRPr="004E7F97">
        <w:rPr>
          <w:rFonts w:ascii="Arial" w:hAnsi="Arial" w:cs="Arial"/>
          <w:sz w:val="22"/>
          <w:szCs w:val="22"/>
          <w:lang w:val="fr-FR"/>
        </w:rPr>
        <w:t>,</w:t>
      </w:r>
    </w:p>
    <w:p w14:paraId="799DF8A1" w14:textId="77777777" w:rsidR="001916AE" w:rsidRPr="004E7F97" w:rsidRDefault="001916AE">
      <w:pPr>
        <w:pStyle w:val="ListParagraph"/>
        <w:numPr>
          <w:ilvl w:val="0"/>
          <w:numId w:val="43"/>
        </w:numPr>
        <w:spacing w:before="120" w:after="120" w:line="276" w:lineRule="auto"/>
        <w:ind w:left="1418"/>
        <w:contextualSpacing/>
        <w:jc w:val="both"/>
        <w:rPr>
          <w:rFonts w:ascii="Arial" w:hAnsi="Arial" w:cs="Arial"/>
          <w:sz w:val="22"/>
          <w:szCs w:val="22"/>
          <w:lang w:val="fr-FR"/>
        </w:rPr>
      </w:pPr>
      <w:proofErr w:type="spellStart"/>
      <w:proofErr w:type="gramStart"/>
      <w:r w:rsidRPr="004E7F97">
        <w:rPr>
          <w:rFonts w:ascii="Arial" w:hAnsi="Arial" w:cs="Arial"/>
          <w:sz w:val="22"/>
          <w:szCs w:val="22"/>
          <w:lang w:val="fr-FR"/>
        </w:rPr>
        <w:t>partea</w:t>
      </w:r>
      <w:proofErr w:type="spellEnd"/>
      <w:proofErr w:type="gramEnd"/>
      <w:r w:rsidRPr="004E7F97">
        <w:rPr>
          <w:rFonts w:ascii="Arial" w:hAnsi="Arial" w:cs="Arial"/>
          <w:sz w:val="22"/>
          <w:szCs w:val="22"/>
          <w:lang w:val="fr-FR"/>
        </w:rPr>
        <w:t>/</w:t>
      </w:r>
      <w:proofErr w:type="spellStart"/>
      <w:r w:rsidRPr="004E7F97">
        <w:rPr>
          <w:rFonts w:ascii="Arial" w:hAnsi="Arial" w:cs="Arial"/>
          <w:sz w:val="22"/>
          <w:szCs w:val="22"/>
          <w:lang w:val="fr-FR"/>
        </w:rPr>
        <w:t>proporția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suma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solicitată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corespunzătoare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activității</w:t>
      </w:r>
      <w:proofErr w:type="spellEnd"/>
      <w:r w:rsidRPr="004E7F97">
        <w:rPr>
          <w:rFonts w:ascii="Arial" w:hAnsi="Arial" w:cs="Arial"/>
          <w:sz w:val="22"/>
          <w:szCs w:val="22"/>
          <w:lang w:val="fr-FR"/>
        </w:rPr>
        <w:t xml:space="preserve"> care este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raportare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acceptare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facturilor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 xml:space="preserve"> de </w:t>
      </w:r>
      <w:proofErr w:type="spellStart"/>
      <w:r w:rsidR="00FC71DA"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00DF3A38" w:rsidRPr="004E7F97">
        <w:rPr>
          <w:rFonts w:ascii="Arial" w:hAnsi="Arial" w:cs="Arial"/>
          <w:sz w:val="22"/>
          <w:szCs w:val="22"/>
          <w:lang w:val="fr-FR"/>
        </w:rPr>
        <w:t>Achizitor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așa</w:t>
      </w:r>
      <w:proofErr w:type="spellEnd"/>
      <w:r w:rsidRPr="004E7F97">
        <w:rPr>
          <w:rFonts w:ascii="Arial" w:hAnsi="Arial" w:cs="Arial"/>
          <w:sz w:val="22"/>
          <w:szCs w:val="22"/>
          <w:lang w:val="fr-FR"/>
        </w:rPr>
        <w:t xml:space="preserve"> cum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detaliate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3C583EAF" w14:textId="77777777" w:rsidR="001916AE" w:rsidRPr="004E7F97" w:rsidRDefault="001916AE">
      <w:pPr>
        <w:pStyle w:val="ListParagraph"/>
        <w:numPr>
          <w:ilvl w:val="0"/>
          <w:numId w:val="43"/>
        </w:numPr>
        <w:spacing w:before="120" w:after="120" w:line="276" w:lineRule="auto"/>
        <w:ind w:left="1418"/>
        <w:contextualSpacing/>
        <w:jc w:val="both"/>
        <w:rPr>
          <w:rFonts w:ascii="Arial" w:hAnsi="Arial" w:cs="Arial"/>
          <w:sz w:val="22"/>
          <w:szCs w:val="22"/>
          <w:lang w:val="fr-FR"/>
        </w:rPr>
      </w:pPr>
      <w:proofErr w:type="spellStart"/>
      <w:r w:rsidRPr="004E7F97">
        <w:rPr>
          <w:rFonts w:ascii="Arial" w:hAnsi="Arial" w:cs="Arial"/>
          <w:sz w:val="22"/>
          <w:szCs w:val="22"/>
          <w:lang w:val="fr-FR"/>
        </w:rPr>
        <w:t>stabilește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se </w:t>
      </w:r>
      <w:proofErr w:type="spellStart"/>
      <w:r w:rsidRPr="004E7F97">
        <w:rPr>
          <w:rFonts w:ascii="Arial" w:hAnsi="Arial" w:cs="Arial"/>
          <w:sz w:val="22"/>
          <w:szCs w:val="22"/>
          <w:lang w:val="fr-FR"/>
        </w:rPr>
        <w:t>materializează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opțiunea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directă</w:t>
      </w:r>
      <w:proofErr w:type="spellEnd"/>
      <w:r w:rsidRPr="004E7F97">
        <w:rPr>
          <w:rFonts w:ascii="Arial" w:hAnsi="Arial" w:cs="Arial"/>
          <w:sz w:val="22"/>
          <w:szCs w:val="22"/>
          <w:lang w:val="fr-FR"/>
        </w:rPr>
        <w:t>,</w:t>
      </w:r>
    </w:p>
    <w:p w14:paraId="2069A5B4" w14:textId="77777777" w:rsidR="001916AE" w:rsidRPr="004E7F97" w:rsidRDefault="001916AE">
      <w:pPr>
        <w:pStyle w:val="ListParagraph"/>
        <w:numPr>
          <w:ilvl w:val="0"/>
          <w:numId w:val="43"/>
        </w:numPr>
        <w:spacing w:before="120" w:after="120" w:line="276" w:lineRule="auto"/>
        <w:ind w:left="1418"/>
        <w:contextualSpacing/>
        <w:jc w:val="both"/>
        <w:rPr>
          <w:rFonts w:ascii="Arial" w:hAnsi="Arial" w:cs="Arial"/>
          <w:sz w:val="22"/>
          <w:szCs w:val="22"/>
        </w:rPr>
      </w:pPr>
      <w:proofErr w:type="spellStart"/>
      <w:r w:rsidRPr="004E7F97">
        <w:rPr>
          <w:rFonts w:ascii="Arial" w:hAnsi="Arial" w:cs="Arial"/>
          <w:sz w:val="22"/>
          <w:szCs w:val="22"/>
        </w:rPr>
        <w:t>precizează</w:t>
      </w:r>
      <w:proofErr w:type="spellEnd"/>
      <w:r w:rsidRPr="004E7F97">
        <w:rPr>
          <w:rFonts w:ascii="Arial" w:hAnsi="Arial" w:cs="Arial"/>
          <w:sz w:val="22"/>
          <w:szCs w:val="22"/>
        </w:rPr>
        <w:t xml:space="preserve"> </w:t>
      </w:r>
      <w:proofErr w:type="spellStart"/>
      <w:r w:rsidRPr="004E7F97">
        <w:rPr>
          <w:rFonts w:ascii="Arial" w:hAnsi="Arial" w:cs="Arial"/>
          <w:sz w:val="22"/>
          <w:szCs w:val="22"/>
        </w:rPr>
        <w:t>contul</w:t>
      </w:r>
      <w:proofErr w:type="spellEnd"/>
      <w:r w:rsidRPr="004E7F97">
        <w:rPr>
          <w:rFonts w:ascii="Arial" w:hAnsi="Arial" w:cs="Arial"/>
          <w:sz w:val="22"/>
          <w:szCs w:val="22"/>
        </w:rPr>
        <w:t xml:space="preserve"> </w:t>
      </w:r>
      <w:proofErr w:type="spellStart"/>
      <w:r w:rsidRPr="004E7F97">
        <w:rPr>
          <w:rFonts w:ascii="Arial" w:hAnsi="Arial" w:cs="Arial"/>
          <w:sz w:val="22"/>
          <w:szCs w:val="22"/>
        </w:rPr>
        <w:t>bancar</w:t>
      </w:r>
      <w:proofErr w:type="spellEnd"/>
      <w:r w:rsidRPr="004E7F97">
        <w:rPr>
          <w:rFonts w:ascii="Arial" w:hAnsi="Arial" w:cs="Arial"/>
          <w:sz w:val="22"/>
          <w:szCs w:val="22"/>
        </w:rPr>
        <w:t xml:space="preserve"> al </w:t>
      </w:r>
      <w:proofErr w:type="spellStart"/>
      <w:r w:rsidRPr="004E7F97">
        <w:rPr>
          <w:rFonts w:ascii="Arial" w:hAnsi="Arial" w:cs="Arial"/>
          <w:sz w:val="22"/>
          <w:szCs w:val="22"/>
        </w:rPr>
        <w:t>Subcontractantului</w:t>
      </w:r>
      <w:proofErr w:type="spellEnd"/>
      <w:r w:rsidRPr="004E7F97">
        <w:rPr>
          <w:rFonts w:ascii="Arial" w:hAnsi="Arial" w:cs="Arial"/>
          <w:sz w:val="22"/>
          <w:szCs w:val="22"/>
        </w:rPr>
        <w:t>.</w:t>
      </w:r>
    </w:p>
    <w:p w14:paraId="252AD140" w14:textId="77777777" w:rsidR="00DD578B" w:rsidRPr="004E7F97" w:rsidRDefault="00DD578B" w:rsidP="00DD578B">
      <w:pPr>
        <w:spacing w:before="120" w:after="120" w:line="276" w:lineRule="auto"/>
        <w:ind w:left="1058"/>
        <w:contextualSpacing/>
        <w:jc w:val="both"/>
        <w:rPr>
          <w:rFonts w:ascii="Arial" w:hAnsi="Arial" w:cs="Arial"/>
          <w:sz w:val="22"/>
          <w:szCs w:val="22"/>
        </w:rPr>
      </w:pPr>
    </w:p>
    <w:p w14:paraId="1006B3F9" w14:textId="77777777" w:rsidR="001916AE" w:rsidRPr="004E7F97" w:rsidRDefault="001916AE">
      <w:pPr>
        <w:pStyle w:val="Heading1"/>
        <w:numPr>
          <w:ilvl w:val="0"/>
          <w:numId w:val="49"/>
        </w:numPr>
        <w:tabs>
          <w:tab w:val="left" w:pos="851"/>
        </w:tabs>
        <w:spacing w:line="276" w:lineRule="auto"/>
        <w:rPr>
          <w:sz w:val="22"/>
          <w:szCs w:val="22"/>
        </w:rPr>
      </w:pPr>
      <w:bookmarkStart w:id="48" w:name="_Toc93579425"/>
      <w:proofErr w:type="spellStart"/>
      <w:r w:rsidRPr="004E7F97">
        <w:rPr>
          <w:sz w:val="22"/>
          <w:szCs w:val="22"/>
        </w:rPr>
        <w:t>Cesiunea</w:t>
      </w:r>
      <w:bookmarkEnd w:id="48"/>
      <w:proofErr w:type="spellEnd"/>
    </w:p>
    <w:p w14:paraId="6C33192B"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permisă</w:t>
      </w:r>
      <w:proofErr w:type="spellEnd"/>
      <w:r w:rsidRPr="004E7F97">
        <w:rPr>
          <w:rFonts w:ascii="Arial" w:hAnsi="Arial" w:cs="Arial"/>
          <w:sz w:val="22"/>
          <w:szCs w:val="22"/>
        </w:rPr>
        <w:t xml:space="preserve"> </w:t>
      </w:r>
      <w:proofErr w:type="spellStart"/>
      <w:r w:rsidRPr="004E7F97">
        <w:rPr>
          <w:rFonts w:ascii="Arial" w:hAnsi="Arial" w:cs="Arial"/>
          <w:sz w:val="22"/>
          <w:szCs w:val="22"/>
        </w:rPr>
        <w:t>cesiunea</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drepturilor</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obligațiilor</w:t>
      </w:r>
      <w:proofErr w:type="spellEnd"/>
      <w:r w:rsidRPr="004E7F97">
        <w:rPr>
          <w:rFonts w:ascii="Arial" w:hAnsi="Arial" w:cs="Arial"/>
          <w:sz w:val="22"/>
          <w:szCs w:val="22"/>
        </w:rPr>
        <w:t xml:space="preserve"> </w:t>
      </w:r>
      <w:proofErr w:type="spellStart"/>
      <w:r w:rsidRPr="004E7F97">
        <w:rPr>
          <w:rFonts w:ascii="Arial" w:hAnsi="Arial" w:cs="Arial"/>
          <w:sz w:val="22"/>
          <w:szCs w:val="22"/>
        </w:rPr>
        <w:t>născute</w:t>
      </w:r>
      <w:proofErr w:type="spellEnd"/>
      <w:r w:rsidRPr="004E7F97">
        <w:rPr>
          <w:rFonts w:ascii="Arial" w:hAnsi="Arial" w:cs="Arial"/>
          <w:sz w:val="22"/>
          <w:szCs w:val="22"/>
        </w:rPr>
        <w:t xml:space="preserve"> din </w:t>
      </w:r>
      <w:proofErr w:type="spellStart"/>
      <w:r w:rsidRPr="004E7F97">
        <w:rPr>
          <w:rFonts w:ascii="Arial" w:hAnsi="Arial" w:cs="Arial"/>
          <w:sz w:val="22"/>
          <w:szCs w:val="22"/>
        </w:rPr>
        <w:t>acest</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numai</w:t>
      </w:r>
      <w:proofErr w:type="spellEnd"/>
      <w:r w:rsidRPr="004E7F97">
        <w:rPr>
          <w:rFonts w:ascii="Arial" w:hAnsi="Arial" w:cs="Arial"/>
          <w:sz w:val="22"/>
          <w:szCs w:val="22"/>
        </w:rPr>
        <w:t xml:space="preserve"> cu </w:t>
      </w:r>
      <w:proofErr w:type="spellStart"/>
      <w:r w:rsidRPr="004E7F97">
        <w:rPr>
          <w:rFonts w:ascii="Arial" w:hAnsi="Arial" w:cs="Arial"/>
          <w:sz w:val="22"/>
          <w:szCs w:val="22"/>
        </w:rPr>
        <w:t>acordul</w:t>
      </w:r>
      <w:proofErr w:type="spellEnd"/>
      <w:r w:rsidRPr="004E7F97">
        <w:rPr>
          <w:rFonts w:ascii="Arial" w:hAnsi="Arial" w:cs="Arial"/>
          <w:sz w:val="22"/>
          <w:szCs w:val="22"/>
        </w:rPr>
        <w:t xml:space="preserve"> </w:t>
      </w:r>
      <w:proofErr w:type="spellStart"/>
      <w:r w:rsidRPr="004E7F97">
        <w:rPr>
          <w:rFonts w:ascii="Arial" w:hAnsi="Arial" w:cs="Arial"/>
          <w:sz w:val="22"/>
          <w:szCs w:val="22"/>
        </w:rPr>
        <w:t>prealabil</w:t>
      </w:r>
      <w:proofErr w:type="spellEnd"/>
      <w:r w:rsidRPr="004E7F97">
        <w:rPr>
          <w:rFonts w:ascii="Arial" w:hAnsi="Arial" w:cs="Arial"/>
          <w:sz w:val="22"/>
          <w:szCs w:val="22"/>
        </w:rPr>
        <w:t xml:space="preserve"> </w:t>
      </w:r>
      <w:proofErr w:type="spellStart"/>
      <w:r w:rsidRPr="004E7F97">
        <w:rPr>
          <w:rFonts w:ascii="Arial" w:hAnsi="Arial" w:cs="Arial"/>
          <w:sz w:val="22"/>
          <w:szCs w:val="22"/>
        </w:rPr>
        <w:t>scris</w:t>
      </w:r>
      <w:proofErr w:type="spellEnd"/>
      <w:r w:rsidRPr="004E7F97">
        <w:rPr>
          <w:rFonts w:ascii="Arial" w:hAnsi="Arial" w:cs="Arial"/>
          <w:sz w:val="22"/>
          <w:szCs w:val="22"/>
        </w:rPr>
        <w:t xml:space="preserve"> al </w:t>
      </w:r>
      <w:proofErr w:type="spellStart"/>
      <w:r w:rsidR="00276153" w:rsidRPr="004E7F97">
        <w:rPr>
          <w:rFonts w:ascii="Arial" w:hAnsi="Arial" w:cs="Arial"/>
          <w:sz w:val="22"/>
          <w:szCs w:val="22"/>
        </w:rPr>
        <w:t>Achizitorului</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condițiile</w:t>
      </w:r>
      <w:proofErr w:type="spellEnd"/>
      <w:r w:rsidRPr="004E7F97">
        <w:rPr>
          <w:rFonts w:ascii="Arial" w:hAnsi="Arial" w:cs="Arial"/>
          <w:sz w:val="22"/>
          <w:szCs w:val="22"/>
        </w:rPr>
        <w:t xml:space="preserve"> </w:t>
      </w:r>
      <w:proofErr w:type="spellStart"/>
      <w:r w:rsidRPr="004E7F97">
        <w:rPr>
          <w:rFonts w:ascii="Arial" w:hAnsi="Arial" w:cs="Arial"/>
          <w:sz w:val="22"/>
          <w:szCs w:val="22"/>
        </w:rPr>
        <w:t>Legii</w:t>
      </w:r>
      <w:proofErr w:type="spellEnd"/>
      <w:r w:rsidRPr="004E7F97">
        <w:rPr>
          <w:rFonts w:ascii="Arial" w:hAnsi="Arial" w:cs="Arial"/>
          <w:sz w:val="22"/>
          <w:szCs w:val="22"/>
        </w:rPr>
        <w:t xml:space="preserve"> nr. 99/2016.</w:t>
      </w:r>
    </w:p>
    <w:p w14:paraId="7F596BEC" w14:textId="77777777" w:rsidR="001916AE" w:rsidRPr="004E7F97" w:rsidRDefault="00276153" w:rsidP="007045C0">
      <w:pPr>
        <w:pStyle w:val="ListParagraph"/>
        <w:numPr>
          <w:ilvl w:val="0"/>
          <w:numId w:val="18"/>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are </w:t>
      </w:r>
      <w:proofErr w:type="spellStart"/>
      <w:r w:rsidR="001916AE" w:rsidRPr="004E7F97">
        <w:rPr>
          <w:rFonts w:ascii="Arial" w:hAnsi="Arial" w:cs="Arial"/>
          <w:sz w:val="22"/>
          <w:szCs w:val="22"/>
        </w:rPr>
        <w:t>obligația</w:t>
      </w:r>
      <w:proofErr w:type="spellEnd"/>
      <w:r w:rsidR="001916AE" w:rsidRPr="004E7F97">
        <w:rPr>
          <w:rFonts w:ascii="Arial" w:hAnsi="Arial" w:cs="Arial"/>
          <w:sz w:val="22"/>
          <w:szCs w:val="22"/>
        </w:rPr>
        <w:t xml:space="preserve"> de</w:t>
      </w:r>
      <w:r w:rsidR="00BD6129" w:rsidRPr="004E7F97">
        <w:rPr>
          <w:rFonts w:ascii="Arial" w:hAnsi="Arial" w:cs="Arial"/>
          <w:sz w:val="22"/>
          <w:szCs w:val="22"/>
        </w:rPr>
        <w:t xml:space="preserve"> </w:t>
      </w:r>
      <w:r w:rsidR="001916AE" w:rsidRPr="004E7F97">
        <w:rPr>
          <w:rFonts w:ascii="Arial" w:hAnsi="Arial" w:cs="Arial"/>
          <w:sz w:val="22"/>
          <w:szCs w:val="22"/>
        </w:rPr>
        <w:t xml:space="preserve">a nu </w:t>
      </w:r>
      <w:proofErr w:type="spellStart"/>
      <w:r w:rsidR="001916AE" w:rsidRPr="004E7F97">
        <w:rPr>
          <w:rFonts w:ascii="Arial" w:hAnsi="Arial" w:cs="Arial"/>
          <w:sz w:val="22"/>
          <w:szCs w:val="22"/>
        </w:rPr>
        <w:t>transfera</w:t>
      </w:r>
      <w:proofErr w:type="spellEnd"/>
      <w:r w:rsidR="001916AE" w:rsidRPr="004E7F97">
        <w:rPr>
          <w:rFonts w:ascii="Arial" w:hAnsi="Arial" w:cs="Arial"/>
          <w:sz w:val="22"/>
          <w:szCs w:val="22"/>
        </w:rPr>
        <w:t xml:space="preserve"> total </w:t>
      </w:r>
      <w:proofErr w:type="spellStart"/>
      <w:r w:rsidR="001916AE" w:rsidRPr="004E7F97">
        <w:rPr>
          <w:rFonts w:ascii="Arial" w:hAnsi="Arial" w:cs="Arial"/>
          <w:sz w:val="22"/>
          <w:szCs w:val="22"/>
        </w:rPr>
        <w:t>sau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parțial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obligațiile</w:t>
      </w:r>
      <w:proofErr w:type="spellEnd"/>
      <w:r w:rsidR="001916AE" w:rsidRPr="004E7F97">
        <w:rPr>
          <w:rFonts w:ascii="Arial" w:hAnsi="Arial" w:cs="Arial"/>
          <w:sz w:val="22"/>
          <w:szCs w:val="22"/>
        </w:rPr>
        <w:t xml:space="preserve"> sale </w:t>
      </w:r>
      <w:proofErr w:type="spellStart"/>
      <w:r w:rsidR="001916AE" w:rsidRPr="004E7F97">
        <w:rPr>
          <w:rFonts w:ascii="Arial" w:hAnsi="Arial" w:cs="Arial"/>
          <w:sz w:val="22"/>
          <w:szCs w:val="22"/>
        </w:rPr>
        <w:t>asumate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prin</w:t>
      </w:r>
      <w:proofErr w:type="spellEnd"/>
      <w:r w:rsidR="001916AE" w:rsidRPr="004E7F97">
        <w:rPr>
          <w:rFonts w:ascii="Arial" w:hAnsi="Arial" w:cs="Arial"/>
          <w:sz w:val="22"/>
          <w:szCs w:val="22"/>
        </w:rPr>
        <w:t xml:space="preserve"> Contract, </w:t>
      </w:r>
      <w:proofErr w:type="spellStart"/>
      <w:r w:rsidR="001916AE" w:rsidRPr="004E7F97">
        <w:rPr>
          <w:rFonts w:ascii="Arial" w:hAnsi="Arial" w:cs="Arial"/>
          <w:sz w:val="22"/>
          <w:szCs w:val="22"/>
        </w:rPr>
        <w:t>fără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obțină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prealabil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acordul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scris</w:t>
      </w:r>
      <w:proofErr w:type="spellEnd"/>
      <w:r w:rsidR="001916AE" w:rsidRPr="004E7F97">
        <w:rPr>
          <w:rFonts w:ascii="Arial" w:hAnsi="Arial" w:cs="Arial"/>
          <w:sz w:val="22"/>
          <w:szCs w:val="22"/>
        </w:rPr>
        <w:t xml:space="preserve"> al </w:t>
      </w:r>
      <w:proofErr w:type="spellStart"/>
      <w:r w:rsidRPr="004E7F97">
        <w:rPr>
          <w:rFonts w:ascii="Arial" w:hAnsi="Arial" w:cs="Arial"/>
          <w:sz w:val="22"/>
          <w:szCs w:val="22"/>
        </w:rPr>
        <w:t>Achizitorului</w:t>
      </w:r>
      <w:proofErr w:type="spellEnd"/>
      <w:r w:rsidR="00D51B9F" w:rsidRPr="004E7F97">
        <w:rPr>
          <w:rFonts w:ascii="Arial" w:hAnsi="Arial" w:cs="Arial"/>
          <w:sz w:val="22"/>
          <w:szCs w:val="22"/>
        </w:rPr>
        <w:t>.</w:t>
      </w:r>
    </w:p>
    <w:p w14:paraId="248E2CC1"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Cesiunea</w:t>
      </w:r>
      <w:proofErr w:type="spellEnd"/>
      <w:r w:rsidRPr="004E7F97">
        <w:rPr>
          <w:rFonts w:ascii="Arial" w:hAnsi="Arial" w:cs="Arial"/>
          <w:sz w:val="22"/>
          <w:szCs w:val="22"/>
          <w:lang w:val="fr-FR"/>
        </w:rPr>
        <w:t xml:space="preserve"> nu va </w:t>
      </w:r>
      <w:proofErr w:type="spellStart"/>
      <w:r w:rsidRPr="004E7F97">
        <w:rPr>
          <w:rFonts w:ascii="Arial" w:hAnsi="Arial" w:cs="Arial"/>
          <w:sz w:val="22"/>
          <w:szCs w:val="22"/>
          <w:lang w:val="fr-FR"/>
        </w:rPr>
        <w:t>exonera</w:t>
      </w:r>
      <w:proofErr w:type="spellEnd"/>
      <w:r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Prestatorul</w:t>
      </w:r>
      <w:proofErr w:type="spellEnd"/>
      <w:r w:rsidR="00276153" w:rsidRPr="004E7F97">
        <w:rPr>
          <w:rFonts w:ascii="Arial" w:hAnsi="Arial" w:cs="Arial"/>
          <w:sz w:val="22"/>
          <w:szCs w:val="22"/>
          <w:lang w:val="fr-FR"/>
        </w:rPr>
        <w:t xml:space="preserve"> </w:t>
      </w:r>
      <w:r w:rsidRPr="004E7F97">
        <w:rPr>
          <w:rFonts w:ascii="Arial" w:hAnsi="Arial" w:cs="Arial"/>
          <w:sz w:val="22"/>
          <w:szCs w:val="22"/>
          <w:lang w:val="fr-FR"/>
        </w:rPr>
        <w:t xml:space="preserve">de </w:t>
      </w:r>
      <w:proofErr w:type="spellStart"/>
      <w:r w:rsidRPr="004E7F97">
        <w:rPr>
          <w:rFonts w:ascii="Arial" w:hAnsi="Arial" w:cs="Arial"/>
          <w:sz w:val="22"/>
          <w:szCs w:val="22"/>
          <w:lang w:val="fr-FR"/>
        </w:rPr>
        <w:t>nicio</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responsabilitate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privind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7D57B0DE" w14:textId="77777777" w:rsidR="001916AE" w:rsidRPr="004E7F97" w:rsidRDefault="00276153" w:rsidP="007045C0">
      <w:pPr>
        <w:pStyle w:val="ListParagraph"/>
        <w:numPr>
          <w:ilvl w:val="0"/>
          <w:numId w:val="1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este </w:t>
      </w:r>
      <w:proofErr w:type="spellStart"/>
      <w:r w:rsidR="001916AE" w:rsidRPr="004E7F97">
        <w:rPr>
          <w:rFonts w:ascii="Arial" w:hAnsi="Arial" w:cs="Arial"/>
          <w:sz w:val="22"/>
          <w:szCs w:val="22"/>
          <w:lang w:val="fr-FR"/>
        </w:rPr>
        <w:t>obligat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notifice</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privire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intenția</w:t>
      </w:r>
      <w:proofErr w:type="spellEnd"/>
      <w:r w:rsidR="001916AE" w:rsidRPr="004E7F97">
        <w:rPr>
          <w:rFonts w:ascii="Arial" w:hAnsi="Arial" w:cs="Arial"/>
          <w:sz w:val="22"/>
          <w:szCs w:val="22"/>
          <w:lang w:val="fr-FR"/>
        </w:rPr>
        <w:t xml:space="preserve"> </w:t>
      </w:r>
      <w:proofErr w:type="gramStart"/>
      <w:r w:rsidR="001916AE" w:rsidRPr="004E7F97">
        <w:rPr>
          <w:rFonts w:ascii="Arial" w:hAnsi="Arial" w:cs="Arial"/>
          <w:sz w:val="22"/>
          <w:szCs w:val="22"/>
          <w:lang w:val="fr-FR"/>
        </w:rPr>
        <w:t>de a</w:t>
      </w:r>
      <w:proofErr w:type="gram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cesiona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drepturile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obligațiile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născute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Cesiunea</w:t>
      </w:r>
      <w:proofErr w:type="spellEnd"/>
      <w:r w:rsidR="001916AE" w:rsidRPr="004E7F97">
        <w:rPr>
          <w:rFonts w:ascii="Arial" w:hAnsi="Arial" w:cs="Arial"/>
          <w:sz w:val="22"/>
          <w:szCs w:val="22"/>
          <w:lang w:val="fr-FR"/>
        </w:rPr>
        <w:t xml:space="preserve"> va </w:t>
      </w:r>
      <w:proofErr w:type="spellStart"/>
      <w:r w:rsidR="001916AE" w:rsidRPr="004E7F97">
        <w:rPr>
          <w:rFonts w:ascii="Arial" w:hAnsi="Arial" w:cs="Arial"/>
          <w:sz w:val="22"/>
          <w:szCs w:val="22"/>
          <w:lang w:val="fr-FR"/>
        </w:rPr>
        <w:t>produce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efecte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doar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dacă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toate</w:t>
      </w:r>
      <w:proofErr w:type="spellEnd"/>
      <w:r w:rsidR="001916AE" w:rsidRPr="004E7F97">
        <w:rPr>
          <w:rFonts w:ascii="Arial" w:hAnsi="Arial" w:cs="Arial"/>
          <w:sz w:val="22"/>
          <w:szCs w:val="22"/>
          <w:lang w:val="fr-FR"/>
        </w:rPr>
        <w:t xml:space="preserve"> </w:t>
      </w:r>
      <w:proofErr w:type="spellStart"/>
      <w:r w:rsidR="00D51B9F" w:rsidRPr="004E7F97">
        <w:rPr>
          <w:rFonts w:ascii="Arial" w:hAnsi="Arial" w:cs="Arial"/>
          <w:sz w:val="22"/>
          <w:szCs w:val="22"/>
          <w:lang w:val="fr-FR"/>
        </w:rPr>
        <w:t>Părțile</w:t>
      </w:r>
      <w:proofErr w:type="spellEnd"/>
      <w:r w:rsidR="00D51B9F"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convin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asupra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acesteia</w:t>
      </w:r>
      <w:proofErr w:type="spellEnd"/>
      <w:r w:rsidR="001916AE" w:rsidRPr="004E7F97">
        <w:rPr>
          <w:rFonts w:ascii="Arial" w:hAnsi="Arial" w:cs="Arial"/>
          <w:sz w:val="22"/>
          <w:szCs w:val="22"/>
          <w:lang w:val="fr-FR"/>
        </w:rPr>
        <w:t>.</w:t>
      </w:r>
    </w:p>
    <w:p w14:paraId="28291CCD"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drepturile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Prestatorul</w:t>
      </w:r>
      <w:r w:rsidRPr="004E7F97">
        <w:rPr>
          <w:rFonts w:ascii="Arial" w:hAnsi="Arial" w:cs="Arial"/>
          <w:sz w:val="22"/>
          <w:szCs w:val="22"/>
          <w:lang w:val="fr-FR"/>
        </w:rPr>
        <w:t>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preluate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un alt </w:t>
      </w:r>
      <w:proofErr w:type="spellStart"/>
      <w:r w:rsidRPr="004E7F97">
        <w:rPr>
          <w:rFonts w:ascii="Arial" w:hAnsi="Arial" w:cs="Arial"/>
          <w:sz w:val="22"/>
          <w:szCs w:val="22"/>
          <w:lang w:val="fr-FR"/>
        </w:rPr>
        <w:t>operator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economic</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urmare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succesiuni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universale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titlu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universal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cadrul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proces</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reorganizare</w:t>
      </w:r>
      <w:proofErr w:type="spellEnd"/>
      <w:r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Prestatorul</w:t>
      </w:r>
      <w:proofErr w:type="spellEnd"/>
      <w:r w:rsidR="00276153" w:rsidRPr="004E7F97">
        <w:rPr>
          <w:rFonts w:ascii="Arial" w:hAnsi="Arial" w:cs="Arial"/>
          <w:sz w:val="22"/>
          <w:szCs w:val="22"/>
          <w:lang w:val="fr-FR"/>
        </w:rPr>
        <w:t xml:space="preserv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cesioneze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lastRenderedPageBreak/>
        <w:t>drepturile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ce </w:t>
      </w:r>
      <w:proofErr w:type="spellStart"/>
      <w:r w:rsidRPr="004E7F97">
        <w:rPr>
          <w:rFonts w:ascii="Arial" w:hAnsi="Arial" w:cs="Arial"/>
          <w:sz w:val="22"/>
          <w:szCs w:val="22"/>
          <w:lang w:val="fr-FR"/>
        </w:rPr>
        <w:t>decurg</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inclusiv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drepturile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acceptul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prealabil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Achizitorului</w:t>
      </w:r>
      <w:proofErr w:type="spellEnd"/>
      <w:r w:rsidR="00276153" w:rsidRPr="004E7F97">
        <w:rPr>
          <w:rFonts w:ascii="Arial" w:hAnsi="Arial" w:cs="Arial"/>
          <w:sz w:val="22"/>
          <w:szCs w:val="22"/>
          <w:lang w:val="fr-FR"/>
        </w:rPr>
        <w:t>.</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cazuri</w:t>
      </w:r>
      <w:proofErr w:type="spellEnd"/>
      <w:r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Prestatorul</w:t>
      </w:r>
      <w:proofErr w:type="spellEnd"/>
      <w:r w:rsidR="00276153"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furnizeze</w:t>
      </w:r>
      <w:proofErr w:type="spellEnd"/>
      <w:r w:rsidR="00276153" w:rsidRPr="004E7F97">
        <w:rPr>
          <w:rFonts w:ascii="Arial" w:hAnsi="Arial" w:cs="Arial"/>
          <w:sz w:val="22"/>
          <w:szCs w:val="22"/>
          <w:lang w:val="fr-FR"/>
        </w:rPr>
        <w:t xml:space="preserve"> </w:t>
      </w:r>
      <w:proofErr w:type="spellStart"/>
      <w:r w:rsidR="00276153"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informații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privire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identitatea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entității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căreia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cesionează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drepturile</w:t>
      </w:r>
      <w:proofErr w:type="spellEnd"/>
      <w:r w:rsidRPr="004E7F97">
        <w:rPr>
          <w:rFonts w:ascii="Arial" w:hAnsi="Arial" w:cs="Arial"/>
          <w:sz w:val="22"/>
          <w:szCs w:val="22"/>
          <w:lang w:val="fr-FR"/>
        </w:rPr>
        <w:t>.</w:t>
      </w:r>
    </w:p>
    <w:p w14:paraId="4C42AA88"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drept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cesionat</w:t>
      </w:r>
      <w:proofErr w:type="spellEnd"/>
      <w:r w:rsidR="0060778C" w:rsidRPr="004E7F97">
        <w:rPr>
          <w:rFonts w:ascii="Arial" w:hAnsi="Arial" w:cs="Arial"/>
          <w:sz w:val="22"/>
          <w:szCs w:val="22"/>
          <w:lang w:val="fr-FR"/>
        </w:rPr>
        <w:t>/</w:t>
      </w:r>
      <w:proofErr w:type="spellStart"/>
      <w:r w:rsidR="0060778C" w:rsidRPr="004E7F97">
        <w:rPr>
          <w:rFonts w:ascii="Arial" w:hAnsi="Arial" w:cs="Arial"/>
          <w:sz w:val="22"/>
          <w:szCs w:val="22"/>
          <w:lang w:val="fr-FR"/>
        </w:rPr>
        <w:t>cesionată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autorizare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prealabilă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nu este </w:t>
      </w:r>
      <w:proofErr w:type="spellStart"/>
      <w:r w:rsidR="00E82DF2" w:rsidRPr="004E7F97">
        <w:rPr>
          <w:rFonts w:ascii="Arial" w:hAnsi="Arial" w:cs="Arial"/>
          <w:sz w:val="22"/>
          <w:szCs w:val="22"/>
          <w:lang w:val="fr-FR"/>
        </w:rPr>
        <w:t>opozabil</w:t>
      </w:r>
      <w:proofErr w:type="spellEnd"/>
      <w:r w:rsidR="0060778C" w:rsidRPr="004E7F97">
        <w:rPr>
          <w:rFonts w:ascii="Arial" w:hAnsi="Arial" w:cs="Arial"/>
          <w:sz w:val="22"/>
          <w:szCs w:val="22"/>
          <w:lang w:val="fr-FR"/>
        </w:rPr>
        <w:t>/</w:t>
      </w:r>
      <w:proofErr w:type="spellStart"/>
      <w:r w:rsidR="00E82DF2" w:rsidRPr="004E7F97">
        <w:rPr>
          <w:rFonts w:ascii="Arial" w:hAnsi="Arial" w:cs="Arial"/>
          <w:sz w:val="22"/>
          <w:szCs w:val="22"/>
          <w:lang w:val="fr-FR"/>
        </w:rPr>
        <w:t>opozabilă</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Achizitorului</w:t>
      </w:r>
      <w:proofErr w:type="spellEnd"/>
      <w:r w:rsidR="0060778C" w:rsidRPr="004E7F97">
        <w:rPr>
          <w:rFonts w:ascii="Arial" w:hAnsi="Arial" w:cs="Arial"/>
          <w:sz w:val="22"/>
          <w:szCs w:val="22"/>
          <w:lang w:val="fr-FR"/>
        </w:rPr>
        <w:t>.</w:t>
      </w:r>
    </w:p>
    <w:p w14:paraId="3494F6E1"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transmiterii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p</w:t>
      </w:r>
      <w:r w:rsidR="0060778C" w:rsidRPr="004E7F97">
        <w:rPr>
          <w:rFonts w:ascii="Arial" w:hAnsi="Arial" w:cs="Arial"/>
          <w:sz w:val="22"/>
          <w:szCs w:val="22"/>
          <w:lang w:val="fr-FR"/>
        </w:rPr>
        <w:t>reluării</w:t>
      </w:r>
      <w:proofErr w:type="spellEnd"/>
      <w:r w:rsidR="0060778C"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obligațiilor</w:t>
      </w:r>
      <w:proofErr w:type="spellEnd"/>
      <w:r w:rsidR="0060778C" w:rsidRPr="004E7F97">
        <w:rPr>
          <w:rFonts w:ascii="Arial" w:hAnsi="Arial" w:cs="Arial"/>
          <w:sz w:val="22"/>
          <w:szCs w:val="22"/>
          <w:lang w:val="fr-FR"/>
        </w:rPr>
        <w:t xml:space="preserve"> de </w:t>
      </w:r>
      <w:proofErr w:type="spellStart"/>
      <w:r w:rsidR="0060778C" w:rsidRPr="004E7F97">
        <w:rPr>
          <w:rFonts w:ascii="Arial" w:hAnsi="Arial" w:cs="Arial"/>
          <w:sz w:val="22"/>
          <w:szCs w:val="22"/>
          <w:lang w:val="fr-FR"/>
        </w:rPr>
        <w:t>către</w:t>
      </w:r>
      <w:proofErr w:type="spellEnd"/>
      <w:r w:rsidR="0060778C"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Notificarea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generează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inițierea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novației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două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cerințelor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art. art. 240 </w:t>
      </w:r>
      <w:proofErr w:type="spellStart"/>
      <w:r w:rsidRPr="004E7F97">
        <w:rPr>
          <w:rFonts w:ascii="Arial" w:hAnsi="Arial" w:cs="Arial"/>
          <w:sz w:val="22"/>
          <w:szCs w:val="22"/>
          <w:lang w:val="fr-FR"/>
        </w:rPr>
        <w:t>alin</w:t>
      </w:r>
      <w:proofErr w:type="spellEnd"/>
      <w:r w:rsidRPr="004E7F97">
        <w:rPr>
          <w:rFonts w:ascii="Arial" w:hAnsi="Arial" w:cs="Arial"/>
          <w:sz w:val="22"/>
          <w:szCs w:val="22"/>
          <w:lang w:val="fr-FR"/>
        </w:rPr>
        <w:t xml:space="preserve">. </w:t>
      </w:r>
      <w:r w:rsidRPr="004E7F97">
        <w:rPr>
          <w:rFonts w:ascii="Arial" w:hAnsi="Arial" w:cs="Arial"/>
          <w:sz w:val="22"/>
          <w:szCs w:val="22"/>
        </w:rPr>
        <w:t xml:space="preserve">(1) lit. b) din </w:t>
      </w:r>
      <w:proofErr w:type="spellStart"/>
      <w:r w:rsidRPr="004E7F97">
        <w:rPr>
          <w:rFonts w:ascii="Arial" w:hAnsi="Arial" w:cs="Arial"/>
          <w:sz w:val="22"/>
          <w:szCs w:val="22"/>
        </w:rPr>
        <w:t>Legea</w:t>
      </w:r>
      <w:proofErr w:type="spellEnd"/>
      <w:r w:rsidRPr="004E7F97">
        <w:rPr>
          <w:rFonts w:ascii="Arial" w:hAnsi="Arial" w:cs="Arial"/>
          <w:sz w:val="22"/>
          <w:szCs w:val="22"/>
        </w:rPr>
        <w:t xml:space="preserve"> nr. 99/2016, </w:t>
      </w:r>
      <w:proofErr w:type="spellStart"/>
      <w:r w:rsidRPr="004E7F97">
        <w:rPr>
          <w:rFonts w:ascii="Arial" w:hAnsi="Arial" w:cs="Arial"/>
          <w:sz w:val="22"/>
          <w:szCs w:val="22"/>
        </w:rPr>
        <w:t>pentru</w:t>
      </w:r>
      <w:proofErr w:type="spellEnd"/>
      <w:r w:rsidRPr="004E7F97">
        <w:rPr>
          <w:rFonts w:ascii="Arial" w:hAnsi="Arial" w:cs="Arial"/>
          <w:sz w:val="22"/>
          <w:szCs w:val="22"/>
        </w:rPr>
        <w:t>:</w:t>
      </w:r>
    </w:p>
    <w:p w14:paraId="51CFD68D" w14:textId="77777777" w:rsidR="001916AE" w:rsidRPr="004E7F97" w:rsidRDefault="001916AE" w:rsidP="007045C0">
      <w:pPr>
        <w:pStyle w:val="ListParagraph"/>
        <w:numPr>
          <w:ilvl w:val="0"/>
          <w:numId w:val="19"/>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rPr>
        <w:t>Operatorul</w:t>
      </w:r>
      <w:proofErr w:type="spellEnd"/>
      <w:r w:rsidRPr="004E7F97">
        <w:rPr>
          <w:rFonts w:ascii="Arial" w:hAnsi="Arial" w:cs="Arial"/>
          <w:sz w:val="22"/>
          <w:szCs w:val="22"/>
        </w:rPr>
        <w:t xml:space="preserve"> Economic </w:t>
      </w:r>
      <w:proofErr w:type="spellStart"/>
      <w:r w:rsidRPr="004E7F97">
        <w:rPr>
          <w:rFonts w:ascii="Arial" w:hAnsi="Arial" w:cs="Arial"/>
          <w:sz w:val="22"/>
          <w:szCs w:val="22"/>
        </w:rPr>
        <w:t>ce</w:t>
      </w:r>
      <w:proofErr w:type="spellEnd"/>
      <w:r w:rsidRPr="004E7F97">
        <w:rPr>
          <w:rFonts w:ascii="Arial" w:hAnsi="Arial" w:cs="Arial"/>
          <w:sz w:val="22"/>
          <w:szCs w:val="22"/>
        </w:rPr>
        <w:t xml:space="preserve"> </w:t>
      </w:r>
      <w:proofErr w:type="spellStart"/>
      <w:r w:rsidRPr="004E7F97">
        <w:rPr>
          <w:rFonts w:ascii="Arial" w:hAnsi="Arial" w:cs="Arial"/>
          <w:sz w:val="22"/>
          <w:szCs w:val="22"/>
        </w:rPr>
        <w:t>preia</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drepturile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obligațiile</w:t>
      </w:r>
      <w:proofErr w:type="spellEnd"/>
      <w:r w:rsidRPr="004E7F97">
        <w:rPr>
          <w:rFonts w:ascii="Arial" w:hAnsi="Arial" w:cs="Arial"/>
          <w:sz w:val="22"/>
          <w:szCs w:val="22"/>
        </w:rPr>
        <w:t xml:space="preserve"> </w:t>
      </w:r>
      <w:proofErr w:type="spellStart"/>
      <w:r w:rsidR="0060778C" w:rsidRPr="004E7F97">
        <w:rPr>
          <w:rFonts w:ascii="Arial" w:hAnsi="Arial" w:cs="Arial"/>
          <w:sz w:val="22"/>
          <w:szCs w:val="22"/>
        </w:rPr>
        <w:t>Prestatorului</w:t>
      </w:r>
      <w:proofErr w:type="spellEnd"/>
      <w:r w:rsidRPr="004E7F97">
        <w:rPr>
          <w:rFonts w:ascii="Arial" w:hAnsi="Arial" w:cs="Arial"/>
          <w:sz w:val="22"/>
          <w:szCs w:val="22"/>
        </w:rPr>
        <w:t xml:space="preserve"> din </w:t>
      </w:r>
      <w:proofErr w:type="spellStart"/>
      <w:r w:rsidRPr="004E7F97">
        <w:rPr>
          <w:rFonts w:ascii="Arial" w:hAnsi="Arial" w:cs="Arial"/>
          <w:sz w:val="22"/>
          <w:szCs w:val="22"/>
        </w:rPr>
        <w:t>acest</w:t>
      </w:r>
      <w:proofErr w:type="spellEnd"/>
      <w:r w:rsidRPr="004E7F97">
        <w:rPr>
          <w:rFonts w:ascii="Arial" w:hAnsi="Arial" w:cs="Arial"/>
          <w:sz w:val="22"/>
          <w:szCs w:val="22"/>
        </w:rPr>
        <w:t xml:space="preserve"> Contract, care </w:t>
      </w:r>
      <w:proofErr w:type="spellStart"/>
      <w:r w:rsidRPr="004E7F97">
        <w:rPr>
          <w:rFonts w:ascii="Arial" w:hAnsi="Arial" w:cs="Arial"/>
          <w:sz w:val="22"/>
          <w:szCs w:val="22"/>
        </w:rPr>
        <w:t>îndeplinește</w:t>
      </w:r>
      <w:proofErr w:type="spellEnd"/>
      <w:r w:rsidRPr="004E7F97">
        <w:rPr>
          <w:rFonts w:ascii="Arial" w:hAnsi="Arial" w:cs="Arial"/>
          <w:sz w:val="22"/>
          <w:szCs w:val="22"/>
        </w:rPr>
        <w:t xml:space="preserve"> </w:t>
      </w:r>
      <w:proofErr w:type="spellStart"/>
      <w:r w:rsidRPr="004E7F97">
        <w:rPr>
          <w:rFonts w:ascii="Arial" w:hAnsi="Arial" w:cs="Arial"/>
          <w:sz w:val="22"/>
          <w:szCs w:val="22"/>
        </w:rPr>
        <w:t>criteriile</w:t>
      </w:r>
      <w:proofErr w:type="spellEnd"/>
      <w:r w:rsidRPr="004E7F97">
        <w:rPr>
          <w:rFonts w:ascii="Arial" w:hAnsi="Arial" w:cs="Arial"/>
          <w:sz w:val="22"/>
          <w:szCs w:val="22"/>
        </w:rPr>
        <w:t xml:space="preserve"> de </w:t>
      </w:r>
      <w:proofErr w:type="spellStart"/>
      <w:r w:rsidRPr="004E7F97">
        <w:rPr>
          <w:rFonts w:ascii="Arial" w:hAnsi="Arial" w:cs="Arial"/>
          <w:sz w:val="22"/>
          <w:szCs w:val="22"/>
        </w:rPr>
        <w:t>calificare</w:t>
      </w:r>
      <w:proofErr w:type="spellEnd"/>
      <w:r w:rsidRPr="004E7F97">
        <w:rPr>
          <w:rFonts w:ascii="Arial" w:hAnsi="Arial" w:cs="Arial"/>
          <w:sz w:val="22"/>
          <w:szCs w:val="22"/>
        </w:rPr>
        <w:t xml:space="preserve"> </w:t>
      </w:r>
      <w:proofErr w:type="spellStart"/>
      <w:r w:rsidRPr="004E7F97">
        <w:rPr>
          <w:rFonts w:ascii="Arial" w:hAnsi="Arial" w:cs="Arial"/>
          <w:sz w:val="22"/>
          <w:szCs w:val="22"/>
        </w:rPr>
        <w:t>stabilite</w:t>
      </w:r>
      <w:proofErr w:type="spellEnd"/>
      <w:r w:rsidRPr="004E7F97">
        <w:rPr>
          <w:rFonts w:ascii="Arial" w:hAnsi="Arial" w:cs="Arial"/>
          <w:sz w:val="22"/>
          <w:szCs w:val="22"/>
        </w:rPr>
        <w:t xml:space="preserve"> </w:t>
      </w:r>
      <w:proofErr w:type="spellStart"/>
      <w:r w:rsidRPr="004E7F97">
        <w:rPr>
          <w:rFonts w:ascii="Arial" w:hAnsi="Arial" w:cs="Arial"/>
          <w:sz w:val="22"/>
          <w:szCs w:val="22"/>
        </w:rPr>
        <w:t>inițial</w:t>
      </w:r>
      <w:proofErr w:type="spellEnd"/>
      <w:r w:rsidRPr="004E7F97">
        <w:rPr>
          <w:rFonts w:ascii="Arial" w:hAnsi="Arial" w:cs="Arial"/>
          <w:sz w:val="22"/>
          <w:szCs w:val="22"/>
        </w:rPr>
        <w:t xml:space="preserve">, </w:t>
      </w:r>
      <w:proofErr w:type="spellStart"/>
      <w:r w:rsidRPr="004E7F97">
        <w:rPr>
          <w:rFonts w:ascii="Arial" w:hAnsi="Arial" w:cs="Arial"/>
          <w:sz w:val="22"/>
          <w:szCs w:val="22"/>
        </w:rPr>
        <w:t>respectiv</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procedurii</w:t>
      </w:r>
      <w:proofErr w:type="spellEnd"/>
      <w:r w:rsidRPr="004E7F97">
        <w:rPr>
          <w:rFonts w:ascii="Arial" w:hAnsi="Arial" w:cs="Arial"/>
          <w:sz w:val="22"/>
          <w:szCs w:val="22"/>
        </w:rPr>
        <w:t xml:space="preserve"> din care a </w:t>
      </w:r>
      <w:proofErr w:type="spellStart"/>
      <w:r w:rsidRPr="004E7F97">
        <w:rPr>
          <w:rFonts w:ascii="Arial" w:hAnsi="Arial" w:cs="Arial"/>
          <w:sz w:val="22"/>
          <w:szCs w:val="22"/>
        </w:rPr>
        <w:t>rezultat</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w:t>
      </w:r>
    </w:p>
    <w:p w14:paraId="2D66BDA2" w14:textId="77777777" w:rsidR="001916AE" w:rsidRPr="004E7F97" w:rsidRDefault="001916AE" w:rsidP="007045C0">
      <w:pPr>
        <w:pStyle w:val="ListParagraph"/>
        <w:numPr>
          <w:ilvl w:val="0"/>
          <w:numId w:val="19"/>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condiția</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această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presupună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substanțiale</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5985C498" w14:textId="77777777" w:rsidR="001916AE" w:rsidRPr="004E7F97" w:rsidRDefault="0060778C" w:rsidP="007045C0">
      <w:pPr>
        <w:pStyle w:val="ListParagraph"/>
        <w:numPr>
          <w:ilvl w:val="0"/>
          <w:numId w:val="19"/>
        </w:numPr>
        <w:spacing w:before="120" w:after="120" w:line="276" w:lineRule="auto"/>
        <w:ind w:left="720" w:hanging="357"/>
        <w:jc w:val="both"/>
        <w:rPr>
          <w:rFonts w:ascii="Arial" w:hAnsi="Arial" w:cs="Arial"/>
          <w:sz w:val="22"/>
          <w:szCs w:val="22"/>
          <w:lang w:val="fr-FR"/>
        </w:rPr>
      </w:pPr>
      <w:proofErr w:type="spellStart"/>
      <w:r w:rsidRPr="004E7F97">
        <w:rPr>
          <w:rFonts w:ascii="Arial" w:hAnsi="Arial" w:cs="Arial"/>
          <w:sz w:val="22"/>
          <w:szCs w:val="22"/>
          <w:lang w:val="fr-FR"/>
        </w:rPr>
        <w:t>Achizitor</w:t>
      </w:r>
      <w:proofErr w:type="spellEnd"/>
      <w:r w:rsidR="001916AE" w:rsidRPr="004E7F97">
        <w:rPr>
          <w:rFonts w:ascii="Arial" w:hAnsi="Arial" w:cs="Arial"/>
          <w:sz w:val="22"/>
          <w:szCs w:val="22"/>
          <w:lang w:val="fr-FR"/>
        </w:rPr>
        <w:t xml:space="preserve">, dar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nu se </w:t>
      </w:r>
      <w:proofErr w:type="spellStart"/>
      <w:r w:rsidR="001916AE" w:rsidRPr="004E7F97">
        <w:rPr>
          <w:rFonts w:ascii="Arial" w:hAnsi="Arial" w:cs="Arial"/>
          <w:sz w:val="22"/>
          <w:szCs w:val="22"/>
          <w:lang w:val="fr-FR"/>
        </w:rPr>
        <w:t>realizeze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scopul</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eluda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aplicarea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procedurilor</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atribuire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prevăzute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Legea</w:t>
      </w:r>
      <w:proofErr w:type="spellEnd"/>
      <w:r w:rsidR="001916AE" w:rsidRPr="004E7F97">
        <w:rPr>
          <w:rFonts w:ascii="Arial" w:hAnsi="Arial" w:cs="Arial"/>
          <w:sz w:val="22"/>
          <w:szCs w:val="22"/>
          <w:lang w:val="fr-FR"/>
        </w:rPr>
        <w:t xml:space="preserve"> nr. 99/2016.</w:t>
      </w:r>
    </w:p>
    <w:p w14:paraId="7BD3E5C3"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încetării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anticipate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cesionează</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încheiate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Subcontractanții</w:t>
      </w:r>
      <w:proofErr w:type="spellEnd"/>
      <w:r w:rsidRPr="004E7F97">
        <w:rPr>
          <w:rFonts w:ascii="Arial" w:hAnsi="Arial" w:cs="Arial"/>
          <w:sz w:val="22"/>
          <w:szCs w:val="22"/>
          <w:lang w:val="fr-FR"/>
        </w:rPr>
        <w:t>.</w:t>
      </w:r>
    </w:p>
    <w:p w14:paraId="0B227549" w14:textId="77777777" w:rsidR="001916AE" w:rsidRPr="004E7F97" w:rsidRDefault="001916AE" w:rsidP="007045C0">
      <w:pPr>
        <w:pStyle w:val="ListParagraph"/>
        <w:numPr>
          <w:ilvl w:val="0"/>
          <w:numId w:val="18"/>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terțul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susținător</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-a </w:t>
      </w:r>
      <w:proofErr w:type="spellStart"/>
      <w:r w:rsidRPr="004E7F97">
        <w:rPr>
          <w:rFonts w:ascii="Arial" w:hAnsi="Arial" w:cs="Arial"/>
          <w:sz w:val="22"/>
          <w:szCs w:val="22"/>
          <w:lang w:val="fr-FR"/>
        </w:rPr>
        <w:t>respectat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angajamentul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ferm</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susținere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creanță</w:t>
      </w:r>
      <w:proofErr w:type="spellEnd"/>
      <w:r w:rsidRPr="004E7F97">
        <w:rPr>
          <w:rFonts w:ascii="Arial" w:hAnsi="Arial" w:cs="Arial"/>
          <w:sz w:val="22"/>
          <w:szCs w:val="22"/>
          <w:lang w:val="fr-FR"/>
        </w:rPr>
        <w:t xml:space="preserve"> al </w:t>
      </w:r>
      <w:proofErr w:type="spellStart"/>
      <w:r w:rsidR="0060778C" w:rsidRPr="004E7F97">
        <w:rPr>
          <w:rFonts w:ascii="Arial" w:hAnsi="Arial" w:cs="Arial"/>
          <w:sz w:val="22"/>
          <w:szCs w:val="22"/>
          <w:lang w:val="fr-FR"/>
        </w:rPr>
        <w:t>Prestatoru</w:t>
      </w:r>
      <w:r w:rsidRPr="004E7F97">
        <w:rPr>
          <w:rFonts w:ascii="Arial" w:hAnsi="Arial" w:cs="Arial"/>
          <w:sz w:val="22"/>
          <w:szCs w:val="22"/>
          <w:lang w:val="fr-FR"/>
        </w:rPr>
        <w:t>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asupra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terțului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susținător</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cesionat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titlu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garanție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60778C" w:rsidRPr="004E7F97">
        <w:rPr>
          <w:rFonts w:ascii="Arial" w:hAnsi="Arial" w:cs="Arial"/>
          <w:sz w:val="22"/>
          <w:szCs w:val="22"/>
          <w:lang w:val="fr-FR"/>
        </w:rPr>
        <w:t>Achizitor</w:t>
      </w:r>
      <w:proofErr w:type="spellEnd"/>
      <w:r w:rsidRPr="004E7F97">
        <w:rPr>
          <w:rFonts w:ascii="Arial" w:hAnsi="Arial" w:cs="Arial"/>
          <w:sz w:val="22"/>
          <w:szCs w:val="22"/>
          <w:lang w:val="fr-FR"/>
        </w:rPr>
        <w:t>.</w:t>
      </w:r>
    </w:p>
    <w:p w14:paraId="43FA2658" w14:textId="77777777" w:rsidR="001916AE" w:rsidRPr="004E7F97" w:rsidRDefault="001916AE">
      <w:pPr>
        <w:pStyle w:val="Heading1"/>
        <w:numPr>
          <w:ilvl w:val="0"/>
          <w:numId w:val="49"/>
        </w:numPr>
        <w:tabs>
          <w:tab w:val="left" w:pos="851"/>
        </w:tabs>
        <w:spacing w:line="276" w:lineRule="auto"/>
        <w:ind w:left="567" w:hanging="141"/>
        <w:rPr>
          <w:sz w:val="22"/>
          <w:szCs w:val="22"/>
        </w:rPr>
      </w:pPr>
      <w:bookmarkStart w:id="49" w:name="_Toc93579426"/>
      <w:proofErr w:type="spellStart"/>
      <w:r w:rsidRPr="004E7F97">
        <w:rPr>
          <w:sz w:val="22"/>
          <w:szCs w:val="22"/>
        </w:rPr>
        <w:t>Confidențialitatea</w:t>
      </w:r>
      <w:proofErr w:type="spellEnd"/>
      <w:r w:rsidRPr="004E7F97">
        <w:rPr>
          <w:sz w:val="22"/>
          <w:szCs w:val="22"/>
        </w:rPr>
        <w:t xml:space="preserve"> </w:t>
      </w:r>
      <w:proofErr w:type="spellStart"/>
      <w:r w:rsidRPr="004E7F97">
        <w:rPr>
          <w:sz w:val="22"/>
          <w:szCs w:val="22"/>
        </w:rPr>
        <w:t>informațiilor</w:t>
      </w:r>
      <w:bookmarkEnd w:id="49"/>
      <w:proofErr w:type="spellEnd"/>
      <w:r w:rsidRPr="004E7F97">
        <w:rPr>
          <w:sz w:val="22"/>
          <w:szCs w:val="22"/>
        </w:rPr>
        <w:t xml:space="preserve"> </w:t>
      </w:r>
    </w:p>
    <w:p w14:paraId="6E9DD9FA" w14:textId="77777777" w:rsidR="001916AE" w:rsidRPr="004E7F97" w:rsidRDefault="00DC6A72" w:rsidP="007045C0">
      <w:pPr>
        <w:pStyle w:val="ListParagraph"/>
        <w:numPr>
          <w:ilvl w:val="0"/>
          <w:numId w:val="20"/>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va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considera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toate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documentele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informațiile</w:t>
      </w:r>
      <w:proofErr w:type="spellEnd"/>
      <w:r w:rsidR="001916AE" w:rsidRPr="004E7F97">
        <w:rPr>
          <w:rFonts w:ascii="Arial" w:hAnsi="Arial" w:cs="Arial"/>
          <w:sz w:val="22"/>
          <w:szCs w:val="22"/>
        </w:rPr>
        <w:t xml:space="preserve"> care </w:t>
      </w:r>
      <w:proofErr w:type="spellStart"/>
      <w:r w:rsidR="001916AE" w:rsidRPr="004E7F97">
        <w:rPr>
          <w:rFonts w:ascii="Arial" w:hAnsi="Arial" w:cs="Arial"/>
          <w:sz w:val="22"/>
          <w:szCs w:val="22"/>
        </w:rPr>
        <w:t>îi</w:t>
      </w:r>
      <w:proofErr w:type="spellEnd"/>
      <w:r w:rsidR="001916AE" w:rsidRPr="004E7F97">
        <w:rPr>
          <w:rFonts w:ascii="Arial" w:hAnsi="Arial" w:cs="Arial"/>
          <w:sz w:val="22"/>
          <w:szCs w:val="22"/>
        </w:rPr>
        <w:t xml:space="preserve"> sunt </w:t>
      </w:r>
      <w:proofErr w:type="spellStart"/>
      <w:r w:rsidR="001916AE" w:rsidRPr="004E7F97">
        <w:rPr>
          <w:rFonts w:ascii="Arial" w:hAnsi="Arial" w:cs="Arial"/>
          <w:sz w:val="22"/>
          <w:szCs w:val="22"/>
        </w:rPr>
        <w:t>puse</w:t>
      </w:r>
      <w:proofErr w:type="spellEnd"/>
      <w:r w:rsidR="001916AE" w:rsidRPr="004E7F97">
        <w:rPr>
          <w:rFonts w:ascii="Arial" w:hAnsi="Arial" w:cs="Arial"/>
          <w:sz w:val="22"/>
          <w:szCs w:val="22"/>
        </w:rPr>
        <w:t xml:space="preserve"> la </w:t>
      </w:r>
      <w:proofErr w:type="spellStart"/>
      <w:r w:rsidR="001916AE" w:rsidRPr="004E7F97">
        <w:rPr>
          <w:rFonts w:ascii="Arial" w:hAnsi="Arial" w:cs="Arial"/>
          <w:sz w:val="22"/>
          <w:szCs w:val="22"/>
        </w:rPr>
        <w:t>dispoziție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vederea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încheierii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executării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drept</w:t>
      </w:r>
      <w:proofErr w:type="spellEnd"/>
      <w:r w:rsidR="001916AE" w:rsidRPr="004E7F97">
        <w:rPr>
          <w:rFonts w:ascii="Arial" w:hAnsi="Arial" w:cs="Arial"/>
          <w:sz w:val="22"/>
          <w:szCs w:val="22"/>
        </w:rPr>
        <w:t xml:space="preserve"> strict </w:t>
      </w:r>
      <w:proofErr w:type="spellStart"/>
      <w:r w:rsidR="001916AE" w:rsidRPr="004E7F97">
        <w:rPr>
          <w:rFonts w:ascii="Arial" w:hAnsi="Arial" w:cs="Arial"/>
          <w:sz w:val="22"/>
          <w:szCs w:val="22"/>
        </w:rPr>
        <w:t>confidențiale</w:t>
      </w:r>
      <w:proofErr w:type="spellEnd"/>
      <w:r w:rsidR="001916AE" w:rsidRPr="004E7F97">
        <w:rPr>
          <w:rFonts w:ascii="Arial" w:hAnsi="Arial" w:cs="Arial"/>
          <w:sz w:val="22"/>
          <w:szCs w:val="22"/>
        </w:rPr>
        <w:t>.</w:t>
      </w:r>
    </w:p>
    <w:p w14:paraId="38C04E1F" w14:textId="77777777" w:rsidR="001916AE" w:rsidRPr="004E7F97" w:rsidRDefault="001916AE" w:rsidP="007045C0">
      <w:pPr>
        <w:pStyle w:val="ListParagraph"/>
        <w:numPr>
          <w:ilvl w:val="0"/>
          <w:numId w:val="20"/>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Obligația</w:t>
      </w:r>
      <w:proofErr w:type="spellEnd"/>
      <w:r w:rsidRPr="004E7F97">
        <w:rPr>
          <w:rFonts w:ascii="Arial" w:hAnsi="Arial" w:cs="Arial"/>
          <w:sz w:val="22"/>
          <w:szCs w:val="22"/>
        </w:rPr>
        <w:t xml:space="preserve"> de </w:t>
      </w:r>
      <w:proofErr w:type="spellStart"/>
      <w:r w:rsidRPr="004E7F97">
        <w:rPr>
          <w:rFonts w:ascii="Arial" w:hAnsi="Arial" w:cs="Arial"/>
          <w:sz w:val="22"/>
          <w:szCs w:val="22"/>
        </w:rPr>
        <w:t>confidențialitate</w:t>
      </w:r>
      <w:proofErr w:type="spellEnd"/>
      <w:r w:rsidRPr="004E7F97">
        <w:rPr>
          <w:rFonts w:ascii="Arial" w:hAnsi="Arial" w:cs="Arial"/>
          <w:sz w:val="22"/>
          <w:szCs w:val="22"/>
        </w:rPr>
        <w:t xml:space="preserve"> nu se </w:t>
      </w:r>
      <w:proofErr w:type="spellStart"/>
      <w:r w:rsidRPr="004E7F97">
        <w:rPr>
          <w:rFonts w:ascii="Arial" w:hAnsi="Arial" w:cs="Arial"/>
          <w:sz w:val="22"/>
          <w:szCs w:val="22"/>
        </w:rPr>
        <w:t>aplică</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solicitărilor</w:t>
      </w:r>
      <w:proofErr w:type="spellEnd"/>
      <w:r w:rsidRPr="004E7F97">
        <w:rPr>
          <w:rFonts w:ascii="Arial" w:hAnsi="Arial" w:cs="Arial"/>
          <w:sz w:val="22"/>
          <w:szCs w:val="22"/>
        </w:rPr>
        <w:t xml:space="preserve"> </w:t>
      </w:r>
      <w:proofErr w:type="spellStart"/>
      <w:r w:rsidRPr="004E7F97">
        <w:rPr>
          <w:rFonts w:ascii="Arial" w:hAnsi="Arial" w:cs="Arial"/>
          <w:sz w:val="22"/>
          <w:szCs w:val="22"/>
        </w:rPr>
        <w:t>legale</w:t>
      </w:r>
      <w:proofErr w:type="spellEnd"/>
      <w:r w:rsidRPr="004E7F97">
        <w:rPr>
          <w:rFonts w:ascii="Arial" w:hAnsi="Arial" w:cs="Arial"/>
          <w:sz w:val="22"/>
          <w:szCs w:val="22"/>
        </w:rPr>
        <w:t xml:space="preserve"> </w:t>
      </w:r>
      <w:proofErr w:type="spellStart"/>
      <w:r w:rsidRPr="004E7F97">
        <w:rPr>
          <w:rFonts w:ascii="Arial" w:hAnsi="Arial" w:cs="Arial"/>
          <w:sz w:val="22"/>
          <w:szCs w:val="22"/>
        </w:rPr>
        <w:t>privind</w:t>
      </w:r>
      <w:proofErr w:type="spellEnd"/>
      <w:r w:rsidRPr="004E7F97">
        <w:rPr>
          <w:rFonts w:ascii="Arial" w:hAnsi="Arial" w:cs="Arial"/>
          <w:sz w:val="22"/>
          <w:szCs w:val="22"/>
        </w:rPr>
        <w:t xml:space="preserve"> </w:t>
      </w:r>
      <w:proofErr w:type="spellStart"/>
      <w:r w:rsidRPr="004E7F97">
        <w:rPr>
          <w:rFonts w:ascii="Arial" w:hAnsi="Arial" w:cs="Arial"/>
          <w:sz w:val="22"/>
          <w:szCs w:val="22"/>
        </w:rPr>
        <w:t>divulgarea</w:t>
      </w:r>
      <w:proofErr w:type="spellEnd"/>
      <w:r w:rsidRPr="004E7F97">
        <w:rPr>
          <w:rFonts w:ascii="Arial" w:hAnsi="Arial" w:cs="Arial"/>
          <w:sz w:val="22"/>
          <w:szCs w:val="22"/>
        </w:rPr>
        <w:t xml:space="preserve"> </w:t>
      </w:r>
      <w:proofErr w:type="spellStart"/>
      <w:r w:rsidRPr="004E7F97">
        <w:rPr>
          <w:rFonts w:ascii="Arial" w:hAnsi="Arial" w:cs="Arial"/>
          <w:sz w:val="22"/>
          <w:szCs w:val="22"/>
        </w:rPr>
        <w:t>unor</w:t>
      </w:r>
      <w:proofErr w:type="spellEnd"/>
      <w:r w:rsidRPr="004E7F97">
        <w:rPr>
          <w:rFonts w:ascii="Arial" w:hAnsi="Arial" w:cs="Arial"/>
          <w:sz w:val="22"/>
          <w:szCs w:val="22"/>
        </w:rPr>
        <w:t xml:space="preserve"> </w:t>
      </w:r>
      <w:proofErr w:type="spellStart"/>
      <w:r w:rsidRPr="004E7F97">
        <w:rPr>
          <w:rFonts w:ascii="Arial" w:hAnsi="Arial" w:cs="Arial"/>
          <w:sz w:val="22"/>
          <w:szCs w:val="22"/>
        </w:rPr>
        <w:t>informații</w:t>
      </w:r>
      <w:proofErr w:type="spellEnd"/>
      <w:r w:rsidRPr="004E7F97">
        <w:rPr>
          <w:rFonts w:ascii="Arial" w:hAnsi="Arial" w:cs="Arial"/>
          <w:sz w:val="22"/>
          <w:szCs w:val="22"/>
        </w:rPr>
        <w:t xml:space="preserve"> </w:t>
      </w:r>
      <w:proofErr w:type="spellStart"/>
      <w:r w:rsidRPr="004E7F97">
        <w:rPr>
          <w:rFonts w:ascii="Arial" w:hAnsi="Arial" w:cs="Arial"/>
          <w:sz w:val="22"/>
          <w:szCs w:val="22"/>
        </w:rPr>
        <w:t>venite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format </w:t>
      </w:r>
      <w:proofErr w:type="spellStart"/>
      <w:r w:rsidRPr="004E7F97">
        <w:rPr>
          <w:rFonts w:ascii="Arial" w:hAnsi="Arial" w:cs="Arial"/>
          <w:sz w:val="22"/>
          <w:szCs w:val="22"/>
        </w:rPr>
        <w:t>oficial</w:t>
      </w:r>
      <w:proofErr w:type="spellEnd"/>
      <w:r w:rsidRPr="004E7F97">
        <w:rPr>
          <w:rFonts w:ascii="Arial" w:hAnsi="Arial" w:cs="Arial"/>
          <w:sz w:val="22"/>
          <w:szCs w:val="22"/>
        </w:rPr>
        <w:t xml:space="preserve">, din </w:t>
      </w:r>
      <w:proofErr w:type="spellStart"/>
      <w:r w:rsidRPr="004E7F97">
        <w:rPr>
          <w:rFonts w:ascii="Arial" w:hAnsi="Arial" w:cs="Arial"/>
          <w:sz w:val="22"/>
          <w:szCs w:val="22"/>
        </w:rPr>
        <w:t>partea</w:t>
      </w:r>
      <w:proofErr w:type="spellEnd"/>
      <w:r w:rsidRPr="004E7F97">
        <w:rPr>
          <w:rFonts w:ascii="Arial" w:hAnsi="Arial" w:cs="Arial"/>
          <w:sz w:val="22"/>
          <w:szCs w:val="22"/>
        </w:rPr>
        <w:t xml:space="preserve"> </w:t>
      </w:r>
      <w:proofErr w:type="spellStart"/>
      <w:r w:rsidRPr="004E7F97">
        <w:rPr>
          <w:rFonts w:ascii="Arial" w:hAnsi="Arial" w:cs="Arial"/>
          <w:sz w:val="22"/>
          <w:szCs w:val="22"/>
        </w:rPr>
        <w:t>anumitor</w:t>
      </w:r>
      <w:proofErr w:type="spellEnd"/>
      <w:r w:rsidRPr="004E7F97">
        <w:rPr>
          <w:rFonts w:ascii="Arial" w:hAnsi="Arial" w:cs="Arial"/>
          <w:sz w:val="22"/>
          <w:szCs w:val="22"/>
        </w:rPr>
        <w:t xml:space="preserve"> </w:t>
      </w:r>
      <w:proofErr w:type="spellStart"/>
      <w:r w:rsidRPr="004E7F97">
        <w:rPr>
          <w:rFonts w:ascii="Arial" w:hAnsi="Arial" w:cs="Arial"/>
          <w:sz w:val="22"/>
          <w:szCs w:val="22"/>
        </w:rPr>
        <w:t>autorități</w:t>
      </w:r>
      <w:proofErr w:type="spellEnd"/>
      <w:r w:rsidRPr="004E7F97">
        <w:rPr>
          <w:rFonts w:ascii="Arial" w:hAnsi="Arial" w:cs="Arial"/>
          <w:sz w:val="22"/>
          <w:szCs w:val="22"/>
        </w:rPr>
        <w:t xml:space="preserve"> </w:t>
      </w:r>
      <w:proofErr w:type="spellStart"/>
      <w:r w:rsidRPr="004E7F97">
        <w:rPr>
          <w:rFonts w:ascii="Arial" w:hAnsi="Arial" w:cs="Arial"/>
          <w:sz w:val="22"/>
          <w:szCs w:val="22"/>
        </w:rPr>
        <w:t>publice</w:t>
      </w:r>
      <w:proofErr w:type="spellEnd"/>
      <w:r w:rsidRPr="004E7F97">
        <w:rPr>
          <w:rFonts w:ascii="Arial" w:hAnsi="Arial" w:cs="Arial"/>
          <w:sz w:val="22"/>
          <w:szCs w:val="22"/>
        </w:rPr>
        <w:t xml:space="preserve"> conform </w:t>
      </w:r>
      <w:proofErr w:type="spellStart"/>
      <w:r w:rsidRPr="004E7F97">
        <w:rPr>
          <w:rFonts w:ascii="Arial" w:hAnsi="Arial" w:cs="Arial"/>
          <w:sz w:val="22"/>
          <w:szCs w:val="22"/>
        </w:rPr>
        <w:t>prevederilor</w:t>
      </w:r>
      <w:proofErr w:type="spellEnd"/>
      <w:r w:rsidRPr="004E7F97">
        <w:rPr>
          <w:rFonts w:ascii="Arial" w:hAnsi="Arial" w:cs="Arial"/>
          <w:sz w:val="22"/>
          <w:szCs w:val="22"/>
        </w:rPr>
        <w:t xml:space="preserve"> </w:t>
      </w:r>
      <w:proofErr w:type="spellStart"/>
      <w:r w:rsidRPr="004E7F97">
        <w:rPr>
          <w:rFonts w:ascii="Arial" w:hAnsi="Arial" w:cs="Arial"/>
          <w:sz w:val="22"/>
          <w:szCs w:val="22"/>
        </w:rPr>
        <w:t>legale</w:t>
      </w:r>
      <w:proofErr w:type="spellEnd"/>
      <w:r w:rsidRPr="004E7F97">
        <w:rPr>
          <w:rFonts w:ascii="Arial" w:hAnsi="Arial" w:cs="Arial"/>
          <w:sz w:val="22"/>
          <w:szCs w:val="22"/>
        </w:rPr>
        <w:t xml:space="preserve"> </w:t>
      </w:r>
      <w:proofErr w:type="spellStart"/>
      <w:r w:rsidRPr="004E7F97">
        <w:rPr>
          <w:rFonts w:ascii="Arial" w:hAnsi="Arial" w:cs="Arial"/>
          <w:sz w:val="22"/>
          <w:szCs w:val="22"/>
        </w:rPr>
        <w:t>aplicabile</w:t>
      </w:r>
      <w:proofErr w:type="spellEnd"/>
      <w:r w:rsidRPr="004E7F97">
        <w:rPr>
          <w:rFonts w:ascii="Arial" w:hAnsi="Arial" w:cs="Arial"/>
          <w:sz w:val="22"/>
          <w:szCs w:val="22"/>
        </w:rPr>
        <w:t>.</w:t>
      </w:r>
    </w:p>
    <w:p w14:paraId="594656F2" w14:textId="77777777" w:rsidR="00DD578B" w:rsidRPr="004E7F97" w:rsidRDefault="00DD578B" w:rsidP="00DD578B">
      <w:pPr>
        <w:spacing w:before="120" w:after="120" w:line="276" w:lineRule="auto"/>
        <w:jc w:val="both"/>
        <w:rPr>
          <w:rFonts w:ascii="Arial" w:hAnsi="Arial" w:cs="Arial"/>
          <w:sz w:val="22"/>
          <w:szCs w:val="22"/>
        </w:rPr>
      </w:pPr>
    </w:p>
    <w:p w14:paraId="4481D04E" w14:textId="77777777" w:rsidR="001916AE" w:rsidRPr="004E7F97" w:rsidRDefault="001916AE">
      <w:pPr>
        <w:pStyle w:val="Heading1"/>
        <w:numPr>
          <w:ilvl w:val="0"/>
          <w:numId w:val="49"/>
        </w:numPr>
        <w:spacing w:line="276" w:lineRule="auto"/>
        <w:rPr>
          <w:sz w:val="22"/>
          <w:szCs w:val="22"/>
        </w:rPr>
      </w:pPr>
      <w:bookmarkStart w:id="50" w:name="_Toc93579427"/>
      <w:proofErr w:type="spellStart"/>
      <w:r w:rsidRPr="004E7F97">
        <w:rPr>
          <w:sz w:val="22"/>
          <w:szCs w:val="22"/>
        </w:rPr>
        <w:t>Obligațiile</w:t>
      </w:r>
      <w:proofErr w:type="spellEnd"/>
      <w:r w:rsidRPr="004E7F97">
        <w:rPr>
          <w:sz w:val="22"/>
          <w:szCs w:val="22"/>
        </w:rPr>
        <w:t xml:space="preserve"> </w:t>
      </w:r>
      <w:proofErr w:type="spellStart"/>
      <w:r w:rsidRPr="004E7F97">
        <w:rPr>
          <w:sz w:val="22"/>
          <w:szCs w:val="22"/>
        </w:rPr>
        <w:t>principale</w:t>
      </w:r>
      <w:proofErr w:type="spellEnd"/>
      <w:r w:rsidRPr="004E7F97">
        <w:rPr>
          <w:sz w:val="22"/>
          <w:szCs w:val="22"/>
        </w:rPr>
        <w:t xml:space="preserve"> ale </w:t>
      </w:r>
      <w:proofErr w:type="spellStart"/>
      <w:r w:rsidR="00A25B32" w:rsidRPr="004E7F97">
        <w:rPr>
          <w:sz w:val="22"/>
          <w:szCs w:val="22"/>
        </w:rPr>
        <w:t>Achizitorului</w:t>
      </w:r>
      <w:bookmarkEnd w:id="50"/>
      <w:proofErr w:type="spellEnd"/>
    </w:p>
    <w:p w14:paraId="43212065" w14:textId="77777777" w:rsidR="001916AE" w:rsidRPr="004E7F97" w:rsidRDefault="00656684" w:rsidP="007045C0">
      <w:pPr>
        <w:pStyle w:val="ListParagraph"/>
        <w:numPr>
          <w:ilvl w:val="0"/>
          <w:numId w:val="2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Achizitorul</w:t>
      </w:r>
      <w:proofErr w:type="spellEnd"/>
      <w:r w:rsidR="00A9119E" w:rsidRPr="004E7F97">
        <w:rPr>
          <w:rFonts w:ascii="Arial" w:hAnsi="Arial" w:cs="Arial"/>
          <w:sz w:val="22"/>
          <w:szCs w:val="22"/>
        </w:rPr>
        <w:t xml:space="preserve"> </w:t>
      </w:r>
      <w:proofErr w:type="spellStart"/>
      <w:r w:rsidR="001916AE" w:rsidRPr="004E7F97">
        <w:rPr>
          <w:rFonts w:ascii="Arial" w:hAnsi="Arial" w:cs="Arial"/>
          <w:sz w:val="22"/>
          <w:szCs w:val="22"/>
        </w:rPr>
        <w:t>va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pune</w:t>
      </w:r>
      <w:proofErr w:type="spellEnd"/>
      <w:r w:rsidR="001916AE" w:rsidRPr="004E7F97">
        <w:rPr>
          <w:rFonts w:ascii="Arial" w:hAnsi="Arial" w:cs="Arial"/>
          <w:sz w:val="22"/>
          <w:szCs w:val="22"/>
        </w:rPr>
        <w:t xml:space="preserve"> la </w:t>
      </w:r>
      <w:proofErr w:type="spellStart"/>
      <w:r w:rsidR="001916AE" w:rsidRPr="004E7F97">
        <w:rPr>
          <w:rFonts w:ascii="Arial" w:hAnsi="Arial" w:cs="Arial"/>
          <w:sz w:val="22"/>
          <w:szCs w:val="22"/>
        </w:rPr>
        <w:t>dispoziția</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Prestator</w:t>
      </w:r>
      <w:r w:rsidR="001916AE" w:rsidRPr="004E7F97">
        <w:rPr>
          <w:rFonts w:ascii="Arial" w:hAnsi="Arial" w:cs="Arial"/>
          <w:sz w:val="22"/>
          <w:szCs w:val="22"/>
        </w:rPr>
        <w:t>ului</w:t>
      </w:r>
      <w:proofErr w:type="spellEnd"/>
      <w:r w:rsidR="001916AE" w:rsidRPr="004E7F97">
        <w:rPr>
          <w:rFonts w:ascii="Arial" w:hAnsi="Arial" w:cs="Arial"/>
          <w:sz w:val="22"/>
          <w:szCs w:val="22"/>
        </w:rPr>
        <w:t xml:space="preserve">, cu </w:t>
      </w:r>
      <w:proofErr w:type="spellStart"/>
      <w:r w:rsidR="001916AE" w:rsidRPr="004E7F97">
        <w:rPr>
          <w:rFonts w:ascii="Arial" w:hAnsi="Arial" w:cs="Arial"/>
          <w:sz w:val="22"/>
          <w:szCs w:val="22"/>
        </w:rPr>
        <w:t>promptitudine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orice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informații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sau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documente</w:t>
      </w:r>
      <w:proofErr w:type="spellEnd"/>
      <w:r w:rsidR="001916AE" w:rsidRPr="004E7F97">
        <w:rPr>
          <w:rFonts w:ascii="Arial" w:hAnsi="Arial" w:cs="Arial"/>
          <w:sz w:val="22"/>
          <w:szCs w:val="22"/>
        </w:rPr>
        <w:t xml:space="preserve"> pe care le </w:t>
      </w:r>
      <w:proofErr w:type="spellStart"/>
      <w:r w:rsidR="001916AE" w:rsidRPr="004E7F97">
        <w:rPr>
          <w:rFonts w:ascii="Arial" w:hAnsi="Arial" w:cs="Arial"/>
          <w:sz w:val="22"/>
          <w:szCs w:val="22"/>
        </w:rPr>
        <w:t>deține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care pot fi </w:t>
      </w:r>
      <w:proofErr w:type="spellStart"/>
      <w:r w:rsidR="001916AE" w:rsidRPr="004E7F97">
        <w:rPr>
          <w:rFonts w:ascii="Arial" w:hAnsi="Arial" w:cs="Arial"/>
          <w:sz w:val="22"/>
          <w:szCs w:val="22"/>
        </w:rPr>
        <w:t>relevante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pentru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realizarea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Contractului</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sau</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după</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caz</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va</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asigura</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accestul</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în</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spațiile</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în</w:t>
      </w:r>
      <w:proofErr w:type="spellEnd"/>
      <w:r w:rsidR="000126B0" w:rsidRPr="004E7F97">
        <w:rPr>
          <w:rFonts w:ascii="Arial" w:hAnsi="Arial" w:cs="Arial"/>
          <w:sz w:val="22"/>
          <w:szCs w:val="22"/>
        </w:rPr>
        <w:t xml:space="preserve"> care </w:t>
      </w:r>
      <w:proofErr w:type="spellStart"/>
      <w:r w:rsidR="000126B0" w:rsidRPr="004E7F97">
        <w:rPr>
          <w:rFonts w:ascii="Arial" w:hAnsi="Arial" w:cs="Arial"/>
          <w:sz w:val="22"/>
          <w:szCs w:val="22"/>
        </w:rPr>
        <w:t>urmează</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să</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aibă</w:t>
      </w:r>
      <w:proofErr w:type="spellEnd"/>
      <w:r w:rsidR="000126B0" w:rsidRPr="004E7F97">
        <w:rPr>
          <w:rFonts w:ascii="Arial" w:hAnsi="Arial" w:cs="Arial"/>
          <w:sz w:val="22"/>
          <w:szCs w:val="22"/>
        </w:rPr>
        <w:t xml:space="preserve"> loc </w:t>
      </w:r>
      <w:proofErr w:type="spellStart"/>
      <w:r w:rsidR="000126B0" w:rsidRPr="004E7F97">
        <w:rPr>
          <w:rFonts w:ascii="Arial" w:hAnsi="Arial" w:cs="Arial"/>
          <w:sz w:val="22"/>
          <w:szCs w:val="22"/>
        </w:rPr>
        <w:t>prestarea</w:t>
      </w:r>
      <w:proofErr w:type="spellEnd"/>
      <w:r w:rsidR="000126B0" w:rsidRPr="004E7F97">
        <w:rPr>
          <w:rFonts w:ascii="Arial" w:hAnsi="Arial" w:cs="Arial"/>
          <w:sz w:val="22"/>
          <w:szCs w:val="22"/>
        </w:rPr>
        <w:t xml:space="preserve"> </w:t>
      </w:r>
      <w:proofErr w:type="spellStart"/>
      <w:r w:rsidR="000126B0" w:rsidRPr="004E7F97">
        <w:rPr>
          <w:rFonts w:ascii="Arial" w:hAnsi="Arial" w:cs="Arial"/>
          <w:sz w:val="22"/>
          <w:szCs w:val="22"/>
        </w:rPr>
        <w:t>serviciilor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măsura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care </w:t>
      </w:r>
      <w:proofErr w:type="spellStart"/>
      <w:r w:rsidRPr="004E7F97">
        <w:rPr>
          <w:rFonts w:ascii="Arial" w:hAnsi="Arial" w:cs="Arial"/>
          <w:sz w:val="22"/>
          <w:szCs w:val="22"/>
        </w:rPr>
        <w:t>Achizitorul</w:t>
      </w:r>
      <w:proofErr w:type="spellEnd"/>
      <w:r w:rsidRPr="004E7F97">
        <w:rPr>
          <w:rFonts w:ascii="Arial" w:hAnsi="Arial" w:cs="Arial"/>
          <w:sz w:val="22"/>
          <w:szCs w:val="22"/>
        </w:rPr>
        <w:t xml:space="preserve"> </w:t>
      </w:r>
      <w:r w:rsidR="001916AE" w:rsidRPr="004E7F97">
        <w:rPr>
          <w:rFonts w:ascii="Arial" w:hAnsi="Arial" w:cs="Arial"/>
          <w:sz w:val="22"/>
          <w:szCs w:val="22"/>
        </w:rPr>
        <w:t xml:space="preserve">nu </w:t>
      </w:r>
      <w:proofErr w:type="spellStart"/>
      <w:r w:rsidR="001916AE" w:rsidRPr="004E7F97">
        <w:rPr>
          <w:rFonts w:ascii="Arial" w:hAnsi="Arial" w:cs="Arial"/>
          <w:sz w:val="22"/>
          <w:szCs w:val="22"/>
        </w:rPr>
        <w:t>furnizează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datele</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informațiile</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documentele</w:t>
      </w:r>
      <w:proofErr w:type="spellEnd"/>
      <w:r w:rsidR="001916AE" w:rsidRPr="004E7F97">
        <w:rPr>
          <w:rFonts w:ascii="Arial" w:hAnsi="Arial" w:cs="Arial"/>
          <w:sz w:val="22"/>
          <w:szCs w:val="22"/>
        </w:rPr>
        <w:t xml:space="preserve"> solicitate de </w:t>
      </w:r>
      <w:proofErr w:type="spellStart"/>
      <w:r w:rsidR="001916AE" w:rsidRPr="004E7F97">
        <w:rPr>
          <w:rFonts w:ascii="Arial" w:hAnsi="Arial" w:cs="Arial"/>
          <w:sz w:val="22"/>
          <w:szCs w:val="22"/>
        </w:rPr>
        <w:t>către</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Prestator</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și</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acest</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lucru</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î</w:t>
      </w:r>
      <w:r w:rsidR="003E26E0" w:rsidRPr="004E7F97">
        <w:rPr>
          <w:rFonts w:ascii="Arial" w:hAnsi="Arial" w:cs="Arial"/>
          <w:sz w:val="22"/>
          <w:szCs w:val="22"/>
        </w:rPr>
        <w:t>l</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împiedică</w:t>
      </w:r>
      <w:proofErr w:type="spellEnd"/>
      <w:r w:rsidR="00541BAF" w:rsidRPr="004E7F97">
        <w:rPr>
          <w:rFonts w:ascii="Arial" w:hAnsi="Arial" w:cs="Arial"/>
          <w:sz w:val="22"/>
          <w:szCs w:val="22"/>
        </w:rPr>
        <w:t xml:space="preserve"> pe </w:t>
      </w:r>
      <w:proofErr w:type="spellStart"/>
      <w:r w:rsidR="00FC71DA" w:rsidRPr="004E7F97">
        <w:rPr>
          <w:rFonts w:ascii="Arial" w:hAnsi="Arial" w:cs="Arial"/>
          <w:sz w:val="22"/>
          <w:szCs w:val="22"/>
        </w:rPr>
        <w:t>Prestator</w:t>
      </w:r>
      <w:proofErr w:type="spellEnd"/>
      <w:r w:rsidR="00FC71DA" w:rsidRPr="004E7F97">
        <w:rPr>
          <w:rFonts w:ascii="Arial" w:hAnsi="Arial" w:cs="Arial"/>
          <w:sz w:val="22"/>
          <w:szCs w:val="22"/>
        </w:rPr>
        <w:t xml:space="preserve"> </w:t>
      </w:r>
      <w:proofErr w:type="spellStart"/>
      <w:r w:rsidR="00541BAF" w:rsidRPr="004E7F97">
        <w:rPr>
          <w:rFonts w:ascii="Arial" w:hAnsi="Arial" w:cs="Arial"/>
          <w:sz w:val="22"/>
          <w:szCs w:val="22"/>
        </w:rPr>
        <w:t>să</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iși</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indeplinească</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obligațiile</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contractuale</w:t>
      </w:r>
      <w:proofErr w:type="spellEnd"/>
      <w:r w:rsidR="001916AE" w:rsidRPr="004E7F97">
        <w:rPr>
          <w:rFonts w:ascii="Arial" w:hAnsi="Arial" w:cs="Arial"/>
          <w:sz w:val="22"/>
          <w:szCs w:val="22"/>
        </w:rPr>
        <w:t xml:space="preserve">, </w:t>
      </w:r>
      <w:proofErr w:type="spellStart"/>
      <w:r w:rsidR="00531AF0" w:rsidRPr="004E7F97">
        <w:rPr>
          <w:rFonts w:ascii="Arial" w:hAnsi="Arial" w:cs="Arial"/>
          <w:sz w:val="22"/>
          <w:szCs w:val="22"/>
        </w:rPr>
        <w:t>părțile</w:t>
      </w:r>
      <w:proofErr w:type="spellEnd"/>
      <w:r w:rsidR="00531AF0" w:rsidRPr="004E7F97">
        <w:rPr>
          <w:rFonts w:ascii="Arial" w:hAnsi="Arial" w:cs="Arial"/>
          <w:sz w:val="22"/>
          <w:szCs w:val="22"/>
        </w:rPr>
        <w:t xml:space="preserve"> </w:t>
      </w:r>
      <w:proofErr w:type="spellStart"/>
      <w:r w:rsidR="00531AF0" w:rsidRPr="004E7F97">
        <w:rPr>
          <w:rFonts w:ascii="Arial" w:hAnsi="Arial" w:cs="Arial"/>
          <w:sz w:val="22"/>
          <w:szCs w:val="22"/>
        </w:rPr>
        <w:t>vor</w:t>
      </w:r>
      <w:proofErr w:type="spellEnd"/>
      <w:r w:rsidR="002234E2" w:rsidRPr="004E7F97">
        <w:rPr>
          <w:rFonts w:ascii="Arial" w:hAnsi="Arial" w:cs="Arial"/>
          <w:sz w:val="22"/>
          <w:szCs w:val="22"/>
        </w:rPr>
        <w:t xml:space="preserve"> </w:t>
      </w:r>
      <w:proofErr w:type="spellStart"/>
      <w:r w:rsidR="002234E2" w:rsidRPr="004E7F97">
        <w:rPr>
          <w:rFonts w:ascii="Arial" w:hAnsi="Arial" w:cs="Arial"/>
          <w:sz w:val="22"/>
          <w:szCs w:val="22"/>
        </w:rPr>
        <w:t>co</w:t>
      </w:r>
      <w:r w:rsidR="00F30311" w:rsidRPr="004E7F97">
        <w:rPr>
          <w:rFonts w:ascii="Arial" w:hAnsi="Arial" w:cs="Arial"/>
          <w:sz w:val="22"/>
          <w:szCs w:val="22"/>
        </w:rPr>
        <w:t>n</w:t>
      </w:r>
      <w:r w:rsidR="002234E2" w:rsidRPr="004E7F97">
        <w:rPr>
          <w:rFonts w:ascii="Arial" w:hAnsi="Arial" w:cs="Arial"/>
          <w:sz w:val="22"/>
          <w:szCs w:val="22"/>
        </w:rPr>
        <w:t>veni</w:t>
      </w:r>
      <w:proofErr w:type="spellEnd"/>
      <w:r w:rsidR="00541BAF" w:rsidRPr="004E7F97">
        <w:rPr>
          <w:rFonts w:ascii="Arial" w:hAnsi="Arial" w:cs="Arial"/>
          <w:sz w:val="22"/>
          <w:szCs w:val="22"/>
        </w:rPr>
        <w:t xml:space="preserve"> </w:t>
      </w:r>
      <w:proofErr w:type="spellStart"/>
      <w:r w:rsidR="00541BAF" w:rsidRPr="004E7F97">
        <w:rPr>
          <w:rFonts w:ascii="Arial" w:hAnsi="Arial" w:cs="Arial"/>
          <w:sz w:val="22"/>
          <w:szCs w:val="22"/>
        </w:rPr>
        <w:t>prelungirea</w:t>
      </w:r>
      <w:proofErr w:type="spellEnd"/>
      <w:r w:rsidR="00541BAF" w:rsidRPr="004E7F97">
        <w:rPr>
          <w:rFonts w:ascii="Arial" w:hAnsi="Arial" w:cs="Arial"/>
          <w:sz w:val="22"/>
          <w:szCs w:val="22"/>
        </w:rPr>
        <w:t xml:space="preserve"> </w:t>
      </w:r>
      <w:proofErr w:type="spellStart"/>
      <w:r w:rsidR="001916AE" w:rsidRPr="004E7F97">
        <w:rPr>
          <w:rFonts w:ascii="Arial" w:hAnsi="Arial" w:cs="Arial"/>
          <w:sz w:val="22"/>
          <w:szCs w:val="22"/>
        </w:rPr>
        <w:t>termenel</w:t>
      </w:r>
      <w:r w:rsidR="00541BAF" w:rsidRPr="004E7F97">
        <w:rPr>
          <w:rFonts w:ascii="Arial" w:hAnsi="Arial" w:cs="Arial"/>
          <w:sz w:val="22"/>
          <w:szCs w:val="22"/>
        </w:rPr>
        <w:t>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stabilite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sarcina </w:t>
      </w:r>
      <w:proofErr w:type="spellStart"/>
      <w:r w:rsidRPr="004E7F97">
        <w:rPr>
          <w:rFonts w:ascii="Arial" w:hAnsi="Arial" w:cs="Arial"/>
          <w:sz w:val="22"/>
          <w:szCs w:val="22"/>
        </w:rPr>
        <w:t>Prestatorului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pentru</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prestarea</w:t>
      </w:r>
      <w:proofErr w:type="spellEnd"/>
      <w:r w:rsidRPr="004E7F97">
        <w:rPr>
          <w:rFonts w:ascii="Arial" w:hAnsi="Arial" w:cs="Arial"/>
          <w:sz w:val="22"/>
          <w:szCs w:val="22"/>
        </w:rPr>
        <w:t xml:space="preserve"> </w:t>
      </w:r>
      <w:proofErr w:type="spellStart"/>
      <w:r w:rsidRPr="004E7F97">
        <w:rPr>
          <w:rFonts w:ascii="Arial" w:hAnsi="Arial" w:cs="Arial"/>
          <w:sz w:val="22"/>
          <w:szCs w:val="22"/>
        </w:rPr>
        <w:t>serviciilor</w:t>
      </w:r>
      <w:proofErr w:type="spellEnd"/>
      <w:r w:rsidR="000636CE" w:rsidRPr="004E7F97">
        <w:rPr>
          <w:rFonts w:ascii="Arial" w:hAnsi="Arial" w:cs="Arial"/>
          <w:sz w:val="22"/>
          <w:szCs w:val="22"/>
        </w:rPr>
        <w:t xml:space="preserve">, </w:t>
      </w:r>
      <w:proofErr w:type="spellStart"/>
      <w:r w:rsidR="000636CE" w:rsidRPr="004E7F97">
        <w:rPr>
          <w:rFonts w:ascii="Arial" w:hAnsi="Arial" w:cs="Arial"/>
          <w:sz w:val="22"/>
          <w:szCs w:val="22"/>
        </w:rPr>
        <w:t>prin</w:t>
      </w:r>
      <w:proofErr w:type="spellEnd"/>
      <w:r w:rsidR="000636CE" w:rsidRPr="004E7F97">
        <w:rPr>
          <w:rFonts w:ascii="Arial" w:hAnsi="Arial" w:cs="Arial"/>
          <w:sz w:val="22"/>
          <w:szCs w:val="22"/>
        </w:rPr>
        <w:t xml:space="preserve"> </w:t>
      </w:r>
      <w:proofErr w:type="spellStart"/>
      <w:r w:rsidR="000636CE" w:rsidRPr="004E7F97">
        <w:rPr>
          <w:rFonts w:ascii="Arial" w:hAnsi="Arial" w:cs="Arial"/>
          <w:sz w:val="22"/>
          <w:szCs w:val="22"/>
        </w:rPr>
        <w:t>adiționarea</w:t>
      </w:r>
      <w:proofErr w:type="spellEnd"/>
      <w:r w:rsidR="000636CE" w:rsidRPr="004E7F97">
        <w:rPr>
          <w:rFonts w:ascii="Arial" w:hAnsi="Arial" w:cs="Arial"/>
          <w:sz w:val="22"/>
          <w:szCs w:val="22"/>
        </w:rPr>
        <w:t xml:space="preserve"> </w:t>
      </w:r>
      <w:proofErr w:type="spellStart"/>
      <w:r w:rsidR="00487C96" w:rsidRPr="004E7F97">
        <w:rPr>
          <w:rFonts w:ascii="Arial" w:hAnsi="Arial" w:cs="Arial"/>
          <w:sz w:val="22"/>
          <w:szCs w:val="22"/>
        </w:rPr>
        <w:t>Contractului</w:t>
      </w:r>
      <w:proofErr w:type="spellEnd"/>
      <w:r w:rsidR="000636CE" w:rsidRPr="004E7F97">
        <w:rPr>
          <w:rFonts w:ascii="Arial" w:hAnsi="Arial" w:cs="Arial"/>
          <w:sz w:val="22"/>
          <w:szCs w:val="22"/>
        </w:rPr>
        <w:t>.</w:t>
      </w:r>
    </w:p>
    <w:p w14:paraId="68E49749" w14:textId="77777777" w:rsidR="001916AE" w:rsidRPr="004E7F97" w:rsidRDefault="00656684" w:rsidP="007045C0">
      <w:pPr>
        <w:pStyle w:val="ListParagraph"/>
        <w:numPr>
          <w:ilvl w:val="0"/>
          <w:numId w:val="2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se </w:t>
      </w:r>
      <w:proofErr w:type="spellStart"/>
      <w:r w:rsidR="001916AE" w:rsidRPr="004E7F97">
        <w:rPr>
          <w:rFonts w:ascii="Arial" w:hAnsi="Arial" w:cs="Arial"/>
          <w:sz w:val="22"/>
          <w:szCs w:val="22"/>
          <w:lang w:val="fr-FR"/>
        </w:rPr>
        <w:t>obligă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respecte </w:t>
      </w:r>
      <w:proofErr w:type="spellStart"/>
      <w:r w:rsidR="001916AE" w:rsidRPr="004E7F97">
        <w:rPr>
          <w:rFonts w:ascii="Arial" w:hAnsi="Arial" w:cs="Arial"/>
          <w:sz w:val="22"/>
          <w:szCs w:val="22"/>
          <w:lang w:val="fr-FR"/>
        </w:rPr>
        <w:t>dispozițiile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Caietul</w:t>
      </w:r>
      <w:proofErr w:type="spellEnd"/>
      <w:r w:rsidR="001916AE" w:rsidRPr="004E7F97">
        <w:rPr>
          <w:rFonts w:ascii="Arial" w:hAnsi="Arial" w:cs="Arial"/>
          <w:sz w:val="22"/>
          <w:szCs w:val="22"/>
          <w:lang w:val="fr-FR"/>
        </w:rPr>
        <w:t xml:space="preserve"> de </w:t>
      </w:r>
      <w:proofErr w:type="spellStart"/>
      <w:r w:rsidR="00C505FB" w:rsidRPr="004E7F97">
        <w:rPr>
          <w:rFonts w:ascii="Arial" w:hAnsi="Arial" w:cs="Arial"/>
          <w:sz w:val="22"/>
          <w:szCs w:val="22"/>
          <w:lang w:val="fr-FR"/>
        </w:rPr>
        <w:t>S</w:t>
      </w:r>
      <w:r w:rsidR="001916AE" w:rsidRPr="004E7F97">
        <w:rPr>
          <w:rFonts w:ascii="Arial" w:hAnsi="Arial" w:cs="Arial"/>
          <w:sz w:val="22"/>
          <w:szCs w:val="22"/>
          <w:lang w:val="fr-FR"/>
        </w:rPr>
        <w:t>arcini</w:t>
      </w:r>
      <w:proofErr w:type="spellEnd"/>
      <w:r w:rsidR="001916AE" w:rsidRPr="004E7F97">
        <w:rPr>
          <w:rFonts w:ascii="Arial" w:hAnsi="Arial" w:cs="Arial"/>
          <w:sz w:val="22"/>
          <w:szCs w:val="22"/>
          <w:lang w:val="fr-FR"/>
        </w:rPr>
        <w:t>.</w:t>
      </w:r>
    </w:p>
    <w:p w14:paraId="248CA822" w14:textId="77777777" w:rsidR="001916AE" w:rsidRPr="004E7F97" w:rsidRDefault="00656684" w:rsidP="007045C0">
      <w:pPr>
        <w:pStyle w:val="ListParagraph"/>
        <w:numPr>
          <w:ilvl w:val="0"/>
          <w:numId w:val="2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asumă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răspunderea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pentru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veridicitatea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corectitudinea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legalitatea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datelor</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informațiilor</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documentelor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puse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dispoziția</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r w:rsidR="001916AE" w:rsidRPr="004E7F97">
        <w:rPr>
          <w:rFonts w:ascii="Arial" w:hAnsi="Arial" w:cs="Arial"/>
          <w:sz w:val="22"/>
          <w:szCs w:val="22"/>
          <w:lang w:val="fr-FR"/>
        </w:rPr>
        <w: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vederea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îndeplinirii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w:t>
      </w:r>
      <w:proofErr w:type="spellEnd"/>
      <w:r w:rsidR="001916AE" w:rsidRPr="004E7F97">
        <w:rPr>
          <w:rFonts w:ascii="Arial" w:hAnsi="Arial" w:cs="Arial"/>
          <w:sz w:val="22"/>
          <w:szCs w:val="22"/>
          <w:lang w:val="fr-FR"/>
        </w:rPr>
        <w:t xml:space="preserve"> sens, se </w:t>
      </w:r>
      <w:proofErr w:type="spellStart"/>
      <w:r w:rsidR="001916AE" w:rsidRPr="004E7F97">
        <w:rPr>
          <w:rFonts w:ascii="Arial" w:hAnsi="Arial" w:cs="Arial"/>
          <w:sz w:val="22"/>
          <w:szCs w:val="22"/>
          <w:lang w:val="fr-FR"/>
        </w:rPr>
        <w:t>prezumă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toate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datele</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informațiile</w:t>
      </w:r>
      <w:proofErr w:type="spellEnd"/>
      <w:r w:rsidR="00531AF0" w:rsidRPr="004E7F97">
        <w:rPr>
          <w:rFonts w:ascii="Arial" w:hAnsi="Arial" w:cs="Arial"/>
          <w:sz w:val="22"/>
          <w:szCs w:val="22"/>
          <w:lang w:val="fr-FR"/>
        </w:rPr>
        <w:t xml:space="preserve"> </w:t>
      </w:r>
      <w:proofErr w:type="spellStart"/>
      <w:r w:rsidR="00531AF0"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531AF0" w:rsidRPr="004E7F97">
        <w:rPr>
          <w:rFonts w:ascii="Arial" w:hAnsi="Arial" w:cs="Arial"/>
          <w:sz w:val="22"/>
          <w:szCs w:val="22"/>
          <w:lang w:val="fr-FR"/>
        </w:rPr>
        <w:t>d</w:t>
      </w:r>
      <w:r w:rsidR="001916AE" w:rsidRPr="004E7F97">
        <w:rPr>
          <w:rFonts w:ascii="Arial" w:hAnsi="Arial" w:cs="Arial"/>
          <w:sz w:val="22"/>
          <w:szCs w:val="22"/>
          <w:lang w:val="fr-FR"/>
        </w:rPr>
        <w:t>ocumentele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prezentate</w:t>
      </w:r>
      <w:proofErr w:type="spellEnd"/>
      <w:r w:rsidR="001916AE" w:rsidRPr="004E7F97">
        <w:rPr>
          <w:rFonts w:ascii="Arial" w:hAnsi="Arial" w:cs="Arial"/>
          <w:sz w:val="22"/>
          <w:szCs w:val="22"/>
          <w:lang w:val="fr-FR"/>
        </w:rPr>
        <w:t xml:space="preserve"> </w:t>
      </w:r>
      <w:proofErr w:type="spellStart"/>
      <w:r w:rsidR="00483C05" w:rsidRPr="004E7F97">
        <w:rPr>
          <w:rFonts w:ascii="Arial" w:hAnsi="Arial" w:cs="Arial"/>
          <w:sz w:val="22"/>
          <w:szCs w:val="22"/>
          <w:lang w:val="fr-FR"/>
        </w:rPr>
        <w:t>Prestatoru</w:t>
      </w:r>
      <w:r w:rsidR="001916AE" w:rsidRPr="004E7F97">
        <w:rPr>
          <w:rFonts w:ascii="Arial" w:hAnsi="Arial" w:cs="Arial"/>
          <w:sz w:val="22"/>
          <w:szCs w:val="22"/>
          <w:lang w:val="fr-FR"/>
        </w:rPr>
        <w:t>lui</w:t>
      </w:r>
      <w:proofErr w:type="spellEnd"/>
      <w:r w:rsidR="001A5BC7" w:rsidRPr="004E7F97">
        <w:rPr>
          <w:rFonts w:ascii="Arial" w:hAnsi="Arial" w:cs="Arial"/>
          <w:sz w:val="22"/>
          <w:szCs w:val="22"/>
          <w:lang w:val="fr-FR"/>
        </w:rPr>
        <w:t xml:space="preserve"> </w:t>
      </w:r>
      <w:proofErr w:type="spellStart"/>
      <w:r w:rsidR="001A5BC7" w:rsidRPr="004E7F97">
        <w:rPr>
          <w:rFonts w:ascii="Arial" w:hAnsi="Arial" w:cs="Arial"/>
          <w:sz w:val="22"/>
          <w:szCs w:val="22"/>
          <w:lang w:val="fr-FR"/>
        </w:rPr>
        <w:t>prin</w:t>
      </w:r>
      <w:proofErr w:type="spellEnd"/>
      <w:r w:rsidR="001A5BC7" w:rsidRPr="004E7F97">
        <w:rPr>
          <w:rFonts w:ascii="Arial" w:hAnsi="Arial" w:cs="Arial"/>
          <w:sz w:val="22"/>
          <w:szCs w:val="22"/>
          <w:lang w:val="fr-FR"/>
        </w:rPr>
        <w:t xml:space="preserve"> </w:t>
      </w:r>
      <w:proofErr w:type="spellStart"/>
      <w:r w:rsidR="001A5BC7" w:rsidRPr="004E7F97">
        <w:rPr>
          <w:rFonts w:ascii="Arial" w:hAnsi="Arial" w:cs="Arial"/>
          <w:sz w:val="22"/>
          <w:szCs w:val="22"/>
          <w:lang w:val="fr-FR"/>
        </w:rPr>
        <w:t>intermediul</w:t>
      </w:r>
      <w:proofErr w:type="spellEnd"/>
      <w:r w:rsidR="001A5BC7" w:rsidRPr="004E7F97">
        <w:rPr>
          <w:rFonts w:ascii="Arial" w:hAnsi="Arial" w:cs="Arial"/>
          <w:sz w:val="22"/>
          <w:szCs w:val="22"/>
          <w:lang w:val="fr-FR"/>
        </w:rPr>
        <w:t xml:space="preserve"> </w:t>
      </w:r>
      <w:proofErr w:type="spellStart"/>
      <w:r w:rsidR="001A5BC7" w:rsidRPr="004E7F97">
        <w:rPr>
          <w:rFonts w:ascii="Arial" w:hAnsi="Arial" w:cs="Arial"/>
          <w:sz w:val="22"/>
          <w:szCs w:val="22"/>
          <w:lang w:val="fr-FR"/>
        </w:rPr>
        <w:t>persoanei</w:t>
      </w:r>
      <w:proofErr w:type="spellEnd"/>
      <w:r w:rsidR="001A5BC7" w:rsidRPr="004E7F97">
        <w:rPr>
          <w:rFonts w:ascii="Arial" w:hAnsi="Arial" w:cs="Arial"/>
          <w:sz w:val="22"/>
          <w:szCs w:val="22"/>
          <w:lang w:val="fr-FR"/>
        </w:rPr>
        <w:t xml:space="preserve"> </w:t>
      </w:r>
      <w:proofErr w:type="spellStart"/>
      <w:r w:rsidR="001A5BC7" w:rsidRPr="004E7F97">
        <w:rPr>
          <w:rFonts w:ascii="Arial" w:hAnsi="Arial" w:cs="Arial"/>
          <w:sz w:val="22"/>
          <w:szCs w:val="22"/>
          <w:lang w:val="fr-FR"/>
        </w:rPr>
        <w:t>menționate</w:t>
      </w:r>
      <w:proofErr w:type="spellEnd"/>
      <w:r w:rsidR="001A5BC7" w:rsidRPr="004E7F97">
        <w:rPr>
          <w:rFonts w:ascii="Arial" w:hAnsi="Arial" w:cs="Arial"/>
          <w:sz w:val="22"/>
          <w:szCs w:val="22"/>
          <w:lang w:val="fr-FR"/>
        </w:rPr>
        <w:t xml:space="preserve"> la art.17.5</w:t>
      </w:r>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sunt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însușite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către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conducătorul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unității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către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persoanele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având</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funcție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decizie</w:t>
      </w:r>
      <w:proofErr w:type="spellEnd"/>
      <w:r w:rsidR="001916AE" w:rsidRPr="004E7F97">
        <w:rPr>
          <w:rFonts w:ascii="Arial" w:hAnsi="Arial" w:cs="Arial"/>
          <w:sz w:val="22"/>
          <w:szCs w:val="22"/>
          <w:lang w:val="fr-FR"/>
        </w:rPr>
        <w:t xml:space="preserve"> care au </w:t>
      </w:r>
      <w:proofErr w:type="spellStart"/>
      <w:r w:rsidR="001916AE" w:rsidRPr="004E7F97">
        <w:rPr>
          <w:rFonts w:ascii="Arial" w:hAnsi="Arial" w:cs="Arial"/>
          <w:sz w:val="22"/>
          <w:szCs w:val="22"/>
          <w:lang w:val="fr-FR"/>
        </w:rPr>
        <w:t>aprobat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respectivele</w:t>
      </w:r>
      <w:proofErr w:type="spellEnd"/>
      <w:r w:rsidR="001916AE" w:rsidRPr="004E7F97">
        <w:rPr>
          <w:rFonts w:ascii="Arial" w:hAnsi="Arial" w:cs="Arial"/>
          <w:sz w:val="22"/>
          <w:szCs w:val="22"/>
          <w:lang w:val="fr-FR"/>
        </w:rPr>
        <w:t xml:space="preserve"> documente.</w:t>
      </w:r>
    </w:p>
    <w:p w14:paraId="431AE74F" w14:textId="77777777" w:rsidR="001916AE" w:rsidRPr="004E7F97" w:rsidRDefault="00483C05" w:rsidP="007045C0">
      <w:pPr>
        <w:pStyle w:val="ListParagraph"/>
        <w:numPr>
          <w:ilvl w:val="0"/>
          <w:numId w:val="2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lastRenderedPageBreak/>
        <w:t>Achizitorul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va </w:t>
      </w:r>
      <w:proofErr w:type="spellStart"/>
      <w:r w:rsidR="001916AE" w:rsidRPr="004E7F97">
        <w:rPr>
          <w:rFonts w:ascii="Arial" w:hAnsi="Arial" w:cs="Arial"/>
          <w:sz w:val="22"/>
          <w:szCs w:val="22"/>
          <w:lang w:val="fr-FR"/>
        </w:rPr>
        <w:t>colabora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atât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w:t>
      </w:r>
      <w:bookmarkStart w:id="51" w:name="_Hlk87534050"/>
      <w:r w:rsidR="001916AE" w:rsidRPr="004E7F97">
        <w:rPr>
          <w:rFonts w:ascii="Arial" w:hAnsi="Arial" w:cs="Arial"/>
          <w:sz w:val="22"/>
          <w:szCs w:val="22"/>
          <w:lang w:val="fr-FR"/>
        </w:rPr>
        <w:t>â</w:t>
      </w:r>
      <w:bookmarkEnd w:id="51"/>
      <w:r w:rsidR="001916AE" w:rsidRPr="004E7F97">
        <w:rPr>
          <w:rFonts w:ascii="Arial" w:hAnsi="Arial" w:cs="Arial"/>
          <w:sz w:val="22"/>
          <w:szCs w:val="22"/>
          <w:lang w:val="fr-FR"/>
        </w:rPr>
        <w:t>t</w:t>
      </w:r>
      <w:proofErr w:type="spellEnd"/>
      <w:r w:rsidR="001916AE" w:rsidRPr="004E7F97">
        <w:rPr>
          <w:rFonts w:ascii="Arial" w:hAnsi="Arial" w:cs="Arial"/>
          <w:sz w:val="22"/>
          <w:szCs w:val="22"/>
          <w:lang w:val="fr-FR"/>
        </w:rPr>
        <w:t xml:space="preserve"> este </w:t>
      </w:r>
      <w:proofErr w:type="spellStart"/>
      <w:r w:rsidR="001916AE" w:rsidRPr="004E7F97">
        <w:rPr>
          <w:rFonts w:ascii="Arial" w:hAnsi="Arial" w:cs="Arial"/>
          <w:sz w:val="22"/>
          <w:szCs w:val="22"/>
          <w:lang w:val="fr-FR"/>
        </w:rPr>
        <w:t>posibil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pentru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furnizarea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informațiilor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w:t>
      </w:r>
      <w:proofErr w:type="spellEnd"/>
      <w:r w:rsidR="001916AE" w:rsidRPr="004E7F97">
        <w:rPr>
          <w:rFonts w:ascii="Arial" w:hAnsi="Arial" w:cs="Arial"/>
          <w:sz w:val="22"/>
          <w:szCs w:val="22"/>
          <w:lang w:val="fr-FR"/>
        </w:rPr>
        <w:t xml:space="preserve"> care </w:t>
      </w:r>
      <w:proofErr w:type="spellStart"/>
      <w:r w:rsidR="001916AE" w:rsidRPr="004E7F97">
        <w:rPr>
          <w:rFonts w:ascii="Arial" w:hAnsi="Arial" w:cs="Arial"/>
          <w:sz w:val="22"/>
          <w:szCs w:val="22"/>
          <w:lang w:val="fr-FR"/>
        </w:rPr>
        <w:t>acesta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urmă</w:t>
      </w:r>
      <w:proofErr w:type="spellEnd"/>
      <w:r w:rsidR="001916AE" w:rsidRPr="004E7F97">
        <w:rPr>
          <w:rFonts w:ascii="Arial" w:hAnsi="Arial" w:cs="Arial"/>
          <w:sz w:val="22"/>
          <w:szCs w:val="22"/>
          <w:lang w:val="fr-FR"/>
        </w:rPr>
        <w:t xml:space="preserve"> le </w:t>
      </w:r>
      <w:proofErr w:type="spellStart"/>
      <w:r w:rsidR="001916AE" w:rsidRPr="004E7F97">
        <w:rPr>
          <w:rFonts w:ascii="Arial" w:hAnsi="Arial" w:cs="Arial"/>
          <w:sz w:val="22"/>
          <w:szCs w:val="22"/>
          <w:lang w:val="fr-FR"/>
        </w:rPr>
        <w:t>poate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solicita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mod </w:t>
      </w:r>
      <w:proofErr w:type="spellStart"/>
      <w:r w:rsidR="001916AE" w:rsidRPr="004E7F97">
        <w:rPr>
          <w:rFonts w:ascii="Arial" w:hAnsi="Arial" w:cs="Arial"/>
          <w:sz w:val="22"/>
          <w:szCs w:val="22"/>
          <w:lang w:val="fr-FR"/>
        </w:rPr>
        <w:t>rezonabil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pentru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realizarea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w:t>
      </w:r>
    </w:p>
    <w:p w14:paraId="7A289C0F" w14:textId="77777777" w:rsidR="001916AE" w:rsidRPr="00841D96" w:rsidRDefault="00483C05" w:rsidP="007045C0">
      <w:pPr>
        <w:pStyle w:val="ListParagraph"/>
        <w:numPr>
          <w:ilvl w:val="0"/>
          <w:numId w:val="21"/>
        </w:numPr>
        <w:spacing w:before="120" w:after="120" w:line="276" w:lineRule="auto"/>
        <w:ind w:left="0" w:firstLine="0"/>
        <w:jc w:val="both"/>
        <w:rPr>
          <w:rFonts w:ascii="Arial" w:hAnsi="Arial" w:cs="Arial"/>
          <w:sz w:val="22"/>
          <w:szCs w:val="22"/>
        </w:rPr>
      </w:pPr>
      <w:proofErr w:type="spellStart"/>
      <w:r w:rsidRPr="00841D96">
        <w:rPr>
          <w:rFonts w:ascii="Arial" w:hAnsi="Arial" w:cs="Arial"/>
          <w:sz w:val="22"/>
          <w:szCs w:val="22"/>
          <w:lang w:val="fr-FR"/>
        </w:rPr>
        <w:t>Achizitorul</w:t>
      </w:r>
      <w:proofErr w:type="spellEnd"/>
      <w:r w:rsidRPr="00841D96">
        <w:rPr>
          <w:rFonts w:ascii="Arial" w:hAnsi="Arial" w:cs="Arial"/>
          <w:sz w:val="22"/>
          <w:szCs w:val="22"/>
        </w:rPr>
        <w:t xml:space="preserve"> </w:t>
      </w:r>
      <w:r w:rsidR="001916AE" w:rsidRPr="00841D96">
        <w:rPr>
          <w:rFonts w:ascii="Arial" w:hAnsi="Arial" w:cs="Arial"/>
          <w:sz w:val="22"/>
          <w:szCs w:val="22"/>
        </w:rPr>
        <w:t xml:space="preserve">are </w:t>
      </w:r>
      <w:proofErr w:type="spellStart"/>
      <w:r w:rsidR="001916AE" w:rsidRPr="00841D96">
        <w:rPr>
          <w:rFonts w:ascii="Arial" w:hAnsi="Arial" w:cs="Arial"/>
          <w:sz w:val="22"/>
          <w:szCs w:val="22"/>
        </w:rPr>
        <w:t>obligația</w:t>
      </w:r>
      <w:proofErr w:type="spellEnd"/>
      <w:r w:rsidR="001916AE" w:rsidRPr="00841D96">
        <w:rPr>
          <w:rFonts w:ascii="Arial" w:hAnsi="Arial" w:cs="Arial"/>
          <w:sz w:val="22"/>
          <w:szCs w:val="22"/>
        </w:rPr>
        <w:t xml:space="preserve"> </w:t>
      </w:r>
      <w:proofErr w:type="spellStart"/>
      <w:r w:rsidR="001916AE" w:rsidRPr="00841D96">
        <w:rPr>
          <w:rFonts w:ascii="Arial" w:hAnsi="Arial" w:cs="Arial"/>
          <w:sz w:val="22"/>
          <w:szCs w:val="22"/>
        </w:rPr>
        <w:t>să</w:t>
      </w:r>
      <w:proofErr w:type="spellEnd"/>
      <w:r w:rsidR="001916AE" w:rsidRPr="00841D96">
        <w:rPr>
          <w:rFonts w:ascii="Arial" w:hAnsi="Arial" w:cs="Arial"/>
          <w:sz w:val="22"/>
          <w:szCs w:val="22"/>
        </w:rPr>
        <w:t xml:space="preserve"> </w:t>
      </w:r>
      <w:proofErr w:type="spellStart"/>
      <w:r w:rsidR="001916AE" w:rsidRPr="00841D96">
        <w:rPr>
          <w:rFonts w:ascii="Arial" w:hAnsi="Arial" w:cs="Arial"/>
          <w:sz w:val="22"/>
          <w:szCs w:val="22"/>
        </w:rPr>
        <w:t>desemneze</w:t>
      </w:r>
      <w:proofErr w:type="spellEnd"/>
      <w:r w:rsidR="00DC0458" w:rsidRPr="00841D96">
        <w:rPr>
          <w:rFonts w:ascii="Arial" w:hAnsi="Arial" w:cs="Arial"/>
          <w:sz w:val="22"/>
          <w:szCs w:val="22"/>
        </w:rPr>
        <w:t xml:space="preserve"> o</w:t>
      </w:r>
      <w:r w:rsidR="001916AE" w:rsidRPr="00841D96">
        <w:rPr>
          <w:rFonts w:ascii="Arial" w:hAnsi="Arial" w:cs="Arial"/>
          <w:sz w:val="22"/>
          <w:szCs w:val="22"/>
        </w:rPr>
        <w:t xml:space="preserve"> </w:t>
      </w:r>
      <w:proofErr w:type="spellStart"/>
      <w:r w:rsidR="001916AE" w:rsidRPr="00841D96">
        <w:rPr>
          <w:rFonts w:ascii="Arial" w:hAnsi="Arial" w:cs="Arial"/>
          <w:sz w:val="22"/>
          <w:szCs w:val="22"/>
        </w:rPr>
        <w:t>persoan</w:t>
      </w:r>
      <w:r w:rsidR="00DC0458" w:rsidRPr="00841D96">
        <w:rPr>
          <w:rFonts w:ascii="Arial" w:hAnsi="Arial" w:cs="Arial"/>
          <w:sz w:val="22"/>
          <w:szCs w:val="22"/>
        </w:rPr>
        <w:t>ă</w:t>
      </w:r>
      <w:proofErr w:type="spellEnd"/>
      <w:r w:rsidR="001916AE" w:rsidRPr="00841D96">
        <w:rPr>
          <w:rFonts w:ascii="Arial" w:hAnsi="Arial" w:cs="Arial"/>
          <w:sz w:val="22"/>
          <w:szCs w:val="22"/>
        </w:rPr>
        <w:t xml:space="preserve"> de contact</w:t>
      </w:r>
      <w:r w:rsidR="00836BC0" w:rsidRPr="00841D96">
        <w:rPr>
          <w:rFonts w:ascii="Arial" w:hAnsi="Arial" w:cs="Arial"/>
          <w:sz w:val="22"/>
          <w:szCs w:val="22"/>
        </w:rPr>
        <w:t xml:space="preserve">, care </w:t>
      </w:r>
      <w:proofErr w:type="spellStart"/>
      <w:r w:rsidR="00836BC0" w:rsidRPr="00841D96">
        <w:rPr>
          <w:rFonts w:ascii="Arial" w:hAnsi="Arial" w:cs="Arial"/>
          <w:sz w:val="22"/>
          <w:szCs w:val="22"/>
        </w:rPr>
        <w:t>este</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responsabilă</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pentru</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coordonarea</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și</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monitorizarea</w:t>
      </w:r>
      <w:proofErr w:type="spellEnd"/>
      <w:r w:rsidR="00836BC0" w:rsidRPr="00841D96">
        <w:rPr>
          <w:rFonts w:ascii="Arial" w:hAnsi="Arial" w:cs="Arial"/>
          <w:sz w:val="22"/>
          <w:szCs w:val="22"/>
        </w:rPr>
        <w:t xml:space="preserve"> </w:t>
      </w:r>
      <w:proofErr w:type="spellStart"/>
      <w:r w:rsidR="00836BC0" w:rsidRPr="00841D96">
        <w:rPr>
          <w:rFonts w:ascii="Arial" w:hAnsi="Arial" w:cs="Arial"/>
          <w:sz w:val="22"/>
          <w:szCs w:val="22"/>
        </w:rPr>
        <w:t>contractului</w:t>
      </w:r>
      <w:proofErr w:type="spellEnd"/>
      <w:r w:rsidR="00836BC0" w:rsidRPr="00841D96">
        <w:rPr>
          <w:rFonts w:ascii="Arial" w:hAnsi="Arial" w:cs="Arial"/>
          <w:sz w:val="22"/>
          <w:szCs w:val="22"/>
        </w:rPr>
        <w:t>.</w:t>
      </w:r>
    </w:p>
    <w:p w14:paraId="0E38B32F" w14:textId="77777777" w:rsidR="00C42CFA" w:rsidRPr="007338C9" w:rsidRDefault="00C42CFA" w:rsidP="00C42CFA">
      <w:pPr>
        <w:pStyle w:val="ListParagraph"/>
        <w:numPr>
          <w:ilvl w:val="0"/>
          <w:numId w:val="21"/>
        </w:numPr>
        <w:spacing w:before="120" w:after="120" w:line="276" w:lineRule="auto"/>
        <w:ind w:left="0" w:firstLine="0"/>
        <w:rPr>
          <w:rFonts w:asciiTheme="minorBidi" w:hAnsiTheme="minorBidi" w:cstheme="minorBidi"/>
          <w:bCs/>
          <w:sz w:val="22"/>
          <w:szCs w:val="22"/>
          <w:lang w:val="fr-FR"/>
        </w:rPr>
      </w:pPr>
      <w:proofErr w:type="spellStart"/>
      <w:r w:rsidRPr="007338C9">
        <w:rPr>
          <w:rFonts w:asciiTheme="minorBidi" w:hAnsiTheme="minorBidi" w:cstheme="minorBidi"/>
          <w:bCs/>
          <w:sz w:val="22"/>
          <w:szCs w:val="22"/>
          <w:lang w:val="fr-FR"/>
        </w:rPr>
        <w:t>Achizitorul</w:t>
      </w:r>
      <w:proofErr w:type="spellEnd"/>
      <w:r w:rsidRPr="007338C9">
        <w:rPr>
          <w:rFonts w:asciiTheme="minorBidi" w:hAnsiTheme="minorBidi" w:cstheme="minorBidi"/>
          <w:bCs/>
          <w:sz w:val="22"/>
          <w:szCs w:val="22"/>
          <w:lang w:val="fr-FR"/>
        </w:rPr>
        <w:t xml:space="preserve"> se </w:t>
      </w:r>
      <w:proofErr w:type="spellStart"/>
      <w:r w:rsidRPr="007338C9">
        <w:rPr>
          <w:rFonts w:asciiTheme="minorBidi" w:hAnsiTheme="minorBidi" w:cstheme="minorBidi"/>
          <w:bCs/>
          <w:sz w:val="22"/>
          <w:szCs w:val="22"/>
          <w:lang w:val="fr-FR"/>
        </w:rPr>
        <w:t>obligă</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să</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recepționeze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serviciile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prestate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și</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să</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certifice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conformitatea</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astfel</w:t>
      </w:r>
      <w:proofErr w:type="spellEnd"/>
      <w:r w:rsidRPr="007338C9">
        <w:rPr>
          <w:rFonts w:asciiTheme="minorBidi" w:hAnsiTheme="minorBidi" w:cstheme="minorBidi"/>
          <w:bCs/>
          <w:sz w:val="22"/>
          <w:szCs w:val="22"/>
          <w:lang w:val="fr-FR"/>
        </w:rPr>
        <w:t xml:space="preserve"> cum este </w:t>
      </w:r>
      <w:proofErr w:type="spellStart"/>
      <w:r w:rsidRPr="007338C9">
        <w:rPr>
          <w:rFonts w:asciiTheme="minorBidi" w:hAnsiTheme="minorBidi" w:cstheme="minorBidi"/>
          <w:bCs/>
          <w:sz w:val="22"/>
          <w:szCs w:val="22"/>
          <w:lang w:val="fr-FR"/>
        </w:rPr>
        <w:t>prevăzut</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în</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Caietul</w:t>
      </w:r>
      <w:proofErr w:type="spellEnd"/>
      <w:r w:rsidRPr="007338C9">
        <w:rPr>
          <w:rFonts w:asciiTheme="minorBidi" w:hAnsiTheme="minorBidi" w:cstheme="minorBidi"/>
          <w:bCs/>
          <w:sz w:val="22"/>
          <w:szCs w:val="22"/>
          <w:lang w:val="fr-FR"/>
        </w:rPr>
        <w:t xml:space="preserve"> de </w:t>
      </w:r>
      <w:proofErr w:type="spellStart"/>
      <w:r w:rsidRPr="007338C9">
        <w:rPr>
          <w:rFonts w:asciiTheme="minorBidi" w:hAnsiTheme="minorBidi" w:cstheme="minorBidi"/>
          <w:bCs/>
          <w:sz w:val="22"/>
          <w:szCs w:val="22"/>
          <w:lang w:val="fr-FR"/>
        </w:rPr>
        <w:t>Sarcini</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Documentul</w:t>
      </w:r>
      <w:proofErr w:type="spellEnd"/>
      <w:r w:rsidRPr="007338C9">
        <w:rPr>
          <w:rFonts w:asciiTheme="minorBidi" w:hAnsiTheme="minorBidi" w:cstheme="minorBidi"/>
          <w:bCs/>
          <w:sz w:val="22"/>
          <w:szCs w:val="22"/>
          <w:lang w:val="fr-FR"/>
        </w:rPr>
        <w:t xml:space="preserve"> care </w:t>
      </w:r>
      <w:proofErr w:type="spellStart"/>
      <w:r w:rsidRPr="007338C9">
        <w:rPr>
          <w:rFonts w:asciiTheme="minorBidi" w:hAnsiTheme="minorBidi" w:cstheme="minorBidi"/>
          <w:bCs/>
          <w:sz w:val="22"/>
          <w:szCs w:val="22"/>
          <w:lang w:val="fr-FR"/>
        </w:rPr>
        <w:t>atestă</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recepția</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și</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confirm</w:t>
      </w:r>
      <w:proofErr w:type="spellEnd"/>
      <w:r w:rsidRPr="007338C9">
        <w:rPr>
          <w:rFonts w:asciiTheme="minorBidi" w:hAnsiTheme="minorBidi" w:cstheme="minorBidi"/>
          <w:bCs/>
          <w:sz w:val="22"/>
          <w:szCs w:val="22"/>
          <w:lang w:val="ro-RO"/>
        </w:rPr>
        <w:t>ă îndeplinirea obligațiilor contractuale de către Prestator</w:t>
      </w:r>
      <w:r w:rsidRPr="007338C9">
        <w:rPr>
          <w:rFonts w:asciiTheme="minorBidi" w:hAnsiTheme="minorBidi" w:cstheme="minorBidi"/>
          <w:bCs/>
          <w:sz w:val="22"/>
          <w:szCs w:val="22"/>
          <w:lang w:val="fr-FR"/>
        </w:rPr>
        <w:t xml:space="preserve"> este </w:t>
      </w:r>
      <w:proofErr w:type="spellStart"/>
      <w:r w:rsidRPr="007338C9">
        <w:rPr>
          <w:rFonts w:asciiTheme="minorBidi" w:hAnsiTheme="minorBidi" w:cstheme="minorBidi"/>
          <w:bCs/>
          <w:sz w:val="22"/>
          <w:szCs w:val="22"/>
          <w:lang w:val="fr-FR"/>
        </w:rPr>
        <w:t>Procesul</w:t>
      </w:r>
      <w:proofErr w:type="spellEnd"/>
      <w:r w:rsidRPr="007338C9">
        <w:rPr>
          <w:rFonts w:asciiTheme="minorBidi" w:hAnsiTheme="minorBidi" w:cstheme="minorBidi"/>
          <w:bCs/>
          <w:sz w:val="22"/>
          <w:szCs w:val="22"/>
          <w:lang w:val="fr-FR"/>
        </w:rPr>
        <w:t xml:space="preserve"> Verbal de </w:t>
      </w:r>
      <w:proofErr w:type="spellStart"/>
      <w:r w:rsidRPr="007338C9">
        <w:rPr>
          <w:rFonts w:asciiTheme="minorBidi" w:hAnsiTheme="minorBidi" w:cstheme="minorBidi"/>
          <w:bCs/>
          <w:sz w:val="22"/>
          <w:szCs w:val="22"/>
          <w:lang w:val="fr-FR"/>
        </w:rPr>
        <w:t>Recepție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semnat</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fără</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observații</w:t>
      </w:r>
      <w:proofErr w:type="spellEnd"/>
      <w:r w:rsidRPr="007338C9">
        <w:rPr>
          <w:rFonts w:asciiTheme="minorBidi" w:hAnsiTheme="minorBidi" w:cstheme="minorBidi"/>
          <w:bCs/>
          <w:sz w:val="22"/>
          <w:szCs w:val="22"/>
          <w:lang w:val="fr-FR"/>
        </w:rPr>
        <w:t>,</w:t>
      </w:r>
      <w:r w:rsidRPr="007338C9">
        <w:rPr>
          <w:rFonts w:asciiTheme="minorBidi" w:hAnsiTheme="minorBidi" w:cstheme="minorBidi"/>
          <w:sz w:val="22"/>
          <w:szCs w:val="22"/>
          <w:lang w:val="fr-FR"/>
        </w:rPr>
        <w:t xml:space="preserve"> </w:t>
      </w:r>
      <w:proofErr w:type="spellStart"/>
      <w:r w:rsidRPr="007338C9">
        <w:rPr>
          <w:rFonts w:asciiTheme="minorBidi" w:hAnsiTheme="minorBidi" w:cstheme="minorBidi"/>
          <w:sz w:val="22"/>
          <w:szCs w:val="22"/>
          <w:lang w:val="fr-FR"/>
        </w:rPr>
        <w:t>insotit</w:t>
      </w:r>
      <w:proofErr w:type="spellEnd"/>
      <w:r w:rsidRPr="007338C9">
        <w:rPr>
          <w:rFonts w:asciiTheme="minorBidi" w:hAnsiTheme="minorBidi" w:cstheme="minorBidi"/>
          <w:sz w:val="22"/>
          <w:szCs w:val="22"/>
          <w:lang w:val="fr-FR"/>
        </w:rPr>
        <w:t xml:space="preserve"> de </w:t>
      </w:r>
      <w:proofErr w:type="spellStart"/>
      <w:proofErr w:type="gramStart"/>
      <w:r w:rsidRPr="007338C9">
        <w:rPr>
          <w:rFonts w:asciiTheme="minorBidi" w:hAnsiTheme="minorBidi" w:cstheme="minorBidi"/>
          <w:sz w:val="22"/>
          <w:szCs w:val="22"/>
          <w:lang w:val="fr-FR"/>
        </w:rPr>
        <w:t>borderou</w:t>
      </w:r>
      <w:proofErr w:type="spellEnd"/>
      <w:r w:rsidRPr="007338C9">
        <w:rPr>
          <w:rFonts w:asciiTheme="minorBidi" w:hAnsiTheme="minorBidi" w:cstheme="minorBidi"/>
          <w:i/>
          <w:sz w:val="22"/>
          <w:szCs w:val="22"/>
          <w:lang w:val="fr-FR"/>
        </w:rPr>
        <w:t>(</w:t>
      </w:r>
      <w:proofErr w:type="spellStart"/>
      <w:proofErr w:type="gramEnd"/>
      <w:r w:rsidRPr="007338C9">
        <w:rPr>
          <w:rFonts w:asciiTheme="minorBidi" w:hAnsiTheme="minorBidi" w:cstheme="minorBidi"/>
          <w:i/>
          <w:sz w:val="22"/>
          <w:szCs w:val="22"/>
          <w:lang w:val="fr-FR"/>
        </w:rPr>
        <w:t>Anexa</w:t>
      </w:r>
      <w:proofErr w:type="spellEnd"/>
      <w:r w:rsidRPr="007338C9">
        <w:rPr>
          <w:rFonts w:asciiTheme="minorBidi" w:hAnsiTheme="minorBidi" w:cstheme="minorBidi"/>
          <w:i/>
          <w:sz w:val="22"/>
          <w:szCs w:val="22"/>
          <w:lang w:val="fr-FR"/>
        </w:rPr>
        <w:t xml:space="preserve"> 4 a </w:t>
      </w:r>
      <w:proofErr w:type="spellStart"/>
      <w:r w:rsidRPr="007338C9">
        <w:rPr>
          <w:rFonts w:asciiTheme="minorBidi" w:hAnsiTheme="minorBidi" w:cstheme="minorBidi"/>
          <w:i/>
          <w:sz w:val="22"/>
          <w:szCs w:val="22"/>
          <w:lang w:val="fr-FR"/>
        </w:rPr>
        <w:t>Caietului</w:t>
      </w:r>
      <w:proofErr w:type="spellEnd"/>
      <w:r w:rsidRPr="007338C9">
        <w:rPr>
          <w:rFonts w:asciiTheme="minorBidi" w:hAnsiTheme="minorBidi" w:cstheme="minorBidi"/>
          <w:i/>
          <w:sz w:val="22"/>
          <w:szCs w:val="22"/>
          <w:lang w:val="fr-FR"/>
        </w:rPr>
        <w:t xml:space="preserve"> de </w:t>
      </w:r>
      <w:proofErr w:type="spellStart"/>
      <w:r w:rsidRPr="007338C9">
        <w:rPr>
          <w:rFonts w:asciiTheme="minorBidi" w:hAnsiTheme="minorBidi" w:cstheme="minorBidi"/>
          <w:i/>
          <w:sz w:val="22"/>
          <w:szCs w:val="22"/>
          <w:lang w:val="fr-FR"/>
        </w:rPr>
        <w:t>sarcini</w:t>
      </w:r>
      <w:proofErr w:type="spellEnd"/>
      <w:r w:rsidRPr="007338C9">
        <w:rPr>
          <w:rFonts w:asciiTheme="minorBidi" w:hAnsiTheme="minorBidi" w:cstheme="minorBidi"/>
          <w:i/>
          <w:sz w:val="22"/>
          <w:szCs w:val="22"/>
          <w:lang w:val="fr-FR"/>
        </w:rPr>
        <w:t>).</w:t>
      </w:r>
    </w:p>
    <w:p w14:paraId="7C6E7388" w14:textId="77777777" w:rsidR="001916AE" w:rsidRPr="004E7F97" w:rsidRDefault="001916AE" w:rsidP="007045C0">
      <w:pPr>
        <w:pStyle w:val="ListParagraph"/>
        <w:numPr>
          <w:ilvl w:val="0"/>
          <w:numId w:val="2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Recepția</w:t>
      </w:r>
      <w:proofErr w:type="spellEnd"/>
      <w:r w:rsidRPr="004E7F97">
        <w:rPr>
          <w:rFonts w:ascii="Arial" w:hAnsi="Arial" w:cs="Arial"/>
          <w:sz w:val="22"/>
          <w:szCs w:val="22"/>
          <w:lang w:val="fr-FR"/>
        </w:rPr>
        <w:t xml:space="preserve"> </w:t>
      </w:r>
      <w:proofErr w:type="spellStart"/>
      <w:r w:rsidR="00A92DAB"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se va </w:t>
      </w:r>
      <w:proofErr w:type="spellStart"/>
      <w:r w:rsidRPr="004E7F97">
        <w:rPr>
          <w:rFonts w:ascii="Arial" w:hAnsi="Arial" w:cs="Arial"/>
          <w:sz w:val="22"/>
          <w:szCs w:val="22"/>
          <w:lang w:val="fr-FR"/>
        </w:rPr>
        <w:t>realiza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00FE05FE" w:rsidRPr="004E7F97">
        <w:rPr>
          <w:rFonts w:ascii="Arial" w:hAnsi="Arial" w:cs="Arial"/>
          <w:sz w:val="22"/>
          <w:szCs w:val="22"/>
          <w:lang w:val="fr-FR"/>
        </w:rPr>
        <w:t>prevederilor</w:t>
      </w:r>
      <w:proofErr w:type="spellEnd"/>
      <w:r w:rsidR="00FE05FE" w:rsidRPr="004E7F97">
        <w:rPr>
          <w:rFonts w:ascii="Arial" w:hAnsi="Arial" w:cs="Arial"/>
          <w:sz w:val="22"/>
          <w:szCs w:val="22"/>
          <w:lang w:val="fr-FR"/>
        </w:rPr>
        <w:t xml:space="preserve"> / </w:t>
      </w:r>
      <w:proofErr w:type="spellStart"/>
      <w:r w:rsidRPr="004E7F97">
        <w:rPr>
          <w:rFonts w:ascii="Arial" w:hAnsi="Arial" w:cs="Arial"/>
          <w:sz w:val="22"/>
          <w:szCs w:val="22"/>
          <w:lang w:val="fr-FR"/>
        </w:rPr>
        <w:t>procedurii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prevăzute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Caietul</w:t>
      </w:r>
      <w:proofErr w:type="spellEnd"/>
      <w:r w:rsidRPr="004E7F97">
        <w:rPr>
          <w:rFonts w:ascii="Arial" w:hAnsi="Arial" w:cs="Arial"/>
          <w:sz w:val="22"/>
          <w:szCs w:val="22"/>
          <w:lang w:val="fr-FR"/>
        </w:rPr>
        <w:t xml:space="preserve"> de </w:t>
      </w:r>
      <w:proofErr w:type="spellStart"/>
      <w:r w:rsidR="00C505FB" w:rsidRPr="004E7F97">
        <w:rPr>
          <w:rFonts w:ascii="Arial" w:hAnsi="Arial" w:cs="Arial"/>
          <w:sz w:val="22"/>
          <w:szCs w:val="22"/>
          <w:lang w:val="fr-FR"/>
        </w:rPr>
        <w:t>S</w:t>
      </w:r>
      <w:r w:rsidRPr="004E7F97">
        <w:rPr>
          <w:rFonts w:ascii="Arial" w:hAnsi="Arial" w:cs="Arial"/>
          <w:sz w:val="22"/>
          <w:szCs w:val="22"/>
          <w:lang w:val="fr-FR"/>
        </w:rPr>
        <w:t>arcini</w:t>
      </w:r>
      <w:proofErr w:type="spellEnd"/>
      <w:r w:rsidR="00A92DAB" w:rsidRPr="004E7F97">
        <w:rPr>
          <w:rFonts w:ascii="Arial" w:hAnsi="Arial" w:cs="Arial"/>
          <w:sz w:val="22"/>
          <w:szCs w:val="22"/>
          <w:lang w:val="fr-FR"/>
        </w:rPr>
        <w:t xml:space="preserve"> </w:t>
      </w:r>
      <w:proofErr w:type="spellStart"/>
      <w:r w:rsidR="00A92DAB" w:rsidRPr="004E7F97">
        <w:rPr>
          <w:rFonts w:ascii="Arial" w:hAnsi="Arial" w:cs="Arial"/>
          <w:sz w:val="22"/>
          <w:szCs w:val="22"/>
          <w:lang w:val="fr-FR"/>
        </w:rPr>
        <w:t>și</w:t>
      </w:r>
      <w:proofErr w:type="spellEnd"/>
      <w:r w:rsidR="00A92DAB" w:rsidRPr="004E7F97">
        <w:rPr>
          <w:rFonts w:ascii="Arial" w:hAnsi="Arial" w:cs="Arial"/>
          <w:sz w:val="22"/>
          <w:szCs w:val="22"/>
          <w:lang w:val="fr-FR"/>
        </w:rPr>
        <w:t xml:space="preserve"> </w:t>
      </w:r>
      <w:proofErr w:type="spellStart"/>
      <w:r w:rsidR="00575FC2" w:rsidRPr="004E7F97">
        <w:rPr>
          <w:rFonts w:ascii="Arial" w:hAnsi="Arial" w:cs="Arial"/>
          <w:sz w:val="22"/>
          <w:szCs w:val="22"/>
          <w:lang w:val="fr-FR"/>
        </w:rPr>
        <w:t>în</w:t>
      </w:r>
      <w:proofErr w:type="spellEnd"/>
      <w:r w:rsidR="00575FC2" w:rsidRPr="004E7F97">
        <w:rPr>
          <w:rFonts w:ascii="Arial" w:hAnsi="Arial" w:cs="Arial"/>
          <w:sz w:val="22"/>
          <w:szCs w:val="22"/>
          <w:lang w:val="fr-FR"/>
        </w:rPr>
        <w:t xml:space="preserve"> </w:t>
      </w:r>
      <w:proofErr w:type="spellStart"/>
      <w:r w:rsidR="00575FC2" w:rsidRPr="004E7F97">
        <w:rPr>
          <w:rFonts w:ascii="Arial" w:hAnsi="Arial" w:cs="Arial"/>
          <w:sz w:val="22"/>
          <w:szCs w:val="22"/>
          <w:lang w:val="fr-FR"/>
        </w:rPr>
        <w:t>prezentul</w:t>
      </w:r>
      <w:proofErr w:type="spellEnd"/>
      <w:r w:rsidR="00575FC2" w:rsidRPr="004E7F97">
        <w:rPr>
          <w:rFonts w:ascii="Arial" w:hAnsi="Arial" w:cs="Arial"/>
          <w:sz w:val="22"/>
          <w:szCs w:val="22"/>
          <w:lang w:val="fr-FR"/>
        </w:rPr>
        <w:t xml:space="preserve"> </w:t>
      </w:r>
      <w:proofErr w:type="spellStart"/>
      <w:r w:rsidR="00C505FB" w:rsidRPr="004E7F97">
        <w:rPr>
          <w:rFonts w:ascii="Arial" w:hAnsi="Arial" w:cs="Arial"/>
          <w:sz w:val="22"/>
          <w:szCs w:val="22"/>
          <w:lang w:val="fr-FR"/>
        </w:rPr>
        <w:t>C</w:t>
      </w:r>
      <w:r w:rsidR="00575FC2" w:rsidRPr="004E7F97">
        <w:rPr>
          <w:rFonts w:ascii="Arial" w:hAnsi="Arial" w:cs="Arial"/>
          <w:sz w:val="22"/>
          <w:szCs w:val="22"/>
          <w:lang w:val="fr-FR"/>
        </w:rPr>
        <w:t>ontract</w:t>
      </w:r>
      <w:proofErr w:type="spellEnd"/>
      <w:r w:rsidR="00A92DAB" w:rsidRPr="004E7F97">
        <w:rPr>
          <w:rFonts w:ascii="Arial" w:hAnsi="Arial" w:cs="Arial"/>
          <w:sz w:val="22"/>
          <w:szCs w:val="22"/>
          <w:lang w:val="fr-FR"/>
        </w:rPr>
        <w:t>.</w:t>
      </w:r>
      <w:r w:rsidR="00F93C7A" w:rsidRPr="004E7F97">
        <w:rPr>
          <w:rFonts w:ascii="Arial" w:hAnsi="Arial" w:cs="Arial"/>
          <w:sz w:val="22"/>
          <w:szCs w:val="22"/>
          <w:lang w:val="fr-FR"/>
        </w:rPr>
        <w:t xml:space="preserve"> </w:t>
      </w:r>
    </w:p>
    <w:p w14:paraId="1DE59B77" w14:textId="77777777" w:rsidR="00751087" w:rsidRPr="003D0884" w:rsidRDefault="00751087" w:rsidP="00751087">
      <w:pPr>
        <w:pStyle w:val="ListParagraph"/>
        <w:numPr>
          <w:ilvl w:val="0"/>
          <w:numId w:val="21"/>
        </w:numPr>
        <w:spacing w:line="276" w:lineRule="auto"/>
        <w:ind w:left="0" w:firstLine="0"/>
        <w:jc w:val="both"/>
        <w:rPr>
          <w:rFonts w:asciiTheme="minorBidi" w:hAnsiTheme="minorBidi" w:cstheme="minorBidi"/>
          <w:sz w:val="22"/>
          <w:szCs w:val="22"/>
          <w:lang w:val="fr-FR"/>
        </w:rPr>
      </w:pPr>
      <w:proofErr w:type="spellStart"/>
      <w:r w:rsidRPr="003D0884">
        <w:rPr>
          <w:rFonts w:asciiTheme="minorBidi" w:hAnsiTheme="minorBidi" w:cstheme="minorBidi"/>
          <w:sz w:val="22"/>
          <w:szCs w:val="22"/>
          <w:lang w:val="fr-FR"/>
        </w:rPr>
        <w:t>Achizitorul</w:t>
      </w:r>
      <w:proofErr w:type="spellEnd"/>
      <w:r w:rsidRPr="003D0884">
        <w:rPr>
          <w:rFonts w:asciiTheme="minorBidi" w:hAnsiTheme="minorBidi" w:cstheme="minorBidi"/>
          <w:sz w:val="22"/>
          <w:szCs w:val="22"/>
          <w:lang w:val="fr-FR"/>
        </w:rPr>
        <w:t xml:space="preserve"> se </w:t>
      </w:r>
      <w:proofErr w:type="spellStart"/>
      <w:r w:rsidRPr="003D0884">
        <w:rPr>
          <w:rFonts w:asciiTheme="minorBidi" w:hAnsiTheme="minorBidi" w:cstheme="minorBidi"/>
          <w:sz w:val="22"/>
          <w:szCs w:val="22"/>
          <w:lang w:val="fr-FR"/>
        </w:rPr>
        <w:t>obligă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să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plătească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contravaloarea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serviciilor</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prestate</w:t>
      </w:r>
      <w:proofErr w:type="spellEnd"/>
      <w:r w:rsidRPr="003D0884">
        <w:rPr>
          <w:rFonts w:asciiTheme="minorBidi" w:hAnsiTheme="minorBidi" w:cstheme="minorBidi"/>
          <w:sz w:val="22"/>
          <w:szCs w:val="22"/>
          <w:lang w:val="fr-FR"/>
        </w:rPr>
        <w:t xml:space="preserve"> de </w:t>
      </w:r>
      <w:proofErr w:type="spellStart"/>
      <w:r w:rsidRPr="003D0884">
        <w:rPr>
          <w:rFonts w:asciiTheme="minorBidi" w:hAnsiTheme="minorBidi" w:cstheme="minorBidi"/>
          <w:sz w:val="22"/>
          <w:szCs w:val="22"/>
          <w:lang w:val="fr-FR"/>
        </w:rPr>
        <w:t>către</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Prestator</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și</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recepționate</w:t>
      </w:r>
      <w:proofErr w:type="spellEnd"/>
      <w:r w:rsidRPr="003D0884">
        <w:rPr>
          <w:rFonts w:asciiTheme="minorBidi" w:hAnsiTheme="minorBidi" w:cstheme="minorBidi"/>
          <w:sz w:val="22"/>
          <w:szCs w:val="22"/>
          <w:lang w:val="fr-FR"/>
        </w:rPr>
        <w:t xml:space="preserve"> de </w:t>
      </w:r>
      <w:proofErr w:type="spellStart"/>
      <w:r w:rsidRPr="003D0884">
        <w:rPr>
          <w:rFonts w:asciiTheme="minorBidi" w:hAnsiTheme="minorBidi" w:cstheme="minorBidi"/>
          <w:sz w:val="22"/>
          <w:szCs w:val="22"/>
          <w:lang w:val="fr-FR"/>
        </w:rPr>
        <w:t>către</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Achizitor</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în</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termen</w:t>
      </w:r>
      <w:proofErr w:type="spellEnd"/>
      <w:r w:rsidRPr="003D0884">
        <w:rPr>
          <w:rFonts w:asciiTheme="minorBidi" w:hAnsiTheme="minorBidi" w:cstheme="minorBidi"/>
          <w:sz w:val="22"/>
          <w:szCs w:val="22"/>
          <w:lang w:val="fr-FR"/>
        </w:rPr>
        <w:t xml:space="preserve"> de maximum 30 de </w:t>
      </w:r>
      <w:proofErr w:type="spellStart"/>
      <w:r w:rsidRPr="003D0884">
        <w:rPr>
          <w:rFonts w:asciiTheme="minorBidi" w:hAnsiTheme="minorBidi" w:cstheme="minorBidi"/>
          <w:sz w:val="22"/>
          <w:szCs w:val="22"/>
          <w:lang w:val="fr-FR"/>
        </w:rPr>
        <w:t>zile</w:t>
      </w:r>
      <w:proofErr w:type="spellEnd"/>
      <w:r w:rsidRPr="003D0884">
        <w:rPr>
          <w:rFonts w:asciiTheme="minorBidi" w:hAnsiTheme="minorBidi" w:cstheme="minorBidi"/>
          <w:sz w:val="22"/>
          <w:szCs w:val="22"/>
          <w:lang w:val="fr-FR"/>
        </w:rPr>
        <w:t xml:space="preserve"> de la </w:t>
      </w:r>
      <w:proofErr w:type="spellStart"/>
      <w:r w:rsidRPr="003D0884">
        <w:rPr>
          <w:rFonts w:asciiTheme="minorBidi" w:hAnsiTheme="minorBidi" w:cstheme="minorBidi"/>
          <w:sz w:val="22"/>
          <w:szCs w:val="22"/>
          <w:lang w:val="fr-FR"/>
        </w:rPr>
        <w:t>înregistrarea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facturii</w:t>
      </w:r>
      <w:proofErr w:type="spellEnd"/>
      <w:r w:rsidRPr="003D0884">
        <w:rPr>
          <w:rFonts w:asciiTheme="minorBidi" w:hAnsiTheme="minorBidi" w:cstheme="minorBidi"/>
          <w:sz w:val="22"/>
          <w:szCs w:val="22"/>
          <w:lang w:val="fr-FR"/>
        </w:rPr>
        <w:t xml:space="preserve"> la </w:t>
      </w:r>
      <w:proofErr w:type="spellStart"/>
      <w:r w:rsidRPr="003D0884">
        <w:rPr>
          <w:rFonts w:asciiTheme="minorBidi" w:hAnsiTheme="minorBidi" w:cstheme="minorBidi"/>
          <w:sz w:val="22"/>
          <w:szCs w:val="22"/>
          <w:lang w:val="fr-FR"/>
        </w:rPr>
        <w:t>sediul</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său</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după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descărcarea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acesteia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din</w:t>
      </w:r>
      <w:proofErr w:type="spellEnd"/>
      <w:r w:rsidRPr="003D0884">
        <w:rPr>
          <w:rFonts w:asciiTheme="minorBidi" w:hAnsiTheme="minorBidi" w:cstheme="minorBidi"/>
          <w:sz w:val="22"/>
          <w:szCs w:val="22"/>
          <w:lang w:val="fr-FR"/>
        </w:rPr>
        <w:t xml:space="preserve"> SPV, </w:t>
      </w:r>
      <w:proofErr w:type="spellStart"/>
      <w:r w:rsidRPr="003D0884">
        <w:rPr>
          <w:rFonts w:asciiTheme="minorBidi" w:hAnsiTheme="minorBidi" w:cstheme="minorBidi"/>
          <w:sz w:val="22"/>
          <w:szCs w:val="22"/>
          <w:lang w:val="fr-FR"/>
        </w:rPr>
        <w:t>și</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în</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baza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documentelor</w:t>
      </w:r>
      <w:proofErr w:type="spellEnd"/>
      <w:r w:rsidRPr="003D0884">
        <w:rPr>
          <w:rFonts w:asciiTheme="minorBidi" w:hAnsiTheme="minorBidi" w:cstheme="minorBidi"/>
          <w:sz w:val="22"/>
          <w:szCs w:val="22"/>
          <w:lang w:val="fr-FR"/>
        </w:rPr>
        <w:t xml:space="preserve"> ce </w:t>
      </w:r>
      <w:proofErr w:type="spellStart"/>
      <w:r w:rsidRPr="003D0884">
        <w:rPr>
          <w:rFonts w:asciiTheme="minorBidi" w:hAnsiTheme="minorBidi" w:cstheme="minorBidi"/>
          <w:sz w:val="22"/>
          <w:szCs w:val="22"/>
          <w:lang w:val="fr-FR"/>
        </w:rPr>
        <w:t>atestă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prestarea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serviciilor</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și</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însușirea</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acestora</w:t>
      </w:r>
      <w:proofErr w:type="spellEnd"/>
      <w:r w:rsidRPr="003D0884">
        <w:rPr>
          <w:rFonts w:asciiTheme="minorBidi" w:hAnsiTheme="minorBidi" w:cstheme="minorBidi"/>
          <w:sz w:val="22"/>
          <w:szCs w:val="22"/>
          <w:lang w:val="fr-FR"/>
        </w:rPr>
        <w:t xml:space="preserve"> de </w:t>
      </w:r>
      <w:proofErr w:type="spellStart"/>
      <w:r w:rsidRPr="003D0884">
        <w:rPr>
          <w:rFonts w:asciiTheme="minorBidi" w:hAnsiTheme="minorBidi" w:cstheme="minorBidi"/>
          <w:sz w:val="22"/>
          <w:szCs w:val="22"/>
          <w:lang w:val="fr-FR"/>
        </w:rPr>
        <w:t>către</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Achizitor</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fără</w:t>
      </w:r>
      <w:proofErr w:type="spellEnd"/>
      <w:r w:rsidRPr="003D0884">
        <w:rPr>
          <w:rFonts w:asciiTheme="minorBidi" w:hAnsiTheme="minorBidi" w:cstheme="minorBidi"/>
          <w:sz w:val="22"/>
          <w:szCs w:val="22"/>
          <w:lang w:val="fr-FR"/>
        </w:rPr>
        <w:t xml:space="preserve"> </w:t>
      </w:r>
      <w:proofErr w:type="spellStart"/>
      <w:r w:rsidRPr="003D0884">
        <w:rPr>
          <w:rFonts w:asciiTheme="minorBidi" w:hAnsiTheme="minorBidi" w:cstheme="minorBidi"/>
          <w:sz w:val="22"/>
          <w:szCs w:val="22"/>
          <w:lang w:val="fr-FR"/>
        </w:rPr>
        <w:t>obiecțiuni</w:t>
      </w:r>
      <w:proofErr w:type="spellEnd"/>
      <w:r w:rsidRPr="003D0884">
        <w:rPr>
          <w:rFonts w:asciiTheme="minorBidi" w:hAnsiTheme="minorBidi" w:cstheme="minorBidi"/>
          <w:sz w:val="22"/>
          <w:szCs w:val="22"/>
          <w:lang w:val="fr-FR"/>
        </w:rPr>
        <w:t>.</w:t>
      </w:r>
    </w:p>
    <w:p w14:paraId="74FC34E9" w14:textId="77777777" w:rsidR="001916AE" w:rsidRPr="004E7F97" w:rsidRDefault="00945B38">
      <w:pPr>
        <w:pStyle w:val="Heading1"/>
        <w:numPr>
          <w:ilvl w:val="0"/>
          <w:numId w:val="49"/>
        </w:numPr>
        <w:spacing w:line="276" w:lineRule="auto"/>
        <w:rPr>
          <w:sz w:val="22"/>
          <w:szCs w:val="22"/>
          <w:lang w:val="fr-FR"/>
        </w:rPr>
      </w:pPr>
      <w:proofErr w:type="spellStart"/>
      <w:r w:rsidRPr="004E7F97">
        <w:rPr>
          <w:sz w:val="22"/>
          <w:szCs w:val="22"/>
          <w:lang w:val="fr-FR"/>
        </w:rPr>
        <w:t>Ajustarea</w:t>
      </w:r>
      <w:proofErr w:type="spellEnd"/>
      <w:r w:rsidRPr="004E7F97">
        <w:rPr>
          <w:sz w:val="22"/>
          <w:szCs w:val="22"/>
          <w:lang w:val="fr-FR"/>
        </w:rPr>
        <w:t xml:space="preserve"> </w:t>
      </w:r>
      <w:proofErr w:type="spellStart"/>
      <w:r w:rsidRPr="004E7F97">
        <w:rPr>
          <w:sz w:val="22"/>
          <w:szCs w:val="22"/>
          <w:lang w:val="fr-FR"/>
        </w:rPr>
        <w:t>prețului</w:t>
      </w:r>
      <w:proofErr w:type="spellEnd"/>
      <w:r w:rsidRPr="004E7F97">
        <w:rPr>
          <w:sz w:val="22"/>
          <w:szCs w:val="22"/>
          <w:lang w:val="fr-FR"/>
        </w:rPr>
        <w:t xml:space="preserve"> </w:t>
      </w:r>
      <w:proofErr w:type="spellStart"/>
      <w:r w:rsidRPr="004E7F97">
        <w:rPr>
          <w:sz w:val="22"/>
          <w:szCs w:val="22"/>
          <w:lang w:val="fr-FR"/>
        </w:rPr>
        <w:t>contractului</w:t>
      </w:r>
      <w:proofErr w:type="spellEnd"/>
    </w:p>
    <w:p w14:paraId="0A86C87B" w14:textId="1D695B42" w:rsidR="00945B38" w:rsidRPr="004E7F97" w:rsidRDefault="00F068AB" w:rsidP="007045C0">
      <w:pPr>
        <w:spacing w:line="276" w:lineRule="auto"/>
        <w:rPr>
          <w:rFonts w:ascii="Arial" w:hAnsi="Arial" w:cs="Arial"/>
          <w:sz w:val="22"/>
          <w:szCs w:val="22"/>
          <w:lang w:val="fr-FR"/>
        </w:rPr>
      </w:pPr>
      <w:r w:rsidRPr="004E7F97">
        <w:rPr>
          <w:rFonts w:ascii="Arial" w:hAnsi="Arial" w:cs="Arial"/>
          <w:b/>
          <w:bCs/>
          <w:sz w:val="22"/>
          <w:szCs w:val="22"/>
          <w:lang w:val="fr-FR"/>
        </w:rPr>
        <w:t>18</w:t>
      </w:r>
      <w:r w:rsidR="00945B38" w:rsidRPr="004E7F97">
        <w:rPr>
          <w:rFonts w:ascii="Arial" w:hAnsi="Arial" w:cs="Arial"/>
          <w:b/>
          <w:bCs/>
          <w:sz w:val="22"/>
          <w:szCs w:val="22"/>
          <w:lang w:val="fr-FR"/>
        </w:rPr>
        <w:t>.1.</w:t>
      </w:r>
      <w:r w:rsidR="00945B38" w:rsidRPr="004E7F97">
        <w:rPr>
          <w:rFonts w:ascii="Arial" w:hAnsi="Arial" w:cs="Arial"/>
          <w:sz w:val="22"/>
          <w:szCs w:val="22"/>
          <w:lang w:val="fr-FR"/>
        </w:rPr>
        <w:tab/>
      </w:r>
      <w:proofErr w:type="spellStart"/>
      <w:r w:rsidR="00F2765C" w:rsidRPr="00F2765C">
        <w:rPr>
          <w:rFonts w:asciiTheme="minorBidi" w:hAnsiTheme="minorBidi" w:cstheme="minorBidi"/>
          <w:sz w:val="22"/>
          <w:szCs w:val="22"/>
          <w:lang w:val="fr-FR"/>
        </w:rPr>
        <w:t>Prețurile</w:t>
      </w:r>
      <w:proofErr w:type="spellEnd"/>
      <w:r w:rsidR="00F2765C" w:rsidRPr="00F2765C">
        <w:rPr>
          <w:rFonts w:asciiTheme="minorBidi" w:hAnsiTheme="minorBidi" w:cstheme="minorBidi"/>
          <w:sz w:val="22"/>
          <w:szCs w:val="22"/>
          <w:lang w:val="fr-FR"/>
        </w:rPr>
        <w:t xml:space="preserve"> </w:t>
      </w:r>
      <w:proofErr w:type="spellStart"/>
      <w:r w:rsidR="00F2765C" w:rsidRPr="00F2765C">
        <w:rPr>
          <w:rFonts w:asciiTheme="minorBidi" w:hAnsiTheme="minorBidi" w:cstheme="minorBidi"/>
          <w:sz w:val="22"/>
          <w:szCs w:val="22"/>
          <w:lang w:val="fr-FR"/>
        </w:rPr>
        <w:t>unitare</w:t>
      </w:r>
      <w:proofErr w:type="spellEnd"/>
      <w:r w:rsidR="00F2765C" w:rsidRPr="00F2765C">
        <w:rPr>
          <w:rFonts w:asciiTheme="minorBidi" w:hAnsiTheme="minorBidi" w:cstheme="minorBidi"/>
          <w:sz w:val="22"/>
          <w:szCs w:val="22"/>
          <w:lang w:val="fr-FR"/>
        </w:rPr>
        <w:t xml:space="preserve"> ale </w:t>
      </w:r>
      <w:proofErr w:type="spellStart"/>
      <w:r w:rsidR="00F2765C" w:rsidRPr="00F2765C">
        <w:rPr>
          <w:rFonts w:asciiTheme="minorBidi" w:hAnsiTheme="minorBidi" w:cstheme="minorBidi"/>
          <w:sz w:val="22"/>
          <w:szCs w:val="22"/>
          <w:lang w:val="fr-FR"/>
        </w:rPr>
        <w:t>contractului</w:t>
      </w:r>
      <w:proofErr w:type="spellEnd"/>
      <w:r w:rsidR="00F2765C" w:rsidRPr="00F2765C">
        <w:rPr>
          <w:rFonts w:asciiTheme="minorBidi" w:hAnsiTheme="minorBidi" w:cstheme="minorBidi"/>
          <w:sz w:val="22"/>
          <w:szCs w:val="22"/>
          <w:lang w:val="fr-FR"/>
        </w:rPr>
        <w:t xml:space="preserve"> </w:t>
      </w:r>
      <w:proofErr w:type="spellStart"/>
      <w:r w:rsidR="00F2765C" w:rsidRPr="00F2765C">
        <w:rPr>
          <w:rFonts w:asciiTheme="minorBidi" w:hAnsiTheme="minorBidi" w:cstheme="minorBidi"/>
          <w:sz w:val="22"/>
          <w:szCs w:val="22"/>
          <w:lang w:val="fr-FR"/>
        </w:rPr>
        <w:t>sunt</w:t>
      </w:r>
      <w:proofErr w:type="spellEnd"/>
      <w:r w:rsidR="00F2765C" w:rsidRPr="00F2765C">
        <w:rPr>
          <w:rFonts w:asciiTheme="minorBidi" w:hAnsiTheme="minorBidi" w:cstheme="minorBidi"/>
          <w:sz w:val="22"/>
          <w:szCs w:val="22"/>
          <w:lang w:val="fr-FR"/>
        </w:rPr>
        <w:t xml:space="preserve"> ferme </w:t>
      </w:r>
      <w:proofErr w:type="spellStart"/>
      <w:r w:rsidR="00F2765C" w:rsidRPr="00F2765C">
        <w:rPr>
          <w:rFonts w:asciiTheme="minorBidi" w:hAnsiTheme="minorBidi" w:cstheme="minorBidi"/>
          <w:sz w:val="22"/>
          <w:szCs w:val="22"/>
          <w:lang w:val="fr-FR"/>
        </w:rPr>
        <w:t>și</w:t>
      </w:r>
      <w:proofErr w:type="spellEnd"/>
      <w:r w:rsidR="00F2765C" w:rsidRPr="00F2765C">
        <w:rPr>
          <w:rFonts w:asciiTheme="minorBidi" w:hAnsiTheme="minorBidi" w:cstheme="minorBidi"/>
          <w:sz w:val="22"/>
          <w:szCs w:val="22"/>
          <w:lang w:val="fr-FR"/>
        </w:rPr>
        <w:t xml:space="preserve"> </w:t>
      </w:r>
      <w:proofErr w:type="spellStart"/>
      <w:r w:rsidR="00F2765C" w:rsidRPr="00F2765C">
        <w:rPr>
          <w:rFonts w:asciiTheme="minorBidi" w:hAnsiTheme="minorBidi" w:cstheme="minorBidi"/>
          <w:sz w:val="22"/>
          <w:szCs w:val="22"/>
          <w:lang w:val="fr-FR"/>
        </w:rPr>
        <w:t>nerevizuibile</w:t>
      </w:r>
      <w:proofErr w:type="spellEnd"/>
      <w:r w:rsidR="00F2765C" w:rsidRPr="00F2765C">
        <w:rPr>
          <w:rFonts w:asciiTheme="minorBidi" w:hAnsiTheme="minorBidi" w:cstheme="minorBidi"/>
          <w:sz w:val="22"/>
          <w:szCs w:val="22"/>
          <w:lang w:val="fr-FR"/>
        </w:rPr>
        <w:t>.</w:t>
      </w:r>
    </w:p>
    <w:p w14:paraId="13EEC14A" w14:textId="77777777" w:rsidR="001916AE" w:rsidRPr="004E7F97" w:rsidRDefault="001916AE">
      <w:pPr>
        <w:pStyle w:val="Heading1"/>
        <w:numPr>
          <w:ilvl w:val="0"/>
          <w:numId w:val="49"/>
        </w:numPr>
        <w:spacing w:line="276" w:lineRule="auto"/>
        <w:rPr>
          <w:sz w:val="22"/>
          <w:szCs w:val="22"/>
        </w:rPr>
      </w:pPr>
      <w:bookmarkStart w:id="52" w:name="_Toc93579429"/>
      <w:proofErr w:type="spellStart"/>
      <w:r w:rsidRPr="004E7F97">
        <w:rPr>
          <w:sz w:val="22"/>
          <w:szCs w:val="22"/>
        </w:rPr>
        <w:t>Obligațiile</w:t>
      </w:r>
      <w:proofErr w:type="spellEnd"/>
      <w:r w:rsidRPr="004E7F97">
        <w:rPr>
          <w:sz w:val="22"/>
          <w:szCs w:val="22"/>
        </w:rPr>
        <w:t xml:space="preserve"> </w:t>
      </w:r>
      <w:proofErr w:type="spellStart"/>
      <w:r w:rsidRPr="004E7F97">
        <w:rPr>
          <w:sz w:val="22"/>
          <w:szCs w:val="22"/>
        </w:rPr>
        <w:t>principale</w:t>
      </w:r>
      <w:proofErr w:type="spellEnd"/>
      <w:r w:rsidRPr="004E7F97">
        <w:rPr>
          <w:sz w:val="22"/>
          <w:szCs w:val="22"/>
        </w:rPr>
        <w:t xml:space="preserve"> ale </w:t>
      </w:r>
      <w:proofErr w:type="spellStart"/>
      <w:r w:rsidR="00A12046" w:rsidRPr="004E7F97">
        <w:rPr>
          <w:sz w:val="22"/>
          <w:szCs w:val="22"/>
        </w:rPr>
        <w:t>Prestatorului</w:t>
      </w:r>
      <w:bookmarkEnd w:id="52"/>
      <w:proofErr w:type="spellEnd"/>
    </w:p>
    <w:p w14:paraId="497A0089" w14:textId="77777777" w:rsidR="00BC16AB" w:rsidRPr="004E7F97" w:rsidRDefault="00446D0D" w:rsidP="008870B8">
      <w:pPr>
        <w:spacing w:line="276" w:lineRule="auto"/>
        <w:jc w:val="both"/>
        <w:rPr>
          <w:rFonts w:ascii="Arial" w:hAnsi="Arial" w:cs="Arial"/>
          <w:sz w:val="22"/>
          <w:szCs w:val="22"/>
        </w:rPr>
      </w:pPr>
      <w:r w:rsidRPr="004E7F97">
        <w:rPr>
          <w:rFonts w:ascii="Arial" w:hAnsi="Arial" w:cs="Arial"/>
          <w:b/>
          <w:sz w:val="22"/>
          <w:szCs w:val="22"/>
        </w:rPr>
        <w:t>19</w:t>
      </w:r>
      <w:r w:rsidR="00BC16AB" w:rsidRPr="004E7F97">
        <w:rPr>
          <w:rFonts w:ascii="Arial" w:hAnsi="Arial" w:cs="Arial"/>
          <w:b/>
          <w:sz w:val="22"/>
          <w:szCs w:val="22"/>
        </w:rPr>
        <w:t>.1.</w:t>
      </w:r>
      <w:r w:rsidR="00BC16AB" w:rsidRPr="004E7F97">
        <w:rPr>
          <w:rFonts w:ascii="Arial" w:hAnsi="Arial" w:cs="Arial"/>
          <w:sz w:val="22"/>
          <w:szCs w:val="22"/>
        </w:rPr>
        <w:t xml:space="preserve"> (1) </w:t>
      </w:r>
      <w:proofErr w:type="spellStart"/>
      <w:r w:rsidR="00BC16AB" w:rsidRPr="004E7F97">
        <w:rPr>
          <w:rFonts w:ascii="Arial" w:hAnsi="Arial" w:cs="Arial"/>
          <w:sz w:val="22"/>
          <w:szCs w:val="22"/>
        </w:rPr>
        <w:t>Prestatorul</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prestează</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Serviciile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și</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își</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îndeplinește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obligațiile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în</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condițiile</w:t>
      </w:r>
      <w:proofErr w:type="spellEnd"/>
      <w:r w:rsidR="00BC16AB" w:rsidRPr="004E7F97">
        <w:rPr>
          <w:rFonts w:ascii="Arial" w:hAnsi="Arial" w:cs="Arial"/>
          <w:sz w:val="22"/>
          <w:szCs w:val="22"/>
        </w:rPr>
        <w:t xml:space="preserve"> stipulate </w:t>
      </w:r>
      <w:proofErr w:type="spellStart"/>
      <w:r w:rsidR="00BC16AB" w:rsidRPr="004E7F97">
        <w:rPr>
          <w:rFonts w:ascii="Arial" w:hAnsi="Arial" w:cs="Arial"/>
          <w:sz w:val="22"/>
          <w:szCs w:val="22"/>
        </w:rPr>
        <w:t>prin</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prezentul</w:t>
      </w:r>
      <w:proofErr w:type="spellEnd"/>
      <w:r w:rsidR="00BC16AB" w:rsidRPr="004E7F97">
        <w:rPr>
          <w:rFonts w:ascii="Arial" w:hAnsi="Arial" w:cs="Arial"/>
          <w:sz w:val="22"/>
          <w:szCs w:val="22"/>
        </w:rPr>
        <w:t xml:space="preserve"> Contract. </w:t>
      </w:r>
      <w:proofErr w:type="spellStart"/>
      <w:r w:rsidR="00BC16AB" w:rsidRPr="004E7F97">
        <w:rPr>
          <w:rFonts w:ascii="Arial" w:hAnsi="Arial" w:cs="Arial"/>
          <w:sz w:val="22"/>
          <w:szCs w:val="22"/>
        </w:rPr>
        <w:t>Prestatorul</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prestează</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Serviciile</w:t>
      </w:r>
      <w:proofErr w:type="spellEnd"/>
      <w:r w:rsidR="00BC16AB" w:rsidRPr="004E7F97">
        <w:rPr>
          <w:rFonts w:ascii="Arial" w:hAnsi="Arial" w:cs="Arial"/>
          <w:sz w:val="22"/>
          <w:szCs w:val="22"/>
        </w:rPr>
        <w:t xml:space="preserve"> cu </w:t>
      </w:r>
      <w:proofErr w:type="spellStart"/>
      <w:r w:rsidR="00BC16AB" w:rsidRPr="004E7F97">
        <w:rPr>
          <w:rFonts w:ascii="Arial" w:hAnsi="Arial" w:cs="Arial"/>
          <w:sz w:val="22"/>
          <w:szCs w:val="22"/>
        </w:rPr>
        <w:t>atenție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eficiență</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și</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diligență</w:t>
      </w:r>
      <w:proofErr w:type="spellEnd"/>
      <w:r w:rsidR="00BC16AB" w:rsidRPr="004E7F97">
        <w:rPr>
          <w:rFonts w:ascii="Arial" w:hAnsi="Arial" w:cs="Arial"/>
          <w:sz w:val="22"/>
          <w:szCs w:val="22"/>
        </w:rPr>
        <w:t xml:space="preserve">, conform </w:t>
      </w:r>
      <w:proofErr w:type="spellStart"/>
      <w:r w:rsidR="00BC16AB" w:rsidRPr="004E7F97">
        <w:rPr>
          <w:rFonts w:ascii="Arial" w:hAnsi="Arial" w:cs="Arial"/>
          <w:sz w:val="22"/>
          <w:szCs w:val="22"/>
        </w:rPr>
        <w:t>celor</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mai</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înalte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Standarde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profesionale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și</w:t>
      </w:r>
      <w:proofErr w:type="spellEnd"/>
      <w:r w:rsidR="00BC16AB" w:rsidRPr="004E7F97">
        <w:rPr>
          <w:rFonts w:ascii="Arial" w:hAnsi="Arial" w:cs="Arial"/>
          <w:sz w:val="22"/>
          <w:szCs w:val="22"/>
        </w:rPr>
        <w:t xml:space="preserve"> conform </w:t>
      </w:r>
      <w:proofErr w:type="spellStart"/>
      <w:r w:rsidR="00BC16AB" w:rsidRPr="004E7F97">
        <w:rPr>
          <w:rFonts w:ascii="Arial" w:hAnsi="Arial" w:cs="Arial"/>
          <w:sz w:val="22"/>
          <w:szCs w:val="22"/>
        </w:rPr>
        <w:t>prevederilor</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documentelor</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Contractului</w:t>
      </w:r>
      <w:proofErr w:type="spellEnd"/>
      <w:r w:rsidR="00BC16AB" w:rsidRPr="004E7F97">
        <w:rPr>
          <w:rFonts w:ascii="Arial" w:hAnsi="Arial" w:cs="Arial"/>
          <w:sz w:val="22"/>
          <w:szCs w:val="22"/>
        </w:rPr>
        <w:t xml:space="preserve">, precum </w:t>
      </w:r>
      <w:proofErr w:type="spellStart"/>
      <w:r w:rsidR="00BC16AB" w:rsidRPr="004E7F97">
        <w:rPr>
          <w:rFonts w:ascii="Arial" w:hAnsi="Arial" w:cs="Arial"/>
          <w:sz w:val="22"/>
          <w:szCs w:val="22"/>
        </w:rPr>
        <w:t>și</w:t>
      </w:r>
      <w:proofErr w:type="spellEnd"/>
      <w:r w:rsidR="00BC16AB" w:rsidRPr="004E7F97">
        <w:rPr>
          <w:rFonts w:ascii="Arial" w:hAnsi="Arial" w:cs="Arial"/>
          <w:sz w:val="22"/>
          <w:szCs w:val="22"/>
        </w:rPr>
        <w:t xml:space="preserve"> cu </w:t>
      </w:r>
      <w:proofErr w:type="spellStart"/>
      <w:r w:rsidR="00BC16AB" w:rsidRPr="004E7F97">
        <w:rPr>
          <w:rFonts w:ascii="Arial" w:hAnsi="Arial" w:cs="Arial"/>
          <w:sz w:val="22"/>
          <w:szCs w:val="22"/>
        </w:rPr>
        <w:t>respectarea</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Dispozițiilor</w:t>
      </w:r>
      <w:proofErr w:type="spellEnd"/>
      <w:r w:rsidR="00BC16AB" w:rsidRPr="004E7F97">
        <w:rPr>
          <w:rFonts w:ascii="Arial" w:hAnsi="Arial" w:cs="Arial"/>
          <w:sz w:val="22"/>
          <w:szCs w:val="22"/>
        </w:rPr>
        <w:t>/</w:t>
      </w:r>
      <w:proofErr w:type="spellStart"/>
      <w:r w:rsidR="00BC16AB" w:rsidRPr="004E7F97">
        <w:rPr>
          <w:rFonts w:ascii="Arial" w:hAnsi="Arial" w:cs="Arial"/>
          <w:sz w:val="22"/>
          <w:szCs w:val="22"/>
        </w:rPr>
        <w:t>instrucțiunilor</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scrise</w:t>
      </w:r>
      <w:proofErr w:type="spellEnd"/>
      <w:r w:rsidR="00BC16AB" w:rsidRPr="004E7F97">
        <w:rPr>
          <w:rFonts w:ascii="Arial" w:hAnsi="Arial" w:cs="Arial"/>
          <w:sz w:val="22"/>
          <w:szCs w:val="22"/>
        </w:rPr>
        <w:t xml:space="preserve"> ale </w:t>
      </w:r>
      <w:proofErr w:type="spellStart"/>
      <w:r w:rsidR="00BC16AB" w:rsidRPr="004E7F97">
        <w:rPr>
          <w:rFonts w:ascii="Arial" w:hAnsi="Arial" w:cs="Arial"/>
          <w:sz w:val="22"/>
          <w:szCs w:val="22"/>
        </w:rPr>
        <w:t>Achizitorului</w:t>
      </w:r>
      <w:proofErr w:type="spellEnd"/>
      <w:r w:rsidR="00BC16AB" w:rsidRPr="004E7F97">
        <w:rPr>
          <w:rFonts w:ascii="Arial" w:hAnsi="Arial" w:cs="Arial"/>
          <w:sz w:val="22"/>
          <w:szCs w:val="22"/>
        </w:rPr>
        <w:t xml:space="preserve">, cu </w:t>
      </w:r>
      <w:proofErr w:type="spellStart"/>
      <w:r w:rsidR="00BC16AB" w:rsidRPr="004E7F97">
        <w:rPr>
          <w:rFonts w:ascii="Arial" w:hAnsi="Arial" w:cs="Arial"/>
          <w:sz w:val="22"/>
          <w:szCs w:val="22"/>
        </w:rPr>
        <w:t>alocarea</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tuturor</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resurselor</w:t>
      </w:r>
      <w:proofErr w:type="spellEnd"/>
      <w:r w:rsidR="00BC16AB" w:rsidRPr="004E7F97">
        <w:rPr>
          <w:rFonts w:ascii="Arial" w:hAnsi="Arial" w:cs="Arial"/>
          <w:sz w:val="22"/>
          <w:szCs w:val="22"/>
        </w:rPr>
        <w:t xml:space="preserve"> solicitate </w:t>
      </w:r>
      <w:proofErr w:type="spellStart"/>
      <w:r w:rsidR="00BC16AB" w:rsidRPr="004E7F97">
        <w:rPr>
          <w:rFonts w:ascii="Arial" w:hAnsi="Arial" w:cs="Arial"/>
          <w:sz w:val="22"/>
          <w:szCs w:val="22"/>
        </w:rPr>
        <w:t>prin</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Caietul</w:t>
      </w:r>
      <w:proofErr w:type="spellEnd"/>
      <w:r w:rsidR="00BC16AB" w:rsidRPr="004E7F97">
        <w:rPr>
          <w:rFonts w:ascii="Arial" w:hAnsi="Arial" w:cs="Arial"/>
          <w:sz w:val="22"/>
          <w:szCs w:val="22"/>
        </w:rPr>
        <w:t xml:space="preserve"> de </w:t>
      </w:r>
      <w:proofErr w:type="spellStart"/>
      <w:r w:rsidR="00BC16AB" w:rsidRPr="004E7F97">
        <w:rPr>
          <w:rFonts w:ascii="Arial" w:hAnsi="Arial" w:cs="Arial"/>
          <w:sz w:val="22"/>
          <w:szCs w:val="22"/>
        </w:rPr>
        <w:t>Sarcini</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sau</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prezentate</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în</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oferta</w:t>
      </w:r>
      <w:proofErr w:type="spellEnd"/>
      <w:r w:rsidR="00BC16AB" w:rsidRPr="004E7F97">
        <w:rPr>
          <w:rFonts w:ascii="Arial" w:hAnsi="Arial" w:cs="Arial"/>
          <w:sz w:val="22"/>
          <w:szCs w:val="22"/>
        </w:rPr>
        <w:t xml:space="preserve"> </w:t>
      </w:r>
      <w:proofErr w:type="spellStart"/>
      <w:r w:rsidR="00BC16AB" w:rsidRPr="004E7F97">
        <w:rPr>
          <w:rFonts w:ascii="Arial" w:hAnsi="Arial" w:cs="Arial"/>
          <w:sz w:val="22"/>
          <w:szCs w:val="22"/>
        </w:rPr>
        <w:t>sa</w:t>
      </w:r>
      <w:proofErr w:type="spellEnd"/>
      <w:r w:rsidR="00BC16AB" w:rsidRPr="004E7F97">
        <w:rPr>
          <w:rFonts w:ascii="Arial" w:hAnsi="Arial" w:cs="Arial"/>
          <w:sz w:val="22"/>
          <w:szCs w:val="22"/>
        </w:rPr>
        <w:t>.</w:t>
      </w:r>
    </w:p>
    <w:p w14:paraId="68735AA3" w14:textId="77777777" w:rsidR="00BC16AB" w:rsidRPr="004E7F97" w:rsidRDefault="00BC16AB" w:rsidP="008870B8">
      <w:pPr>
        <w:spacing w:line="276" w:lineRule="auto"/>
        <w:jc w:val="both"/>
        <w:rPr>
          <w:rFonts w:ascii="Arial" w:hAnsi="Arial" w:cs="Arial"/>
          <w:sz w:val="22"/>
          <w:szCs w:val="22"/>
          <w:lang w:val="fr-FR"/>
        </w:rPr>
      </w:pPr>
      <w:r w:rsidRPr="004E7F97">
        <w:rPr>
          <w:rFonts w:ascii="Arial" w:hAnsi="Arial" w:cs="Arial"/>
          <w:sz w:val="22"/>
          <w:szCs w:val="22"/>
          <w:lang w:val="fr-FR"/>
        </w:rPr>
        <w:t xml:space="preserve">(2)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conformează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Dispozițiilor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ordinelor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instrucțiunilor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emise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apreciază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Dispozițiile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ordinele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instrucțiunile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corespund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scopului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notifică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00047A91" w:rsidRPr="004E7F97">
        <w:rPr>
          <w:rFonts w:ascii="Arial" w:hAnsi="Arial" w:cs="Arial"/>
          <w:sz w:val="22"/>
          <w:szCs w:val="22"/>
          <w:lang w:val="fr-FR"/>
        </w:rPr>
        <w:t xml:space="preserve"> de 5 </w:t>
      </w:r>
      <w:proofErr w:type="spellStart"/>
      <w:r w:rsidR="00047A91" w:rsidRPr="004E7F97">
        <w:rPr>
          <w:rFonts w:ascii="Arial" w:hAnsi="Arial" w:cs="Arial"/>
          <w:sz w:val="22"/>
          <w:szCs w:val="22"/>
          <w:lang w:val="fr-FR"/>
        </w:rPr>
        <w:t>zile</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lucrătoare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sancțiunea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decăderii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w:t>
      </w:r>
    </w:p>
    <w:p w14:paraId="2C691B5F" w14:textId="77777777" w:rsidR="00F66410" w:rsidRPr="004E7F97" w:rsidRDefault="00BC16AB" w:rsidP="008870B8">
      <w:pPr>
        <w:spacing w:line="276" w:lineRule="auto"/>
        <w:jc w:val="both"/>
        <w:rPr>
          <w:rFonts w:ascii="Arial" w:hAnsi="Arial" w:cs="Arial"/>
          <w:sz w:val="22"/>
          <w:szCs w:val="22"/>
          <w:lang w:val="fr-FR"/>
        </w:rPr>
      </w:pPr>
      <w:r w:rsidRPr="004E7F97">
        <w:rPr>
          <w:rFonts w:ascii="Arial" w:hAnsi="Arial" w:cs="Arial"/>
          <w:sz w:val="22"/>
          <w:szCs w:val="22"/>
          <w:lang w:val="fr-FR"/>
        </w:rPr>
        <w:t xml:space="preserve">(3)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prestează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Serviciile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cum au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dreptul</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solicita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plata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penalități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cuantumul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
    <w:p w14:paraId="574BE487" w14:textId="77777777" w:rsidR="00BC16AB" w:rsidRPr="004E7F97" w:rsidRDefault="00BC16AB" w:rsidP="008870B8">
      <w:pPr>
        <w:spacing w:line="276" w:lineRule="auto"/>
        <w:jc w:val="both"/>
        <w:rPr>
          <w:rFonts w:ascii="Arial" w:hAnsi="Arial" w:cs="Arial"/>
          <w:sz w:val="22"/>
          <w:szCs w:val="22"/>
          <w:lang w:val="fr-FR"/>
        </w:rPr>
      </w:pPr>
      <w:r w:rsidRPr="004E7F97">
        <w:rPr>
          <w:rFonts w:ascii="Arial" w:hAnsi="Arial" w:cs="Arial"/>
          <w:sz w:val="22"/>
          <w:szCs w:val="22"/>
          <w:lang w:val="fr-FR"/>
        </w:rPr>
        <w:t xml:space="preserve">(4)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supune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tuturor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vigoare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România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asigură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implicat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supune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asemenea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acelorași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despăgubește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oricăror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pretenții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acțiuni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justiție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rezultate</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urmare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eventuale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încălcări</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vigoare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inclusiv</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implicat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158AE0CB" w14:textId="77777777" w:rsidR="00BC16AB" w:rsidRPr="004E7F97" w:rsidRDefault="00BC16AB" w:rsidP="008870B8">
      <w:pPr>
        <w:spacing w:line="276" w:lineRule="auto"/>
        <w:jc w:val="both"/>
        <w:rPr>
          <w:rFonts w:ascii="Arial" w:hAnsi="Arial" w:cs="Arial"/>
          <w:sz w:val="22"/>
          <w:szCs w:val="22"/>
          <w:lang w:val="fr-FR"/>
        </w:rPr>
      </w:pPr>
      <w:r w:rsidRPr="004E7F97">
        <w:rPr>
          <w:rFonts w:ascii="Arial" w:hAnsi="Arial" w:cs="Arial"/>
          <w:sz w:val="22"/>
          <w:szCs w:val="22"/>
          <w:lang w:val="fr-FR"/>
        </w:rPr>
        <w:t xml:space="preserve">(5)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este o </w:t>
      </w:r>
      <w:proofErr w:type="spellStart"/>
      <w:r w:rsidRPr="004E7F97">
        <w:rPr>
          <w:rFonts w:ascii="Arial" w:hAnsi="Arial" w:cs="Arial"/>
          <w:sz w:val="22"/>
          <w:szCs w:val="22"/>
          <w:lang w:val="fr-FR"/>
        </w:rPr>
        <w:t>asociere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alcătuită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mai </w:t>
      </w:r>
      <w:proofErr w:type="spellStart"/>
      <w:r w:rsidRPr="004E7F97">
        <w:rPr>
          <w:rFonts w:ascii="Arial" w:hAnsi="Arial" w:cs="Arial"/>
          <w:sz w:val="22"/>
          <w:szCs w:val="22"/>
          <w:lang w:val="fr-FR"/>
        </w:rPr>
        <w:t>mulți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operatori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economici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aceștia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ținuți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solidar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responsabili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0BDE85BE" w14:textId="77777777" w:rsidR="00BC16AB" w:rsidRPr="004E7F97" w:rsidRDefault="00BC16AB" w:rsidP="008870B8">
      <w:pPr>
        <w:spacing w:line="276" w:lineRule="auto"/>
        <w:jc w:val="both"/>
        <w:rPr>
          <w:rFonts w:ascii="Arial" w:hAnsi="Arial" w:cs="Arial"/>
          <w:sz w:val="22"/>
          <w:szCs w:val="22"/>
          <w:lang w:val="fr-FR"/>
        </w:rPr>
      </w:pPr>
      <w:r w:rsidRPr="004E7F97">
        <w:rPr>
          <w:rFonts w:ascii="Arial" w:hAnsi="Arial" w:cs="Arial"/>
          <w:sz w:val="22"/>
          <w:szCs w:val="22"/>
          <w:lang w:val="fr-FR"/>
        </w:rPr>
        <w:t xml:space="preserve">(6)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beneficiat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derulării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procedurii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care a </w:t>
      </w:r>
      <w:proofErr w:type="spellStart"/>
      <w:r w:rsidRPr="004E7F97">
        <w:rPr>
          <w:rFonts w:ascii="Arial" w:hAnsi="Arial" w:cs="Arial"/>
          <w:sz w:val="22"/>
          <w:szCs w:val="22"/>
          <w:lang w:val="fr-FR"/>
        </w:rPr>
        <w:t>rezultat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susținerea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terți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demonstrarea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economice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financiare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şi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capacităţii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tehnice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şi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profesionale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99/2016,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terțul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susținător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nominalizat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procedura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atribuire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ținuți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solidari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Răspunderea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solidară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terțului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nominalizat</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angajează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neîndeplinirii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terț</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obligației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susținere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angajamentul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susținere</w:t>
      </w:r>
      <w:proofErr w:type="spellEnd"/>
      <w:r w:rsidRPr="004E7F97">
        <w:rPr>
          <w:rFonts w:ascii="Arial" w:hAnsi="Arial" w:cs="Arial"/>
          <w:sz w:val="22"/>
          <w:szCs w:val="22"/>
          <w:lang w:val="fr-FR"/>
        </w:rPr>
        <w:t xml:space="preserve"> inclus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p>
    <w:p w14:paraId="72BD9420" w14:textId="77777777" w:rsidR="00BC16AB" w:rsidRPr="004E7F97" w:rsidRDefault="00446D0D" w:rsidP="008870B8">
      <w:pPr>
        <w:spacing w:line="276" w:lineRule="auto"/>
        <w:jc w:val="both"/>
        <w:rPr>
          <w:rFonts w:ascii="Arial" w:hAnsi="Arial" w:cs="Arial"/>
          <w:bCs/>
          <w:sz w:val="22"/>
          <w:szCs w:val="22"/>
          <w:lang w:val="fr-FR"/>
        </w:rPr>
      </w:pPr>
      <w:r w:rsidRPr="004E7F97">
        <w:rPr>
          <w:rFonts w:ascii="Arial" w:hAnsi="Arial" w:cs="Arial"/>
          <w:b/>
          <w:sz w:val="22"/>
          <w:szCs w:val="22"/>
          <w:lang w:val="fr-FR"/>
        </w:rPr>
        <w:t>19</w:t>
      </w:r>
      <w:r w:rsidR="00BC16AB" w:rsidRPr="004E7F97">
        <w:rPr>
          <w:rFonts w:ascii="Arial" w:hAnsi="Arial" w:cs="Arial"/>
          <w:b/>
          <w:sz w:val="22"/>
          <w:szCs w:val="22"/>
          <w:lang w:val="fr-FR"/>
        </w:rPr>
        <w:t>.2.</w:t>
      </w:r>
      <w:r w:rsidR="00BC16AB" w:rsidRPr="004E7F97">
        <w:rPr>
          <w:rFonts w:ascii="Arial" w:hAnsi="Arial" w:cs="Arial"/>
          <w:bCs/>
          <w:sz w:val="22"/>
          <w:szCs w:val="22"/>
          <w:lang w:val="fr-FR"/>
        </w:rPr>
        <w:tab/>
      </w:r>
      <w:proofErr w:type="spellStart"/>
      <w:r w:rsidR="00BC16AB" w:rsidRPr="004E7F97">
        <w:rPr>
          <w:rFonts w:ascii="Arial" w:hAnsi="Arial" w:cs="Arial"/>
          <w:bCs/>
          <w:sz w:val="22"/>
          <w:szCs w:val="22"/>
          <w:lang w:val="fr-FR"/>
        </w:rPr>
        <w:t>Prestatorul</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furnizează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Achizitorului</w:t>
      </w:r>
      <w:proofErr w:type="spellEnd"/>
      <w:r w:rsidR="00BC16AB" w:rsidRPr="004E7F97">
        <w:rPr>
          <w:rFonts w:ascii="Arial" w:hAnsi="Arial" w:cs="Arial"/>
          <w:bCs/>
          <w:sz w:val="22"/>
          <w:szCs w:val="22"/>
          <w:lang w:val="fr-FR"/>
        </w:rPr>
        <w:t>,</w:t>
      </w:r>
      <w:r w:rsidR="007045C0"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reprezentanților</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autorizați</w:t>
      </w:r>
      <w:proofErr w:type="spellEnd"/>
      <w:r w:rsidR="00BC16AB" w:rsidRPr="004E7F97">
        <w:rPr>
          <w:rFonts w:ascii="Arial" w:hAnsi="Arial" w:cs="Arial"/>
          <w:bCs/>
          <w:sz w:val="22"/>
          <w:szCs w:val="22"/>
          <w:lang w:val="fr-FR"/>
        </w:rPr>
        <w:t xml:space="preserve"> ai </w:t>
      </w:r>
      <w:proofErr w:type="spellStart"/>
      <w:r w:rsidR="00BC16AB" w:rsidRPr="004E7F97">
        <w:rPr>
          <w:rFonts w:ascii="Arial" w:hAnsi="Arial" w:cs="Arial"/>
          <w:bCs/>
          <w:sz w:val="22"/>
          <w:szCs w:val="22"/>
          <w:lang w:val="fr-FR"/>
        </w:rPr>
        <w:t>Achizitorului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respectiv</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oricărei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persoane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autorizate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din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partea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acestuia</w:t>
      </w:r>
      <w:proofErr w:type="spellEnd"/>
      <w:r w:rsidR="00BC16AB" w:rsidRPr="004E7F97">
        <w:rPr>
          <w:rFonts w:ascii="Arial" w:hAnsi="Arial" w:cs="Arial"/>
          <w:bCs/>
          <w:sz w:val="22"/>
          <w:szCs w:val="22"/>
          <w:lang w:val="fr-FR"/>
        </w:rPr>
        <w:t xml:space="preserve">, la </w:t>
      </w:r>
      <w:proofErr w:type="spellStart"/>
      <w:r w:rsidR="00BC16AB" w:rsidRPr="004E7F97">
        <w:rPr>
          <w:rFonts w:ascii="Arial" w:hAnsi="Arial" w:cs="Arial"/>
          <w:bCs/>
          <w:sz w:val="22"/>
          <w:szCs w:val="22"/>
          <w:lang w:val="fr-FR"/>
        </w:rPr>
        <w:t>cererea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scrisă</w:t>
      </w:r>
      <w:proofErr w:type="spellEnd"/>
      <w:r w:rsidR="00BC16AB" w:rsidRPr="004E7F97">
        <w:rPr>
          <w:rFonts w:ascii="Arial" w:hAnsi="Arial" w:cs="Arial"/>
          <w:bCs/>
          <w:sz w:val="22"/>
          <w:szCs w:val="22"/>
          <w:lang w:val="fr-FR"/>
        </w:rPr>
        <w:t xml:space="preserve"> a </w:t>
      </w:r>
      <w:proofErr w:type="spellStart"/>
      <w:r w:rsidR="00BC16AB" w:rsidRPr="004E7F97">
        <w:rPr>
          <w:rFonts w:ascii="Arial" w:hAnsi="Arial" w:cs="Arial"/>
          <w:bCs/>
          <w:sz w:val="22"/>
          <w:szCs w:val="22"/>
          <w:lang w:val="fr-FR"/>
        </w:rPr>
        <w:t>acestuia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orice</w:t>
      </w:r>
      <w:proofErr w:type="spellEnd"/>
      <w:r w:rsidR="00BC16AB" w:rsidRPr="004E7F97">
        <w:rPr>
          <w:rFonts w:ascii="Arial" w:hAnsi="Arial" w:cs="Arial"/>
          <w:bCs/>
          <w:sz w:val="22"/>
          <w:szCs w:val="22"/>
          <w:lang w:val="fr-FR"/>
        </w:rPr>
        <w:t xml:space="preserve"> document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informație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în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legătură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cu</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prestarea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Serviciilor</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derularea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contractului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oricând</w:t>
      </w:r>
      <w:proofErr w:type="spellEnd"/>
      <w:r w:rsidR="00BC16AB" w:rsidRPr="004E7F97">
        <w:rPr>
          <w:rFonts w:ascii="Arial" w:hAnsi="Arial" w:cs="Arial"/>
          <w:bCs/>
          <w:sz w:val="22"/>
          <w:szCs w:val="22"/>
          <w:lang w:val="fr-FR"/>
        </w:rPr>
        <w:t xml:space="preserve"> </w:t>
      </w:r>
      <w:r w:rsidR="00BC16AB" w:rsidRPr="004E7F97">
        <w:rPr>
          <w:rFonts w:ascii="Arial" w:hAnsi="Arial" w:cs="Arial"/>
          <w:bCs/>
          <w:sz w:val="22"/>
          <w:szCs w:val="22"/>
          <w:lang w:val="ro-RO"/>
        </w:rPr>
        <w:t xml:space="preserve">pe parcursul desfăşurării </w:t>
      </w:r>
      <w:proofErr w:type="spellStart"/>
      <w:r w:rsidR="00BC16AB" w:rsidRPr="004E7F97">
        <w:rPr>
          <w:rFonts w:ascii="Arial" w:hAnsi="Arial" w:cs="Arial"/>
          <w:bCs/>
          <w:sz w:val="22"/>
          <w:szCs w:val="22"/>
          <w:lang w:val="fr-FR"/>
        </w:rPr>
        <w:t>contractului</w:t>
      </w:r>
      <w:proofErr w:type="spellEnd"/>
      <w:r w:rsidR="00BC16AB" w:rsidRPr="004E7F97">
        <w:rPr>
          <w:rFonts w:ascii="Arial" w:hAnsi="Arial" w:cs="Arial"/>
          <w:bCs/>
          <w:sz w:val="22"/>
          <w:szCs w:val="22"/>
          <w:lang w:val="fr-FR"/>
        </w:rPr>
        <w:t xml:space="preserve">. </w:t>
      </w:r>
    </w:p>
    <w:p w14:paraId="6DE8821D" w14:textId="77777777" w:rsidR="00BC16AB" w:rsidRPr="004E7F97" w:rsidRDefault="00446D0D" w:rsidP="007045C0">
      <w:pPr>
        <w:spacing w:line="276" w:lineRule="auto"/>
        <w:jc w:val="both"/>
        <w:rPr>
          <w:rFonts w:ascii="Arial" w:hAnsi="Arial" w:cs="Arial"/>
          <w:sz w:val="22"/>
          <w:szCs w:val="22"/>
          <w:lang w:val="fr-FR"/>
        </w:rPr>
      </w:pPr>
      <w:r w:rsidRPr="004E7F97">
        <w:rPr>
          <w:rFonts w:ascii="Arial" w:hAnsi="Arial" w:cs="Arial"/>
          <w:b/>
          <w:sz w:val="22"/>
          <w:szCs w:val="22"/>
          <w:lang w:val="fr-FR"/>
        </w:rPr>
        <w:lastRenderedPageBreak/>
        <w:t>19</w:t>
      </w:r>
      <w:r w:rsidR="00BC16AB" w:rsidRPr="004E7F97">
        <w:rPr>
          <w:rFonts w:ascii="Arial" w:hAnsi="Arial" w:cs="Arial"/>
          <w:b/>
          <w:sz w:val="22"/>
          <w:szCs w:val="22"/>
          <w:lang w:val="fr-FR"/>
        </w:rPr>
        <w:t>.3.</w:t>
      </w:r>
      <w:r w:rsidR="00BC16AB" w:rsidRPr="004E7F97">
        <w:rPr>
          <w:rFonts w:ascii="Arial" w:hAnsi="Arial" w:cs="Arial"/>
          <w:sz w:val="22"/>
          <w:szCs w:val="22"/>
          <w:lang w:val="fr-FR"/>
        </w:rPr>
        <w:tab/>
        <w:t xml:space="preserve">(1) </w:t>
      </w:r>
      <w:proofErr w:type="spellStart"/>
      <w:r w:rsidR="00BC16AB" w:rsidRPr="004E7F97">
        <w:rPr>
          <w:rFonts w:ascii="Arial" w:hAnsi="Arial" w:cs="Arial"/>
          <w:sz w:val="22"/>
          <w:szCs w:val="22"/>
          <w:lang w:val="fr-FR"/>
        </w:rPr>
        <w:t>Prestatorul</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ia</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toate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măsurile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necesare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pentru</w:t>
      </w:r>
      <w:proofErr w:type="spellEnd"/>
      <w:r w:rsidR="00BC16AB" w:rsidRPr="004E7F97">
        <w:rPr>
          <w:rFonts w:ascii="Arial" w:hAnsi="Arial" w:cs="Arial"/>
          <w:sz w:val="22"/>
          <w:szCs w:val="22"/>
          <w:lang w:val="fr-FR"/>
        </w:rPr>
        <w:t xml:space="preserve"> a </w:t>
      </w:r>
      <w:proofErr w:type="spellStart"/>
      <w:r w:rsidR="00BC16AB" w:rsidRPr="004E7F97">
        <w:rPr>
          <w:rFonts w:ascii="Arial" w:hAnsi="Arial" w:cs="Arial"/>
          <w:sz w:val="22"/>
          <w:szCs w:val="22"/>
          <w:lang w:val="fr-FR"/>
        </w:rPr>
        <w:t>asigura</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în</w:t>
      </w:r>
      <w:proofErr w:type="spellEnd"/>
      <w:r w:rsidR="00BC16AB" w:rsidRPr="004E7F97">
        <w:rPr>
          <w:rFonts w:ascii="Arial" w:hAnsi="Arial" w:cs="Arial"/>
          <w:sz w:val="22"/>
          <w:szCs w:val="22"/>
          <w:lang w:val="fr-FR"/>
        </w:rPr>
        <w:t xml:space="preserve"> mod </w:t>
      </w:r>
      <w:proofErr w:type="spellStart"/>
      <w:r w:rsidR="00BC16AB" w:rsidRPr="004E7F97">
        <w:rPr>
          <w:rFonts w:ascii="Arial" w:hAnsi="Arial" w:cs="Arial"/>
          <w:sz w:val="22"/>
          <w:szCs w:val="22"/>
          <w:lang w:val="fr-FR"/>
        </w:rPr>
        <w:t>continuu</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Personalul</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echipamentele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și</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suportul</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necesare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pentru</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îndeplinirea</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în</w:t>
      </w:r>
      <w:proofErr w:type="spellEnd"/>
      <w:r w:rsidR="00BC16AB" w:rsidRPr="004E7F97">
        <w:rPr>
          <w:rFonts w:ascii="Arial" w:hAnsi="Arial" w:cs="Arial"/>
          <w:sz w:val="22"/>
          <w:szCs w:val="22"/>
          <w:lang w:val="fr-FR"/>
        </w:rPr>
        <w:t xml:space="preserve"> mod </w:t>
      </w:r>
      <w:proofErr w:type="spellStart"/>
      <w:r w:rsidR="00BC16AB" w:rsidRPr="004E7F97">
        <w:rPr>
          <w:rFonts w:ascii="Arial" w:hAnsi="Arial" w:cs="Arial"/>
          <w:sz w:val="22"/>
          <w:szCs w:val="22"/>
          <w:lang w:val="fr-FR"/>
        </w:rPr>
        <w:t>eficient</w:t>
      </w:r>
      <w:proofErr w:type="spellEnd"/>
      <w:r w:rsidR="00BC16AB" w:rsidRPr="004E7F97">
        <w:rPr>
          <w:rFonts w:ascii="Arial" w:hAnsi="Arial" w:cs="Arial"/>
          <w:sz w:val="22"/>
          <w:szCs w:val="22"/>
          <w:lang w:val="fr-FR"/>
        </w:rPr>
        <w:t xml:space="preserve"> a </w:t>
      </w:r>
      <w:proofErr w:type="spellStart"/>
      <w:r w:rsidR="00BC16AB" w:rsidRPr="004E7F97">
        <w:rPr>
          <w:rFonts w:ascii="Arial" w:hAnsi="Arial" w:cs="Arial"/>
          <w:sz w:val="22"/>
          <w:szCs w:val="22"/>
          <w:lang w:val="fr-FR"/>
        </w:rPr>
        <w:t>obligațiilor</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asumate</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prin</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Contract</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și</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cu</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respectarea</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cerintelor</w:t>
      </w:r>
      <w:proofErr w:type="spellEnd"/>
      <w:r w:rsidR="00BC16AB" w:rsidRPr="004E7F97">
        <w:rPr>
          <w:rFonts w:ascii="Arial" w:hAnsi="Arial" w:cs="Arial"/>
          <w:sz w:val="22"/>
          <w:szCs w:val="22"/>
          <w:lang w:val="fr-FR"/>
        </w:rPr>
        <w:t xml:space="preserve"> </w:t>
      </w:r>
      <w:proofErr w:type="spellStart"/>
      <w:r w:rsidR="00BC16AB" w:rsidRPr="004E7F97">
        <w:rPr>
          <w:rFonts w:ascii="Arial" w:hAnsi="Arial" w:cs="Arial"/>
          <w:sz w:val="22"/>
          <w:szCs w:val="22"/>
          <w:lang w:val="fr-FR"/>
        </w:rPr>
        <w:t>Caietului</w:t>
      </w:r>
      <w:proofErr w:type="spellEnd"/>
      <w:r w:rsidR="00BC16AB" w:rsidRPr="004E7F97">
        <w:rPr>
          <w:rFonts w:ascii="Arial" w:hAnsi="Arial" w:cs="Arial"/>
          <w:sz w:val="22"/>
          <w:szCs w:val="22"/>
          <w:lang w:val="fr-FR"/>
        </w:rPr>
        <w:t xml:space="preserve"> de </w:t>
      </w:r>
      <w:proofErr w:type="spellStart"/>
      <w:r w:rsidR="00BC16AB" w:rsidRPr="004E7F97">
        <w:rPr>
          <w:rFonts w:ascii="Arial" w:hAnsi="Arial" w:cs="Arial"/>
          <w:sz w:val="22"/>
          <w:szCs w:val="22"/>
          <w:lang w:val="fr-FR"/>
        </w:rPr>
        <w:t>sarcini</w:t>
      </w:r>
      <w:proofErr w:type="spellEnd"/>
      <w:r w:rsidR="00BC16AB" w:rsidRPr="004E7F97">
        <w:rPr>
          <w:rFonts w:ascii="Arial" w:hAnsi="Arial" w:cs="Arial"/>
          <w:sz w:val="22"/>
          <w:szCs w:val="22"/>
          <w:lang w:val="fr-FR"/>
        </w:rPr>
        <w:t>.</w:t>
      </w:r>
    </w:p>
    <w:p w14:paraId="72734C68" w14:textId="7CF1A97B" w:rsidR="00BC16AB" w:rsidRPr="004E7F97" w:rsidRDefault="00BC16AB" w:rsidP="007045C0">
      <w:pPr>
        <w:spacing w:line="276" w:lineRule="auto"/>
        <w:jc w:val="both"/>
        <w:rPr>
          <w:rFonts w:ascii="Arial" w:hAnsi="Arial" w:cs="Arial"/>
          <w:sz w:val="22"/>
          <w:szCs w:val="22"/>
          <w:lang w:val="fr-FR"/>
        </w:rPr>
      </w:pPr>
      <w:r w:rsidRPr="004E7F97">
        <w:rPr>
          <w:rFonts w:ascii="Arial" w:hAnsi="Arial" w:cs="Arial"/>
          <w:sz w:val="22"/>
          <w:szCs w:val="22"/>
          <w:lang w:val="fr-FR"/>
        </w:rPr>
        <w:t>(</w:t>
      </w:r>
      <w:r w:rsidR="00EB1E16">
        <w:rPr>
          <w:rFonts w:ascii="Arial" w:hAnsi="Arial" w:cs="Arial"/>
          <w:sz w:val="22"/>
          <w:szCs w:val="22"/>
          <w:lang w:val="fr-FR"/>
        </w:rPr>
        <w:t>2</w:t>
      </w:r>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asigura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disponibilitatea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durata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asigura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desfășurarea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activităților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asigurarea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durata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implementării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trebuie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asigure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Personalul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alocat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fiecărei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activități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îndeplinește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acestora</w:t>
      </w:r>
      <w:proofErr w:type="spellEnd"/>
      <w:r w:rsidRPr="004E7F97">
        <w:rPr>
          <w:rFonts w:ascii="Arial" w:hAnsi="Arial" w:cs="Arial"/>
          <w:sz w:val="22"/>
          <w:szCs w:val="22"/>
          <w:lang w:val="fr-FR"/>
        </w:rPr>
        <w:t>.</w:t>
      </w:r>
    </w:p>
    <w:p w14:paraId="68EB76ED" w14:textId="77777777" w:rsidR="00BC16AB" w:rsidRPr="004E7F97" w:rsidRDefault="00446D0D" w:rsidP="007045C0">
      <w:pPr>
        <w:spacing w:line="276" w:lineRule="auto"/>
        <w:jc w:val="both"/>
        <w:rPr>
          <w:rFonts w:ascii="Arial" w:hAnsi="Arial" w:cs="Arial"/>
          <w:bCs/>
          <w:sz w:val="22"/>
          <w:szCs w:val="22"/>
          <w:lang w:val="fr-FR"/>
        </w:rPr>
      </w:pPr>
      <w:r w:rsidRPr="004E7F97">
        <w:rPr>
          <w:rFonts w:ascii="Arial" w:hAnsi="Arial" w:cs="Arial"/>
          <w:b/>
          <w:sz w:val="22"/>
          <w:szCs w:val="22"/>
          <w:lang w:val="fr-FR"/>
        </w:rPr>
        <w:t>19</w:t>
      </w:r>
      <w:r w:rsidR="00A666D3" w:rsidRPr="004E7F97">
        <w:rPr>
          <w:rFonts w:ascii="Arial" w:hAnsi="Arial" w:cs="Arial"/>
          <w:b/>
          <w:sz w:val="22"/>
          <w:szCs w:val="22"/>
          <w:lang w:val="fr-FR"/>
        </w:rPr>
        <w:t>.4.</w:t>
      </w:r>
      <w:r w:rsidR="00A666D3"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Prestatorul</w:t>
      </w:r>
      <w:proofErr w:type="spellEnd"/>
      <w:r w:rsidR="00BC16AB" w:rsidRPr="004E7F97">
        <w:rPr>
          <w:rFonts w:ascii="Arial" w:hAnsi="Arial" w:cs="Arial"/>
          <w:bCs/>
          <w:sz w:val="22"/>
          <w:szCs w:val="22"/>
          <w:lang w:val="fr-FR"/>
        </w:rPr>
        <w:t xml:space="preserve"> se </w:t>
      </w:r>
      <w:proofErr w:type="spellStart"/>
      <w:r w:rsidR="00BC16AB" w:rsidRPr="004E7F97">
        <w:rPr>
          <w:rFonts w:ascii="Arial" w:hAnsi="Arial" w:cs="Arial"/>
          <w:bCs/>
          <w:sz w:val="22"/>
          <w:szCs w:val="22"/>
          <w:lang w:val="fr-FR"/>
        </w:rPr>
        <w:t>obligă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să</w:t>
      </w:r>
      <w:proofErr w:type="spellEnd"/>
      <w:r w:rsidR="00BC16AB" w:rsidRPr="004E7F97">
        <w:rPr>
          <w:rFonts w:ascii="Arial" w:hAnsi="Arial" w:cs="Arial"/>
          <w:bCs/>
          <w:sz w:val="22"/>
          <w:szCs w:val="22"/>
          <w:lang w:val="fr-FR"/>
        </w:rPr>
        <w:t xml:space="preserve"> respecte </w:t>
      </w:r>
      <w:proofErr w:type="spellStart"/>
      <w:r w:rsidR="00BC16AB" w:rsidRPr="004E7F97">
        <w:rPr>
          <w:rFonts w:ascii="Arial" w:hAnsi="Arial" w:cs="Arial"/>
          <w:bCs/>
          <w:sz w:val="22"/>
          <w:szCs w:val="22"/>
          <w:lang w:val="fr-FR"/>
        </w:rPr>
        <w:t>reglementările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referitoare</w:t>
      </w:r>
      <w:proofErr w:type="spellEnd"/>
      <w:r w:rsidR="00BC16AB" w:rsidRPr="004E7F97">
        <w:rPr>
          <w:rFonts w:ascii="Arial" w:hAnsi="Arial" w:cs="Arial"/>
          <w:bCs/>
          <w:sz w:val="22"/>
          <w:szCs w:val="22"/>
          <w:lang w:val="fr-FR"/>
        </w:rPr>
        <w:t xml:space="preserve"> la </w:t>
      </w:r>
      <w:proofErr w:type="spellStart"/>
      <w:r w:rsidR="00BC16AB" w:rsidRPr="004E7F97">
        <w:rPr>
          <w:rFonts w:ascii="Arial" w:hAnsi="Arial" w:cs="Arial"/>
          <w:bCs/>
          <w:sz w:val="22"/>
          <w:szCs w:val="22"/>
          <w:lang w:val="fr-FR"/>
        </w:rPr>
        <w:t>condițiile</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muncă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protecția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muncii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după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caz</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standardele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internaționale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agreate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cu</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privire</w:t>
      </w:r>
      <w:proofErr w:type="spellEnd"/>
      <w:r w:rsidR="00BC16AB" w:rsidRPr="004E7F97">
        <w:rPr>
          <w:rFonts w:ascii="Arial" w:hAnsi="Arial" w:cs="Arial"/>
          <w:bCs/>
          <w:sz w:val="22"/>
          <w:szCs w:val="22"/>
          <w:lang w:val="fr-FR"/>
        </w:rPr>
        <w:t xml:space="preserve"> la </w:t>
      </w:r>
      <w:proofErr w:type="spellStart"/>
      <w:r w:rsidR="00BC16AB" w:rsidRPr="004E7F97">
        <w:rPr>
          <w:rFonts w:ascii="Arial" w:hAnsi="Arial" w:cs="Arial"/>
          <w:bCs/>
          <w:sz w:val="22"/>
          <w:szCs w:val="22"/>
          <w:lang w:val="fr-FR"/>
        </w:rPr>
        <w:t>forța</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muncă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convențiile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cu</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privire</w:t>
      </w:r>
      <w:proofErr w:type="spellEnd"/>
      <w:r w:rsidR="00BC16AB" w:rsidRPr="004E7F97">
        <w:rPr>
          <w:rFonts w:ascii="Arial" w:hAnsi="Arial" w:cs="Arial"/>
          <w:bCs/>
          <w:sz w:val="22"/>
          <w:szCs w:val="22"/>
          <w:lang w:val="fr-FR"/>
        </w:rPr>
        <w:t xml:space="preserve"> la </w:t>
      </w:r>
      <w:proofErr w:type="spellStart"/>
      <w:r w:rsidR="00BC16AB" w:rsidRPr="004E7F97">
        <w:rPr>
          <w:rFonts w:ascii="Arial" w:hAnsi="Arial" w:cs="Arial"/>
          <w:bCs/>
          <w:sz w:val="22"/>
          <w:szCs w:val="22"/>
          <w:lang w:val="fr-FR"/>
        </w:rPr>
        <w:t>libertatea</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asociere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negocierile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colective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eliminarea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muncii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forțate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obligatorii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eliminarea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discriminării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în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privința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angajării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ocupării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forței</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mun</w:t>
      </w:r>
      <w:r w:rsidR="00A666D3" w:rsidRPr="004E7F97">
        <w:rPr>
          <w:rFonts w:ascii="Arial" w:hAnsi="Arial" w:cs="Arial"/>
          <w:bCs/>
          <w:sz w:val="22"/>
          <w:szCs w:val="22"/>
          <w:lang w:val="fr-FR"/>
        </w:rPr>
        <w:t>că</w:t>
      </w:r>
      <w:proofErr w:type="spellEnd"/>
      <w:r w:rsidR="00A666D3" w:rsidRPr="004E7F97">
        <w:rPr>
          <w:rFonts w:ascii="Arial" w:hAnsi="Arial" w:cs="Arial"/>
          <w:bCs/>
          <w:sz w:val="22"/>
          <w:szCs w:val="22"/>
          <w:lang w:val="fr-FR"/>
        </w:rPr>
        <w:t xml:space="preserve"> </w:t>
      </w:r>
      <w:proofErr w:type="spellStart"/>
      <w:r w:rsidR="00A666D3" w:rsidRPr="004E7F97">
        <w:rPr>
          <w:rFonts w:ascii="Arial" w:hAnsi="Arial" w:cs="Arial"/>
          <w:bCs/>
          <w:sz w:val="22"/>
          <w:szCs w:val="22"/>
          <w:lang w:val="fr-FR"/>
        </w:rPr>
        <w:t>și</w:t>
      </w:r>
      <w:proofErr w:type="spellEnd"/>
      <w:r w:rsidR="00A666D3" w:rsidRPr="004E7F97">
        <w:rPr>
          <w:rFonts w:ascii="Arial" w:hAnsi="Arial" w:cs="Arial"/>
          <w:bCs/>
          <w:sz w:val="22"/>
          <w:szCs w:val="22"/>
          <w:lang w:val="fr-FR"/>
        </w:rPr>
        <w:t xml:space="preserve"> </w:t>
      </w:r>
      <w:proofErr w:type="spellStart"/>
      <w:r w:rsidR="00A666D3" w:rsidRPr="004E7F97">
        <w:rPr>
          <w:rFonts w:ascii="Arial" w:hAnsi="Arial" w:cs="Arial"/>
          <w:bCs/>
          <w:sz w:val="22"/>
          <w:szCs w:val="22"/>
          <w:lang w:val="fr-FR"/>
        </w:rPr>
        <w:t>abolirea</w:t>
      </w:r>
      <w:proofErr w:type="spellEnd"/>
      <w:r w:rsidR="00A666D3" w:rsidRPr="004E7F97">
        <w:rPr>
          <w:rFonts w:ascii="Arial" w:hAnsi="Arial" w:cs="Arial"/>
          <w:bCs/>
          <w:sz w:val="22"/>
          <w:szCs w:val="22"/>
          <w:lang w:val="fr-FR"/>
        </w:rPr>
        <w:t xml:space="preserve"> </w:t>
      </w:r>
      <w:proofErr w:type="spellStart"/>
      <w:r w:rsidR="00A666D3" w:rsidRPr="004E7F97">
        <w:rPr>
          <w:rFonts w:ascii="Arial" w:hAnsi="Arial" w:cs="Arial"/>
          <w:bCs/>
          <w:sz w:val="22"/>
          <w:szCs w:val="22"/>
          <w:lang w:val="fr-FR"/>
        </w:rPr>
        <w:t>muncii</w:t>
      </w:r>
      <w:proofErr w:type="spellEnd"/>
      <w:r w:rsidR="00A666D3" w:rsidRPr="004E7F97">
        <w:rPr>
          <w:rFonts w:ascii="Arial" w:hAnsi="Arial" w:cs="Arial"/>
          <w:bCs/>
          <w:sz w:val="22"/>
          <w:szCs w:val="22"/>
          <w:lang w:val="fr-FR"/>
        </w:rPr>
        <w:t xml:space="preserve"> </w:t>
      </w:r>
      <w:proofErr w:type="spellStart"/>
      <w:r w:rsidR="00A666D3" w:rsidRPr="004E7F97">
        <w:rPr>
          <w:rFonts w:ascii="Arial" w:hAnsi="Arial" w:cs="Arial"/>
          <w:bCs/>
          <w:sz w:val="22"/>
          <w:szCs w:val="22"/>
          <w:lang w:val="fr-FR"/>
        </w:rPr>
        <w:t>minorilor</w:t>
      </w:r>
      <w:proofErr w:type="spellEnd"/>
      <w:r w:rsidR="00BC16AB" w:rsidRPr="004E7F97">
        <w:rPr>
          <w:rFonts w:ascii="Arial" w:hAnsi="Arial" w:cs="Arial"/>
          <w:bCs/>
          <w:sz w:val="22"/>
          <w:szCs w:val="22"/>
          <w:lang w:val="fr-FR"/>
        </w:rPr>
        <w:t>.</w:t>
      </w:r>
    </w:p>
    <w:p w14:paraId="2C3E4AC6" w14:textId="77777777" w:rsidR="004C5FEF" w:rsidRPr="004E7F97" w:rsidRDefault="00446D0D" w:rsidP="007045C0">
      <w:pPr>
        <w:spacing w:line="276" w:lineRule="auto"/>
        <w:jc w:val="both"/>
        <w:rPr>
          <w:rFonts w:ascii="Arial" w:hAnsi="Arial" w:cs="Arial"/>
          <w:bCs/>
          <w:sz w:val="22"/>
          <w:szCs w:val="22"/>
          <w:lang w:val="fr-FR"/>
        </w:rPr>
      </w:pPr>
      <w:r w:rsidRPr="004E7F97">
        <w:rPr>
          <w:rFonts w:ascii="Arial" w:hAnsi="Arial" w:cs="Arial"/>
          <w:b/>
          <w:sz w:val="22"/>
          <w:szCs w:val="22"/>
          <w:lang w:val="fr-FR"/>
        </w:rPr>
        <w:t>19</w:t>
      </w:r>
      <w:r w:rsidR="00A666D3" w:rsidRPr="004E7F97">
        <w:rPr>
          <w:rFonts w:ascii="Arial" w:hAnsi="Arial" w:cs="Arial"/>
          <w:b/>
          <w:sz w:val="22"/>
          <w:szCs w:val="22"/>
          <w:lang w:val="fr-FR"/>
        </w:rPr>
        <w:t>.5</w:t>
      </w:r>
      <w:r w:rsidR="00BC16AB" w:rsidRPr="004E7F97">
        <w:rPr>
          <w:rFonts w:ascii="Arial" w:hAnsi="Arial" w:cs="Arial"/>
          <w:b/>
          <w:sz w:val="22"/>
          <w:szCs w:val="22"/>
          <w:lang w:val="fr-FR"/>
        </w:rPr>
        <w:t>.</w:t>
      </w:r>
      <w:r w:rsidR="00BC16AB" w:rsidRPr="004E7F97">
        <w:rPr>
          <w:rFonts w:ascii="Arial" w:hAnsi="Arial" w:cs="Arial"/>
          <w:bCs/>
          <w:sz w:val="22"/>
          <w:szCs w:val="22"/>
          <w:lang w:val="fr-FR"/>
        </w:rPr>
        <w:tab/>
      </w:r>
      <w:proofErr w:type="spellStart"/>
      <w:r w:rsidR="00BC16AB" w:rsidRPr="004E7F97">
        <w:rPr>
          <w:rFonts w:ascii="Arial" w:hAnsi="Arial" w:cs="Arial"/>
          <w:bCs/>
          <w:sz w:val="22"/>
          <w:szCs w:val="22"/>
          <w:lang w:val="fr-FR"/>
        </w:rPr>
        <w:t>Prestatorul</w:t>
      </w:r>
      <w:proofErr w:type="spellEnd"/>
      <w:r w:rsidR="00BC16AB" w:rsidRPr="004E7F97">
        <w:rPr>
          <w:rFonts w:ascii="Arial" w:hAnsi="Arial" w:cs="Arial"/>
          <w:bCs/>
          <w:sz w:val="22"/>
          <w:szCs w:val="22"/>
          <w:lang w:val="fr-FR"/>
        </w:rPr>
        <w:t xml:space="preserve"> are </w:t>
      </w:r>
      <w:proofErr w:type="spellStart"/>
      <w:r w:rsidR="00BC16AB" w:rsidRPr="004E7F97">
        <w:rPr>
          <w:rFonts w:ascii="Arial" w:hAnsi="Arial" w:cs="Arial"/>
          <w:bCs/>
          <w:sz w:val="22"/>
          <w:szCs w:val="22"/>
          <w:lang w:val="fr-FR"/>
        </w:rPr>
        <w:t>obligația</w:t>
      </w:r>
      <w:proofErr w:type="spellEnd"/>
      <w:r w:rsidR="00BC16AB" w:rsidRPr="004E7F97">
        <w:rPr>
          <w:rFonts w:ascii="Arial" w:hAnsi="Arial" w:cs="Arial"/>
          <w:bCs/>
          <w:sz w:val="22"/>
          <w:szCs w:val="22"/>
          <w:lang w:val="fr-FR"/>
        </w:rPr>
        <w:t xml:space="preserve"> de a </w:t>
      </w:r>
      <w:proofErr w:type="spellStart"/>
      <w:r w:rsidR="00BC16AB" w:rsidRPr="004E7F97">
        <w:rPr>
          <w:rFonts w:ascii="Arial" w:hAnsi="Arial" w:cs="Arial"/>
          <w:bCs/>
          <w:sz w:val="22"/>
          <w:szCs w:val="22"/>
          <w:lang w:val="fr-FR"/>
        </w:rPr>
        <w:t>elabora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de a </w:t>
      </w:r>
      <w:proofErr w:type="spellStart"/>
      <w:r w:rsidR="00BC16AB" w:rsidRPr="004E7F97">
        <w:rPr>
          <w:rFonts w:ascii="Arial" w:hAnsi="Arial" w:cs="Arial"/>
          <w:bCs/>
          <w:sz w:val="22"/>
          <w:szCs w:val="22"/>
          <w:lang w:val="fr-FR"/>
        </w:rPr>
        <w:t>transmite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Achizitorului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perioada</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prestare</w:t>
      </w:r>
      <w:proofErr w:type="spellEnd"/>
      <w:r w:rsidR="00BC16AB" w:rsidRPr="004E7F97">
        <w:rPr>
          <w:rFonts w:ascii="Arial" w:hAnsi="Arial" w:cs="Arial"/>
          <w:bCs/>
          <w:sz w:val="22"/>
          <w:szCs w:val="22"/>
          <w:lang w:val="fr-FR"/>
        </w:rPr>
        <w:t xml:space="preserve"> a </w:t>
      </w:r>
      <w:proofErr w:type="spellStart"/>
      <w:r w:rsidR="00BC16AB" w:rsidRPr="004E7F97">
        <w:rPr>
          <w:rFonts w:ascii="Arial" w:hAnsi="Arial" w:cs="Arial"/>
          <w:bCs/>
          <w:sz w:val="22"/>
          <w:szCs w:val="22"/>
          <w:lang w:val="fr-FR"/>
        </w:rPr>
        <w:t>Serviciilor</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Rezultatele</w:t>
      </w:r>
      <w:proofErr w:type="spellEnd"/>
      <w:r w:rsidR="00BC16AB" w:rsidRPr="004E7F97">
        <w:rPr>
          <w:rFonts w:ascii="Arial" w:hAnsi="Arial" w:cs="Arial"/>
          <w:bCs/>
          <w:sz w:val="22"/>
          <w:szCs w:val="22"/>
          <w:lang w:val="fr-FR"/>
        </w:rPr>
        <w:t>/</w:t>
      </w:r>
      <w:proofErr w:type="spellStart"/>
      <w:r w:rsidR="00BC16AB" w:rsidRPr="004E7F97">
        <w:rPr>
          <w:rFonts w:ascii="Arial" w:hAnsi="Arial" w:cs="Arial"/>
          <w:bCs/>
          <w:sz w:val="22"/>
          <w:szCs w:val="22"/>
          <w:lang w:val="fr-FR"/>
        </w:rPr>
        <w:t>Livrabilele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specificate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în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Caietul</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Sarcini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precum</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și</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orice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alte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Rezultate</w:t>
      </w:r>
      <w:proofErr w:type="spellEnd"/>
      <w:r w:rsidR="00BC16AB" w:rsidRPr="004E7F97">
        <w:rPr>
          <w:rFonts w:ascii="Arial" w:hAnsi="Arial" w:cs="Arial"/>
          <w:bCs/>
          <w:sz w:val="22"/>
          <w:szCs w:val="22"/>
          <w:lang w:val="fr-FR"/>
        </w:rPr>
        <w:t>/</w:t>
      </w:r>
      <w:proofErr w:type="spellStart"/>
      <w:r w:rsidR="00BC16AB" w:rsidRPr="004E7F97">
        <w:rPr>
          <w:rFonts w:ascii="Arial" w:hAnsi="Arial" w:cs="Arial"/>
          <w:bCs/>
          <w:sz w:val="22"/>
          <w:szCs w:val="22"/>
          <w:lang w:val="fr-FR"/>
        </w:rPr>
        <w:t>Livrabile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solicitate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prin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prezentul</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Contract</w:t>
      </w:r>
      <w:proofErr w:type="spellEnd"/>
      <w:r w:rsidR="00BC16AB" w:rsidRPr="004E7F97">
        <w:rPr>
          <w:rFonts w:ascii="Arial" w:hAnsi="Arial" w:cs="Arial"/>
          <w:bCs/>
          <w:sz w:val="22"/>
          <w:szCs w:val="22"/>
          <w:lang w:val="fr-FR"/>
        </w:rPr>
        <w:t xml:space="preserve">. </w:t>
      </w:r>
    </w:p>
    <w:p w14:paraId="6CC75E40" w14:textId="77777777" w:rsidR="00BC16AB" w:rsidRPr="004E7F97" w:rsidRDefault="00446D0D" w:rsidP="007045C0">
      <w:pPr>
        <w:spacing w:line="276" w:lineRule="auto"/>
        <w:jc w:val="both"/>
        <w:rPr>
          <w:rFonts w:ascii="Arial" w:hAnsi="Arial" w:cs="Arial"/>
          <w:bCs/>
          <w:sz w:val="22"/>
          <w:szCs w:val="22"/>
          <w:lang w:val="fr-FR"/>
        </w:rPr>
      </w:pPr>
      <w:r w:rsidRPr="004E7F97">
        <w:rPr>
          <w:rFonts w:ascii="Arial" w:hAnsi="Arial" w:cs="Arial"/>
          <w:b/>
          <w:sz w:val="22"/>
          <w:szCs w:val="22"/>
          <w:lang w:val="fr-FR"/>
        </w:rPr>
        <w:t>19</w:t>
      </w:r>
      <w:r w:rsidR="004C5FEF" w:rsidRPr="004E7F97">
        <w:rPr>
          <w:rFonts w:ascii="Arial" w:hAnsi="Arial" w:cs="Arial"/>
          <w:b/>
          <w:sz w:val="22"/>
          <w:szCs w:val="22"/>
          <w:lang w:val="fr-FR"/>
        </w:rPr>
        <w:t>.6.</w:t>
      </w:r>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Prestatorul</w:t>
      </w:r>
      <w:proofErr w:type="spellEnd"/>
      <w:r w:rsidR="00BC16AB" w:rsidRPr="004E7F97">
        <w:rPr>
          <w:rFonts w:ascii="Arial" w:hAnsi="Arial" w:cs="Arial"/>
          <w:bCs/>
          <w:sz w:val="22"/>
          <w:szCs w:val="22"/>
          <w:lang w:val="fr-FR"/>
        </w:rPr>
        <w:t xml:space="preserve"> face </w:t>
      </w:r>
      <w:proofErr w:type="spellStart"/>
      <w:r w:rsidR="00BC16AB" w:rsidRPr="004E7F97">
        <w:rPr>
          <w:rFonts w:ascii="Arial" w:hAnsi="Arial" w:cs="Arial"/>
          <w:bCs/>
          <w:sz w:val="22"/>
          <w:szCs w:val="22"/>
          <w:lang w:val="fr-FR"/>
        </w:rPr>
        <w:t>remedierile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şi</w:t>
      </w:r>
      <w:proofErr w:type="spellEnd"/>
      <w:r w:rsidR="00BC16AB" w:rsidRPr="004E7F97">
        <w:rPr>
          <w:rFonts w:ascii="Arial" w:hAnsi="Arial" w:cs="Arial"/>
          <w:bCs/>
          <w:sz w:val="22"/>
          <w:szCs w:val="22"/>
          <w:lang w:val="fr-FR"/>
        </w:rPr>
        <w:t>/</w:t>
      </w:r>
      <w:proofErr w:type="spellStart"/>
      <w:r w:rsidR="00BC16AB" w:rsidRPr="004E7F97">
        <w:rPr>
          <w:rFonts w:ascii="Arial" w:hAnsi="Arial" w:cs="Arial"/>
          <w:bCs/>
          <w:sz w:val="22"/>
          <w:szCs w:val="22"/>
          <w:lang w:val="fr-FR"/>
        </w:rPr>
        <w:t>sau</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completările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stabilite</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către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Achizitor</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dacă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acestea</w:t>
      </w:r>
      <w:proofErr w:type="spellEnd"/>
      <w:r w:rsidR="00BC16AB" w:rsidRPr="004E7F97">
        <w:rPr>
          <w:rFonts w:ascii="Arial" w:hAnsi="Arial" w:cs="Arial"/>
          <w:bCs/>
          <w:sz w:val="22"/>
          <w:szCs w:val="22"/>
          <w:lang w:val="fr-FR"/>
        </w:rPr>
        <w:t xml:space="preserve"> au </w:t>
      </w:r>
      <w:proofErr w:type="spellStart"/>
      <w:r w:rsidR="00BC16AB" w:rsidRPr="004E7F97">
        <w:rPr>
          <w:rFonts w:ascii="Arial" w:hAnsi="Arial" w:cs="Arial"/>
          <w:bCs/>
          <w:sz w:val="22"/>
          <w:szCs w:val="22"/>
          <w:lang w:val="fr-FR"/>
        </w:rPr>
        <w:t>apărut</w:t>
      </w:r>
      <w:proofErr w:type="spellEnd"/>
      <w:r w:rsidR="00BC16AB" w:rsidRPr="004E7F97">
        <w:rPr>
          <w:rFonts w:ascii="Arial" w:hAnsi="Arial" w:cs="Arial"/>
          <w:bCs/>
          <w:sz w:val="22"/>
          <w:szCs w:val="22"/>
          <w:lang w:val="fr-FR"/>
        </w:rPr>
        <w:t xml:space="preserve"> </w:t>
      </w:r>
      <w:proofErr w:type="gramStart"/>
      <w:r w:rsidR="00BC16AB" w:rsidRPr="004E7F97">
        <w:rPr>
          <w:rFonts w:ascii="Arial" w:hAnsi="Arial" w:cs="Arial"/>
          <w:bCs/>
          <w:sz w:val="22"/>
          <w:szCs w:val="22"/>
          <w:lang w:val="fr-FR"/>
        </w:rPr>
        <w:t>ca</w:t>
      </w:r>
      <w:proofErr w:type="gram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necesare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Remedierile</w:t>
      </w:r>
      <w:proofErr w:type="spellEnd"/>
      <w:r w:rsidR="00BC16AB" w:rsidRPr="004E7F97">
        <w:rPr>
          <w:rFonts w:ascii="Arial" w:hAnsi="Arial" w:cs="Arial"/>
          <w:bCs/>
          <w:sz w:val="22"/>
          <w:szCs w:val="22"/>
          <w:lang w:val="fr-FR"/>
        </w:rPr>
        <w:t>/</w:t>
      </w:r>
      <w:proofErr w:type="spellStart"/>
      <w:r w:rsidR="00BC16AB" w:rsidRPr="004E7F97">
        <w:rPr>
          <w:rFonts w:ascii="Arial" w:hAnsi="Arial" w:cs="Arial"/>
          <w:bCs/>
          <w:sz w:val="22"/>
          <w:szCs w:val="22"/>
          <w:lang w:val="fr-FR"/>
        </w:rPr>
        <w:t>completările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apărute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din</w:t>
      </w:r>
      <w:proofErr w:type="spellEnd"/>
      <w:r w:rsidR="00BC16AB" w:rsidRPr="004E7F97">
        <w:rPr>
          <w:rFonts w:ascii="Arial" w:hAnsi="Arial" w:cs="Arial"/>
          <w:bCs/>
          <w:sz w:val="22"/>
          <w:szCs w:val="22"/>
          <w:lang w:val="fr-FR"/>
        </w:rPr>
        <w:t xml:space="preserve"> vina </w:t>
      </w:r>
      <w:proofErr w:type="spellStart"/>
      <w:r w:rsidR="00BC16AB" w:rsidRPr="004E7F97">
        <w:rPr>
          <w:rFonts w:ascii="Arial" w:hAnsi="Arial" w:cs="Arial"/>
          <w:bCs/>
          <w:sz w:val="22"/>
          <w:szCs w:val="22"/>
          <w:lang w:val="fr-FR"/>
        </w:rPr>
        <w:t>Prestatorului</w:t>
      </w:r>
      <w:proofErr w:type="spellEnd"/>
      <w:r w:rsidR="00BC16AB" w:rsidRPr="004E7F97">
        <w:rPr>
          <w:rFonts w:ascii="Arial" w:hAnsi="Arial" w:cs="Arial"/>
          <w:bCs/>
          <w:sz w:val="22"/>
          <w:szCs w:val="22"/>
          <w:lang w:val="fr-FR"/>
        </w:rPr>
        <w:t xml:space="preserve"> se </w:t>
      </w:r>
      <w:proofErr w:type="spellStart"/>
      <w:r w:rsidR="00BC16AB" w:rsidRPr="004E7F97">
        <w:rPr>
          <w:rFonts w:ascii="Arial" w:hAnsi="Arial" w:cs="Arial"/>
          <w:bCs/>
          <w:sz w:val="22"/>
          <w:szCs w:val="22"/>
          <w:lang w:val="fr-FR"/>
        </w:rPr>
        <w:t>rezolvă</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pe</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cheltuiala</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proprie</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acesta</w:t>
      </w:r>
      <w:proofErr w:type="spellEnd"/>
      <w:r w:rsidR="00B07CA6" w:rsidRPr="004E7F97">
        <w:rPr>
          <w:rFonts w:ascii="Arial" w:hAnsi="Arial" w:cs="Arial"/>
          <w:bCs/>
          <w:sz w:val="22"/>
          <w:szCs w:val="22"/>
          <w:lang w:val="fr-FR"/>
        </w:rPr>
        <w:t>,</w:t>
      </w:r>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în</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termenul</w:t>
      </w:r>
      <w:proofErr w:type="spellEnd"/>
      <w:r w:rsidR="00BC16AB" w:rsidRPr="004E7F97">
        <w:rPr>
          <w:rFonts w:ascii="Arial" w:hAnsi="Arial" w:cs="Arial"/>
          <w:bCs/>
          <w:sz w:val="22"/>
          <w:szCs w:val="22"/>
          <w:lang w:val="fr-FR"/>
        </w:rPr>
        <w:t xml:space="preserve"> </w:t>
      </w:r>
      <w:proofErr w:type="spellStart"/>
      <w:r w:rsidR="00BC16AB" w:rsidRPr="004E7F97">
        <w:rPr>
          <w:rFonts w:ascii="Arial" w:hAnsi="Arial" w:cs="Arial"/>
          <w:bCs/>
          <w:sz w:val="22"/>
          <w:szCs w:val="22"/>
          <w:lang w:val="fr-FR"/>
        </w:rPr>
        <w:t>stabilit</w:t>
      </w:r>
      <w:proofErr w:type="spellEnd"/>
      <w:r w:rsidR="00BC16AB" w:rsidRPr="004E7F97">
        <w:rPr>
          <w:rFonts w:ascii="Arial" w:hAnsi="Arial" w:cs="Arial"/>
          <w:bCs/>
          <w:sz w:val="22"/>
          <w:szCs w:val="22"/>
          <w:lang w:val="fr-FR"/>
        </w:rPr>
        <w:t xml:space="preserve"> de </w:t>
      </w:r>
      <w:proofErr w:type="spellStart"/>
      <w:r w:rsidR="00B07CA6" w:rsidRPr="004E7F97">
        <w:rPr>
          <w:rFonts w:ascii="Arial" w:hAnsi="Arial" w:cs="Arial"/>
          <w:bCs/>
          <w:sz w:val="22"/>
          <w:szCs w:val="22"/>
          <w:lang w:val="fr-FR"/>
        </w:rPr>
        <w:t>Achizitor</w:t>
      </w:r>
      <w:proofErr w:type="spellEnd"/>
      <w:r w:rsidR="00B07CA6" w:rsidRPr="004E7F97">
        <w:rPr>
          <w:rFonts w:ascii="Arial" w:hAnsi="Arial" w:cs="Arial"/>
          <w:bCs/>
          <w:sz w:val="22"/>
          <w:szCs w:val="22"/>
          <w:lang w:val="fr-FR"/>
        </w:rPr>
        <w:t>/</w:t>
      </w:r>
      <w:proofErr w:type="spellStart"/>
      <w:r w:rsidR="00BC16AB" w:rsidRPr="004E7F97">
        <w:rPr>
          <w:rFonts w:ascii="Arial" w:hAnsi="Arial" w:cs="Arial"/>
          <w:bCs/>
          <w:sz w:val="22"/>
          <w:szCs w:val="22"/>
          <w:lang w:val="fr-FR"/>
        </w:rPr>
        <w:t>comisia</w:t>
      </w:r>
      <w:proofErr w:type="spellEnd"/>
      <w:r w:rsidR="00BC16AB" w:rsidRPr="004E7F97">
        <w:rPr>
          <w:rFonts w:ascii="Arial" w:hAnsi="Arial" w:cs="Arial"/>
          <w:bCs/>
          <w:sz w:val="22"/>
          <w:szCs w:val="22"/>
          <w:lang w:val="fr-FR"/>
        </w:rPr>
        <w:t xml:space="preserve"> de </w:t>
      </w:r>
      <w:proofErr w:type="spellStart"/>
      <w:r w:rsidR="00BC16AB" w:rsidRPr="004E7F97">
        <w:rPr>
          <w:rFonts w:ascii="Arial" w:hAnsi="Arial" w:cs="Arial"/>
          <w:bCs/>
          <w:sz w:val="22"/>
          <w:szCs w:val="22"/>
          <w:lang w:val="fr-FR"/>
        </w:rPr>
        <w:t>receptie</w:t>
      </w:r>
      <w:proofErr w:type="spellEnd"/>
      <w:r w:rsidR="00BC16AB" w:rsidRPr="004E7F97">
        <w:rPr>
          <w:rFonts w:ascii="Arial" w:hAnsi="Arial" w:cs="Arial"/>
          <w:bCs/>
          <w:sz w:val="22"/>
          <w:szCs w:val="22"/>
          <w:lang w:val="fr-FR"/>
        </w:rPr>
        <w:t xml:space="preserve"> </w:t>
      </w:r>
      <w:proofErr w:type="spellStart"/>
      <w:r w:rsidR="00B07CA6" w:rsidRPr="004E7F97">
        <w:rPr>
          <w:rFonts w:ascii="Arial" w:hAnsi="Arial" w:cs="Arial"/>
          <w:bCs/>
          <w:sz w:val="22"/>
          <w:szCs w:val="22"/>
          <w:lang w:val="fr-FR"/>
        </w:rPr>
        <w:t>sub</w:t>
      </w:r>
      <w:proofErr w:type="spellEnd"/>
      <w:r w:rsidR="00B07CA6" w:rsidRPr="004E7F97">
        <w:rPr>
          <w:rFonts w:ascii="Arial" w:hAnsi="Arial" w:cs="Arial"/>
          <w:bCs/>
          <w:sz w:val="22"/>
          <w:szCs w:val="22"/>
          <w:lang w:val="fr-FR"/>
        </w:rPr>
        <w:t xml:space="preserve"> </w:t>
      </w:r>
      <w:proofErr w:type="spellStart"/>
      <w:r w:rsidR="00B07CA6" w:rsidRPr="004E7F97">
        <w:rPr>
          <w:rFonts w:ascii="Arial" w:hAnsi="Arial" w:cs="Arial"/>
          <w:bCs/>
          <w:sz w:val="22"/>
          <w:szCs w:val="22"/>
          <w:lang w:val="fr-FR"/>
        </w:rPr>
        <w:t>sancțiunea</w:t>
      </w:r>
      <w:proofErr w:type="spellEnd"/>
      <w:r w:rsidR="00B07CA6" w:rsidRPr="004E7F97">
        <w:rPr>
          <w:rFonts w:ascii="Arial" w:hAnsi="Arial" w:cs="Arial"/>
          <w:bCs/>
          <w:sz w:val="22"/>
          <w:szCs w:val="22"/>
          <w:lang w:val="fr-FR"/>
        </w:rPr>
        <w:t xml:space="preserve"> </w:t>
      </w:r>
      <w:proofErr w:type="spellStart"/>
      <w:r w:rsidR="00B07CA6" w:rsidRPr="004E7F97">
        <w:rPr>
          <w:rFonts w:ascii="Arial" w:hAnsi="Arial" w:cs="Arial"/>
          <w:bCs/>
          <w:sz w:val="22"/>
          <w:szCs w:val="22"/>
          <w:lang w:val="fr-FR"/>
        </w:rPr>
        <w:t>aplicării</w:t>
      </w:r>
      <w:proofErr w:type="spellEnd"/>
      <w:r w:rsidR="00B07CA6" w:rsidRPr="004E7F97">
        <w:rPr>
          <w:rFonts w:ascii="Arial" w:hAnsi="Arial" w:cs="Arial"/>
          <w:bCs/>
          <w:sz w:val="22"/>
          <w:szCs w:val="22"/>
          <w:lang w:val="fr-FR"/>
        </w:rPr>
        <w:t xml:space="preserve"> de </w:t>
      </w:r>
      <w:proofErr w:type="spellStart"/>
      <w:r w:rsidR="00B07CA6" w:rsidRPr="004E7F97">
        <w:rPr>
          <w:rFonts w:ascii="Arial" w:hAnsi="Arial" w:cs="Arial"/>
          <w:bCs/>
          <w:sz w:val="22"/>
          <w:szCs w:val="22"/>
          <w:lang w:val="fr-FR"/>
        </w:rPr>
        <w:t>penalități</w:t>
      </w:r>
      <w:proofErr w:type="spellEnd"/>
      <w:r w:rsidR="00B07CA6" w:rsidRPr="004E7F97">
        <w:rPr>
          <w:rFonts w:ascii="Arial" w:hAnsi="Arial" w:cs="Arial"/>
          <w:bCs/>
          <w:sz w:val="22"/>
          <w:szCs w:val="22"/>
          <w:lang w:val="fr-FR"/>
        </w:rPr>
        <w:t xml:space="preserve"> de </w:t>
      </w:r>
      <w:proofErr w:type="spellStart"/>
      <w:r w:rsidR="00B07CA6" w:rsidRPr="004E7F97">
        <w:rPr>
          <w:rFonts w:ascii="Arial" w:hAnsi="Arial" w:cs="Arial"/>
          <w:bCs/>
          <w:sz w:val="22"/>
          <w:szCs w:val="22"/>
          <w:lang w:val="fr-FR"/>
        </w:rPr>
        <w:t>întârziere</w:t>
      </w:r>
      <w:proofErr w:type="spellEnd"/>
      <w:r w:rsidR="00BC16AB" w:rsidRPr="004E7F97">
        <w:rPr>
          <w:rFonts w:ascii="Arial" w:hAnsi="Arial" w:cs="Arial"/>
          <w:bCs/>
          <w:sz w:val="22"/>
          <w:szCs w:val="22"/>
          <w:lang w:val="ro-RO"/>
        </w:rPr>
        <w:t>.</w:t>
      </w:r>
    </w:p>
    <w:p w14:paraId="3777B2AA" w14:textId="77777777" w:rsidR="00BC16AB" w:rsidRPr="004E7F97" w:rsidRDefault="007F167B" w:rsidP="007045C0">
      <w:pPr>
        <w:tabs>
          <w:tab w:val="left" w:pos="1134"/>
        </w:tabs>
        <w:spacing w:line="276" w:lineRule="auto"/>
        <w:jc w:val="both"/>
        <w:rPr>
          <w:rFonts w:ascii="Arial" w:hAnsi="Arial" w:cs="Arial"/>
          <w:bCs/>
          <w:sz w:val="22"/>
          <w:szCs w:val="22"/>
          <w:lang w:val="ro-RO"/>
        </w:rPr>
      </w:pPr>
      <w:r w:rsidRPr="004E7F97">
        <w:rPr>
          <w:rFonts w:ascii="Arial" w:hAnsi="Arial" w:cs="Arial"/>
          <w:b/>
          <w:sz w:val="22"/>
          <w:szCs w:val="22"/>
          <w:lang w:val="ro-RO"/>
        </w:rPr>
        <w:t>19</w:t>
      </w:r>
      <w:r w:rsidR="004C5FEF" w:rsidRPr="004E7F97">
        <w:rPr>
          <w:rFonts w:ascii="Arial" w:hAnsi="Arial" w:cs="Arial"/>
          <w:b/>
          <w:sz w:val="22"/>
          <w:szCs w:val="22"/>
          <w:lang w:val="ro-RO"/>
        </w:rPr>
        <w:t>.</w:t>
      </w:r>
      <w:r w:rsidR="00456B39" w:rsidRPr="004E7F97">
        <w:rPr>
          <w:rFonts w:ascii="Arial" w:hAnsi="Arial" w:cs="Arial"/>
          <w:b/>
          <w:sz w:val="22"/>
          <w:szCs w:val="22"/>
          <w:lang w:val="ro-RO"/>
        </w:rPr>
        <w:t>7</w:t>
      </w:r>
      <w:r w:rsidR="004C5FEF" w:rsidRPr="004E7F97">
        <w:rPr>
          <w:rFonts w:ascii="Arial" w:hAnsi="Arial" w:cs="Arial"/>
          <w:b/>
          <w:sz w:val="22"/>
          <w:szCs w:val="22"/>
          <w:lang w:val="ro-RO"/>
        </w:rPr>
        <w:t>.</w:t>
      </w:r>
      <w:r w:rsidR="004C5FEF" w:rsidRPr="004E7F97">
        <w:rPr>
          <w:rFonts w:ascii="Arial" w:hAnsi="Arial" w:cs="Arial"/>
          <w:bCs/>
          <w:sz w:val="22"/>
          <w:szCs w:val="22"/>
          <w:lang w:val="ro-RO"/>
        </w:rPr>
        <w:t xml:space="preserve"> </w:t>
      </w:r>
      <w:r w:rsidR="00BC16AB" w:rsidRPr="004E7F97">
        <w:rPr>
          <w:rFonts w:ascii="Arial" w:hAnsi="Arial" w:cs="Arial"/>
          <w:bCs/>
          <w:sz w:val="22"/>
          <w:szCs w:val="22"/>
          <w:lang w:val="ro-RO"/>
        </w:rPr>
        <w:t xml:space="preserve"> 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14:paraId="060DEF84" w14:textId="77777777" w:rsidR="00BC16AB" w:rsidRPr="004E7F97" w:rsidRDefault="007F167B" w:rsidP="007045C0">
      <w:pPr>
        <w:pStyle w:val="ListParagraph"/>
        <w:spacing w:before="120" w:after="120" w:line="276" w:lineRule="auto"/>
        <w:ind w:left="0"/>
        <w:jc w:val="both"/>
        <w:rPr>
          <w:rFonts w:ascii="Arial" w:hAnsi="Arial" w:cs="Arial"/>
          <w:sz w:val="22"/>
          <w:szCs w:val="22"/>
          <w:lang w:val="ro-RO"/>
        </w:rPr>
      </w:pPr>
      <w:r w:rsidRPr="004E7F97">
        <w:rPr>
          <w:rFonts w:ascii="Arial" w:hAnsi="Arial" w:cs="Arial"/>
          <w:b/>
          <w:sz w:val="22"/>
          <w:szCs w:val="22"/>
          <w:lang w:val="ro-RO"/>
        </w:rPr>
        <w:t>19</w:t>
      </w:r>
      <w:r w:rsidR="004C5FEF" w:rsidRPr="004E7F97">
        <w:rPr>
          <w:rFonts w:ascii="Arial" w:hAnsi="Arial" w:cs="Arial"/>
          <w:b/>
          <w:sz w:val="22"/>
          <w:szCs w:val="22"/>
          <w:lang w:val="ro-RO"/>
        </w:rPr>
        <w:t>.</w:t>
      </w:r>
      <w:r w:rsidR="00456B39" w:rsidRPr="004E7F97">
        <w:rPr>
          <w:rFonts w:ascii="Arial" w:hAnsi="Arial" w:cs="Arial"/>
          <w:b/>
          <w:sz w:val="22"/>
          <w:szCs w:val="22"/>
          <w:lang w:val="ro-RO"/>
        </w:rPr>
        <w:t>8</w:t>
      </w:r>
      <w:r w:rsidR="004C5FEF" w:rsidRPr="004E7F97">
        <w:rPr>
          <w:rFonts w:ascii="Arial" w:hAnsi="Arial" w:cs="Arial"/>
          <w:b/>
          <w:sz w:val="22"/>
          <w:szCs w:val="22"/>
          <w:lang w:val="ro-RO"/>
        </w:rPr>
        <w:t>.</w:t>
      </w:r>
      <w:r w:rsidR="004C5FEF" w:rsidRPr="004E7F97">
        <w:rPr>
          <w:rFonts w:ascii="Arial" w:hAnsi="Arial" w:cs="Arial"/>
          <w:bCs/>
          <w:sz w:val="22"/>
          <w:szCs w:val="22"/>
          <w:lang w:val="ro-RO"/>
        </w:rPr>
        <w:t xml:space="preserve"> </w:t>
      </w:r>
      <w:r w:rsidR="00BC16AB" w:rsidRPr="004E7F97">
        <w:rPr>
          <w:rFonts w:ascii="Arial" w:hAnsi="Arial" w:cs="Arial"/>
          <w:sz w:val="22"/>
          <w:szCs w:val="22"/>
          <w:lang w:val="ro-RO"/>
        </w:rPr>
        <w:t xml:space="preserve"> Prestatorul se obligă să emită factura aferentă serviciilor prestate prin prezentul Contract numai după recepția serviciilor</w:t>
      </w:r>
      <w:r w:rsidR="00F613E4" w:rsidRPr="004E7F97">
        <w:rPr>
          <w:rFonts w:ascii="Arial" w:hAnsi="Arial" w:cs="Arial"/>
          <w:sz w:val="22"/>
          <w:szCs w:val="22"/>
          <w:lang w:val="ro-RO"/>
        </w:rPr>
        <w:t>, însoțită de documentele justificative în conformitate cu prevederile Caietului de Sarcini.</w:t>
      </w:r>
    </w:p>
    <w:p w14:paraId="5FAA4091" w14:textId="77777777" w:rsidR="000D7863" w:rsidRPr="004E7F97" w:rsidRDefault="004C5FEF">
      <w:pPr>
        <w:pStyle w:val="ListParagraph"/>
        <w:numPr>
          <w:ilvl w:val="1"/>
          <w:numId w:val="53"/>
        </w:numPr>
        <w:spacing w:before="120" w:after="120" w:line="276" w:lineRule="auto"/>
        <w:ind w:left="0" w:firstLine="0"/>
        <w:jc w:val="both"/>
        <w:rPr>
          <w:rFonts w:ascii="Arial" w:hAnsi="Arial" w:cs="Arial"/>
          <w:sz w:val="22"/>
          <w:szCs w:val="22"/>
          <w:lang w:val="ro-RO"/>
        </w:rPr>
      </w:pPr>
      <w:r w:rsidRPr="004E7F97">
        <w:rPr>
          <w:rFonts w:ascii="Arial" w:hAnsi="Arial" w:cs="Arial"/>
          <w:sz w:val="22"/>
          <w:szCs w:val="22"/>
          <w:lang w:val="ro-RO"/>
        </w:rPr>
        <w:t>Prestator</w:t>
      </w:r>
      <w:r w:rsidR="000D7863" w:rsidRPr="004E7F97">
        <w:rPr>
          <w:rFonts w:ascii="Arial" w:hAnsi="Arial" w:cs="Arial"/>
          <w:sz w:val="22"/>
          <w:szCs w:val="22"/>
          <w:lang w:val="ro-RO"/>
        </w:rPr>
        <w:t>ul declar</w:t>
      </w:r>
      <w:r w:rsidR="00767BE0" w:rsidRPr="004E7F97">
        <w:rPr>
          <w:rFonts w:ascii="Arial" w:hAnsi="Arial" w:cs="Arial"/>
          <w:sz w:val="22"/>
          <w:szCs w:val="22"/>
          <w:lang w:val="ro-RO"/>
        </w:rPr>
        <w:t>ă</w:t>
      </w:r>
      <w:r w:rsidR="000D7863" w:rsidRPr="004E7F97">
        <w:rPr>
          <w:rFonts w:ascii="Arial" w:hAnsi="Arial" w:cs="Arial"/>
          <w:sz w:val="22"/>
          <w:szCs w:val="22"/>
          <w:lang w:val="ro-RO"/>
        </w:rPr>
        <w:t xml:space="preserve"> expres că a citit cuprinsul clauzelor Contractului, cunoscând prevederile art.1.203 Cod Civil și declară, în mod expres, că a înțeles și că acceptă pe deplin conținutul acestora, precum și efectele lor juridice.</w:t>
      </w:r>
    </w:p>
    <w:p w14:paraId="217BDB8F" w14:textId="77777777" w:rsidR="00317220" w:rsidRPr="004E7F97" w:rsidRDefault="00317220">
      <w:pPr>
        <w:pStyle w:val="ListParagraph"/>
        <w:numPr>
          <w:ilvl w:val="1"/>
          <w:numId w:val="53"/>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obligă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w:t>
      </w:r>
      <w:r w:rsidR="00A10AC8" w:rsidRPr="004E7F97">
        <w:rPr>
          <w:rFonts w:ascii="Arial" w:hAnsi="Arial" w:cs="Arial"/>
          <w:sz w:val="22"/>
          <w:szCs w:val="22"/>
          <w:lang w:val="fr-FR"/>
        </w:rPr>
        <w: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mențină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valabile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durata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acreditările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autorizațiile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certificările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realizării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4C14A6EB" w14:textId="6F08B1FE" w:rsidR="00DD578B" w:rsidRDefault="0083338F" w:rsidP="00F317D0">
      <w:pPr>
        <w:pStyle w:val="ListParagraph"/>
        <w:numPr>
          <w:ilvl w:val="1"/>
          <w:numId w:val="53"/>
        </w:numPr>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Serviciile prestate în baza Contractului vor respecta standardele menţionate în caietul de sarcini. În caz</w:t>
      </w:r>
      <w:r w:rsidR="006A1CE3" w:rsidRPr="004E7F97">
        <w:rPr>
          <w:rFonts w:ascii="Arial" w:hAnsi="Arial" w:cs="Arial"/>
          <w:sz w:val="22"/>
          <w:szCs w:val="22"/>
          <w:lang w:val="ro-RO"/>
        </w:rPr>
        <w:t xml:space="preserve">ul în care </w:t>
      </w:r>
      <w:r w:rsidRPr="004E7F97">
        <w:rPr>
          <w:rFonts w:ascii="Arial" w:hAnsi="Arial" w:cs="Arial"/>
          <w:sz w:val="22"/>
          <w:szCs w:val="22"/>
          <w:lang w:val="ro-RO"/>
        </w:rPr>
        <w:t xml:space="preserve">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w:t>
      </w:r>
      <w:r w:rsidR="00836BC0" w:rsidRPr="004E7F97">
        <w:rPr>
          <w:rFonts w:ascii="Arial" w:hAnsi="Arial" w:cs="Arial"/>
          <w:sz w:val="22"/>
          <w:szCs w:val="22"/>
          <w:lang w:val="ro-RO"/>
        </w:rPr>
        <w:t>România</w:t>
      </w:r>
      <w:r w:rsidRPr="004E7F97">
        <w:rPr>
          <w:rFonts w:ascii="Arial" w:hAnsi="Arial" w:cs="Arial"/>
          <w:sz w:val="22"/>
          <w:szCs w:val="22"/>
          <w:lang w:val="ro-RO"/>
        </w:rPr>
        <w:t>.</w:t>
      </w:r>
    </w:p>
    <w:p w14:paraId="3EC61FAC" w14:textId="77777777" w:rsidR="00F317D0" w:rsidRPr="00F317D0" w:rsidRDefault="00F317D0" w:rsidP="00F317D0">
      <w:pPr>
        <w:pStyle w:val="ListParagraph"/>
        <w:spacing w:line="276" w:lineRule="auto"/>
        <w:ind w:left="0"/>
        <w:contextualSpacing/>
        <w:jc w:val="both"/>
        <w:rPr>
          <w:rFonts w:ascii="Arial" w:hAnsi="Arial" w:cs="Arial"/>
          <w:sz w:val="22"/>
          <w:szCs w:val="22"/>
          <w:lang w:val="ro-RO"/>
        </w:rPr>
      </w:pPr>
    </w:p>
    <w:p w14:paraId="4A70F53D" w14:textId="77777777" w:rsidR="00E25DD4" w:rsidRPr="004E7F97" w:rsidRDefault="00E25DD4" w:rsidP="00014272">
      <w:pPr>
        <w:pStyle w:val="ListParagraph"/>
        <w:numPr>
          <w:ilvl w:val="0"/>
          <w:numId w:val="58"/>
        </w:numPr>
        <w:spacing w:after="240" w:line="276" w:lineRule="auto"/>
        <w:ind w:left="0" w:firstLine="0"/>
        <w:contextualSpacing/>
        <w:rPr>
          <w:rFonts w:ascii="Arial" w:hAnsi="Arial" w:cs="Arial"/>
          <w:sz w:val="22"/>
          <w:szCs w:val="22"/>
          <w:lang w:val="ro-RO"/>
        </w:rPr>
      </w:pPr>
      <w:r w:rsidRPr="004E7F97">
        <w:rPr>
          <w:rFonts w:ascii="Arial" w:hAnsi="Arial" w:cs="Arial"/>
          <w:b/>
          <w:bCs/>
          <w:sz w:val="22"/>
          <w:szCs w:val="22"/>
          <w:lang w:val="ro-RO"/>
        </w:rPr>
        <w:t>Suficienţa preţului contractat</w:t>
      </w:r>
    </w:p>
    <w:p w14:paraId="6A7CFF26" w14:textId="77777777" w:rsidR="00E25DD4" w:rsidRPr="004E7F97" w:rsidRDefault="00E25DD4" w:rsidP="00014272">
      <w:pPr>
        <w:pStyle w:val="ListParagraph"/>
        <w:numPr>
          <w:ilvl w:val="1"/>
          <w:numId w:val="59"/>
        </w:numPr>
        <w:spacing w:before="240"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14:paraId="58553469" w14:textId="77777777" w:rsidR="00E25DD4" w:rsidRPr="004E7F97" w:rsidRDefault="00E25DD4">
      <w:pPr>
        <w:pStyle w:val="ListParagraph"/>
        <w:numPr>
          <w:ilvl w:val="1"/>
          <w:numId w:val="59"/>
        </w:numPr>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 xml:space="preserve">Deoarece Prestatorul a fost îndreptăţit să-şi determine preţul ofertei sale pe baza propriilor calcule, operaţii şi estimări, acesta trebuie să execute, fără costuri suplimentare orice activitate necesară pentru prestarea serviciilor, </w:t>
      </w:r>
      <w:r w:rsidR="006A1CE3" w:rsidRPr="004E7F97">
        <w:rPr>
          <w:rFonts w:ascii="Arial" w:hAnsi="Arial" w:cs="Arial"/>
          <w:sz w:val="22"/>
          <w:szCs w:val="22"/>
          <w:lang w:val="ro-RO"/>
        </w:rPr>
        <w:t>astfel cum</w:t>
      </w:r>
      <w:r w:rsidRPr="004E7F97">
        <w:rPr>
          <w:rFonts w:ascii="Arial" w:hAnsi="Arial" w:cs="Arial"/>
          <w:sz w:val="22"/>
          <w:szCs w:val="22"/>
          <w:lang w:val="ro-RO"/>
        </w:rPr>
        <w:t xml:space="preserve"> au fost acestea definite prin Caietul de Sarcini.</w:t>
      </w:r>
    </w:p>
    <w:p w14:paraId="4FF835F3" w14:textId="6E97728B" w:rsidR="00DD578B" w:rsidRPr="00923C52" w:rsidRDefault="00E25DD4" w:rsidP="00923C52">
      <w:pPr>
        <w:pStyle w:val="ListParagraph"/>
        <w:numPr>
          <w:ilvl w:val="1"/>
          <w:numId w:val="59"/>
        </w:numPr>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 xml:space="preserve">Toate costurile aferente prestării serviciilor </w:t>
      </w:r>
      <w:r w:rsidR="0054293E" w:rsidRPr="004E7F97">
        <w:rPr>
          <w:rFonts w:ascii="Arial" w:hAnsi="Arial" w:cs="Arial"/>
          <w:sz w:val="22"/>
          <w:szCs w:val="22"/>
          <w:lang w:val="ro-RO"/>
        </w:rPr>
        <w:t xml:space="preserve">definite prin Caietul de Sarcini, </w:t>
      </w:r>
      <w:r w:rsidRPr="004E7F97">
        <w:rPr>
          <w:rFonts w:ascii="Arial" w:hAnsi="Arial" w:cs="Arial"/>
          <w:sz w:val="22"/>
          <w:szCs w:val="22"/>
          <w:lang w:val="ro-RO"/>
        </w:rPr>
        <w:t>necesare implementării Contractului sunt în sarcina Prestatorului.</w:t>
      </w:r>
    </w:p>
    <w:p w14:paraId="456ED701" w14:textId="77777777" w:rsidR="001916AE" w:rsidRPr="004E7F97" w:rsidRDefault="001916AE">
      <w:pPr>
        <w:pStyle w:val="Heading1"/>
        <w:numPr>
          <w:ilvl w:val="0"/>
          <w:numId w:val="59"/>
        </w:numPr>
        <w:spacing w:line="276" w:lineRule="auto"/>
        <w:rPr>
          <w:sz w:val="22"/>
          <w:szCs w:val="22"/>
        </w:rPr>
      </w:pPr>
      <w:bookmarkStart w:id="53" w:name="_Toc93579430"/>
      <w:proofErr w:type="spellStart"/>
      <w:r w:rsidRPr="004E7F97">
        <w:rPr>
          <w:sz w:val="22"/>
          <w:szCs w:val="22"/>
        </w:rPr>
        <w:lastRenderedPageBreak/>
        <w:t>Conflictul</w:t>
      </w:r>
      <w:proofErr w:type="spellEnd"/>
      <w:r w:rsidRPr="004E7F97">
        <w:rPr>
          <w:sz w:val="22"/>
          <w:szCs w:val="22"/>
        </w:rPr>
        <w:t xml:space="preserve"> de </w:t>
      </w:r>
      <w:proofErr w:type="spellStart"/>
      <w:r w:rsidRPr="004E7F97">
        <w:rPr>
          <w:sz w:val="22"/>
          <w:szCs w:val="22"/>
        </w:rPr>
        <w:t>interese</w:t>
      </w:r>
      <w:bookmarkEnd w:id="53"/>
      <w:proofErr w:type="spellEnd"/>
    </w:p>
    <w:p w14:paraId="483B2C70" w14:textId="77777777" w:rsidR="001916AE" w:rsidRPr="004E7F97" w:rsidRDefault="00865084" w:rsidP="007045C0">
      <w:pPr>
        <w:pStyle w:val="ListParagraph"/>
        <w:numPr>
          <w:ilvl w:val="0"/>
          <w:numId w:val="2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rPr>
        <w:t>Prestator</w:t>
      </w:r>
      <w:r w:rsidR="001916AE" w:rsidRPr="004E7F97">
        <w:rPr>
          <w:rFonts w:ascii="Arial" w:hAnsi="Arial" w:cs="Arial"/>
          <w:sz w:val="22"/>
          <w:szCs w:val="22"/>
        </w:rPr>
        <w:t>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va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lua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toate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măsurile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necesare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pentru</w:t>
      </w:r>
      <w:proofErr w:type="spellEnd"/>
      <w:r w:rsidR="001916AE" w:rsidRPr="004E7F97">
        <w:rPr>
          <w:rFonts w:ascii="Arial" w:hAnsi="Arial" w:cs="Arial"/>
          <w:sz w:val="22"/>
          <w:szCs w:val="22"/>
        </w:rPr>
        <w:t xml:space="preserve"> a </w:t>
      </w:r>
      <w:proofErr w:type="spellStart"/>
      <w:r w:rsidR="001916AE" w:rsidRPr="004E7F97">
        <w:rPr>
          <w:rFonts w:ascii="Arial" w:hAnsi="Arial" w:cs="Arial"/>
          <w:sz w:val="22"/>
          <w:szCs w:val="22"/>
        </w:rPr>
        <w:t>preveni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stopa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orice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situație</w:t>
      </w:r>
      <w:proofErr w:type="spellEnd"/>
      <w:r w:rsidR="001916AE" w:rsidRPr="004E7F97">
        <w:rPr>
          <w:rFonts w:ascii="Arial" w:hAnsi="Arial" w:cs="Arial"/>
          <w:sz w:val="22"/>
          <w:szCs w:val="22"/>
        </w:rPr>
        <w:t xml:space="preserve"> care </w:t>
      </w:r>
      <w:proofErr w:type="spellStart"/>
      <w:r w:rsidR="001916AE" w:rsidRPr="004E7F97">
        <w:rPr>
          <w:rFonts w:ascii="Arial" w:hAnsi="Arial" w:cs="Arial"/>
          <w:sz w:val="22"/>
          <w:szCs w:val="22"/>
        </w:rPr>
        <w:t>ar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putea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compromite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derularea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obiectivă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imparțială</w:t>
      </w:r>
      <w:proofErr w:type="spellEnd"/>
      <w:r w:rsidR="001916AE" w:rsidRPr="004E7F97">
        <w:rPr>
          <w:rFonts w:ascii="Arial" w:hAnsi="Arial" w:cs="Arial"/>
          <w:sz w:val="22"/>
          <w:szCs w:val="22"/>
        </w:rPr>
        <w:t xml:space="preserve"> a </w:t>
      </w:r>
      <w:proofErr w:type="spellStart"/>
      <w:r w:rsidR="001916AE" w:rsidRPr="004E7F97">
        <w:rPr>
          <w:rFonts w:ascii="Arial" w:hAnsi="Arial" w:cs="Arial"/>
          <w:sz w:val="22"/>
          <w:szCs w:val="22"/>
        </w:rPr>
        <w:t>Contractului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Conflictele</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interese</w:t>
      </w:r>
      <w:proofErr w:type="spellEnd"/>
      <w:r w:rsidR="001916AE" w:rsidRPr="004E7F97">
        <w:rPr>
          <w:rFonts w:ascii="Arial" w:hAnsi="Arial" w:cs="Arial"/>
          <w:sz w:val="22"/>
          <w:szCs w:val="22"/>
        </w:rPr>
        <w:t xml:space="preserve"> pot </w:t>
      </w:r>
      <w:proofErr w:type="spellStart"/>
      <w:r w:rsidR="001916AE" w:rsidRPr="004E7F97">
        <w:rPr>
          <w:rFonts w:ascii="Arial" w:hAnsi="Arial" w:cs="Arial"/>
          <w:sz w:val="22"/>
          <w:szCs w:val="22"/>
        </w:rPr>
        <w:t>apărea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mod special, ca </w:t>
      </w:r>
      <w:proofErr w:type="spellStart"/>
      <w:r w:rsidR="001916AE" w:rsidRPr="004E7F97">
        <w:rPr>
          <w:rFonts w:ascii="Arial" w:hAnsi="Arial" w:cs="Arial"/>
          <w:sz w:val="22"/>
          <w:szCs w:val="22"/>
        </w:rPr>
        <w:t>rezultat</w:t>
      </w:r>
      <w:proofErr w:type="spellEnd"/>
      <w:r w:rsidR="001916AE" w:rsidRPr="004E7F97">
        <w:rPr>
          <w:rFonts w:ascii="Arial" w:hAnsi="Arial" w:cs="Arial"/>
          <w:sz w:val="22"/>
          <w:szCs w:val="22"/>
        </w:rPr>
        <w:t xml:space="preserve"> al </w:t>
      </w:r>
      <w:proofErr w:type="spellStart"/>
      <w:r w:rsidR="001916AE" w:rsidRPr="004E7F97">
        <w:rPr>
          <w:rFonts w:ascii="Arial" w:hAnsi="Arial" w:cs="Arial"/>
          <w:sz w:val="22"/>
          <w:szCs w:val="22"/>
        </w:rPr>
        <w:t>intereselor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economice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afinităților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politice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naționalitate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legăturilor</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rudenie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afinitate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sau</w:t>
      </w:r>
      <w:proofErr w:type="spellEnd"/>
      <w:r w:rsidR="001916AE" w:rsidRPr="004E7F97">
        <w:rPr>
          <w:rFonts w:ascii="Arial" w:hAnsi="Arial" w:cs="Arial"/>
          <w:sz w:val="22"/>
          <w:szCs w:val="22"/>
        </w:rPr>
        <w:t xml:space="preserve"> al </w:t>
      </w:r>
      <w:proofErr w:type="spellStart"/>
      <w:r w:rsidR="001916AE" w:rsidRPr="004E7F97">
        <w:rPr>
          <w:rFonts w:ascii="Arial" w:hAnsi="Arial" w:cs="Arial"/>
          <w:sz w:val="22"/>
          <w:szCs w:val="22"/>
        </w:rPr>
        <w:t>oricăror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alte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legături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interese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comune</w:t>
      </w:r>
      <w:proofErr w:type="spellEnd"/>
      <w:r w:rsidR="001916AE" w:rsidRPr="004E7F97">
        <w:rPr>
          <w:rFonts w:ascii="Arial" w:hAnsi="Arial" w:cs="Arial"/>
          <w:sz w:val="22"/>
          <w:szCs w:val="22"/>
        </w:rPr>
        <w:t xml:space="preserve">. </w:t>
      </w:r>
      <w:r w:rsidR="001916AE" w:rsidRPr="004E7F97">
        <w:rPr>
          <w:rFonts w:ascii="Arial" w:hAnsi="Arial" w:cs="Arial"/>
          <w:sz w:val="22"/>
          <w:szCs w:val="22"/>
          <w:lang w:val="fr-FR"/>
        </w:rPr>
        <w:t xml:space="preserve">Orice </w:t>
      </w:r>
      <w:proofErr w:type="spellStart"/>
      <w:r w:rsidR="001916AE" w:rsidRPr="004E7F97">
        <w:rPr>
          <w:rFonts w:ascii="Arial" w:hAnsi="Arial" w:cs="Arial"/>
          <w:sz w:val="22"/>
          <w:szCs w:val="22"/>
          <w:lang w:val="fr-FR"/>
        </w:rPr>
        <w:t>conflict</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interese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apărut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timpul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derulării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trebuie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notificat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scris</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fără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întârziere</w:t>
      </w:r>
      <w:proofErr w:type="spellEnd"/>
      <w:r w:rsidR="001916AE" w:rsidRPr="004E7F97">
        <w:rPr>
          <w:rFonts w:ascii="Arial" w:hAnsi="Arial" w:cs="Arial"/>
          <w:sz w:val="22"/>
          <w:szCs w:val="22"/>
          <w:lang w:val="fr-FR"/>
        </w:rPr>
        <w:t>.</w:t>
      </w:r>
    </w:p>
    <w:p w14:paraId="21248DD2" w14:textId="77777777" w:rsidR="001916AE" w:rsidRPr="004E7F97" w:rsidRDefault="00865084" w:rsidP="007045C0">
      <w:pPr>
        <w:pStyle w:val="ListParagraph"/>
        <w:numPr>
          <w:ilvl w:val="0"/>
          <w:numId w:val="2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se va </w:t>
      </w:r>
      <w:proofErr w:type="spellStart"/>
      <w:r w:rsidR="001916AE" w:rsidRPr="004E7F97">
        <w:rPr>
          <w:rFonts w:ascii="Arial" w:hAnsi="Arial" w:cs="Arial"/>
          <w:sz w:val="22"/>
          <w:szCs w:val="22"/>
          <w:lang w:val="fr-FR"/>
        </w:rPr>
        <w:t>asigura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Personalul</w:t>
      </w:r>
      <w:proofErr w:type="spellEnd"/>
      <w:r w:rsidR="001916AE"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implicat</w:t>
      </w:r>
      <w:proofErr w:type="spellEnd"/>
      <w:r w:rsidR="00472AF6"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în</w:t>
      </w:r>
      <w:proofErr w:type="spellEnd"/>
      <w:r w:rsidR="00472AF6"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derulare</w:t>
      </w:r>
      <w:proofErr w:type="spellEnd"/>
      <w:r w:rsidR="00472AF6"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Contractului</w:t>
      </w:r>
      <w:proofErr w:type="spellEnd"/>
      <w:r w:rsidR="00472AF6" w:rsidRPr="004E7F97">
        <w:rPr>
          <w:rFonts w:ascii="Arial" w:hAnsi="Arial" w:cs="Arial"/>
          <w:sz w:val="22"/>
          <w:szCs w:val="22"/>
          <w:lang w:val="fr-FR"/>
        </w:rPr>
        <w:t xml:space="preserve"> </w:t>
      </w:r>
      <w:r w:rsidR="001916AE" w:rsidRPr="004E7F97">
        <w:rPr>
          <w:rFonts w:ascii="Arial" w:hAnsi="Arial" w:cs="Arial"/>
          <w:sz w:val="22"/>
          <w:szCs w:val="22"/>
          <w:lang w:val="fr-FR"/>
        </w:rPr>
        <w:t xml:space="preserve">nu se </w:t>
      </w:r>
      <w:proofErr w:type="spellStart"/>
      <w:r w:rsidR="001916AE" w:rsidRPr="004E7F97">
        <w:rPr>
          <w:rFonts w:ascii="Arial" w:hAnsi="Arial" w:cs="Arial"/>
          <w:sz w:val="22"/>
          <w:szCs w:val="22"/>
          <w:lang w:val="fr-FR"/>
        </w:rPr>
        <w:t>află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într</w:t>
      </w:r>
      <w:proofErr w:type="spellEnd"/>
      <w:r w:rsidR="001916AE" w:rsidRPr="004E7F97">
        <w:rPr>
          <w:rFonts w:ascii="Arial" w:hAnsi="Arial" w:cs="Arial"/>
          <w:sz w:val="22"/>
          <w:szCs w:val="22"/>
          <w:lang w:val="fr-FR"/>
        </w:rPr>
        <w:t xml:space="preserve">-o </w:t>
      </w:r>
      <w:proofErr w:type="spellStart"/>
      <w:r w:rsidR="001916AE" w:rsidRPr="004E7F97">
        <w:rPr>
          <w:rFonts w:ascii="Arial" w:hAnsi="Arial" w:cs="Arial"/>
          <w:sz w:val="22"/>
          <w:szCs w:val="22"/>
          <w:lang w:val="fr-FR"/>
        </w:rPr>
        <w:t>situație</w:t>
      </w:r>
      <w:proofErr w:type="spellEnd"/>
      <w:r w:rsidR="001916AE" w:rsidRPr="004E7F97">
        <w:rPr>
          <w:rFonts w:ascii="Arial" w:hAnsi="Arial" w:cs="Arial"/>
          <w:sz w:val="22"/>
          <w:szCs w:val="22"/>
          <w:lang w:val="fr-FR"/>
        </w:rPr>
        <w:t xml:space="preserve"> care </w:t>
      </w:r>
      <w:proofErr w:type="spellStart"/>
      <w:r w:rsidR="001916AE" w:rsidRPr="004E7F97">
        <w:rPr>
          <w:rFonts w:ascii="Arial" w:hAnsi="Arial" w:cs="Arial"/>
          <w:sz w:val="22"/>
          <w:szCs w:val="22"/>
          <w:lang w:val="fr-FR"/>
        </w:rPr>
        <w:t>ar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putea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genera</w:t>
      </w:r>
      <w:proofErr w:type="spellEnd"/>
      <w:r w:rsidR="001916AE" w:rsidRPr="004E7F97">
        <w:rPr>
          <w:rFonts w:ascii="Arial" w:hAnsi="Arial" w:cs="Arial"/>
          <w:sz w:val="22"/>
          <w:szCs w:val="22"/>
          <w:lang w:val="fr-FR"/>
        </w:rPr>
        <w:t xml:space="preserve"> un </w:t>
      </w:r>
      <w:proofErr w:type="spellStart"/>
      <w:r w:rsidR="001916AE" w:rsidRPr="004E7F97">
        <w:rPr>
          <w:rFonts w:ascii="Arial" w:hAnsi="Arial" w:cs="Arial"/>
          <w:sz w:val="22"/>
          <w:szCs w:val="22"/>
          <w:lang w:val="fr-FR"/>
        </w:rPr>
        <w:t>conflict</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interese</w:t>
      </w:r>
      <w:proofErr w:type="spellEnd"/>
      <w:r w:rsidR="001916AE"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va </w:t>
      </w:r>
      <w:proofErr w:type="spellStart"/>
      <w:r w:rsidR="001916AE" w:rsidRPr="004E7F97">
        <w:rPr>
          <w:rFonts w:ascii="Arial" w:hAnsi="Arial" w:cs="Arial"/>
          <w:sz w:val="22"/>
          <w:szCs w:val="22"/>
          <w:lang w:val="fr-FR"/>
        </w:rPr>
        <w:t>înlocui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imediat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fără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vreo</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compensație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partea</w:t>
      </w:r>
      <w:proofErr w:type="spellEnd"/>
      <w:r w:rsidR="001916AE" w:rsidRPr="004E7F97">
        <w:rPr>
          <w:rFonts w:ascii="Arial" w:hAnsi="Arial" w:cs="Arial"/>
          <w:sz w:val="22"/>
          <w:szCs w:val="22"/>
          <w:lang w:val="fr-FR"/>
        </w:rPr>
        <w:t xml:space="preserve"> </w:t>
      </w:r>
      <w:proofErr w:type="spellStart"/>
      <w:r w:rsidR="00472AF6"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orice</w:t>
      </w:r>
      <w:proofErr w:type="spellEnd"/>
      <w:r w:rsidR="001916AE" w:rsidRPr="004E7F97">
        <w:rPr>
          <w:rFonts w:ascii="Arial" w:hAnsi="Arial" w:cs="Arial"/>
          <w:sz w:val="22"/>
          <w:szCs w:val="22"/>
          <w:lang w:val="fr-FR"/>
        </w:rPr>
        <w:t xml:space="preserve"> membru al </w:t>
      </w:r>
      <w:proofErr w:type="spellStart"/>
      <w:r w:rsidR="001916AE" w:rsidRPr="004E7F97">
        <w:rPr>
          <w:rFonts w:ascii="Arial" w:hAnsi="Arial" w:cs="Arial"/>
          <w:sz w:val="22"/>
          <w:szCs w:val="22"/>
          <w:lang w:val="fr-FR"/>
        </w:rPr>
        <w:t>Personalului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său</w:t>
      </w:r>
      <w:proofErr w:type="spellEnd"/>
      <w:r w:rsidR="001916AE" w:rsidRPr="004E7F97">
        <w:rPr>
          <w:rFonts w:ascii="Arial" w:hAnsi="Arial" w:cs="Arial"/>
          <w:sz w:val="22"/>
          <w:szCs w:val="22"/>
          <w:lang w:val="fr-FR"/>
        </w:rPr>
        <w:t xml:space="preserve">, care se </w:t>
      </w:r>
      <w:proofErr w:type="spellStart"/>
      <w:r w:rsidR="001916AE" w:rsidRPr="004E7F97">
        <w:rPr>
          <w:rFonts w:ascii="Arial" w:hAnsi="Arial" w:cs="Arial"/>
          <w:sz w:val="22"/>
          <w:szCs w:val="22"/>
          <w:lang w:val="fr-FR"/>
        </w:rPr>
        <w:t>regăsește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într</w:t>
      </w:r>
      <w:proofErr w:type="spellEnd"/>
      <w:r w:rsidR="001916AE" w:rsidRPr="004E7F97">
        <w:rPr>
          <w:rFonts w:ascii="Arial" w:hAnsi="Arial" w:cs="Arial"/>
          <w:sz w:val="22"/>
          <w:szCs w:val="22"/>
          <w:lang w:val="fr-FR"/>
        </w:rPr>
        <w:t xml:space="preserve">-o </w:t>
      </w:r>
      <w:proofErr w:type="spellStart"/>
      <w:r w:rsidR="001916AE" w:rsidRPr="004E7F97">
        <w:rPr>
          <w:rFonts w:ascii="Arial" w:hAnsi="Arial" w:cs="Arial"/>
          <w:sz w:val="22"/>
          <w:szCs w:val="22"/>
          <w:lang w:val="fr-FR"/>
        </w:rPr>
        <w:t>astfel</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situație</w:t>
      </w:r>
      <w:proofErr w:type="spellEnd"/>
      <w:r w:rsidR="001916AE" w:rsidRPr="004E7F97">
        <w:rPr>
          <w:rFonts w:ascii="Arial" w:hAnsi="Arial" w:cs="Arial"/>
          <w:sz w:val="22"/>
          <w:szCs w:val="22"/>
          <w:lang w:val="fr-FR"/>
        </w:rPr>
        <w:t xml:space="preserve"> (</w:t>
      </w:r>
      <w:proofErr w:type="gramStart"/>
      <w:r w:rsidR="001916AE" w:rsidRPr="004E7F97">
        <w:rPr>
          <w:rFonts w:ascii="Arial" w:hAnsi="Arial" w:cs="Arial"/>
          <w:sz w:val="22"/>
          <w:szCs w:val="22"/>
          <w:lang w:val="fr-FR"/>
        </w:rPr>
        <w:t>ex.:</w:t>
      </w:r>
      <w:proofErr w:type="gram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înlocuire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încetare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aprobare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deplasare</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delegare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orar</w:t>
      </w:r>
      <w:proofErr w:type="spellEnd"/>
      <w:r w:rsidR="001916AE" w:rsidRPr="004E7F97">
        <w:rPr>
          <w:rFonts w:ascii="Arial" w:hAnsi="Arial" w:cs="Arial"/>
          <w:sz w:val="22"/>
          <w:szCs w:val="22"/>
          <w:lang w:val="fr-FR"/>
        </w:rPr>
        <w:t xml:space="preserve">/program),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o </w:t>
      </w:r>
      <w:proofErr w:type="spellStart"/>
      <w:r w:rsidR="001916AE" w:rsidRPr="004E7F97">
        <w:rPr>
          <w:rFonts w:ascii="Arial" w:hAnsi="Arial" w:cs="Arial"/>
          <w:sz w:val="22"/>
          <w:szCs w:val="22"/>
          <w:lang w:val="fr-FR"/>
        </w:rPr>
        <w:t>altă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persoană</w:t>
      </w:r>
      <w:proofErr w:type="spellEnd"/>
      <w:r w:rsidR="001916AE" w:rsidRPr="004E7F97">
        <w:rPr>
          <w:rFonts w:ascii="Arial" w:hAnsi="Arial" w:cs="Arial"/>
          <w:sz w:val="22"/>
          <w:szCs w:val="22"/>
          <w:lang w:val="fr-FR"/>
        </w:rPr>
        <w:t xml:space="preserve"> ce </w:t>
      </w:r>
      <w:proofErr w:type="spellStart"/>
      <w:r w:rsidR="001916AE" w:rsidRPr="004E7F97">
        <w:rPr>
          <w:rFonts w:ascii="Arial" w:hAnsi="Arial" w:cs="Arial"/>
          <w:sz w:val="22"/>
          <w:szCs w:val="22"/>
          <w:lang w:val="fr-FR"/>
        </w:rPr>
        <w:t>îndeplinește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condițiile</w:t>
      </w:r>
      <w:proofErr w:type="spellEnd"/>
      <w:r w:rsidR="001916AE" w:rsidRPr="004E7F97">
        <w:rPr>
          <w:rFonts w:ascii="Arial" w:hAnsi="Arial" w:cs="Arial"/>
          <w:sz w:val="22"/>
          <w:szCs w:val="22"/>
          <w:lang w:val="fr-FR"/>
        </w:rPr>
        <w:t xml:space="preserve"> minime </w:t>
      </w:r>
      <w:proofErr w:type="spellStart"/>
      <w:r w:rsidR="001916AE" w:rsidRPr="004E7F97">
        <w:rPr>
          <w:rFonts w:ascii="Arial" w:hAnsi="Arial" w:cs="Arial"/>
          <w:sz w:val="22"/>
          <w:szCs w:val="22"/>
          <w:lang w:val="fr-FR"/>
        </w:rPr>
        <w:t>stabilite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prezentul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w:t>
      </w:r>
    </w:p>
    <w:p w14:paraId="12616F8F" w14:textId="77777777" w:rsidR="001916AE" w:rsidRPr="004E7F97" w:rsidRDefault="00472AF6" w:rsidP="007045C0">
      <w:pPr>
        <w:pStyle w:val="ListParagraph"/>
        <w:numPr>
          <w:ilvl w:val="0"/>
          <w:numId w:val="2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are </w:t>
      </w:r>
      <w:proofErr w:type="spellStart"/>
      <w:r w:rsidR="001916AE" w:rsidRPr="004E7F97">
        <w:rPr>
          <w:rFonts w:ascii="Arial" w:hAnsi="Arial" w:cs="Arial"/>
          <w:sz w:val="22"/>
          <w:szCs w:val="22"/>
          <w:lang w:val="fr-FR"/>
        </w:rPr>
        <w:t>obligația</w:t>
      </w:r>
      <w:proofErr w:type="spellEnd"/>
      <w:r w:rsidR="001916AE" w:rsidRPr="004E7F97">
        <w:rPr>
          <w:rFonts w:ascii="Arial" w:hAnsi="Arial" w:cs="Arial"/>
          <w:sz w:val="22"/>
          <w:szCs w:val="22"/>
          <w:lang w:val="fr-FR"/>
        </w:rPr>
        <w:t xml:space="preserve"> </w:t>
      </w:r>
      <w:proofErr w:type="gramStart"/>
      <w:r w:rsidR="001916AE" w:rsidRPr="004E7F97">
        <w:rPr>
          <w:rFonts w:ascii="Arial" w:hAnsi="Arial" w:cs="Arial"/>
          <w:sz w:val="22"/>
          <w:szCs w:val="22"/>
          <w:lang w:val="fr-FR"/>
        </w:rPr>
        <w:t>de a</w:t>
      </w:r>
      <w:proofErr w:type="gramEnd"/>
      <w:r w:rsidR="001916AE" w:rsidRPr="004E7F97">
        <w:rPr>
          <w:rFonts w:ascii="Arial" w:hAnsi="Arial" w:cs="Arial"/>
          <w:sz w:val="22"/>
          <w:szCs w:val="22"/>
          <w:lang w:val="fr-FR"/>
        </w:rPr>
        <w:t xml:space="preserve"> respecta </w:t>
      </w:r>
      <w:proofErr w:type="spellStart"/>
      <w:r w:rsidR="001916AE" w:rsidRPr="004E7F97">
        <w:rPr>
          <w:rFonts w:ascii="Arial" w:hAnsi="Arial" w:cs="Arial"/>
          <w:sz w:val="22"/>
          <w:szCs w:val="22"/>
          <w:lang w:val="fr-FR"/>
        </w:rPr>
        <w:t>prevederile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legale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domeniul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achizițiilor</w:t>
      </w:r>
      <w:proofErr w:type="spellEnd"/>
      <w:r w:rsidR="001916AE" w:rsidRPr="004E7F97">
        <w:rPr>
          <w:rFonts w:ascii="Arial" w:hAnsi="Arial" w:cs="Arial"/>
          <w:sz w:val="22"/>
          <w:szCs w:val="22"/>
          <w:lang w:val="fr-FR"/>
        </w:rPr>
        <w:t xml:space="preserve"> </w:t>
      </w:r>
      <w:proofErr w:type="spellStart"/>
      <w:r w:rsidR="005F37BA" w:rsidRPr="004E7F97">
        <w:rPr>
          <w:rFonts w:ascii="Arial" w:hAnsi="Arial" w:cs="Arial"/>
          <w:sz w:val="22"/>
          <w:szCs w:val="22"/>
          <w:lang w:val="fr-FR"/>
        </w:rPr>
        <w:t>sectoriale</w:t>
      </w:r>
      <w:proofErr w:type="spellEnd"/>
      <w:r w:rsidR="005F37BA"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privire</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evitarea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conflictului</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interese</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nu are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angaja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încheia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orice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alte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înțelegeri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privind</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servicii</w:t>
      </w:r>
      <w:proofErr w:type="spellEnd"/>
      <w:r w:rsidR="001916AE" w:rsidRPr="004E7F97">
        <w:rPr>
          <w:rFonts w:ascii="Arial" w:hAnsi="Arial" w:cs="Arial"/>
          <w:sz w:val="22"/>
          <w:szCs w:val="22"/>
          <w:lang w:val="fr-FR"/>
        </w:rPr>
        <w:t xml:space="preserve">, direct </w:t>
      </w:r>
      <w:proofErr w:type="spellStart"/>
      <w:r w:rsidR="001916AE" w:rsidRPr="004E7F97">
        <w:rPr>
          <w:rFonts w:ascii="Arial" w:hAnsi="Arial" w:cs="Arial"/>
          <w:sz w:val="22"/>
          <w:szCs w:val="22"/>
          <w:lang w:val="fr-FR"/>
        </w:rPr>
        <w:t>ori</w:t>
      </w:r>
      <w:proofErr w:type="spellEnd"/>
      <w:r w:rsidR="001916AE" w:rsidRPr="004E7F97">
        <w:rPr>
          <w:rFonts w:ascii="Arial" w:hAnsi="Arial" w:cs="Arial"/>
          <w:sz w:val="22"/>
          <w:szCs w:val="22"/>
          <w:lang w:val="fr-FR"/>
        </w:rPr>
        <w:t xml:space="preserve"> indirect,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scopul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îndeplinirii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persoane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fizice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juridice</w:t>
      </w:r>
      <w:proofErr w:type="spellEnd"/>
      <w:r w:rsidR="001916AE" w:rsidRPr="004E7F97">
        <w:rPr>
          <w:rFonts w:ascii="Arial" w:hAnsi="Arial" w:cs="Arial"/>
          <w:sz w:val="22"/>
          <w:szCs w:val="22"/>
          <w:lang w:val="fr-FR"/>
        </w:rPr>
        <w:t xml:space="preserve"> care au </w:t>
      </w:r>
      <w:proofErr w:type="spellStart"/>
      <w:r w:rsidR="001916AE" w:rsidRPr="004E7F97">
        <w:rPr>
          <w:rFonts w:ascii="Arial" w:hAnsi="Arial" w:cs="Arial"/>
          <w:sz w:val="22"/>
          <w:szCs w:val="22"/>
          <w:lang w:val="fr-FR"/>
        </w:rPr>
        <w:t>fost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implicate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procesul</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verificare</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evaluare</w:t>
      </w:r>
      <w:proofErr w:type="spellEnd"/>
      <w:r w:rsidR="001916AE" w:rsidRPr="004E7F97">
        <w:rPr>
          <w:rFonts w:ascii="Arial" w:hAnsi="Arial" w:cs="Arial"/>
          <w:sz w:val="22"/>
          <w:szCs w:val="22"/>
          <w:lang w:val="fr-FR"/>
        </w:rPr>
        <w:t xml:space="preserve"> a </w:t>
      </w:r>
      <w:proofErr w:type="spellStart"/>
      <w:r w:rsidR="001916AE" w:rsidRPr="004E7F97">
        <w:rPr>
          <w:rFonts w:ascii="Arial" w:hAnsi="Arial" w:cs="Arial"/>
          <w:sz w:val="22"/>
          <w:szCs w:val="22"/>
          <w:lang w:val="fr-FR"/>
        </w:rPr>
        <w:t>solicitărilor</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participare</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ofertelor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depuse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cadrul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unei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proceduri</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atribuire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angajați</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foști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angajați</w:t>
      </w:r>
      <w:proofErr w:type="spellEnd"/>
      <w:r w:rsidR="001916AE" w:rsidRPr="004E7F97">
        <w:rPr>
          <w:rFonts w:ascii="Arial" w:hAnsi="Arial" w:cs="Arial"/>
          <w:sz w:val="22"/>
          <w:szCs w:val="22"/>
          <w:lang w:val="fr-FR"/>
        </w:rPr>
        <w:t xml:space="preserve"> ai </w:t>
      </w:r>
      <w:proofErr w:type="spellStart"/>
      <w:r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care </w:t>
      </w:r>
      <w:proofErr w:type="spellStart"/>
      <w:r w:rsidR="00A10AC8" w:rsidRPr="004E7F97">
        <w:rPr>
          <w:rFonts w:ascii="Arial" w:hAnsi="Arial" w:cs="Arial"/>
          <w:sz w:val="22"/>
          <w:szCs w:val="22"/>
          <w:lang w:val="fr-FR"/>
        </w:rPr>
        <w:t>acesta</w:t>
      </w:r>
      <w:proofErr w:type="spellEnd"/>
      <w:r w:rsidR="00A10AC8" w:rsidRPr="004E7F97">
        <w:rPr>
          <w:rFonts w:ascii="Arial" w:hAnsi="Arial" w:cs="Arial"/>
          <w:sz w:val="22"/>
          <w:szCs w:val="22"/>
          <w:lang w:val="fr-FR"/>
        </w:rPr>
        <w:t xml:space="preserve"> </w:t>
      </w:r>
      <w:r w:rsidR="001916AE" w:rsidRPr="004E7F97">
        <w:rPr>
          <w:rFonts w:ascii="Arial" w:hAnsi="Arial" w:cs="Arial"/>
          <w:sz w:val="22"/>
          <w:szCs w:val="22"/>
          <w:lang w:val="fr-FR"/>
        </w:rPr>
        <w:t xml:space="preserve">a </w:t>
      </w:r>
      <w:proofErr w:type="spellStart"/>
      <w:r w:rsidR="001916AE" w:rsidRPr="004E7F97">
        <w:rPr>
          <w:rFonts w:ascii="Arial" w:hAnsi="Arial" w:cs="Arial"/>
          <w:sz w:val="22"/>
          <w:szCs w:val="22"/>
          <w:lang w:val="fr-FR"/>
        </w:rPr>
        <w:t>încetat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relațiile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contractuale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ulterior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atribuirii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de </w:t>
      </w:r>
      <w:proofErr w:type="spellStart"/>
      <w:r w:rsidR="00816E61" w:rsidRPr="004E7F97">
        <w:rPr>
          <w:rFonts w:ascii="Arial" w:hAnsi="Arial" w:cs="Arial"/>
          <w:sz w:val="22"/>
          <w:szCs w:val="22"/>
          <w:lang w:val="fr-FR"/>
        </w:rPr>
        <w:t>achiziție</w:t>
      </w:r>
      <w:proofErr w:type="spellEnd"/>
      <w:r w:rsidR="00816E61" w:rsidRPr="004E7F97">
        <w:rPr>
          <w:rFonts w:ascii="Arial" w:hAnsi="Arial" w:cs="Arial"/>
          <w:sz w:val="22"/>
          <w:szCs w:val="22"/>
          <w:lang w:val="fr-FR"/>
        </w:rPr>
        <w:t xml:space="preserve"> </w:t>
      </w:r>
      <w:proofErr w:type="spellStart"/>
      <w:r w:rsidR="00816E61" w:rsidRPr="004E7F97">
        <w:rPr>
          <w:rFonts w:ascii="Arial" w:hAnsi="Arial" w:cs="Arial"/>
          <w:sz w:val="22"/>
          <w:szCs w:val="22"/>
          <w:lang w:val="fr-FR"/>
        </w:rPr>
        <w:t>sectorială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parcursul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unei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perioade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cel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puțin</w:t>
      </w:r>
      <w:proofErr w:type="spellEnd"/>
      <w:r w:rsidR="001916AE" w:rsidRPr="004E7F97">
        <w:rPr>
          <w:rFonts w:ascii="Arial" w:hAnsi="Arial" w:cs="Arial"/>
          <w:sz w:val="22"/>
          <w:szCs w:val="22"/>
          <w:lang w:val="fr-FR"/>
        </w:rPr>
        <w:t xml:space="preserve"> 12 (</w:t>
      </w:r>
      <w:proofErr w:type="spellStart"/>
      <w:r w:rsidR="001916AE" w:rsidRPr="004E7F97">
        <w:rPr>
          <w:rFonts w:ascii="Arial" w:hAnsi="Arial" w:cs="Arial"/>
          <w:sz w:val="22"/>
          <w:szCs w:val="22"/>
          <w:lang w:val="fr-FR"/>
        </w:rPr>
        <w:t>douăsprezece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luni</w:t>
      </w:r>
      <w:proofErr w:type="spellEnd"/>
      <w:r w:rsidR="001916AE" w:rsidRPr="004E7F97">
        <w:rPr>
          <w:rFonts w:ascii="Arial" w:hAnsi="Arial" w:cs="Arial"/>
          <w:sz w:val="22"/>
          <w:szCs w:val="22"/>
          <w:lang w:val="fr-FR"/>
        </w:rPr>
        <w:t xml:space="preserve"> de la </w:t>
      </w:r>
      <w:proofErr w:type="spellStart"/>
      <w:r w:rsidR="001916AE" w:rsidRPr="004E7F97">
        <w:rPr>
          <w:rFonts w:ascii="Arial" w:hAnsi="Arial" w:cs="Arial"/>
          <w:sz w:val="22"/>
          <w:szCs w:val="22"/>
          <w:lang w:val="fr-FR"/>
        </w:rPr>
        <w:t>încheierea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sub</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sancțiunea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rezoluțiunii</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rezilierii</w:t>
      </w:r>
      <w:proofErr w:type="spellEnd"/>
      <w:r w:rsidR="001916AE" w:rsidRPr="004E7F97">
        <w:rPr>
          <w:rFonts w:ascii="Arial" w:hAnsi="Arial" w:cs="Arial"/>
          <w:sz w:val="22"/>
          <w:szCs w:val="22"/>
          <w:lang w:val="fr-FR"/>
        </w:rPr>
        <w:t xml:space="preserve"> </w:t>
      </w:r>
      <w:proofErr w:type="spellStart"/>
      <w:r w:rsidR="00710BB9" w:rsidRPr="004E7F97">
        <w:rPr>
          <w:rFonts w:ascii="Arial" w:hAnsi="Arial" w:cs="Arial"/>
          <w:sz w:val="22"/>
          <w:szCs w:val="22"/>
          <w:lang w:val="fr-FR"/>
        </w:rPr>
        <w:t>Contractului</w:t>
      </w:r>
      <w:proofErr w:type="spellEnd"/>
      <w:r w:rsidR="001916AE" w:rsidRPr="004E7F97">
        <w:rPr>
          <w:rFonts w:ascii="Arial" w:hAnsi="Arial" w:cs="Arial"/>
          <w:sz w:val="22"/>
          <w:szCs w:val="22"/>
          <w:lang w:val="fr-FR"/>
        </w:rPr>
        <w:t>.</w:t>
      </w:r>
    </w:p>
    <w:p w14:paraId="3F017241" w14:textId="77777777" w:rsidR="001916AE" w:rsidRPr="004E7F97" w:rsidRDefault="001916AE">
      <w:pPr>
        <w:pStyle w:val="Heading1"/>
        <w:numPr>
          <w:ilvl w:val="0"/>
          <w:numId w:val="59"/>
        </w:numPr>
        <w:spacing w:line="276" w:lineRule="auto"/>
        <w:rPr>
          <w:sz w:val="22"/>
          <w:szCs w:val="22"/>
        </w:rPr>
      </w:pPr>
      <w:bookmarkStart w:id="54" w:name="_Toc93579431"/>
      <w:proofErr w:type="spellStart"/>
      <w:r w:rsidRPr="004E7F97">
        <w:rPr>
          <w:sz w:val="22"/>
          <w:szCs w:val="22"/>
        </w:rPr>
        <w:t>Conduita</w:t>
      </w:r>
      <w:proofErr w:type="spellEnd"/>
      <w:r w:rsidRPr="004E7F97">
        <w:rPr>
          <w:sz w:val="22"/>
          <w:szCs w:val="22"/>
        </w:rPr>
        <w:t xml:space="preserve"> </w:t>
      </w:r>
      <w:proofErr w:type="spellStart"/>
      <w:r w:rsidR="00D06DE0" w:rsidRPr="004E7F97">
        <w:rPr>
          <w:sz w:val="22"/>
          <w:szCs w:val="22"/>
        </w:rPr>
        <w:t>Prestatorului</w:t>
      </w:r>
      <w:bookmarkEnd w:id="54"/>
      <w:proofErr w:type="spellEnd"/>
    </w:p>
    <w:p w14:paraId="3588EF05" w14:textId="77777777" w:rsidR="001916AE" w:rsidRPr="004E7F97" w:rsidRDefault="00D06DE0" w:rsidP="007045C0">
      <w:pPr>
        <w:pStyle w:val="ListParagraph"/>
        <w:numPr>
          <w:ilvl w:val="0"/>
          <w:numId w:val="23"/>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Pr="004E7F97">
        <w:rPr>
          <w:rFonts w:ascii="Arial" w:hAnsi="Arial" w:cs="Arial"/>
          <w:sz w:val="22"/>
          <w:szCs w:val="22"/>
        </w:rPr>
        <w:t xml:space="preserve"> </w:t>
      </w:r>
      <w:r w:rsidR="001916AE" w:rsidRPr="004E7F97">
        <w:rPr>
          <w:rFonts w:ascii="Arial" w:hAnsi="Arial" w:cs="Arial"/>
          <w:sz w:val="22"/>
          <w:szCs w:val="22"/>
        </w:rPr>
        <w:t>/</w:t>
      </w:r>
      <w:proofErr w:type="spellStart"/>
      <w:r w:rsidR="001916AE" w:rsidRPr="004E7F97">
        <w:rPr>
          <w:rFonts w:ascii="Arial" w:hAnsi="Arial" w:cs="Arial"/>
          <w:sz w:val="22"/>
          <w:szCs w:val="22"/>
        </w:rPr>
        <w:t>Personalul</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Prestatorului</w:t>
      </w:r>
      <w:proofErr w:type="spellEnd"/>
      <w:r w:rsidR="001916AE" w:rsidRPr="004E7F97">
        <w:rPr>
          <w:rFonts w:ascii="Arial" w:hAnsi="Arial" w:cs="Arial"/>
          <w:sz w:val="22"/>
          <w:szCs w:val="22"/>
        </w:rPr>
        <w:t xml:space="preserve">/Subcontractanții </w:t>
      </w:r>
      <w:proofErr w:type="spellStart"/>
      <w:r w:rsidR="001916AE" w:rsidRPr="004E7F97">
        <w:rPr>
          <w:rFonts w:ascii="Arial" w:hAnsi="Arial" w:cs="Arial"/>
          <w:sz w:val="22"/>
          <w:szCs w:val="22"/>
        </w:rPr>
        <w:t>va</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vor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acționa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întotdeauna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loial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imparțial</w:t>
      </w:r>
      <w:proofErr w:type="spellEnd"/>
      <w:r w:rsidR="001916AE" w:rsidRPr="004E7F97">
        <w:rPr>
          <w:rFonts w:ascii="Arial" w:hAnsi="Arial" w:cs="Arial"/>
          <w:sz w:val="22"/>
          <w:szCs w:val="22"/>
        </w:rPr>
        <w:t xml:space="preserve"> ca un </w:t>
      </w:r>
      <w:proofErr w:type="spellStart"/>
      <w:r w:rsidR="001916AE" w:rsidRPr="004E7F97">
        <w:rPr>
          <w:rFonts w:ascii="Arial" w:hAnsi="Arial" w:cs="Arial"/>
          <w:sz w:val="22"/>
          <w:szCs w:val="22"/>
        </w:rPr>
        <w:t>consilier</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încredere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pentru</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Achizitor</w:t>
      </w:r>
      <w:proofErr w:type="spellEnd"/>
      <w:r w:rsidR="001916AE" w:rsidRPr="004E7F97">
        <w:rPr>
          <w:rFonts w:ascii="Arial" w:hAnsi="Arial" w:cs="Arial"/>
          <w:sz w:val="22"/>
          <w:szCs w:val="22"/>
        </w:rPr>
        <w:t xml:space="preserve">, conform </w:t>
      </w:r>
      <w:proofErr w:type="spellStart"/>
      <w:r w:rsidR="001916AE" w:rsidRPr="004E7F97">
        <w:rPr>
          <w:rFonts w:ascii="Arial" w:hAnsi="Arial" w:cs="Arial"/>
          <w:sz w:val="22"/>
          <w:szCs w:val="22"/>
        </w:rPr>
        <w:t>regulilor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sau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codului</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conduită</w:t>
      </w:r>
      <w:proofErr w:type="spellEnd"/>
      <w:r w:rsidR="001916AE" w:rsidRPr="004E7F97">
        <w:rPr>
          <w:rFonts w:ascii="Arial" w:hAnsi="Arial" w:cs="Arial"/>
          <w:sz w:val="22"/>
          <w:szCs w:val="22"/>
        </w:rPr>
        <w:t xml:space="preserve"> al </w:t>
      </w:r>
      <w:proofErr w:type="spellStart"/>
      <w:r w:rsidR="001916AE" w:rsidRPr="004E7F97">
        <w:rPr>
          <w:rFonts w:ascii="Arial" w:hAnsi="Arial" w:cs="Arial"/>
          <w:sz w:val="22"/>
          <w:szCs w:val="22"/>
        </w:rPr>
        <w:t>domeniului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său</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activitate</w:t>
      </w:r>
      <w:proofErr w:type="spellEnd"/>
      <w:r w:rsidR="001916AE" w:rsidRPr="004E7F97">
        <w:rPr>
          <w:rFonts w:ascii="Arial" w:hAnsi="Arial" w:cs="Arial"/>
          <w:sz w:val="22"/>
          <w:szCs w:val="22"/>
        </w:rPr>
        <w:t xml:space="preserve"> precum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cu </w:t>
      </w:r>
      <w:proofErr w:type="spellStart"/>
      <w:r w:rsidR="001916AE" w:rsidRPr="004E7F97">
        <w:rPr>
          <w:rFonts w:ascii="Arial" w:hAnsi="Arial" w:cs="Arial"/>
          <w:sz w:val="22"/>
          <w:szCs w:val="22"/>
        </w:rPr>
        <w:t>discreția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necesară</w:t>
      </w:r>
      <w:proofErr w:type="spellEnd"/>
      <w:r w:rsidR="001916AE" w:rsidRPr="004E7F97">
        <w:rPr>
          <w:rFonts w:ascii="Arial" w:hAnsi="Arial" w:cs="Arial"/>
          <w:sz w:val="22"/>
          <w:szCs w:val="22"/>
        </w:rPr>
        <w:t>.</w:t>
      </w:r>
    </w:p>
    <w:p w14:paraId="614670A0" w14:textId="77777777" w:rsidR="001916AE" w:rsidRPr="004E7F97" w:rsidRDefault="001916AE" w:rsidP="007045C0">
      <w:pPr>
        <w:pStyle w:val="ListParagraph"/>
        <w:numPr>
          <w:ilvl w:val="0"/>
          <w:numId w:val="23"/>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w:t>
      </w:r>
      <w:proofErr w:type="spellStart"/>
      <w:r w:rsidR="00D06DE0" w:rsidRPr="004E7F97">
        <w:rPr>
          <w:rFonts w:ascii="Arial" w:hAnsi="Arial" w:cs="Arial"/>
          <w:sz w:val="22"/>
          <w:szCs w:val="22"/>
        </w:rPr>
        <w:t>Prestatorul</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oricare</w:t>
      </w:r>
      <w:proofErr w:type="spellEnd"/>
      <w:r w:rsidRPr="004E7F97">
        <w:rPr>
          <w:rFonts w:ascii="Arial" w:hAnsi="Arial" w:cs="Arial"/>
          <w:sz w:val="22"/>
          <w:szCs w:val="22"/>
        </w:rPr>
        <w:t xml:space="preserve"> </w:t>
      </w:r>
      <w:proofErr w:type="spellStart"/>
      <w:r w:rsidRPr="004E7F97">
        <w:rPr>
          <w:rFonts w:ascii="Arial" w:hAnsi="Arial" w:cs="Arial"/>
          <w:sz w:val="22"/>
          <w:szCs w:val="22"/>
        </w:rPr>
        <w:t>dintre</w:t>
      </w:r>
      <w:proofErr w:type="spellEnd"/>
      <w:r w:rsidRPr="004E7F97">
        <w:rPr>
          <w:rFonts w:ascii="Arial" w:hAnsi="Arial" w:cs="Arial"/>
          <w:sz w:val="22"/>
          <w:szCs w:val="22"/>
        </w:rPr>
        <w:t xml:space="preserve"> Subcontractanții </w:t>
      </w:r>
      <w:proofErr w:type="spellStart"/>
      <w:r w:rsidRPr="004E7F97">
        <w:rPr>
          <w:rFonts w:ascii="Arial" w:hAnsi="Arial" w:cs="Arial"/>
          <w:sz w:val="22"/>
          <w:szCs w:val="22"/>
        </w:rPr>
        <w:t>săi</w:t>
      </w:r>
      <w:proofErr w:type="spellEnd"/>
      <w:r w:rsidRPr="004E7F97">
        <w:rPr>
          <w:rFonts w:ascii="Arial" w:hAnsi="Arial" w:cs="Arial"/>
          <w:sz w:val="22"/>
          <w:szCs w:val="22"/>
        </w:rPr>
        <w:t xml:space="preserve"> se </w:t>
      </w:r>
      <w:proofErr w:type="spellStart"/>
      <w:r w:rsidRPr="004E7F97">
        <w:rPr>
          <w:rFonts w:ascii="Arial" w:hAnsi="Arial" w:cs="Arial"/>
          <w:sz w:val="22"/>
          <w:szCs w:val="22"/>
        </w:rPr>
        <w:t>oferă</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dea</w:t>
      </w:r>
      <w:proofErr w:type="spellEnd"/>
      <w:r w:rsidRPr="004E7F97">
        <w:rPr>
          <w:rFonts w:ascii="Arial" w:hAnsi="Arial" w:cs="Arial"/>
          <w:sz w:val="22"/>
          <w:szCs w:val="22"/>
        </w:rPr>
        <w:t>/</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acorde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dau</w:t>
      </w:r>
      <w:proofErr w:type="spellEnd"/>
      <w:r w:rsidRPr="004E7F97">
        <w:rPr>
          <w:rFonts w:ascii="Arial" w:hAnsi="Arial" w:cs="Arial"/>
          <w:sz w:val="22"/>
          <w:szCs w:val="22"/>
        </w:rPr>
        <w:t>/</w:t>
      </w:r>
      <w:proofErr w:type="spellStart"/>
      <w:r w:rsidRPr="004E7F97">
        <w:rPr>
          <w:rFonts w:ascii="Arial" w:hAnsi="Arial" w:cs="Arial"/>
          <w:sz w:val="22"/>
          <w:szCs w:val="22"/>
        </w:rPr>
        <w:t>acordă</w:t>
      </w:r>
      <w:proofErr w:type="spellEnd"/>
      <w:r w:rsidRPr="004E7F97">
        <w:rPr>
          <w:rFonts w:ascii="Arial" w:hAnsi="Arial" w:cs="Arial"/>
          <w:sz w:val="22"/>
          <w:szCs w:val="22"/>
        </w:rPr>
        <w:t xml:space="preserve"> </w:t>
      </w:r>
      <w:proofErr w:type="spellStart"/>
      <w:r w:rsidRPr="004E7F97">
        <w:rPr>
          <w:rFonts w:ascii="Arial" w:hAnsi="Arial" w:cs="Arial"/>
          <w:sz w:val="22"/>
          <w:szCs w:val="22"/>
        </w:rPr>
        <w:t>oricărei</w:t>
      </w:r>
      <w:proofErr w:type="spellEnd"/>
      <w:r w:rsidRPr="004E7F97">
        <w:rPr>
          <w:rFonts w:ascii="Arial" w:hAnsi="Arial" w:cs="Arial"/>
          <w:sz w:val="22"/>
          <w:szCs w:val="22"/>
        </w:rPr>
        <w:t xml:space="preserve"> </w:t>
      </w:r>
      <w:proofErr w:type="spellStart"/>
      <w:r w:rsidRPr="004E7F97">
        <w:rPr>
          <w:rFonts w:ascii="Arial" w:hAnsi="Arial" w:cs="Arial"/>
          <w:sz w:val="22"/>
          <w:szCs w:val="22"/>
        </w:rPr>
        <w:t>persoane</w:t>
      </w:r>
      <w:proofErr w:type="spellEnd"/>
      <w:r w:rsidRPr="004E7F97">
        <w:rPr>
          <w:rFonts w:ascii="Arial" w:hAnsi="Arial" w:cs="Arial"/>
          <w:sz w:val="22"/>
          <w:szCs w:val="22"/>
        </w:rPr>
        <w:t xml:space="preserve"> </w:t>
      </w:r>
      <w:proofErr w:type="spellStart"/>
      <w:r w:rsidRPr="004E7F97">
        <w:rPr>
          <w:rFonts w:ascii="Arial" w:hAnsi="Arial" w:cs="Arial"/>
          <w:sz w:val="22"/>
          <w:szCs w:val="22"/>
        </w:rPr>
        <w:t>mită</w:t>
      </w:r>
      <w:proofErr w:type="spellEnd"/>
      <w:r w:rsidRPr="004E7F97">
        <w:rPr>
          <w:rFonts w:ascii="Arial" w:hAnsi="Arial" w:cs="Arial"/>
          <w:sz w:val="22"/>
          <w:szCs w:val="22"/>
        </w:rPr>
        <w:t xml:space="preserve">, </w:t>
      </w:r>
      <w:proofErr w:type="spellStart"/>
      <w:r w:rsidRPr="004E7F97">
        <w:rPr>
          <w:rFonts w:ascii="Arial" w:hAnsi="Arial" w:cs="Arial"/>
          <w:sz w:val="22"/>
          <w:szCs w:val="22"/>
        </w:rPr>
        <w:t>bunuri</w:t>
      </w:r>
      <w:proofErr w:type="spellEnd"/>
      <w:r w:rsidRPr="004E7F97">
        <w:rPr>
          <w:rFonts w:ascii="Arial" w:hAnsi="Arial" w:cs="Arial"/>
          <w:sz w:val="22"/>
          <w:szCs w:val="22"/>
        </w:rPr>
        <w:t xml:space="preserve">, </w:t>
      </w:r>
      <w:proofErr w:type="spellStart"/>
      <w:r w:rsidRPr="004E7F97">
        <w:rPr>
          <w:rFonts w:ascii="Arial" w:hAnsi="Arial" w:cs="Arial"/>
          <w:sz w:val="22"/>
          <w:szCs w:val="22"/>
        </w:rPr>
        <w:t>facilități</w:t>
      </w:r>
      <w:proofErr w:type="spellEnd"/>
      <w:r w:rsidRPr="004E7F97">
        <w:rPr>
          <w:rFonts w:ascii="Arial" w:hAnsi="Arial" w:cs="Arial"/>
          <w:sz w:val="22"/>
          <w:szCs w:val="22"/>
        </w:rPr>
        <w:t xml:space="preserve">, </w:t>
      </w:r>
      <w:proofErr w:type="spellStart"/>
      <w:r w:rsidRPr="004E7F97">
        <w:rPr>
          <w:rFonts w:ascii="Arial" w:hAnsi="Arial" w:cs="Arial"/>
          <w:sz w:val="22"/>
          <w:szCs w:val="22"/>
        </w:rPr>
        <w:t>comisioane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scopul</w:t>
      </w:r>
      <w:proofErr w:type="spellEnd"/>
      <w:r w:rsidRPr="004E7F97">
        <w:rPr>
          <w:rFonts w:ascii="Arial" w:hAnsi="Arial" w:cs="Arial"/>
          <w:sz w:val="22"/>
          <w:szCs w:val="22"/>
        </w:rPr>
        <w:t xml:space="preserve"> de a </w:t>
      </w:r>
      <w:proofErr w:type="spellStart"/>
      <w:r w:rsidRPr="004E7F97">
        <w:rPr>
          <w:rFonts w:ascii="Arial" w:hAnsi="Arial" w:cs="Arial"/>
          <w:sz w:val="22"/>
          <w:szCs w:val="22"/>
        </w:rPr>
        <w:t>determina</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recompensa</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îndeplinirea</w:t>
      </w:r>
      <w:proofErr w:type="spellEnd"/>
      <w:r w:rsidRPr="004E7F97">
        <w:rPr>
          <w:rFonts w:ascii="Arial" w:hAnsi="Arial" w:cs="Arial"/>
          <w:sz w:val="22"/>
          <w:szCs w:val="22"/>
        </w:rPr>
        <w:t>/</w:t>
      </w:r>
      <w:proofErr w:type="spellStart"/>
      <w:r w:rsidRPr="004E7F97">
        <w:rPr>
          <w:rFonts w:ascii="Arial" w:hAnsi="Arial" w:cs="Arial"/>
          <w:sz w:val="22"/>
          <w:szCs w:val="22"/>
        </w:rPr>
        <w:t>neîndeplinirea</w:t>
      </w:r>
      <w:proofErr w:type="spellEnd"/>
      <w:r w:rsidRPr="004E7F97">
        <w:rPr>
          <w:rFonts w:ascii="Arial" w:hAnsi="Arial" w:cs="Arial"/>
          <w:sz w:val="22"/>
          <w:szCs w:val="22"/>
        </w:rPr>
        <w:t xml:space="preserve"> </w:t>
      </w:r>
      <w:proofErr w:type="spellStart"/>
      <w:r w:rsidRPr="004E7F97">
        <w:rPr>
          <w:rFonts w:ascii="Arial" w:hAnsi="Arial" w:cs="Arial"/>
          <w:sz w:val="22"/>
          <w:szCs w:val="22"/>
        </w:rPr>
        <w:t>oricăror</w:t>
      </w:r>
      <w:proofErr w:type="spellEnd"/>
      <w:r w:rsidRPr="004E7F97">
        <w:rPr>
          <w:rFonts w:ascii="Arial" w:hAnsi="Arial" w:cs="Arial"/>
          <w:sz w:val="22"/>
          <w:szCs w:val="22"/>
        </w:rPr>
        <w:t xml:space="preserve"> </w:t>
      </w:r>
      <w:proofErr w:type="spellStart"/>
      <w:r w:rsidRPr="004E7F97">
        <w:rPr>
          <w:rFonts w:ascii="Arial" w:hAnsi="Arial" w:cs="Arial"/>
          <w:sz w:val="22"/>
          <w:szCs w:val="22"/>
        </w:rPr>
        <w:t>acte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fapte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legătură</w:t>
      </w:r>
      <w:proofErr w:type="spellEnd"/>
      <w:r w:rsidRPr="004E7F97">
        <w:rPr>
          <w:rFonts w:ascii="Arial" w:hAnsi="Arial" w:cs="Arial"/>
          <w:sz w:val="22"/>
          <w:szCs w:val="22"/>
        </w:rPr>
        <w:t xml:space="preserve"> cu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pentru</w:t>
      </w:r>
      <w:proofErr w:type="spellEnd"/>
      <w:r w:rsidRPr="004E7F97">
        <w:rPr>
          <w:rFonts w:ascii="Arial" w:hAnsi="Arial" w:cs="Arial"/>
          <w:sz w:val="22"/>
          <w:szCs w:val="22"/>
        </w:rPr>
        <w:t xml:space="preserve"> a </w:t>
      </w:r>
      <w:proofErr w:type="spellStart"/>
      <w:r w:rsidRPr="004E7F97">
        <w:rPr>
          <w:rFonts w:ascii="Arial" w:hAnsi="Arial" w:cs="Arial"/>
          <w:sz w:val="22"/>
          <w:szCs w:val="22"/>
        </w:rPr>
        <w:t>favoriza</w:t>
      </w:r>
      <w:proofErr w:type="spellEnd"/>
      <w:r w:rsidRPr="004E7F97">
        <w:rPr>
          <w:rFonts w:ascii="Arial" w:hAnsi="Arial" w:cs="Arial"/>
          <w:sz w:val="22"/>
          <w:szCs w:val="22"/>
        </w:rPr>
        <w:t>/</w:t>
      </w:r>
      <w:proofErr w:type="spellStart"/>
      <w:r w:rsidRPr="004E7F97">
        <w:rPr>
          <w:rFonts w:ascii="Arial" w:hAnsi="Arial" w:cs="Arial"/>
          <w:sz w:val="22"/>
          <w:szCs w:val="22"/>
        </w:rPr>
        <w:t>defavoriza</w:t>
      </w:r>
      <w:proofErr w:type="spellEnd"/>
      <w:r w:rsidRPr="004E7F97">
        <w:rPr>
          <w:rFonts w:ascii="Arial" w:hAnsi="Arial" w:cs="Arial"/>
          <w:sz w:val="22"/>
          <w:szCs w:val="22"/>
        </w:rPr>
        <w:t xml:space="preserve"> </w:t>
      </w:r>
      <w:proofErr w:type="spellStart"/>
      <w:r w:rsidRPr="004E7F97">
        <w:rPr>
          <w:rFonts w:ascii="Arial" w:hAnsi="Arial" w:cs="Arial"/>
          <w:sz w:val="22"/>
          <w:szCs w:val="22"/>
        </w:rPr>
        <w:t>orice</w:t>
      </w:r>
      <w:proofErr w:type="spellEnd"/>
      <w:r w:rsidRPr="004E7F97">
        <w:rPr>
          <w:rFonts w:ascii="Arial" w:hAnsi="Arial" w:cs="Arial"/>
          <w:sz w:val="22"/>
          <w:szCs w:val="22"/>
        </w:rPr>
        <w:t xml:space="preserve"> </w:t>
      </w:r>
      <w:proofErr w:type="spellStart"/>
      <w:r w:rsidRPr="004E7F97">
        <w:rPr>
          <w:rFonts w:ascii="Arial" w:hAnsi="Arial" w:cs="Arial"/>
          <w:sz w:val="22"/>
          <w:szCs w:val="22"/>
        </w:rPr>
        <w:t>persoană</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legătură</w:t>
      </w:r>
      <w:proofErr w:type="spellEnd"/>
      <w:r w:rsidRPr="004E7F97">
        <w:rPr>
          <w:rFonts w:ascii="Arial" w:hAnsi="Arial" w:cs="Arial"/>
          <w:sz w:val="22"/>
          <w:szCs w:val="22"/>
        </w:rPr>
        <w:t xml:space="preserve"> cu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00D06DE0" w:rsidRPr="004E7F97">
        <w:rPr>
          <w:rFonts w:ascii="Arial" w:hAnsi="Arial" w:cs="Arial"/>
          <w:sz w:val="22"/>
          <w:szCs w:val="22"/>
        </w:rPr>
        <w:t>Achizitorul</w:t>
      </w:r>
      <w:proofErr w:type="spellEnd"/>
      <w:r w:rsidR="00A9119E" w:rsidRPr="004E7F97">
        <w:rPr>
          <w:rFonts w:ascii="Arial" w:hAnsi="Arial" w:cs="Arial"/>
          <w:sz w:val="22"/>
          <w:szCs w:val="22"/>
        </w:rPr>
        <w:t xml:space="preserve"> </w:t>
      </w:r>
      <w:proofErr w:type="spellStart"/>
      <w:r w:rsidRPr="004E7F97">
        <w:rPr>
          <w:rFonts w:ascii="Arial" w:hAnsi="Arial" w:cs="Arial"/>
          <w:sz w:val="22"/>
          <w:szCs w:val="22"/>
        </w:rPr>
        <w:t>poate</w:t>
      </w:r>
      <w:proofErr w:type="spellEnd"/>
      <w:r w:rsidRPr="004E7F97">
        <w:rPr>
          <w:rFonts w:ascii="Arial" w:hAnsi="Arial" w:cs="Arial"/>
          <w:sz w:val="22"/>
          <w:szCs w:val="22"/>
        </w:rPr>
        <w:t xml:space="preserve"> decide </w:t>
      </w:r>
      <w:proofErr w:type="spellStart"/>
      <w:r w:rsidRPr="004E7F97">
        <w:rPr>
          <w:rFonts w:ascii="Arial" w:hAnsi="Arial" w:cs="Arial"/>
          <w:sz w:val="22"/>
          <w:szCs w:val="22"/>
        </w:rPr>
        <w:t>încetarea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00B92160" w:rsidRPr="004E7F97">
        <w:rPr>
          <w:rFonts w:ascii="Arial" w:hAnsi="Arial" w:cs="Arial"/>
          <w:sz w:val="22"/>
          <w:szCs w:val="22"/>
        </w:rPr>
        <w:t xml:space="preserve"> </w:t>
      </w:r>
      <w:proofErr w:type="spellStart"/>
      <w:r w:rsidR="00B92160" w:rsidRPr="004E7F97">
        <w:rPr>
          <w:rFonts w:ascii="Arial" w:hAnsi="Arial" w:cs="Arial"/>
          <w:sz w:val="22"/>
          <w:szCs w:val="22"/>
        </w:rPr>
        <w:t>și</w:t>
      </w:r>
      <w:proofErr w:type="spellEnd"/>
      <w:r w:rsidR="00B92160" w:rsidRPr="004E7F97">
        <w:rPr>
          <w:rFonts w:ascii="Arial" w:hAnsi="Arial" w:cs="Arial"/>
          <w:sz w:val="22"/>
          <w:szCs w:val="22"/>
        </w:rPr>
        <w:t xml:space="preserve"> </w:t>
      </w:r>
      <w:proofErr w:type="spellStart"/>
      <w:r w:rsidR="00B92160" w:rsidRPr="004E7F97">
        <w:rPr>
          <w:rFonts w:ascii="Arial" w:hAnsi="Arial" w:cs="Arial"/>
          <w:sz w:val="22"/>
          <w:szCs w:val="22"/>
        </w:rPr>
        <w:t>va</w:t>
      </w:r>
      <w:proofErr w:type="spellEnd"/>
      <w:r w:rsidR="00B92160" w:rsidRPr="004E7F97">
        <w:rPr>
          <w:rFonts w:ascii="Arial" w:hAnsi="Arial" w:cs="Arial"/>
          <w:sz w:val="22"/>
          <w:szCs w:val="22"/>
        </w:rPr>
        <w:t xml:space="preserve"> </w:t>
      </w:r>
      <w:proofErr w:type="spellStart"/>
      <w:r w:rsidR="00B92160" w:rsidRPr="004E7F97">
        <w:rPr>
          <w:rFonts w:ascii="Arial" w:hAnsi="Arial" w:cs="Arial"/>
          <w:sz w:val="22"/>
          <w:szCs w:val="22"/>
        </w:rPr>
        <w:t>sesiza</w:t>
      </w:r>
      <w:proofErr w:type="spellEnd"/>
      <w:r w:rsidR="00B92160" w:rsidRPr="004E7F97">
        <w:rPr>
          <w:rFonts w:ascii="Arial" w:hAnsi="Arial" w:cs="Arial"/>
          <w:sz w:val="22"/>
          <w:szCs w:val="22"/>
        </w:rPr>
        <w:t xml:space="preserve"> </w:t>
      </w:r>
      <w:proofErr w:type="spellStart"/>
      <w:r w:rsidR="00B92160" w:rsidRPr="004E7F97">
        <w:rPr>
          <w:rFonts w:ascii="Arial" w:hAnsi="Arial" w:cs="Arial"/>
          <w:sz w:val="22"/>
          <w:szCs w:val="22"/>
        </w:rPr>
        <w:t>organele</w:t>
      </w:r>
      <w:proofErr w:type="spellEnd"/>
      <w:r w:rsidR="00B92160" w:rsidRPr="004E7F97">
        <w:rPr>
          <w:rFonts w:ascii="Arial" w:hAnsi="Arial" w:cs="Arial"/>
          <w:sz w:val="22"/>
          <w:szCs w:val="22"/>
        </w:rPr>
        <w:t xml:space="preserve"> </w:t>
      </w:r>
      <w:proofErr w:type="spellStart"/>
      <w:r w:rsidR="00B92160" w:rsidRPr="004E7F97">
        <w:rPr>
          <w:rFonts w:ascii="Arial" w:hAnsi="Arial" w:cs="Arial"/>
          <w:sz w:val="22"/>
          <w:szCs w:val="22"/>
        </w:rPr>
        <w:t>abilitate</w:t>
      </w:r>
      <w:proofErr w:type="spellEnd"/>
      <w:r w:rsidR="00B92160" w:rsidRPr="004E7F97">
        <w:rPr>
          <w:rFonts w:ascii="Arial" w:hAnsi="Arial" w:cs="Arial"/>
          <w:sz w:val="22"/>
          <w:szCs w:val="22"/>
        </w:rPr>
        <w:t xml:space="preserve"> ale </w:t>
      </w:r>
      <w:proofErr w:type="spellStart"/>
      <w:r w:rsidR="00B92160" w:rsidRPr="004E7F97">
        <w:rPr>
          <w:rFonts w:ascii="Arial" w:hAnsi="Arial" w:cs="Arial"/>
          <w:sz w:val="22"/>
          <w:szCs w:val="22"/>
        </w:rPr>
        <w:t>statului</w:t>
      </w:r>
      <w:proofErr w:type="spellEnd"/>
      <w:r w:rsidRPr="004E7F97">
        <w:rPr>
          <w:rFonts w:ascii="Arial" w:hAnsi="Arial" w:cs="Arial"/>
          <w:sz w:val="22"/>
          <w:szCs w:val="22"/>
        </w:rPr>
        <w:t>.</w:t>
      </w:r>
    </w:p>
    <w:p w14:paraId="665B93D9" w14:textId="749297A9" w:rsidR="001916AE" w:rsidRPr="004E7F97" w:rsidRDefault="00D06DE0" w:rsidP="007045C0">
      <w:pPr>
        <w:pStyle w:val="ListParagraph"/>
        <w:numPr>
          <w:ilvl w:val="0"/>
          <w:numId w:val="23"/>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Personalul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său</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vor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respecta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secretul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profesional</w:t>
      </w:r>
      <w:proofErr w:type="spellEnd"/>
      <w:r w:rsidR="001916AE" w:rsidRPr="004E7F97">
        <w:rPr>
          <w:rFonts w:ascii="Arial" w:hAnsi="Arial" w:cs="Arial"/>
          <w:sz w:val="22"/>
          <w:szCs w:val="22"/>
        </w:rPr>
        <w:t xml:space="preserve">, pe </w:t>
      </w:r>
      <w:proofErr w:type="spellStart"/>
      <w:r w:rsidR="001916AE" w:rsidRPr="004E7F97">
        <w:rPr>
          <w:rFonts w:ascii="Arial" w:hAnsi="Arial" w:cs="Arial"/>
          <w:sz w:val="22"/>
          <w:szCs w:val="22"/>
        </w:rPr>
        <w:t>perioada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executării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inclusiv</w:t>
      </w:r>
      <w:proofErr w:type="spellEnd"/>
      <w:r w:rsidR="001916AE" w:rsidRPr="004E7F97">
        <w:rPr>
          <w:rFonts w:ascii="Arial" w:hAnsi="Arial" w:cs="Arial"/>
          <w:sz w:val="22"/>
          <w:szCs w:val="22"/>
        </w:rPr>
        <w:t xml:space="preserve"> pe </w:t>
      </w:r>
      <w:proofErr w:type="spellStart"/>
      <w:r w:rsidR="001916AE" w:rsidRPr="004E7F97">
        <w:rPr>
          <w:rFonts w:ascii="Arial" w:hAnsi="Arial" w:cs="Arial"/>
          <w:sz w:val="22"/>
          <w:szCs w:val="22"/>
        </w:rPr>
        <w:t>perioada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oricărei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prelungiri</w:t>
      </w:r>
      <w:proofErr w:type="spellEnd"/>
      <w:r w:rsidR="001916AE" w:rsidRPr="004E7F97">
        <w:rPr>
          <w:rFonts w:ascii="Arial" w:hAnsi="Arial" w:cs="Arial"/>
          <w:sz w:val="22"/>
          <w:szCs w:val="22"/>
        </w:rPr>
        <w:t xml:space="preserve"> </w:t>
      </w:r>
      <w:proofErr w:type="gramStart"/>
      <w:r w:rsidR="001916AE" w:rsidRPr="004E7F97">
        <w:rPr>
          <w:rFonts w:ascii="Arial" w:hAnsi="Arial" w:cs="Arial"/>
          <w:sz w:val="22"/>
          <w:szCs w:val="22"/>
        </w:rPr>
        <w:t>a</w:t>
      </w:r>
      <w:proofErr w:type="gram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acestuia</w:t>
      </w:r>
      <w:proofErr w:type="spellEnd"/>
      <w:r w:rsidR="001916AE" w:rsidRPr="004E7F97">
        <w:rPr>
          <w:rFonts w:ascii="Arial" w:hAnsi="Arial" w:cs="Arial"/>
          <w:sz w:val="22"/>
          <w:szCs w:val="22"/>
        </w:rPr>
        <w:t xml:space="preserve">, precum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după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încetarea</w:t>
      </w:r>
      <w:proofErr w:type="spellEnd"/>
      <w:r w:rsidR="001916AE" w:rsidRPr="004E7F97">
        <w:rPr>
          <w:rFonts w:ascii="Arial" w:hAnsi="Arial" w:cs="Arial"/>
          <w:sz w:val="22"/>
          <w:szCs w:val="22"/>
        </w:rPr>
        <w:t xml:space="preserve"> </w:t>
      </w:r>
      <w:proofErr w:type="spellStart"/>
      <w:proofErr w:type="gramStart"/>
      <w:r w:rsidR="001916AE" w:rsidRPr="004E7F97">
        <w:rPr>
          <w:rFonts w:ascii="Arial" w:hAnsi="Arial" w:cs="Arial"/>
          <w:sz w:val="22"/>
          <w:szCs w:val="22"/>
        </w:rPr>
        <w:t>Contractului</w:t>
      </w:r>
      <w:proofErr w:type="spellEnd"/>
      <w:r w:rsidR="002C4244">
        <w:rPr>
          <w:rFonts w:ascii="Arial" w:hAnsi="Arial" w:cs="Arial"/>
          <w:sz w:val="22"/>
          <w:szCs w:val="22"/>
        </w:rPr>
        <w:t>(</w:t>
      </w:r>
      <w:proofErr w:type="spellStart"/>
      <w:proofErr w:type="gramEnd"/>
      <w:r w:rsidR="002C4244">
        <w:rPr>
          <w:rFonts w:ascii="Arial" w:hAnsi="Arial" w:cs="Arial"/>
          <w:sz w:val="22"/>
          <w:szCs w:val="22"/>
        </w:rPr>
        <w:t>daca</w:t>
      </w:r>
      <w:proofErr w:type="spellEnd"/>
      <w:r w:rsidR="002C4244">
        <w:rPr>
          <w:rFonts w:ascii="Arial" w:hAnsi="Arial" w:cs="Arial"/>
          <w:sz w:val="22"/>
          <w:szCs w:val="22"/>
        </w:rPr>
        <w:t xml:space="preserve"> </w:t>
      </w:r>
      <w:proofErr w:type="spellStart"/>
      <w:r w:rsidR="002C4244">
        <w:rPr>
          <w:rFonts w:ascii="Arial" w:hAnsi="Arial" w:cs="Arial"/>
          <w:sz w:val="22"/>
          <w:szCs w:val="22"/>
        </w:rPr>
        <w:t>este</w:t>
      </w:r>
      <w:proofErr w:type="spellEnd"/>
      <w:r w:rsidR="002C4244">
        <w:rPr>
          <w:rFonts w:ascii="Arial" w:hAnsi="Arial" w:cs="Arial"/>
          <w:sz w:val="22"/>
          <w:szCs w:val="22"/>
        </w:rPr>
        <w:t xml:space="preserve"> </w:t>
      </w:r>
      <w:proofErr w:type="spellStart"/>
      <w:r w:rsidR="002C4244">
        <w:rPr>
          <w:rFonts w:ascii="Arial" w:hAnsi="Arial" w:cs="Arial"/>
          <w:sz w:val="22"/>
          <w:szCs w:val="22"/>
        </w:rPr>
        <w:t>cazul</w:t>
      </w:r>
      <w:proofErr w:type="spellEnd"/>
      <w:r w:rsidR="002C4244">
        <w:rPr>
          <w:rFonts w:ascii="Arial" w:hAnsi="Arial" w:cs="Arial"/>
          <w:sz w:val="22"/>
          <w:szCs w:val="22"/>
        </w:rPr>
        <w:t>).</w:t>
      </w:r>
    </w:p>
    <w:p w14:paraId="6243D0FC" w14:textId="2B515943" w:rsidR="001916AE" w:rsidRPr="004A4A38" w:rsidRDefault="006C3DC6">
      <w:pPr>
        <w:pStyle w:val="Heading1"/>
        <w:numPr>
          <w:ilvl w:val="0"/>
          <w:numId w:val="59"/>
        </w:numPr>
        <w:spacing w:line="276" w:lineRule="auto"/>
        <w:rPr>
          <w:sz w:val="22"/>
          <w:szCs w:val="22"/>
        </w:rPr>
      </w:pPr>
      <w:bookmarkStart w:id="55" w:name="_Toc93579432"/>
      <w:r w:rsidRPr="004A4A38">
        <w:rPr>
          <w:sz w:val="22"/>
          <w:szCs w:val="22"/>
        </w:rPr>
        <w:t xml:space="preserve">Daune </w:t>
      </w:r>
      <w:r w:rsidRPr="004A4A38">
        <w:rPr>
          <w:sz w:val="22"/>
          <w:szCs w:val="22"/>
          <w:lang w:val="ro-RO"/>
        </w:rPr>
        <w:t xml:space="preserve">și </w:t>
      </w:r>
      <w:proofErr w:type="spellStart"/>
      <w:r w:rsidR="00E5795E" w:rsidRPr="004A4A38">
        <w:rPr>
          <w:sz w:val="22"/>
          <w:szCs w:val="22"/>
        </w:rPr>
        <w:t>P</w:t>
      </w:r>
      <w:r w:rsidR="001916AE" w:rsidRPr="004A4A38">
        <w:rPr>
          <w:sz w:val="22"/>
          <w:szCs w:val="22"/>
        </w:rPr>
        <w:t>enalități</w:t>
      </w:r>
      <w:proofErr w:type="spellEnd"/>
      <w:r w:rsidR="003678AB" w:rsidRPr="004A4A38">
        <w:rPr>
          <w:sz w:val="22"/>
          <w:szCs w:val="22"/>
        </w:rPr>
        <w:t xml:space="preserve"> </w:t>
      </w:r>
      <w:r w:rsidR="001916AE" w:rsidRPr="004A4A38">
        <w:rPr>
          <w:sz w:val="22"/>
          <w:szCs w:val="22"/>
        </w:rPr>
        <w:t xml:space="preserve">de </w:t>
      </w:r>
      <w:proofErr w:type="spellStart"/>
      <w:r w:rsidR="001916AE" w:rsidRPr="004A4A38">
        <w:rPr>
          <w:sz w:val="22"/>
          <w:szCs w:val="22"/>
        </w:rPr>
        <w:t>întârziere</w:t>
      </w:r>
      <w:bookmarkEnd w:id="55"/>
      <w:proofErr w:type="spellEnd"/>
    </w:p>
    <w:p w14:paraId="5EB535A0" w14:textId="77777777" w:rsidR="001916AE" w:rsidRPr="004E7F97" w:rsidRDefault="00B2254B" w:rsidP="008D0E08">
      <w:pPr>
        <w:pStyle w:val="ListParagraph"/>
        <w:numPr>
          <w:ilvl w:val="0"/>
          <w:numId w:val="24"/>
        </w:numPr>
        <w:spacing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Pr="004E7F97">
        <w:rPr>
          <w:rFonts w:ascii="Arial" w:hAnsi="Arial" w:cs="Arial"/>
          <w:sz w:val="22"/>
          <w:szCs w:val="22"/>
        </w:rPr>
        <w:t xml:space="preserve"> </w:t>
      </w:r>
      <w:proofErr w:type="spellStart"/>
      <w:r w:rsidR="001916AE" w:rsidRPr="004E7F97">
        <w:rPr>
          <w:rFonts w:ascii="Arial" w:hAnsi="Arial" w:cs="Arial"/>
          <w:sz w:val="22"/>
          <w:szCs w:val="22"/>
        </w:rPr>
        <w:t>va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despăgubi</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Achizitorul</w:t>
      </w:r>
      <w:proofErr w:type="spellEnd"/>
      <w:r w:rsidR="00A9119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măsura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care sunt </w:t>
      </w:r>
      <w:proofErr w:type="spellStart"/>
      <w:r w:rsidR="001916AE" w:rsidRPr="004E7F97">
        <w:rPr>
          <w:rFonts w:ascii="Arial" w:hAnsi="Arial" w:cs="Arial"/>
          <w:sz w:val="22"/>
          <w:szCs w:val="22"/>
        </w:rPr>
        <w:t>îndeplinite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cumulativ</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următoarele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condiții</w:t>
      </w:r>
      <w:proofErr w:type="spellEnd"/>
      <w:r w:rsidR="001916AE" w:rsidRPr="004E7F97">
        <w:rPr>
          <w:rFonts w:ascii="Arial" w:hAnsi="Arial" w:cs="Arial"/>
          <w:sz w:val="22"/>
          <w:szCs w:val="22"/>
        </w:rPr>
        <w:t>:</w:t>
      </w:r>
    </w:p>
    <w:p w14:paraId="68D73269" w14:textId="77777777" w:rsidR="001916AE" w:rsidRPr="004E7F97" w:rsidRDefault="001916AE">
      <w:pPr>
        <w:pStyle w:val="ListParagraph"/>
        <w:numPr>
          <w:ilvl w:val="0"/>
          <w:numId w:val="25"/>
        </w:numPr>
        <w:spacing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despăgubirile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refere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exclusiv</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daunele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suferite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B2254B"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ca </w:t>
      </w:r>
      <w:proofErr w:type="spellStart"/>
      <w:r w:rsidRPr="004E7F97">
        <w:rPr>
          <w:rFonts w:ascii="Arial" w:hAnsi="Arial" w:cs="Arial"/>
          <w:sz w:val="22"/>
          <w:szCs w:val="22"/>
          <w:lang w:val="fr-FR"/>
        </w:rPr>
        <w:t>urmare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culpei</w:t>
      </w:r>
      <w:proofErr w:type="spellEnd"/>
      <w:r w:rsidRPr="004E7F97">
        <w:rPr>
          <w:rFonts w:ascii="Arial" w:hAnsi="Arial" w:cs="Arial"/>
          <w:sz w:val="22"/>
          <w:szCs w:val="22"/>
          <w:lang w:val="fr-FR"/>
        </w:rPr>
        <w:t xml:space="preserve"> </w:t>
      </w:r>
      <w:proofErr w:type="spellStart"/>
      <w:r w:rsidR="00B2254B" w:rsidRPr="004E7F97">
        <w:rPr>
          <w:rFonts w:ascii="Arial" w:hAnsi="Arial" w:cs="Arial"/>
          <w:sz w:val="22"/>
          <w:szCs w:val="22"/>
          <w:lang w:val="fr-FR"/>
        </w:rPr>
        <w:t>Prestatoru</w:t>
      </w:r>
      <w:r w:rsidRPr="004E7F97">
        <w:rPr>
          <w:rFonts w:ascii="Arial" w:hAnsi="Arial" w:cs="Arial"/>
          <w:sz w:val="22"/>
          <w:szCs w:val="22"/>
          <w:lang w:val="fr-FR"/>
        </w:rPr>
        <w:t>lui</w:t>
      </w:r>
      <w:proofErr w:type="spellEnd"/>
      <w:r w:rsidRPr="004E7F97">
        <w:rPr>
          <w:rFonts w:ascii="Arial" w:hAnsi="Arial" w:cs="Arial"/>
          <w:sz w:val="22"/>
          <w:szCs w:val="22"/>
          <w:lang w:val="fr-FR"/>
        </w:rPr>
        <w:t>;</w:t>
      </w:r>
    </w:p>
    <w:p w14:paraId="22B5C694" w14:textId="77777777" w:rsidR="001916AE" w:rsidRPr="004E7F97" w:rsidRDefault="00B2254B">
      <w:pPr>
        <w:pStyle w:val="ListParagraph"/>
        <w:numPr>
          <w:ilvl w:val="0"/>
          <w:numId w:val="25"/>
        </w:numPr>
        <w:spacing w:line="276" w:lineRule="auto"/>
        <w:ind w:left="720" w:hanging="357"/>
        <w:jc w:val="both"/>
        <w:rPr>
          <w:rFonts w:ascii="Arial" w:hAnsi="Arial" w:cs="Arial"/>
          <w:sz w:val="22"/>
          <w:szCs w:val="22"/>
        </w:rPr>
      </w:pPr>
      <w:proofErr w:type="spellStart"/>
      <w:r w:rsidRPr="004E7F97">
        <w:rPr>
          <w:rFonts w:ascii="Arial" w:hAnsi="Arial" w:cs="Arial"/>
          <w:sz w:val="22"/>
          <w:szCs w:val="22"/>
        </w:rPr>
        <w:t>Achizitorul</w:t>
      </w:r>
      <w:proofErr w:type="spellEnd"/>
      <w:r w:rsidR="00A9119E" w:rsidRPr="004E7F97">
        <w:rPr>
          <w:rFonts w:ascii="Arial" w:hAnsi="Arial" w:cs="Arial"/>
          <w:sz w:val="22"/>
          <w:szCs w:val="22"/>
        </w:rPr>
        <w:t xml:space="preserve"> </w:t>
      </w:r>
      <w:r w:rsidR="001916AE" w:rsidRPr="004E7F97">
        <w:rPr>
          <w:rFonts w:ascii="Arial" w:hAnsi="Arial" w:cs="Arial"/>
          <w:sz w:val="22"/>
          <w:szCs w:val="22"/>
        </w:rPr>
        <w:t xml:space="preserve">a </w:t>
      </w:r>
      <w:proofErr w:type="spellStart"/>
      <w:r w:rsidR="001916AE" w:rsidRPr="004E7F97">
        <w:rPr>
          <w:rFonts w:ascii="Arial" w:hAnsi="Arial" w:cs="Arial"/>
          <w:sz w:val="22"/>
          <w:szCs w:val="22"/>
        </w:rPr>
        <w:t>notificat</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despre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primirea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unei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notificări</w:t>
      </w:r>
      <w:proofErr w:type="spellEnd"/>
      <w:r w:rsidR="001916AE" w:rsidRPr="004E7F97">
        <w:rPr>
          <w:rFonts w:ascii="Arial" w:hAnsi="Arial" w:cs="Arial"/>
          <w:sz w:val="22"/>
          <w:szCs w:val="22"/>
        </w:rPr>
        <w:t>/</w:t>
      </w:r>
      <w:proofErr w:type="spellStart"/>
      <w:r w:rsidR="001916AE" w:rsidRPr="004E7F97">
        <w:rPr>
          <w:rFonts w:ascii="Arial" w:hAnsi="Arial" w:cs="Arial"/>
          <w:sz w:val="22"/>
          <w:szCs w:val="22"/>
        </w:rPr>
        <w:t>cereri</w:t>
      </w:r>
      <w:proofErr w:type="spellEnd"/>
      <w:r w:rsidR="001916AE" w:rsidRPr="004E7F97">
        <w:rPr>
          <w:rFonts w:ascii="Arial" w:hAnsi="Arial" w:cs="Arial"/>
          <w:sz w:val="22"/>
          <w:szCs w:val="22"/>
        </w:rPr>
        <w:t xml:space="preserve"> cu </w:t>
      </w:r>
      <w:proofErr w:type="spellStart"/>
      <w:r w:rsidR="001916AE" w:rsidRPr="004E7F97">
        <w:rPr>
          <w:rFonts w:ascii="Arial" w:hAnsi="Arial" w:cs="Arial"/>
          <w:sz w:val="22"/>
          <w:szCs w:val="22"/>
        </w:rPr>
        <w:t>privire</w:t>
      </w:r>
      <w:proofErr w:type="spellEnd"/>
      <w:r w:rsidR="001916AE" w:rsidRPr="004E7F97">
        <w:rPr>
          <w:rFonts w:ascii="Arial" w:hAnsi="Arial" w:cs="Arial"/>
          <w:sz w:val="22"/>
          <w:szCs w:val="22"/>
        </w:rPr>
        <w:t xml:space="preserve"> la </w:t>
      </w:r>
      <w:proofErr w:type="spellStart"/>
      <w:r w:rsidR="001916AE" w:rsidRPr="004E7F97">
        <w:rPr>
          <w:rFonts w:ascii="Arial" w:hAnsi="Arial" w:cs="Arial"/>
          <w:sz w:val="22"/>
          <w:szCs w:val="22"/>
        </w:rPr>
        <w:t>incidența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oricăreia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dintre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situațiile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prevăzute</w:t>
      </w:r>
      <w:proofErr w:type="spellEnd"/>
      <w:r w:rsidR="001916AE" w:rsidRPr="004E7F97">
        <w:rPr>
          <w:rFonts w:ascii="Arial" w:hAnsi="Arial" w:cs="Arial"/>
          <w:sz w:val="22"/>
          <w:szCs w:val="22"/>
        </w:rPr>
        <w:t xml:space="preserve"> </w:t>
      </w:r>
      <w:r w:rsidR="0014769C" w:rsidRPr="004E7F97">
        <w:rPr>
          <w:rFonts w:ascii="Arial" w:hAnsi="Arial" w:cs="Arial"/>
          <w:sz w:val="22"/>
          <w:szCs w:val="22"/>
        </w:rPr>
        <w:t>la art.25.4</w:t>
      </w:r>
      <w:r w:rsidR="001916AE" w:rsidRPr="004E7F97">
        <w:rPr>
          <w:rFonts w:ascii="Arial" w:hAnsi="Arial" w:cs="Arial"/>
          <w:sz w:val="22"/>
          <w:szCs w:val="22"/>
        </w:rPr>
        <w:t>;</w:t>
      </w:r>
    </w:p>
    <w:p w14:paraId="328FECD7" w14:textId="77777777" w:rsidR="001916AE" w:rsidRPr="004E7F97" w:rsidRDefault="001916AE">
      <w:pPr>
        <w:pStyle w:val="ListParagraph"/>
        <w:numPr>
          <w:ilvl w:val="0"/>
          <w:numId w:val="25"/>
        </w:numPr>
        <w:spacing w:line="276" w:lineRule="auto"/>
        <w:ind w:left="720" w:hanging="357"/>
        <w:jc w:val="both"/>
        <w:rPr>
          <w:rFonts w:ascii="Arial" w:hAnsi="Arial" w:cs="Arial"/>
          <w:sz w:val="22"/>
          <w:szCs w:val="22"/>
        </w:rPr>
      </w:pPr>
      <w:proofErr w:type="spellStart"/>
      <w:r w:rsidRPr="004E7F97">
        <w:rPr>
          <w:rFonts w:ascii="Arial" w:hAnsi="Arial" w:cs="Arial"/>
          <w:sz w:val="22"/>
          <w:szCs w:val="22"/>
        </w:rPr>
        <w:t>valoarea</w:t>
      </w:r>
      <w:proofErr w:type="spellEnd"/>
      <w:r w:rsidRPr="004E7F97">
        <w:rPr>
          <w:rFonts w:ascii="Arial" w:hAnsi="Arial" w:cs="Arial"/>
          <w:sz w:val="22"/>
          <w:szCs w:val="22"/>
        </w:rPr>
        <w:t xml:space="preserve"> </w:t>
      </w:r>
      <w:proofErr w:type="spellStart"/>
      <w:r w:rsidRPr="004E7F97">
        <w:rPr>
          <w:rFonts w:ascii="Arial" w:hAnsi="Arial" w:cs="Arial"/>
          <w:sz w:val="22"/>
          <w:szCs w:val="22"/>
        </w:rPr>
        <w:t>despăgubirilor</w:t>
      </w:r>
      <w:proofErr w:type="spellEnd"/>
      <w:r w:rsidRPr="004E7F97">
        <w:rPr>
          <w:rFonts w:ascii="Arial" w:hAnsi="Arial" w:cs="Arial"/>
          <w:sz w:val="22"/>
          <w:szCs w:val="22"/>
        </w:rPr>
        <w:t xml:space="preserve"> a </w:t>
      </w:r>
      <w:proofErr w:type="spellStart"/>
      <w:r w:rsidRPr="004E7F97">
        <w:rPr>
          <w:rFonts w:ascii="Arial" w:hAnsi="Arial" w:cs="Arial"/>
          <w:sz w:val="22"/>
          <w:szCs w:val="22"/>
        </w:rPr>
        <w:t>fost</w:t>
      </w:r>
      <w:proofErr w:type="spellEnd"/>
      <w:r w:rsidRPr="004E7F97">
        <w:rPr>
          <w:rFonts w:ascii="Arial" w:hAnsi="Arial" w:cs="Arial"/>
          <w:sz w:val="22"/>
          <w:szCs w:val="22"/>
        </w:rPr>
        <w:t xml:space="preserve"> </w:t>
      </w:r>
      <w:proofErr w:type="spellStart"/>
      <w:r w:rsidRPr="004E7F97">
        <w:rPr>
          <w:rFonts w:ascii="Arial" w:hAnsi="Arial" w:cs="Arial"/>
          <w:sz w:val="22"/>
          <w:szCs w:val="22"/>
        </w:rPr>
        <w:t>stabilită</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titluri</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executorii</w:t>
      </w:r>
      <w:proofErr w:type="spellEnd"/>
      <w:r w:rsidRPr="004E7F97">
        <w:rPr>
          <w:rFonts w:ascii="Arial" w:hAnsi="Arial" w:cs="Arial"/>
          <w:sz w:val="22"/>
          <w:szCs w:val="22"/>
        </w:rPr>
        <w:t xml:space="preserve"> </w:t>
      </w:r>
      <w:proofErr w:type="spellStart"/>
      <w:r w:rsidRPr="004E7F97">
        <w:rPr>
          <w:rFonts w:ascii="Arial" w:hAnsi="Arial" w:cs="Arial"/>
          <w:sz w:val="22"/>
          <w:szCs w:val="22"/>
        </w:rPr>
        <w:t>emise</w:t>
      </w:r>
      <w:proofErr w:type="spellEnd"/>
      <w:r w:rsidRPr="004E7F97">
        <w:rPr>
          <w:rFonts w:ascii="Arial" w:hAnsi="Arial" w:cs="Arial"/>
          <w:sz w:val="22"/>
          <w:szCs w:val="22"/>
        </w:rPr>
        <w:t xml:space="preserve"> conform </w:t>
      </w:r>
      <w:proofErr w:type="spellStart"/>
      <w:r w:rsidRPr="004E7F97">
        <w:rPr>
          <w:rFonts w:ascii="Arial" w:hAnsi="Arial" w:cs="Arial"/>
          <w:sz w:val="22"/>
          <w:szCs w:val="22"/>
        </w:rPr>
        <w:t>prevederilor</w:t>
      </w:r>
      <w:proofErr w:type="spellEnd"/>
      <w:r w:rsidRPr="004E7F97">
        <w:rPr>
          <w:rFonts w:ascii="Arial" w:hAnsi="Arial" w:cs="Arial"/>
          <w:sz w:val="22"/>
          <w:szCs w:val="22"/>
        </w:rPr>
        <w:t xml:space="preserve"> </w:t>
      </w:r>
      <w:proofErr w:type="spellStart"/>
      <w:r w:rsidRPr="004E7F97">
        <w:rPr>
          <w:rFonts w:ascii="Arial" w:hAnsi="Arial" w:cs="Arial"/>
          <w:sz w:val="22"/>
          <w:szCs w:val="22"/>
        </w:rPr>
        <w:t>legale</w:t>
      </w:r>
      <w:proofErr w:type="spellEnd"/>
      <w:r w:rsidRPr="004E7F97">
        <w:rPr>
          <w:rFonts w:ascii="Arial" w:hAnsi="Arial" w:cs="Arial"/>
          <w:sz w:val="22"/>
          <w:szCs w:val="22"/>
        </w:rPr>
        <w:t>/</w:t>
      </w:r>
      <w:proofErr w:type="spellStart"/>
      <w:r w:rsidRPr="004E7F97">
        <w:rPr>
          <w:rFonts w:ascii="Arial" w:hAnsi="Arial" w:cs="Arial"/>
          <w:sz w:val="22"/>
          <w:szCs w:val="22"/>
        </w:rPr>
        <w:t>hotărâri</w:t>
      </w:r>
      <w:proofErr w:type="spellEnd"/>
      <w:r w:rsidRPr="004E7F97">
        <w:rPr>
          <w:rFonts w:ascii="Arial" w:hAnsi="Arial" w:cs="Arial"/>
          <w:sz w:val="22"/>
          <w:szCs w:val="22"/>
        </w:rPr>
        <w:t xml:space="preserve"> </w:t>
      </w:r>
      <w:proofErr w:type="spellStart"/>
      <w:r w:rsidRPr="004E7F97">
        <w:rPr>
          <w:rFonts w:ascii="Arial" w:hAnsi="Arial" w:cs="Arial"/>
          <w:sz w:val="22"/>
          <w:szCs w:val="22"/>
        </w:rPr>
        <w:t>judecătorești</w:t>
      </w:r>
      <w:proofErr w:type="spellEnd"/>
      <w:r w:rsidRPr="004E7F97">
        <w:rPr>
          <w:rFonts w:ascii="Arial" w:hAnsi="Arial" w:cs="Arial"/>
          <w:sz w:val="22"/>
          <w:szCs w:val="22"/>
        </w:rPr>
        <w:t xml:space="preserve"> definitive, </w:t>
      </w:r>
      <w:proofErr w:type="spellStart"/>
      <w:r w:rsidRPr="004E7F97">
        <w:rPr>
          <w:rFonts w:ascii="Arial" w:hAnsi="Arial" w:cs="Arial"/>
          <w:sz w:val="22"/>
          <w:szCs w:val="22"/>
        </w:rPr>
        <w:t>după</w:t>
      </w:r>
      <w:proofErr w:type="spellEnd"/>
      <w:r w:rsidRPr="004E7F97">
        <w:rPr>
          <w:rFonts w:ascii="Arial" w:hAnsi="Arial" w:cs="Arial"/>
          <w:sz w:val="22"/>
          <w:szCs w:val="22"/>
        </w:rPr>
        <w:t xml:space="preserve"> </w:t>
      </w:r>
      <w:proofErr w:type="spellStart"/>
      <w:r w:rsidRPr="004E7F97">
        <w:rPr>
          <w:rFonts w:ascii="Arial" w:hAnsi="Arial" w:cs="Arial"/>
          <w:sz w:val="22"/>
          <w:szCs w:val="22"/>
        </w:rPr>
        <w:t>caz</w:t>
      </w:r>
      <w:proofErr w:type="spellEnd"/>
      <w:r w:rsidRPr="004E7F97">
        <w:rPr>
          <w:rFonts w:ascii="Arial" w:hAnsi="Arial" w:cs="Arial"/>
          <w:sz w:val="22"/>
          <w:szCs w:val="22"/>
        </w:rPr>
        <w:t>.</w:t>
      </w:r>
    </w:p>
    <w:p w14:paraId="567DBC1C" w14:textId="77777777" w:rsidR="001916AE" w:rsidRPr="004E7F97" w:rsidRDefault="001916AE" w:rsidP="008D0E08">
      <w:pPr>
        <w:pStyle w:val="ListParagraph"/>
        <w:numPr>
          <w:ilvl w:val="0"/>
          <w:numId w:val="24"/>
        </w:numPr>
        <w:spacing w:line="276" w:lineRule="auto"/>
        <w:ind w:left="0" w:firstLine="0"/>
        <w:contextualSpacing/>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w:t>
      </w:r>
      <w:proofErr w:type="spellStart"/>
      <w:r w:rsidR="00B2254B" w:rsidRPr="004E7F97">
        <w:rPr>
          <w:rFonts w:ascii="Arial" w:hAnsi="Arial" w:cs="Arial"/>
          <w:sz w:val="22"/>
          <w:szCs w:val="22"/>
        </w:rPr>
        <w:t>Prestatorul</w:t>
      </w:r>
      <w:proofErr w:type="spellEnd"/>
      <w:r w:rsidR="00B2254B" w:rsidRPr="004E7F97">
        <w:rPr>
          <w:rFonts w:ascii="Arial" w:hAnsi="Arial" w:cs="Arial"/>
          <w:sz w:val="22"/>
          <w:szCs w:val="22"/>
        </w:rPr>
        <w:t xml:space="preserve"> </w:t>
      </w:r>
      <w:r w:rsidRPr="004E7F97">
        <w:rPr>
          <w:rFonts w:ascii="Arial" w:hAnsi="Arial" w:cs="Arial"/>
          <w:sz w:val="22"/>
          <w:szCs w:val="22"/>
        </w:rPr>
        <w:t xml:space="preserve">nu </w:t>
      </w:r>
      <w:proofErr w:type="spellStart"/>
      <w:r w:rsidRPr="004E7F97">
        <w:rPr>
          <w:rFonts w:ascii="Arial" w:hAnsi="Arial" w:cs="Arial"/>
          <w:sz w:val="22"/>
          <w:szCs w:val="22"/>
        </w:rPr>
        <w:t>își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îndeplinește</w:t>
      </w:r>
      <w:proofErr w:type="spellEnd"/>
      <w:r w:rsidRPr="004E7F97">
        <w:rPr>
          <w:rFonts w:ascii="Arial" w:hAnsi="Arial" w:cs="Arial"/>
          <w:sz w:val="22"/>
          <w:szCs w:val="22"/>
        </w:rPr>
        <w:t xml:space="preserve"> la termen </w:t>
      </w:r>
      <w:proofErr w:type="spellStart"/>
      <w:r w:rsidRPr="004E7F97">
        <w:rPr>
          <w:rFonts w:ascii="Arial" w:hAnsi="Arial" w:cs="Arial"/>
          <w:sz w:val="22"/>
          <w:szCs w:val="22"/>
        </w:rPr>
        <w:t>obligațiile</w:t>
      </w:r>
      <w:proofErr w:type="spellEnd"/>
      <w:r w:rsidRPr="004E7F97">
        <w:rPr>
          <w:rFonts w:ascii="Arial" w:hAnsi="Arial" w:cs="Arial"/>
          <w:sz w:val="22"/>
          <w:szCs w:val="22"/>
        </w:rPr>
        <w:t xml:space="preserve"> </w:t>
      </w:r>
      <w:proofErr w:type="spellStart"/>
      <w:r w:rsidRPr="004E7F97">
        <w:rPr>
          <w:rFonts w:ascii="Arial" w:hAnsi="Arial" w:cs="Arial"/>
          <w:sz w:val="22"/>
          <w:szCs w:val="22"/>
        </w:rPr>
        <w:t>asumate</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r w:rsidR="00710BB9" w:rsidRPr="004E7F97">
        <w:rPr>
          <w:rFonts w:ascii="Arial" w:hAnsi="Arial" w:cs="Arial"/>
          <w:sz w:val="22"/>
          <w:szCs w:val="22"/>
        </w:rPr>
        <w:t xml:space="preserve">Contract </w:t>
      </w:r>
      <w:proofErr w:type="spellStart"/>
      <w:r w:rsidRPr="004E7F97">
        <w:rPr>
          <w:rFonts w:ascii="Arial" w:hAnsi="Arial" w:cs="Arial"/>
          <w:sz w:val="22"/>
          <w:szCs w:val="22"/>
        </w:rPr>
        <w:t>sau</w:t>
      </w:r>
      <w:proofErr w:type="spellEnd"/>
      <w:r w:rsidRPr="004E7F97">
        <w:rPr>
          <w:rFonts w:ascii="Arial" w:hAnsi="Arial" w:cs="Arial"/>
          <w:sz w:val="22"/>
          <w:szCs w:val="22"/>
        </w:rPr>
        <w:t xml:space="preserve"> le </w:t>
      </w:r>
      <w:proofErr w:type="spellStart"/>
      <w:r w:rsidRPr="004E7F97">
        <w:rPr>
          <w:rFonts w:ascii="Arial" w:hAnsi="Arial" w:cs="Arial"/>
          <w:sz w:val="22"/>
          <w:szCs w:val="22"/>
        </w:rPr>
        <w:t>îndeplinește</w:t>
      </w:r>
      <w:proofErr w:type="spellEnd"/>
      <w:r w:rsidRPr="004E7F97">
        <w:rPr>
          <w:rFonts w:ascii="Arial" w:hAnsi="Arial" w:cs="Arial"/>
          <w:sz w:val="22"/>
          <w:szCs w:val="22"/>
        </w:rPr>
        <w:t xml:space="preserve"> </w:t>
      </w:r>
      <w:proofErr w:type="spellStart"/>
      <w:r w:rsidRPr="004E7F97">
        <w:rPr>
          <w:rFonts w:ascii="Arial" w:hAnsi="Arial" w:cs="Arial"/>
          <w:sz w:val="22"/>
          <w:szCs w:val="22"/>
        </w:rPr>
        <w:t>necorespunzător</w:t>
      </w:r>
      <w:proofErr w:type="spellEnd"/>
      <w:r w:rsidRPr="004E7F97">
        <w:rPr>
          <w:rFonts w:ascii="Arial" w:hAnsi="Arial" w:cs="Arial"/>
          <w:sz w:val="22"/>
          <w:szCs w:val="22"/>
        </w:rPr>
        <w:t xml:space="preserve">, </w:t>
      </w:r>
      <w:proofErr w:type="spellStart"/>
      <w:r w:rsidRPr="004E7F97">
        <w:rPr>
          <w:rFonts w:ascii="Arial" w:hAnsi="Arial" w:cs="Arial"/>
          <w:sz w:val="22"/>
          <w:szCs w:val="22"/>
        </w:rPr>
        <w:t>atunci</w:t>
      </w:r>
      <w:proofErr w:type="spellEnd"/>
      <w:r w:rsidRPr="004E7F97">
        <w:rPr>
          <w:rFonts w:ascii="Arial" w:hAnsi="Arial" w:cs="Arial"/>
          <w:sz w:val="22"/>
          <w:szCs w:val="22"/>
        </w:rPr>
        <w:t xml:space="preserve"> </w:t>
      </w:r>
      <w:proofErr w:type="spellStart"/>
      <w:r w:rsidR="00B2254B" w:rsidRPr="004E7F97">
        <w:rPr>
          <w:rFonts w:ascii="Arial" w:hAnsi="Arial" w:cs="Arial"/>
          <w:sz w:val="22"/>
          <w:szCs w:val="22"/>
        </w:rPr>
        <w:t>Achizitorul</w:t>
      </w:r>
      <w:proofErr w:type="spellEnd"/>
      <w:r w:rsidR="00A9119E" w:rsidRPr="004E7F97">
        <w:rPr>
          <w:rFonts w:ascii="Arial" w:hAnsi="Arial" w:cs="Arial"/>
          <w:sz w:val="22"/>
          <w:szCs w:val="22"/>
        </w:rPr>
        <w:t xml:space="preserve"> </w:t>
      </w:r>
      <w:r w:rsidRPr="004E7F97">
        <w:rPr>
          <w:rFonts w:ascii="Arial" w:hAnsi="Arial" w:cs="Arial"/>
          <w:sz w:val="22"/>
          <w:szCs w:val="22"/>
        </w:rPr>
        <w:t xml:space="preserve">are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de a </w:t>
      </w:r>
      <w:proofErr w:type="spellStart"/>
      <w:r w:rsidRPr="004E7F97">
        <w:rPr>
          <w:rFonts w:ascii="Arial" w:hAnsi="Arial" w:cs="Arial"/>
          <w:sz w:val="22"/>
          <w:szCs w:val="22"/>
        </w:rPr>
        <w:t>percepe</w:t>
      </w:r>
      <w:proofErr w:type="spellEnd"/>
      <w:r w:rsidRPr="004E7F97">
        <w:rPr>
          <w:rFonts w:ascii="Arial" w:hAnsi="Arial" w:cs="Arial"/>
          <w:sz w:val="22"/>
          <w:szCs w:val="22"/>
        </w:rPr>
        <w:t xml:space="preserve"> </w:t>
      </w:r>
      <w:proofErr w:type="spellStart"/>
      <w:r w:rsidRPr="004E7F97">
        <w:rPr>
          <w:rFonts w:ascii="Arial" w:hAnsi="Arial" w:cs="Arial"/>
          <w:sz w:val="22"/>
          <w:szCs w:val="22"/>
        </w:rPr>
        <w:t>dobânda</w:t>
      </w:r>
      <w:proofErr w:type="spellEnd"/>
      <w:r w:rsidRPr="004E7F97">
        <w:rPr>
          <w:rFonts w:ascii="Arial" w:hAnsi="Arial" w:cs="Arial"/>
          <w:sz w:val="22"/>
          <w:szCs w:val="22"/>
        </w:rPr>
        <w:t xml:space="preserve"> </w:t>
      </w:r>
      <w:proofErr w:type="spellStart"/>
      <w:r w:rsidRPr="004E7F97">
        <w:rPr>
          <w:rFonts w:ascii="Arial" w:hAnsi="Arial" w:cs="Arial"/>
          <w:sz w:val="22"/>
          <w:szCs w:val="22"/>
        </w:rPr>
        <w:t>legală</w:t>
      </w:r>
      <w:proofErr w:type="spellEnd"/>
      <w:r w:rsidRPr="004E7F97">
        <w:rPr>
          <w:rFonts w:ascii="Arial" w:hAnsi="Arial" w:cs="Arial"/>
          <w:sz w:val="22"/>
          <w:szCs w:val="22"/>
        </w:rPr>
        <w:t xml:space="preserve"> </w:t>
      </w:r>
      <w:proofErr w:type="spellStart"/>
      <w:r w:rsidRPr="004E7F97">
        <w:rPr>
          <w:rFonts w:ascii="Arial" w:hAnsi="Arial" w:cs="Arial"/>
          <w:sz w:val="22"/>
          <w:szCs w:val="22"/>
        </w:rPr>
        <w:t>penalizatoare</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prevăzută</w:t>
      </w:r>
      <w:proofErr w:type="spellEnd"/>
      <w:r w:rsidRPr="004E7F97">
        <w:rPr>
          <w:rFonts w:ascii="Arial" w:hAnsi="Arial" w:cs="Arial"/>
          <w:sz w:val="22"/>
          <w:szCs w:val="22"/>
        </w:rPr>
        <w:t xml:space="preserve"> la </w:t>
      </w:r>
      <w:r w:rsidR="00710BB9" w:rsidRPr="004E7F97">
        <w:rPr>
          <w:rFonts w:ascii="Arial" w:hAnsi="Arial" w:cs="Arial"/>
          <w:sz w:val="22"/>
          <w:szCs w:val="22"/>
        </w:rPr>
        <w:t xml:space="preserve">art. 3 </w:t>
      </w:r>
      <w:proofErr w:type="spellStart"/>
      <w:r w:rsidR="00710BB9" w:rsidRPr="004E7F97">
        <w:rPr>
          <w:rFonts w:ascii="Arial" w:hAnsi="Arial" w:cs="Arial"/>
          <w:sz w:val="22"/>
          <w:szCs w:val="22"/>
        </w:rPr>
        <w:t>alin</w:t>
      </w:r>
      <w:proofErr w:type="spellEnd"/>
      <w:r w:rsidR="00710BB9" w:rsidRPr="004E7F97">
        <w:rPr>
          <w:rFonts w:ascii="Arial" w:hAnsi="Arial" w:cs="Arial"/>
          <w:sz w:val="22"/>
          <w:szCs w:val="22"/>
        </w:rPr>
        <w:t>. 2</w:t>
      </w:r>
      <w:r w:rsidR="00710BB9" w:rsidRPr="004E7F97">
        <w:rPr>
          <w:rFonts w:ascii="Arial" w:hAnsi="Arial" w:cs="Arial"/>
          <w:sz w:val="22"/>
          <w:szCs w:val="22"/>
          <w:vertAlign w:val="superscript"/>
        </w:rPr>
        <w:t>1</w:t>
      </w:r>
      <w:r w:rsidR="00710BB9" w:rsidRPr="004E7F97">
        <w:rPr>
          <w:rFonts w:ascii="Arial" w:hAnsi="Arial" w:cs="Arial"/>
          <w:sz w:val="22"/>
          <w:szCs w:val="22"/>
        </w:rPr>
        <w:t xml:space="preserve"> din O.G. nr. 13/2011 </w:t>
      </w:r>
      <w:proofErr w:type="spellStart"/>
      <w:r w:rsidR="00710BB9" w:rsidRPr="004E7F97">
        <w:rPr>
          <w:rFonts w:ascii="Arial" w:hAnsi="Arial" w:cs="Arial"/>
          <w:sz w:val="22"/>
          <w:szCs w:val="22"/>
        </w:rPr>
        <w:t>privind</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dobânda</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legală</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remuneratorie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penalizatoare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pentru</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obligaţii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băneşti</w:t>
      </w:r>
      <w:proofErr w:type="spellEnd"/>
      <w:r w:rsidR="00710BB9" w:rsidRPr="004E7F97">
        <w:rPr>
          <w:rFonts w:ascii="Arial" w:hAnsi="Arial" w:cs="Arial"/>
          <w:sz w:val="22"/>
          <w:szCs w:val="22"/>
        </w:rPr>
        <w:t xml:space="preserve">, precum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pentru</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reglementarea</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unor</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măsuri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financiar-fiscale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în</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domeniul</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bancar</w:t>
      </w:r>
      <w:proofErr w:type="spellEnd"/>
      <w:r w:rsidR="00710BB9" w:rsidRPr="004E7F97">
        <w:rPr>
          <w:rFonts w:ascii="Arial" w:hAnsi="Arial" w:cs="Arial"/>
          <w:sz w:val="22"/>
          <w:szCs w:val="22"/>
        </w:rPr>
        <w:t xml:space="preserve">, cu </w:t>
      </w:r>
      <w:proofErr w:type="spellStart"/>
      <w:r w:rsidR="00710BB9" w:rsidRPr="004E7F97">
        <w:rPr>
          <w:rFonts w:ascii="Arial" w:hAnsi="Arial" w:cs="Arial"/>
          <w:sz w:val="22"/>
          <w:szCs w:val="22"/>
        </w:rPr>
        <w:t>modificările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completările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ulterioare</w:t>
      </w:r>
      <w:proofErr w:type="spellEnd"/>
      <w:r w:rsidRPr="004E7F97">
        <w:rPr>
          <w:rFonts w:ascii="Arial" w:hAnsi="Arial" w:cs="Arial"/>
          <w:sz w:val="22"/>
          <w:szCs w:val="22"/>
        </w:rPr>
        <w:t xml:space="preserve">. </w:t>
      </w:r>
      <w:proofErr w:type="spellStart"/>
      <w:r w:rsidRPr="004E7F97">
        <w:rPr>
          <w:rFonts w:ascii="Arial" w:hAnsi="Arial" w:cs="Arial"/>
          <w:sz w:val="22"/>
          <w:szCs w:val="22"/>
        </w:rPr>
        <w:t>Dobânda</w:t>
      </w:r>
      <w:proofErr w:type="spellEnd"/>
      <w:r w:rsidRPr="004E7F97">
        <w:rPr>
          <w:rFonts w:ascii="Arial" w:hAnsi="Arial" w:cs="Arial"/>
          <w:sz w:val="22"/>
          <w:szCs w:val="22"/>
        </w:rPr>
        <w:t xml:space="preserve"> se </w:t>
      </w:r>
      <w:proofErr w:type="spellStart"/>
      <w:r w:rsidRPr="004E7F97">
        <w:rPr>
          <w:rFonts w:ascii="Arial" w:hAnsi="Arial" w:cs="Arial"/>
          <w:sz w:val="22"/>
          <w:szCs w:val="22"/>
        </w:rPr>
        <w:t>aplică</w:t>
      </w:r>
      <w:proofErr w:type="spellEnd"/>
      <w:r w:rsidRPr="004E7F97">
        <w:rPr>
          <w:rFonts w:ascii="Arial" w:hAnsi="Arial" w:cs="Arial"/>
          <w:sz w:val="22"/>
          <w:szCs w:val="22"/>
        </w:rPr>
        <w:t xml:space="preserve"> la </w:t>
      </w:r>
      <w:proofErr w:type="spellStart"/>
      <w:r w:rsidRPr="004E7F97">
        <w:rPr>
          <w:rFonts w:ascii="Arial" w:hAnsi="Arial" w:cs="Arial"/>
          <w:sz w:val="22"/>
          <w:szCs w:val="22"/>
        </w:rPr>
        <w:t>valoarea</w:t>
      </w:r>
      <w:proofErr w:type="spellEnd"/>
      <w:r w:rsidRPr="004E7F97">
        <w:rPr>
          <w:rFonts w:ascii="Arial" w:hAnsi="Arial" w:cs="Arial"/>
          <w:sz w:val="22"/>
          <w:szCs w:val="22"/>
        </w:rPr>
        <w:t xml:space="preserve"> </w:t>
      </w:r>
      <w:proofErr w:type="spellStart"/>
      <w:r w:rsidR="00B2254B" w:rsidRPr="004E7F97">
        <w:rPr>
          <w:rFonts w:ascii="Arial" w:hAnsi="Arial" w:cs="Arial"/>
          <w:sz w:val="22"/>
          <w:szCs w:val="22"/>
        </w:rPr>
        <w:lastRenderedPageBreak/>
        <w:t>serviciilor</w:t>
      </w:r>
      <w:proofErr w:type="spellEnd"/>
      <w:r w:rsidR="00B2254B" w:rsidRPr="004E7F97">
        <w:rPr>
          <w:rFonts w:ascii="Arial" w:hAnsi="Arial" w:cs="Arial"/>
          <w:sz w:val="22"/>
          <w:szCs w:val="22"/>
        </w:rPr>
        <w:t xml:space="preserve"> </w:t>
      </w:r>
      <w:proofErr w:type="spellStart"/>
      <w:r w:rsidR="00B2254B" w:rsidRPr="004E7F97">
        <w:rPr>
          <w:rFonts w:ascii="Arial" w:hAnsi="Arial" w:cs="Arial"/>
          <w:sz w:val="22"/>
          <w:szCs w:val="22"/>
        </w:rPr>
        <w:t>neprestate</w:t>
      </w:r>
      <w:proofErr w:type="spellEnd"/>
      <w:r w:rsidR="004D14B0" w:rsidRPr="004E7F97">
        <w:rPr>
          <w:rFonts w:ascii="Arial" w:hAnsi="Arial" w:cs="Arial"/>
          <w:sz w:val="22"/>
          <w:szCs w:val="22"/>
        </w:rPr>
        <w:t>,</w:t>
      </w:r>
      <w:r w:rsidRPr="004E7F97">
        <w:rPr>
          <w:rFonts w:ascii="Arial" w:hAnsi="Arial" w:cs="Arial"/>
          <w:sz w:val="22"/>
          <w:szCs w:val="22"/>
        </w:rPr>
        <w:t xml:space="preserve"> </w:t>
      </w:r>
      <w:proofErr w:type="spellStart"/>
      <w:r w:rsidRPr="004E7F97">
        <w:rPr>
          <w:rFonts w:ascii="Arial" w:hAnsi="Arial" w:cs="Arial"/>
          <w:sz w:val="22"/>
          <w:szCs w:val="22"/>
        </w:rPr>
        <w:t>pentru</w:t>
      </w:r>
      <w:proofErr w:type="spellEnd"/>
      <w:r w:rsidRPr="004E7F97">
        <w:rPr>
          <w:rFonts w:ascii="Arial" w:hAnsi="Arial" w:cs="Arial"/>
          <w:sz w:val="22"/>
          <w:szCs w:val="22"/>
        </w:rPr>
        <w:t xml:space="preserve"> </w:t>
      </w:r>
      <w:proofErr w:type="spellStart"/>
      <w:r w:rsidRPr="004E7F97">
        <w:rPr>
          <w:rFonts w:ascii="Arial" w:hAnsi="Arial" w:cs="Arial"/>
          <w:sz w:val="22"/>
          <w:szCs w:val="22"/>
        </w:rPr>
        <w:t>fiecare</w:t>
      </w:r>
      <w:proofErr w:type="spellEnd"/>
      <w:r w:rsidRPr="004E7F97">
        <w:rPr>
          <w:rFonts w:ascii="Arial" w:hAnsi="Arial" w:cs="Arial"/>
          <w:sz w:val="22"/>
          <w:szCs w:val="22"/>
        </w:rPr>
        <w:t xml:space="preserve"> zi de </w:t>
      </w:r>
      <w:proofErr w:type="spellStart"/>
      <w:r w:rsidRPr="004E7F97">
        <w:rPr>
          <w:rFonts w:ascii="Arial" w:hAnsi="Arial" w:cs="Arial"/>
          <w:sz w:val="22"/>
          <w:szCs w:val="22"/>
        </w:rPr>
        <w:t>întârziere</w:t>
      </w:r>
      <w:proofErr w:type="spellEnd"/>
      <w:r w:rsidRPr="004E7F97">
        <w:rPr>
          <w:rFonts w:ascii="Arial" w:hAnsi="Arial" w:cs="Arial"/>
          <w:sz w:val="22"/>
          <w:szCs w:val="22"/>
        </w:rPr>
        <w:t xml:space="preserve">, </w:t>
      </w:r>
      <w:proofErr w:type="spellStart"/>
      <w:r w:rsidR="00E83533" w:rsidRPr="004E7F97">
        <w:rPr>
          <w:rFonts w:ascii="Arial" w:hAnsi="Arial" w:cs="Arial"/>
          <w:sz w:val="22"/>
          <w:szCs w:val="22"/>
        </w:rPr>
        <w:t>valoarea</w:t>
      </w:r>
      <w:proofErr w:type="spellEnd"/>
      <w:r w:rsidR="00E83533" w:rsidRPr="004E7F97">
        <w:rPr>
          <w:rFonts w:ascii="Arial" w:hAnsi="Arial" w:cs="Arial"/>
          <w:sz w:val="22"/>
          <w:szCs w:val="22"/>
        </w:rPr>
        <w:t xml:space="preserve"> </w:t>
      </w:r>
      <w:proofErr w:type="spellStart"/>
      <w:r w:rsidR="00E83533" w:rsidRPr="004E7F97">
        <w:rPr>
          <w:rFonts w:ascii="Arial" w:hAnsi="Arial" w:cs="Arial"/>
          <w:sz w:val="22"/>
          <w:szCs w:val="22"/>
        </w:rPr>
        <w:t>penalităților</w:t>
      </w:r>
      <w:proofErr w:type="spellEnd"/>
      <w:r w:rsidR="00E83533" w:rsidRPr="004E7F97">
        <w:rPr>
          <w:rFonts w:ascii="Arial" w:hAnsi="Arial" w:cs="Arial"/>
          <w:sz w:val="22"/>
          <w:szCs w:val="22"/>
        </w:rPr>
        <w:t xml:space="preserve"> </w:t>
      </w:r>
      <w:proofErr w:type="spellStart"/>
      <w:r w:rsidR="00E83533" w:rsidRPr="004E7F97">
        <w:rPr>
          <w:rFonts w:ascii="Arial" w:hAnsi="Arial" w:cs="Arial"/>
          <w:sz w:val="22"/>
          <w:szCs w:val="22"/>
        </w:rPr>
        <w:t>neputând</w:t>
      </w:r>
      <w:proofErr w:type="spellEnd"/>
      <w:r w:rsidR="00E83533" w:rsidRPr="004E7F97">
        <w:rPr>
          <w:rFonts w:ascii="Arial" w:hAnsi="Arial" w:cs="Arial"/>
          <w:sz w:val="22"/>
          <w:szCs w:val="22"/>
        </w:rPr>
        <w:t xml:space="preserve"> </w:t>
      </w:r>
      <w:proofErr w:type="spellStart"/>
      <w:r w:rsidR="00E83533" w:rsidRPr="004E7F97">
        <w:rPr>
          <w:rFonts w:ascii="Arial" w:hAnsi="Arial" w:cs="Arial"/>
          <w:sz w:val="22"/>
          <w:szCs w:val="22"/>
        </w:rPr>
        <w:t>depăși</w:t>
      </w:r>
      <w:proofErr w:type="spellEnd"/>
      <w:r w:rsidR="00E83533" w:rsidRPr="004E7F97">
        <w:rPr>
          <w:rFonts w:ascii="Arial" w:hAnsi="Arial" w:cs="Arial"/>
          <w:sz w:val="22"/>
          <w:szCs w:val="22"/>
        </w:rPr>
        <w:t xml:space="preserve"> </w:t>
      </w:r>
      <w:proofErr w:type="spellStart"/>
      <w:r w:rsidRPr="004E7F97">
        <w:rPr>
          <w:rFonts w:ascii="Arial" w:hAnsi="Arial" w:cs="Arial"/>
          <w:sz w:val="22"/>
          <w:szCs w:val="22"/>
        </w:rPr>
        <w:t>valoarea</w:t>
      </w:r>
      <w:proofErr w:type="spellEnd"/>
      <w:r w:rsidRPr="004E7F97">
        <w:rPr>
          <w:rFonts w:ascii="Arial" w:hAnsi="Arial" w:cs="Arial"/>
          <w:sz w:val="22"/>
          <w:szCs w:val="22"/>
        </w:rPr>
        <w:t xml:space="preserve"> </w:t>
      </w:r>
      <w:proofErr w:type="spellStart"/>
      <w:r w:rsidR="00710BB9" w:rsidRPr="004E7F97">
        <w:rPr>
          <w:rFonts w:ascii="Arial" w:hAnsi="Arial" w:cs="Arial"/>
          <w:sz w:val="22"/>
          <w:szCs w:val="22"/>
        </w:rPr>
        <w:t>Contractului</w:t>
      </w:r>
      <w:proofErr w:type="spellEnd"/>
      <w:r w:rsidRPr="004E7F97">
        <w:rPr>
          <w:rFonts w:ascii="Arial" w:hAnsi="Arial" w:cs="Arial"/>
          <w:sz w:val="22"/>
          <w:szCs w:val="22"/>
        </w:rPr>
        <w:t>.</w:t>
      </w:r>
      <w:r w:rsidR="005B78F7" w:rsidRPr="004E7F97">
        <w:rPr>
          <w:rFonts w:ascii="Arial" w:hAnsi="Arial" w:cs="Arial"/>
          <w:sz w:val="22"/>
          <w:szCs w:val="22"/>
        </w:rPr>
        <w:t xml:space="preserve"> </w:t>
      </w:r>
    </w:p>
    <w:p w14:paraId="30A66D5E" w14:textId="77777777" w:rsidR="001916AE" w:rsidRPr="004E7F97" w:rsidRDefault="001916AE" w:rsidP="008D0E08">
      <w:pPr>
        <w:pStyle w:val="ListParagraph"/>
        <w:numPr>
          <w:ilvl w:val="0"/>
          <w:numId w:val="24"/>
        </w:numPr>
        <w:spacing w:before="120" w:after="120" w:line="276" w:lineRule="auto"/>
        <w:ind w:left="0" w:firstLine="0"/>
        <w:contextualSpacing/>
        <w:jc w:val="both"/>
        <w:rPr>
          <w:rFonts w:ascii="Arial" w:hAnsi="Arial" w:cs="Arial"/>
          <w:sz w:val="22"/>
          <w:szCs w:val="22"/>
        </w:rPr>
      </w:pPr>
      <w:proofErr w:type="spellStart"/>
      <w:r w:rsidRPr="004E7F97">
        <w:rPr>
          <w:rFonts w:ascii="Arial" w:hAnsi="Arial" w:cs="Arial"/>
          <w:sz w:val="22"/>
          <w:szCs w:val="22"/>
        </w:rPr>
        <w:t>Răspunderea</w:t>
      </w:r>
      <w:proofErr w:type="spellEnd"/>
      <w:r w:rsidRPr="004E7F97">
        <w:rPr>
          <w:rFonts w:ascii="Arial" w:hAnsi="Arial" w:cs="Arial"/>
          <w:sz w:val="22"/>
          <w:szCs w:val="22"/>
        </w:rPr>
        <w:t xml:space="preserve"> </w:t>
      </w:r>
      <w:proofErr w:type="spellStart"/>
      <w:r w:rsidR="00D1249A" w:rsidRPr="004E7F97">
        <w:rPr>
          <w:rFonts w:ascii="Arial" w:hAnsi="Arial" w:cs="Arial"/>
          <w:sz w:val="22"/>
          <w:szCs w:val="22"/>
        </w:rPr>
        <w:t>Prestatorului</w:t>
      </w:r>
      <w:proofErr w:type="spellEnd"/>
      <w:r w:rsidR="00D1249A" w:rsidRPr="004E7F97">
        <w:rPr>
          <w:rFonts w:ascii="Arial" w:hAnsi="Arial" w:cs="Arial"/>
          <w:sz w:val="22"/>
          <w:szCs w:val="22"/>
        </w:rPr>
        <w:t xml:space="preserve"> </w:t>
      </w:r>
      <w:r w:rsidRPr="004E7F97">
        <w:rPr>
          <w:rFonts w:ascii="Arial" w:hAnsi="Arial" w:cs="Arial"/>
          <w:sz w:val="22"/>
          <w:szCs w:val="22"/>
        </w:rPr>
        <w:t xml:space="preserve">nu </w:t>
      </w:r>
      <w:proofErr w:type="spellStart"/>
      <w:r w:rsidRPr="004E7F97">
        <w:rPr>
          <w:rFonts w:ascii="Arial" w:hAnsi="Arial" w:cs="Arial"/>
          <w:sz w:val="22"/>
          <w:szCs w:val="22"/>
        </w:rPr>
        <w:t>operează</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următoarele</w:t>
      </w:r>
      <w:proofErr w:type="spellEnd"/>
      <w:r w:rsidRPr="004E7F97">
        <w:rPr>
          <w:rFonts w:ascii="Arial" w:hAnsi="Arial" w:cs="Arial"/>
          <w:sz w:val="22"/>
          <w:szCs w:val="22"/>
        </w:rPr>
        <w:t xml:space="preserve"> </w:t>
      </w:r>
      <w:proofErr w:type="spellStart"/>
      <w:r w:rsidRPr="004E7F97">
        <w:rPr>
          <w:rFonts w:ascii="Arial" w:hAnsi="Arial" w:cs="Arial"/>
          <w:sz w:val="22"/>
          <w:szCs w:val="22"/>
        </w:rPr>
        <w:t>situații</w:t>
      </w:r>
      <w:proofErr w:type="spellEnd"/>
      <w:r w:rsidRPr="004E7F97">
        <w:rPr>
          <w:rFonts w:ascii="Arial" w:hAnsi="Arial" w:cs="Arial"/>
          <w:sz w:val="22"/>
          <w:szCs w:val="22"/>
        </w:rPr>
        <w:t>:</w:t>
      </w:r>
    </w:p>
    <w:p w14:paraId="7BBE77E7" w14:textId="77777777" w:rsidR="001916AE" w:rsidRPr="004E7F97" w:rsidRDefault="001916AE">
      <w:pPr>
        <w:pStyle w:val="ListParagraph"/>
        <w:numPr>
          <w:ilvl w:val="1"/>
          <w:numId w:val="26"/>
        </w:numPr>
        <w:spacing w:before="120" w:after="120" w:line="276" w:lineRule="auto"/>
        <w:ind w:left="709"/>
        <w:contextualSpacing/>
        <w:jc w:val="both"/>
        <w:rPr>
          <w:rFonts w:ascii="Arial" w:hAnsi="Arial" w:cs="Arial"/>
          <w:sz w:val="22"/>
          <w:szCs w:val="22"/>
          <w:lang w:val="fr-FR"/>
        </w:rPr>
      </w:pPr>
      <w:proofErr w:type="spellStart"/>
      <w:r w:rsidRPr="004E7F97">
        <w:rPr>
          <w:rFonts w:ascii="Arial" w:hAnsi="Arial" w:cs="Arial"/>
          <w:sz w:val="22"/>
          <w:szCs w:val="22"/>
          <w:lang w:val="fr-FR"/>
        </w:rPr>
        <w:t>datele</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informațiile</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documentele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puse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dispoziția</w:t>
      </w:r>
      <w:proofErr w:type="spellEnd"/>
      <w:r w:rsidRPr="004E7F97">
        <w:rPr>
          <w:rFonts w:ascii="Arial" w:hAnsi="Arial" w:cs="Arial"/>
          <w:sz w:val="22"/>
          <w:szCs w:val="22"/>
          <w:lang w:val="fr-FR"/>
        </w:rPr>
        <w:t xml:space="preserve"> </w:t>
      </w:r>
      <w:proofErr w:type="spellStart"/>
      <w:r w:rsidR="00D1249A" w:rsidRPr="004E7F97">
        <w:rPr>
          <w:rFonts w:ascii="Arial" w:hAnsi="Arial" w:cs="Arial"/>
          <w:sz w:val="22"/>
          <w:szCs w:val="22"/>
          <w:lang w:val="fr-FR"/>
        </w:rPr>
        <w:t>Prestatorulu</w:t>
      </w:r>
      <w:r w:rsidRPr="004E7F97">
        <w:rPr>
          <w:rFonts w:ascii="Arial" w:hAnsi="Arial" w:cs="Arial"/>
          <w:sz w:val="22"/>
          <w:szCs w:val="22"/>
          <w:lang w:val="fr-FR"/>
        </w:rPr>
        <w:t>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puse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dispoziție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w:t>
      </w:r>
    </w:p>
    <w:p w14:paraId="550AC111" w14:textId="77777777" w:rsidR="001916AE" w:rsidRPr="004E7F97" w:rsidRDefault="001916AE">
      <w:pPr>
        <w:pStyle w:val="ListParagraph"/>
        <w:numPr>
          <w:ilvl w:val="1"/>
          <w:numId w:val="26"/>
        </w:numPr>
        <w:spacing w:before="120" w:after="120" w:line="276" w:lineRule="auto"/>
        <w:ind w:left="709"/>
        <w:contextualSpacing/>
        <w:jc w:val="both"/>
        <w:rPr>
          <w:rFonts w:ascii="Arial" w:hAnsi="Arial" w:cs="Arial"/>
          <w:sz w:val="22"/>
          <w:szCs w:val="22"/>
        </w:rPr>
      </w:pPr>
      <w:proofErr w:type="spellStart"/>
      <w:r w:rsidRPr="004E7F97">
        <w:rPr>
          <w:rFonts w:ascii="Arial" w:hAnsi="Arial" w:cs="Arial"/>
          <w:sz w:val="22"/>
          <w:szCs w:val="22"/>
        </w:rPr>
        <w:t>neexecutarea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mod </w:t>
      </w:r>
      <w:proofErr w:type="spellStart"/>
      <w:r w:rsidRPr="004E7F97">
        <w:rPr>
          <w:rFonts w:ascii="Arial" w:hAnsi="Arial" w:cs="Arial"/>
          <w:sz w:val="22"/>
          <w:szCs w:val="22"/>
        </w:rPr>
        <w:t>necorespunzător</w:t>
      </w:r>
      <w:proofErr w:type="spellEnd"/>
      <w:r w:rsidRPr="004E7F97">
        <w:rPr>
          <w:rFonts w:ascii="Arial" w:hAnsi="Arial" w:cs="Arial"/>
          <w:sz w:val="22"/>
          <w:szCs w:val="22"/>
        </w:rPr>
        <w:t xml:space="preserve"> a </w:t>
      </w:r>
      <w:proofErr w:type="spellStart"/>
      <w:r w:rsidRPr="004E7F97">
        <w:rPr>
          <w:rFonts w:ascii="Arial" w:hAnsi="Arial" w:cs="Arial"/>
          <w:sz w:val="22"/>
          <w:szCs w:val="22"/>
        </w:rPr>
        <w:t>obligațiilor</w:t>
      </w:r>
      <w:proofErr w:type="spellEnd"/>
      <w:r w:rsidRPr="004E7F97">
        <w:rPr>
          <w:rFonts w:ascii="Arial" w:hAnsi="Arial" w:cs="Arial"/>
          <w:sz w:val="22"/>
          <w:szCs w:val="22"/>
        </w:rPr>
        <w:t xml:space="preserve"> </w:t>
      </w:r>
      <w:proofErr w:type="spellStart"/>
      <w:r w:rsidRPr="004E7F97">
        <w:rPr>
          <w:rFonts w:ascii="Arial" w:hAnsi="Arial" w:cs="Arial"/>
          <w:sz w:val="22"/>
          <w:szCs w:val="22"/>
        </w:rPr>
        <w:t>ce</w:t>
      </w:r>
      <w:proofErr w:type="spellEnd"/>
      <w:r w:rsidRPr="004E7F97">
        <w:rPr>
          <w:rFonts w:ascii="Arial" w:hAnsi="Arial" w:cs="Arial"/>
          <w:sz w:val="22"/>
          <w:szCs w:val="22"/>
        </w:rPr>
        <w:t xml:space="preserve"> </w:t>
      </w:r>
      <w:proofErr w:type="spellStart"/>
      <w:r w:rsidRPr="004E7F97">
        <w:rPr>
          <w:rFonts w:ascii="Arial" w:hAnsi="Arial" w:cs="Arial"/>
          <w:sz w:val="22"/>
          <w:szCs w:val="22"/>
        </w:rPr>
        <w:t>revin</w:t>
      </w:r>
      <w:proofErr w:type="spellEnd"/>
      <w:r w:rsidRPr="004E7F97">
        <w:rPr>
          <w:rFonts w:ascii="Arial" w:hAnsi="Arial" w:cs="Arial"/>
          <w:sz w:val="22"/>
          <w:szCs w:val="22"/>
        </w:rPr>
        <w:t xml:space="preserve"> </w:t>
      </w:r>
      <w:proofErr w:type="spellStart"/>
      <w:r w:rsidR="00D1249A" w:rsidRPr="004E7F97">
        <w:rPr>
          <w:rFonts w:ascii="Arial" w:hAnsi="Arial" w:cs="Arial"/>
          <w:sz w:val="22"/>
          <w:szCs w:val="22"/>
        </w:rPr>
        <w:t>Prestatoru</w:t>
      </w:r>
      <w:r w:rsidRPr="004E7F97">
        <w:rPr>
          <w:rFonts w:ascii="Arial" w:hAnsi="Arial" w:cs="Arial"/>
          <w:sz w:val="22"/>
          <w:szCs w:val="22"/>
        </w:rPr>
        <w:t>lui</w:t>
      </w:r>
      <w:proofErr w:type="spellEnd"/>
      <w:r w:rsidRPr="004E7F97">
        <w:rPr>
          <w:rFonts w:ascii="Arial" w:hAnsi="Arial" w:cs="Arial"/>
          <w:sz w:val="22"/>
          <w:szCs w:val="22"/>
        </w:rPr>
        <w:t xml:space="preserve"> se </w:t>
      </w:r>
      <w:proofErr w:type="spellStart"/>
      <w:r w:rsidRPr="004E7F97">
        <w:rPr>
          <w:rFonts w:ascii="Arial" w:hAnsi="Arial" w:cs="Arial"/>
          <w:sz w:val="22"/>
          <w:szCs w:val="22"/>
        </w:rPr>
        <w:t>datorează</w:t>
      </w:r>
      <w:proofErr w:type="spellEnd"/>
      <w:r w:rsidRPr="004E7F97">
        <w:rPr>
          <w:rFonts w:ascii="Arial" w:hAnsi="Arial" w:cs="Arial"/>
          <w:sz w:val="22"/>
          <w:szCs w:val="22"/>
        </w:rPr>
        <w:t xml:space="preserve"> </w:t>
      </w:r>
      <w:proofErr w:type="spellStart"/>
      <w:r w:rsidRPr="004E7F97">
        <w:rPr>
          <w:rFonts w:ascii="Arial" w:hAnsi="Arial" w:cs="Arial"/>
          <w:sz w:val="22"/>
          <w:szCs w:val="22"/>
        </w:rPr>
        <w:t>culpei</w:t>
      </w:r>
      <w:proofErr w:type="spellEnd"/>
      <w:r w:rsidRPr="004E7F97">
        <w:rPr>
          <w:rFonts w:ascii="Arial" w:hAnsi="Arial" w:cs="Arial"/>
          <w:sz w:val="22"/>
          <w:szCs w:val="22"/>
        </w:rPr>
        <w:t xml:space="preserve"> </w:t>
      </w:r>
      <w:proofErr w:type="spellStart"/>
      <w:r w:rsidR="00D1249A" w:rsidRPr="004E7F97">
        <w:rPr>
          <w:rFonts w:ascii="Arial" w:hAnsi="Arial" w:cs="Arial"/>
          <w:sz w:val="22"/>
          <w:szCs w:val="22"/>
        </w:rPr>
        <w:t>Achizitorului</w:t>
      </w:r>
      <w:proofErr w:type="spellEnd"/>
      <w:r w:rsidRPr="004E7F97">
        <w:rPr>
          <w:rFonts w:ascii="Arial" w:hAnsi="Arial" w:cs="Arial"/>
          <w:sz w:val="22"/>
          <w:szCs w:val="22"/>
        </w:rPr>
        <w:t>;</w:t>
      </w:r>
    </w:p>
    <w:p w14:paraId="189D959A" w14:textId="77777777" w:rsidR="001916AE" w:rsidRPr="004E7F97" w:rsidRDefault="00D1249A">
      <w:pPr>
        <w:pStyle w:val="ListParagraph"/>
        <w:numPr>
          <w:ilvl w:val="1"/>
          <w:numId w:val="26"/>
        </w:numPr>
        <w:spacing w:before="120" w:after="120" w:line="276" w:lineRule="auto"/>
        <w:ind w:left="709" w:hanging="357"/>
        <w:jc w:val="both"/>
        <w:rPr>
          <w:rFonts w:ascii="Arial" w:hAnsi="Arial" w:cs="Arial"/>
          <w:sz w:val="22"/>
          <w:szCs w:val="22"/>
        </w:rPr>
      </w:pP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se </w:t>
      </w:r>
      <w:proofErr w:type="spellStart"/>
      <w:r w:rsidR="001916AE" w:rsidRPr="004E7F97">
        <w:rPr>
          <w:rFonts w:ascii="Arial" w:hAnsi="Arial" w:cs="Arial"/>
          <w:sz w:val="22"/>
          <w:szCs w:val="22"/>
        </w:rPr>
        <w:t>află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imposibilitatea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fortuită</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executare</w:t>
      </w:r>
      <w:proofErr w:type="spellEnd"/>
      <w:r w:rsidR="001916AE" w:rsidRPr="004E7F97">
        <w:rPr>
          <w:rFonts w:ascii="Arial" w:hAnsi="Arial" w:cs="Arial"/>
          <w:sz w:val="22"/>
          <w:szCs w:val="22"/>
        </w:rPr>
        <w:t xml:space="preserve"> </w:t>
      </w:r>
      <w:proofErr w:type="gramStart"/>
      <w:r w:rsidR="001916AE" w:rsidRPr="004E7F97">
        <w:rPr>
          <w:rFonts w:ascii="Arial" w:hAnsi="Arial" w:cs="Arial"/>
          <w:sz w:val="22"/>
          <w:szCs w:val="22"/>
        </w:rPr>
        <w:t>a</w:t>
      </w:r>
      <w:proofErr w:type="gramEnd"/>
      <w:r w:rsidR="001916AE" w:rsidRPr="004E7F97">
        <w:rPr>
          <w:rFonts w:ascii="Arial" w:hAnsi="Arial" w:cs="Arial"/>
          <w:sz w:val="22"/>
          <w:szCs w:val="22"/>
        </w:rPr>
        <w:t xml:space="preserve"> </w:t>
      </w:r>
      <w:proofErr w:type="spellStart"/>
      <w:r w:rsidR="001916AE" w:rsidRPr="004E7F97">
        <w:rPr>
          <w:rFonts w:ascii="Arial" w:hAnsi="Arial" w:cs="Arial"/>
          <w:sz w:val="22"/>
          <w:szCs w:val="22"/>
        </w:rPr>
        <w:t>obligați</w:t>
      </w:r>
      <w:r w:rsidR="00070DCA" w:rsidRPr="004E7F97">
        <w:rPr>
          <w:rFonts w:ascii="Arial" w:hAnsi="Arial" w:cs="Arial"/>
          <w:sz w:val="22"/>
          <w:szCs w:val="22"/>
        </w:rPr>
        <w:t>i</w:t>
      </w:r>
      <w:r w:rsidR="001916AE" w:rsidRPr="004E7F97">
        <w:rPr>
          <w:rFonts w:ascii="Arial" w:hAnsi="Arial" w:cs="Arial"/>
          <w:sz w:val="22"/>
          <w:szCs w:val="22"/>
        </w:rPr>
        <w:t>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contractuale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imputate</w:t>
      </w:r>
      <w:proofErr w:type="spellEnd"/>
      <w:r w:rsidR="001916AE" w:rsidRPr="004E7F97">
        <w:rPr>
          <w:rFonts w:ascii="Arial" w:hAnsi="Arial" w:cs="Arial"/>
          <w:sz w:val="22"/>
          <w:szCs w:val="22"/>
        </w:rPr>
        <w:t>.</w:t>
      </w:r>
    </w:p>
    <w:p w14:paraId="7080E20D" w14:textId="77777777" w:rsidR="001916AE" w:rsidRPr="004E7F97" w:rsidRDefault="001916AE" w:rsidP="007045C0">
      <w:pPr>
        <w:pStyle w:val="ListParagraph"/>
        <w:numPr>
          <w:ilvl w:val="0"/>
          <w:numId w:val="24"/>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w:t>
      </w:r>
      <w:proofErr w:type="spellStart"/>
      <w:r w:rsidR="00D1249A" w:rsidRPr="004E7F97">
        <w:rPr>
          <w:rFonts w:ascii="Arial" w:hAnsi="Arial" w:cs="Arial"/>
          <w:sz w:val="22"/>
          <w:szCs w:val="22"/>
        </w:rPr>
        <w:t>Achizitorul</w:t>
      </w:r>
      <w:proofErr w:type="spellEnd"/>
      <w:r w:rsidRPr="004E7F97">
        <w:rPr>
          <w:rFonts w:ascii="Arial" w:hAnsi="Arial" w:cs="Arial"/>
          <w:sz w:val="22"/>
          <w:szCs w:val="22"/>
        </w:rPr>
        <w:t xml:space="preserve">, din vina </w:t>
      </w:r>
      <w:proofErr w:type="spellStart"/>
      <w:r w:rsidRPr="004E7F97">
        <w:rPr>
          <w:rFonts w:ascii="Arial" w:hAnsi="Arial" w:cs="Arial"/>
          <w:sz w:val="22"/>
          <w:szCs w:val="22"/>
        </w:rPr>
        <w:t>sa</w:t>
      </w:r>
      <w:proofErr w:type="spellEnd"/>
      <w:r w:rsidRPr="004E7F97">
        <w:rPr>
          <w:rFonts w:ascii="Arial" w:hAnsi="Arial" w:cs="Arial"/>
          <w:sz w:val="22"/>
          <w:szCs w:val="22"/>
        </w:rPr>
        <w:t xml:space="preserve"> </w:t>
      </w:r>
      <w:proofErr w:type="spellStart"/>
      <w:r w:rsidRPr="004E7F97">
        <w:rPr>
          <w:rFonts w:ascii="Arial" w:hAnsi="Arial" w:cs="Arial"/>
          <w:sz w:val="22"/>
          <w:szCs w:val="22"/>
        </w:rPr>
        <w:t>exclusivă</w:t>
      </w:r>
      <w:proofErr w:type="spellEnd"/>
      <w:r w:rsidRPr="004E7F97">
        <w:rPr>
          <w:rFonts w:ascii="Arial" w:hAnsi="Arial" w:cs="Arial"/>
          <w:sz w:val="22"/>
          <w:szCs w:val="22"/>
        </w:rPr>
        <w:t xml:space="preserve">, nu </w:t>
      </w:r>
      <w:proofErr w:type="spellStart"/>
      <w:r w:rsidRPr="004E7F97">
        <w:rPr>
          <w:rFonts w:ascii="Arial" w:hAnsi="Arial" w:cs="Arial"/>
          <w:sz w:val="22"/>
          <w:szCs w:val="22"/>
        </w:rPr>
        <w:t>își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îndeplinește</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obligația</w:t>
      </w:r>
      <w:proofErr w:type="spellEnd"/>
      <w:r w:rsidRPr="004E7F97">
        <w:rPr>
          <w:rFonts w:ascii="Arial" w:hAnsi="Arial" w:cs="Arial"/>
          <w:sz w:val="22"/>
          <w:szCs w:val="22"/>
        </w:rPr>
        <w:t xml:space="preserve"> de </w:t>
      </w:r>
      <w:proofErr w:type="spellStart"/>
      <w:r w:rsidRPr="004E7F97">
        <w:rPr>
          <w:rFonts w:ascii="Arial" w:hAnsi="Arial" w:cs="Arial"/>
          <w:sz w:val="22"/>
          <w:szCs w:val="22"/>
        </w:rPr>
        <w:t>plată</w:t>
      </w:r>
      <w:proofErr w:type="spellEnd"/>
      <w:r w:rsidRPr="004E7F97">
        <w:rPr>
          <w:rFonts w:ascii="Arial" w:hAnsi="Arial" w:cs="Arial"/>
          <w:sz w:val="22"/>
          <w:szCs w:val="22"/>
        </w:rPr>
        <w:t xml:space="preserve"> a </w:t>
      </w:r>
      <w:proofErr w:type="spellStart"/>
      <w:r w:rsidRPr="004E7F97">
        <w:rPr>
          <w:rFonts w:ascii="Arial" w:hAnsi="Arial" w:cs="Arial"/>
          <w:sz w:val="22"/>
          <w:szCs w:val="22"/>
        </w:rPr>
        <w:t>facturii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termenul</w:t>
      </w:r>
      <w:proofErr w:type="spellEnd"/>
      <w:r w:rsidRPr="004E7F97">
        <w:rPr>
          <w:rFonts w:ascii="Arial" w:hAnsi="Arial" w:cs="Arial"/>
          <w:sz w:val="22"/>
          <w:szCs w:val="22"/>
        </w:rPr>
        <w:t xml:space="preserve"> </w:t>
      </w:r>
      <w:proofErr w:type="spellStart"/>
      <w:r w:rsidRPr="004E7F97">
        <w:rPr>
          <w:rFonts w:ascii="Arial" w:hAnsi="Arial" w:cs="Arial"/>
          <w:sz w:val="22"/>
          <w:szCs w:val="22"/>
        </w:rPr>
        <w:t>prevăzut</w:t>
      </w:r>
      <w:proofErr w:type="spellEnd"/>
      <w:r w:rsidRPr="004E7F97">
        <w:rPr>
          <w:rFonts w:ascii="Arial" w:hAnsi="Arial" w:cs="Arial"/>
          <w:sz w:val="22"/>
          <w:szCs w:val="22"/>
        </w:rPr>
        <w:t xml:space="preserve"> la pct</w:t>
      </w:r>
      <w:r w:rsidR="00A10428" w:rsidRPr="004E7F97">
        <w:rPr>
          <w:rFonts w:ascii="Arial" w:hAnsi="Arial" w:cs="Arial"/>
          <w:sz w:val="22"/>
          <w:szCs w:val="22"/>
        </w:rPr>
        <w:t>. 2</w:t>
      </w:r>
      <w:r w:rsidR="00A10AC8" w:rsidRPr="004E7F97">
        <w:rPr>
          <w:rFonts w:ascii="Arial" w:hAnsi="Arial" w:cs="Arial"/>
          <w:sz w:val="22"/>
          <w:szCs w:val="22"/>
        </w:rPr>
        <w:t>7</w:t>
      </w:r>
      <w:r w:rsidRPr="004E7F97">
        <w:rPr>
          <w:rFonts w:ascii="Arial" w:hAnsi="Arial" w:cs="Arial"/>
          <w:sz w:val="22"/>
          <w:szCs w:val="22"/>
        </w:rPr>
        <w:t xml:space="preserve">.3, </w:t>
      </w:r>
      <w:proofErr w:type="spellStart"/>
      <w:r w:rsidR="00D1249A" w:rsidRPr="004E7F97">
        <w:rPr>
          <w:rFonts w:ascii="Arial" w:hAnsi="Arial" w:cs="Arial"/>
          <w:sz w:val="22"/>
          <w:szCs w:val="22"/>
        </w:rPr>
        <w:t>Prestatorul</w:t>
      </w:r>
      <w:proofErr w:type="spellEnd"/>
      <w:r w:rsidRPr="004E7F97">
        <w:rPr>
          <w:rFonts w:ascii="Arial" w:hAnsi="Arial" w:cs="Arial"/>
          <w:sz w:val="22"/>
          <w:szCs w:val="22"/>
        </w:rPr>
        <w:t xml:space="preserve"> are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de a </w:t>
      </w:r>
      <w:proofErr w:type="spellStart"/>
      <w:r w:rsidRPr="004E7F97">
        <w:rPr>
          <w:rFonts w:ascii="Arial" w:hAnsi="Arial" w:cs="Arial"/>
          <w:sz w:val="22"/>
          <w:szCs w:val="22"/>
        </w:rPr>
        <w:t>solicita</w:t>
      </w:r>
      <w:proofErr w:type="spellEnd"/>
      <w:r w:rsidRPr="004E7F97">
        <w:rPr>
          <w:rFonts w:ascii="Arial" w:hAnsi="Arial" w:cs="Arial"/>
          <w:sz w:val="22"/>
          <w:szCs w:val="22"/>
        </w:rPr>
        <w:t xml:space="preserve"> </w:t>
      </w:r>
      <w:proofErr w:type="spellStart"/>
      <w:r w:rsidRPr="004E7F97">
        <w:rPr>
          <w:rFonts w:ascii="Arial" w:hAnsi="Arial" w:cs="Arial"/>
          <w:sz w:val="22"/>
          <w:szCs w:val="22"/>
        </w:rPr>
        <w:t>plata</w:t>
      </w:r>
      <w:proofErr w:type="spellEnd"/>
      <w:r w:rsidRPr="004E7F97">
        <w:rPr>
          <w:rFonts w:ascii="Arial" w:hAnsi="Arial" w:cs="Arial"/>
          <w:sz w:val="22"/>
          <w:szCs w:val="22"/>
        </w:rPr>
        <w:t xml:space="preserve"> </w:t>
      </w:r>
      <w:proofErr w:type="spellStart"/>
      <w:r w:rsidRPr="004E7F97">
        <w:rPr>
          <w:rFonts w:ascii="Arial" w:hAnsi="Arial" w:cs="Arial"/>
          <w:sz w:val="22"/>
          <w:szCs w:val="22"/>
        </w:rPr>
        <w:t>dobânzii</w:t>
      </w:r>
      <w:proofErr w:type="spellEnd"/>
      <w:r w:rsidRPr="004E7F97">
        <w:rPr>
          <w:rFonts w:ascii="Arial" w:hAnsi="Arial" w:cs="Arial"/>
          <w:sz w:val="22"/>
          <w:szCs w:val="22"/>
        </w:rPr>
        <w:t xml:space="preserve"> </w:t>
      </w:r>
      <w:proofErr w:type="spellStart"/>
      <w:r w:rsidRPr="004E7F97">
        <w:rPr>
          <w:rFonts w:ascii="Arial" w:hAnsi="Arial" w:cs="Arial"/>
          <w:sz w:val="22"/>
          <w:szCs w:val="22"/>
        </w:rPr>
        <w:t>legale</w:t>
      </w:r>
      <w:proofErr w:type="spellEnd"/>
      <w:r w:rsidRPr="004E7F97">
        <w:rPr>
          <w:rFonts w:ascii="Arial" w:hAnsi="Arial" w:cs="Arial"/>
          <w:sz w:val="22"/>
          <w:szCs w:val="22"/>
        </w:rPr>
        <w:t xml:space="preserve"> </w:t>
      </w:r>
      <w:proofErr w:type="spellStart"/>
      <w:r w:rsidRPr="004E7F97">
        <w:rPr>
          <w:rFonts w:ascii="Arial" w:hAnsi="Arial" w:cs="Arial"/>
          <w:sz w:val="22"/>
          <w:szCs w:val="22"/>
        </w:rPr>
        <w:t>penalizatoare</w:t>
      </w:r>
      <w:proofErr w:type="spellEnd"/>
      <w:r w:rsidRPr="004E7F97">
        <w:rPr>
          <w:rFonts w:ascii="Arial" w:hAnsi="Arial" w:cs="Arial"/>
          <w:sz w:val="22"/>
          <w:szCs w:val="22"/>
        </w:rPr>
        <w:t xml:space="preserve">, </w:t>
      </w:r>
      <w:proofErr w:type="spellStart"/>
      <w:r w:rsidRPr="004E7F97">
        <w:rPr>
          <w:rFonts w:ascii="Arial" w:hAnsi="Arial" w:cs="Arial"/>
          <w:sz w:val="22"/>
          <w:szCs w:val="22"/>
        </w:rPr>
        <w:t>aplicată</w:t>
      </w:r>
      <w:proofErr w:type="spellEnd"/>
      <w:r w:rsidRPr="004E7F97">
        <w:rPr>
          <w:rFonts w:ascii="Arial" w:hAnsi="Arial" w:cs="Arial"/>
          <w:sz w:val="22"/>
          <w:szCs w:val="22"/>
        </w:rPr>
        <w:t xml:space="preserve"> la </w:t>
      </w:r>
      <w:proofErr w:type="spellStart"/>
      <w:r w:rsidRPr="004E7F97">
        <w:rPr>
          <w:rFonts w:ascii="Arial" w:hAnsi="Arial" w:cs="Arial"/>
          <w:sz w:val="22"/>
          <w:szCs w:val="22"/>
        </w:rPr>
        <w:t>valoarea</w:t>
      </w:r>
      <w:proofErr w:type="spellEnd"/>
      <w:r w:rsidRPr="004E7F97">
        <w:rPr>
          <w:rFonts w:ascii="Arial" w:hAnsi="Arial" w:cs="Arial"/>
          <w:sz w:val="22"/>
          <w:szCs w:val="22"/>
        </w:rPr>
        <w:t xml:space="preserve"> </w:t>
      </w:r>
      <w:proofErr w:type="spellStart"/>
      <w:r w:rsidRPr="004E7F97">
        <w:rPr>
          <w:rFonts w:ascii="Arial" w:hAnsi="Arial" w:cs="Arial"/>
          <w:sz w:val="22"/>
          <w:szCs w:val="22"/>
        </w:rPr>
        <w:t>plății</w:t>
      </w:r>
      <w:proofErr w:type="spellEnd"/>
      <w:r w:rsidRPr="004E7F97">
        <w:rPr>
          <w:rFonts w:ascii="Arial" w:hAnsi="Arial" w:cs="Arial"/>
          <w:sz w:val="22"/>
          <w:szCs w:val="22"/>
        </w:rPr>
        <w:t xml:space="preserve"> </w:t>
      </w:r>
      <w:proofErr w:type="spellStart"/>
      <w:r w:rsidRPr="004E7F97">
        <w:rPr>
          <w:rFonts w:ascii="Arial" w:hAnsi="Arial" w:cs="Arial"/>
          <w:sz w:val="22"/>
          <w:szCs w:val="22"/>
        </w:rPr>
        <w:t>neefectuate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conformitate</w:t>
      </w:r>
      <w:proofErr w:type="spellEnd"/>
      <w:r w:rsidRPr="004E7F97">
        <w:rPr>
          <w:rFonts w:ascii="Arial" w:hAnsi="Arial" w:cs="Arial"/>
          <w:sz w:val="22"/>
          <w:szCs w:val="22"/>
        </w:rPr>
        <w:t xml:space="preserve"> cu </w:t>
      </w:r>
      <w:proofErr w:type="spellStart"/>
      <w:r w:rsidRPr="004E7F97">
        <w:rPr>
          <w:rFonts w:ascii="Arial" w:hAnsi="Arial" w:cs="Arial"/>
          <w:sz w:val="22"/>
          <w:szCs w:val="22"/>
        </w:rPr>
        <w:t>prevederile</w:t>
      </w:r>
      <w:proofErr w:type="spellEnd"/>
      <w:r w:rsidRPr="004E7F97">
        <w:rPr>
          <w:rFonts w:ascii="Arial" w:hAnsi="Arial" w:cs="Arial"/>
          <w:sz w:val="22"/>
          <w:szCs w:val="22"/>
        </w:rPr>
        <w:t xml:space="preserve"> </w:t>
      </w:r>
      <w:r w:rsidR="00710BB9" w:rsidRPr="004E7F97">
        <w:rPr>
          <w:rFonts w:ascii="Arial" w:hAnsi="Arial" w:cs="Arial"/>
          <w:sz w:val="22"/>
          <w:szCs w:val="22"/>
        </w:rPr>
        <w:t xml:space="preserve">art. 3 </w:t>
      </w:r>
      <w:proofErr w:type="spellStart"/>
      <w:r w:rsidR="00710BB9" w:rsidRPr="004E7F97">
        <w:rPr>
          <w:rFonts w:ascii="Arial" w:hAnsi="Arial" w:cs="Arial"/>
          <w:sz w:val="22"/>
          <w:szCs w:val="22"/>
        </w:rPr>
        <w:t>alin</w:t>
      </w:r>
      <w:proofErr w:type="spellEnd"/>
      <w:r w:rsidR="00710BB9" w:rsidRPr="004E7F97">
        <w:rPr>
          <w:rFonts w:ascii="Arial" w:hAnsi="Arial" w:cs="Arial"/>
          <w:sz w:val="22"/>
          <w:szCs w:val="22"/>
        </w:rPr>
        <w:t>. 2</w:t>
      </w:r>
      <w:r w:rsidR="00710BB9" w:rsidRPr="004E7F97">
        <w:rPr>
          <w:rFonts w:ascii="Arial" w:hAnsi="Arial" w:cs="Arial"/>
          <w:sz w:val="22"/>
          <w:szCs w:val="22"/>
          <w:vertAlign w:val="superscript"/>
        </w:rPr>
        <w:t>1</w:t>
      </w:r>
      <w:r w:rsidR="00710BB9" w:rsidRPr="004E7F97">
        <w:rPr>
          <w:rFonts w:ascii="Arial" w:hAnsi="Arial" w:cs="Arial"/>
          <w:sz w:val="22"/>
          <w:szCs w:val="22"/>
        </w:rPr>
        <w:t xml:space="preserve"> din O.G. nr. 13/2011 </w:t>
      </w:r>
      <w:proofErr w:type="spellStart"/>
      <w:r w:rsidR="00710BB9" w:rsidRPr="004E7F97">
        <w:rPr>
          <w:rFonts w:ascii="Arial" w:hAnsi="Arial" w:cs="Arial"/>
          <w:sz w:val="22"/>
          <w:szCs w:val="22"/>
        </w:rPr>
        <w:t>privind</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dobânda</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legală</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remuneratorie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penalizatoare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pentru</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obligaţii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băneşti</w:t>
      </w:r>
      <w:proofErr w:type="spellEnd"/>
      <w:r w:rsidR="00710BB9" w:rsidRPr="004E7F97">
        <w:rPr>
          <w:rFonts w:ascii="Arial" w:hAnsi="Arial" w:cs="Arial"/>
          <w:sz w:val="22"/>
          <w:szCs w:val="22"/>
        </w:rPr>
        <w:t xml:space="preserve">, precum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pentru</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reglementarea</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unor</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măsuri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financiar-fiscale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în</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domeniul</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bancar</w:t>
      </w:r>
      <w:proofErr w:type="spellEnd"/>
      <w:r w:rsidR="00710BB9" w:rsidRPr="004E7F97">
        <w:rPr>
          <w:rFonts w:ascii="Arial" w:hAnsi="Arial" w:cs="Arial"/>
          <w:sz w:val="22"/>
          <w:szCs w:val="22"/>
        </w:rPr>
        <w:t xml:space="preserve">, cu </w:t>
      </w:r>
      <w:proofErr w:type="spellStart"/>
      <w:r w:rsidR="00710BB9" w:rsidRPr="004E7F97">
        <w:rPr>
          <w:rFonts w:ascii="Arial" w:hAnsi="Arial" w:cs="Arial"/>
          <w:sz w:val="22"/>
          <w:szCs w:val="22"/>
        </w:rPr>
        <w:t>modificările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şi</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completările</w:t>
      </w:r>
      <w:proofErr w:type="spellEnd"/>
      <w:r w:rsidR="00710BB9" w:rsidRPr="004E7F97">
        <w:rPr>
          <w:rFonts w:ascii="Arial" w:hAnsi="Arial" w:cs="Arial"/>
          <w:sz w:val="22"/>
          <w:szCs w:val="22"/>
        </w:rPr>
        <w:t xml:space="preserve"> </w:t>
      </w:r>
      <w:proofErr w:type="spellStart"/>
      <w:r w:rsidR="00710BB9" w:rsidRPr="004E7F97">
        <w:rPr>
          <w:rFonts w:ascii="Arial" w:hAnsi="Arial" w:cs="Arial"/>
          <w:sz w:val="22"/>
          <w:szCs w:val="22"/>
        </w:rPr>
        <w:t>ulterioare</w:t>
      </w:r>
      <w:proofErr w:type="spellEnd"/>
      <w:r w:rsidRPr="004E7F97">
        <w:rPr>
          <w:rFonts w:ascii="Arial" w:hAnsi="Arial" w:cs="Arial"/>
          <w:sz w:val="22"/>
          <w:szCs w:val="22"/>
        </w:rPr>
        <w:t xml:space="preserve">, </w:t>
      </w:r>
      <w:proofErr w:type="spellStart"/>
      <w:r w:rsidRPr="004E7F97">
        <w:rPr>
          <w:rFonts w:ascii="Arial" w:hAnsi="Arial" w:cs="Arial"/>
          <w:sz w:val="22"/>
          <w:szCs w:val="22"/>
        </w:rPr>
        <w:t>dar</w:t>
      </w:r>
      <w:proofErr w:type="spellEnd"/>
      <w:r w:rsidRPr="004E7F97">
        <w:rPr>
          <w:rFonts w:ascii="Arial" w:hAnsi="Arial" w:cs="Arial"/>
          <w:sz w:val="22"/>
          <w:szCs w:val="22"/>
        </w:rPr>
        <w:t xml:space="preserve"> nu </w:t>
      </w:r>
      <w:proofErr w:type="spellStart"/>
      <w:r w:rsidRPr="004E7F97">
        <w:rPr>
          <w:rFonts w:ascii="Arial" w:hAnsi="Arial" w:cs="Arial"/>
          <w:sz w:val="22"/>
          <w:szCs w:val="22"/>
        </w:rPr>
        <w:t>mai</w:t>
      </w:r>
      <w:proofErr w:type="spellEnd"/>
      <w:r w:rsidRPr="004E7F97">
        <w:rPr>
          <w:rFonts w:ascii="Arial" w:hAnsi="Arial" w:cs="Arial"/>
          <w:sz w:val="22"/>
          <w:szCs w:val="22"/>
        </w:rPr>
        <w:t xml:space="preserve"> </w:t>
      </w:r>
      <w:proofErr w:type="spellStart"/>
      <w:r w:rsidRPr="004E7F97">
        <w:rPr>
          <w:rFonts w:ascii="Arial" w:hAnsi="Arial" w:cs="Arial"/>
          <w:sz w:val="22"/>
          <w:szCs w:val="22"/>
        </w:rPr>
        <w:t>mult</w:t>
      </w:r>
      <w:proofErr w:type="spellEnd"/>
      <w:r w:rsidRPr="004E7F97">
        <w:rPr>
          <w:rFonts w:ascii="Arial" w:hAnsi="Arial" w:cs="Arial"/>
          <w:sz w:val="22"/>
          <w:szCs w:val="22"/>
        </w:rPr>
        <w:t xml:space="preserve"> </w:t>
      </w:r>
      <w:proofErr w:type="spellStart"/>
      <w:r w:rsidRPr="004E7F97">
        <w:rPr>
          <w:rFonts w:ascii="Arial" w:hAnsi="Arial" w:cs="Arial"/>
          <w:sz w:val="22"/>
          <w:szCs w:val="22"/>
        </w:rPr>
        <w:t>decât</w:t>
      </w:r>
      <w:proofErr w:type="spellEnd"/>
      <w:r w:rsidRPr="004E7F97">
        <w:rPr>
          <w:rFonts w:ascii="Arial" w:hAnsi="Arial" w:cs="Arial"/>
          <w:sz w:val="22"/>
          <w:szCs w:val="22"/>
        </w:rPr>
        <w:t xml:space="preserve"> </w:t>
      </w:r>
      <w:proofErr w:type="spellStart"/>
      <w:r w:rsidRPr="004E7F97">
        <w:rPr>
          <w:rFonts w:ascii="Arial" w:hAnsi="Arial" w:cs="Arial"/>
          <w:sz w:val="22"/>
          <w:szCs w:val="22"/>
        </w:rPr>
        <w:t>valoarea</w:t>
      </w:r>
      <w:proofErr w:type="spellEnd"/>
      <w:r w:rsidRPr="004E7F97">
        <w:rPr>
          <w:rFonts w:ascii="Arial" w:hAnsi="Arial" w:cs="Arial"/>
          <w:sz w:val="22"/>
          <w:szCs w:val="22"/>
        </w:rPr>
        <w:t xml:space="preserve"> </w:t>
      </w:r>
      <w:proofErr w:type="spellStart"/>
      <w:r w:rsidRPr="004E7F97">
        <w:rPr>
          <w:rFonts w:ascii="Arial" w:hAnsi="Arial" w:cs="Arial"/>
          <w:sz w:val="22"/>
          <w:szCs w:val="22"/>
        </w:rPr>
        <w:t>plații</w:t>
      </w:r>
      <w:proofErr w:type="spellEnd"/>
      <w:r w:rsidRPr="004E7F97">
        <w:rPr>
          <w:rFonts w:ascii="Arial" w:hAnsi="Arial" w:cs="Arial"/>
          <w:sz w:val="22"/>
          <w:szCs w:val="22"/>
        </w:rPr>
        <w:t xml:space="preserve"> </w:t>
      </w:r>
      <w:proofErr w:type="spellStart"/>
      <w:r w:rsidRPr="004E7F97">
        <w:rPr>
          <w:rFonts w:ascii="Arial" w:hAnsi="Arial" w:cs="Arial"/>
          <w:sz w:val="22"/>
          <w:szCs w:val="22"/>
        </w:rPr>
        <w:t>neefectuate</w:t>
      </w:r>
      <w:proofErr w:type="spellEnd"/>
      <w:r w:rsidRPr="004E7F97">
        <w:rPr>
          <w:rFonts w:ascii="Arial" w:hAnsi="Arial" w:cs="Arial"/>
          <w:sz w:val="22"/>
          <w:szCs w:val="22"/>
        </w:rPr>
        <w:t xml:space="preserve">, care </w:t>
      </w:r>
      <w:proofErr w:type="spellStart"/>
      <w:r w:rsidRPr="004E7F97">
        <w:rPr>
          <w:rFonts w:ascii="Arial" w:hAnsi="Arial" w:cs="Arial"/>
          <w:sz w:val="22"/>
          <w:szCs w:val="22"/>
        </w:rPr>
        <w:t>curge</w:t>
      </w:r>
      <w:proofErr w:type="spellEnd"/>
      <w:r w:rsidRPr="004E7F97">
        <w:rPr>
          <w:rFonts w:ascii="Arial" w:hAnsi="Arial" w:cs="Arial"/>
          <w:sz w:val="22"/>
          <w:szCs w:val="22"/>
        </w:rPr>
        <w:t xml:space="preserve"> de la </w:t>
      </w:r>
      <w:proofErr w:type="spellStart"/>
      <w:r w:rsidRPr="004E7F97">
        <w:rPr>
          <w:rFonts w:ascii="Arial" w:hAnsi="Arial" w:cs="Arial"/>
          <w:sz w:val="22"/>
          <w:szCs w:val="22"/>
        </w:rPr>
        <w:t>expirarea</w:t>
      </w:r>
      <w:proofErr w:type="spellEnd"/>
      <w:r w:rsidRPr="004E7F97">
        <w:rPr>
          <w:rFonts w:ascii="Arial" w:hAnsi="Arial" w:cs="Arial"/>
          <w:sz w:val="22"/>
          <w:szCs w:val="22"/>
        </w:rPr>
        <w:t xml:space="preserve"> </w:t>
      </w:r>
      <w:proofErr w:type="spellStart"/>
      <w:r w:rsidRPr="004E7F97">
        <w:rPr>
          <w:rFonts w:ascii="Arial" w:hAnsi="Arial" w:cs="Arial"/>
          <w:sz w:val="22"/>
          <w:szCs w:val="22"/>
        </w:rPr>
        <w:t>termenului</w:t>
      </w:r>
      <w:proofErr w:type="spellEnd"/>
      <w:r w:rsidRPr="004E7F97">
        <w:rPr>
          <w:rFonts w:ascii="Arial" w:hAnsi="Arial" w:cs="Arial"/>
          <w:sz w:val="22"/>
          <w:szCs w:val="22"/>
        </w:rPr>
        <w:t xml:space="preserve"> de </w:t>
      </w:r>
      <w:proofErr w:type="spellStart"/>
      <w:r w:rsidRPr="004E7F97">
        <w:rPr>
          <w:rFonts w:ascii="Arial" w:hAnsi="Arial" w:cs="Arial"/>
          <w:sz w:val="22"/>
          <w:szCs w:val="22"/>
        </w:rPr>
        <w:t>plat</w:t>
      </w:r>
      <w:r w:rsidR="00573045" w:rsidRPr="004E7F97">
        <w:rPr>
          <w:rFonts w:ascii="Arial" w:hAnsi="Arial" w:cs="Arial"/>
          <w:sz w:val="22"/>
          <w:szCs w:val="22"/>
        </w:rPr>
        <w:t>ă</w:t>
      </w:r>
      <w:proofErr w:type="spellEnd"/>
      <w:r w:rsidRPr="004E7F97">
        <w:rPr>
          <w:rFonts w:ascii="Arial" w:hAnsi="Arial" w:cs="Arial"/>
          <w:sz w:val="22"/>
          <w:szCs w:val="22"/>
        </w:rPr>
        <w:t>.</w:t>
      </w:r>
    </w:p>
    <w:p w14:paraId="1B6CF3E7" w14:textId="77777777" w:rsidR="001916AE" w:rsidRPr="004E7F97" w:rsidRDefault="001916AE" w:rsidP="007045C0">
      <w:pPr>
        <w:pStyle w:val="ListParagraph"/>
        <w:numPr>
          <w:ilvl w:val="0"/>
          <w:numId w:val="24"/>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Penalitățile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întârziere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datorate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curg</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drept</w:t>
      </w:r>
      <w:proofErr w:type="spellEnd"/>
      <w:r w:rsidRPr="004E7F97">
        <w:rPr>
          <w:rFonts w:ascii="Arial" w:hAnsi="Arial" w:cs="Arial"/>
          <w:sz w:val="22"/>
          <w:szCs w:val="22"/>
          <w:lang w:val="fr-FR"/>
        </w:rPr>
        <w:t xml:space="preserve"> d</w:t>
      </w:r>
      <w:r w:rsidR="006A1CE3" w:rsidRPr="004E7F97">
        <w:rPr>
          <w:rFonts w:ascii="Arial" w:hAnsi="Arial" w:cs="Arial"/>
          <w:sz w:val="22"/>
          <w:szCs w:val="22"/>
          <w:lang w:val="fr-FR"/>
        </w:rPr>
        <w:t>e la</w:t>
      </w:r>
      <w:r w:rsidRPr="004E7F97">
        <w:rPr>
          <w:rFonts w:ascii="Arial" w:hAnsi="Arial" w:cs="Arial"/>
          <w:sz w:val="22"/>
          <w:szCs w:val="22"/>
          <w:lang w:val="fr-FR"/>
        </w:rPr>
        <w:t xml:space="preserve"> data </w:t>
      </w:r>
      <w:proofErr w:type="spellStart"/>
      <w:r w:rsidRPr="004E7F97">
        <w:rPr>
          <w:rFonts w:ascii="Arial" w:hAnsi="Arial" w:cs="Arial"/>
          <w:sz w:val="22"/>
          <w:szCs w:val="22"/>
          <w:lang w:val="fr-FR"/>
        </w:rPr>
        <w:t>scadenței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asumate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00710BB9" w:rsidRPr="004E7F97">
        <w:rPr>
          <w:rFonts w:ascii="Arial" w:hAnsi="Arial" w:cs="Arial"/>
          <w:sz w:val="22"/>
          <w:szCs w:val="22"/>
          <w:lang w:val="fr-FR"/>
        </w:rPr>
        <w:t>Contract</w:t>
      </w:r>
      <w:proofErr w:type="spellEnd"/>
      <w:r w:rsidRPr="004E7F97">
        <w:rPr>
          <w:rFonts w:ascii="Arial" w:hAnsi="Arial" w:cs="Arial"/>
          <w:sz w:val="22"/>
          <w:szCs w:val="22"/>
          <w:lang w:val="fr-FR"/>
        </w:rPr>
        <w:t>.</w:t>
      </w:r>
    </w:p>
    <w:p w14:paraId="3DD59D0A" w14:textId="77777777" w:rsidR="001916AE" w:rsidRPr="004E7F97" w:rsidRDefault="001916AE" w:rsidP="007045C0">
      <w:pPr>
        <w:pStyle w:val="ListParagraph"/>
        <w:numPr>
          <w:ilvl w:val="0"/>
          <w:numId w:val="24"/>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măsura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00A10428"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nu </w:t>
      </w:r>
      <w:proofErr w:type="spellStart"/>
      <w:r w:rsidRPr="004E7F97">
        <w:rPr>
          <w:rFonts w:ascii="Arial" w:hAnsi="Arial" w:cs="Arial"/>
          <w:sz w:val="22"/>
          <w:szCs w:val="22"/>
          <w:lang w:val="fr-FR"/>
        </w:rPr>
        <w:t>efectuează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pct</w:t>
      </w:r>
      <w:proofErr w:type="spellEnd"/>
      <w:r w:rsidRPr="004E7F97">
        <w:rPr>
          <w:rFonts w:ascii="Arial" w:hAnsi="Arial" w:cs="Arial"/>
          <w:sz w:val="22"/>
          <w:szCs w:val="22"/>
          <w:lang w:val="fr-FR"/>
        </w:rPr>
        <w:t>. 2</w:t>
      </w:r>
      <w:r w:rsidR="00A10AC8" w:rsidRPr="004E7F97">
        <w:rPr>
          <w:rFonts w:ascii="Arial" w:hAnsi="Arial" w:cs="Arial"/>
          <w:sz w:val="22"/>
          <w:szCs w:val="22"/>
          <w:lang w:val="fr-FR"/>
        </w:rPr>
        <w:t>7</w:t>
      </w:r>
      <w:r w:rsidRPr="004E7F97">
        <w:rPr>
          <w:rFonts w:ascii="Arial" w:hAnsi="Arial" w:cs="Arial"/>
          <w:sz w:val="22"/>
          <w:szCs w:val="22"/>
          <w:lang w:val="fr-FR"/>
        </w:rPr>
        <w:t xml:space="preserve">.3, </w:t>
      </w:r>
      <w:proofErr w:type="spellStart"/>
      <w:r w:rsidR="00A10428"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are </w:t>
      </w:r>
      <w:proofErr w:type="spellStart"/>
      <w:r w:rsidRPr="004E7F97">
        <w:rPr>
          <w:rFonts w:ascii="Arial" w:hAnsi="Arial" w:cs="Arial"/>
          <w:sz w:val="22"/>
          <w:szCs w:val="22"/>
          <w:lang w:val="fr-FR"/>
        </w:rPr>
        <w:t>dreptul</w:t>
      </w:r>
      <w:proofErr w:type="spellEnd"/>
      <w:r w:rsidRPr="004E7F97">
        <w:rPr>
          <w:rFonts w:ascii="Arial" w:hAnsi="Arial" w:cs="Arial"/>
          <w:sz w:val="22"/>
          <w:szCs w:val="22"/>
          <w:lang w:val="fr-FR"/>
        </w:rPr>
        <w:t xml:space="preserve"> de a </w:t>
      </w:r>
      <w:proofErr w:type="spellStart"/>
      <w:r w:rsidRPr="004E7F97">
        <w:rPr>
          <w:rFonts w:ascii="Arial" w:hAnsi="Arial" w:cs="Arial"/>
          <w:sz w:val="22"/>
          <w:szCs w:val="22"/>
          <w:lang w:val="fr-FR"/>
        </w:rPr>
        <w:t>rezoluționa</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rezilia</w:t>
      </w:r>
      <w:proofErr w:type="spellEnd"/>
      <w:r w:rsidRPr="004E7F97">
        <w:rPr>
          <w:rFonts w:ascii="Arial" w:hAnsi="Arial" w:cs="Arial"/>
          <w:sz w:val="22"/>
          <w:szCs w:val="22"/>
          <w:lang w:val="fr-FR"/>
        </w:rPr>
        <w:t xml:space="preserve"> </w:t>
      </w:r>
      <w:proofErr w:type="spellStart"/>
      <w:r w:rsidR="00710BB9"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a-i fi </w:t>
      </w:r>
      <w:proofErr w:type="spellStart"/>
      <w:r w:rsidRPr="004E7F97">
        <w:rPr>
          <w:rFonts w:ascii="Arial" w:hAnsi="Arial" w:cs="Arial"/>
          <w:sz w:val="22"/>
          <w:szCs w:val="22"/>
          <w:lang w:val="fr-FR"/>
        </w:rPr>
        <w:t>afectate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drepturile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sumele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cuvenite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00A10428" w:rsidRPr="004E7F97">
        <w:rPr>
          <w:rFonts w:ascii="Arial" w:hAnsi="Arial" w:cs="Arial"/>
          <w:sz w:val="22"/>
          <w:szCs w:val="22"/>
          <w:lang w:val="fr-FR"/>
        </w:rPr>
        <w:t>prestarea</w:t>
      </w:r>
      <w:proofErr w:type="spellEnd"/>
      <w:r w:rsidR="00A10428" w:rsidRPr="004E7F97">
        <w:rPr>
          <w:rFonts w:ascii="Arial" w:hAnsi="Arial" w:cs="Arial"/>
          <w:sz w:val="22"/>
          <w:szCs w:val="22"/>
          <w:lang w:val="fr-FR"/>
        </w:rPr>
        <w:t xml:space="preserve"> </w:t>
      </w:r>
      <w:proofErr w:type="spellStart"/>
      <w:r w:rsidR="00A10428"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plata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daune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interese</w:t>
      </w:r>
      <w:proofErr w:type="spellEnd"/>
      <w:r w:rsidRPr="004E7F97">
        <w:rPr>
          <w:rFonts w:ascii="Arial" w:hAnsi="Arial" w:cs="Arial"/>
          <w:sz w:val="22"/>
          <w:szCs w:val="22"/>
          <w:lang w:val="fr-FR"/>
        </w:rPr>
        <w:t>.</w:t>
      </w:r>
    </w:p>
    <w:p w14:paraId="46F66458" w14:textId="77777777" w:rsidR="005B78F7" w:rsidRPr="004E7F97" w:rsidRDefault="005B78F7" w:rsidP="007045C0">
      <w:pPr>
        <w:pStyle w:val="ListParagraph"/>
        <w:numPr>
          <w:ilvl w:val="0"/>
          <w:numId w:val="24"/>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valoarea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penalităților</w:t>
      </w:r>
      <w:proofErr w:type="spellEnd"/>
      <w:r w:rsidRPr="004E7F97">
        <w:rPr>
          <w:rFonts w:ascii="Arial" w:hAnsi="Arial" w:cs="Arial"/>
          <w:sz w:val="22"/>
          <w:szCs w:val="22"/>
          <w:lang w:val="fr-FR"/>
        </w:rPr>
        <w:t xml:space="preserve"> </w:t>
      </w:r>
      <w:proofErr w:type="spellStart"/>
      <w:r w:rsidR="00D63007" w:rsidRPr="004E7F97">
        <w:rPr>
          <w:rFonts w:ascii="Arial" w:hAnsi="Arial" w:cs="Arial"/>
          <w:sz w:val="22"/>
          <w:szCs w:val="22"/>
          <w:lang w:val="fr-FR"/>
        </w:rPr>
        <w:t>egalează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valoarea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rezilierea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acestuia</w:t>
      </w:r>
      <w:proofErr w:type="spellEnd"/>
      <w:r w:rsidRPr="004E7F97">
        <w:rPr>
          <w:rFonts w:ascii="Arial" w:hAnsi="Arial" w:cs="Arial"/>
          <w:sz w:val="22"/>
          <w:szCs w:val="22"/>
          <w:lang w:val="fr-FR"/>
        </w:rPr>
        <w:t>.</w:t>
      </w:r>
    </w:p>
    <w:p w14:paraId="75746A65" w14:textId="77777777" w:rsidR="001916AE" w:rsidRPr="004E7F97" w:rsidRDefault="001916AE">
      <w:pPr>
        <w:pStyle w:val="Heading1"/>
        <w:numPr>
          <w:ilvl w:val="0"/>
          <w:numId w:val="59"/>
        </w:numPr>
        <w:spacing w:line="276" w:lineRule="auto"/>
        <w:rPr>
          <w:sz w:val="22"/>
          <w:szCs w:val="22"/>
        </w:rPr>
      </w:pPr>
      <w:bookmarkStart w:id="56" w:name="_Toc93579433"/>
      <w:proofErr w:type="spellStart"/>
      <w:r w:rsidRPr="004E7F97">
        <w:rPr>
          <w:sz w:val="22"/>
          <w:szCs w:val="22"/>
        </w:rPr>
        <w:t>Obligații</w:t>
      </w:r>
      <w:proofErr w:type="spellEnd"/>
      <w:r w:rsidRPr="004E7F97">
        <w:rPr>
          <w:sz w:val="22"/>
          <w:szCs w:val="22"/>
        </w:rPr>
        <w:t xml:space="preserve"> </w:t>
      </w:r>
      <w:proofErr w:type="spellStart"/>
      <w:r w:rsidRPr="004E7F97">
        <w:rPr>
          <w:sz w:val="22"/>
          <w:szCs w:val="22"/>
        </w:rPr>
        <w:t>privind</w:t>
      </w:r>
      <w:proofErr w:type="spellEnd"/>
      <w:r w:rsidRPr="004E7F97">
        <w:rPr>
          <w:sz w:val="22"/>
          <w:szCs w:val="22"/>
        </w:rPr>
        <w:t xml:space="preserve"> </w:t>
      </w:r>
      <w:proofErr w:type="spellStart"/>
      <w:r w:rsidRPr="004E7F97">
        <w:rPr>
          <w:sz w:val="22"/>
          <w:szCs w:val="22"/>
        </w:rPr>
        <w:t>asigurările</w:t>
      </w:r>
      <w:proofErr w:type="spellEnd"/>
      <w:r w:rsidRPr="004E7F97">
        <w:rPr>
          <w:sz w:val="22"/>
          <w:szCs w:val="22"/>
        </w:rPr>
        <w:t xml:space="preserve"> </w:t>
      </w:r>
      <w:proofErr w:type="spellStart"/>
      <w:r w:rsidRPr="004E7F97">
        <w:rPr>
          <w:sz w:val="22"/>
          <w:szCs w:val="22"/>
        </w:rPr>
        <w:t>și</w:t>
      </w:r>
      <w:proofErr w:type="spellEnd"/>
      <w:r w:rsidRPr="004E7F97">
        <w:rPr>
          <w:sz w:val="22"/>
          <w:szCs w:val="22"/>
        </w:rPr>
        <w:t xml:space="preserve"> </w:t>
      </w:r>
      <w:proofErr w:type="spellStart"/>
      <w:r w:rsidRPr="004E7F97">
        <w:rPr>
          <w:sz w:val="22"/>
          <w:szCs w:val="22"/>
        </w:rPr>
        <w:t>securitatea</w:t>
      </w:r>
      <w:proofErr w:type="spellEnd"/>
      <w:r w:rsidRPr="004E7F97">
        <w:rPr>
          <w:sz w:val="22"/>
          <w:szCs w:val="22"/>
        </w:rPr>
        <w:t xml:space="preserve"> </w:t>
      </w:r>
      <w:proofErr w:type="spellStart"/>
      <w:r w:rsidRPr="004E7F97">
        <w:rPr>
          <w:sz w:val="22"/>
          <w:szCs w:val="22"/>
        </w:rPr>
        <w:t>muncii</w:t>
      </w:r>
      <w:proofErr w:type="spellEnd"/>
      <w:r w:rsidRPr="004E7F97">
        <w:rPr>
          <w:sz w:val="22"/>
          <w:szCs w:val="22"/>
        </w:rPr>
        <w:t xml:space="preserve"> care </w:t>
      </w:r>
      <w:proofErr w:type="spellStart"/>
      <w:r w:rsidRPr="004E7F97">
        <w:rPr>
          <w:sz w:val="22"/>
          <w:szCs w:val="22"/>
        </w:rPr>
        <w:t>trebuie</w:t>
      </w:r>
      <w:proofErr w:type="spellEnd"/>
      <w:r w:rsidRPr="004E7F97">
        <w:rPr>
          <w:sz w:val="22"/>
          <w:szCs w:val="22"/>
        </w:rPr>
        <w:t xml:space="preserve"> </w:t>
      </w:r>
      <w:proofErr w:type="spellStart"/>
      <w:r w:rsidRPr="004E7F97">
        <w:rPr>
          <w:sz w:val="22"/>
          <w:szCs w:val="22"/>
        </w:rPr>
        <w:t>respectate</w:t>
      </w:r>
      <w:proofErr w:type="spellEnd"/>
      <w:r w:rsidRPr="004E7F97">
        <w:rPr>
          <w:sz w:val="22"/>
          <w:szCs w:val="22"/>
        </w:rPr>
        <w:t xml:space="preserve"> de </w:t>
      </w:r>
      <w:proofErr w:type="spellStart"/>
      <w:r w:rsidRPr="004E7F97">
        <w:rPr>
          <w:sz w:val="22"/>
          <w:szCs w:val="22"/>
        </w:rPr>
        <w:t>către</w:t>
      </w:r>
      <w:proofErr w:type="spellEnd"/>
      <w:r w:rsidRPr="004E7F97">
        <w:rPr>
          <w:sz w:val="22"/>
          <w:szCs w:val="22"/>
        </w:rPr>
        <w:t xml:space="preserve"> </w:t>
      </w:r>
      <w:proofErr w:type="spellStart"/>
      <w:r w:rsidR="00B135C5" w:rsidRPr="004E7F97">
        <w:rPr>
          <w:sz w:val="22"/>
          <w:szCs w:val="22"/>
        </w:rPr>
        <w:t>Prestator</w:t>
      </w:r>
      <w:bookmarkEnd w:id="56"/>
      <w:proofErr w:type="spellEnd"/>
    </w:p>
    <w:p w14:paraId="5A0F791A" w14:textId="77777777" w:rsidR="006C3DC6" w:rsidRPr="00B85C58" w:rsidRDefault="00B135C5" w:rsidP="006C3DC6">
      <w:pPr>
        <w:pStyle w:val="ListParagraph"/>
        <w:numPr>
          <w:ilvl w:val="0"/>
          <w:numId w:val="27"/>
        </w:numPr>
        <w:spacing w:before="120" w:line="276" w:lineRule="auto"/>
        <w:ind w:left="0" w:firstLine="0"/>
        <w:jc w:val="both"/>
        <w:rPr>
          <w:rFonts w:ascii="Arial" w:hAnsi="Arial" w:cs="Arial"/>
          <w:sz w:val="22"/>
          <w:szCs w:val="22"/>
        </w:rPr>
      </w:pPr>
      <w:proofErr w:type="spellStart"/>
      <w:r w:rsidRPr="00B85C58">
        <w:rPr>
          <w:rFonts w:ascii="Arial" w:hAnsi="Arial" w:cs="Arial"/>
          <w:sz w:val="22"/>
          <w:szCs w:val="22"/>
        </w:rPr>
        <w:t>Prestatorul</w:t>
      </w:r>
      <w:proofErr w:type="spellEnd"/>
      <w:r w:rsidRPr="00B85C58">
        <w:rPr>
          <w:rFonts w:ascii="Arial" w:hAnsi="Arial" w:cs="Arial"/>
          <w:sz w:val="22"/>
          <w:szCs w:val="22"/>
        </w:rPr>
        <w:t xml:space="preserve"> </w:t>
      </w:r>
      <w:r w:rsidR="001916AE" w:rsidRPr="00B85C58">
        <w:rPr>
          <w:rFonts w:ascii="Arial" w:hAnsi="Arial" w:cs="Arial"/>
          <w:sz w:val="22"/>
          <w:szCs w:val="22"/>
        </w:rPr>
        <w:t xml:space="preserve">se </w:t>
      </w:r>
      <w:proofErr w:type="spellStart"/>
      <w:r w:rsidR="001916AE" w:rsidRPr="00B85C58">
        <w:rPr>
          <w:rFonts w:ascii="Arial" w:hAnsi="Arial" w:cs="Arial"/>
          <w:sz w:val="22"/>
          <w:szCs w:val="22"/>
        </w:rPr>
        <w:t>obligă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să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respecte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reglementările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referitoare</w:t>
      </w:r>
      <w:proofErr w:type="spellEnd"/>
      <w:r w:rsidR="001916AE" w:rsidRPr="00B85C58">
        <w:rPr>
          <w:rFonts w:ascii="Arial" w:hAnsi="Arial" w:cs="Arial"/>
          <w:sz w:val="22"/>
          <w:szCs w:val="22"/>
        </w:rPr>
        <w:t xml:space="preserve"> la </w:t>
      </w:r>
      <w:proofErr w:type="spellStart"/>
      <w:r w:rsidR="001916AE" w:rsidRPr="00B85C58">
        <w:rPr>
          <w:rFonts w:ascii="Arial" w:hAnsi="Arial" w:cs="Arial"/>
          <w:sz w:val="22"/>
          <w:szCs w:val="22"/>
        </w:rPr>
        <w:t>condițiile</w:t>
      </w:r>
      <w:proofErr w:type="spellEnd"/>
      <w:r w:rsidR="001916AE" w:rsidRPr="00B85C58">
        <w:rPr>
          <w:rFonts w:ascii="Arial" w:hAnsi="Arial" w:cs="Arial"/>
          <w:sz w:val="22"/>
          <w:szCs w:val="22"/>
        </w:rPr>
        <w:t xml:space="preserve"> de </w:t>
      </w:r>
      <w:proofErr w:type="spellStart"/>
      <w:r w:rsidR="001916AE" w:rsidRPr="00B85C58">
        <w:rPr>
          <w:rFonts w:ascii="Arial" w:hAnsi="Arial" w:cs="Arial"/>
          <w:sz w:val="22"/>
          <w:szCs w:val="22"/>
        </w:rPr>
        <w:t>muncă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9B429F" w:rsidRPr="00B85C58">
        <w:rPr>
          <w:rFonts w:ascii="Arial" w:hAnsi="Arial" w:cs="Arial"/>
          <w:sz w:val="22"/>
          <w:szCs w:val="22"/>
        </w:rPr>
        <w:t>securitatea</w:t>
      </w:r>
      <w:proofErr w:type="spellEnd"/>
      <w:r w:rsidR="009B429F" w:rsidRPr="00B85C58">
        <w:rPr>
          <w:rFonts w:ascii="Arial" w:hAnsi="Arial" w:cs="Arial"/>
          <w:sz w:val="22"/>
          <w:szCs w:val="22"/>
        </w:rPr>
        <w:t xml:space="preserve"> </w:t>
      </w:r>
      <w:proofErr w:type="spellStart"/>
      <w:r w:rsidR="001916AE" w:rsidRPr="00B85C58">
        <w:rPr>
          <w:rFonts w:ascii="Arial" w:hAnsi="Arial" w:cs="Arial"/>
          <w:sz w:val="22"/>
          <w:szCs w:val="22"/>
        </w:rPr>
        <w:t>muncii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după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caz</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standardele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internaționale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agreate</w:t>
      </w:r>
      <w:proofErr w:type="spellEnd"/>
      <w:r w:rsidR="001916AE" w:rsidRPr="00B85C58">
        <w:rPr>
          <w:rFonts w:ascii="Arial" w:hAnsi="Arial" w:cs="Arial"/>
          <w:sz w:val="22"/>
          <w:szCs w:val="22"/>
        </w:rPr>
        <w:t xml:space="preserve"> cu </w:t>
      </w:r>
      <w:proofErr w:type="spellStart"/>
      <w:r w:rsidR="001916AE" w:rsidRPr="00B85C58">
        <w:rPr>
          <w:rFonts w:ascii="Arial" w:hAnsi="Arial" w:cs="Arial"/>
          <w:sz w:val="22"/>
          <w:szCs w:val="22"/>
        </w:rPr>
        <w:t>privire</w:t>
      </w:r>
      <w:proofErr w:type="spellEnd"/>
      <w:r w:rsidR="001916AE" w:rsidRPr="00B85C58">
        <w:rPr>
          <w:rFonts w:ascii="Arial" w:hAnsi="Arial" w:cs="Arial"/>
          <w:sz w:val="22"/>
          <w:szCs w:val="22"/>
        </w:rPr>
        <w:t xml:space="preserve"> la </w:t>
      </w:r>
      <w:proofErr w:type="spellStart"/>
      <w:r w:rsidR="001916AE" w:rsidRPr="00B85C58">
        <w:rPr>
          <w:rFonts w:ascii="Arial" w:hAnsi="Arial" w:cs="Arial"/>
          <w:sz w:val="22"/>
          <w:szCs w:val="22"/>
        </w:rPr>
        <w:t>forța</w:t>
      </w:r>
      <w:proofErr w:type="spellEnd"/>
      <w:r w:rsidR="001916AE" w:rsidRPr="00B85C58">
        <w:rPr>
          <w:rFonts w:ascii="Arial" w:hAnsi="Arial" w:cs="Arial"/>
          <w:sz w:val="22"/>
          <w:szCs w:val="22"/>
        </w:rPr>
        <w:t xml:space="preserve"> de </w:t>
      </w:r>
      <w:proofErr w:type="spellStart"/>
      <w:r w:rsidR="001916AE" w:rsidRPr="00B85C58">
        <w:rPr>
          <w:rFonts w:ascii="Arial" w:hAnsi="Arial" w:cs="Arial"/>
          <w:sz w:val="22"/>
          <w:szCs w:val="22"/>
        </w:rPr>
        <w:t>muncă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convențiile</w:t>
      </w:r>
      <w:proofErr w:type="spellEnd"/>
      <w:r w:rsidR="001916AE" w:rsidRPr="00B85C58">
        <w:rPr>
          <w:rFonts w:ascii="Arial" w:hAnsi="Arial" w:cs="Arial"/>
          <w:sz w:val="22"/>
          <w:szCs w:val="22"/>
        </w:rPr>
        <w:t xml:space="preserve"> cu </w:t>
      </w:r>
      <w:proofErr w:type="spellStart"/>
      <w:r w:rsidR="001916AE" w:rsidRPr="00B85C58">
        <w:rPr>
          <w:rFonts w:ascii="Arial" w:hAnsi="Arial" w:cs="Arial"/>
          <w:sz w:val="22"/>
          <w:szCs w:val="22"/>
        </w:rPr>
        <w:t>privire</w:t>
      </w:r>
      <w:proofErr w:type="spellEnd"/>
      <w:r w:rsidR="001916AE" w:rsidRPr="00B85C58">
        <w:rPr>
          <w:rFonts w:ascii="Arial" w:hAnsi="Arial" w:cs="Arial"/>
          <w:sz w:val="22"/>
          <w:szCs w:val="22"/>
        </w:rPr>
        <w:t xml:space="preserve"> la </w:t>
      </w:r>
      <w:proofErr w:type="spellStart"/>
      <w:r w:rsidR="001916AE" w:rsidRPr="00B85C58">
        <w:rPr>
          <w:rFonts w:ascii="Arial" w:hAnsi="Arial" w:cs="Arial"/>
          <w:sz w:val="22"/>
          <w:szCs w:val="22"/>
        </w:rPr>
        <w:t>libertatea</w:t>
      </w:r>
      <w:proofErr w:type="spellEnd"/>
      <w:r w:rsidR="001916AE" w:rsidRPr="00B85C58">
        <w:rPr>
          <w:rFonts w:ascii="Arial" w:hAnsi="Arial" w:cs="Arial"/>
          <w:sz w:val="22"/>
          <w:szCs w:val="22"/>
        </w:rPr>
        <w:t xml:space="preserve"> de </w:t>
      </w:r>
      <w:proofErr w:type="spellStart"/>
      <w:r w:rsidR="001916AE" w:rsidRPr="00B85C58">
        <w:rPr>
          <w:rFonts w:ascii="Arial" w:hAnsi="Arial" w:cs="Arial"/>
          <w:sz w:val="22"/>
          <w:szCs w:val="22"/>
        </w:rPr>
        <w:t>asociere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negocierile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colective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eliminarea</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muncii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forțate</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obligatorii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eliminarea</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discriminării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în</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privința</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angajării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ocupării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forței</w:t>
      </w:r>
      <w:proofErr w:type="spellEnd"/>
      <w:r w:rsidR="001916AE" w:rsidRPr="00B85C58">
        <w:rPr>
          <w:rFonts w:ascii="Arial" w:hAnsi="Arial" w:cs="Arial"/>
          <w:sz w:val="22"/>
          <w:szCs w:val="22"/>
        </w:rPr>
        <w:t xml:space="preserve"> de </w:t>
      </w:r>
      <w:proofErr w:type="spellStart"/>
      <w:r w:rsidR="001916AE" w:rsidRPr="00B85C58">
        <w:rPr>
          <w:rFonts w:ascii="Arial" w:hAnsi="Arial" w:cs="Arial"/>
          <w:sz w:val="22"/>
          <w:szCs w:val="22"/>
        </w:rPr>
        <w:t>muncă</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și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abolirea</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muncii</w:t>
      </w:r>
      <w:proofErr w:type="spellEnd"/>
      <w:r w:rsidR="001916AE" w:rsidRPr="00B85C58">
        <w:rPr>
          <w:rFonts w:ascii="Arial" w:hAnsi="Arial" w:cs="Arial"/>
          <w:sz w:val="22"/>
          <w:szCs w:val="22"/>
        </w:rPr>
        <w:t xml:space="preserve"> </w:t>
      </w:r>
      <w:proofErr w:type="spellStart"/>
      <w:r w:rsidR="001916AE" w:rsidRPr="00B85C58">
        <w:rPr>
          <w:rFonts w:ascii="Arial" w:hAnsi="Arial" w:cs="Arial"/>
          <w:sz w:val="22"/>
          <w:szCs w:val="22"/>
        </w:rPr>
        <w:t>minorilor</w:t>
      </w:r>
      <w:proofErr w:type="spellEnd"/>
      <w:r w:rsidR="001916AE" w:rsidRPr="00B85C58">
        <w:rPr>
          <w:rFonts w:ascii="Arial" w:hAnsi="Arial" w:cs="Arial"/>
          <w:sz w:val="22"/>
          <w:szCs w:val="22"/>
        </w:rPr>
        <w:t>.</w:t>
      </w:r>
      <w:r w:rsidR="006C3DC6" w:rsidRPr="00B85C58">
        <w:rPr>
          <w:rFonts w:ascii="Arial" w:hAnsi="Arial" w:cs="Arial"/>
          <w:sz w:val="22"/>
          <w:szCs w:val="22"/>
        </w:rPr>
        <w:t xml:space="preserve"> </w:t>
      </w:r>
      <w:r w:rsidR="006C3DC6" w:rsidRPr="00B85C58">
        <w:rPr>
          <w:rFonts w:ascii="Arial" w:hAnsi="Arial" w:cs="Arial"/>
          <w:sz w:val="22"/>
          <w:szCs w:val="22"/>
          <w:lang w:val="fr-FR"/>
        </w:rPr>
        <w:t xml:space="preserve">Totodată, Prestatorul are obligaţia </w:t>
      </w:r>
      <w:proofErr w:type="gramStart"/>
      <w:r w:rsidR="006C3DC6" w:rsidRPr="00B85C58">
        <w:rPr>
          <w:rFonts w:ascii="Arial" w:hAnsi="Arial" w:cs="Arial"/>
          <w:sz w:val="22"/>
          <w:szCs w:val="22"/>
          <w:lang w:val="fr-FR"/>
        </w:rPr>
        <w:t>de a</w:t>
      </w:r>
      <w:proofErr w:type="gramEnd"/>
      <w:r w:rsidR="006C3DC6" w:rsidRPr="00B85C58">
        <w:rPr>
          <w:rFonts w:ascii="Arial" w:hAnsi="Arial" w:cs="Arial"/>
          <w:sz w:val="22"/>
          <w:szCs w:val="22"/>
          <w:lang w:val="fr-FR"/>
        </w:rPr>
        <w:t xml:space="preserve"> garanta personalului propriu plata salariului de bază minim brut pe ţară garantat în plată şi a salariilor minime stabilite prin contracte colective de muncă, după caz. </w:t>
      </w:r>
      <w:proofErr w:type="spellStart"/>
      <w:r w:rsidR="006C3DC6" w:rsidRPr="00B85C58">
        <w:rPr>
          <w:rFonts w:ascii="Arial" w:hAnsi="Arial" w:cs="Arial"/>
          <w:sz w:val="22"/>
          <w:szCs w:val="22"/>
        </w:rPr>
        <w:t>Aceleaşi</w:t>
      </w:r>
      <w:proofErr w:type="spellEnd"/>
      <w:r w:rsidR="006C3DC6" w:rsidRPr="00B85C58">
        <w:rPr>
          <w:rFonts w:ascii="Arial" w:hAnsi="Arial" w:cs="Arial"/>
          <w:sz w:val="22"/>
          <w:szCs w:val="22"/>
        </w:rPr>
        <w:t xml:space="preserve"> </w:t>
      </w:r>
      <w:proofErr w:type="spellStart"/>
      <w:r w:rsidR="006C3DC6" w:rsidRPr="00B85C58">
        <w:rPr>
          <w:rFonts w:ascii="Arial" w:hAnsi="Arial" w:cs="Arial"/>
          <w:sz w:val="22"/>
          <w:szCs w:val="22"/>
        </w:rPr>
        <w:t>obligaţii</w:t>
      </w:r>
      <w:proofErr w:type="spellEnd"/>
      <w:r w:rsidR="006C3DC6" w:rsidRPr="00B85C58">
        <w:rPr>
          <w:rFonts w:ascii="Arial" w:hAnsi="Arial" w:cs="Arial"/>
          <w:sz w:val="22"/>
          <w:szCs w:val="22"/>
        </w:rPr>
        <w:t xml:space="preserve"> sunt </w:t>
      </w:r>
      <w:proofErr w:type="spellStart"/>
      <w:r w:rsidR="006C3DC6" w:rsidRPr="00B85C58">
        <w:rPr>
          <w:rFonts w:ascii="Arial" w:hAnsi="Arial" w:cs="Arial"/>
          <w:sz w:val="22"/>
          <w:szCs w:val="22"/>
        </w:rPr>
        <w:t>aplicabile</w:t>
      </w:r>
      <w:proofErr w:type="spellEnd"/>
      <w:r w:rsidR="006C3DC6" w:rsidRPr="00B85C58">
        <w:rPr>
          <w:rFonts w:ascii="Arial" w:hAnsi="Arial" w:cs="Arial"/>
          <w:sz w:val="22"/>
          <w:szCs w:val="22"/>
        </w:rPr>
        <w:t xml:space="preserve"> </w:t>
      </w:r>
      <w:proofErr w:type="spellStart"/>
      <w:r w:rsidR="006C3DC6" w:rsidRPr="00B85C58">
        <w:rPr>
          <w:rFonts w:ascii="Arial" w:hAnsi="Arial" w:cs="Arial"/>
          <w:sz w:val="22"/>
          <w:szCs w:val="22"/>
        </w:rPr>
        <w:t>şi</w:t>
      </w:r>
      <w:proofErr w:type="spellEnd"/>
      <w:r w:rsidR="006C3DC6" w:rsidRPr="00B85C58">
        <w:rPr>
          <w:rFonts w:ascii="Arial" w:hAnsi="Arial" w:cs="Arial"/>
          <w:sz w:val="22"/>
          <w:szCs w:val="22"/>
        </w:rPr>
        <w:t xml:space="preserve"> </w:t>
      </w:r>
      <w:proofErr w:type="spellStart"/>
      <w:r w:rsidR="006C3DC6" w:rsidRPr="00B85C58">
        <w:rPr>
          <w:rFonts w:ascii="Arial" w:hAnsi="Arial" w:cs="Arial"/>
          <w:sz w:val="22"/>
          <w:szCs w:val="22"/>
        </w:rPr>
        <w:t>subcontractanţilor</w:t>
      </w:r>
      <w:proofErr w:type="spellEnd"/>
      <w:r w:rsidR="006C3DC6" w:rsidRPr="00B85C58">
        <w:rPr>
          <w:rFonts w:ascii="Arial" w:hAnsi="Arial" w:cs="Arial"/>
          <w:sz w:val="22"/>
          <w:szCs w:val="22"/>
        </w:rPr>
        <w:t xml:space="preserve"> </w:t>
      </w:r>
      <w:proofErr w:type="spellStart"/>
      <w:r w:rsidR="006C3DC6" w:rsidRPr="00B85C58">
        <w:rPr>
          <w:rFonts w:ascii="Arial" w:hAnsi="Arial" w:cs="Arial"/>
          <w:sz w:val="22"/>
          <w:szCs w:val="22"/>
        </w:rPr>
        <w:t>Prestatorului</w:t>
      </w:r>
      <w:proofErr w:type="spellEnd"/>
      <w:r w:rsidR="006C3DC6" w:rsidRPr="00B85C58">
        <w:rPr>
          <w:rFonts w:ascii="Arial" w:hAnsi="Arial" w:cs="Arial"/>
          <w:sz w:val="22"/>
          <w:szCs w:val="22"/>
        </w:rPr>
        <w:t>.</w:t>
      </w:r>
    </w:p>
    <w:p w14:paraId="5E1A852E" w14:textId="77777777" w:rsidR="001916AE" w:rsidRPr="004E7F97" w:rsidRDefault="00A12046">
      <w:pPr>
        <w:pStyle w:val="ListParagraph"/>
        <w:numPr>
          <w:ilvl w:val="0"/>
          <w:numId w:val="27"/>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este </w:t>
      </w:r>
      <w:proofErr w:type="spellStart"/>
      <w:r w:rsidR="001916AE" w:rsidRPr="004E7F97">
        <w:rPr>
          <w:rFonts w:ascii="Arial" w:hAnsi="Arial" w:cs="Arial"/>
          <w:sz w:val="22"/>
          <w:szCs w:val="22"/>
          <w:lang w:val="fr-FR"/>
        </w:rPr>
        <w:t>Partea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asiguratoare</w:t>
      </w:r>
      <w:proofErr w:type="spellEnd"/>
      <w:r w:rsidR="001916AE" w:rsidRPr="004E7F97">
        <w:rPr>
          <w:rFonts w:ascii="Arial" w:hAnsi="Arial" w:cs="Arial"/>
          <w:sz w:val="22"/>
          <w:szCs w:val="22"/>
          <w:lang w:val="fr-FR"/>
        </w:rPr>
        <w:t xml:space="preserve"> care are </w:t>
      </w:r>
      <w:proofErr w:type="spellStart"/>
      <w:r w:rsidR="001916AE" w:rsidRPr="004E7F97">
        <w:rPr>
          <w:rFonts w:ascii="Arial" w:hAnsi="Arial" w:cs="Arial"/>
          <w:sz w:val="22"/>
          <w:szCs w:val="22"/>
          <w:lang w:val="fr-FR"/>
        </w:rPr>
        <w:t>obligația</w:t>
      </w:r>
      <w:proofErr w:type="spellEnd"/>
      <w:r w:rsidR="001916AE" w:rsidRPr="004E7F97">
        <w:rPr>
          <w:rFonts w:ascii="Arial" w:hAnsi="Arial" w:cs="Arial"/>
          <w:sz w:val="22"/>
          <w:szCs w:val="22"/>
          <w:lang w:val="fr-FR"/>
        </w:rPr>
        <w:t xml:space="preserve"> </w:t>
      </w:r>
      <w:proofErr w:type="gramStart"/>
      <w:r w:rsidR="001916AE" w:rsidRPr="004E7F97">
        <w:rPr>
          <w:rFonts w:ascii="Arial" w:hAnsi="Arial" w:cs="Arial"/>
          <w:sz w:val="22"/>
          <w:szCs w:val="22"/>
          <w:lang w:val="fr-FR"/>
        </w:rPr>
        <w:t>de a</w:t>
      </w:r>
      <w:proofErr w:type="gram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încheia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înainte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începerea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Asigurările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astfel</w:t>
      </w:r>
      <w:proofErr w:type="spellEnd"/>
      <w:r w:rsidR="001916AE" w:rsidRPr="004E7F97">
        <w:rPr>
          <w:rFonts w:ascii="Arial" w:hAnsi="Arial" w:cs="Arial"/>
          <w:sz w:val="22"/>
          <w:szCs w:val="22"/>
          <w:lang w:val="fr-FR"/>
        </w:rPr>
        <w:t xml:space="preserve"> cum este </w:t>
      </w:r>
      <w:proofErr w:type="spellStart"/>
      <w:r w:rsidR="001916AE" w:rsidRPr="004E7F97">
        <w:rPr>
          <w:rFonts w:ascii="Arial" w:hAnsi="Arial" w:cs="Arial"/>
          <w:sz w:val="22"/>
          <w:szCs w:val="22"/>
          <w:lang w:val="fr-FR"/>
        </w:rPr>
        <w:t>stabilit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Caietul</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Sarcini</w:t>
      </w:r>
      <w:proofErr w:type="spellEnd"/>
      <w:r w:rsidR="001916AE" w:rsidRPr="004E7F97">
        <w:rPr>
          <w:rFonts w:ascii="Arial" w:hAnsi="Arial" w:cs="Arial"/>
          <w:sz w:val="22"/>
          <w:szCs w:val="22"/>
          <w:lang w:val="fr-FR"/>
        </w:rPr>
        <w:t>.</w:t>
      </w:r>
    </w:p>
    <w:p w14:paraId="3A742A73" w14:textId="77777777" w:rsidR="001916AE" w:rsidRPr="004E7F97" w:rsidRDefault="001916AE">
      <w:pPr>
        <w:pStyle w:val="ListParagraph"/>
        <w:numPr>
          <w:ilvl w:val="0"/>
          <w:numId w:val="27"/>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Toate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costurile</w:t>
      </w:r>
      <w:proofErr w:type="spellEnd"/>
      <w:r w:rsidRPr="004E7F97">
        <w:rPr>
          <w:rFonts w:ascii="Arial" w:hAnsi="Arial" w:cs="Arial"/>
          <w:sz w:val="22"/>
          <w:szCs w:val="22"/>
          <w:lang w:val="fr-FR"/>
        </w:rPr>
        <w:t xml:space="preserve"> ce </w:t>
      </w:r>
      <w:proofErr w:type="spellStart"/>
      <w:r w:rsidRPr="004E7F97">
        <w:rPr>
          <w:rFonts w:ascii="Arial" w:hAnsi="Arial" w:cs="Arial"/>
          <w:sz w:val="22"/>
          <w:szCs w:val="22"/>
          <w:lang w:val="fr-FR"/>
        </w:rPr>
        <w:t>decurg</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legătură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încheierea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menținerea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Asigurărilor</w:t>
      </w:r>
      <w:proofErr w:type="spellEnd"/>
      <w:r w:rsidRPr="004E7F97">
        <w:rPr>
          <w:rFonts w:ascii="Arial" w:hAnsi="Arial" w:cs="Arial"/>
          <w:sz w:val="22"/>
          <w:szCs w:val="22"/>
          <w:lang w:val="fr-FR"/>
        </w:rPr>
        <w:t xml:space="preserve"> </w:t>
      </w:r>
      <w:proofErr w:type="spellStart"/>
      <w:r w:rsidR="00A12046" w:rsidRPr="004E7F97">
        <w:rPr>
          <w:rFonts w:ascii="Arial" w:hAnsi="Arial" w:cs="Arial"/>
          <w:sz w:val="22"/>
          <w:szCs w:val="22"/>
          <w:lang w:val="fr-FR"/>
        </w:rPr>
        <w:t>Prestatorului</w:t>
      </w:r>
      <w:proofErr w:type="spellEnd"/>
      <w:r w:rsidR="00A12046"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suportă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A12046" w:rsidRPr="004E7F97">
        <w:rPr>
          <w:rFonts w:ascii="Arial" w:hAnsi="Arial" w:cs="Arial"/>
          <w:sz w:val="22"/>
          <w:szCs w:val="22"/>
          <w:lang w:val="fr-FR"/>
        </w:rPr>
        <w:t>Prestator</w:t>
      </w:r>
      <w:proofErr w:type="spellEnd"/>
      <w:r w:rsidR="00A12046" w:rsidRPr="004E7F97">
        <w:rPr>
          <w:rFonts w:ascii="Arial" w:hAnsi="Arial" w:cs="Arial"/>
          <w:sz w:val="22"/>
          <w:szCs w:val="22"/>
          <w:lang w:val="fr-FR"/>
        </w:rPr>
        <w:t>.</w:t>
      </w:r>
    </w:p>
    <w:p w14:paraId="158D5778" w14:textId="77777777" w:rsidR="001916AE" w:rsidRPr="004E7F97" w:rsidRDefault="001916AE">
      <w:pPr>
        <w:pStyle w:val="ListParagraph"/>
        <w:numPr>
          <w:ilvl w:val="0"/>
          <w:numId w:val="27"/>
        </w:numPr>
        <w:spacing w:before="120" w:after="120" w:line="276" w:lineRule="auto"/>
        <w:ind w:left="0" w:firstLine="0"/>
        <w:jc w:val="both"/>
        <w:rPr>
          <w:rFonts w:ascii="Arial" w:hAnsi="Arial" w:cs="Arial"/>
          <w:sz w:val="22"/>
          <w:szCs w:val="22"/>
          <w:lang w:val="fr-FR"/>
        </w:rPr>
      </w:pPr>
      <w:r w:rsidRPr="004E7F97">
        <w:rPr>
          <w:rFonts w:ascii="Arial" w:hAnsi="Arial" w:cs="Arial"/>
          <w:sz w:val="22"/>
          <w:szCs w:val="22"/>
          <w:lang w:val="fr-FR"/>
        </w:rPr>
        <w:t xml:space="preserve">Orice </w:t>
      </w:r>
      <w:proofErr w:type="spellStart"/>
      <w:r w:rsidRPr="004E7F97">
        <w:rPr>
          <w:rFonts w:ascii="Arial" w:hAnsi="Arial" w:cs="Arial"/>
          <w:sz w:val="22"/>
          <w:szCs w:val="22"/>
          <w:lang w:val="fr-FR"/>
        </w:rPr>
        <w:t>daune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neacoperite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beneficiile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asigurare</w:t>
      </w:r>
      <w:proofErr w:type="spellEnd"/>
      <w:r w:rsidRPr="004E7F97">
        <w:rPr>
          <w:rFonts w:ascii="Arial" w:hAnsi="Arial" w:cs="Arial"/>
          <w:sz w:val="22"/>
          <w:szCs w:val="22"/>
          <w:lang w:val="fr-FR"/>
        </w:rPr>
        <w:t xml:space="preserve"> cad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suporte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daune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w:t>
      </w:r>
    </w:p>
    <w:p w14:paraId="6A615A54" w14:textId="77777777" w:rsidR="001916AE" w:rsidRPr="004E7F97" w:rsidRDefault="001916AE">
      <w:pPr>
        <w:pStyle w:val="Heading1"/>
        <w:numPr>
          <w:ilvl w:val="0"/>
          <w:numId w:val="59"/>
        </w:numPr>
        <w:spacing w:line="276" w:lineRule="auto"/>
        <w:rPr>
          <w:sz w:val="22"/>
          <w:szCs w:val="22"/>
        </w:rPr>
      </w:pPr>
      <w:bookmarkStart w:id="57" w:name="_Toc93579434"/>
      <w:proofErr w:type="spellStart"/>
      <w:r w:rsidRPr="004E7F97">
        <w:rPr>
          <w:sz w:val="22"/>
          <w:szCs w:val="22"/>
        </w:rPr>
        <w:t>Drepturi</w:t>
      </w:r>
      <w:proofErr w:type="spellEnd"/>
      <w:r w:rsidRPr="004E7F97">
        <w:rPr>
          <w:sz w:val="22"/>
          <w:szCs w:val="22"/>
        </w:rPr>
        <w:t xml:space="preserve"> de </w:t>
      </w:r>
      <w:proofErr w:type="spellStart"/>
      <w:r w:rsidRPr="004E7F97">
        <w:rPr>
          <w:sz w:val="22"/>
          <w:szCs w:val="22"/>
        </w:rPr>
        <w:t>proprietate</w:t>
      </w:r>
      <w:proofErr w:type="spellEnd"/>
      <w:r w:rsidRPr="004E7F97">
        <w:rPr>
          <w:sz w:val="22"/>
          <w:szCs w:val="22"/>
        </w:rPr>
        <w:t xml:space="preserve"> </w:t>
      </w:r>
      <w:proofErr w:type="spellStart"/>
      <w:r w:rsidRPr="004E7F97">
        <w:rPr>
          <w:sz w:val="22"/>
          <w:szCs w:val="22"/>
        </w:rPr>
        <w:t>intelectuală</w:t>
      </w:r>
      <w:bookmarkEnd w:id="57"/>
      <w:proofErr w:type="spellEnd"/>
      <w:r w:rsidR="000317A8" w:rsidRPr="004E7F97">
        <w:rPr>
          <w:sz w:val="22"/>
          <w:szCs w:val="22"/>
        </w:rPr>
        <w:t xml:space="preserve"> </w:t>
      </w:r>
    </w:p>
    <w:p w14:paraId="33D32A26" w14:textId="77777777" w:rsidR="001916AE" w:rsidRPr="004E7F97" w:rsidRDefault="001916AE">
      <w:pPr>
        <w:pStyle w:val="ListParagraph"/>
        <w:numPr>
          <w:ilvl w:val="0"/>
          <w:numId w:val="28"/>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Orice </w:t>
      </w:r>
      <w:proofErr w:type="spellStart"/>
      <w:r w:rsidRPr="004E7F97">
        <w:rPr>
          <w:rFonts w:ascii="Arial" w:hAnsi="Arial" w:cs="Arial"/>
          <w:sz w:val="22"/>
          <w:szCs w:val="22"/>
        </w:rPr>
        <w:t>Rezultat</w:t>
      </w:r>
      <w:proofErr w:type="spellEnd"/>
      <w:r w:rsidRPr="004E7F97">
        <w:rPr>
          <w:rFonts w:ascii="Arial" w:hAnsi="Arial" w:cs="Arial"/>
          <w:sz w:val="22"/>
          <w:szCs w:val="22"/>
        </w:rPr>
        <w:t>/</w:t>
      </w:r>
      <w:proofErr w:type="spellStart"/>
      <w:r w:rsidRPr="004E7F97">
        <w:rPr>
          <w:rFonts w:ascii="Arial" w:hAnsi="Arial" w:cs="Arial"/>
          <w:sz w:val="22"/>
          <w:szCs w:val="22"/>
        </w:rPr>
        <w:t>Rezultate</w:t>
      </w:r>
      <w:proofErr w:type="spellEnd"/>
      <w:r w:rsidRPr="004E7F97">
        <w:rPr>
          <w:rFonts w:ascii="Arial" w:hAnsi="Arial" w:cs="Arial"/>
          <w:sz w:val="22"/>
          <w:szCs w:val="22"/>
        </w:rPr>
        <w:t xml:space="preserve"> </w:t>
      </w:r>
      <w:proofErr w:type="spellStart"/>
      <w:r w:rsidRPr="004E7F97">
        <w:rPr>
          <w:rFonts w:ascii="Arial" w:hAnsi="Arial" w:cs="Arial"/>
          <w:sz w:val="22"/>
          <w:szCs w:val="22"/>
        </w:rPr>
        <w:t>elaborat</w:t>
      </w:r>
      <w:proofErr w:type="spellEnd"/>
      <w:r w:rsidRPr="004E7F97">
        <w:rPr>
          <w:rFonts w:ascii="Arial" w:hAnsi="Arial" w:cs="Arial"/>
          <w:sz w:val="22"/>
          <w:szCs w:val="22"/>
        </w:rPr>
        <w:t xml:space="preserve">(e) </w:t>
      </w:r>
      <w:proofErr w:type="spellStart"/>
      <w:r w:rsidRPr="004E7F97">
        <w:rPr>
          <w:rFonts w:ascii="Arial" w:hAnsi="Arial" w:cs="Arial"/>
          <w:sz w:val="22"/>
          <w:szCs w:val="22"/>
        </w:rPr>
        <w:t>și</w:t>
      </w:r>
      <w:proofErr w:type="spellEnd"/>
      <w:r w:rsidRPr="004E7F97">
        <w:rPr>
          <w:rFonts w:ascii="Arial" w:hAnsi="Arial" w:cs="Arial"/>
          <w:sz w:val="22"/>
          <w:szCs w:val="22"/>
        </w:rPr>
        <w:t>/</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prelucrat</w:t>
      </w:r>
      <w:proofErr w:type="spellEnd"/>
      <w:r w:rsidRPr="004E7F97">
        <w:rPr>
          <w:rFonts w:ascii="Arial" w:hAnsi="Arial" w:cs="Arial"/>
          <w:sz w:val="22"/>
          <w:szCs w:val="22"/>
        </w:rPr>
        <w:t xml:space="preserve">(e) de </w:t>
      </w:r>
      <w:proofErr w:type="spellStart"/>
      <w:r w:rsidRPr="004E7F97">
        <w:rPr>
          <w:rFonts w:ascii="Arial" w:hAnsi="Arial" w:cs="Arial"/>
          <w:sz w:val="22"/>
          <w:szCs w:val="22"/>
        </w:rPr>
        <w:t>către</w:t>
      </w:r>
      <w:proofErr w:type="spellEnd"/>
      <w:r w:rsidRPr="004E7F97">
        <w:rPr>
          <w:rFonts w:ascii="Arial" w:hAnsi="Arial" w:cs="Arial"/>
          <w:sz w:val="22"/>
          <w:szCs w:val="22"/>
        </w:rPr>
        <w:t xml:space="preserve"> </w:t>
      </w:r>
      <w:proofErr w:type="spellStart"/>
      <w:r w:rsidR="00A12046" w:rsidRPr="004E7F97">
        <w:rPr>
          <w:rFonts w:ascii="Arial" w:hAnsi="Arial" w:cs="Arial"/>
          <w:sz w:val="22"/>
          <w:szCs w:val="22"/>
        </w:rPr>
        <w:t>Prestator</w:t>
      </w:r>
      <w:proofErr w:type="spellEnd"/>
      <w:r w:rsidR="00A12046"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vor</w:t>
      </w:r>
      <w:proofErr w:type="spellEnd"/>
      <w:r w:rsidRPr="004E7F97">
        <w:rPr>
          <w:rFonts w:ascii="Arial" w:hAnsi="Arial" w:cs="Arial"/>
          <w:sz w:val="22"/>
          <w:szCs w:val="22"/>
        </w:rPr>
        <w:t xml:space="preserve"> </w:t>
      </w:r>
      <w:proofErr w:type="spellStart"/>
      <w:r w:rsidRPr="004E7F97">
        <w:rPr>
          <w:rFonts w:ascii="Arial" w:hAnsi="Arial" w:cs="Arial"/>
          <w:sz w:val="22"/>
          <w:szCs w:val="22"/>
        </w:rPr>
        <w:t>deveni</w:t>
      </w:r>
      <w:proofErr w:type="spellEnd"/>
      <w:r w:rsidRPr="004E7F97">
        <w:rPr>
          <w:rFonts w:ascii="Arial" w:hAnsi="Arial" w:cs="Arial"/>
          <w:sz w:val="22"/>
          <w:szCs w:val="22"/>
        </w:rPr>
        <w:t xml:space="preserve"> </w:t>
      </w:r>
      <w:proofErr w:type="spellStart"/>
      <w:r w:rsidRPr="004E7F97">
        <w:rPr>
          <w:rFonts w:ascii="Arial" w:hAnsi="Arial" w:cs="Arial"/>
          <w:sz w:val="22"/>
          <w:szCs w:val="22"/>
        </w:rPr>
        <w:t>proprietatea</w:t>
      </w:r>
      <w:proofErr w:type="spellEnd"/>
      <w:r w:rsidRPr="004E7F97">
        <w:rPr>
          <w:rFonts w:ascii="Arial" w:hAnsi="Arial" w:cs="Arial"/>
          <w:sz w:val="22"/>
          <w:szCs w:val="22"/>
        </w:rPr>
        <w:t xml:space="preserve"> </w:t>
      </w:r>
      <w:proofErr w:type="spellStart"/>
      <w:r w:rsidRPr="004E7F97">
        <w:rPr>
          <w:rFonts w:ascii="Arial" w:hAnsi="Arial" w:cs="Arial"/>
          <w:sz w:val="22"/>
          <w:szCs w:val="22"/>
        </w:rPr>
        <w:t>exclusivă</w:t>
      </w:r>
      <w:proofErr w:type="spellEnd"/>
      <w:r w:rsidRPr="004E7F97">
        <w:rPr>
          <w:rFonts w:ascii="Arial" w:hAnsi="Arial" w:cs="Arial"/>
          <w:sz w:val="22"/>
          <w:szCs w:val="22"/>
        </w:rPr>
        <w:t xml:space="preserve"> a </w:t>
      </w:r>
      <w:proofErr w:type="spellStart"/>
      <w:r w:rsidR="00A12046" w:rsidRPr="004E7F97">
        <w:rPr>
          <w:rFonts w:ascii="Arial" w:hAnsi="Arial" w:cs="Arial"/>
          <w:sz w:val="22"/>
          <w:szCs w:val="22"/>
        </w:rPr>
        <w:t>Achizitorului</w:t>
      </w:r>
      <w:proofErr w:type="spellEnd"/>
      <w:r w:rsidRPr="004E7F97">
        <w:rPr>
          <w:rFonts w:ascii="Arial" w:hAnsi="Arial" w:cs="Arial"/>
          <w:sz w:val="22"/>
          <w:szCs w:val="22"/>
        </w:rPr>
        <w:t xml:space="preserve">, la </w:t>
      </w:r>
      <w:proofErr w:type="spellStart"/>
      <w:r w:rsidRPr="004E7F97">
        <w:rPr>
          <w:rFonts w:ascii="Arial" w:hAnsi="Arial" w:cs="Arial"/>
          <w:sz w:val="22"/>
          <w:szCs w:val="22"/>
        </w:rPr>
        <w:t>momentul</w:t>
      </w:r>
      <w:proofErr w:type="spellEnd"/>
      <w:r w:rsidRPr="004E7F97">
        <w:rPr>
          <w:rFonts w:ascii="Arial" w:hAnsi="Arial" w:cs="Arial"/>
          <w:sz w:val="22"/>
          <w:szCs w:val="22"/>
        </w:rPr>
        <w:t xml:space="preserve"> </w:t>
      </w:r>
      <w:proofErr w:type="spellStart"/>
      <w:r w:rsidRPr="004E7F97">
        <w:rPr>
          <w:rFonts w:ascii="Arial" w:hAnsi="Arial" w:cs="Arial"/>
          <w:sz w:val="22"/>
          <w:szCs w:val="22"/>
        </w:rPr>
        <w:t>efectuării</w:t>
      </w:r>
      <w:proofErr w:type="spellEnd"/>
      <w:r w:rsidRPr="004E7F97">
        <w:rPr>
          <w:rFonts w:ascii="Arial" w:hAnsi="Arial" w:cs="Arial"/>
          <w:sz w:val="22"/>
          <w:szCs w:val="22"/>
        </w:rPr>
        <w:t xml:space="preserve"> </w:t>
      </w:r>
      <w:proofErr w:type="spellStart"/>
      <w:r w:rsidRPr="004E7F97">
        <w:rPr>
          <w:rFonts w:ascii="Arial" w:hAnsi="Arial" w:cs="Arial"/>
          <w:sz w:val="22"/>
          <w:szCs w:val="22"/>
        </w:rPr>
        <w:t>plății</w:t>
      </w:r>
      <w:proofErr w:type="spellEnd"/>
      <w:r w:rsidRPr="004E7F97">
        <w:rPr>
          <w:rFonts w:ascii="Arial" w:hAnsi="Arial" w:cs="Arial"/>
          <w:sz w:val="22"/>
          <w:szCs w:val="22"/>
        </w:rPr>
        <w:t xml:space="preserve"> </w:t>
      </w:r>
      <w:proofErr w:type="spellStart"/>
      <w:r w:rsidRPr="004E7F97">
        <w:rPr>
          <w:rFonts w:ascii="Arial" w:hAnsi="Arial" w:cs="Arial"/>
          <w:sz w:val="22"/>
          <w:szCs w:val="22"/>
        </w:rPr>
        <w:t>sumelor</w:t>
      </w:r>
      <w:proofErr w:type="spellEnd"/>
      <w:r w:rsidRPr="004E7F97">
        <w:rPr>
          <w:rFonts w:ascii="Arial" w:hAnsi="Arial" w:cs="Arial"/>
          <w:sz w:val="22"/>
          <w:szCs w:val="22"/>
        </w:rPr>
        <w:t xml:space="preserve"> </w:t>
      </w:r>
      <w:proofErr w:type="spellStart"/>
      <w:r w:rsidRPr="004E7F97">
        <w:rPr>
          <w:rFonts w:ascii="Arial" w:hAnsi="Arial" w:cs="Arial"/>
          <w:sz w:val="22"/>
          <w:szCs w:val="22"/>
        </w:rPr>
        <w:t>datorate</w:t>
      </w:r>
      <w:proofErr w:type="spellEnd"/>
      <w:r w:rsidRPr="004E7F97">
        <w:rPr>
          <w:rFonts w:ascii="Arial" w:hAnsi="Arial" w:cs="Arial"/>
          <w:sz w:val="22"/>
          <w:szCs w:val="22"/>
        </w:rPr>
        <w:t xml:space="preserve"> </w:t>
      </w:r>
      <w:proofErr w:type="spellStart"/>
      <w:r w:rsidR="00A12046" w:rsidRPr="004E7F97">
        <w:rPr>
          <w:rFonts w:ascii="Arial" w:hAnsi="Arial" w:cs="Arial"/>
          <w:sz w:val="22"/>
          <w:szCs w:val="22"/>
        </w:rPr>
        <w:t>Prestatorului</w:t>
      </w:r>
      <w:proofErr w:type="spellEnd"/>
      <w:r w:rsidRPr="004E7F97">
        <w:rPr>
          <w:rFonts w:ascii="Arial" w:hAnsi="Arial" w:cs="Arial"/>
          <w:sz w:val="22"/>
          <w:szCs w:val="22"/>
        </w:rPr>
        <w:t xml:space="preserve"> conform </w:t>
      </w:r>
      <w:proofErr w:type="spellStart"/>
      <w:r w:rsidRPr="004E7F97">
        <w:rPr>
          <w:rFonts w:ascii="Arial" w:hAnsi="Arial" w:cs="Arial"/>
          <w:sz w:val="22"/>
          <w:szCs w:val="22"/>
        </w:rPr>
        <w:t>prevederilor</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prezentului</w:t>
      </w:r>
      <w:proofErr w:type="spellEnd"/>
      <w:r w:rsidRPr="004E7F97">
        <w:rPr>
          <w:rFonts w:ascii="Arial" w:hAnsi="Arial" w:cs="Arial"/>
          <w:sz w:val="22"/>
          <w:szCs w:val="22"/>
        </w:rPr>
        <w:t xml:space="preserve"> Contract.</w:t>
      </w:r>
    </w:p>
    <w:p w14:paraId="4704C148" w14:textId="77777777" w:rsidR="001916AE" w:rsidRPr="004E7F97" w:rsidRDefault="001916AE">
      <w:pPr>
        <w:pStyle w:val="ListParagraph"/>
        <w:numPr>
          <w:ilvl w:val="0"/>
          <w:numId w:val="28"/>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Orice </w:t>
      </w:r>
      <w:proofErr w:type="spellStart"/>
      <w:r w:rsidRPr="004E7F97">
        <w:rPr>
          <w:rFonts w:ascii="Arial" w:hAnsi="Arial" w:cs="Arial"/>
          <w:sz w:val="22"/>
          <w:szCs w:val="22"/>
        </w:rPr>
        <w:t>Rezultate</w:t>
      </w:r>
      <w:proofErr w:type="spellEnd"/>
      <w:r w:rsidRPr="004E7F97">
        <w:rPr>
          <w:rFonts w:ascii="Arial" w:hAnsi="Arial" w:cs="Arial"/>
          <w:sz w:val="22"/>
          <w:szCs w:val="22"/>
        </w:rPr>
        <w:t xml:space="preserve"> </w:t>
      </w:r>
      <w:proofErr w:type="spellStart"/>
      <w:r w:rsidRPr="004E7F97">
        <w:rPr>
          <w:rFonts w:ascii="Arial" w:hAnsi="Arial" w:cs="Arial"/>
          <w:sz w:val="22"/>
          <w:szCs w:val="22"/>
        </w:rPr>
        <w:t>ori</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w:t>
      </w:r>
      <w:proofErr w:type="spellEnd"/>
      <w:r w:rsidRPr="004E7F97">
        <w:rPr>
          <w:rFonts w:ascii="Arial" w:hAnsi="Arial" w:cs="Arial"/>
          <w:sz w:val="22"/>
          <w:szCs w:val="22"/>
        </w:rPr>
        <w:t xml:space="preserve">, </w:t>
      </w:r>
      <w:proofErr w:type="spellStart"/>
      <w:r w:rsidRPr="004E7F97">
        <w:rPr>
          <w:rFonts w:ascii="Arial" w:hAnsi="Arial" w:cs="Arial"/>
          <w:sz w:val="22"/>
          <w:szCs w:val="22"/>
        </w:rPr>
        <w:t>inclusiv</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w:t>
      </w:r>
      <w:proofErr w:type="spellEnd"/>
      <w:r w:rsidRPr="004E7F97">
        <w:rPr>
          <w:rFonts w:ascii="Arial" w:hAnsi="Arial" w:cs="Arial"/>
          <w:sz w:val="22"/>
          <w:szCs w:val="22"/>
        </w:rPr>
        <w:t xml:space="preserve"> de </w:t>
      </w:r>
      <w:proofErr w:type="spellStart"/>
      <w:r w:rsidRPr="004E7F97">
        <w:rPr>
          <w:rFonts w:ascii="Arial" w:hAnsi="Arial" w:cs="Arial"/>
          <w:sz w:val="22"/>
          <w:szCs w:val="22"/>
        </w:rPr>
        <w:t>autor</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alte</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w:t>
      </w:r>
      <w:proofErr w:type="spellEnd"/>
      <w:r w:rsidRPr="004E7F97">
        <w:rPr>
          <w:rFonts w:ascii="Arial" w:hAnsi="Arial" w:cs="Arial"/>
          <w:sz w:val="22"/>
          <w:szCs w:val="22"/>
        </w:rPr>
        <w:t xml:space="preserve"> de </w:t>
      </w:r>
      <w:proofErr w:type="spellStart"/>
      <w:r w:rsidRPr="004E7F97">
        <w:rPr>
          <w:rFonts w:ascii="Arial" w:hAnsi="Arial" w:cs="Arial"/>
          <w:sz w:val="22"/>
          <w:szCs w:val="22"/>
        </w:rPr>
        <w:t>proprietate</w:t>
      </w:r>
      <w:proofErr w:type="spellEnd"/>
      <w:r w:rsidRPr="004E7F97">
        <w:rPr>
          <w:rFonts w:ascii="Arial" w:hAnsi="Arial" w:cs="Arial"/>
          <w:sz w:val="22"/>
          <w:szCs w:val="22"/>
        </w:rPr>
        <w:t xml:space="preserve"> </w:t>
      </w:r>
      <w:proofErr w:type="spellStart"/>
      <w:r w:rsidRPr="004E7F97">
        <w:rPr>
          <w:rFonts w:ascii="Arial" w:hAnsi="Arial" w:cs="Arial"/>
          <w:sz w:val="22"/>
          <w:szCs w:val="22"/>
        </w:rPr>
        <w:t>intelectuală</w:t>
      </w:r>
      <w:proofErr w:type="spellEnd"/>
      <w:r w:rsidRPr="004E7F97">
        <w:rPr>
          <w:rFonts w:ascii="Arial" w:hAnsi="Arial" w:cs="Arial"/>
          <w:sz w:val="22"/>
          <w:szCs w:val="22"/>
        </w:rPr>
        <w:t xml:space="preserve">, </w:t>
      </w:r>
      <w:proofErr w:type="spellStart"/>
      <w:r w:rsidRPr="004E7F97">
        <w:rPr>
          <w:rFonts w:ascii="Arial" w:hAnsi="Arial" w:cs="Arial"/>
          <w:sz w:val="22"/>
          <w:szCs w:val="22"/>
        </w:rPr>
        <w:t>dobândite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00B07CA6" w:rsidRPr="004E7F97">
        <w:rPr>
          <w:rFonts w:ascii="Arial" w:hAnsi="Arial" w:cs="Arial"/>
          <w:sz w:val="22"/>
          <w:szCs w:val="22"/>
        </w:rPr>
        <w:t>,</w:t>
      </w:r>
      <w:r w:rsidRPr="004E7F97">
        <w:rPr>
          <w:rFonts w:ascii="Arial" w:hAnsi="Arial" w:cs="Arial"/>
          <w:sz w:val="22"/>
          <w:szCs w:val="22"/>
        </w:rPr>
        <w:t xml:space="preserve"> </w:t>
      </w:r>
      <w:proofErr w:type="spellStart"/>
      <w:r w:rsidRPr="004E7F97">
        <w:rPr>
          <w:rFonts w:ascii="Arial" w:hAnsi="Arial" w:cs="Arial"/>
          <w:sz w:val="22"/>
          <w:szCs w:val="22"/>
        </w:rPr>
        <w:t>vor</w:t>
      </w:r>
      <w:proofErr w:type="spellEnd"/>
      <w:r w:rsidRPr="004E7F97">
        <w:rPr>
          <w:rFonts w:ascii="Arial" w:hAnsi="Arial" w:cs="Arial"/>
          <w:sz w:val="22"/>
          <w:szCs w:val="22"/>
        </w:rPr>
        <w:t xml:space="preserve"> fi </w:t>
      </w:r>
      <w:proofErr w:type="spellStart"/>
      <w:r w:rsidRPr="004E7F97">
        <w:rPr>
          <w:rFonts w:ascii="Arial" w:hAnsi="Arial" w:cs="Arial"/>
          <w:sz w:val="22"/>
          <w:szCs w:val="22"/>
        </w:rPr>
        <w:t>proprietatea</w:t>
      </w:r>
      <w:proofErr w:type="spellEnd"/>
      <w:r w:rsidRPr="004E7F97">
        <w:rPr>
          <w:rFonts w:ascii="Arial" w:hAnsi="Arial" w:cs="Arial"/>
          <w:sz w:val="22"/>
          <w:szCs w:val="22"/>
        </w:rPr>
        <w:t xml:space="preserve"> </w:t>
      </w:r>
      <w:proofErr w:type="spellStart"/>
      <w:r w:rsidRPr="004E7F97">
        <w:rPr>
          <w:rFonts w:ascii="Arial" w:hAnsi="Arial" w:cs="Arial"/>
          <w:sz w:val="22"/>
          <w:szCs w:val="22"/>
        </w:rPr>
        <w:t>exclusivă</w:t>
      </w:r>
      <w:proofErr w:type="spellEnd"/>
      <w:r w:rsidRPr="004E7F97">
        <w:rPr>
          <w:rFonts w:ascii="Arial" w:hAnsi="Arial" w:cs="Arial"/>
          <w:sz w:val="22"/>
          <w:szCs w:val="22"/>
        </w:rPr>
        <w:t xml:space="preserve"> a </w:t>
      </w:r>
      <w:proofErr w:type="spellStart"/>
      <w:r w:rsidR="00A12046" w:rsidRPr="004E7F97">
        <w:rPr>
          <w:rFonts w:ascii="Arial" w:hAnsi="Arial" w:cs="Arial"/>
          <w:sz w:val="22"/>
          <w:szCs w:val="22"/>
        </w:rPr>
        <w:t>Achizitorului</w:t>
      </w:r>
      <w:proofErr w:type="spellEnd"/>
      <w:r w:rsidRPr="004E7F97">
        <w:rPr>
          <w:rFonts w:ascii="Arial" w:hAnsi="Arial" w:cs="Arial"/>
          <w:sz w:val="22"/>
          <w:szCs w:val="22"/>
        </w:rPr>
        <w:t xml:space="preserve">, care </w:t>
      </w:r>
      <w:r w:rsidRPr="004E7F97">
        <w:rPr>
          <w:rFonts w:ascii="Arial" w:hAnsi="Arial" w:cs="Arial"/>
          <w:sz w:val="22"/>
          <w:szCs w:val="22"/>
        </w:rPr>
        <w:lastRenderedPageBreak/>
        <w:t xml:space="preserve">le </w:t>
      </w:r>
      <w:proofErr w:type="spellStart"/>
      <w:r w:rsidRPr="004E7F97">
        <w:rPr>
          <w:rFonts w:ascii="Arial" w:hAnsi="Arial" w:cs="Arial"/>
          <w:sz w:val="22"/>
          <w:szCs w:val="22"/>
        </w:rPr>
        <w:t>va</w:t>
      </w:r>
      <w:proofErr w:type="spellEnd"/>
      <w:r w:rsidRPr="004E7F97">
        <w:rPr>
          <w:rFonts w:ascii="Arial" w:hAnsi="Arial" w:cs="Arial"/>
          <w:sz w:val="22"/>
          <w:szCs w:val="22"/>
        </w:rPr>
        <w:t xml:space="preserve"> </w:t>
      </w:r>
      <w:proofErr w:type="spellStart"/>
      <w:r w:rsidRPr="004E7F97">
        <w:rPr>
          <w:rFonts w:ascii="Arial" w:hAnsi="Arial" w:cs="Arial"/>
          <w:sz w:val="22"/>
          <w:szCs w:val="22"/>
        </w:rPr>
        <w:t>putea</w:t>
      </w:r>
      <w:proofErr w:type="spellEnd"/>
      <w:r w:rsidRPr="004E7F97">
        <w:rPr>
          <w:rFonts w:ascii="Arial" w:hAnsi="Arial" w:cs="Arial"/>
          <w:sz w:val="22"/>
          <w:szCs w:val="22"/>
        </w:rPr>
        <w:t xml:space="preserve"> </w:t>
      </w:r>
      <w:proofErr w:type="spellStart"/>
      <w:r w:rsidRPr="004E7F97">
        <w:rPr>
          <w:rFonts w:ascii="Arial" w:hAnsi="Arial" w:cs="Arial"/>
          <w:sz w:val="22"/>
          <w:szCs w:val="22"/>
        </w:rPr>
        <w:t>utiliza</w:t>
      </w:r>
      <w:proofErr w:type="spellEnd"/>
      <w:r w:rsidRPr="004E7F97">
        <w:rPr>
          <w:rFonts w:ascii="Arial" w:hAnsi="Arial" w:cs="Arial"/>
          <w:sz w:val="22"/>
          <w:szCs w:val="22"/>
        </w:rPr>
        <w:t xml:space="preserve">, publica, </w:t>
      </w:r>
      <w:proofErr w:type="spellStart"/>
      <w:r w:rsidRPr="004E7F97">
        <w:rPr>
          <w:rFonts w:ascii="Arial" w:hAnsi="Arial" w:cs="Arial"/>
          <w:sz w:val="22"/>
          <w:szCs w:val="22"/>
        </w:rPr>
        <w:t>cesiona</w:t>
      </w:r>
      <w:proofErr w:type="spellEnd"/>
      <w:r w:rsidRPr="004E7F97">
        <w:rPr>
          <w:rFonts w:ascii="Arial" w:hAnsi="Arial" w:cs="Arial"/>
          <w:sz w:val="22"/>
          <w:szCs w:val="22"/>
        </w:rPr>
        <w:t xml:space="preserve"> </w:t>
      </w:r>
      <w:proofErr w:type="spellStart"/>
      <w:r w:rsidRPr="004E7F97">
        <w:rPr>
          <w:rFonts w:ascii="Arial" w:hAnsi="Arial" w:cs="Arial"/>
          <w:sz w:val="22"/>
          <w:szCs w:val="22"/>
        </w:rPr>
        <w:t>ori</w:t>
      </w:r>
      <w:proofErr w:type="spellEnd"/>
      <w:r w:rsidRPr="004E7F97">
        <w:rPr>
          <w:rFonts w:ascii="Arial" w:hAnsi="Arial" w:cs="Arial"/>
          <w:sz w:val="22"/>
          <w:szCs w:val="22"/>
        </w:rPr>
        <w:t xml:space="preserve"> </w:t>
      </w:r>
      <w:proofErr w:type="spellStart"/>
      <w:r w:rsidRPr="004E7F97">
        <w:rPr>
          <w:rFonts w:ascii="Arial" w:hAnsi="Arial" w:cs="Arial"/>
          <w:sz w:val="22"/>
          <w:szCs w:val="22"/>
        </w:rPr>
        <w:t>transfera</w:t>
      </w:r>
      <w:proofErr w:type="spellEnd"/>
      <w:r w:rsidRPr="004E7F97">
        <w:rPr>
          <w:rFonts w:ascii="Arial" w:hAnsi="Arial" w:cs="Arial"/>
          <w:sz w:val="22"/>
          <w:szCs w:val="22"/>
        </w:rPr>
        <w:t xml:space="preserve"> </w:t>
      </w:r>
      <w:proofErr w:type="spellStart"/>
      <w:r w:rsidRPr="004E7F97">
        <w:rPr>
          <w:rFonts w:ascii="Arial" w:hAnsi="Arial" w:cs="Arial"/>
          <w:sz w:val="22"/>
          <w:szCs w:val="22"/>
        </w:rPr>
        <w:t>așa</w:t>
      </w:r>
      <w:proofErr w:type="spellEnd"/>
      <w:r w:rsidRPr="004E7F97">
        <w:rPr>
          <w:rFonts w:ascii="Arial" w:hAnsi="Arial" w:cs="Arial"/>
          <w:sz w:val="22"/>
          <w:szCs w:val="22"/>
        </w:rPr>
        <w:t xml:space="preserve"> cum </w:t>
      </w:r>
      <w:proofErr w:type="spellStart"/>
      <w:r w:rsidRPr="004E7F97">
        <w:rPr>
          <w:rFonts w:ascii="Arial" w:hAnsi="Arial" w:cs="Arial"/>
          <w:sz w:val="22"/>
          <w:szCs w:val="22"/>
        </w:rPr>
        <w:t>va</w:t>
      </w:r>
      <w:proofErr w:type="spellEnd"/>
      <w:r w:rsidRPr="004E7F97">
        <w:rPr>
          <w:rFonts w:ascii="Arial" w:hAnsi="Arial" w:cs="Arial"/>
          <w:sz w:val="22"/>
          <w:szCs w:val="22"/>
        </w:rPr>
        <w:t xml:space="preserve"> </w:t>
      </w:r>
      <w:proofErr w:type="spellStart"/>
      <w:r w:rsidRPr="004E7F97">
        <w:rPr>
          <w:rFonts w:ascii="Arial" w:hAnsi="Arial" w:cs="Arial"/>
          <w:sz w:val="22"/>
          <w:szCs w:val="22"/>
        </w:rPr>
        <w:t>considera</w:t>
      </w:r>
      <w:proofErr w:type="spellEnd"/>
      <w:r w:rsidRPr="004E7F97">
        <w:rPr>
          <w:rFonts w:ascii="Arial" w:hAnsi="Arial" w:cs="Arial"/>
          <w:sz w:val="22"/>
          <w:szCs w:val="22"/>
        </w:rPr>
        <w:t xml:space="preserve"> de </w:t>
      </w:r>
      <w:proofErr w:type="spellStart"/>
      <w:r w:rsidRPr="004E7F97">
        <w:rPr>
          <w:rFonts w:ascii="Arial" w:hAnsi="Arial" w:cs="Arial"/>
          <w:sz w:val="22"/>
          <w:szCs w:val="22"/>
        </w:rPr>
        <w:t>cuviință</w:t>
      </w:r>
      <w:proofErr w:type="spellEnd"/>
      <w:r w:rsidRPr="004E7F97">
        <w:rPr>
          <w:rFonts w:ascii="Arial" w:hAnsi="Arial" w:cs="Arial"/>
          <w:sz w:val="22"/>
          <w:szCs w:val="22"/>
        </w:rPr>
        <w:t xml:space="preserve">, </w:t>
      </w:r>
      <w:proofErr w:type="spellStart"/>
      <w:r w:rsidRPr="004E7F97">
        <w:rPr>
          <w:rFonts w:ascii="Arial" w:hAnsi="Arial" w:cs="Arial"/>
          <w:sz w:val="22"/>
          <w:szCs w:val="22"/>
        </w:rPr>
        <w:t>fără</w:t>
      </w:r>
      <w:proofErr w:type="spellEnd"/>
      <w:r w:rsidRPr="004E7F97">
        <w:rPr>
          <w:rFonts w:ascii="Arial" w:hAnsi="Arial" w:cs="Arial"/>
          <w:sz w:val="22"/>
          <w:szCs w:val="22"/>
        </w:rPr>
        <w:t xml:space="preserve"> </w:t>
      </w:r>
      <w:proofErr w:type="spellStart"/>
      <w:r w:rsidRPr="004E7F97">
        <w:rPr>
          <w:rFonts w:ascii="Arial" w:hAnsi="Arial" w:cs="Arial"/>
          <w:sz w:val="22"/>
          <w:szCs w:val="22"/>
        </w:rPr>
        <w:t>limitare</w:t>
      </w:r>
      <w:proofErr w:type="spellEnd"/>
      <w:r w:rsidRPr="004E7F97">
        <w:rPr>
          <w:rFonts w:ascii="Arial" w:hAnsi="Arial" w:cs="Arial"/>
          <w:sz w:val="22"/>
          <w:szCs w:val="22"/>
        </w:rPr>
        <w:t xml:space="preserve"> </w:t>
      </w:r>
      <w:proofErr w:type="spellStart"/>
      <w:r w:rsidRPr="004E7F97">
        <w:rPr>
          <w:rFonts w:ascii="Arial" w:hAnsi="Arial" w:cs="Arial"/>
          <w:sz w:val="22"/>
          <w:szCs w:val="22"/>
        </w:rPr>
        <w:t>geografică</w:t>
      </w:r>
      <w:proofErr w:type="spellEnd"/>
      <w:r w:rsidRPr="004E7F97">
        <w:rPr>
          <w:rFonts w:ascii="Arial" w:hAnsi="Arial" w:cs="Arial"/>
          <w:sz w:val="22"/>
          <w:szCs w:val="22"/>
        </w:rPr>
        <w:t xml:space="preserve"> </w:t>
      </w:r>
      <w:proofErr w:type="spellStart"/>
      <w:r w:rsidRPr="004E7F97">
        <w:rPr>
          <w:rFonts w:ascii="Arial" w:hAnsi="Arial" w:cs="Arial"/>
          <w:sz w:val="22"/>
          <w:szCs w:val="22"/>
        </w:rPr>
        <w:t>ori</w:t>
      </w:r>
      <w:proofErr w:type="spellEnd"/>
      <w:r w:rsidRPr="004E7F97">
        <w:rPr>
          <w:rFonts w:ascii="Arial" w:hAnsi="Arial" w:cs="Arial"/>
          <w:sz w:val="22"/>
          <w:szCs w:val="22"/>
        </w:rPr>
        <w:t xml:space="preserve"> de </w:t>
      </w:r>
      <w:proofErr w:type="spellStart"/>
      <w:r w:rsidRPr="004E7F97">
        <w:rPr>
          <w:rFonts w:ascii="Arial" w:hAnsi="Arial" w:cs="Arial"/>
          <w:sz w:val="22"/>
          <w:szCs w:val="22"/>
        </w:rPr>
        <w:t>altă</w:t>
      </w:r>
      <w:proofErr w:type="spellEnd"/>
      <w:r w:rsidRPr="004E7F97">
        <w:rPr>
          <w:rFonts w:ascii="Arial" w:hAnsi="Arial" w:cs="Arial"/>
          <w:sz w:val="22"/>
          <w:szCs w:val="22"/>
        </w:rPr>
        <w:t xml:space="preserve"> </w:t>
      </w:r>
      <w:proofErr w:type="spellStart"/>
      <w:r w:rsidRPr="004E7F97">
        <w:rPr>
          <w:rFonts w:ascii="Arial" w:hAnsi="Arial" w:cs="Arial"/>
          <w:sz w:val="22"/>
          <w:szCs w:val="22"/>
        </w:rPr>
        <w:t>natură</w:t>
      </w:r>
      <w:proofErr w:type="spellEnd"/>
      <w:r w:rsidRPr="004E7F97">
        <w:rPr>
          <w:rFonts w:ascii="Arial" w:hAnsi="Arial" w:cs="Arial"/>
          <w:sz w:val="22"/>
          <w:szCs w:val="22"/>
        </w:rPr>
        <w:t xml:space="preserve">, cu </w:t>
      </w:r>
      <w:proofErr w:type="spellStart"/>
      <w:r w:rsidRPr="004E7F97">
        <w:rPr>
          <w:rFonts w:ascii="Arial" w:hAnsi="Arial" w:cs="Arial"/>
          <w:sz w:val="22"/>
          <w:szCs w:val="22"/>
        </w:rPr>
        <w:t>excepția</w:t>
      </w:r>
      <w:proofErr w:type="spellEnd"/>
      <w:r w:rsidRPr="004E7F97">
        <w:rPr>
          <w:rFonts w:ascii="Arial" w:hAnsi="Arial" w:cs="Arial"/>
          <w:sz w:val="22"/>
          <w:szCs w:val="22"/>
        </w:rPr>
        <w:t xml:space="preserve"> </w:t>
      </w:r>
      <w:proofErr w:type="spellStart"/>
      <w:r w:rsidRPr="004E7F97">
        <w:rPr>
          <w:rFonts w:ascii="Arial" w:hAnsi="Arial" w:cs="Arial"/>
          <w:sz w:val="22"/>
          <w:szCs w:val="22"/>
        </w:rPr>
        <w:t>situațiilor</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w:t>
      </w:r>
      <w:proofErr w:type="spellStart"/>
      <w:r w:rsidRPr="004E7F97">
        <w:rPr>
          <w:rFonts w:ascii="Arial" w:hAnsi="Arial" w:cs="Arial"/>
          <w:sz w:val="22"/>
          <w:szCs w:val="22"/>
        </w:rPr>
        <w:t>există</w:t>
      </w:r>
      <w:proofErr w:type="spellEnd"/>
      <w:r w:rsidRPr="004E7F97">
        <w:rPr>
          <w:rFonts w:ascii="Arial" w:hAnsi="Arial" w:cs="Arial"/>
          <w:sz w:val="22"/>
          <w:szCs w:val="22"/>
        </w:rPr>
        <w:t xml:space="preserve"> </w:t>
      </w:r>
      <w:proofErr w:type="spellStart"/>
      <w:r w:rsidRPr="004E7F97">
        <w:rPr>
          <w:rFonts w:ascii="Arial" w:hAnsi="Arial" w:cs="Arial"/>
          <w:sz w:val="22"/>
          <w:szCs w:val="22"/>
        </w:rPr>
        <w:t>deja</w:t>
      </w:r>
      <w:proofErr w:type="spellEnd"/>
      <w:r w:rsidRPr="004E7F97">
        <w:rPr>
          <w:rFonts w:ascii="Arial" w:hAnsi="Arial" w:cs="Arial"/>
          <w:sz w:val="22"/>
          <w:szCs w:val="22"/>
        </w:rPr>
        <w:t xml:space="preserve"> </w:t>
      </w:r>
      <w:proofErr w:type="spellStart"/>
      <w:r w:rsidRPr="004E7F97">
        <w:rPr>
          <w:rFonts w:ascii="Arial" w:hAnsi="Arial" w:cs="Arial"/>
          <w:sz w:val="22"/>
          <w:szCs w:val="22"/>
        </w:rPr>
        <w:t>asemenea</w:t>
      </w:r>
      <w:proofErr w:type="spellEnd"/>
      <w:r w:rsidRPr="004E7F97">
        <w:rPr>
          <w:rFonts w:ascii="Arial" w:hAnsi="Arial" w:cs="Arial"/>
          <w:sz w:val="22"/>
          <w:szCs w:val="22"/>
        </w:rPr>
        <w:t xml:space="preserve"> </w:t>
      </w:r>
      <w:proofErr w:type="spellStart"/>
      <w:r w:rsidRPr="004E7F97">
        <w:rPr>
          <w:rFonts w:ascii="Arial" w:hAnsi="Arial" w:cs="Arial"/>
          <w:sz w:val="22"/>
          <w:szCs w:val="22"/>
        </w:rPr>
        <w:t>drepturi</w:t>
      </w:r>
      <w:proofErr w:type="spellEnd"/>
      <w:r w:rsidRPr="004E7F97">
        <w:rPr>
          <w:rFonts w:ascii="Arial" w:hAnsi="Arial" w:cs="Arial"/>
          <w:sz w:val="22"/>
          <w:szCs w:val="22"/>
        </w:rPr>
        <w:t xml:space="preserve"> de </w:t>
      </w:r>
      <w:proofErr w:type="spellStart"/>
      <w:r w:rsidRPr="004E7F97">
        <w:rPr>
          <w:rFonts w:ascii="Arial" w:hAnsi="Arial" w:cs="Arial"/>
          <w:sz w:val="22"/>
          <w:szCs w:val="22"/>
        </w:rPr>
        <w:t>proprietate</w:t>
      </w:r>
      <w:proofErr w:type="spellEnd"/>
      <w:r w:rsidRPr="004E7F97">
        <w:rPr>
          <w:rFonts w:ascii="Arial" w:hAnsi="Arial" w:cs="Arial"/>
          <w:sz w:val="22"/>
          <w:szCs w:val="22"/>
        </w:rPr>
        <w:t xml:space="preserve"> </w:t>
      </w:r>
      <w:proofErr w:type="spellStart"/>
      <w:r w:rsidRPr="004E7F97">
        <w:rPr>
          <w:rFonts w:ascii="Arial" w:hAnsi="Arial" w:cs="Arial"/>
          <w:sz w:val="22"/>
          <w:szCs w:val="22"/>
        </w:rPr>
        <w:t>intelectuală</w:t>
      </w:r>
      <w:proofErr w:type="spellEnd"/>
      <w:r w:rsidRPr="004E7F97">
        <w:rPr>
          <w:rFonts w:ascii="Arial" w:hAnsi="Arial" w:cs="Arial"/>
          <w:sz w:val="22"/>
          <w:szCs w:val="22"/>
        </w:rPr>
        <w:t>.</w:t>
      </w:r>
    </w:p>
    <w:p w14:paraId="1C77B9F4" w14:textId="77777777" w:rsidR="002111F6" w:rsidRPr="004E7F97" w:rsidRDefault="00A12046">
      <w:pPr>
        <w:pStyle w:val="ListParagraph"/>
        <w:numPr>
          <w:ilvl w:val="0"/>
          <w:numId w:val="28"/>
        </w:numPr>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Prestatorul garantează că nici unul din serviciile prestate nu încalcă drepturile de proprietate intelectuală (brevete, mărci, desene şi modele industriale, drepturi de autor şi conexe etc.) aparţinând unui terţ.</w:t>
      </w:r>
    </w:p>
    <w:p w14:paraId="38259477" w14:textId="77777777" w:rsidR="002111F6" w:rsidRPr="004E7F97" w:rsidRDefault="002111F6">
      <w:pPr>
        <w:pStyle w:val="ListParagraph"/>
        <w:numPr>
          <w:ilvl w:val="0"/>
          <w:numId w:val="28"/>
        </w:numPr>
        <w:spacing w:line="276" w:lineRule="auto"/>
        <w:ind w:hanging="721"/>
        <w:contextualSpacing/>
        <w:jc w:val="both"/>
        <w:rPr>
          <w:rFonts w:ascii="Arial" w:hAnsi="Arial" w:cs="Arial"/>
          <w:sz w:val="22"/>
          <w:szCs w:val="22"/>
          <w:lang w:val="ro-RO"/>
        </w:rPr>
      </w:pPr>
      <w:r w:rsidRPr="004E7F97">
        <w:rPr>
          <w:rFonts w:ascii="Arial" w:hAnsi="Arial" w:cs="Arial"/>
          <w:sz w:val="22"/>
          <w:szCs w:val="22"/>
          <w:lang w:val="ro-RO"/>
        </w:rPr>
        <w:t>Prestatorul are obligația de a despăgubi Achizitorul pentru cheltuieli ocazionate de:</w:t>
      </w:r>
    </w:p>
    <w:p w14:paraId="14BD765F" w14:textId="77777777" w:rsidR="002111F6" w:rsidRPr="004E7F97" w:rsidRDefault="002111F6">
      <w:pPr>
        <w:pStyle w:val="ListParagraph"/>
        <w:numPr>
          <w:ilvl w:val="0"/>
          <w:numId w:val="54"/>
        </w:numPr>
        <w:spacing w:line="276" w:lineRule="auto"/>
        <w:ind w:left="0" w:firstLine="0"/>
        <w:contextualSpacing/>
        <w:jc w:val="both"/>
        <w:rPr>
          <w:rFonts w:ascii="Arial" w:hAnsi="Arial" w:cs="Arial"/>
          <w:sz w:val="22"/>
          <w:szCs w:val="22"/>
          <w:lang w:val="ro-RO"/>
        </w:rPr>
      </w:pPr>
      <w:r w:rsidRPr="004E7F97">
        <w:rPr>
          <w:rFonts w:ascii="Arial" w:hAnsi="Arial" w:cs="Arial"/>
          <w:sz w:val="22"/>
          <w:szCs w:val="22"/>
          <w:lang w:val="ro-RO"/>
        </w:rPr>
        <w:t>reclamații și acțiuni în justiție, ce rezultă din încălcarea unor drepturi de proprietate intelectuală în legatură cu prestarea serviciilor sau încorporate în acestea;</w:t>
      </w:r>
    </w:p>
    <w:p w14:paraId="4372C585" w14:textId="77777777" w:rsidR="003678AB" w:rsidRPr="004E7F97" w:rsidRDefault="003678AB">
      <w:pPr>
        <w:numPr>
          <w:ilvl w:val="0"/>
          <w:numId w:val="54"/>
        </w:numPr>
        <w:spacing w:line="276" w:lineRule="auto"/>
        <w:ind w:left="284" w:hanging="284"/>
        <w:jc w:val="both"/>
        <w:rPr>
          <w:rFonts w:ascii="Arial" w:hAnsi="Arial" w:cs="Arial"/>
          <w:sz w:val="22"/>
          <w:szCs w:val="22"/>
          <w:lang w:val="ro-RO"/>
        </w:rPr>
      </w:pPr>
      <w:r w:rsidRPr="004E7F97">
        <w:rPr>
          <w:rFonts w:ascii="Arial" w:hAnsi="Arial" w:cs="Arial"/>
          <w:sz w:val="22"/>
          <w:szCs w:val="22"/>
          <w:lang w:val="ro-RO"/>
        </w:rPr>
        <w:t xml:space="preserve">daune, cereri de despăgubiri, penalități, costuri, taxe și cheltuieli de orice natură, aferente eventualelor încălcări ale dreptului de proprietate intelectuală, cu excepția situației în care o astfel de încălcare rezultă din respectarea </w:t>
      </w:r>
      <w:r w:rsidR="006A1CE3" w:rsidRPr="004E7F97">
        <w:rPr>
          <w:rFonts w:ascii="Arial" w:hAnsi="Arial" w:cs="Arial"/>
          <w:sz w:val="22"/>
          <w:szCs w:val="22"/>
          <w:lang w:val="ro-RO"/>
        </w:rPr>
        <w:t>C</w:t>
      </w:r>
      <w:r w:rsidRPr="004E7F97">
        <w:rPr>
          <w:rFonts w:ascii="Arial" w:hAnsi="Arial" w:cs="Arial"/>
          <w:sz w:val="22"/>
          <w:szCs w:val="22"/>
          <w:lang w:val="ro-RO"/>
        </w:rPr>
        <w:t>aietului de sarcini.</w:t>
      </w:r>
    </w:p>
    <w:p w14:paraId="25106333" w14:textId="77777777" w:rsidR="002111F6" w:rsidRPr="004E7F97" w:rsidRDefault="002111F6" w:rsidP="007045C0">
      <w:pPr>
        <w:tabs>
          <w:tab w:val="left" w:pos="1134"/>
        </w:tabs>
        <w:spacing w:line="276" w:lineRule="auto"/>
        <w:jc w:val="both"/>
        <w:rPr>
          <w:rFonts w:ascii="Arial" w:hAnsi="Arial" w:cs="Arial"/>
          <w:sz w:val="22"/>
          <w:szCs w:val="22"/>
          <w:lang w:val="ro-RO"/>
        </w:rPr>
      </w:pPr>
      <w:r w:rsidRPr="004E7F97">
        <w:rPr>
          <w:rFonts w:ascii="Arial" w:hAnsi="Arial" w:cs="Arial"/>
          <w:b/>
          <w:sz w:val="22"/>
          <w:szCs w:val="22"/>
          <w:lang w:val="ro-RO"/>
        </w:rPr>
        <w:t>2</w:t>
      </w:r>
      <w:r w:rsidR="00731739" w:rsidRPr="004E7F97">
        <w:rPr>
          <w:rFonts w:ascii="Arial" w:hAnsi="Arial" w:cs="Arial"/>
          <w:b/>
          <w:sz w:val="22"/>
          <w:szCs w:val="22"/>
          <w:lang w:val="ro-RO"/>
        </w:rPr>
        <w:t>5</w:t>
      </w:r>
      <w:r w:rsidRPr="004E7F97">
        <w:rPr>
          <w:rFonts w:ascii="Arial" w:hAnsi="Arial" w:cs="Arial"/>
          <w:b/>
          <w:sz w:val="22"/>
          <w:szCs w:val="22"/>
          <w:lang w:val="ro-RO"/>
        </w:rPr>
        <w:t>.5.</w:t>
      </w:r>
      <w:r w:rsidRPr="004E7F97">
        <w:rPr>
          <w:rFonts w:ascii="Arial" w:hAnsi="Arial" w:cs="Arial"/>
          <w:lang w:val="ro-RO"/>
        </w:rPr>
        <w:t xml:space="preserve"> </w:t>
      </w:r>
      <w:r w:rsidRPr="004E7F97">
        <w:rPr>
          <w:rFonts w:ascii="Arial" w:hAnsi="Arial" w:cs="Arial"/>
          <w:sz w:val="22"/>
          <w:szCs w:val="22"/>
          <w:lang w:val="ro-RO"/>
        </w:rPr>
        <w:t xml:space="preserve">În cazul în care orice produs sau serviciu devine obiect al unei plângeri de încălcare a drepturilor de proprietate intelectuală Prestatorul are opţiunea de a decide una dintre următoarele acţiuni: </w:t>
      </w:r>
    </w:p>
    <w:p w14:paraId="00BA53E1" w14:textId="77777777" w:rsidR="002111F6" w:rsidRPr="004E7F97" w:rsidRDefault="002111F6">
      <w:pPr>
        <w:pStyle w:val="ListParagraph"/>
        <w:numPr>
          <w:ilvl w:val="0"/>
          <w:numId w:val="55"/>
        </w:numPr>
        <w:tabs>
          <w:tab w:val="left" w:pos="851"/>
        </w:tabs>
        <w:spacing w:line="276" w:lineRule="auto"/>
        <w:ind w:left="0" w:firstLine="567"/>
        <w:contextualSpacing/>
        <w:jc w:val="both"/>
        <w:rPr>
          <w:rFonts w:ascii="Arial" w:hAnsi="Arial" w:cs="Arial"/>
          <w:sz w:val="22"/>
          <w:szCs w:val="22"/>
          <w:lang w:val="ro-RO"/>
        </w:rPr>
      </w:pPr>
      <w:r w:rsidRPr="004E7F97">
        <w:rPr>
          <w:rFonts w:ascii="Arial" w:hAnsi="Arial" w:cs="Arial"/>
          <w:sz w:val="22"/>
          <w:szCs w:val="22"/>
          <w:lang w:val="ro-RO"/>
        </w:rPr>
        <w:t xml:space="preserve">să procure pentru Achizitor dreptul de a continua să utilizeze respectivul produs sau serviciu; </w:t>
      </w:r>
    </w:p>
    <w:p w14:paraId="073082A2" w14:textId="77777777" w:rsidR="002111F6" w:rsidRPr="004E7F97" w:rsidRDefault="002111F6">
      <w:pPr>
        <w:pStyle w:val="ListParagraph"/>
        <w:numPr>
          <w:ilvl w:val="0"/>
          <w:numId w:val="55"/>
        </w:numPr>
        <w:tabs>
          <w:tab w:val="left" w:pos="851"/>
        </w:tabs>
        <w:spacing w:line="276" w:lineRule="auto"/>
        <w:ind w:left="0" w:firstLine="567"/>
        <w:contextualSpacing/>
        <w:jc w:val="both"/>
        <w:rPr>
          <w:rFonts w:ascii="Arial" w:hAnsi="Arial" w:cs="Arial"/>
          <w:sz w:val="22"/>
          <w:szCs w:val="22"/>
          <w:lang w:val="ro-RO"/>
        </w:rPr>
      </w:pPr>
      <w:r w:rsidRPr="004E7F97">
        <w:rPr>
          <w:rFonts w:ascii="Arial" w:hAnsi="Arial" w:cs="Arial"/>
          <w:sz w:val="22"/>
          <w:szCs w:val="22"/>
          <w:lang w:val="ro-RO"/>
        </w:rPr>
        <w:t xml:space="preserve">să modifice sau să înlocuiască respectivul produs sau serviciu, în totalitate sau parţial, astfel încât să nu constituie o încălcare a drepturilor de proprietate intelectuală; </w:t>
      </w:r>
    </w:p>
    <w:p w14:paraId="6B10348D" w14:textId="77777777" w:rsidR="002111F6" w:rsidRPr="004E7F97" w:rsidRDefault="002111F6">
      <w:pPr>
        <w:pStyle w:val="ListParagraph"/>
        <w:numPr>
          <w:ilvl w:val="0"/>
          <w:numId w:val="55"/>
        </w:numPr>
        <w:tabs>
          <w:tab w:val="left" w:pos="851"/>
        </w:tabs>
        <w:spacing w:line="276" w:lineRule="auto"/>
        <w:ind w:left="0" w:firstLine="567"/>
        <w:contextualSpacing/>
        <w:jc w:val="both"/>
        <w:rPr>
          <w:rFonts w:ascii="Arial" w:hAnsi="Arial" w:cs="Arial"/>
          <w:sz w:val="22"/>
          <w:szCs w:val="22"/>
          <w:lang w:val="ro-RO"/>
        </w:rPr>
      </w:pPr>
      <w:r w:rsidRPr="004E7F97">
        <w:rPr>
          <w:rFonts w:ascii="Arial" w:hAnsi="Arial" w:cs="Arial"/>
          <w:sz w:val="22"/>
          <w:szCs w:val="22"/>
          <w:lang w:val="ro-RO"/>
        </w:rPr>
        <w:t>să preia produsele sau serviciile obiect al plângerii şi să despăgubească Achizitorul pentru orice plăţi efectuate în legatură cu produsele sau serviciile obiect al plângerii de încălcare.</w:t>
      </w:r>
    </w:p>
    <w:p w14:paraId="67BCF74D" w14:textId="77777777" w:rsidR="002111F6" w:rsidRPr="004E7F97" w:rsidRDefault="002111F6" w:rsidP="007045C0">
      <w:pPr>
        <w:pStyle w:val="ListParagraph"/>
        <w:spacing w:line="276" w:lineRule="auto"/>
        <w:ind w:left="0"/>
        <w:contextualSpacing/>
        <w:jc w:val="both"/>
        <w:rPr>
          <w:rFonts w:ascii="Arial" w:hAnsi="Arial" w:cs="Arial"/>
          <w:sz w:val="22"/>
          <w:szCs w:val="22"/>
          <w:lang w:val="ro-RO"/>
        </w:rPr>
      </w:pPr>
    </w:p>
    <w:p w14:paraId="576820C2" w14:textId="77777777" w:rsidR="00235BA2" w:rsidRPr="00F342AD" w:rsidRDefault="00235BA2">
      <w:pPr>
        <w:pStyle w:val="ListParagraph"/>
        <w:numPr>
          <w:ilvl w:val="0"/>
          <w:numId w:val="59"/>
        </w:numPr>
        <w:spacing w:line="276" w:lineRule="auto"/>
        <w:contextualSpacing/>
        <w:jc w:val="both"/>
        <w:rPr>
          <w:rFonts w:ascii="Arial" w:hAnsi="Arial" w:cs="Arial"/>
          <w:b/>
          <w:bCs/>
          <w:sz w:val="22"/>
          <w:szCs w:val="22"/>
          <w:lang w:val="ro-RO"/>
        </w:rPr>
      </w:pPr>
      <w:r w:rsidRPr="00F342AD">
        <w:rPr>
          <w:rFonts w:ascii="Arial" w:hAnsi="Arial" w:cs="Arial"/>
          <w:b/>
          <w:bCs/>
          <w:sz w:val="22"/>
          <w:szCs w:val="22"/>
          <w:lang w:val="ro-RO"/>
        </w:rPr>
        <w:t>Recepția serviciilor</w:t>
      </w:r>
    </w:p>
    <w:p w14:paraId="23C1F54F" w14:textId="1EA5CC7D" w:rsidR="007E72BC" w:rsidRPr="007338C9" w:rsidRDefault="007E72BC" w:rsidP="007E72BC">
      <w:pPr>
        <w:numPr>
          <w:ilvl w:val="1"/>
          <w:numId w:val="65"/>
        </w:numPr>
        <w:spacing w:line="276" w:lineRule="auto"/>
        <w:rPr>
          <w:rFonts w:asciiTheme="minorBidi" w:hAnsiTheme="minorBidi" w:cstheme="minorBidi"/>
          <w:bCs/>
          <w:i/>
          <w:sz w:val="22"/>
          <w:szCs w:val="22"/>
          <w:lang w:val="fr-FR"/>
        </w:rPr>
      </w:pPr>
      <w:proofErr w:type="spellStart"/>
      <w:r w:rsidRPr="007338C9">
        <w:rPr>
          <w:rFonts w:asciiTheme="minorBidi" w:hAnsiTheme="minorBidi" w:cstheme="minorBidi"/>
          <w:bCs/>
          <w:sz w:val="22"/>
          <w:szCs w:val="22"/>
          <w:lang w:val="fr-FR"/>
        </w:rPr>
        <w:t>Recepția</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serviciilor</w:t>
      </w:r>
      <w:proofErr w:type="spellEnd"/>
      <w:r w:rsidRPr="007338C9">
        <w:rPr>
          <w:rFonts w:asciiTheme="minorBidi" w:hAnsiTheme="minorBidi" w:cstheme="minorBidi"/>
          <w:bCs/>
          <w:sz w:val="22"/>
          <w:szCs w:val="22"/>
          <w:lang w:val="fr-FR"/>
        </w:rPr>
        <w:t xml:space="preserve"> de </w:t>
      </w:r>
      <w:proofErr w:type="spellStart"/>
      <w:r w:rsidRPr="007338C9">
        <w:rPr>
          <w:rFonts w:asciiTheme="minorBidi" w:hAnsiTheme="minorBidi" w:cstheme="minorBidi"/>
          <w:bCs/>
          <w:sz w:val="22"/>
          <w:szCs w:val="22"/>
          <w:lang w:val="fr-FR"/>
        </w:rPr>
        <w:t>intretinere</w:t>
      </w:r>
      <w:proofErr w:type="spellEnd"/>
      <w:r w:rsidRPr="007338C9">
        <w:rPr>
          <w:rFonts w:asciiTheme="minorBidi" w:hAnsiTheme="minorBidi" w:cstheme="minorBidi"/>
          <w:bCs/>
          <w:sz w:val="22"/>
          <w:szCs w:val="22"/>
          <w:lang w:val="fr-FR"/>
        </w:rPr>
        <w:t xml:space="preserve"> si </w:t>
      </w:r>
      <w:proofErr w:type="spellStart"/>
      <w:r w:rsidRPr="007338C9">
        <w:rPr>
          <w:rFonts w:asciiTheme="minorBidi" w:hAnsiTheme="minorBidi" w:cstheme="minorBidi"/>
          <w:bCs/>
          <w:sz w:val="22"/>
          <w:szCs w:val="22"/>
          <w:lang w:val="fr-FR"/>
        </w:rPr>
        <w:t>revizie</w:t>
      </w:r>
      <w:proofErr w:type="spellEnd"/>
      <w:r w:rsidRPr="007338C9">
        <w:rPr>
          <w:rFonts w:asciiTheme="minorBidi" w:hAnsiTheme="minorBidi" w:cstheme="minorBidi"/>
          <w:bCs/>
          <w:sz w:val="22"/>
          <w:szCs w:val="22"/>
          <w:lang w:val="fr-FR"/>
        </w:rPr>
        <w:t xml:space="preserve"> se va face </w:t>
      </w:r>
      <w:proofErr w:type="spellStart"/>
      <w:r w:rsidRPr="007338C9">
        <w:rPr>
          <w:rFonts w:asciiTheme="minorBidi" w:hAnsiTheme="minorBidi" w:cstheme="minorBidi"/>
          <w:bCs/>
          <w:sz w:val="22"/>
          <w:szCs w:val="22"/>
          <w:lang w:val="fr-FR"/>
        </w:rPr>
        <w:t>pe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bază</w:t>
      </w:r>
      <w:proofErr w:type="spellEnd"/>
      <w:r w:rsidRPr="007338C9">
        <w:rPr>
          <w:rFonts w:asciiTheme="minorBidi" w:hAnsiTheme="minorBidi" w:cstheme="minorBidi"/>
          <w:bCs/>
          <w:sz w:val="22"/>
          <w:szCs w:val="22"/>
          <w:lang w:val="fr-FR"/>
        </w:rPr>
        <w:t xml:space="preserve"> de </w:t>
      </w:r>
      <w:proofErr w:type="spellStart"/>
      <w:r w:rsidRPr="007338C9">
        <w:rPr>
          <w:rFonts w:asciiTheme="minorBidi" w:hAnsiTheme="minorBidi" w:cstheme="minorBidi"/>
          <w:bCs/>
          <w:sz w:val="22"/>
          <w:szCs w:val="22"/>
          <w:lang w:val="fr-FR"/>
        </w:rPr>
        <w:t>borderou</w:t>
      </w:r>
      <w:proofErr w:type="spellEnd"/>
      <w:r w:rsidR="006C3DC6">
        <w:rPr>
          <w:rFonts w:asciiTheme="minorBidi" w:hAnsiTheme="minorBidi" w:cstheme="minorBidi"/>
          <w:bCs/>
          <w:sz w:val="22"/>
          <w:szCs w:val="22"/>
          <w:lang w:val="fr-FR"/>
        </w:rPr>
        <w:t xml:space="preserve"> </w:t>
      </w:r>
      <w:r w:rsidRPr="007338C9">
        <w:rPr>
          <w:rFonts w:asciiTheme="minorBidi" w:hAnsiTheme="minorBidi" w:cstheme="minorBidi"/>
          <w:bCs/>
          <w:i/>
          <w:sz w:val="22"/>
          <w:szCs w:val="22"/>
          <w:lang w:val="fr-FR"/>
        </w:rPr>
        <w:t>(</w:t>
      </w:r>
      <w:proofErr w:type="spellStart"/>
      <w:r w:rsidRPr="007338C9">
        <w:rPr>
          <w:rFonts w:asciiTheme="minorBidi" w:hAnsiTheme="minorBidi" w:cstheme="minorBidi"/>
          <w:bCs/>
          <w:i/>
          <w:sz w:val="22"/>
          <w:szCs w:val="22"/>
          <w:lang w:val="fr-FR"/>
        </w:rPr>
        <w:t>Anexa</w:t>
      </w:r>
      <w:proofErr w:type="spellEnd"/>
      <w:r w:rsidRPr="007338C9">
        <w:rPr>
          <w:rFonts w:asciiTheme="minorBidi" w:hAnsiTheme="minorBidi" w:cstheme="minorBidi"/>
          <w:bCs/>
          <w:i/>
          <w:sz w:val="22"/>
          <w:szCs w:val="22"/>
          <w:lang w:val="fr-FR"/>
        </w:rPr>
        <w:t xml:space="preserve"> 4 a </w:t>
      </w:r>
      <w:proofErr w:type="spellStart"/>
      <w:r w:rsidRPr="007338C9">
        <w:rPr>
          <w:rFonts w:asciiTheme="minorBidi" w:hAnsiTheme="minorBidi" w:cstheme="minorBidi"/>
          <w:bCs/>
          <w:i/>
          <w:sz w:val="22"/>
          <w:szCs w:val="22"/>
          <w:lang w:val="fr-FR"/>
        </w:rPr>
        <w:t>Caietului</w:t>
      </w:r>
      <w:proofErr w:type="spellEnd"/>
      <w:r w:rsidRPr="007338C9">
        <w:rPr>
          <w:rFonts w:asciiTheme="minorBidi" w:hAnsiTheme="minorBidi" w:cstheme="minorBidi"/>
          <w:bCs/>
          <w:i/>
          <w:sz w:val="22"/>
          <w:szCs w:val="22"/>
          <w:lang w:val="fr-FR"/>
        </w:rPr>
        <w:t xml:space="preserve"> de </w:t>
      </w:r>
      <w:proofErr w:type="spellStart"/>
      <w:r w:rsidRPr="007338C9">
        <w:rPr>
          <w:rFonts w:asciiTheme="minorBidi" w:hAnsiTheme="minorBidi" w:cstheme="minorBidi"/>
          <w:bCs/>
          <w:i/>
          <w:sz w:val="22"/>
          <w:szCs w:val="22"/>
          <w:lang w:val="fr-FR"/>
        </w:rPr>
        <w:t>sarcini</w:t>
      </w:r>
      <w:proofErr w:type="spellEnd"/>
      <w:r w:rsidRPr="007338C9">
        <w:rPr>
          <w:rFonts w:asciiTheme="minorBidi" w:hAnsiTheme="minorBidi" w:cstheme="minorBidi"/>
          <w:bCs/>
          <w:i/>
          <w:sz w:val="22"/>
          <w:szCs w:val="22"/>
          <w:lang w:val="fr-FR"/>
        </w:rPr>
        <w:t xml:space="preserve">) </w:t>
      </w:r>
      <w:r w:rsidRPr="007338C9">
        <w:rPr>
          <w:rFonts w:asciiTheme="minorBidi" w:hAnsiTheme="minorBidi" w:cstheme="minorBidi"/>
          <w:bCs/>
          <w:sz w:val="22"/>
          <w:szCs w:val="22"/>
          <w:lang w:val="fr-FR"/>
        </w:rPr>
        <w:t xml:space="preserve">si </w:t>
      </w:r>
      <w:proofErr w:type="spellStart"/>
      <w:r w:rsidRPr="007338C9">
        <w:rPr>
          <w:rFonts w:asciiTheme="minorBidi" w:hAnsiTheme="minorBidi" w:cstheme="minorBidi"/>
          <w:bCs/>
          <w:sz w:val="22"/>
          <w:szCs w:val="22"/>
          <w:lang w:val="fr-FR"/>
        </w:rPr>
        <w:t>proces</w:t>
      </w:r>
      <w:proofErr w:type="spellEnd"/>
      <w:r w:rsidRPr="007338C9">
        <w:rPr>
          <w:rFonts w:asciiTheme="minorBidi" w:hAnsiTheme="minorBidi" w:cstheme="minorBidi"/>
          <w:bCs/>
          <w:sz w:val="22"/>
          <w:szCs w:val="22"/>
          <w:lang w:val="fr-FR"/>
        </w:rPr>
        <w:t xml:space="preserve"> verbal </w:t>
      </w:r>
      <w:proofErr w:type="spellStart"/>
      <w:r w:rsidRPr="007338C9">
        <w:rPr>
          <w:rFonts w:asciiTheme="minorBidi" w:hAnsiTheme="minorBidi" w:cstheme="minorBidi"/>
          <w:bCs/>
          <w:sz w:val="22"/>
          <w:szCs w:val="22"/>
          <w:lang w:val="fr-FR"/>
        </w:rPr>
        <w:t>semnat</w:t>
      </w:r>
      <w:proofErr w:type="spellEnd"/>
      <w:r w:rsidRPr="007338C9">
        <w:rPr>
          <w:rFonts w:asciiTheme="minorBidi" w:hAnsiTheme="minorBidi" w:cstheme="minorBidi"/>
          <w:bCs/>
          <w:sz w:val="22"/>
          <w:szCs w:val="22"/>
          <w:lang w:val="fr-FR"/>
        </w:rPr>
        <w:t xml:space="preserve"> de </w:t>
      </w:r>
      <w:proofErr w:type="spellStart"/>
      <w:r w:rsidRPr="007338C9">
        <w:rPr>
          <w:rFonts w:asciiTheme="minorBidi" w:hAnsiTheme="minorBidi" w:cstheme="minorBidi"/>
          <w:bCs/>
          <w:sz w:val="22"/>
          <w:szCs w:val="22"/>
          <w:lang w:val="fr-FR"/>
        </w:rPr>
        <w:t>ambele</w:t>
      </w:r>
      <w:proofErr w:type="spellEnd"/>
      <w:r w:rsidRPr="007338C9">
        <w:rPr>
          <w:rFonts w:asciiTheme="minorBidi" w:hAnsiTheme="minorBidi" w:cstheme="minorBidi"/>
          <w:bCs/>
          <w:sz w:val="22"/>
          <w:szCs w:val="22"/>
          <w:lang w:val="fr-FR"/>
        </w:rPr>
        <w:t xml:space="preserve"> </w:t>
      </w:r>
      <w:proofErr w:type="spellStart"/>
      <w:r w:rsidRPr="007338C9">
        <w:rPr>
          <w:rFonts w:asciiTheme="minorBidi" w:hAnsiTheme="minorBidi" w:cstheme="minorBidi"/>
          <w:bCs/>
          <w:sz w:val="22"/>
          <w:szCs w:val="22"/>
          <w:lang w:val="fr-FR"/>
        </w:rPr>
        <w:t>părți</w:t>
      </w:r>
      <w:proofErr w:type="spellEnd"/>
      <w:r w:rsidRPr="007338C9">
        <w:rPr>
          <w:rFonts w:asciiTheme="minorBidi" w:hAnsiTheme="minorBidi" w:cstheme="minorBidi"/>
          <w:bCs/>
          <w:sz w:val="22"/>
          <w:szCs w:val="22"/>
          <w:lang w:val="fr-FR"/>
        </w:rPr>
        <w:t>.</w:t>
      </w:r>
    </w:p>
    <w:p w14:paraId="5C29A98C" w14:textId="77777777" w:rsidR="007E72BC" w:rsidRPr="00664408" w:rsidRDefault="007E72BC" w:rsidP="007E72BC">
      <w:pPr>
        <w:spacing w:line="276" w:lineRule="auto"/>
        <w:jc w:val="both"/>
        <w:rPr>
          <w:rFonts w:ascii="Arial" w:hAnsi="Arial" w:cs="Arial"/>
          <w:i/>
          <w:sz w:val="22"/>
          <w:szCs w:val="22"/>
          <w:highlight w:val="yellow"/>
          <w:lang w:val="fr-FR"/>
        </w:rPr>
      </w:pPr>
    </w:p>
    <w:p w14:paraId="5B240722" w14:textId="77777777" w:rsidR="001916AE" w:rsidRPr="00D82C6C" w:rsidRDefault="001916AE" w:rsidP="003C2207">
      <w:pPr>
        <w:pStyle w:val="Heading1"/>
        <w:numPr>
          <w:ilvl w:val="0"/>
          <w:numId w:val="65"/>
        </w:numPr>
        <w:spacing w:line="276" w:lineRule="auto"/>
        <w:rPr>
          <w:sz w:val="22"/>
          <w:szCs w:val="22"/>
          <w:lang w:val="fr-FR"/>
        </w:rPr>
      </w:pPr>
      <w:bookmarkStart w:id="58" w:name="_Toc93579435"/>
      <w:proofErr w:type="spellStart"/>
      <w:r w:rsidRPr="00D82C6C">
        <w:rPr>
          <w:sz w:val="22"/>
          <w:szCs w:val="22"/>
          <w:lang w:val="fr-FR"/>
        </w:rPr>
        <w:t>Facturare</w:t>
      </w:r>
      <w:proofErr w:type="spellEnd"/>
      <w:r w:rsidRPr="00D82C6C">
        <w:rPr>
          <w:sz w:val="22"/>
          <w:szCs w:val="22"/>
          <w:lang w:val="fr-FR"/>
        </w:rPr>
        <w:t xml:space="preserve"> </w:t>
      </w:r>
      <w:proofErr w:type="spellStart"/>
      <w:r w:rsidRPr="00D82C6C">
        <w:rPr>
          <w:sz w:val="22"/>
          <w:szCs w:val="22"/>
          <w:lang w:val="fr-FR"/>
        </w:rPr>
        <w:t>și</w:t>
      </w:r>
      <w:proofErr w:type="spellEnd"/>
      <w:r w:rsidRPr="00D82C6C">
        <w:rPr>
          <w:sz w:val="22"/>
          <w:szCs w:val="22"/>
          <w:lang w:val="fr-FR"/>
        </w:rPr>
        <w:t xml:space="preserve"> </w:t>
      </w:r>
      <w:proofErr w:type="spellStart"/>
      <w:r w:rsidRPr="00D82C6C">
        <w:rPr>
          <w:sz w:val="22"/>
          <w:szCs w:val="22"/>
          <w:lang w:val="fr-FR"/>
        </w:rPr>
        <w:t>plăți</w:t>
      </w:r>
      <w:proofErr w:type="spellEnd"/>
      <w:r w:rsidRPr="00D82C6C">
        <w:rPr>
          <w:sz w:val="22"/>
          <w:szCs w:val="22"/>
          <w:lang w:val="fr-FR"/>
        </w:rPr>
        <w:t xml:space="preserve"> </w:t>
      </w:r>
      <w:proofErr w:type="spellStart"/>
      <w:r w:rsidRPr="00D82C6C">
        <w:rPr>
          <w:sz w:val="22"/>
          <w:szCs w:val="22"/>
          <w:lang w:val="fr-FR"/>
        </w:rPr>
        <w:t>în</w:t>
      </w:r>
      <w:proofErr w:type="spellEnd"/>
      <w:r w:rsidRPr="00D82C6C">
        <w:rPr>
          <w:sz w:val="22"/>
          <w:szCs w:val="22"/>
          <w:lang w:val="fr-FR"/>
        </w:rPr>
        <w:t xml:space="preserve"> </w:t>
      </w:r>
      <w:proofErr w:type="spellStart"/>
      <w:r w:rsidRPr="00D82C6C">
        <w:rPr>
          <w:sz w:val="22"/>
          <w:szCs w:val="22"/>
          <w:lang w:val="fr-FR"/>
        </w:rPr>
        <w:t>cadrul</w:t>
      </w:r>
      <w:proofErr w:type="spellEnd"/>
      <w:r w:rsidRPr="00D82C6C">
        <w:rPr>
          <w:sz w:val="22"/>
          <w:szCs w:val="22"/>
          <w:lang w:val="fr-FR"/>
        </w:rPr>
        <w:t xml:space="preserve"> </w:t>
      </w:r>
      <w:proofErr w:type="spellStart"/>
      <w:r w:rsidRPr="00D82C6C">
        <w:rPr>
          <w:sz w:val="22"/>
          <w:szCs w:val="22"/>
          <w:lang w:val="fr-FR"/>
        </w:rPr>
        <w:t>Contractului</w:t>
      </w:r>
      <w:bookmarkEnd w:id="58"/>
      <w:proofErr w:type="spellEnd"/>
    </w:p>
    <w:p w14:paraId="10328E94" w14:textId="77777777" w:rsidR="001916AE" w:rsidRPr="004E7F97" w:rsidRDefault="001916AE">
      <w:pPr>
        <w:pStyle w:val="ListParagraph"/>
        <w:numPr>
          <w:ilvl w:val="0"/>
          <w:numId w:val="29"/>
        </w:numPr>
        <w:spacing w:before="120" w:after="120" w:line="276" w:lineRule="auto"/>
        <w:ind w:left="0"/>
        <w:jc w:val="both"/>
        <w:rPr>
          <w:rFonts w:ascii="Arial" w:hAnsi="Arial" w:cs="Arial"/>
          <w:sz w:val="22"/>
          <w:szCs w:val="22"/>
          <w:lang w:val="fr-FR"/>
        </w:rPr>
      </w:pPr>
      <w:proofErr w:type="spellStart"/>
      <w:r w:rsidRPr="004E7F97">
        <w:rPr>
          <w:rFonts w:ascii="Arial" w:hAnsi="Arial" w:cs="Arial"/>
          <w:sz w:val="22"/>
          <w:szCs w:val="22"/>
          <w:lang w:val="fr-FR"/>
        </w:rPr>
        <w:t>Plățile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urmează</w:t>
      </w:r>
      <w:proofErr w:type="spellEnd"/>
      <w:r w:rsidRPr="004E7F97">
        <w:rPr>
          <w:rFonts w:ascii="Arial" w:hAnsi="Arial" w:cs="Arial"/>
          <w:sz w:val="22"/>
          <w:szCs w:val="22"/>
          <w:lang w:val="fr-FR"/>
        </w:rPr>
        <w:t xml:space="preserve"> a fi </w:t>
      </w:r>
      <w:proofErr w:type="spellStart"/>
      <w:r w:rsidR="00836547" w:rsidRPr="004E7F97">
        <w:rPr>
          <w:rFonts w:ascii="Arial" w:hAnsi="Arial" w:cs="Arial"/>
          <w:sz w:val="22"/>
          <w:szCs w:val="22"/>
          <w:lang w:val="fr-FR"/>
        </w:rPr>
        <w:t>realizate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cadrul</w:t>
      </w:r>
      <w:proofErr w:type="spellEnd"/>
      <w:r w:rsidRPr="004E7F97">
        <w:rPr>
          <w:rFonts w:ascii="Arial" w:hAnsi="Arial" w:cs="Arial"/>
          <w:sz w:val="22"/>
          <w:szCs w:val="22"/>
          <w:lang w:val="fr-FR"/>
        </w:rPr>
        <w:t xml:space="preserve"> </w:t>
      </w:r>
      <w:proofErr w:type="spellStart"/>
      <w:r w:rsidR="000D7863" w:rsidRPr="004E7F97">
        <w:rPr>
          <w:rFonts w:ascii="Arial" w:hAnsi="Arial" w:cs="Arial"/>
          <w:sz w:val="22"/>
          <w:szCs w:val="22"/>
          <w:lang w:val="fr-FR"/>
        </w:rPr>
        <w:t>Contractului</w:t>
      </w:r>
      <w:proofErr w:type="spellEnd"/>
      <w:r w:rsidR="000D7863" w:rsidRPr="004E7F97">
        <w:rPr>
          <w:rFonts w:ascii="Arial" w:hAnsi="Arial" w:cs="Arial"/>
          <w:sz w:val="22"/>
          <w:szCs w:val="22"/>
          <w:lang w:val="fr-FR"/>
        </w:rPr>
        <w:t xml:space="preserve"> </w:t>
      </w:r>
      <w:r w:rsidRPr="004E7F97">
        <w:rPr>
          <w:rFonts w:ascii="Arial" w:hAnsi="Arial" w:cs="Arial"/>
          <w:sz w:val="22"/>
          <w:szCs w:val="22"/>
          <w:lang w:val="fr-FR"/>
        </w:rPr>
        <w:t xml:space="preserve">se vor face </w:t>
      </w:r>
      <w:proofErr w:type="spellStart"/>
      <w:r w:rsidRPr="004E7F97">
        <w:rPr>
          <w:rFonts w:ascii="Arial" w:hAnsi="Arial" w:cs="Arial"/>
          <w:sz w:val="22"/>
          <w:szCs w:val="22"/>
          <w:lang w:val="fr-FR"/>
        </w:rPr>
        <w:t>numai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după</w:t>
      </w:r>
      <w:proofErr w:type="spellEnd"/>
      <w:r w:rsidRPr="004E7F97">
        <w:rPr>
          <w:rFonts w:ascii="Arial" w:hAnsi="Arial" w:cs="Arial"/>
          <w:sz w:val="22"/>
          <w:szCs w:val="22"/>
          <w:lang w:val="fr-FR"/>
        </w:rPr>
        <w:t xml:space="preserve"> </w:t>
      </w:r>
      <w:proofErr w:type="spellStart"/>
      <w:r w:rsidR="000317A8" w:rsidRPr="004E7F97">
        <w:rPr>
          <w:rFonts w:ascii="Arial" w:hAnsi="Arial" w:cs="Arial"/>
          <w:sz w:val="22"/>
          <w:szCs w:val="22"/>
          <w:lang w:val="fr-FR"/>
        </w:rPr>
        <w:t>recepțion</w:t>
      </w:r>
      <w:r w:rsidR="00E55C76" w:rsidRPr="004E7F97">
        <w:rPr>
          <w:rFonts w:ascii="Arial" w:hAnsi="Arial" w:cs="Arial"/>
          <w:sz w:val="22"/>
          <w:szCs w:val="22"/>
          <w:lang w:val="fr-FR"/>
        </w:rPr>
        <w:t>area</w:t>
      </w:r>
      <w:proofErr w:type="spellEnd"/>
      <w:r w:rsidR="00E55C76" w:rsidRPr="004E7F97">
        <w:rPr>
          <w:rFonts w:ascii="Arial" w:hAnsi="Arial" w:cs="Arial"/>
          <w:sz w:val="22"/>
          <w:szCs w:val="22"/>
          <w:lang w:val="fr-FR"/>
        </w:rPr>
        <w:t xml:space="preserve"> </w:t>
      </w:r>
      <w:proofErr w:type="spellStart"/>
      <w:r w:rsidR="000317A8" w:rsidRPr="004E7F97">
        <w:rPr>
          <w:rFonts w:ascii="Arial" w:hAnsi="Arial" w:cs="Arial"/>
          <w:sz w:val="22"/>
          <w:szCs w:val="22"/>
          <w:lang w:val="fr-FR"/>
        </w:rPr>
        <w:t>și</w:t>
      </w:r>
      <w:proofErr w:type="spellEnd"/>
      <w:r w:rsidR="000317A8" w:rsidRPr="004E7F97">
        <w:rPr>
          <w:rFonts w:ascii="Arial" w:hAnsi="Arial" w:cs="Arial"/>
          <w:sz w:val="22"/>
          <w:szCs w:val="22"/>
          <w:lang w:val="fr-FR"/>
        </w:rPr>
        <w:t xml:space="preserve"> </w:t>
      </w:r>
      <w:proofErr w:type="spellStart"/>
      <w:r w:rsidR="000317A8" w:rsidRPr="004E7F97">
        <w:rPr>
          <w:rFonts w:ascii="Arial" w:hAnsi="Arial" w:cs="Arial"/>
          <w:sz w:val="22"/>
          <w:szCs w:val="22"/>
          <w:lang w:val="fr-FR"/>
        </w:rPr>
        <w:t>accept</w:t>
      </w:r>
      <w:r w:rsidR="00E55C76" w:rsidRPr="004E7F97">
        <w:rPr>
          <w:rFonts w:ascii="Arial" w:hAnsi="Arial" w:cs="Arial"/>
          <w:sz w:val="22"/>
          <w:szCs w:val="22"/>
          <w:lang w:val="fr-FR"/>
        </w:rPr>
        <w:t>area</w:t>
      </w:r>
      <w:proofErr w:type="spellEnd"/>
      <w:r w:rsidR="000317A8" w:rsidRPr="004E7F97">
        <w:rPr>
          <w:rFonts w:ascii="Arial" w:hAnsi="Arial" w:cs="Arial"/>
          <w:sz w:val="22"/>
          <w:szCs w:val="22"/>
          <w:lang w:val="fr-FR"/>
        </w:rPr>
        <w:t xml:space="preserve"> </w:t>
      </w:r>
      <w:r w:rsidRPr="004E7F97">
        <w:rPr>
          <w:rFonts w:ascii="Arial" w:hAnsi="Arial" w:cs="Arial"/>
          <w:sz w:val="22"/>
          <w:szCs w:val="22"/>
          <w:lang w:val="fr-FR"/>
        </w:rPr>
        <w:t xml:space="preserve">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E473EE"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a </w:t>
      </w:r>
      <w:proofErr w:type="spellStart"/>
      <w:r w:rsidR="00E473EE" w:rsidRPr="004E7F97">
        <w:rPr>
          <w:rFonts w:ascii="Arial" w:hAnsi="Arial" w:cs="Arial"/>
          <w:sz w:val="22"/>
          <w:szCs w:val="22"/>
          <w:lang w:val="fr-FR"/>
        </w:rPr>
        <w:t>serviciilor</w:t>
      </w:r>
      <w:proofErr w:type="spellEnd"/>
      <w:r w:rsidR="00E473EE" w:rsidRPr="004E7F97">
        <w:rPr>
          <w:rFonts w:ascii="Arial" w:hAnsi="Arial" w:cs="Arial"/>
          <w:sz w:val="22"/>
          <w:szCs w:val="22"/>
          <w:lang w:val="fr-FR"/>
        </w:rPr>
        <w:t xml:space="preserve"> </w:t>
      </w:r>
      <w:proofErr w:type="spellStart"/>
      <w:r w:rsidR="00E473EE" w:rsidRPr="004E7F97">
        <w:rPr>
          <w:rFonts w:ascii="Arial" w:hAnsi="Arial" w:cs="Arial"/>
          <w:sz w:val="22"/>
          <w:szCs w:val="22"/>
          <w:lang w:val="fr-FR"/>
        </w:rPr>
        <w:t>prestate</w:t>
      </w:r>
      <w:proofErr w:type="spellEnd"/>
      <w:r w:rsidRPr="004E7F97">
        <w:rPr>
          <w:rFonts w:ascii="Arial" w:hAnsi="Arial" w:cs="Arial"/>
          <w:sz w:val="22"/>
          <w:szCs w:val="22"/>
          <w:lang w:val="fr-FR"/>
        </w:rPr>
        <w:t xml:space="preserve"> de </w:t>
      </w:r>
      <w:proofErr w:type="spellStart"/>
      <w:r w:rsidR="00E473EE" w:rsidRPr="004E7F97">
        <w:rPr>
          <w:rFonts w:ascii="Arial" w:hAnsi="Arial" w:cs="Arial"/>
          <w:sz w:val="22"/>
          <w:szCs w:val="22"/>
          <w:lang w:val="fr-FR"/>
        </w:rPr>
        <w:t>Prestator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Caietului</w:t>
      </w:r>
      <w:proofErr w:type="spellEnd"/>
      <w:r w:rsidRPr="004E7F97">
        <w:rPr>
          <w:rFonts w:ascii="Arial" w:hAnsi="Arial" w:cs="Arial"/>
          <w:sz w:val="22"/>
          <w:szCs w:val="22"/>
          <w:lang w:val="fr-FR"/>
        </w:rPr>
        <w:t xml:space="preserve"> de </w:t>
      </w:r>
      <w:proofErr w:type="spellStart"/>
      <w:r w:rsidR="0073585C" w:rsidRPr="004E7F97">
        <w:rPr>
          <w:rFonts w:ascii="Arial" w:hAnsi="Arial" w:cs="Arial"/>
          <w:sz w:val="22"/>
          <w:szCs w:val="22"/>
          <w:lang w:val="fr-FR"/>
        </w:rPr>
        <w:t>S</w:t>
      </w:r>
      <w:r w:rsidRPr="004E7F97">
        <w:rPr>
          <w:rFonts w:ascii="Arial" w:hAnsi="Arial" w:cs="Arial"/>
          <w:sz w:val="22"/>
          <w:szCs w:val="22"/>
          <w:lang w:val="fr-FR"/>
        </w:rPr>
        <w:t>arcini</w:t>
      </w:r>
      <w:proofErr w:type="spellEnd"/>
      <w:r w:rsidR="00E55C76" w:rsidRPr="004E7F97">
        <w:rPr>
          <w:rFonts w:ascii="Arial" w:hAnsi="Arial" w:cs="Arial"/>
          <w:sz w:val="22"/>
          <w:szCs w:val="22"/>
          <w:lang w:val="fr-FR"/>
        </w:rPr>
        <w:t xml:space="preserve"> </w:t>
      </w:r>
      <w:proofErr w:type="spellStart"/>
      <w:r w:rsidR="00E55C76" w:rsidRPr="004E7F97">
        <w:rPr>
          <w:rFonts w:ascii="Arial" w:hAnsi="Arial" w:cs="Arial"/>
          <w:sz w:val="22"/>
          <w:szCs w:val="22"/>
          <w:lang w:val="fr-FR"/>
        </w:rPr>
        <w:t>și</w:t>
      </w:r>
      <w:proofErr w:type="spellEnd"/>
      <w:r w:rsidR="00E55C76" w:rsidRPr="004E7F97">
        <w:rPr>
          <w:rFonts w:ascii="Arial" w:hAnsi="Arial" w:cs="Arial"/>
          <w:sz w:val="22"/>
          <w:szCs w:val="22"/>
          <w:lang w:val="fr-FR"/>
        </w:rPr>
        <w:t xml:space="preserve"> </w:t>
      </w:r>
      <w:proofErr w:type="spellStart"/>
      <w:r w:rsidR="00E55C76" w:rsidRPr="004E7F97">
        <w:rPr>
          <w:rFonts w:ascii="Arial" w:hAnsi="Arial" w:cs="Arial"/>
          <w:sz w:val="22"/>
          <w:szCs w:val="22"/>
          <w:lang w:val="fr-FR"/>
        </w:rPr>
        <w:t>după</w:t>
      </w:r>
      <w:proofErr w:type="spellEnd"/>
      <w:r w:rsidR="00E55C76" w:rsidRPr="004E7F97">
        <w:rPr>
          <w:rFonts w:ascii="Arial" w:hAnsi="Arial" w:cs="Arial"/>
          <w:sz w:val="22"/>
          <w:szCs w:val="22"/>
          <w:lang w:val="fr-FR"/>
        </w:rPr>
        <w:t xml:space="preserve"> </w:t>
      </w:r>
      <w:proofErr w:type="spellStart"/>
      <w:r w:rsidR="00E55C76" w:rsidRPr="004E7F97">
        <w:rPr>
          <w:rFonts w:ascii="Arial" w:hAnsi="Arial" w:cs="Arial"/>
          <w:sz w:val="22"/>
          <w:szCs w:val="22"/>
          <w:lang w:val="fr-FR"/>
        </w:rPr>
        <w:t>emiterea</w:t>
      </w:r>
      <w:proofErr w:type="spellEnd"/>
      <w:r w:rsidR="00E55C76" w:rsidRPr="004E7F97">
        <w:rPr>
          <w:rFonts w:ascii="Arial" w:hAnsi="Arial" w:cs="Arial"/>
          <w:sz w:val="22"/>
          <w:szCs w:val="22"/>
          <w:lang w:val="fr-FR"/>
        </w:rPr>
        <w:t xml:space="preserve"> </w:t>
      </w:r>
      <w:proofErr w:type="spellStart"/>
      <w:r w:rsidR="00E55C76" w:rsidRPr="004E7F97">
        <w:rPr>
          <w:rFonts w:ascii="Arial" w:hAnsi="Arial" w:cs="Arial"/>
          <w:sz w:val="22"/>
          <w:szCs w:val="22"/>
          <w:lang w:val="fr-FR"/>
        </w:rPr>
        <w:t>facturii</w:t>
      </w:r>
      <w:proofErr w:type="spellEnd"/>
      <w:r w:rsidR="00E55C76" w:rsidRPr="004E7F97">
        <w:rPr>
          <w:rFonts w:ascii="Arial" w:hAnsi="Arial" w:cs="Arial"/>
          <w:sz w:val="22"/>
          <w:szCs w:val="22"/>
          <w:lang w:val="fr-FR"/>
        </w:rPr>
        <w:t xml:space="preserve"> fiscale de </w:t>
      </w:r>
      <w:proofErr w:type="spellStart"/>
      <w:r w:rsidR="00E55C76" w:rsidRPr="004E7F97">
        <w:rPr>
          <w:rFonts w:ascii="Arial" w:hAnsi="Arial" w:cs="Arial"/>
          <w:sz w:val="22"/>
          <w:szCs w:val="22"/>
          <w:lang w:val="fr-FR"/>
        </w:rPr>
        <w:t>către</w:t>
      </w:r>
      <w:proofErr w:type="spellEnd"/>
      <w:r w:rsidR="00E55C76" w:rsidRPr="004E7F97">
        <w:rPr>
          <w:rFonts w:ascii="Arial" w:hAnsi="Arial" w:cs="Arial"/>
          <w:sz w:val="22"/>
          <w:szCs w:val="22"/>
          <w:lang w:val="fr-FR"/>
        </w:rPr>
        <w:t xml:space="preserve"> </w:t>
      </w:r>
      <w:proofErr w:type="spellStart"/>
      <w:r w:rsidR="00E55C76" w:rsidRPr="004E7F97">
        <w:rPr>
          <w:rFonts w:ascii="Arial" w:hAnsi="Arial" w:cs="Arial"/>
          <w:sz w:val="22"/>
          <w:szCs w:val="22"/>
          <w:lang w:val="fr-FR"/>
        </w:rPr>
        <w:t>Prestator</w:t>
      </w:r>
      <w:proofErr w:type="spellEnd"/>
      <w:r w:rsidRPr="004E7F97">
        <w:rPr>
          <w:rFonts w:ascii="Arial" w:hAnsi="Arial" w:cs="Arial"/>
          <w:sz w:val="22"/>
          <w:szCs w:val="22"/>
          <w:lang w:val="fr-FR"/>
        </w:rPr>
        <w:t>.</w:t>
      </w:r>
    </w:p>
    <w:p w14:paraId="7E947477" w14:textId="77777777" w:rsidR="001916AE" w:rsidRPr="004E7F97" w:rsidRDefault="001916AE">
      <w:pPr>
        <w:pStyle w:val="ListParagraph"/>
        <w:numPr>
          <w:ilvl w:val="0"/>
          <w:numId w:val="29"/>
        </w:numPr>
        <w:spacing w:before="120" w:after="120" w:line="276" w:lineRule="auto"/>
        <w:ind w:left="0"/>
        <w:jc w:val="both"/>
        <w:rPr>
          <w:rFonts w:ascii="Arial" w:hAnsi="Arial" w:cs="Arial"/>
          <w:sz w:val="22"/>
          <w:szCs w:val="22"/>
          <w:lang w:val="fr-FR"/>
        </w:rPr>
      </w:pPr>
      <w:r w:rsidRPr="004E7F97">
        <w:rPr>
          <w:rFonts w:ascii="Arial" w:hAnsi="Arial" w:cs="Arial"/>
          <w:sz w:val="22"/>
          <w:szCs w:val="22"/>
          <w:lang w:val="fr-FR"/>
        </w:rPr>
        <w:t xml:space="preserve">Plata </w:t>
      </w:r>
      <w:proofErr w:type="spellStart"/>
      <w:r w:rsidRPr="004E7F97">
        <w:rPr>
          <w:rFonts w:ascii="Arial" w:hAnsi="Arial" w:cs="Arial"/>
          <w:sz w:val="22"/>
          <w:szCs w:val="22"/>
          <w:lang w:val="fr-FR"/>
        </w:rPr>
        <w:t>contravalorii</w:t>
      </w:r>
      <w:proofErr w:type="spellEnd"/>
      <w:r w:rsidRPr="004E7F97">
        <w:rPr>
          <w:rFonts w:ascii="Arial" w:hAnsi="Arial" w:cs="Arial"/>
          <w:sz w:val="22"/>
          <w:szCs w:val="22"/>
          <w:lang w:val="fr-FR"/>
        </w:rPr>
        <w:t xml:space="preserve"> </w:t>
      </w:r>
      <w:proofErr w:type="spellStart"/>
      <w:r w:rsidR="00F24B0C"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se face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virament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bancar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baza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facturii</w:t>
      </w:r>
      <w:proofErr w:type="spellEnd"/>
      <w:r w:rsidRPr="004E7F97">
        <w:rPr>
          <w:rFonts w:ascii="Arial" w:hAnsi="Arial" w:cs="Arial"/>
          <w:sz w:val="22"/>
          <w:szCs w:val="22"/>
          <w:lang w:val="fr-FR"/>
        </w:rPr>
        <w:t xml:space="preserve">, </w:t>
      </w:r>
      <w:proofErr w:type="spellStart"/>
      <w:r w:rsidR="000D7863" w:rsidRPr="004E7F97">
        <w:rPr>
          <w:rFonts w:ascii="Arial" w:hAnsi="Arial" w:cs="Arial"/>
          <w:sz w:val="22"/>
          <w:szCs w:val="22"/>
          <w:lang w:val="fr-FR"/>
        </w:rPr>
        <w:t>emis</w:t>
      </w:r>
      <w:r w:rsidR="00F24B0C" w:rsidRPr="004E7F97">
        <w:rPr>
          <w:rFonts w:ascii="Arial" w:hAnsi="Arial" w:cs="Arial"/>
          <w:sz w:val="22"/>
          <w:szCs w:val="22"/>
          <w:lang w:val="fr-FR"/>
        </w:rPr>
        <w:t>ă</w:t>
      </w:r>
      <w:proofErr w:type="spellEnd"/>
      <w:r w:rsidR="000D7863" w:rsidRPr="004E7F97">
        <w:rPr>
          <w:rFonts w:ascii="Arial" w:hAnsi="Arial" w:cs="Arial"/>
          <w:sz w:val="22"/>
          <w:szCs w:val="22"/>
          <w:lang w:val="fr-FR"/>
        </w:rPr>
        <w:t xml:space="preserve"> </w:t>
      </w:r>
      <w:r w:rsidRPr="004E7F97">
        <w:rPr>
          <w:rFonts w:ascii="Arial" w:hAnsi="Arial" w:cs="Arial"/>
          <w:sz w:val="22"/>
          <w:szCs w:val="22"/>
          <w:lang w:val="fr-FR"/>
        </w:rPr>
        <w:t xml:space="preserve">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F24B0C" w:rsidRPr="004E7F97">
        <w:rPr>
          <w:rFonts w:ascii="Arial" w:hAnsi="Arial" w:cs="Arial"/>
          <w:sz w:val="22"/>
          <w:szCs w:val="22"/>
          <w:lang w:val="fr-FR"/>
        </w:rPr>
        <w:t>Prestator</w:t>
      </w:r>
      <w:proofErr w:type="spellEnd"/>
      <w:r w:rsidRPr="004E7F97">
        <w:rPr>
          <w:rFonts w:ascii="Arial" w:hAnsi="Arial" w:cs="Arial"/>
          <w:sz w:val="22"/>
          <w:szCs w:val="22"/>
          <w:lang w:val="fr-FR"/>
        </w:rPr>
        <w:t xml:space="preserve">, direct </w:t>
      </w:r>
      <w:proofErr w:type="spellStart"/>
      <w:r w:rsidRPr="004E7F97">
        <w:rPr>
          <w:rFonts w:ascii="Arial" w:hAnsi="Arial" w:cs="Arial"/>
          <w:sz w:val="22"/>
          <w:szCs w:val="22"/>
          <w:lang w:val="fr-FR"/>
        </w:rPr>
        <w:t>în</w:t>
      </w:r>
      <w:proofErr w:type="spellEnd"/>
      <w:r w:rsidR="000D7863" w:rsidRPr="004E7F97">
        <w:rPr>
          <w:rFonts w:ascii="Arial" w:hAnsi="Arial" w:cs="Arial"/>
          <w:sz w:val="22"/>
          <w:szCs w:val="22"/>
          <w:lang w:val="fr-FR"/>
        </w:rPr>
        <w:t xml:space="preserve"> </w:t>
      </w:r>
      <w:proofErr w:type="spellStart"/>
      <w:r w:rsidRPr="004E7F97">
        <w:rPr>
          <w:rFonts w:ascii="Arial" w:hAnsi="Arial" w:cs="Arial"/>
          <w:sz w:val="22"/>
          <w:szCs w:val="22"/>
          <w:lang w:val="fr-FR"/>
        </w:rPr>
        <w:t>contul</w:t>
      </w:r>
      <w:proofErr w:type="spellEnd"/>
      <w:r w:rsidRPr="004E7F97">
        <w:rPr>
          <w:rFonts w:ascii="Arial" w:hAnsi="Arial" w:cs="Arial"/>
          <w:sz w:val="22"/>
          <w:szCs w:val="22"/>
          <w:lang w:val="fr-FR"/>
        </w:rPr>
        <w:t xml:space="preserve"> </w:t>
      </w:r>
      <w:proofErr w:type="spellStart"/>
      <w:r w:rsidR="00F24B0C" w:rsidRPr="004E7F97">
        <w:rPr>
          <w:rFonts w:ascii="Arial" w:hAnsi="Arial" w:cs="Arial"/>
          <w:sz w:val="22"/>
          <w:szCs w:val="22"/>
          <w:lang w:val="fr-FR"/>
        </w:rPr>
        <w:t>Prestator</w:t>
      </w:r>
      <w:r w:rsidRPr="004E7F97">
        <w:rPr>
          <w:rFonts w:ascii="Arial" w:hAnsi="Arial" w:cs="Arial"/>
          <w:sz w:val="22"/>
          <w:szCs w:val="22"/>
          <w:lang w:val="fr-FR"/>
        </w:rPr>
        <w: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indicat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factură</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sau</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prin</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alte</w:t>
      </w:r>
      <w:proofErr w:type="spellEnd"/>
      <w:r w:rsidR="000E1842" w:rsidRPr="004E7F97">
        <w:rPr>
          <w:rFonts w:ascii="Arial" w:hAnsi="Arial" w:cs="Arial"/>
          <w:sz w:val="22"/>
          <w:szCs w:val="22"/>
          <w:lang w:val="fr-FR"/>
        </w:rPr>
        <w:t xml:space="preserve"> forme de </w:t>
      </w:r>
      <w:proofErr w:type="spellStart"/>
      <w:r w:rsidR="000E1842" w:rsidRPr="004E7F97">
        <w:rPr>
          <w:rFonts w:ascii="Arial" w:hAnsi="Arial" w:cs="Arial"/>
          <w:sz w:val="22"/>
          <w:szCs w:val="22"/>
          <w:lang w:val="fr-FR"/>
        </w:rPr>
        <w:t>plată</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prevăzute</w:t>
      </w:r>
      <w:proofErr w:type="spellEnd"/>
      <w:r w:rsidR="000E1842" w:rsidRPr="004E7F97">
        <w:rPr>
          <w:rFonts w:ascii="Arial" w:hAnsi="Arial" w:cs="Arial"/>
          <w:sz w:val="22"/>
          <w:szCs w:val="22"/>
          <w:lang w:val="fr-FR"/>
        </w:rPr>
        <w:t xml:space="preserve"> de </w:t>
      </w:r>
      <w:proofErr w:type="spellStart"/>
      <w:r w:rsidR="000E1842" w:rsidRPr="004E7F97">
        <w:rPr>
          <w:rFonts w:ascii="Arial" w:hAnsi="Arial" w:cs="Arial"/>
          <w:sz w:val="22"/>
          <w:szCs w:val="22"/>
          <w:lang w:val="fr-FR"/>
        </w:rPr>
        <w:t>legislația</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în</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vigoare</w:t>
      </w:r>
      <w:proofErr w:type="spellEnd"/>
      <w:r w:rsidRPr="004E7F97">
        <w:rPr>
          <w:rFonts w:ascii="Arial" w:hAnsi="Arial" w:cs="Arial"/>
          <w:sz w:val="22"/>
          <w:szCs w:val="22"/>
          <w:lang w:val="fr-FR"/>
        </w:rPr>
        <w:t>.</w:t>
      </w:r>
    </w:p>
    <w:p w14:paraId="2044FBFC" w14:textId="77777777" w:rsidR="001916AE" w:rsidRPr="004E7F97" w:rsidRDefault="001916AE">
      <w:pPr>
        <w:pStyle w:val="ListParagraph"/>
        <w:numPr>
          <w:ilvl w:val="0"/>
          <w:numId w:val="29"/>
        </w:numPr>
        <w:spacing w:before="120" w:after="120" w:line="276" w:lineRule="auto"/>
        <w:ind w:left="0"/>
        <w:jc w:val="both"/>
        <w:rPr>
          <w:rFonts w:ascii="Arial" w:hAnsi="Arial" w:cs="Arial"/>
          <w:sz w:val="22"/>
          <w:szCs w:val="22"/>
          <w:lang w:val="fr-FR"/>
        </w:rPr>
      </w:pPr>
      <w:proofErr w:type="spellStart"/>
      <w:r w:rsidRPr="004E7F97">
        <w:rPr>
          <w:rFonts w:ascii="Arial" w:hAnsi="Arial" w:cs="Arial"/>
          <w:sz w:val="22"/>
          <w:szCs w:val="22"/>
          <w:lang w:val="fr-FR"/>
        </w:rPr>
        <w:t>Termenul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este de </w:t>
      </w:r>
      <w:proofErr w:type="spellStart"/>
      <w:r w:rsidRPr="004E7F97">
        <w:rPr>
          <w:rFonts w:ascii="Arial" w:hAnsi="Arial" w:cs="Arial"/>
          <w:sz w:val="22"/>
          <w:szCs w:val="22"/>
          <w:lang w:val="fr-FR"/>
        </w:rPr>
        <w:t>maxim</w:t>
      </w:r>
      <w:proofErr w:type="spellEnd"/>
      <w:r w:rsidRPr="004E7F97">
        <w:rPr>
          <w:rFonts w:ascii="Arial" w:hAnsi="Arial" w:cs="Arial"/>
          <w:sz w:val="22"/>
          <w:szCs w:val="22"/>
          <w:lang w:val="fr-FR"/>
        </w:rPr>
        <w:t xml:space="preserve"> 30 de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de la </w:t>
      </w:r>
      <w:proofErr w:type="spellStart"/>
      <w:r w:rsidR="000E1842" w:rsidRPr="004E7F97">
        <w:rPr>
          <w:rFonts w:ascii="Arial" w:hAnsi="Arial" w:cs="Arial"/>
          <w:sz w:val="22"/>
          <w:szCs w:val="22"/>
          <w:lang w:val="fr-FR"/>
        </w:rPr>
        <w:t>înregistrarea</w:t>
      </w:r>
      <w:proofErr w:type="spellEnd"/>
      <w:r w:rsidR="000E1842"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facturii</w:t>
      </w:r>
      <w:proofErr w:type="spellEnd"/>
      <w:r w:rsidRPr="004E7F97">
        <w:rPr>
          <w:rFonts w:ascii="Arial" w:hAnsi="Arial" w:cs="Arial"/>
          <w:sz w:val="22"/>
          <w:szCs w:val="22"/>
          <w:lang w:val="fr-FR"/>
        </w:rPr>
        <w:t xml:space="preserve"> </w:t>
      </w:r>
      <w:r w:rsidR="00767BE0" w:rsidRPr="004E7F97">
        <w:rPr>
          <w:rFonts w:ascii="Arial" w:hAnsi="Arial" w:cs="Arial"/>
          <w:sz w:val="22"/>
          <w:szCs w:val="22"/>
          <w:lang w:val="fr-FR"/>
        </w:rPr>
        <w:t xml:space="preserve">de </w:t>
      </w:r>
      <w:proofErr w:type="spellStart"/>
      <w:r w:rsidR="00767BE0" w:rsidRPr="004E7F97">
        <w:rPr>
          <w:rFonts w:ascii="Arial" w:hAnsi="Arial" w:cs="Arial"/>
          <w:sz w:val="22"/>
          <w:szCs w:val="22"/>
          <w:lang w:val="fr-FR"/>
        </w:rPr>
        <w:t>către</w:t>
      </w:r>
      <w:proofErr w:type="spellEnd"/>
      <w:r w:rsidR="00767BE0" w:rsidRPr="004E7F97">
        <w:rPr>
          <w:rFonts w:ascii="Arial" w:hAnsi="Arial" w:cs="Arial"/>
          <w:sz w:val="22"/>
          <w:szCs w:val="22"/>
          <w:lang w:val="fr-FR"/>
        </w:rPr>
        <w:t xml:space="preserve"> </w:t>
      </w:r>
      <w:proofErr w:type="spellStart"/>
      <w:r w:rsidR="00F24B0C" w:rsidRPr="004E7F97">
        <w:rPr>
          <w:rFonts w:ascii="Arial" w:hAnsi="Arial" w:cs="Arial"/>
          <w:sz w:val="22"/>
          <w:szCs w:val="22"/>
          <w:lang w:val="fr-FR"/>
        </w:rPr>
        <w:t>Achizitor</w:t>
      </w:r>
      <w:proofErr w:type="spellEnd"/>
      <w:r w:rsidR="00F24B0C" w:rsidRPr="004E7F97">
        <w:rPr>
          <w:rFonts w:ascii="Arial" w:hAnsi="Arial" w:cs="Arial"/>
          <w:sz w:val="22"/>
          <w:szCs w:val="22"/>
          <w:lang w:val="fr-FR"/>
        </w:rPr>
        <w:t>.</w:t>
      </w:r>
    </w:p>
    <w:p w14:paraId="1183A4AD" w14:textId="588C0821" w:rsidR="001916AE" w:rsidRPr="00B92034" w:rsidRDefault="007F3A7B">
      <w:pPr>
        <w:pStyle w:val="ListParagraph"/>
        <w:numPr>
          <w:ilvl w:val="0"/>
          <w:numId w:val="29"/>
        </w:numPr>
        <w:spacing w:before="120" w:after="120" w:line="276" w:lineRule="auto"/>
        <w:ind w:left="0"/>
        <w:jc w:val="both"/>
        <w:rPr>
          <w:rFonts w:ascii="Arial" w:hAnsi="Arial" w:cs="Arial"/>
          <w:i/>
          <w:sz w:val="22"/>
          <w:szCs w:val="22"/>
          <w:lang w:val="ro-RO"/>
        </w:rPr>
      </w:pPr>
      <w:proofErr w:type="spellStart"/>
      <w:r w:rsidRPr="004E7F97">
        <w:rPr>
          <w:rFonts w:ascii="Arial" w:hAnsi="Arial" w:cs="Arial"/>
          <w:sz w:val="22"/>
          <w:szCs w:val="22"/>
          <w:lang w:val="fr-FR"/>
        </w:rPr>
        <w:t>Facturile</w:t>
      </w:r>
      <w:proofErr w:type="spellEnd"/>
      <w:r w:rsidR="001916AE" w:rsidRPr="004E7F97">
        <w:rPr>
          <w:rFonts w:ascii="Arial" w:hAnsi="Arial" w:cs="Arial"/>
          <w:sz w:val="22"/>
          <w:szCs w:val="22"/>
          <w:lang w:val="fr-FR"/>
        </w:rPr>
        <w:t xml:space="preserve"> vor fi </w:t>
      </w:r>
      <w:proofErr w:type="spellStart"/>
      <w:r w:rsidR="001916AE" w:rsidRPr="004E7F97">
        <w:rPr>
          <w:rFonts w:ascii="Arial" w:hAnsi="Arial" w:cs="Arial"/>
          <w:sz w:val="22"/>
          <w:szCs w:val="22"/>
          <w:lang w:val="fr-FR"/>
        </w:rPr>
        <w:t>emise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completate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conformitate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legislația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română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vigoare</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după</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recepționarea</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și</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acceptarea</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fără</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observații</w:t>
      </w:r>
      <w:proofErr w:type="spellEnd"/>
      <w:r w:rsidR="00047A91" w:rsidRPr="004E7F97">
        <w:rPr>
          <w:rFonts w:ascii="Arial" w:hAnsi="Arial" w:cs="Arial"/>
          <w:sz w:val="22"/>
          <w:szCs w:val="22"/>
          <w:lang w:val="fr-FR"/>
        </w:rPr>
        <w:t xml:space="preserve"> de </w:t>
      </w:r>
      <w:proofErr w:type="spellStart"/>
      <w:r w:rsidR="00047A91" w:rsidRPr="004E7F97">
        <w:rPr>
          <w:rFonts w:ascii="Arial" w:hAnsi="Arial" w:cs="Arial"/>
          <w:sz w:val="22"/>
          <w:szCs w:val="22"/>
          <w:lang w:val="fr-FR"/>
        </w:rPr>
        <w:t>către</w:t>
      </w:r>
      <w:proofErr w:type="spellEnd"/>
      <w:r w:rsidR="00047A91" w:rsidRPr="004E7F97">
        <w:rPr>
          <w:rFonts w:ascii="Arial" w:hAnsi="Arial" w:cs="Arial"/>
          <w:sz w:val="22"/>
          <w:szCs w:val="22"/>
          <w:lang w:val="fr-FR"/>
        </w:rPr>
        <w:t xml:space="preserve"> </w:t>
      </w:r>
      <w:proofErr w:type="spellStart"/>
      <w:r w:rsidR="00047A91" w:rsidRPr="004E7F97">
        <w:rPr>
          <w:rFonts w:ascii="Arial" w:hAnsi="Arial" w:cs="Arial"/>
          <w:sz w:val="22"/>
          <w:szCs w:val="22"/>
          <w:lang w:val="fr-FR"/>
        </w:rPr>
        <w:t>Achizitor</w:t>
      </w:r>
      <w:proofErr w:type="spellEnd"/>
      <w:r w:rsidR="00047A91" w:rsidRPr="004E7F97">
        <w:rPr>
          <w:rFonts w:ascii="Arial" w:hAnsi="Arial" w:cs="Arial"/>
          <w:sz w:val="22"/>
          <w:szCs w:val="22"/>
          <w:lang w:val="fr-FR"/>
        </w:rPr>
        <w:t xml:space="preserve"> a </w:t>
      </w:r>
      <w:proofErr w:type="spellStart"/>
      <w:r w:rsidR="003F42D9" w:rsidRPr="004E7F97">
        <w:rPr>
          <w:rFonts w:ascii="Arial" w:hAnsi="Arial" w:cs="Arial"/>
          <w:sz w:val="22"/>
          <w:szCs w:val="22"/>
          <w:lang w:val="fr-FR"/>
        </w:rPr>
        <w:t>fiec</w:t>
      </w:r>
      <w:proofErr w:type="spellEnd"/>
      <w:r w:rsidR="003F42D9" w:rsidRPr="004E7F97">
        <w:rPr>
          <w:rFonts w:ascii="Arial" w:hAnsi="Arial" w:cs="Arial"/>
          <w:sz w:val="22"/>
          <w:szCs w:val="22"/>
          <w:lang w:val="ro-RO"/>
        </w:rPr>
        <w:t>ărui tip de serviciu în parte</w:t>
      </w:r>
      <w:r w:rsidR="003F42D9"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prestat</w:t>
      </w:r>
      <w:proofErr w:type="spellEnd"/>
      <w:r w:rsidR="00782CC0"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în</w:t>
      </w:r>
      <w:proofErr w:type="spellEnd"/>
      <w:r w:rsidR="00782CC0"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conformitate</w:t>
      </w:r>
      <w:proofErr w:type="spellEnd"/>
      <w:r w:rsidR="00782CC0"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cu</w:t>
      </w:r>
      <w:proofErr w:type="spellEnd"/>
      <w:r w:rsidR="00782CC0"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cerințele</w:t>
      </w:r>
      <w:proofErr w:type="spellEnd"/>
      <w:r w:rsidR="00782CC0" w:rsidRPr="004E7F97">
        <w:rPr>
          <w:rFonts w:ascii="Arial" w:hAnsi="Arial" w:cs="Arial"/>
          <w:sz w:val="22"/>
          <w:szCs w:val="22"/>
          <w:lang w:val="fr-FR"/>
        </w:rPr>
        <w:t xml:space="preserve"> </w:t>
      </w:r>
      <w:proofErr w:type="spellStart"/>
      <w:r w:rsidR="00782CC0" w:rsidRPr="004E7F97">
        <w:rPr>
          <w:rFonts w:ascii="Arial" w:hAnsi="Arial" w:cs="Arial"/>
          <w:sz w:val="22"/>
          <w:szCs w:val="22"/>
          <w:lang w:val="fr-FR"/>
        </w:rPr>
        <w:t>caietului</w:t>
      </w:r>
      <w:proofErr w:type="spellEnd"/>
      <w:r w:rsidR="00782CC0" w:rsidRPr="004E7F97">
        <w:rPr>
          <w:rFonts w:ascii="Arial" w:hAnsi="Arial" w:cs="Arial"/>
          <w:sz w:val="22"/>
          <w:szCs w:val="22"/>
          <w:lang w:val="fr-FR"/>
        </w:rPr>
        <w:t xml:space="preserve"> de </w:t>
      </w:r>
      <w:proofErr w:type="spellStart"/>
      <w:r w:rsidR="00782CC0" w:rsidRPr="004E7F97">
        <w:rPr>
          <w:rFonts w:ascii="Arial" w:hAnsi="Arial" w:cs="Arial"/>
          <w:sz w:val="22"/>
          <w:szCs w:val="22"/>
          <w:lang w:val="fr-FR"/>
        </w:rPr>
        <w:t>sarcini</w:t>
      </w:r>
      <w:proofErr w:type="spellEnd"/>
      <w:r w:rsidR="00782CC0" w:rsidRPr="004E7F97">
        <w:rPr>
          <w:rFonts w:ascii="Arial" w:hAnsi="Arial" w:cs="Arial"/>
          <w:sz w:val="22"/>
          <w:szCs w:val="22"/>
          <w:lang w:val="fr-FR"/>
        </w:rPr>
        <w:t>.</w:t>
      </w:r>
      <w:r w:rsidR="006130A3" w:rsidRPr="004E7F97">
        <w:rPr>
          <w:rFonts w:ascii="Arial" w:hAnsi="Arial" w:cs="Arial"/>
          <w:sz w:val="22"/>
          <w:szCs w:val="22"/>
          <w:lang w:val="fr-FR"/>
        </w:rPr>
        <w:t xml:space="preserve"> </w:t>
      </w:r>
      <w:proofErr w:type="spellStart"/>
      <w:r w:rsidR="006130A3" w:rsidRPr="004E7F97">
        <w:rPr>
          <w:rFonts w:ascii="Arial" w:hAnsi="Arial" w:cs="Arial"/>
          <w:sz w:val="22"/>
          <w:szCs w:val="22"/>
          <w:lang w:val="fr-FR"/>
        </w:rPr>
        <w:t>Facturile</w:t>
      </w:r>
      <w:proofErr w:type="spellEnd"/>
      <w:r w:rsidR="006130A3" w:rsidRPr="004E7F97">
        <w:rPr>
          <w:rFonts w:ascii="Arial" w:hAnsi="Arial" w:cs="Arial"/>
          <w:sz w:val="22"/>
          <w:szCs w:val="22"/>
          <w:lang w:val="fr-FR"/>
        </w:rPr>
        <w:t xml:space="preserve"> vor fi </w:t>
      </w:r>
      <w:proofErr w:type="spellStart"/>
      <w:r w:rsidR="006130A3" w:rsidRPr="004E7F97">
        <w:rPr>
          <w:rFonts w:ascii="Arial" w:hAnsi="Arial" w:cs="Arial"/>
          <w:sz w:val="22"/>
          <w:szCs w:val="22"/>
          <w:lang w:val="fr-FR"/>
        </w:rPr>
        <w:t>însoțite</w:t>
      </w:r>
      <w:proofErr w:type="spellEnd"/>
      <w:r w:rsidR="006130A3" w:rsidRPr="004E7F97">
        <w:rPr>
          <w:rFonts w:ascii="Arial" w:hAnsi="Arial" w:cs="Arial"/>
          <w:sz w:val="22"/>
          <w:szCs w:val="22"/>
          <w:lang w:val="fr-FR"/>
        </w:rPr>
        <w:t xml:space="preserve"> </w:t>
      </w:r>
      <w:r w:rsidR="006130A3" w:rsidRPr="004E7F97">
        <w:rPr>
          <w:rFonts w:ascii="Arial" w:hAnsi="Arial" w:cs="Arial"/>
          <w:sz w:val="22"/>
          <w:szCs w:val="22"/>
          <w:lang w:val="ro-RO"/>
        </w:rPr>
        <w:t xml:space="preserve">de procesul verbal de recepție și (după caz) de celelalte documente specificate în Caietul de Sarcini </w:t>
      </w:r>
      <w:r w:rsidR="006130A3" w:rsidRPr="004E7F97">
        <w:rPr>
          <w:rFonts w:ascii="Arial" w:hAnsi="Arial" w:cs="Arial"/>
          <w:iCs/>
          <w:sz w:val="22"/>
          <w:szCs w:val="22"/>
          <w:lang w:val="ro-RO"/>
        </w:rPr>
        <w:t>pentru fiecare tip de serviciu în parte.</w:t>
      </w:r>
      <w:r w:rsidR="00647AD6">
        <w:rPr>
          <w:rFonts w:ascii="Arial" w:hAnsi="Arial" w:cs="Arial"/>
          <w:iCs/>
          <w:sz w:val="22"/>
          <w:szCs w:val="22"/>
          <w:lang w:val="ro-RO"/>
        </w:rPr>
        <w:t xml:space="preserve"> Factura </w:t>
      </w:r>
      <w:r w:rsidR="0037728C">
        <w:rPr>
          <w:rFonts w:ascii="Arial" w:hAnsi="Arial" w:cs="Arial"/>
          <w:iCs/>
          <w:sz w:val="22"/>
          <w:szCs w:val="22"/>
          <w:lang w:val="ro-RO"/>
        </w:rPr>
        <w:t xml:space="preserve">electronică </w:t>
      </w:r>
      <w:r w:rsidR="00647AD6">
        <w:rPr>
          <w:rFonts w:ascii="Arial" w:hAnsi="Arial" w:cs="Arial"/>
          <w:iCs/>
          <w:sz w:val="22"/>
          <w:szCs w:val="22"/>
          <w:lang w:val="ro-RO"/>
        </w:rPr>
        <w:t>trebuie să</w:t>
      </w:r>
      <w:r w:rsidR="0037728C">
        <w:rPr>
          <w:rFonts w:ascii="Arial" w:hAnsi="Arial" w:cs="Arial"/>
          <w:iCs/>
          <w:sz w:val="22"/>
          <w:szCs w:val="22"/>
          <w:lang w:val="ro-RO"/>
        </w:rPr>
        <w:t xml:space="preserve"> </w:t>
      </w:r>
      <w:r w:rsidR="00647AD6">
        <w:rPr>
          <w:rFonts w:ascii="Arial" w:hAnsi="Arial" w:cs="Arial"/>
          <w:iCs/>
          <w:sz w:val="22"/>
          <w:szCs w:val="22"/>
          <w:lang w:val="ro-RO"/>
        </w:rPr>
        <w:t xml:space="preserve">conțină și </w:t>
      </w:r>
      <w:r w:rsidR="0037728C">
        <w:rPr>
          <w:rFonts w:ascii="Arial" w:hAnsi="Arial" w:cs="Arial"/>
          <w:iCs/>
          <w:sz w:val="22"/>
          <w:szCs w:val="22"/>
          <w:lang w:val="ro-RO"/>
        </w:rPr>
        <w:t>informațiile de mai jos, informații care sunt prevăzute in structura fișierului xml, aprobat prin OUG nr. 120/2021</w:t>
      </w:r>
      <w:r w:rsidR="00647AD6">
        <w:rPr>
          <w:rFonts w:ascii="Arial" w:hAnsi="Arial" w:cs="Arial"/>
          <w:iCs/>
          <w:sz w:val="22"/>
          <w:szCs w:val="22"/>
          <w:lang w:val="ro-RO"/>
        </w:rPr>
        <w:t>:</w:t>
      </w:r>
    </w:p>
    <w:tbl>
      <w:tblPr>
        <w:tblStyle w:val="TableGrid"/>
        <w:tblW w:w="0" w:type="auto"/>
        <w:tblLook w:val="04A0" w:firstRow="1" w:lastRow="0" w:firstColumn="1" w:lastColumn="0" w:noHBand="0" w:noVBand="1"/>
      </w:tblPr>
      <w:tblGrid>
        <w:gridCol w:w="1959"/>
        <w:gridCol w:w="2668"/>
        <w:gridCol w:w="4993"/>
      </w:tblGrid>
      <w:tr w:rsidR="00647AD6" w:rsidRPr="008D7DB6" w14:paraId="469DD8BE" w14:textId="77777777" w:rsidTr="00EF3327">
        <w:tc>
          <w:tcPr>
            <w:tcW w:w="1959" w:type="dxa"/>
          </w:tcPr>
          <w:p w14:paraId="50498CE2" w14:textId="77777777" w:rsidR="00647AD6" w:rsidRPr="008D7DB6" w:rsidRDefault="00647AD6" w:rsidP="0037728C">
            <w:pPr>
              <w:jc w:val="center"/>
              <w:rPr>
                <w:rFonts w:asciiTheme="minorBidi" w:hAnsiTheme="minorBidi" w:cstheme="minorBidi"/>
                <w:b/>
                <w:sz w:val="22"/>
                <w:szCs w:val="22"/>
              </w:rPr>
            </w:pPr>
            <w:r w:rsidRPr="008D7DB6">
              <w:rPr>
                <w:rFonts w:asciiTheme="minorBidi" w:hAnsiTheme="minorBidi" w:cstheme="minorBidi"/>
                <w:b/>
                <w:sz w:val="22"/>
                <w:szCs w:val="22"/>
              </w:rPr>
              <w:t>Cod</w:t>
            </w:r>
          </w:p>
        </w:tc>
        <w:tc>
          <w:tcPr>
            <w:tcW w:w="2668" w:type="dxa"/>
          </w:tcPr>
          <w:p w14:paraId="30AEA134" w14:textId="77777777" w:rsidR="00647AD6" w:rsidRPr="008D7DB6" w:rsidRDefault="00647AD6" w:rsidP="0037728C">
            <w:pPr>
              <w:jc w:val="center"/>
              <w:rPr>
                <w:rFonts w:asciiTheme="minorBidi" w:hAnsiTheme="minorBidi" w:cstheme="minorBidi"/>
                <w:b/>
                <w:sz w:val="22"/>
                <w:szCs w:val="22"/>
              </w:rPr>
            </w:pPr>
            <w:proofErr w:type="spellStart"/>
            <w:r w:rsidRPr="008D7DB6">
              <w:rPr>
                <w:rFonts w:asciiTheme="minorBidi" w:hAnsiTheme="minorBidi" w:cstheme="minorBidi"/>
                <w:b/>
                <w:sz w:val="22"/>
                <w:szCs w:val="22"/>
              </w:rPr>
              <w:t>Denumire</w:t>
            </w:r>
            <w:proofErr w:type="spellEnd"/>
            <w:r w:rsidRPr="008D7DB6">
              <w:rPr>
                <w:rFonts w:asciiTheme="minorBidi" w:hAnsiTheme="minorBidi" w:cstheme="minorBidi"/>
                <w:b/>
                <w:sz w:val="22"/>
                <w:szCs w:val="22"/>
              </w:rPr>
              <w:t xml:space="preserve"> </w:t>
            </w:r>
            <w:proofErr w:type="spellStart"/>
            <w:r w:rsidRPr="008D7DB6">
              <w:rPr>
                <w:rFonts w:asciiTheme="minorBidi" w:hAnsiTheme="minorBidi" w:cstheme="minorBidi"/>
                <w:b/>
                <w:sz w:val="22"/>
                <w:szCs w:val="22"/>
              </w:rPr>
              <w:t>referinta</w:t>
            </w:r>
            <w:proofErr w:type="spellEnd"/>
          </w:p>
        </w:tc>
        <w:tc>
          <w:tcPr>
            <w:tcW w:w="4993" w:type="dxa"/>
          </w:tcPr>
          <w:p w14:paraId="366B1F55" w14:textId="77777777" w:rsidR="00647AD6" w:rsidRPr="008D7DB6" w:rsidRDefault="00647AD6" w:rsidP="0037728C">
            <w:pPr>
              <w:jc w:val="center"/>
              <w:rPr>
                <w:rFonts w:asciiTheme="minorBidi" w:hAnsiTheme="minorBidi" w:cstheme="minorBidi"/>
                <w:b/>
                <w:sz w:val="22"/>
                <w:szCs w:val="22"/>
              </w:rPr>
            </w:pPr>
            <w:proofErr w:type="spellStart"/>
            <w:r w:rsidRPr="008D7DB6">
              <w:rPr>
                <w:rFonts w:asciiTheme="minorBidi" w:hAnsiTheme="minorBidi" w:cstheme="minorBidi"/>
                <w:b/>
                <w:sz w:val="22"/>
                <w:szCs w:val="22"/>
              </w:rPr>
              <w:t>Exemplu</w:t>
            </w:r>
            <w:proofErr w:type="spellEnd"/>
          </w:p>
        </w:tc>
      </w:tr>
      <w:tr w:rsidR="00647AD6" w:rsidRPr="008D7DB6" w14:paraId="46A1261F" w14:textId="77777777" w:rsidTr="00EF3327">
        <w:tc>
          <w:tcPr>
            <w:tcW w:w="1959" w:type="dxa"/>
          </w:tcPr>
          <w:p w14:paraId="3090DB33" w14:textId="77777777" w:rsidR="00647AD6" w:rsidRPr="008D7DB6" w:rsidRDefault="00647AD6" w:rsidP="00647AD6">
            <w:pPr>
              <w:jc w:val="center"/>
              <w:rPr>
                <w:rFonts w:asciiTheme="minorBidi" w:hAnsiTheme="minorBidi" w:cstheme="minorBidi"/>
                <w:sz w:val="22"/>
                <w:szCs w:val="22"/>
              </w:rPr>
            </w:pPr>
            <w:r w:rsidRPr="008D7DB6">
              <w:rPr>
                <w:rFonts w:asciiTheme="minorBidi" w:hAnsiTheme="minorBidi" w:cstheme="minorBidi"/>
                <w:sz w:val="22"/>
                <w:szCs w:val="22"/>
              </w:rPr>
              <w:t>BT - 10</w:t>
            </w:r>
          </w:p>
        </w:tc>
        <w:tc>
          <w:tcPr>
            <w:tcW w:w="2668" w:type="dxa"/>
          </w:tcPr>
          <w:p w14:paraId="4035F5C4" w14:textId="77777777" w:rsidR="00647AD6" w:rsidRPr="008D7DB6" w:rsidRDefault="00647AD6" w:rsidP="0037728C">
            <w:pPr>
              <w:rPr>
                <w:rFonts w:asciiTheme="minorBidi" w:hAnsiTheme="minorBidi" w:cstheme="minorBidi"/>
                <w:sz w:val="22"/>
                <w:szCs w:val="22"/>
              </w:rPr>
            </w:pPr>
            <w:proofErr w:type="spellStart"/>
            <w:r w:rsidRPr="008D7DB6">
              <w:rPr>
                <w:rFonts w:asciiTheme="minorBidi" w:hAnsiTheme="minorBidi" w:cstheme="minorBidi"/>
                <w:sz w:val="22"/>
                <w:szCs w:val="22"/>
              </w:rPr>
              <w:t>Referinta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Cumparatorului</w:t>
            </w:r>
            <w:proofErr w:type="spellEnd"/>
          </w:p>
        </w:tc>
        <w:tc>
          <w:tcPr>
            <w:tcW w:w="4993" w:type="dxa"/>
          </w:tcPr>
          <w:p w14:paraId="7122298E" w14:textId="5EBEABA2" w:rsidR="00647AD6" w:rsidRPr="008D7DB6" w:rsidRDefault="00647AD6" w:rsidP="0037728C">
            <w:pPr>
              <w:rPr>
                <w:rFonts w:asciiTheme="minorBidi" w:hAnsiTheme="minorBidi" w:cstheme="minorBidi"/>
                <w:sz w:val="22"/>
                <w:szCs w:val="22"/>
              </w:rPr>
            </w:pPr>
            <w:proofErr w:type="spellStart"/>
            <w:r w:rsidRPr="008D7DB6">
              <w:rPr>
                <w:rFonts w:asciiTheme="minorBidi" w:hAnsiTheme="minorBidi" w:cstheme="minorBidi"/>
                <w:sz w:val="22"/>
                <w:szCs w:val="22"/>
              </w:rPr>
              <w:t>S</w:t>
            </w:r>
            <w:r w:rsidR="00181671" w:rsidRPr="008D7DB6">
              <w:rPr>
                <w:rFonts w:asciiTheme="minorBidi" w:hAnsiTheme="minorBidi" w:cstheme="minorBidi"/>
                <w:sz w:val="22"/>
                <w:szCs w:val="22"/>
              </w:rPr>
              <w:t>e</w:t>
            </w:r>
            <w:r w:rsidR="00AD2BAA" w:rsidRPr="008D7DB6">
              <w:rPr>
                <w:rFonts w:asciiTheme="minorBidi" w:hAnsiTheme="minorBidi" w:cstheme="minorBidi"/>
                <w:sz w:val="22"/>
                <w:szCs w:val="22"/>
              </w:rPr>
              <w:t>rviciul</w:t>
            </w:r>
            <w:proofErr w:type="spellEnd"/>
            <w:r w:rsidR="00AD2BAA" w:rsidRPr="008D7DB6">
              <w:rPr>
                <w:rFonts w:asciiTheme="minorBidi" w:hAnsiTheme="minorBidi" w:cstheme="minorBidi"/>
                <w:sz w:val="22"/>
                <w:szCs w:val="22"/>
              </w:rPr>
              <w:t xml:space="preserve"> Auto</w:t>
            </w:r>
          </w:p>
        </w:tc>
      </w:tr>
      <w:tr w:rsidR="00647AD6" w:rsidRPr="008D7DB6" w14:paraId="434445C5" w14:textId="77777777" w:rsidTr="00EF3327">
        <w:tc>
          <w:tcPr>
            <w:tcW w:w="1959" w:type="dxa"/>
          </w:tcPr>
          <w:p w14:paraId="2F403E91" w14:textId="77777777" w:rsidR="00647AD6" w:rsidRPr="008D7DB6" w:rsidRDefault="00647AD6" w:rsidP="00647AD6">
            <w:pPr>
              <w:jc w:val="center"/>
              <w:rPr>
                <w:rFonts w:asciiTheme="minorBidi" w:hAnsiTheme="minorBidi" w:cstheme="minorBidi"/>
                <w:sz w:val="22"/>
                <w:szCs w:val="22"/>
              </w:rPr>
            </w:pPr>
            <w:r w:rsidRPr="008D7DB6">
              <w:rPr>
                <w:rFonts w:asciiTheme="minorBidi" w:hAnsiTheme="minorBidi" w:cstheme="minorBidi"/>
                <w:sz w:val="22"/>
                <w:szCs w:val="22"/>
              </w:rPr>
              <w:t>BT - 12</w:t>
            </w:r>
          </w:p>
        </w:tc>
        <w:tc>
          <w:tcPr>
            <w:tcW w:w="2668" w:type="dxa"/>
          </w:tcPr>
          <w:p w14:paraId="4EAD0935" w14:textId="77777777" w:rsidR="00647AD6" w:rsidRPr="008D7DB6" w:rsidRDefault="00647AD6" w:rsidP="0037728C">
            <w:pPr>
              <w:rPr>
                <w:rFonts w:asciiTheme="minorBidi" w:hAnsiTheme="minorBidi" w:cstheme="minorBidi"/>
                <w:sz w:val="22"/>
                <w:szCs w:val="22"/>
              </w:rPr>
            </w:pPr>
            <w:proofErr w:type="spellStart"/>
            <w:r w:rsidRPr="008D7DB6">
              <w:rPr>
                <w:rFonts w:asciiTheme="minorBidi" w:hAnsiTheme="minorBidi" w:cstheme="minorBidi"/>
                <w:sz w:val="22"/>
                <w:szCs w:val="22"/>
              </w:rPr>
              <w:t>Identificarea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unui</w:t>
            </w:r>
            <w:proofErr w:type="spellEnd"/>
            <w:r w:rsidRPr="008D7DB6">
              <w:rPr>
                <w:rFonts w:asciiTheme="minorBidi" w:hAnsiTheme="minorBidi" w:cstheme="minorBidi"/>
                <w:sz w:val="22"/>
                <w:szCs w:val="22"/>
              </w:rPr>
              <w:t xml:space="preserve"> contract</w:t>
            </w:r>
          </w:p>
        </w:tc>
        <w:tc>
          <w:tcPr>
            <w:tcW w:w="4993" w:type="dxa"/>
          </w:tcPr>
          <w:p w14:paraId="5F47097F" w14:textId="77777777" w:rsidR="00647AD6" w:rsidRPr="008D7DB6" w:rsidRDefault="00647AD6" w:rsidP="0037728C">
            <w:pPr>
              <w:rPr>
                <w:rFonts w:asciiTheme="minorBidi" w:hAnsiTheme="minorBidi" w:cstheme="minorBidi"/>
                <w:sz w:val="22"/>
                <w:szCs w:val="22"/>
              </w:rPr>
            </w:pPr>
            <w:r w:rsidRPr="008D7DB6">
              <w:rPr>
                <w:rFonts w:asciiTheme="minorBidi" w:hAnsiTheme="minorBidi" w:cstheme="minorBidi"/>
                <w:sz w:val="22"/>
                <w:szCs w:val="22"/>
              </w:rPr>
              <w:t>Contract nr……</w:t>
            </w:r>
          </w:p>
        </w:tc>
      </w:tr>
      <w:tr w:rsidR="00647AD6" w:rsidRPr="008D7DB6" w14:paraId="67207B88" w14:textId="77777777" w:rsidTr="00EF3327">
        <w:tc>
          <w:tcPr>
            <w:tcW w:w="1959" w:type="dxa"/>
          </w:tcPr>
          <w:p w14:paraId="2D358157" w14:textId="77777777" w:rsidR="00647AD6" w:rsidRPr="008D7DB6" w:rsidRDefault="00647AD6" w:rsidP="00647AD6">
            <w:pPr>
              <w:jc w:val="center"/>
              <w:rPr>
                <w:rFonts w:asciiTheme="minorBidi" w:hAnsiTheme="minorBidi" w:cstheme="minorBidi"/>
                <w:sz w:val="22"/>
                <w:szCs w:val="22"/>
              </w:rPr>
            </w:pPr>
            <w:r w:rsidRPr="008D7DB6">
              <w:rPr>
                <w:rFonts w:asciiTheme="minorBidi" w:hAnsiTheme="minorBidi" w:cstheme="minorBidi"/>
                <w:sz w:val="22"/>
                <w:szCs w:val="22"/>
              </w:rPr>
              <w:t>BT - 44</w:t>
            </w:r>
          </w:p>
        </w:tc>
        <w:tc>
          <w:tcPr>
            <w:tcW w:w="2668" w:type="dxa"/>
          </w:tcPr>
          <w:p w14:paraId="78AFBA39" w14:textId="77777777" w:rsidR="00647AD6" w:rsidRPr="008D7DB6" w:rsidRDefault="00647AD6" w:rsidP="0037728C">
            <w:pPr>
              <w:rPr>
                <w:rFonts w:asciiTheme="minorBidi" w:hAnsiTheme="minorBidi" w:cstheme="minorBidi"/>
                <w:sz w:val="22"/>
                <w:szCs w:val="22"/>
              </w:rPr>
            </w:pPr>
            <w:proofErr w:type="spellStart"/>
            <w:r w:rsidRPr="008D7DB6">
              <w:rPr>
                <w:rFonts w:asciiTheme="minorBidi" w:hAnsiTheme="minorBidi" w:cstheme="minorBidi"/>
                <w:sz w:val="22"/>
                <w:szCs w:val="22"/>
              </w:rPr>
              <w:t>Numele</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Cumparatorului</w:t>
            </w:r>
            <w:proofErr w:type="spellEnd"/>
          </w:p>
        </w:tc>
        <w:tc>
          <w:tcPr>
            <w:tcW w:w="4993" w:type="dxa"/>
          </w:tcPr>
          <w:p w14:paraId="088811D3" w14:textId="77777777" w:rsidR="00647AD6" w:rsidRPr="008D7DB6" w:rsidRDefault="00647AD6" w:rsidP="0037728C">
            <w:pPr>
              <w:rPr>
                <w:rFonts w:asciiTheme="minorBidi" w:hAnsiTheme="minorBidi" w:cstheme="minorBidi"/>
                <w:sz w:val="22"/>
                <w:szCs w:val="22"/>
              </w:rPr>
            </w:pPr>
            <w:r w:rsidRPr="008D7DB6">
              <w:rPr>
                <w:rFonts w:asciiTheme="minorBidi" w:hAnsiTheme="minorBidi" w:cstheme="minorBidi"/>
                <w:sz w:val="22"/>
                <w:szCs w:val="22"/>
              </w:rPr>
              <w:t>CNTEE TRANSELECTRICA SA</w:t>
            </w:r>
          </w:p>
        </w:tc>
      </w:tr>
      <w:tr w:rsidR="00647AD6" w:rsidRPr="001E34D6" w14:paraId="3379FDEE" w14:textId="77777777" w:rsidTr="00EF3327">
        <w:tc>
          <w:tcPr>
            <w:tcW w:w="1959" w:type="dxa"/>
          </w:tcPr>
          <w:p w14:paraId="642FECDE" w14:textId="77777777" w:rsidR="00647AD6" w:rsidRPr="008D7DB6" w:rsidRDefault="00647AD6" w:rsidP="00647AD6">
            <w:pPr>
              <w:jc w:val="center"/>
              <w:rPr>
                <w:rFonts w:asciiTheme="minorBidi" w:hAnsiTheme="minorBidi" w:cstheme="minorBidi"/>
                <w:sz w:val="22"/>
                <w:szCs w:val="22"/>
              </w:rPr>
            </w:pPr>
            <w:r w:rsidRPr="008D7DB6">
              <w:rPr>
                <w:rFonts w:asciiTheme="minorBidi" w:hAnsiTheme="minorBidi" w:cstheme="minorBidi"/>
                <w:sz w:val="22"/>
                <w:szCs w:val="22"/>
              </w:rPr>
              <w:t>BT - 45</w:t>
            </w:r>
          </w:p>
        </w:tc>
        <w:tc>
          <w:tcPr>
            <w:tcW w:w="2668" w:type="dxa"/>
          </w:tcPr>
          <w:p w14:paraId="1D9EE009" w14:textId="77777777" w:rsidR="00647AD6" w:rsidRPr="008D7DB6" w:rsidRDefault="00647AD6" w:rsidP="0037728C">
            <w:pPr>
              <w:rPr>
                <w:rFonts w:asciiTheme="minorBidi" w:hAnsiTheme="minorBidi" w:cstheme="minorBidi"/>
                <w:sz w:val="22"/>
                <w:szCs w:val="22"/>
              </w:rPr>
            </w:pPr>
            <w:proofErr w:type="spellStart"/>
            <w:r w:rsidRPr="008D7DB6">
              <w:rPr>
                <w:rFonts w:asciiTheme="minorBidi" w:hAnsiTheme="minorBidi" w:cstheme="minorBidi"/>
                <w:sz w:val="22"/>
                <w:szCs w:val="22"/>
              </w:rPr>
              <w:t>Denumirea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comerciala</w:t>
            </w:r>
            <w:proofErr w:type="spellEnd"/>
            <w:r w:rsidRPr="008D7DB6">
              <w:rPr>
                <w:rFonts w:asciiTheme="minorBidi" w:hAnsiTheme="minorBidi" w:cstheme="minorBidi"/>
                <w:sz w:val="22"/>
                <w:szCs w:val="22"/>
              </w:rPr>
              <w:t xml:space="preserve"> a </w:t>
            </w:r>
            <w:proofErr w:type="spellStart"/>
            <w:r w:rsidRPr="008D7DB6">
              <w:rPr>
                <w:rFonts w:asciiTheme="minorBidi" w:hAnsiTheme="minorBidi" w:cstheme="minorBidi"/>
                <w:sz w:val="22"/>
                <w:szCs w:val="22"/>
              </w:rPr>
              <w:lastRenderedPageBreak/>
              <w:t>Cumparatorului</w:t>
            </w:r>
            <w:proofErr w:type="spellEnd"/>
          </w:p>
        </w:tc>
        <w:tc>
          <w:tcPr>
            <w:tcW w:w="4993" w:type="dxa"/>
          </w:tcPr>
          <w:p w14:paraId="73057582" w14:textId="77777777" w:rsidR="00647AD6" w:rsidRPr="008D7DB6" w:rsidRDefault="00647AD6" w:rsidP="0037728C">
            <w:pPr>
              <w:rPr>
                <w:rFonts w:asciiTheme="minorBidi" w:hAnsiTheme="minorBidi" w:cstheme="minorBidi"/>
                <w:sz w:val="22"/>
                <w:szCs w:val="22"/>
                <w:lang w:val="fr-FR"/>
              </w:rPr>
            </w:pPr>
            <w:r w:rsidRPr="008D7DB6">
              <w:rPr>
                <w:rFonts w:asciiTheme="minorBidi" w:hAnsiTheme="minorBidi" w:cstheme="minorBidi"/>
                <w:sz w:val="22"/>
                <w:szCs w:val="22"/>
                <w:lang w:val="fr-FR"/>
              </w:rPr>
              <w:lastRenderedPageBreak/>
              <w:t xml:space="preserve">CNTEE TRANSELECTRICA SA BUCURESTI – </w:t>
            </w:r>
            <w:r w:rsidRPr="008D7DB6">
              <w:rPr>
                <w:rFonts w:asciiTheme="minorBidi" w:hAnsiTheme="minorBidi" w:cstheme="minorBidi"/>
                <w:sz w:val="22"/>
                <w:szCs w:val="22"/>
                <w:lang w:val="fr-FR"/>
              </w:rPr>
              <w:lastRenderedPageBreak/>
              <w:t>SUCURSALA BUCURESTI</w:t>
            </w:r>
          </w:p>
        </w:tc>
      </w:tr>
      <w:tr w:rsidR="00EF3327" w:rsidRPr="008D7DB6" w14:paraId="5818CA16" w14:textId="77777777" w:rsidTr="00EF3327">
        <w:tc>
          <w:tcPr>
            <w:tcW w:w="1959" w:type="dxa"/>
          </w:tcPr>
          <w:p w14:paraId="6A0F571E"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lastRenderedPageBreak/>
              <w:t>BT - 46</w:t>
            </w:r>
          </w:p>
        </w:tc>
        <w:tc>
          <w:tcPr>
            <w:tcW w:w="2668" w:type="dxa"/>
          </w:tcPr>
          <w:p w14:paraId="698E1AEC" w14:textId="77777777" w:rsidR="00EF3327" w:rsidRPr="008D7DB6" w:rsidRDefault="00EF3327" w:rsidP="00EF3327">
            <w:pPr>
              <w:rPr>
                <w:rFonts w:asciiTheme="minorBidi" w:hAnsiTheme="minorBidi" w:cstheme="minorBidi"/>
                <w:sz w:val="22"/>
                <w:szCs w:val="22"/>
              </w:rPr>
            </w:pPr>
            <w:proofErr w:type="spellStart"/>
            <w:r w:rsidRPr="008D7DB6">
              <w:rPr>
                <w:rFonts w:asciiTheme="minorBidi" w:hAnsiTheme="minorBidi" w:cstheme="minorBidi"/>
                <w:sz w:val="22"/>
                <w:szCs w:val="22"/>
              </w:rPr>
              <w:t>Identificatorul</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Cumparatorului</w:t>
            </w:r>
            <w:proofErr w:type="spellEnd"/>
          </w:p>
        </w:tc>
        <w:tc>
          <w:tcPr>
            <w:tcW w:w="4993" w:type="dxa"/>
          </w:tcPr>
          <w:p w14:paraId="0BABC7B3" w14:textId="43C3EECF"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lang w:val="ro-RO"/>
              </w:rPr>
              <w:t>J2023008023408</w:t>
            </w:r>
          </w:p>
        </w:tc>
      </w:tr>
      <w:tr w:rsidR="00EF3327" w:rsidRPr="008D7DB6" w14:paraId="014EF67D" w14:textId="77777777" w:rsidTr="00EF3327">
        <w:tc>
          <w:tcPr>
            <w:tcW w:w="1959" w:type="dxa"/>
          </w:tcPr>
          <w:p w14:paraId="4A0D8057"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- 47</w:t>
            </w:r>
          </w:p>
        </w:tc>
        <w:tc>
          <w:tcPr>
            <w:tcW w:w="2668" w:type="dxa"/>
          </w:tcPr>
          <w:p w14:paraId="030154FD" w14:textId="77777777" w:rsidR="00EF3327" w:rsidRPr="008D7DB6" w:rsidRDefault="00EF3327" w:rsidP="00EF3327">
            <w:pPr>
              <w:rPr>
                <w:rFonts w:asciiTheme="minorBidi" w:hAnsiTheme="minorBidi" w:cstheme="minorBidi"/>
                <w:sz w:val="22"/>
                <w:szCs w:val="22"/>
              </w:rPr>
            </w:pPr>
            <w:proofErr w:type="spellStart"/>
            <w:r w:rsidRPr="008D7DB6">
              <w:rPr>
                <w:rFonts w:asciiTheme="minorBidi" w:hAnsiTheme="minorBidi" w:cstheme="minorBidi"/>
                <w:sz w:val="22"/>
                <w:szCs w:val="22"/>
              </w:rPr>
              <w:t>Identificatorul</w:t>
            </w:r>
            <w:proofErr w:type="spellEnd"/>
            <w:r w:rsidRPr="008D7DB6">
              <w:rPr>
                <w:rFonts w:asciiTheme="minorBidi" w:hAnsiTheme="minorBidi" w:cstheme="minorBidi"/>
                <w:sz w:val="22"/>
                <w:szCs w:val="22"/>
              </w:rPr>
              <w:t xml:space="preserve"> de </w:t>
            </w:r>
            <w:proofErr w:type="spellStart"/>
            <w:r w:rsidRPr="008D7DB6">
              <w:rPr>
                <w:rFonts w:asciiTheme="minorBidi" w:hAnsiTheme="minorBidi" w:cstheme="minorBidi"/>
                <w:sz w:val="22"/>
                <w:szCs w:val="22"/>
              </w:rPr>
              <w:t>inregistrare</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legala</w:t>
            </w:r>
            <w:proofErr w:type="spellEnd"/>
            <w:r w:rsidRPr="008D7DB6">
              <w:rPr>
                <w:rFonts w:asciiTheme="minorBidi" w:hAnsiTheme="minorBidi" w:cstheme="minorBidi"/>
                <w:sz w:val="22"/>
                <w:szCs w:val="22"/>
              </w:rPr>
              <w:t xml:space="preserve"> a </w:t>
            </w:r>
            <w:proofErr w:type="spellStart"/>
            <w:r w:rsidRPr="008D7DB6">
              <w:rPr>
                <w:rFonts w:asciiTheme="minorBidi" w:hAnsiTheme="minorBidi" w:cstheme="minorBidi"/>
                <w:sz w:val="22"/>
                <w:szCs w:val="22"/>
              </w:rPr>
              <w:t>Cumparatorului</w:t>
            </w:r>
            <w:proofErr w:type="spellEnd"/>
          </w:p>
        </w:tc>
        <w:tc>
          <w:tcPr>
            <w:tcW w:w="4993" w:type="dxa"/>
          </w:tcPr>
          <w:p w14:paraId="6526170B" w14:textId="77777777"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48069618</w:t>
            </w:r>
          </w:p>
        </w:tc>
      </w:tr>
      <w:tr w:rsidR="00EF3327" w:rsidRPr="008D7DB6" w14:paraId="45937B1B" w14:textId="77777777" w:rsidTr="00EF3327">
        <w:tc>
          <w:tcPr>
            <w:tcW w:w="1959" w:type="dxa"/>
          </w:tcPr>
          <w:p w14:paraId="4D52DCB2"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- 48</w:t>
            </w:r>
          </w:p>
        </w:tc>
        <w:tc>
          <w:tcPr>
            <w:tcW w:w="2668" w:type="dxa"/>
          </w:tcPr>
          <w:p w14:paraId="7EE976D9" w14:textId="77777777" w:rsidR="00EF3327" w:rsidRPr="008D7DB6" w:rsidRDefault="00EF3327" w:rsidP="00EF3327">
            <w:pPr>
              <w:rPr>
                <w:rFonts w:asciiTheme="minorBidi" w:hAnsiTheme="minorBidi" w:cstheme="minorBidi"/>
                <w:sz w:val="22"/>
                <w:szCs w:val="22"/>
                <w:lang w:val="fr-FR"/>
              </w:rPr>
            </w:pPr>
            <w:proofErr w:type="spellStart"/>
            <w:r w:rsidRPr="008D7DB6">
              <w:rPr>
                <w:rFonts w:asciiTheme="minorBidi" w:hAnsiTheme="minorBidi" w:cstheme="minorBidi"/>
                <w:sz w:val="22"/>
                <w:szCs w:val="22"/>
                <w:lang w:val="fr-FR"/>
              </w:rPr>
              <w:t>Identificatorul</w:t>
            </w:r>
            <w:proofErr w:type="spellEnd"/>
            <w:r w:rsidRPr="008D7DB6">
              <w:rPr>
                <w:rFonts w:asciiTheme="minorBidi" w:hAnsiTheme="minorBidi" w:cstheme="minorBidi"/>
                <w:sz w:val="22"/>
                <w:szCs w:val="22"/>
                <w:lang w:val="fr-FR"/>
              </w:rPr>
              <w:t xml:space="preserve"> de TVA al </w:t>
            </w:r>
            <w:proofErr w:type="spellStart"/>
            <w:r w:rsidRPr="008D7DB6">
              <w:rPr>
                <w:rFonts w:asciiTheme="minorBidi" w:hAnsiTheme="minorBidi" w:cstheme="minorBidi"/>
                <w:sz w:val="22"/>
                <w:szCs w:val="22"/>
                <w:lang w:val="fr-FR"/>
              </w:rPr>
              <w:t>Cumparatorului</w:t>
            </w:r>
            <w:proofErr w:type="spellEnd"/>
          </w:p>
        </w:tc>
        <w:tc>
          <w:tcPr>
            <w:tcW w:w="4993" w:type="dxa"/>
          </w:tcPr>
          <w:p w14:paraId="5D81547F" w14:textId="77777777"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RO13328043</w:t>
            </w:r>
          </w:p>
        </w:tc>
      </w:tr>
      <w:tr w:rsidR="00EF3327" w:rsidRPr="008D7DB6" w14:paraId="351F63DB" w14:textId="77777777" w:rsidTr="00EF3327">
        <w:tc>
          <w:tcPr>
            <w:tcW w:w="1959" w:type="dxa"/>
          </w:tcPr>
          <w:p w14:paraId="45E69506"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- 49</w:t>
            </w:r>
          </w:p>
        </w:tc>
        <w:tc>
          <w:tcPr>
            <w:tcW w:w="2668" w:type="dxa"/>
          </w:tcPr>
          <w:p w14:paraId="39EFD555" w14:textId="77777777" w:rsidR="00EF3327" w:rsidRPr="008D7DB6" w:rsidRDefault="00EF3327" w:rsidP="00EF3327">
            <w:pPr>
              <w:rPr>
                <w:rFonts w:asciiTheme="minorBidi" w:hAnsiTheme="minorBidi" w:cstheme="minorBidi"/>
                <w:sz w:val="22"/>
                <w:szCs w:val="22"/>
              </w:rPr>
            </w:pPr>
            <w:proofErr w:type="spellStart"/>
            <w:r w:rsidRPr="008D7DB6">
              <w:rPr>
                <w:rFonts w:asciiTheme="minorBidi" w:hAnsiTheme="minorBidi" w:cstheme="minorBidi"/>
                <w:sz w:val="22"/>
                <w:szCs w:val="22"/>
              </w:rPr>
              <w:t>Adresa</w:t>
            </w:r>
            <w:proofErr w:type="spellEnd"/>
            <w:r w:rsidRPr="008D7DB6">
              <w:rPr>
                <w:rFonts w:asciiTheme="minorBidi" w:hAnsiTheme="minorBidi" w:cstheme="minorBidi"/>
                <w:sz w:val="22"/>
                <w:szCs w:val="22"/>
              </w:rPr>
              <w:t xml:space="preserve"> electronica a </w:t>
            </w:r>
            <w:proofErr w:type="spellStart"/>
            <w:r w:rsidRPr="008D7DB6">
              <w:rPr>
                <w:rFonts w:asciiTheme="minorBidi" w:hAnsiTheme="minorBidi" w:cstheme="minorBidi"/>
                <w:sz w:val="22"/>
                <w:szCs w:val="22"/>
              </w:rPr>
              <w:t>Cumparatorului</w:t>
            </w:r>
            <w:proofErr w:type="spellEnd"/>
          </w:p>
        </w:tc>
        <w:tc>
          <w:tcPr>
            <w:tcW w:w="4993" w:type="dxa"/>
          </w:tcPr>
          <w:p w14:paraId="40D7E2AA" w14:textId="4E9C4F59"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secretariat.stbucuresti@transelectrica.ro</w:t>
            </w:r>
          </w:p>
        </w:tc>
      </w:tr>
      <w:tr w:rsidR="00EF3327" w:rsidRPr="008D7DB6" w14:paraId="1E07F9A5" w14:textId="77777777" w:rsidTr="00EF3327">
        <w:tc>
          <w:tcPr>
            <w:tcW w:w="1959" w:type="dxa"/>
          </w:tcPr>
          <w:p w14:paraId="1046A912"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- 56</w:t>
            </w:r>
          </w:p>
        </w:tc>
        <w:tc>
          <w:tcPr>
            <w:tcW w:w="2668" w:type="dxa"/>
          </w:tcPr>
          <w:p w14:paraId="01D0C938" w14:textId="77777777" w:rsidR="00EF3327" w:rsidRPr="008D7DB6" w:rsidRDefault="00EF3327" w:rsidP="00EF3327">
            <w:pPr>
              <w:rPr>
                <w:rFonts w:asciiTheme="minorBidi" w:hAnsiTheme="minorBidi" w:cstheme="minorBidi"/>
                <w:sz w:val="22"/>
                <w:szCs w:val="22"/>
                <w:lang w:val="fr-FR"/>
              </w:rPr>
            </w:pPr>
            <w:proofErr w:type="spellStart"/>
            <w:r w:rsidRPr="008D7DB6">
              <w:rPr>
                <w:rFonts w:asciiTheme="minorBidi" w:hAnsiTheme="minorBidi" w:cstheme="minorBidi"/>
                <w:sz w:val="22"/>
                <w:szCs w:val="22"/>
                <w:lang w:val="fr-FR"/>
              </w:rPr>
              <w:t>Punctul</w:t>
            </w:r>
            <w:proofErr w:type="spellEnd"/>
            <w:r w:rsidRPr="008D7DB6">
              <w:rPr>
                <w:rFonts w:asciiTheme="minorBidi" w:hAnsiTheme="minorBidi" w:cstheme="minorBidi"/>
                <w:sz w:val="22"/>
                <w:szCs w:val="22"/>
                <w:lang w:val="fr-FR"/>
              </w:rPr>
              <w:t xml:space="preserve"> de contact al </w:t>
            </w:r>
            <w:proofErr w:type="spellStart"/>
            <w:r w:rsidRPr="008D7DB6">
              <w:rPr>
                <w:rFonts w:asciiTheme="minorBidi" w:hAnsiTheme="minorBidi" w:cstheme="minorBidi"/>
                <w:sz w:val="22"/>
                <w:szCs w:val="22"/>
                <w:lang w:val="fr-FR"/>
              </w:rPr>
              <w:t>Cumparatorului</w:t>
            </w:r>
            <w:proofErr w:type="spellEnd"/>
          </w:p>
        </w:tc>
        <w:tc>
          <w:tcPr>
            <w:tcW w:w="4993" w:type="dxa"/>
          </w:tcPr>
          <w:p w14:paraId="7627228A" w14:textId="66C084D5"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w:t>
            </w:r>
          </w:p>
          <w:p w14:paraId="41C42D3B" w14:textId="682F3592"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w:t>
            </w:r>
            <w:proofErr w:type="spellStart"/>
            <w:r w:rsidRPr="008D7DB6">
              <w:rPr>
                <w:rFonts w:asciiTheme="minorBidi" w:hAnsiTheme="minorBidi" w:cstheme="minorBidi"/>
                <w:sz w:val="22"/>
                <w:szCs w:val="22"/>
              </w:rPr>
              <w:t>persoana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nominalizata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prin</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decizie</w:t>
            </w:r>
            <w:proofErr w:type="spellEnd"/>
            <w:r w:rsidRPr="008D7DB6">
              <w:rPr>
                <w:rFonts w:asciiTheme="minorBidi" w:hAnsiTheme="minorBidi" w:cstheme="minorBidi"/>
                <w:sz w:val="22"/>
                <w:szCs w:val="22"/>
              </w:rPr>
              <w:t xml:space="preserve"> ca </w:t>
            </w:r>
            <w:proofErr w:type="spellStart"/>
            <w:r w:rsidRPr="008D7DB6">
              <w:rPr>
                <w:rFonts w:asciiTheme="minorBidi" w:hAnsiTheme="minorBidi" w:cstheme="minorBidi"/>
                <w:sz w:val="22"/>
                <w:szCs w:val="22"/>
              </w:rPr>
              <w:t>fiind</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derulator</w:t>
            </w:r>
            <w:proofErr w:type="spellEnd"/>
            <w:r w:rsidRPr="008D7DB6">
              <w:rPr>
                <w:rFonts w:asciiTheme="minorBidi" w:hAnsiTheme="minorBidi" w:cstheme="minorBidi"/>
                <w:sz w:val="22"/>
                <w:szCs w:val="22"/>
              </w:rPr>
              <w:t xml:space="preserve"> de contract)</w:t>
            </w:r>
          </w:p>
        </w:tc>
      </w:tr>
      <w:tr w:rsidR="00EF3327" w:rsidRPr="008D7DB6" w14:paraId="11D0462F" w14:textId="77777777" w:rsidTr="00EF3327">
        <w:tc>
          <w:tcPr>
            <w:tcW w:w="1959" w:type="dxa"/>
          </w:tcPr>
          <w:p w14:paraId="3300E4D1"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- 57</w:t>
            </w:r>
          </w:p>
        </w:tc>
        <w:tc>
          <w:tcPr>
            <w:tcW w:w="2668" w:type="dxa"/>
          </w:tcPr>
          <w:p w14:paraId="4456F068" w14:textId="77777777" w:rsidR="00EF3327" w:rsidRPr="008D7DB6" w:rsidRDefault="00EF3327" w:rsidP="00EF3327">
            <w:pPr>
              <w:rPr>
                <w:rFonts w:asciiTheme="minorBidi" w:hAnsiTheme="minorBidi" w:cstheme="minorBidi"/>
                <w:sz w:val="22"/>
                <w:szCs w:val="22"/>
                <w:lang w:val="fr-FR"/>
              </w:rPr>
            </w:pPr>
            <w:proofErr w:type="spellStart"/>
            <w:r w:rsidRPr="008D7DB6">
              <w:rPr>
                <w:rFonts w:asciiTheme="minorBidi" w:hAnsiTheme="minorBidi" w:cstheme="minorBidi"/>
                <w:sz w:val="22"/>
                <w:szCs w:val="22"/>
                <w:lang w:val="fr-FR"/>
              </w:rPr>
              <w:t>Numarul</w:t>
            </w:r>
            <w:proofErr w:type="spellEnd"/>
            <w:r w:rsidRPr="008D7DB6">
              <w:rPr>
                <w:rFonts w:asciiTheme="minorBidi" w:hAnsiTheme="minorBidi" w:cstheme="minorBidi"/>
                <w:sz w:val="22"/>
                <w:szCs w:val="22"/>
                <w:lang w:val="fr-FR"/>
              </w:rPr>
              <w:t xml:space="preserve"> de </w:t>
            </w:r>
            <w:proofErr w:type="spellStart"/>
            <w:r w:rsidRPr="008D7DB6">
              <w:rPr>
                <w:rFonts w:asciiTheme="minorBidi" w:hAnsiTheme="minorBidi" w:cstheme="minorBidi"/>
                <w:sz w:val="22"/>
                <w:szCs w:val="22"/>
                <w:lang w:val="fr-FR"/>
              </w:rPr>
              <w:t>telefon</w:t>
            </w:r>
            <w:proofErr w:type="spellEnd"/>
            <w:r w:rsidRPr="008D7DB6">
              <w:rPr>
                <w:rFonts w:asciiTheme="minorBidi" w:hAnsiTheme="minorBidi" w:cstheme="minorBidi"/>
                <w:sz w:val="22"/>
                <w:szCs w:val="22"/>
                <w:lang w:val="fr-FR"/>
              </w:rPr>
              <w:t xml:space="preserve"> al </w:t>
            </w:r>
            <w:proofErr w:type="spellStart"/>
            <w:r w:rsidRPr="008D7DB6">
              <w:rPr>
                <w:rFonts w:asciiTheme="minorBidi" w:hAnsiTheme="minorBidi" w:cstheme="minorBidi"/>
                <w:sz w:val="22"/>
                <w:szCs w:val="22"/>
                <w:lang w:val="fr-FR"/>
              </w:rPr>
              <w:t>contactului</w:t>
            </w:r>
            <w:proofErr w:type="spellEnd"/>
            <w:r w:rsidRPr="008D7DB6">
              <w:rPr>
                <w:rFonts w:asciiTheme="minorBidi" w:hAnsiTheme="minorBidi" w:cstheme="minorBidi"/>
                <w:sz w:val="22"/>
                <w:szCs w:val="22"/>
                <w:lang w:val="fr-FR"/>
              </w:rPr>
              <w:t xml:space="preserve"> </w:t>
            </w:r>
            <w:proofErr w:type="spellStart"/>
            <w:r w:rsidRPr="008D7DB6">
              <w:rPr>
                <w:rFonts w:asciiTheme="minorBidi" w:hAnsiTheme="minorBidi" w:cstheme="minorBidi"/>
                <w:sz w:val="22"/>
                <w:szCs w:val="22"/>
                <w:lang w:val="fr-FR"/>
              </w:rPr>
              <w:t>Cumparatorului</w:t>
            </w:r>
            <w:proofErr w:type="spellEnd"/>
          </w:p>
        </w:tc>
        <w:tc>
          <w:tcPr>
            <w:tcW w:w="4993" w:type="dxa"/>
          </w:tcPr>
          <w:p w14:paraId="56518E63" w14:textId="43FD1108"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rPr>
              <w:t>021 201.63.72</w:t>
            </w:r>
          </w:p>
        </w:tc>
      </w:tr>
      <w:tr w:rsidR="00EF3327" w:rsidRPr="008D7DB6" w14:paraId="095762BA" w14:textId="77777777" w:rsidTr="00EF3327">
        <w:tc>
          <w:tcPr>
            <w:tcW w:w="1959" w:type="dxa"/>
          </w:tcPr>
          <w:p w14:paraId="7E2120DC"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- 58</w:t>
            </w:r>
          </w:p>
        </w:tc>
        <w:tc>
          <w:tcPr>
            <w:tcW w:w="2668" w:type="dxa"/>
          </w:tcPr>
          <w:p w14:paraId="57F68311" w14:textId="77777777" w:rsidR="00EF3327" w:rsidRPr="008D7DB6" w:rsidRDefault="00EF3327" w:rsidP="00EF3327">
            <w:pPr>
              <w:rPr>
                <w:rFonts w:asciiTheme="minorBidi" w:hAnsiTheme="minorBidi" w:cstheme="minorBidi"/>
                <w:sz w:val="22"/>
                <w:szCs w:val="22"/>
                <w:lang w:val="fr-FR"/>
              </w:rPr>
            </w:pPr>
            <w:proofErr w:type="spellStart"/>
            <w:r w:rsidRPr="008D7DB6">
              <w:rPr>
                <w:rFonts w:asciiTheme="minorBidi" w:hAnsiTheme="minorBidi" w:cstheme="minorBidi"/>
                <w:sz w:val="22"/>
                <w:szCs w:val="22"/>
                <w:lang w:val="fr-FR"/>
              </w:rPr>
              <w:t>Adresa</w:t>
            </w:r>
            <w:proofErr w:type="spellEnd"/>
            <w:r w:rsidRPr="008D7DB6">
              <w:rPr>
                <w:rFonts w:asciiTheme="minorBidi" w:hAnsiTheme="minorBidi" w:cstheme="minorBidi"/>
                <w:sz w:val="22"/>
                <w:szCs w:val="22"/>
                <w:lang w:val="fr-FR"/>
              </w:rPr>
              <w:t xml:space="preserve"> de </w:t>
            </w:r>
            <w:proofErr w:type="spellStart"/>
            <w:r w:rsidRPr="008D7DB6">
              <w:rPr>
                <w:rFonts w:asciiTheme="minorBidi" w:hAnsiTheme="minorBidi" w:cstheme="minorBidi"/>
                <w:sz w:val="22"/>
                <w:szCs w:val="22"/>
                <w:lang w:val="fr-FR"/>
              </w:rPr>
              <w:t>emil</w:t>
            </w:r>
            <w:proofErr w:type="spellEnd"/>
            <w:r w:rsidRPr="008D7DB6">
              <w:rPr>
                <w:rFonts w:asciiTheme="minorBidi" w:hAnsiTheme="minorBidi" w:cstheme="minorBidi"/>
                <w:sz w:val="22"/>
                <w:szCs w:val="22"/>
                <w:lang w:val="fr-FR"/>
              </w:rPr>
              <w:t xml:space="preserve"> a </w:t>
            </w:r>
            <w:proofErr w:type="spellStart"/>
            <w:r w:rsidRPr="008D7DB6">
              <w:rPr>
                <w:rFonts w:asciiTheme="minorBidi" w:hAnsiTheme="minorBidi" w:cstheme="minorBidi"/>
                <w:sz w:val="22"/>
                <w:szCs w:val="22"/>
                <w:lang w:val="fr-FR"/>
              </w:rPr>
              <w:t>contactului</w:t>
            </w:r>
            <w:proofErr w:type="spellEnd"/>
            <w:r w:rsidRPr="008D7DB6">
              <w:rPr>
                <w:rFonts w:asciiTheme="minorBidi" w:hAnsiTheme="minorBidi" w:cstheme="minorBidi"/>
                <w:sz w:val="22"/>
                <w:szCs w:val="22"/>
                <w:lang w:val="fr-FR"/>
              </w:rPr>
              <w:t xml:space="preserve"> </w:t>
            </w:r>
            <w:proofErr w:type="spellStart"/>
            <w:r w:rsidRPr="008D7DB6">
              <w:rPr>
                <w:rFonts w:asciiTheme="minorBidi" w:hAnsiTheme="minorBidi" w:cstheme="minorBidi"/>
                <w:sz w:val="22"/>
                <w:szCs w:val="22"/>
                <w:lang w:val="fr-FR"/>
              </w:rPr>
              <w:t>Cumparatorului</w:t>
            </w:r>
            <w:proofErr w:type="spellEnd"/>
          </w:p>
        </w:tc>
        <w:tc>
          <w:tcPr>
            <w:tcW w:w="4993" w:type="dxa"/>
          </w:tcPr>
          <w:p w14:paraId="270F19A4" w14:textId="7DF54BC6" w:rsidR="00EF3327" w:rsidRPr="008D7DB6" w:rsidRDefault="00EF3327" w:rsidP="00EF3327">
            <w:pPr>
              <w:rPr>
                <w:rFonts w:asciiTheme="minorBidi" w:hAnsiTheme="minorBidi" w:cstheme="minorBidi"/>
                <w:sz w:val="22"/>
                <w:szCs w:val="22"/>
              </w:rPr>
            </w:pPr>
            <w:r w:rsidRPr="008D7DB6">
              <w:rPr>
                <w:rFonts w:asciiTheme="minorBidi" w:hAnsiTheme="minorBidi" w:cstheme="minorBidi"/>
                <w:sz w:val="22"/>
                <w:szCs w:val="22"/>
                <w:lang w:val="fr-FR"/>
              </w:rPr>
              <w:t>………….</w:t>
            </w:r>
          </w:p>
        </w:tc>
      </w:tr>
      <w:tr w:rsidR="00EF3327" w:rsidRPr="008D7DB6" w14:paraId="0D5AF80C" w14:textId="77777777" w:rsidTr="00EF3327">
        <w:tc>
          <w:tcPr>
            <w:tcW w:w="1959" w:type="dxa"/>
          </w:tcPr>
          <w:p w14:paraId="78732B3F"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- 122</w:t>
            </w:r>
          </w:p>
        </w:tc>
        <w:tc>
          <w:tcPr>
            <w:tcW w:w="2668" w:type="dxa"/>
          </w:tcPr>
          <w:p w14:paraId="754EFA22" w14:textId="77777777" w:rsidR="00EF3327" w:rsidRPr="008D7DB6" w:rsidRDefault="00EF3327" w:rsidP="00EF3327">
            <w:pPr>
              <w:rPr>
                <w:rFonts w:asciiTheme="minorBidi" w:hAnsiTheme="minorBidi" w:cstheme="minorBidi"/>
                <w:sz w:val="22"/>
                <w:szCs w:val="22"/>
              </w:rPr>
            </w:pPr>
            <w:proofErr w:type="spellStart"/>
            <w:r w:rsidRPr="008D7DB6">
              <w:rPr>
                <w:rFonts w:asciiTheme="minorBidi" w:hAnsiTheme="minorBidi" w:cstheme="minorBidi"/>
                <w:sz w:val="22"/>
                <w:szCs w:val="22"/>
              </w:rPr>
              <w:t>Referinta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documentului</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justificativ</w:t>
            </w:r>
            <w:proofErr w:type="spellEnd"/>
          </w:p>
        </w:tc>
        <w:tc>
          <w:tcPr>
            <w:tcW w:w="4993" w:type="dxa"/>
          </w:tcPr>
          <w:p w14:paraId="71DED9EB" w14:textId="11A8D2C5" w:rsidR="00EF3327" w:rsidRPr="008D7DB6" w:rsidRDefault="00EF3327" w:rsidP="00EF3327">
            <w:pPr>
              <w:rPr>
                <w:rFonts w:asciiTheme="minorBidi" w:hAnsiTheme="minorBidi" w:cstheme="minorBidi"/>
                <w:i/>
                <w:sz w:val="22"/>
                <w:szCs w:val="22"/>
              </w:rPr>
            </w:pPr>
            <w:r w:rsidRPr="008D7DB6">
              <w:rPr>
                <w:rFonts w:asciiTheme="minorBidi" w:hAnsiTheme="minorBidi" w:cstheme="minorBidi"/>
                <w:i/>
                <w:sz w:val="22"/>
                <w:szCs w:val="22"/>
              </w:rPr>
              <w:t>Ex.: PVR nr……</w:t>
            </w:r>
          </w:p>
        </w:tc>
      </w:tr>
      <w:tr w:rsidR="00EF3327" w:rsidRPr="001E34D6" w14:paraId="38BE84CF" w14:textId="77777777" w:rsidTr="00EF3327">
        <w:tc>
          <w:tcPr>
            <w:tcW w:w="1959" w:type="dxa"/>
          </w:tcPr>
          <w:p w14:paraId="75EA9895" w14:textId="77777777" w:rsidR="00EF3327" w:rsidRPr="008D7DB6" w:rsidRDefault="00EF3327" w:rsidP="00EF3327">
            <w:pPr>
              <w:jc w:val="center"/>
              <w:rPr>
                <w:rFonts w:asciiTheme="minorBidi" w:hAnsiTheme="minorBidi" w:cstheme="minorBidi"/>
                <w:sz w:val="22"/>
                <w:szCs w:val="22"/>
              </w:rPr>
            </w:pPr>
            <w:r w:rsidRPr="008D7DB6">
              <w:rPr>
                <w:rFonts w:asciiTheme="minorBidi" w:hAnsiTheme="minorBidi" w:cstheme="minorBidi"/>
                <w:sz w:val="22"/>
                <w:szCs w:val="22"/>
              </w:rPr>
              <w:t>BT - 123</w:t>
            </w:r>
          </w:p>
        </w:tc>
        <w:tc>
          <w:tcPr>
            <w:tcW w:w="2668" w:type="dxa"/>
          </w:tcPr>
          <w:p w14:paraId="43EC7D1F" w14:textId="77777777" w:rsidR="00EF3327" w:rsidRPr="008D7DB6" w:rsidRDefault="00EF3327" w:rsidP="00EF3327">
            <w:pPr>
              <w:rPr>
                <w:rFonts w:asciiTheme="minorBidi" w:hAnsiTheme="minorBidi" w:cstheme="minorBidi"/>
                <w:sz w:val="22"/>
                <w:szCs w:val="22"/>
              </w:rPr>
            </w:pPr>
            <w:proofErr w:type="spellStart"/>
            <w:r w:rsidRPr="008D7DB6">
              <w:rPr>
                <w:rFonts w:asciiTheme="minorBidi" w:hAnsiTheme="minorBidi" w:cstheme="minorBidi"/>
                <w:sz w:val="22"/>
                <w:szCs w:val="22"/>
              </w:rPr>
              <w:t>Descrierea</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documentului</w:t>
            </w:r>
            <w:proofErr w:type="spellEnd"/>
            <w:r w:rsidRPr="008D7DB6">
              <w:rPr>
                <w:rFonts w:asciiTheme="minorBidi" w:hAnsiTheme="minorBidi" w:cstheme="minorBidi"/>
                <w:sz w:val="22"/>
                <w:szCs w:val="22"/>
              </w:rPr>
              <w:t xml:space="preserve"> </w:t>
            </w:r>
            <w:proofErr w:type="spellStart"/>
            <w:r w:rsidRPr="008D7DB6">
              <w:rPr>
                <w:rFonts w:asciiTheme="minorBidi" w:hAnsiTheme="minorBidi" w:cstheme="minorBidi"/>
                <w:sz w:val="22"/>
                <w:szCs w:val="22"/>
              </w:rPr>
              <w:t>justificativ</w:t>
            </w:r>
            <w:proofErr w:type="spellEnd"/>
          </w:p>
        </w:tc>
        <w:tc>
          <w:tcPr>
            <w:tcW w:w="4993" w:type="dxa"/>
          </w:tcPr>
          <w:p w14:paraId="6288E4CD" w14:textId="77777777" w:rsidR="00EF3327" w:rsidRPr="008D7DB6" w:rsidRDefault="00EF3327" w:rsidP="00EF3327">
            <w:pPr>
              <w:rPr>
                <w:rFonts w:asciiTheme="minorBidi" w:hAnsiTheme="minorBidi" w:cstheme="minorBidi"/>
                <w:i/>
                <w:sz w:val="22"/>
                <w:szCs w:val="22"/>
                <w:lang w:val="fr-FR"/>
              </w:rPr>
            </w:pPr>
            <w:r w:rsidRPr="008D7DB6">
              <w:rPr>
                <w:rFonts w:asciiTheme="minorBidi" w:hAnsiTheme="minorBidi" w:cstheme="minorBidi"/>
                <w:i/>
                <w:sz w:val="22"/>
                <w:szCs w:val="22"/>
                <w:lang w:val="fr-FR"/>
              </w:rPr>
              <w:t xml:space="preserve">Ex.: </w:t>
            </w:r>
            <w:proofErr w:type="spellStart"/>
            <w:r w:rsidRPr="008D7DB6">
              <w:rPr>
                <w:rFonts w:asciiTheme="minorBidi" w:hAnsiTheme="minorBidi" w:cstheme="minorBidi"/>
                <w:i/>
                <w:sz w:val="22"/>
                <w:szCs w:val="22"/>
                <w:lang w:val="fr-FR"/>
              </w:rPr>
              <w:t>proces</w:t>
            </w:r>
            <w:proofErr w:type="spellEnd"/>
            <w:r w:rsidRPr="008D7DB6">
              <w:rPr>
                <w:rFonts w:asciiTheme="minorBidi" w:hAnsiTheme="minorBidi" w:cstheme="minorBidi"/>
                <w:i/>
                <w:sz w:val="22"/>
                <w:szCs w:val="22"/>
                <w:lang w:val="fr-FR"/>
              </w:rPr>
              <w:t xml:space="preserve"> verbal de </w:t>
            </w:r>
            <w:proofErr w:type="spellStart"/>
            <w:r w:rsidRPr="008D7DB6">
              <w:rPr>
                <w:rFonts w:asciiTheme="minorBidi" w:hAnsiTheme="minorBidi" w:cstheme="minorBidi"/>
                <w:i/>
                <w:sz w:val="22"/>
                <w:szCs w:val="22"/>
                <w:lang w:val="fr-FR"/>
              </w:rPr>
              <w:t>receptie</w:t>
            </w:r>
            <w:proofErr w:type="spellEnd"/>
          </w:p>
        </w:tc>
      </w:tr>
      <w:tr w:rsidR="008D7DB6" w:rsidRPr="008D7DB6" w14:paraId="05A2DC37" w14:textId="77777777" w:rsidTr="00470D37">
        <w:tc>
          <w:tcPr>
            <w:tcW w:w="1959" w:type="dxa"/>
            <w:vAlign w:val="center"/>
          </w:tcPr>
          <w:p w14:paraId="37D38FBD" w14:textId="77777777" w:rsidR="008D7DB6" w:rsidRPr="008D7DB6" w:rsidRDefault="008D7DB6" w:rsidP="008D7DB6">
            <w:pPr>
              <w:jc w:val="center"/>
              <w:rPr>
                <w:rFonts w:asciiTheme="minorBidi" w:hAnsiTheme="minorBidi" w:cstheme="minorBidi"/>
                <w:sz w:val="22"/>
                <w:szCs w:val="22"/>
              </w:rPr>
            </w:pPr>
            <w:r w:rsidRPr="008D7DB6">
              <w:rPr>
                <w:rFonts w:asciiTheme="minorBidi" w:hAnsiTheme="minorBidi" w:cstheme="minorBidi"/>
                <w:sz w:val="22"/>
                <w:szCs w:val="22"/>
              </w:rPr>
              <w:t xml:space="preserve">BT-127 </w:t>
            </w:r>
          </w:p>
          <w:p w14:paraId="4A3E239F" w14:textId="77777777" w:rsidR="008D7DB6" w:rsidRPr="008D7DB6" w:rsidRDefault="008D7DB6" w:rsidP="008D7DB6">
            <w:pPr>
              <w:jc w:val="center"/>
              <w:rPr>
                <w:rFonts w:asciiTheme="minorBidi" w:hAnsiTheme="minorBidi" w:cstheme="minorBidi"/>
                <w:sz w:val="22"/>
                <w:szCs w:val="22"/>
              </w:rPr>
            </w:pPr>
            <w:r w:rsidRPr="008D7DB6">
              <w:rPr>
                <w:rFonts w:asciiTheme="minorBidi" w:hAnsiTheme="minorBidi" w:cstheme="minorBidi"/>
                <w:sz w:val="22"/>
                <w:szCs w:val="22"/>
              </w:rPr>
              <w:t>BT-158a</w:t>
            </w:r>
          </w:p>
          <w:p w14:paraId="7468CE79" w14:textId="4CE95C0F" w:rsidR="008D7DB6" w:rsidRPr="008D7DB6" w:rsidRDefault="008D7DB6" w:rsidP="008D7DB6">
            <w:pPr>
              <w:jc w:val="center"/>
              <w:rPr>
                <w:rFonts w:asciiTheme="minorBidi" w:hAnsiTheme="minorBidi" w:cstheme="minorBidi"/>
                <w:sz w:val="22"/>
                <w:szCs w:val="22"/>
              </w:rPr>
            </w:pPr>
            <w:r w:rsidRPr="008D7DB6">
              <w:rPr>
                <w:rFonts w:asciiTheme="minorBidi" w:hAnsiTheme="minorBidi" w:cstheme="minorBidi"/>
                <w:sz w:val="22"/>
                <w:szCs w:val="22"/>
              </w:rPr>
              <w:t>BT-158b</w:t>
            </w:r>
          </w:p>
        </w:tc>
        <w:tc>
          <w:tcPr>
            <w:tcW w:w="2668" w:type="dxa"/>
            <w:vAlign w:val="center"/>
          </w:tcPr>
          <w:p w14:paraId="73C5ED24" w14:textId="2F7D885D" w:rsidR="008D7DB6" w:rsidRPr="008D7DB6" w:rsidRDefault="008D7DB6" w:rsidP="008D7DB6">
            <w:pPr>
              <w:rPr>
                <w:rFonts w:asciiTheme="minorBidi" w:hAnsiTheme="minorBidi" w:cstheme="minorBidi"/>
                <w:sz w:val="22"/>
                <w:szCs w:val="22"/>
              </w:rPr>
            </w:pPr>
            <w:r w:rsidRPr="008D7DB6">
              <w:rPr>
                <w:rFonts w:asciiTheme="minorBidi" w:eastAsia="Calibri" w:hAnsiTheme="minorBidi" w:cstheme="minorBidi"/>
                <w:sz w:val="22"/>
                <w:szCs w:val="22"/>
              </w:rPr>
              <w:t>Cod CPV</w:t>
            </w:r>
          </w:p>
        </w:tc>
        <w:tc>
          <w:tcPr>
            <w:tcW w:w="4993" w:type="dxa"/>
          </w:tcPr>
          <w:p w14:paraId="27FAA4A5" w14:textId="77777777" w:rsidR="008D7DB6" w:rsidRPr="008D7DB6" w:rsidRDefault="008D7DB6" w:rsidP="008D7DB6">
            <w:pPr>
              <w:rPr>
                <w:rFonts w:asciiTheme="minorBidi" w:eastAsia="Calibri" w:hAnsiTheme="minorBidi" w:cstheme="minorBidi"/>
                <w:i/>
                <w:iCs/>
                <w:color w:val="000000" w:themeColor="text1"/>
                <w:sz w:val="22"/>
                <w:szCs w:val="22"/>
              </w:rPr>
            </w:pPr>
          </w:p>
          <w:p w14:paraId="0B278195" w14:textId="64AEFBB1" w:rsidR="008D7DB6" w:rsidRPr="008D7DB6" w:rsidRDefault="008D7DB6" w:rsidP="008D7DB6">
            <w:pPr>
              <w:rPr>
                <w:rFonts w:asciiTheme="minorBidi" w:hAnsiTheme="minorBidi" w:cstheme="minorBidi"/>
                <w:i/>
                <w:sz w:val="22"/>
                <w:szCs w:val="22"/>
                <w:lang w:val="fr-FR"/>
              </w:rPr>
            </w:pPr>
            <w:r w:rsidRPr="008D7DB6">
              <w:rPr>
                <w:rFonts w:asciiTheme="minorBidi" w:eastAsia="Calibri" w:hAnsiTheme="minorBidi" w:cstheme="minorBidi"/>
                <w:i/>
                <w:iCs/>
                <w:color w:val="000000" w:themeColor="text1"/>
                <w:sz w:val="22"/>
                <w:szCs w:val="22"/>
              </w:rPr>
              <w:t>50112300-6</w:t>
            </w:r>
          </w:p>
        </w:tc>
      </w:tr>
    </w:tbl>
    <w:p w14:paraId="7A84C19F" w14:textId="77777777" w:rsidR="00647AD6" w:rsidRPr="004E7F97" w:rsidRDefault="00647AD6" w:rsidP="00647AD6">
      <w:pPr>
        <w:pStyle w:val="ListParagraph"/>
        <w:spacing w:before="120" w:after="120" w:line="276" w:lineRule="auto"/>
        <w:ind w:left="0"/>
        <w:jc w:val="both"/>
        <w:rPr>
          <w:rFonts w:ascii="Arial" w:hAnsi="Arial" w:cs="Arial"/>
          <w:i/>
          <w:sz w:val="22"/>
          <w:szCs w:val="22"/>
          <w:lang w:val="fr-FR"/>
        </w:rPr>
      </w:pPr>
    </w:p>
    <w:p w14:paraId="0251482F" w14:textId="77777777" w:rsidR="001916AE" w:rsidRPr="004E7F97" w:rsidRDefault="001916AE">
      <w:pPr>
        <w:pStyle w:val="ListParagraph"/>
        <w:numPr>
          <w:ilvl w:val="0"/>
          <w:numId w:val="29"/>
        </w:numPr>
        <w:spacing w:before="120" w:after="120" w:line="276" w:lineRule="auto"/>
        <w:ind w:left="0"/>
        <w:jc w:val="both"/>
        <w:rPr>
          <w:rFonts w:ascii="Arial" w:hAnsi="Arial" w:cs="Arial"/>
          <w:sz w:val="22"/>
          <w:szCs w:val="22"/>
          <w:lang w:val="fr-FR"/>
        </w:rPr>
      </w:pP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factura are </w:t>
      </w:r>
      <w:proofErr w:type="spellStart"/>
      <w:r w:rsidRPr="004E7F97">
        <w:rPr>
          <w:rFonts w:ascii="Arial" w:hAnsi="Arial" w:cs="Arial"/>
          <w:sz w:val="22"/>
          <w:szCs w:val="22"/>
          <w:lang w:val="fr-FR"/>
        </w:rPr>
        <w:t>elemente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greșite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greșeli</w:t>
      </w:r>
      <w:proofErr w:type="spellEnd"/>
      <w:r w:rsidRPr="004E7F97">
        <w:rPr>
          <w:rFonts w:ascii="Arial" w:hAnsi="Arial" w:cs="Arial"/>
          <w:sz w:val="22"/>
          <w:szCs w:val="22"/>
          <w:lang w:val="fr-FR"/>
        </w:rPr>
        <w:t xml:space="preserve"> de calcul </w:t>
      </w:r>
      <w:proofErr w:type="spellStart"/>
      <w:r w:rsidRPr="004E7F97">
        <w:rPr>
          <w:rFonts w:ascii="Arial" w:hAnsi="Arial" w:cs="Arial"/>
          <w:sz w:val="22"/>
          <w:szCs w:val="22"/>
          <w:lang w:val="fr-FR"/>
        </w:rPr>
        <w:t>identificate</w:t>
      </w:r>
      <w:proofErr w:type="spellEnd"/>
      <w:r w:rsidRPr="004E7F97">
        <w:rPr>
          <w:rFonts w:ascii="Arial" w:hAnsi="Arial" w:cs="Arial"/>
          <w:sz w:val="22"/>
          <w:szCs w:val="22"/>
          <w:lang w:val="fr-FR"/>
        </w:rPr>
        <w:t xml:space="preserve"> de </w:t>
      </w:r>
      <w:proofErr w:type="spellStart"/>
      <w:r w:rsidR="00F24B0C" w:rsidRPr="004E7F97">
        <w:rPr>
          <w:rFonts w:ascii="Arial" w:hAnsi="Arial" w:cs="Arial"/>
          <w:sz w:val="22"/>
          <w:szCs w:val="22"/>
          <w:lang w:val="fr-FR"/>
        </w:rPr>
        <w:t>Achizitor</w:t>
      </w:r>
      <w:proofErr w:type="spellEnd"/>
      <w:r w:rsidR="00F24B0C"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necesare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revizuiri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clarificări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suplimentare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alte</w:t>
      </w:r>
      <w:proofErr w:type="spellEnd"/>
      <w:r w:rsidRPr="004E7F97">
        <w:rPr>
          <w:rFonts w:ascii="Arial" w:hAnsi="Arial" w:cs="Arial"/>
          <w:sz w:val="22"/>
          <w:szCs w:val="22"/>
          <w:lang w:val="fr-FR"/>
        </w:rPr>
        <w:t xml:space="preserve"> documente </w:t>
      </w:r>
      <w:proofErr w:type="spellStart"/>
      <w:r w:rsidRPr="004E7F97">
        <w:rPr>
          <w:rFonts w:ascii="Arial" w:hAnsi="Arial" w:cs="Arial"/>
          <w:sz w:val="22"/>
          <w:szCs w:val="22"/>
          <w:lang w:val="fr-FR"/>
        </w:rPr>
        <w:t>suport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00F24B0C"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termenul</w:t>
      </w:r>
      <w:proofErr w:type="spellEnd"/>
      <w:r w:rsidRPr="004E7F97">
        <w:rPr>
          <w:rFonts w:ascii="Arial" w:hAnsi="Arial" w:cs="Arial"/>
          <w:sz w:val="22"/>
          <w:szCs w:val="22"/>
          <w:lang w:val="fr-FR"/>
        </w:rPr>
        <w:t xml:space="preserve"> de 30 de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facturii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suspendă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Repunerea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se face de la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condițiilor</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formă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de fond ale </w:t>
      </w:r>
      <w:proofErr w:type="spellStart"/>
      <w:r w:rsidRPr="004E7F97">
        <w:rPr>
          <w:rFonts w:ascii="Arial" w:hAnsi="Arial" w:cs="Arial"/>
          <w:sz w:val="22"/>
          <w:szCs w:val="22"/>
          <w:lang w:val="fr-FR"/>
        </w:rPr>
        <w:t>facturii</w:t>
      </w:r>
      <w:proofErr w:type="spellEnd"/>
      <w:r w:rsidRPr="004E7F97">
        <w:rPr>
          <w:rFonts w:ascii="Arial" w:hAnsi="Arial" w:cs="Arial"/>
          <w:sz w:val="22"/>
          <w:szCs w:val="22"/>
          <w:lang w:val="fr-FR"/>
        </w:rPr>
        <w:t>.</w:t>
      </w:r>
    </w:p>
    <w:p w14:paraId="034AE38F" w14:textId="77777777" w:rsidR="001916AE" w:rsidRPr="004E7F97" w:rsidRDefault="00F24B0C">
      <w:pPr>
        <w:pStyle w:val="ListParagraph"/>
        <w:numPr>
          <w:ilvl w:val="0"/>
          <w:numId w:val="29"/>
        </w:numPr>
        <w:spacing w:before="120" w:after="120" w:line="276" w:lineRule="auto"/>
        <w:ind w:left="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este </w:t>
      </w:r>
      <w:proofErr w:type="spellStart"/>
      <w:r w:rsidR="001916AE" w:rsidRPr="004E7F97">
        <w:rPr>
          <w:rFonts w:ascii="Arial" w:hAnsi="Arial" w:cs="Arial"/>
          <w:sz w:val="22"/>
          <w:szCs w:val="22"/>
          <w:lang w:val="fr-FR"/>
        </w:rPr>
        <w:t>răspunzător</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corectitudinea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exactitatea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datelor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înscrise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facturi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se </w:t>
      </w:r>
      <w:proofErr w:type="spellStart"/>
      <w:r w:rsidR="001916AE" w:rsidRPr="004E7F97">
        <w:rPr>
          <w:rFonts w:ascii="Arial" w:hAnsi="Arial" w:cs="Arial"/>
          <w:sz w:val="22"/>
          <w:szCs w:val="22"/>
          <w:lang w:val="fr-FR"/>
        </w:rPr>
        <w:t>obligă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restituie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atât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sumele</w:t>
      </w:r>
      <w:proofErr w:type="spellEnd"/>
      <w:r w:rsidR="001916AE" w:rsidRPr="004E7F97">
        <w:rPr>
          <w:rFonts w:ascii="Arial" w:hAnsi="Arial" w:cs="Arial"/>
          <w:sz w:val="22"/>
          <w:szCs w:val="22"/>
          <w:lang w:val="fr-FR"/>
        </w:rPr>
        <w:t xml:space="preserve"> </w:t>
      </w:r>
      <w:proofErr w:type="spellStart"/>
      <w:r w:rsidR="00143105" w:rsidRPr="004E7F97">
        <w:rPr>
          <w:rFonts w:ascii="Arial" w:hAnsi="Arial" w:cs="Arial"/>
          <w:sz w:val="22"/>
          <w:szCs w:val="22"/>
          <w:lang w:val="fr-FR"/>
        </w:rPr>
        <w:t>necuvenite</w:t>
      </w:r>
      <w:proofErr w:type="spellEnd"/>
      <w:r w:rsidR="00143105" w:rsidRPr="004E7F97">
        <w:rPr>
          <w:rFonts w:ascii="Arial" w:hAnsi="Arial" w:cs="Arial"/>
          <w:sz w:val="22"/>
          <w:szCs w:val="22"/>
          <w:lang w:val="fr-FR"/>
        </w:rPr>
        <w:t xml:space="preserve"> </w:t>
      </w:r>
      <w:proofErr w:type="spellStart"/>
      <w:r w:rsidR="00143105" w:rsidRPr="004E7F97">
        <w:rPr>
          <w:rFonts w:ascii="Arial" w:hAnsi="Arial" w:cs="Arial"/>
          <w:sz w:val="22"/>
          <w:szCs w:val="22"/>
          <w:lang w:val="fr-FR"/>
        </w:rPr>
        <w:t>sau</w:t>
      </w:r>
      <w:proofErr w:type="spellEnd"/>
      <w:r w:rsidR="00143105"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încasate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plus </w:t>
      </w:r>
      <w:proofErr w:type="spellStart"/>
      <w:r w:rsidR="001916AE" w:rsidRPr="004E7F97">
        <w:rPr>
          <w:rFonts w:ascii="Arial" w:hAnsi="Arial" w:cs="Arial"/>
          <w:sz w:val="22"/>
          <w:szCs w:val="22"/>
          <w:lang w:val="fr-FR"/>
        </w:rPr>
        <w:t>cât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D63007" w:rsidRPr="004E7F97">
        <w:rPr>
          <w:rFonts w:ascii="Arial" w:hAnsi="Arial" w:cs="Arial"/>
          <w:sz w:val="22"/>
          <w:szCs w:val="22"/>
          <w:lang w:val="fr-FR"/>
        </w:rPr>
        <w:t>beneficiile</w:t>
      </w:r>
      <w:proofErr w:type="spellEnd"/>
      <w:r w:rsidR="00D63007" w:rsidRPr="004E7F97">
        <w:rPr>
          <w:rFonts w:ascii="Arial" w:hAnsi="Arial" w:cs="Arial"/>
          <w:sz w:val="22"/>
          <w:szCs w:val="22"/>
          <w:lang w:val="fr-FR"/>
        </w:rPr>
        <w:t xml:space="preserve"> </w:t>
      </w:r>
      <w:proofErr w:type="spellStart"/>
      <w:r w:rsidR="00D63007" w:rsidRPr="004E7F97">
        <w:rPr>
          <w:rFonts w:ascii="Arial" w:hAnsi="Arial" w:cs="Arial"/>
          <w:sz w:val="22"/>
          <w:szCs w:val="22"/>
          <w:lang w:val="fr-FR"/>
        </w:rPr>
        <w:t>nerealizate</w:t>
      </w:r>
      <w:proofErr w:type="spellEnd"/>
      <w:r w:rsidR="00D63007" w:rsidRPr="004E7F97">
        <w:rPr>
          <w:rFonts w:ascii="Arial" w:hAnsi="Arial" w:cs="Arial"/>
          <w:sz w:val="22"/>
          <w:szCs w:val="22"/>
          <w:lang w:val="fr-FR"/>
        </w:rPr>
        <w:t xml:space="preserve"> (</w:t>
      </w:r>
      <w:proofErr w:type="spellStart"/>
      <w:r w:rsidR="00D63007" w:rsidRPr="004E7F97">
        <w:rPr>
          <w:rFonts w:ascii="Arial" w:hAnsi="Arial" w:cs="Arial"/>
          <w:sz w:val="22"/>
          <w:szCs w:val="22"/>
          <w:lang w:val="fr-FR"/>
        </w:rPr>
        <w:t>penalități</w:t>
      </w:r>
      <w:proofErr w:type="spellEnd"/>
      <w:r w:rsidR="00D63007" w:rsidRPr="004E7F97">
        <w:rPr>
          <w:rFonts w:ascii="Arial" w:hAnsi="Arial" w:cs="Arial"/>
          <w:sz w:val="22"/>
          <w:szCs w:val="22"/>
          <w:lang w:val="fr-FR"/>
        </w:rPr>
        <w:t xml:space="preserve">, </w:t>
      </w:r>
      <w:proofErr w:type="spellStart"/>
      <w:r w:rsidR="00D63007" w:rsidRPr="004E7F97">
        <w:rPr>
          <w:rFonts w:ascii="Arial" w:hAnsi="Arial" w:cs="Arial"/>
          <w:sz w:val="22"/>
          <w:szCs w:val="22"/>
          <w:lang w:val="fr-FR"/>
        </w:rPr>
        <w:t>dobânzi</w:t>
      </w:r>
      <w:proofErr w:type="spellEnd"/>
      <w:r w:rsidR="00D63007" w:rsidRPr="004E7F97">
        <w:rPr>
          <w:rFonts w:ascii="Arial" w:hAnsi="Arial" w:cs="Arial"/>
          <w:sz w:val="22"/>
          <w:szCs w:val="22"/>
          <w:lang w:val="fr-FR"/>
        </w:rPr>
        <w:t>)</w:t>
      </w:r>
      <w:r w:rsidR="001916AE" w:rsidRPr="004E7F97">
        <w:rPr>
          <w:rFonts w:ascii="Arial" w:hAnsi="Arial" w:cs="Arial"/>
          <w:sz w:val="22"/>
          <w:szCs w:val="22"/>
          <w:lang w:val="fr-FR"/>
        </w:rPr>
        <w:t xml:space="preserve">. </w:t>
      </w:r>
      <w:proofErr w:type="spellStart"/>
      <w:r w:rsidR="000D7863" w:rsidRPr="004E7F97">
        <w:rPr>
          <w:rFonts w:ascii="Arial" w:hAnsi="Arial" w:cs="Arial"/>
          <w:sz w:val="22"/>
          <w:szCs w:val="22"/>
          <w:lang w:val="fr-FR"/>
        </w:rPr>
        <w:t>Atât</w:t>
      </w:r>
      <w:proofErr w:type="spellEnd"/>
      <w:r w:rsidR="000D7863" w:rsidRPr="004E7F97">
        <w:rPr>
          <w:rFonts w:ascii="Arial" w:hAnsi="Arial" w:cs="Arial"/>
          <w:sz w:val="22"/>
          <w:szCs w:val="22"/>
          <w:lang w:val="fr-FR"/>
        </w:rPr>
        <w:t xml:space="preserve"> </w:t>
      </w:r>
      <w:proofErr w:type="spellStart"/>
      <w:r w:rsidR="000D7863" w:rsidRPr="004E7F97">
        <w:rPr>
          <w:rFonts w:ascii="Arial" w:hAnsi="Arial" w:cs="Arial"/>
          <w:sz w:val="22"/>
          <w:szCs w:val="22"/>
          <w:lang w:val="fr-FR"/>
        </w:rPr>
        <w:t>s</w:t>
      </w:r>
      <w:r w:rsidR="001916AE" w:rsidRPr="004E7F97">
        <w:rPr>
          <w:rFonts w:ascii="Arial" w:hAnsi="Arial" w:cs="Arial"/>
          <w:sz w:val="22"/>
          <w:szCs w:val="22"/>
          <w:lang w:val="fr-FR"/>
        </w:rPr>
        <w:t>umele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încasate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plus, </w:t>
      </w:r>
      <w:proofErr w:type="spellStart"/>
      <w:r w:rsidR="001916AE" w:rsidRPr="004E7F97">
        <w:rPr>
          <w:rFonts w:ascii="Arial" w:hAnsi="Arial" w:cs="Arial"/>
          <w:sz w:val="22"/>
          <w:szCs w:val="22"/>
          <w:lang w:val="fr-FR"/>
        </w:rPr>
        <w:t>cât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și</w:t>
      </w:r>
      <w:proofErr w:type="spellEnd"/>
      <w:r w:rsidR="001916AE" w:rsidRPr="004E7F97">
        <w:rPr>
          <w:rFonts w:ascii="Arial" w:hAnsi="Arial" w:cs="Arial"/>
          <w:sz w:val="22"/>
          <w:szCs w:val="22"/>
          <w:lang w:val="fr-FR"/>
        </w:rPr>
        <w:t xml:space="preserve"> </w:t>
      </w:r>
      <w:proofErr w:type="spellStart"/>
      <w:r w:rsidR="001D375D" w:rsidRPr="004E7F97">
        <w:rPr>
          <w:rFonts w:ascii="Arial" w:hAnsi="Arial" w:cs="Arial"/>
          <w:sz w:val="22"/>
          <w:szCs w:val="22"/>
          <w:lang w:val="fr-FR"/>
        </w:rPr>
        <w:t>beneficiile</w:t>
      </w:r>
      <w:proofErr w:type="spellEnd"/>
      <w:r w:rsidR="001D375D" w:rsidRPr="004E7F97">
        <w:rPr>
          <w:rFonts w:ascii="Arial" w:hAnsi="Arial" w:cs="Arial"/>
          <w:sz w:val="22"/>
          <w:szCs w:val="22"/>
          <w:lang w:val="fr-FR"/>
        </w:rPr>
        <w:t xml:space="preserve"> </w:t>
      </w:r>
      <w:proofErr w:type="spellStart"/>
      <w:r w:rsidR="001D375D" w:rsidRPr="004E7F97">
        <w:rPr>
          <w:rFonts w:ascii="Arial" w:hAnsi="Arial" w:cs="Arial"/>
          <w:sz w:val="22"/>
          <w:szCs w:val="22"/>
          <w:lang w:val="fr-FR"/>
        </w:rPr>
        <w:t>nerealizate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aferente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acestora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perioada</w:t>
      </w:r>
      <w:proofErr w:type="spellEnd"/>
      <w:r w:rsidR="001916AE" w:rsidRPr="004E7F97">
        <w:rPr>
          <w:rFonts w:ascii="Arial" w:hAnsi="Arial" w:cs="Arial"/>
          <w:sz w:val="22"/>
          <w:szCs w:val="22"/>
          <w:lang w:val="fr-FR"/>
        </w:rPr>
        <w:t xml:space="preserve"> de la </w:t>
      </w:r>
      <w:proofErr w:type="spellStart"/>
      <w:r w:rsidR="001916AE" w:rsidRPr="004E7F97">
        <w:rPr>
          <w:rFonts w:ascii="Arial" w:hAnsi="Arial" w:cs="Arial"/>
          <w:sz w:val="22"/>
          <w:szCs w:val="22"/>
          <w:lang w:val="fr-FR"/>
        </w:rPr>
        <w:t>încasare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până</w:t>
      </w:r>
      <w:proofErr w:type="spellEnd"/>
      <w:r w:rsidR="001916AE" w:rsidRPr="004E7F97">
        <w:rPr>
          <w:rFonts w:ascii="Arial" w:hAnsi="Arial" w:cs="Arial"/>
          <w:sz w:val="22"/>
          <w:szCs w:val="22"/>
          <w:lang w:val="fr-FR"/>
        </w:rPr>
        <w:t xml:space="preserve"> la </w:t>
      </w:r>
      <w:proofErr w:type="spellStart"/>
      <w:r w:rsidR="001916AE" w:rsidRPr="004E7F97">
        <w:rPr>
          <w:rFonts w:ascii="Arial" w:hAnsi="Arial" w:cs="Arial"/>
          <w:sz w:val="22"/>
          <w:szCs w:val="22"/>
          <w:lang w:val="fr-FR"/>
        </w:rPr>
        <w:t>constatarea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lor</w:t>
      </w:r>
      <w:proofErr w:type="spellEnd"/>
      <w:r w:rsidR="001916AE" w:rsidRPr="004E7F97">
        <w:rPr>
          <w:rFonts w:ascii="Arial" w:hAnsi="Arial" w:cs="Arial"/>
          <w:sz w:val="22"/>
          <w:szCs w:val="22"/>
          <w:lang w:val="fr-FR"/>
        </w:rPr>
        <w:t xml:space="preserve">), vor fi </w:t>
      </w:r>
      <w:proofErr w:type="spellStart"/>
      <w:r w:rsidR="001916AE" w:rsidRPr="004E7F97">
        <w:rPr>
          <w:rFonts w:ascii="Arial" w:hAnsi="Arial" w:cs="Arial"/>
          <w:sz w:val="22"/>
          <w:szCs w:val="22"/>
          <w:lang w:val="fr-FR"/>
        </w:rPr>
        <w:t>stabilite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urma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verificărilor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executate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către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Organele</w:t>
      </w:r>
      <w:proofErr w:type="spellEnd"/>
      <w:r w:rsidR="001916AE" w:rsidRPr="004E7F97">
        <w:rPr>
          <w:rFonts w:ascii="Arial" w:hAnsi="Arial" w:cs="Arial"/>
          <w:sz w:val="22"/>
          <w:szCs w:val="22"/>
          <w:lang w:val="fr-FR"/>
        </w:rPr>
        <w:t xml:space="preserve"> de Control </w:t>
      </w:r>
      <w:proofErr w:type="spellStart"/>
      <w:r w:rsidR="001916AE" w:rsidRPr="004E7F97">
        <w:rPr>
          <w:rFonts w:ascii="Arial" w:hAnsi="Arial" w:cs="Arial"/>
          <w:sz w:val="22"/>
          <w:szCs w:val="22"/>
          <w:lang w:val="fr-FR"/>
        </w:rPr>
        <w:t>Intern</w:t>
      </w:r>
      <w:proofErr w:type="spellEnd"/>
      <w:r w:rsidR="001916AE" w:rsidRPr="004E7F97">
        <w:rPr>
          <w:rFonts w:ascii="Arial" w:hAnsi="Arial" w:cs="Arial"/>
          <w:sz w:val="22"/>
          <w:szCs w:val="22"/>
          <w:lang w:val="fr-FR"/>
        </w:rPr>
        <w:t xml:space="preserve"> ale </w:t>
      </w:r>
      <w:proofErr w:type="spellStart"/>
      <w:r w:rsidRPr="004E7F97">
        <w:rPr>
          <w:rFonts w:ascii="Arial" w:hAnsi="Arial" w:cs="Arial"/>
          <w:sz w:val="22"/>
          <w:szCs w:val="22"/>
          <w:lang w:val="fr-FR"/>
        </w:rPr>
        <w:t>Prestatoru</w:t>
      </w:r>
      <w:r w:rsidR="000D7863" w:rsidRPr="004E7F97">
        <w:rPr>
          <w:rFonts w:ascii="Arial" w:hAnsi="Arial" w:cs="Arial"/>
          <w:sz w:val="22"/>
          <w:szCs w:val="22"/>
          <w:lang w:val="fr-FR"/>
        </w:rPr>
        <w:t>lui</w:t>
      </w:r>
      <w:proofErr w:type="spellEnd"/>
      <w:r w:rsidR="002D0A70" w:rsidRPr="004E7F97">
        <w:rPr>
          <w:rFonts w:ascii="Arial" w:hAnsi="Arial" w:cs="Arial"/>
          <w:sz w:val="22"/>
          <w:szCs w:val="22"/>
          <w:lang w:val="fr-FR"/>
        </w:rPr>
        <w:t>/</w:t>
      </w:r>
      <w:proofErr w:type="spellStart"/>
      <w:r w:rsidRPr="004E7F97">
        <w:rPr>
          <w:rFonts w:ascii="Arial" w:hAnsi="Arial" w:cs="Arial"/>
          <w:sz w:val="22"/>
          <w:szCs w:val="22"/>
          <w:lang w:val="fr-FR"/>
        </w:rPr>
        <w:t>Achizitorului</w:t>
      </w:r>
      <w:proofErr w:type="spellEnd"/>
      <w:r w:rsidR="000D7863"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alte</w:t>
      </w:r>
      <w:proofErr w:type="spellEnd"/>
      <w:r w:rsidR="001916AE" w:rsidRPr="004E7F97">
        <w:rPr>
          <w:rFonts w:ascii="Arial" w:hAnsi="Arial" w:cs="Arial"/>
          <w:sz w:val="22"/>
          <w:szCs w:val="22"/>
          <w:lang w:val="fr-FR"/>
        </w:rPr>
        <w:t xml:space="preserve"> Organisme de control </w:t>
      </w:r>
      <w:proofErr w:type="spellStart"/>
      <w:r w:rsidR="001916AE" w:rsidRPr="004E7F97">
        <w:rPr>
          <w:rFonts w:ascii="Arial" w:hAnsi="Arial" w:cs="Arial"/>
          <w:sz w:val="22"/>
          <w:szCs w:val="22"/>
          <w:lang w:val="fr-FR"/>
        </w:rPr>
        <w:t>abilitate</w:t>
      </w:r>
      <w:proofErr w:type="spellEnd"/>
      <w:r w:rsidR="001916AE" w:rsidRPr="004E7F97">
        <w:rPr>
          <w:rFonts w:ascii="Arial" w:hAnsi="Arial" w:cs="Arial"/>
          <w:sz w:val="22"/>
          <w:szCs w:val="22"/>
          <w:lang w:val="fr-FR"/>
        </w:rPr>
        <w:t xml:space="preserve"> de lege.</w:t>
      </w:r>
    </w:p>
    <w:p w14:paraId="6B088611" w14:textId="77777777" w:rsidR="00494820" w:rsidRPr="004E7F97" w:rsidRDefault="00185FEC">
      <w:pPr>
        <w:pStyle w:val="ListParagraph"/>
        <w:numPr>
          <w:ilvl w:val="0"/>
          <w:numId w:val="29"/>
        </w:numPr>
        <w:spacing w:before="120" w:after="120" w:line="276" w:lineRule="auto"/>
        <w:ind w:left="0"/>
        <w:jc w:val="both"/>
        <w:rPr>
          <w:rFonts w:ascii="Arial" w:hAnsi="Arial" w:cs="Arial"/>
          <w:sz w:val="22"/>
          <w:szCs w:val="22"/>
          <w:lang w:val="fr-FR"/>
        </w:rPr>
      </w:pPr>
      <w:proofErr w:type="spellStart"/>
      <w:r w:rsidRPr="004E7F97">
        <w:rPr>
          <w:rFonts w:ascii="Arial" w:hAnsi="Arial" w:cs="Arial"/>
          <w:sz w:val="22"/>
          <w:szCs w:val="22"/>
          <w:lang w:val="fr-FR"/>
        </w:rPr>
        <w:t>Nicio</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plată</w:t>
      </w:r>
      <w:proofErr w:type="spellEnd"/>
      <w:r w:rsidRPr="004E7F97">
        <w:rPr>
          <w:rFonts w:ascii="Arial" w:hAnsi="Arial" w:cs="Arial"/>
          <w:sz w:val="22"/>
          <w:szCs w:val="22"/>
          <w:lang w:val="fr-FR"/>
        </w:rPr>
        <w:t xml:space="preserve"> nu va </w:t>
      </w:r>
      <w:proofErr w:type="spellStart"/>
      <w:r w:rsidRPr="004E7F97">
        <w:rPr>
          <w:rFonts w:ascii="Arial" w:hAnsi="Arial" w:cs="Arial"/>
          <w:sz w:val="22"/>
          <w:szCs w:val="22"/>
          <w:lang w:val="fr-FR"/>
        </w:rPr>
        <w:t>putea</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efectuată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până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recuperarea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sumelor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primite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necuvenit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recunoscute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w:t>
      </w:r>
      <w:proofErr w:type="spellEnd"/>
      <w:r w:rsidRPr="004E7F97">
        <w:rPr>
          <w:rFonts w:ascii="Arial" w:hAnsi="Arial" w:cs="Arial"/>
          <w:sz w:val="22"/>
          <w:szCs w:val="22"/>
          <w:lang w:val="fr-FR"/>
        </w:rPr>
        <w:t>.</w:t>
      </w:r>
      <w:r w:rsidR="00494820" w:rsidRPr="004E7F97">
        <w:rPr>
          <w:rFonts w:ascii="Arial" w:hAnsi="Arial" w:cs="Arial"/>
          <w:sz w:val="22"/>
          <w:szCs w:val="22"/>
          <w:lang w:val="fr-FR"/>
        </w:rPr>
        <w:t xml:space="preserve"> </w:t>
      </w:r>
    </w:p>
    <w:p w14:paraId="410C35F4" w14:textId="77777777" w:rsidR="00AF231D" w:rsidRPr="004E7F97" w:rsidRDefault="00AF231D" w:rsidP="00F2799D">
      <w:pPr>
        <w:pStyle w:val="ListParagraph"/>
        <w:numPr>
          <w:ilvl w:val="0"/>
          <w:numId w:val="29"/>
        </w:numPr>
        <w:spacing w:line="276" w:lineRule="auto"/>
        <w:ind w:left="0"/>
        <w:contextualSpacing/>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efectuează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plăți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corespunzătoare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părților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îndeplinite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ofertă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aceștia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solicită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servicii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produse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furnizate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contractantului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potrivit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contractant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-au </w:t>
      </w:r>
      <w:proofErr w:type="spellStart"/>
      <w:r w:rsidRPr="004E7F97">
        <w:rPr>
          <w:rFonts w:ascii="Arial" w:hAnsi="Arial" w:cs="Arial"/>
          <w:sz w:val="22"/>
          <w:szCs w:val="22"/>
          <w:lang w:val="fr-FR"/>
        </w:rPr>
        <w:t>exprimat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opțiunea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w:t>
      </w:r>
      <w:proofErr w:type="spellEnd"/>
      <w:r w:rsidRPr="004E7F97">
        <w:rPr>
          <w:rFonts w:ascii="Arial" w:hAnsi="Arial" w:cs="Arial"/>
          <w:sz w:val="22"/>
          <w:szCs w:val="22"/>
          <w:lang w:val="fr-FR"/>
        </w:rPr>
        <w:t xml:space="preserve"> sens.</w:t>
      </w:r>
    </w:p>
    <w:p w14:paraId="0C7EA6B0" w14:textId="77777777" w:rsidR="00AF231D" w:rsidRPr="004E7F97" w:rsidRDefault="00AF231D" w:rsidP="00F2799D">
      <w:pPr>
        <w:pStyle w:val="ListParagraph"/>
        <w:numPr>
          <w:ilvl w:val="0"/>
          <w:numId w:val="29"/>
        </w:numPr>
        <w:spacing w:line="276" w:lineRule="auto"/>
        <w:ind w:left="0"/>
        <w:contextualSpacing/>
        <w:jc w:val="both"/>
        <w:rPr>
          <w:rFonts w:ascii="Arial" w:hAnsi="Arial" w:cs="Arial"/>
          <w:b/>
          <w:bCs/>
          <w:sz w:val="22"/>
          <w:szCs w:val="22"/>
          <w:lang w:val="ro-RO"/>
        </w:rPr>
      </w:pPr>
      <w:proofErr w:type="spellStart"/>
      <w:r w:rsidRPr="004E7F97">
        <w:rPr>
          <w:rFonts w:ascii="Arial" w:hAnsi="Arial" w:cs="Arial"/>
          <w:sz w:val="22"/>
          <w:szCs w:val="22"/>
          <w:lang w:val="fr-FR"/>
        </w:rPr>
        <w:t>Dispozițiile</w:t>
      </w:r>
      <w:proofErr w:type="spellEnd"/>
      <w:r w:rsidRPr="004E7F97">
        <w:rPr>
          <w:rFonts w:ascii="Arial" w:hAnsi="Arial" w:cs="Arial"/>
          <w:sz w:val="22"/>
          <w:szCs w:val="22"/>
          <w:lang w:val="fr-FR"/>
        </w:rPr>
        <w:t xml:space="preserve"> art. 27.8 se pot </w:t>
      </w:r>
      <w:proofErr w:type="spellStart"/>
      <w:r w:rsidRPr="004E7F97">
        <w:rPr>
          <w:rFonts w:ascii="Arial" w:hAnsi="Arial" w:cs="Arial"/>
          <w:sz w:val="22"/>
          <w:szCs w:val="22"/>
          <w:lang w:val="fr-FR"/>
        </w:rPr>
        <w:t>aplica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mod </w:t>
      </w:r>
      <w:proofErr w:type="spellStart"/>
      <w:r w:rsidRPr="004E7F97">
        <w:rPr>
          <w:rFonts w:ascii="Arial" w:hAnsi="Arial" w:cs="Arial"/>
          <w:sz w:val="22"/>
          <w:szCs w:val="22"/>
          <w:lang w:val="fr-FR"/>
        </w:rPr>
        <w:t>corespunzător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pentru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furnizori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subcontractanților</w:t>
      </w:r>
      <w:proofErr w:type="spellEnd"/>
      <w:r w:rsidRPr="004E7F97">
        <w:rPr>
          <w:rFonts w:ascii="Arial" w:hAnsi="Arial" w:cs="Arial"/>
          <w:sz w:val="22"/>
          <w:szCs w:val="22"/>
          <w:lang w:val="fr-FR"/>
        </w:rPr>
        <w:t>.</w:t>
      </w:r>
    </w:p>
    <w:p w14:paraId="71CD67A1" w14:textId="77777777" w:rsidR="00F24B0C" w:rsidRPr="004E7F97" w:rsidRDefault="00F24B0C" w:rsidP="00F2799D">
      <w:pPr>
        <w:pStyle w:val="ListParagraph"/>
        <w:numPr>
          <w:ilvl w:val="0"/>
          <w:numId w:val="29"/>
        </w:numPr>
        <w:spacing w:line="276" w:lineRule="auto"/>
        <w:ind w:left="0"/>
        <w:contextualSpacing/>
        <w:jc w:val="both"/>
        <w:rPr>
          <w:rFonts w:ascii="Arial" w:hAnsi="Arial" w:cs="Arial"/>
          <w:b/>
          <w:bCs/>
          <w:sz w:val="22"/>
          <w:szCs w:val="22"/>
          <w:lang w:val="ro-RO"/>
        </w:rPr>
      </w:pPr>
      <w:r w:rsidRPr="004E7F97">
        <w:rPr>
          <w:rFonts w:ascii="Arial" w:hAnsi="Arial" w:cs="Arial"/>
          <w:sz w:val="22"/>
          <w:szCs w:val="22"/>
          <w:lang w:val="ro-RO"/>
        </w:rPr>
        <w:t xml:space="preserve">Pentru serviciile prestate, plăţile datorate de </w:t>
      </w:r>
      <w:r w:rsidR="00CB4442" w:rsidRPr="004E7F97">
        <w:rPr>
          <w:rFonts w:ascii="Arial" w:hAnsi="Arial" w:cs="Arial"/>
          <w:sz w:val="22"/>
          <w:szCs w:val="22"/>
          <w:lang w:val="ro-RO"/>
        </w:rPr>
        <w:t>A</w:t>
      </w:r>
      <w:r w:rsidRPr="004E7F97">
        <w:rPr>
          <w:rFonts w:ascii="Arial" w:hAnsi="Arial" w:cs="Arial"/>
          <w:sz w:val="22"/>
          <w:szCs w:val="22"/>
          <w:lang w:val="ro-RO"/>
        </w:rPr>
        <w:t xml:space="preserve">chizitor </w:t>
      </w:r>
      <w:r w:rsidR="00CB4442" w:rsidRPr="004E7F97">
        <w:rPr>
          <w:rFonts w:ascii="Arial" w:hAnsi="Arial" w:cs="Arial"/>
          <w:sz w:val="22"/>
          <w:szCs w:val="22"/>
          <w:lang w:val="ro-RO"/>
        </w:rPr>
        <w:t>P</w:t>
      </w:r>
      <w:r w:rsidRPr="004E7F97">
        <w:rPr>
          <w:rFonts w:ascii="Arial" w:hAnsi="Arial" w:cs="Arial"/>
          <w:sz w:val="22"/>
          <w:szCs w:val="22"/>
          <w:lang w:val="ro-RO"/>
        </w:rPr>
        <w:t>restatorului au la bază preţurile unitare din oferta depusă, aferente serviciilor prestate</w:t>
      </w:r>
      <w:r w:rsidR="008E4C0F" w:rsidRPr="004E7F97">
        <w:rPr>
          <w:rFonts w:ascii="Arial" w:hAnsi="Arial" w:cs="Arial"/>
          <w:sz w:val="22"/>
          <w:szCs w:val="22"/>
          <w:lang w:val="ro-RO"/>
        </w:rPr>
        <w:t xml:space="preserve"> și recepționate</w:t>
      </w:r>
      <w:r w:rsidRPr="004E7F97">
        <w:rPr>
          <w:rFonts w:ascii="Arial" w:hAnsi="Arial" w:cs="Arial"/>
          <w:sz w:val="22"/>
          <w:szCs w:val="22"/>
          <w:lang w:val="ro-RO"/>
        </w:rPr>
        <w:t>.</w:t>
      </w:r>
    </w:p>
    <w:p w14:paraId="700D8671" w14:textId="77777777" w:rsidR="001916AE" w:rsidRPr="004E7F97" w:rsidRDefault="001916AE" w:rsidP="003C2207">
      <w:pPr>
        <w:pStyle w:val="Heading1"/>
        <w:numPr>
          <w:ilvl w:val="0"/>
          <w:numId w:val="65"/>
        </w:numPr>
        <w:spacing w:line="276" w:lineRule="auto"/>
        <w:rPr>
          <w:sz w:val="22"/>
          <w:szCs w:val="22"/>
        </w:rPr>
      </w:pPr>
      <w:bookmarkStart w:id="59" w:name="_Toc93579436"/>
      <w:proofErr w:type="spellStart"/>
      <w:r w:rsidRPr="004E7F97">
        <w:rPr>
          <w:sz w:val="22"/>
          <w:szCs w:val="22"/>
        </w:rPr>
        <w:lastRenderedPageBreak/>
        <w:t>Suspendarea</w:t>
      </w:r>
      <w:proofErr w:type="spellEnd"/>
      <w:r w:rsidRPr="004E7F97">
        <w:rPr>
          <w:sz w:val="22"/>
          <w:szCs w:val="22"/>
        </w:rPr>
        <w:t xml:space="preserve"> </w:t>
      </w:r>
      <w:proofErr w:type="spellStart"/>
      <w:r w:rsidRPr="004E7F97">
        <w:rPr>
          <w:sz w:val="22"/>
          <w:szCs w:val="22"/>
        </w:rPr>
        <w:t>Contractului</w:t>
      </w:r>
      <w:bookmarkEnd w:id="59"/>
      <w:proofErr w:type="spellEnd"/>
    </w:p>
    <w:p w14:paraId="51EBA019" w14:textId="77777777" w:rsidR="001916AE" w:rsidRPr="004E7F97" w:rsidRDefault="001916AE">
      <w:pPr>
        <w:pStyle w:val="ListParagraph"/>
        <w:numPr>
          <w:ilvl w:val="0"/>
          <w:numId w:val="30"/>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situații</w:t>
      </w:r>
      <w:proofErr w:type="spellEnd"/>
      <w:r w:rsidRPr="004E7F97">
        <w:rPr>
          <w:rFonts w:ascii="Arial" w:hAnsi="Arial" w:cs="Arial"/>
          <w:sz w:val="22"/>
          <w:szCs w:val="22"/>
        </w:rPr>
        <w:t xml:space="preserve"> </w:t>
      </w:r>
      <w:proofErr w:type="spellStart"/>
      <w:r w:rsidRPr="004E7F97">
        <w:rPr>
          <w:rFonts w:ascii="Arial" w:hAnsi="Arial" w:cs="Arial"/>
          <w:sz w:val="22"/>
          <w:szCs w:val="22"/>
        </w:rPr>
        <w:t>temeinic</w:t>
      </w:r>
      <w:proofErr w:type="spellEnd"/>
      <w:r w:rsidRPr="004E7F97">
        <w:rPr>
          <w:rFonts w:ascii="Arial" w:hAnsi="Arial" w:cs="Arial"/>
          <w:sz w:val="22"/>
          <w:szCs w:val="22"/>
        </w:rPr>
        <w:t xml:space="preserve"> </w:t>
      </w:r>
      <w:proofErr w:type="spellStart"/>
      <w:r w:rsidRPr="004E7F97">
        <w:rPr>
          <w:rFonts w:ascii="Arial" w:hAnsi="Arial" w:cs="Arial"/>
          <w:sz w:val="22"/>
          <w:szCs w:val="22"/>
        </w:rPr>
        <w:t>justificate</w:t>
      </w:r>
      <w:proofErr w:type="spellEnd"/>
      <w:r w:rsidRPr="004E7F97">
        <w:rPr>
          <w:rFonts w:ascii="Arial" w:hAnsi="Arial" w:cs="Arial"/>
          <w:sz w:val="22"/>
          <w:szCs w:val="22"/>
        </w:rPr>
        <w:t xml:space="preserve">, </w:t>
      </w:r>
      <w:proofErr w:type="spellStart"/>
      <w:r w:rsidR="000E1842" w:rsidRPr="004E7F97">
        <w:rPr>
          <w:rFonts w:ascii="Arial" w:hAnsi="Arial" w:cs="Arial"/>
          <w:sz w:val="22"/>
          <w:szCs w:val="22"/>
        </w:rPr>
        <w:t>Părțile</w:t>
      </w:r>
      <w:proofErr w:type="spellEnd"/>
      <w:r w:rsidR="000E1842" w:rsidRPr="004E7F97">
        <w:rPr>
          <w:rFonts w:ascii="Arial" w:hAnsi="Arial" w:cs="Arial"/>
          <w:sz w:val="22"/>
          <w:szCs w:val="22"/>
        </w:rPr>
        <w:t xml:space="preserve"> </w:t>
      </w:r>
      <w:r w:rsidRPr="004E7F97">
        <w:rPr>
          <w:rFonts w:ascii="Arial" w:hAnsi="Arial" w:cs="Arial"/>
          <w:sz w:val="22"/>
          <w:szCs w:val="22"/>
        </w:rPr>
        <w:t xml:space="preserve">pot </w:t>
      </w:r>
      <w:proofErr w:type="spellStart"/>
      <w:r w:rsidRPr="004E7F97">
        <w:rPr>
          <w:rFonts w:ascii="Arial" w:hAnsi="Arial" w:cs="Arial"/>
          <w:sz w:val="22"/>
          <w:szCs w:val="22"/>
        </w:rPr>
        <w:t>conveni</w:t>
      </w:r>
      <w:proofErr w:type="spellEnd"/>
      <w:r w:rsidRPr="004E7F97">
        <w:rPr>
          <w:rFonts w:ascii="Arial" w:hAnsi="Arial" w:cs="Arial"/>
          <w:sz w:val="22"/>
          <w:szCs w:val="22"/>
        </w:rPr>
        <w:t xml:space="preserve"> </w:t>
      </w:r>
      <w:proofErr w:type="spellStart"/>
      <w:r w:rsidRPr="004E7F97">
        <w:rPr>
          <w:rFonts w:ascii="Arial" w:hAnsi="Arial" w:cs="Arial"/>
          <w:sz w:val="22"/>
          <w:szCs w:val="22"/>
        </w:rPr>
        <w:t>suspendarea</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executării</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00EB28E5" w:rsidRPr="004E7F97">
        <w:rPr>
          <w:rFonts w:ascii="Arial" w:hAnsi="Arial" w:cs="Arial"/>
          <w:sz w:val="22"/>
          <w:szCs w:val="22"/>
        </w:rPr>
        <w:t xml:space="preserve">, </w:t>
      </w:r>
      <w:proofErr w:type="spellStart"/>
      <w:r w:rsidR="00EB28E5" w:rsidRPr="004E7F97">
        <w:rPr>
          <w:rFonts w:ascii="Arial" w:hAnsi="Arial" w:cs="Arial"/>
          <w:sz w:val="22"/>
          <w:szCs w:val="22"/>
        </w:rPr>
        <w:t>printr</w:t>
      </w:r>
      <w:proofErr w:type="spellEnd"/>
      <w:r w:rsidR="00EB28E5" w:rsidRPr="004E7F97">
        <w:rPr>
          <w:rFonts w:ascii="Arial" w:hAnsi="Arial" w:cs="Arial"/>
          <w:sz w:val="22"/>
          <w:szCs w:val="22"/>
        </w:rPr>
        <w:t xml:space="preserve">-o </w:t>
      </w:r>
      <w:proofErr w:type="spellStart"/>
      <w:r w:rsidR="00EB28E5" w:rsidRPr="004E7F97">
        <w:rPr>
          <w:rFonts w:ascii="Arial" w:hAnsi="Arial" w:cs="Arial"/>
          <w:sz w:val="22"/>
          <w:szCs w:val="22"/>
        </w:rPr>
        <w:t>notificare</w:t>
      </w:r>
      <w:proofErr w:type="spellEnd"/>
      <w:r w:rsidR="00EB28E5" w:rsidRPr="004E7F97">
        <w:rPr>
          <w:rFonts w:ascii="Arial" w:hAnsi="Arial" w:cs="Arial"/>
          <w:sz w:val="22"/>
          <w:szCs w:val="22"/>
        </w:rPr>
        <w:t xml:space="preserve"> </w:t>
      </w:r>
      <w:proofErr w:type="spellStart"/>
      <w:r w:rsidR="00EB28E5" w:rsidRPr="004E7F97">
        <w:rPr>
          <w:rFonts w:ascii="Arial" w:hAnsi="Arial" w:cs="Arial"/>
          <w:sz w:val="22"/>
          <w:szCs w:val="22"/>
        </w:rPr>
        <w:t>scrisă</w:t>
      </w:r>
      <w:proofErr w:type="spellEnd"/>
      <w:r w:rsidRPr="004E7F97">
        <w:rPr>
          <w:rFonts w:ascii="Arial" w:hAnsi="Arial" w:cs="Arial"/>
          <w:sz w:val="22"/>
          <w:szCs w:val="22"/>
        </w:rPr>
        <w:t>.</w:t>
      </w:r>
    </w:p>
    <w:p w14:paraId="5769D372" w14:textId="77777777" w:rsidR="001916AE" w:rsidRPr="004E7F97" w:rsidRDefault="001916AE">
      <w:pPr>
        <w:pStyle w:val="ListParagraph"/>
        <w:numPr>
          <w:ilvl w:val="0"/>
          <w:numId w:val="30"/>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se </w:t>
      </w:r>
      <w:proofErr w:type="spellStart"/>
      <w:r w:rsidRPr="004E7F97">
        <w:rPr>
          <w:rFonts w:ascii="Arial" w:hAnsi="Arial" w:cs="Arial"/>
          <w:sz w:val="22"/>
          <w:szCs w:val="22"/>
        </w:rPr>
        <w:t>constată</w:t>
      </w:r>
      <w:proofErr w:type="spellEnd"/>
      <w:r w:rsidRPr="004E7F97">
        <w:rPr>
          <w:rFonts w:ascii="Arial" w:hAnsi="Arial" w:cs="Arial"/>
          <w:sz w:val="22"/>
          <w:szCs w:val="22"/>
        </w:rPr>
        <w:t xml:space="preserve"> </w:t>
      </w:r>
      <w:proofErr w:type="spellStart"/>
      <w:r w:rsidR="0055707B" w:rsidRPr="004E7F97">
        <w:rPr>
          <w:rFonts w:ascii="Arial" w:hAnsi="Arial" w:cs="Arial"/>
          <w:sz w:val="22"/>
          <w:szCs w:val="22"/>
        </w:rPr>
        <w:t>apariția</w:t>
      </w:r>
      <w:proofErr w:type="spellEnd"/>
      <w:r w:rsidR="0055707B" w:rsidRPr="004E7F97">
        <w:rPr>
          <w:rFonts w:ascii="Arial" w:hAnsi="Arial" w:cs="Arial"/>
          <w:sz w:val="22"/>
          <w:szCs w:val="22"/>
        </w:rPr>
        <w:t xml:space="preserve"> </w:t>
      </w:r>
      <w:proofErr w:type="spellStart"/>
      <w:r w:rsidR="0055707B" w:rsidRPr="004E7F97">
        <w:rPr>
          <w:rFonts w:ascii="Arial" w:hAnsi="Arial" w:cs="Arial"/>
          <w:sz w:val="22"/>
          <w:szCs w:val="22"/>
        </w:rPr>
        <w:t>unor</w:t>
      </w:r>
      <w:proofErr w:type="spellEnd"/>
      <w:r w:rsidR="0055707B" w:rsidRPr="004E7F97">
        <w:rPr>
          <w:rFonts w:ascii="Arial" w:hAnsi="Arial" w:cs="Arial"/>
          <w:sz w:val="22"/>
          <w:szCs w:val="22"/>
        </w:rPr>
        <w:t xml:space="preserve"> </w:t>
      </w:r>
      <w:proofErr w:type="spellStart"/>
      <w:r w:rsidR="0055707B" w:rsidRPr="004E7F97">
        <w:rPr>
          <w:rFonts w:ascii="Arial" w:hAnsi="Arial" w:cs="Arial"/>
          <w:sz w:val="22"/>
          <w:szCs w:val="22"/>
        </w:rPr>
        <w:t>circumstanțe</w:t>
      </w:r>
      <w:proofErr w:type="spellEnd"/>
      <w:r w:rsidR="0055707B" w:rsidRPr="004E7F97">
        <w:rPr>
          <w:rFonts w:ascii="Arial" w:hAnsi="Arial" w:cs="Arial"/>
          <w:sz w:val="22"/>
          <w:szCs w:val="22"/>
        </w:rPr>
        <w:t xml:space="preserve"> care fac </w:t>
      </w:r>
      <w:proofErr w:type="spellStart"/>
      <w:r w:rsidR="0055707B" w:rsidRPr="004E7F97">
        <w:rPr>
          <w:rFonts w:ascii="Arial" w:hAnsi="Arial" w:cs="Arial"/>
          <w:sz w:val="22"/>
          <w:szCs w:val="22"/>
        </w:rPr>
        <w:t>imposibilă</w:t>
      </w:r>
      <w:proofErr w:type="spellEnd"/>
      <w:r w:rsidR="0055707B" w:rsidRPr="004E7F97">
        <w:rPr>
          <w:rFonts w:ascii="Arial" w:hAnsi="Arial" w:cs="Arial"/>
          <w:sz w:val="22"/>
          <w:szCs w:val="22"/>
        </w:rPr>
        <w:t xml:space="preserve"> </w:t>
      </w:r>
      <w:proofErr w:type="spellStart"/>
      <w:r w:rsidR="0055707B" w:rsidRPr="004E7F97">
        <w:rPr>
          <w:rFonts w:ascii="Arial" w:hAnsi="Arial" w:cs="Arial"/>
          <w:sz w:val="22"/>
          <w:szCs w:val="22"/>
        </w:rPr>
        <w:t>derularea</w:t>
      </w:r>
      <w:proofErr w:type="spellEnd"/>
      <w:r w:rsidR="0055707B" w:rsidRPr="004E7F97">
        <w:rPr>
          <w:rFonts w:ascii="Arial" w:hAnsi="Arial" w:cs="Arial"/>
          <w:sz w:val="22"/>
          <w:szCs w:val="22"/>
        </w:rPr>
        <w:t xml:space="preserve"> </w:t>
      </w:r>
      <w:proofErr w:type="spellStart"/>
      <w:r w:rsidR="0055707B"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Părțile</w:t>
      </w:r>
      <w:proofErr w:type="spellEnd"/>
      <w:r w:rsidRPr="004E7F97">
        <w:rPr>
          <w:rFonts w:ascii="Arial" w:hAnsi="Arial" w:cs="Arial"/>
          <w:sz w:val="22"/>
          <w:szCs w:val="22"/>
        </w:rPr>
        <w:t xml:space="preserve"> au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w:t>
      </w:r>
      <w:proofErr w:type="spellStart"/>
      <w:r w:rsidR="00703681" w:rsidRPr="004E7F97">
        <w:rPr>
          <w:rFonts w:ascii="Arial" w:hAnsi="Arial" w:cs="Arial"/>
          <w:sz w:val="22"/>
          <w:szCs w:val="22"/>
        </w:rPr>
        <w:t>să</w:t>
      </w:r>
      <w:proofErr w:type="spellEnd"/>
      <w:r w:rsidR="00703681" w:rsidRPr="004E7F97">
        <w:rPr>
          <w:rFonts w:ascii="Arial" w:hAnsi="Arial" w:cs="Arial"/>
          <w:sz w:val="22"/>
          <w:szCs w:val="22"/>
        </w:rPr>
        <w:t xml:space="preserve"> </w:t>
      </w:r>
      <w:proofErr w:type="spellStart"/>
      <w:r w:rsidR="00E23FC9" w:rsidRPr="004E7F97">
        <w:rPr>
          <w:rFonts w:ascii="Arial" w:hAnsi="Arial" w:cs="Arial"/>
          <w:sz w:val="22"/>
          <w:szCs w:val="22"/>
        </w:rPr>
        <w:t>suspend</w:t>
      </w:r>
      <w:r w:rsidR="00703681" w:rsidRPr="004E7F97">
        <w:rPr>
          <w:rFonts w:ascii="Arial" w:hAnsi="Arial" w:cs="Arial"/>
          <w:sz w:val="22"/>
          <w:szCs w:val="22"/>
        </w:rPr>
        <w:t>e</w:t>
      </w:r>
      <w:proofErr w:type="spellEnd"/>
      <w:r w:rsidR="00E23FC9" w:rsidRPr="004E7F97">
        <w:rPr>
          <w:rFonts w:ascii="Arial" w:hAnsi="Arial" w:cs="Arial"/>
          <w:sz w:val="22"/>
          <w:szCs w:val="22"/>
        </w:rPr>
        <w:t>/</w:t>
      </w:r>
      <w:proofErr w:type="spellStart"/>
      <w:r w:rsidR="00E23FC9" w:rsidRPr="004E7F97">
        <w:rPr>
          <w:rFonts w:ascii="Arial" w:hAnsi="Arial" w:cs="Arial"/>
          <w:sz w:val="22"/>
          <w:szCs w:val="22"/>
        </w:rPr>
        <w:t>sist</w:t>
      </w:r>
      <w:r w:rsidR="00703681" w:rsidRPr="004E7F97">
        <w:rPr>
          <w:rFonts w:ascii="Arial" w:hAnsi="Arial" w:cs="Arial"/>
          <w:sz w:val="22"/>
          <w:szCs w:val="22"/>
        </w:rPr>
        <w:t>eze</w:t>
      </w:r>
      <w:proofErr w:type="spellEnd"/>
      <w:r w:rsidR="00E23FC9" w:rsidRPr="004E7F97">
        <w:rPr>
          <w:rFonts w:ascii="Arial" w:hAnsi="Arial" w:cs="Arial"/>
          <w:sz w:val="22"/>
          <w:szCs w:val="22"/>
        </w:rPr>
        <w:t xml:space="preserve"> </w:t>
      </w:r>
      <w:proofErr w:type="spellStart"/>
      <w:r w:rsidR="00E23FC9" w:rsidRPr="004E7F97">
        <w:rPr>
          <w:rFonts w:ascii="Arial" w:hAnsi="Arial" w:cs="Arial"/>
          <w:sz w:val="22"/>
          <w:szCs w:val="22"/>
        </w:rPr>
        <w:t>temporar</w:t>
      </w:r>
      <w:proofErr w:type="spellEnd"/>
      <w:r w:rsidR="00E23FC9" w:rsidRPr="004E7F97">
        <w:rPr>
          <w:rFonts w:ascii="Arial" w:hAnsi="Arial" w:cs="Arial"/>
          <w:sz w:val="22"/>
          <w:szCs w:val="22"/>
        </w:rPr>
        <w:t xml:space="preserve"> </w:t>
      </w:r>
      <w:proofErr w:type="spellStart"/>
      <w:r w:rsidR="007F3A7B" w:rsidRPr="004E7F97">
        <w:rPr>
          <w:rFonts w:ascii="Arial" w:hAnsi="Arial" w:cs="Arial"/>
          <w:sz w:val="22"/>
          <w:szCs w:val="22"/>
        </w:rPr>
        <w:t>prestarea</w:t>
      </w:r>
      <w:proofErr w:type="spellEnd"/>
      <w:r w:rsidR="007F3A7B" w:rsidRPr="004E7F97">
        <w:rPr>
          <w:rFonts w:ascii="Arial" w:hAnsi="Arial" w:cs="Arial"/>
          <w:sz w:val="22"/>
          <w:szCs w:val="22"/>
        </w:rPr>
        <w:t xml:space="preserve"> </w:t>
      </w:r>
      <w:proofErr w:type="spellStart"/>
      <w:r w:rsidR="007F3A7B" w:rsidRPr="004E7F97">
        <w:rPr>
          <w:rFonts w:ascii="Arial" w:hAnsi="Arial" w:cs="Arial"/>
          <w:sz w:val="22"/>
          <w:szCs w:val="22"/>
        </w:rPr>
        <w:t>serviciilor</w:t>
      </w:r>
      <w:proofErr w:type="spellEnd"/>
      <w:r w:rsidR="00E23FC9" w:rsidRPr="004E7F97">
        <w:rPr>
          <w:rFonts w:ascii="Arial" w:hAnsi="Arial" w:cs="Arial"/>
          <w:sz w:val="22"/>
          <w:szCs w:val="22"/>
        </w:rPr>
        <w:t xml:space="preserve">, </w:t>
      </w:r>
      <w:proofErr w:type="spellStart"/>
      <w:r w:rsidR="00E23FC9" w:rsidRPr="004E7F97">
        <w:rPr>
          <w:rFonts w:ascii="Arial" w:hAnsi="Arial" w:cs="Arial"/>
          <w:sz w:val="22"/>
          <w:szCs w:val="22"/>
        </w:rPr>
        <w:t>respectiv</w:t>
      </w:r>
      <w:proofErr w:type="spellEnd"/>
      <w:r w:rsidR="00E23FC9" w:rsidRPr="004E7F97">
        <w:rPr>
          <w:rFonts w:ascii="Arial" w:hAnsi="Arial" w:cs="Arial"/>
          <w:sz w:val="22"/>
          <w:szCs w:val="22"/>
        </w:rPr>
        <w:t xml:space="preserve"> </w:t>
      </w:r>
      <w:proofErr w:type="spellStart"/>
      <w:r w:rsidRPr="004E7F97">
        <w:rPr>
          <w:rFonts w:ascii="Arial" w:hAnsi="Arial" w:cs="Arial"/>
          <w:sz w:val="22"/>
          <w:szCs w:val="22"/>
        </w:rPr>
        <w:t>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w:t>
      </w:r>
    </w:p>
    <w:p w14:paraId="11E199A1" w14:textId="77777777" w:rsidR="001916AE" w:rsidRPr="004E7F97" w:rsidRDefault="001916AE">
      <w:pPr>
        <w:pStyle w:val="ListParagraph"/>
        <w:numPr>
          <w:ilvl w:val="0"/>
          <w:numId w:val="30"/>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suspendării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sistării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temporare</w:t>
      </w:r>
      <w:proofErr w:type="spellEnd"/>
      <w:r w:rsidRPr="004E7F97">
        <w:rPr>
          <w:rFonts w:ascii="Arial" w:hAnsi="Arial" w:cs="Arial"/>
          <w:sz w:val="22"/>
          <w:szCs w:val="22"/>
          <w:lang w:val="fr-FR"/>
        </w:rPr>
        <w:t xml:space="preserve"> a </w:t>
      </w:r>
      <w:proofErr w:type="spellStart"/>
      <w:r w:rsidR="007F3A7B" w:rsidRPr="004E7F97">
        <w:rPr>
          <w:rFonts w:ascii="Arial" w:hAnsi="Arial" w:cs="Arial"/>
          <w:sz w:val="22"/>
          <w:szCs w:val="22"/>
          <w:lang w:val="fr-FR"/>
        </w:rPr>
        <w:t>prestarii</w:t>
      </w:r>
      <w:proofErr w:type="spellEnd"/>
      <w:r w:rsidR="007F3A7B" w:rsidRPr="004E7F97">
        <w:rPr>
          <w:rFonts w:ascii="Arial" w:hAnsi="Arial" w:cs="Arial"/>
          <w:sz w:val="22"/>
          <w:szCs w:val="22"/>
          <w:lang w:val="fr-FR"/>
        </w:rPr>
        <w:t xml:space="preserve"> </w:t>
      </w:r>
      <w:proofErr w:type="spellStart"/>
      <w:r w:rsidR="007F3A7B"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durata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se va </w:t>
      </w:r>
      <w:proofErr w:type="spellStart"/>
      <w:r w:rsidRPr="004E7F97">
        <w:rPr>
          <w:rFonts w:ascii="Arial" w:hAnsi="Arial" w:cs="Arial"/>
          <w:sz w:val="22"/>
          <w:szCs w:val="22"/>
          <w:lang w:val="fr-FR"/>
        </w:rPr>
        <w:t>prelungi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automat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suspendării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sistării</w:t>
      </w:r>
      <w:proofErr w:type="spellEnd"/>
      <w:r w:rsidRPr="004E7F97">
        <w:rPr>
          <w:rFonts w:ascii="Arial" w:hAnsi="Arial" w:cs="Arial"/>
          <w:sz w:val="22"/>
          <w:szCs w:val="22"/>
          <w:lang w:val="fr-FR"/>
        </w:rPr>
        <w:t>.</w:t>
      </w:r>
    </w:p>
    <w:p w14:paraId="16CF6778" w14:textId="77777777" w:rsidR="00EB28E5" w:rsidRPr="004E7F97" w:rsidRDefault="00682EFD">
      <w:pPr>
        <w:pStyle w:val="ListParagraph"/>
        <w:numPr>
          <w:ilvl w:val="0"/>
          <w:numId w:val="30"/>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Suspendarea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va </w:t>
      </w:r>
      <w:proofErr w:type="spellStart"/>
      <w:r w:rsidRPr="004E7F97">
        <w:rPr>
          <w:rFonts w:ascii="Arial" w:hAnsi="Arial" w:cs="Arial"/>
          <w:sz w:val="22"/>
          <w:szCs w:val="22"/>
          <w:lang w:val="fr-FR"/>
        </w:rPr>
        <w:t>deveni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efectivă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numai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partea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căreia</w:t>
      </w:r>
      <w:proofErr w:type="spellEnd"/>
      <w:r w:rsidRPr="004E7F97">
        <w:rPr>
          <w:rFonts w:ascii="Arial" w:hAnsi="Arial" w:cs="Arial"/>
          <w:sz w:val="22"/>
          <w:szCs w:val="22"/>
          <w:lang w:val="fr-FR"/>
        </w:rPr>
        <w:t xml:space="preserve"> i-a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adresată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notificarea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prevăzută</w:t>
      </w:r>
      <w:proofErr w:type="spellEnd"/>
      <w:r w:rsidRPr="004E7F97">
        <w:rPr>
          <w:rFonts w:ascii="Arial" w:hAnsi="Arial" w:cs="Arial"/>
          <w:sz w:val="22"/>
          <w:szCs w:val="22"/>
          <w:lang w:val="fr-FR"/>
        </w:rPr>
        <w:t xml:space="preserve"> la art. 2</w:t>
      </w:r>
      <w:r w:rsidR="00D8148F" w:rsidRPr="004E7F97">
        <w:rPr>
          <w:rFonts w:ascii="Arial" w:hAnsi="Arial" w:cs="Arial"/>
          <w:sz w:val="22"/>
          <w:szCs w:val="22"/>
          <w:lang w:val="fr-FR"/>
        </w:rPr>
        <w:t>8</w:t>
      </w:r>
      <w:r w:rsidRPr="004E7F97">
        <w:rPr>
          <w:rFonts w:ascii="Arial" w:hAnsi="Arial" w:cs="Arial"/>
          <w:sz w:val="22"/>
          <w:szCs w:val="22"/>
          <w:lang w:val="fr-FR"/>
        </w:rPr>
        <w:t xml:space="preserve">.1 </w:t>
      </w:r>
      <w:proofErr w:type="spellStart"/>
      <w:r w:rsidRPr="004E7F97">
        <w:rPr>
          <w:rFonts w:ascii="Arial" w:hAnsi="Arial" w:cs="Arial"/>
          <w:sz w:val="22"/>
          <w:szCs w:val="22"/>
          <w:lang w:val="fr-FR"/>
        </w:rPr>
        <w:t>confirmă</w:t>
      </w:r>
      <w:proofErr w:type="spellEnd"/>
      <w:r w:rsidRPr="004E7F97">
        <w:rPr>
          <w:rFonts w:ascii="Arial" w:hAnsi="Arial" w:cs="Arial"/>
          <w:sz w:val="22"/>
          <w:szCs w:val="22"/>
          <w:lang w:val="fr-FR"/>
        </w:rPr>
        <w:t xml:space="preserve">, în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este de </w:t>
      </w:r>
      <w:proofErr w:type="spellStart"/>
      <w:r w:rsidRPr="004E7F97">
        <w:rPr>
          <w:rFonts w:ascii="Arial" w:hAnsi="Arial" w:cs="Arial"/>
          <w:sz w:val="22"/>
          <w:szCs w:val="22"/>
          <w:lang w:val="fr-FR"/>
        </w:rPr>
        <w:t>acord</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suspendarea</w:t>
      </w:r>
      <w:proofErr w:type="spellEnd"/>
    </w:p>
    <w:p w14:paraId="2DC11FFE" w14:textId="77777777" w:rsidR="001916AE" w:rsidRPr="004E7F97" w:rsidRDefault="001916AE" w:rsidP="003C2207">
      <w:pPr>
        <w:pStyle w:val="Heading1"/>
        <w:numPr>
          <w:ilvl w:val="0"/>
          <w:numId w:val="65"/>
        </w:numPr>
        <w:spacing w:line="276" w:lineRule="auto"/>
        <w:rPr>
          <w:sz w:val="22"/>
          <w:szCs w:val="22"/>
        </w:rPr>
      </w:pPr>
      <w:bookmarkStart w:id="60" w:name="_Toc93579437"/>
      <w:proofErr w:type="spellStart"/>
      <w:r w:rsidRPr="004E7F97">
        <w:rPr>
          <w:sz w:val="22"/>
          <w:szCs w:val="22"/>
        </w:rPr>
        <w:t>Forța</w:t>
      </w:r>
      <w:proofErr w:type="spellEnd"/>
      <w:r w:rsidRPr="004E7F97">
        <w:rPr>
          <w:sz w:val="22"/>
          <w:szCs w:val="22"/>
        </w:rPr>
        <w:t xml:space="preserve"> </w:t>
      </w:r>
      <w:proofErr w:type="spellStart"/>
      <w:r w:rsidRPr="004E7F97">
        <w:rPr>
          <w:sz w:val="22"/>
          <w:szCs w:val="22"/>
        </w:rPr>
        <w:t>majoră</w:t>
      </w:r>
      <w:bookmarkEnd w:id="60"/>
      <w:proofErr w:type="spellEnd"/>
    </w:p>
    <w:p w14:paraId="64F50BFE"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Forța</w:t>
      </w:r>
      <w:proofErr w:type="spellEnd"/>
      <w:r w:rsidRPr="004E7F97">
        <w:rPr>
          <w:rFonts w:ascii="Arial" w:hAnsi="Arial" w:cs="Arial"/>
          <w:sz w:val="22"/>
          <w:szCs w:val="22"/>
        </w:rPr>
        <w:t xml:space="preserve"> </w:t>
      </w:r>
      <w:proofErr w:type="spellStart"/>
      <w:r w:rsidRPr="004E7F97">
        <w:rPr>
          <w:rFonts w:ascii="Arial" w:hAnsi="Arial" w:cs="Arial"/>
          <w:sz w:val="22"/>
          <w:szCs w:val="22"/>
        </w:rPr>
        <w:t>majoră</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fortuit</w:t>
      </w:r>
      <w:proofErr w:type="spellEnd"/>
      <w:r w:rsidRPr="004E7F97">
        <w:rPr>
          <w:rFonts w:ascii="Arial" w:hAnsi="Arial" w:cs="Arial"/>
          <w:sz w:val="22"/>
          <w:szCs w:val="22"/>
        </w:rPr>
        <w:t xml:space="preserve"> </w:t>
      </w:r>
      <w:proofErr w:type="spellStart"/>
      <w:r w:rsidRPr="004E7F97">
        <w:rPr>
          <w:rFonts w:ascii="Arial" w:hAnsi="Arial" w:cs="Arial"/>
          <w:sz w:val="22"/>
          <w:szCs w:val="22"/>
        </w:rPr>
        <w:t>exonerează</w:t>
      </w:r>
      <w:proofErr w:type="spellEnd"/>
      <w:r w:rsidRPr="004E7F97">
        <w:rPr>
          <w:rFonts w:ascii="Arial" w:hAnsi="Arial" w:cs="Arial"/>
          <w:sz w:val="22"/>
          <w:szCs w:val="22"/>
        </w:rPr>
        <w:t xml:space="preserve"> de </w:t>
      </w:r>
      <w:proofErr w:type="spellStart"/>
      <w:r w:rsidRPr="004E7F97">
        <w:rPr>
          <w:rFonts w:ascii="Arial" w:hAnsi="Arial" w:cs="Arial"/>
          <w:sz w:val="22"/>
          <w:szCs w:val="22"/>
        </w:rPr>
        <w:t>răspundere</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Părțile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neexecutării</w:t>
      </w:r>
      <w:proofErr w:type="spellEnd"/>
      <w:r w:rsidRPr="004E7F97">
        <w:rPr>
          <w:rFonts w:ascii="Arial" w:hAnsi="Arial" w:cs="Arial"/>
          <w:sz w:val="22"/>
          <w:szCs w:val="22"/>
        </w:rPr>
        <w:t xml:space="preserve"> </w:t>
      </w:r>
      <w:proofErr w:type="spellStart"/>
      <w:r w:rsidRPr="004E7F97">
        <w:rPr>
          <w:rFonts w:ascii="Arial" w:hAnsi="Arial" w:cs="Arial"/>
          <w:sz w:val="22"/>
          <w:szCs w:val="22"/>
        </w:rPr>
        <w:t>parțiale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totale</w:t>
      </w:r>
      <w:proofErr w:type="spellEnd"/>
      <w:r w:rsidRPr="004E7F97">
        <w:rPr>
          <w:rFonts w:ascii="Arial" w:hAnsi="Arial" w:cs="Arial"/>
          <w:sz w:val="22"/>
          <w:szCs w:val="22"/>
        </w:rPr>
        <w:t xml:space="preserve"> </w:t>
      </w:r>
      <w:proofErr w:type="gramStart"/>
      <w:r w:rsidRPr="004E7F97">
        <w:rPr>
          <w:rFonts w:ascii="Arial" w:hAnsi="Arial" w:cs="Arial"/>
          <w:sz w:val="22"/>
          <w:szCs w:val="22"/>
        </w:rPr>
        <w:t>a</w:t>
      </w:r>
      <w:proofErr w:type="gramEnd"/>
      <w:r w:rsidRPr="004E7F97">
        <w:rPr>
          <w:rFonts w:ascii="Arial" w:hAnsi="Arial" w:cs="Arial"/>
          <w:sz w:val="22"/>
          <w:szCs w:val="22"/>
        </w:rPr>
        <w:t xml:space="preserve"> </w:t>
      </w:r>
      <w:proofErr w:type="spellStart"/>
      <w:r w:rsidRPr="004E7F97">
        <w:rPr>
          <w:rFonts w:ascii="Arial" w:hAnsi="Arial" w:cs="Arial"/>
          <w:sz w:val="22"/>
          <w:szCs w:val="22"/>
        </w:rPr>
        <w:t>obligațiilor</w:t>
      </w:r>
      <w:proofErr w:type="spellEnd"/>
      <w:r w:rsidRPr="004E7F97">
        <w:rPr>
          <w:rFonts w:ascii="Arial" w:hAnsi="Arial" w:cs="Arial"/>
          <w:sz w:val="22"/>
          <w:szCs w:val="22"/>
        </w:rPr>
        <w:t xml:space="preserve"> </w:t>
      </w:r>
      <w:proofErr w:type="spellStart"/>
      <w:r w:rsidRPr="004E7F97">
        <w:rPr>
          <w:rFonts w:ascii="Arial" w:hAnsi="Arial" w:cs="Arial"/>
          <w:sz w:val="22"/>
          <w:szCs w:val="22"/>
        </w:rPr>
        <w:t>asumate</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conformitate</w:t>
      </w:r>
      <w:proofErr w:type="spellEnd"/>
      <w:r w:rsidRPr="004E7F97">
        <w:rPr>
          <w:rFonts w:ascii="Arial" w:hAnsi="Arial" w:cs="Arial"/>
          <w:sz w:val="22"/>
          <w:szCs w:val="22"/>
        </w:rPr>
        <w:t xml:space="preserve"> cu </w:t>
      </w:r>
      <w:proofErr w:type="spellStart"/>
      <w:r w:rsidRPr="004E7F97">
        <w:rPr>
          <w:rFonts w:ascii="Arial" w:hAnsi="Arial" w:cs="Arial"/>
          <w:sz w:val="22"/>
          <w:szCs w:val="22"/>
        </w:rPr>
        <w:t>prevederile</w:t>
      </w:r>
      <w:proofErr w:type="spellEnd"/>
      <w:r w:rsidRPr="004E7F97">
        <w:rPr>
          <w:rFonts w:ascii="Arial" w:hAnsi="Arial" w:cs="Arial"/>
          <w:sz w:val="22"/>
          <w:szCs w:val="22"/>
        </w:rPr>
        <w:t xml:space="preserve"> art. 1.351 din </w:t>
      </w:r>
      <w:proofErr w:type="spellStart"/>
      <w:r w:rsidRPr="004E7F97">
        <w:rPr>
          <w:rFonts w:ascii="Arial" w:hAnsi="Arial" w:cs="Arial"/>
          <w:sz w:val="22"/>
          <w:szCs w:val="22"/>
        </w:rPr>
        <w:t>Codul</w:t>
      </w:r>
      <w:proofErr w:type="spellEnd"/>
      <w:r w:rsidRPr="004E7F97">
        <w:rPr>
          <w:rFonts w:ascii="Arial" w:hAnsi="Arial" w:cs="Arial"/>
          <w:sz w:val="22"/>
          <w:szCs w:val="22"/>
        </w:rPr>
        <w:t xml:space="preserve"> civil.</w:t>
      </w:r>
    </w:p>
    <w:p w14:paraId="27D9FC5F"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Forța</w:t>
      </w:r>
      <w:proofErr w:type="spellEnd"/>
      <w:r w:rsidRPr="004E7F97">
        <w:rPr>
          <w:rFonts w:ascii="Arial" w:hAnsi="Arial" w:cs="Arial"/>
          <w:sz w:val="22"/>
          <w:szCs w:val="22"/>
        </w:rPr>
        <w:t xml:space="preserve"> </w:t>
      </w:r>
      <w:proofErr w:type="spellStart"/>
      <w:r w:rsidRPr="004E7F97">
        <w:rPr>
          <w:rFonts w:ascii="Arial" w:hAnsi="Arial" w:cs="Arial"/>
          <w:sz w:val="22"/>
          <w:szCs w:val="22"/>
        </w:rPr>
        <w:t>majoră</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fortuit</w:t>
      </w:r>
      <w:proofErr w:type="spellEnd"/>
      <w:r w:rsidRPr="004E7F97">
        <w:rPr>
          <w:rFonts w:ascii="Arial" w:hAnsi="Arial" w:cs="Arial"/>
          <w:sz w:val="22"/>
          <w:szCs w:val="22"/>
        </w:rPr>
        <w:t xml:space="preserve"> </w:t>
      </w:r>
      <w:proofErr w:type="spellStart"/>
      <w:r w:rsidRPr="004E7F97">
        <w:rPr>
          <w:rFonts w:ascii="Arial" w:hAnsi="Arial" w:cs="Arial"/>
          <w:sz w:val="22"/>
          <w:szCs w:val="22"/>
        </w:rPr>
        <w:t>trebuie</w:t>
      </w:r>
      <w:proofErr w:type="spellEnd"/>
      <w:r w:rsidRPr="004E7F97">
        <w:rPr>
          <w:rFonts w:ascii="Arial" w:hAnsi="Arial" w:cs="Arial"/>
          <w:sz w:val="22"/>
          <w:szCs w:val="22"/>
        </w:rPr>
        <w:t xml:space="preserve"> </w:t>
      </w:r>
      <w:proofErr w:type="spellStart"/>
      <w:r w:rsidRPr="004E7F97">
        <w:rPr>
          <w:rFonts w:ascii="Arial" w:hAnsi="Arial" w:cs="Arial"/>
          <w:sz w:val="22"/>
          <w:szCs w:val="22"/>
        </w:rPr>
        <w:t>dovedite</w:t>
      </w:r>
      <w:proofErr w:type="spellEnd"/>
      <w:r w:rsidRPr="004E7F97">
        <w:rPr>
          <w:rFonts w:ascii="Arial" w:hAnsi="Arial" w:cs="Arial"/>
          <w:sz w:val="22"/>
          <w:szCs w:val="22"/>
        </w:rPr>
        <w:t>.</w:t>
      </w:r>
    </w:p>
    <w:p w14:paraId="70B38DF8"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Partea</w:t>
      </w:r>
      <w:proofErr w:type="spellEnd"/>
      <w:r w:rsidRPr="004E7F97">
        <w:rPr>
          <w:rFonts w:ascii="Arial" w:hAnsi="Arial" w:cs="Arial"/>
          <w:sz w:val="22"/>
          <w:szCs w:val="22"/>
        </w:rPr>
        <w:t xml:space="preserve"> care </w:t>
      </w:r>
      <w:proofErr w:type="spellStart"/>
      <w:r w:rsidRPr="004E7F97">
        <w:rPr>
          <w:rFonts w:ascii="Arial" w:hAnsi="Arial" w:cs="Arial"/>
          <w:sz w:val="22"/>
          <w:szCs w:val="22"/>
        </w:rPr>
        <w:t>invocă</w:t>
      </w:r>
      <w:proofErr w:type="spellEnd"/>
      <w:r w:rsidRPr="004E7F97">
        <w:rPr>
          <w:rFonts w:ascii="Arial" w:hAnsi="Arial" w:cs="Arial"/>
          <w:sz w:val="22"/>
          <w:szCs w:val="22"/>
        </w:rPr>
        <w:t xml:space="preserve"> </w:t>
      </w:r>
      <w:proofErr w:type="spellStart"/>
      <w:r w:rsidRPr="004E7F97">
        <w:rPr>
          <w:rFonts w:ascii="Arial" w:hAnsi="Arial" w:cs="Arial"/>
          <w:sz w:val="22"/>
          <w:szCs w:val="22"/>
        </w:rPr>
        <w:t>forța</w:t>
      </w:r>
      <w:proofErr w:type="spellEnd"/>
      <w:r w:rsidRPr="004E7F97">
        <w:rPr>
          <w:rFonts w:ascii="Arial" w:hAnsi="Arial" w:cs="Arial"/>
          <w:sz w:val="22"/>
          <w:szCs w:val="22"/>
        </w:rPr>
        <w:t xml:space="preserve"> </w:t>
      </w:r>
      <w:proofErr w:type="spellStart"/>
      <w:r w:rsidRPr="004E7F97">
        <w:rPr>
          <w:rFonts w:ascii="Arial" w:hAnsi="Arial" w:cs="Arial"/>
          <w:sz w:val="22"/>
          <w:szCs w:val="22"/>
        </w:rPr>
        <w:t>majoră</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fortuit</w:t>
      </w:r>
      <w:proofErr w:type="spellEnd"/>
      <w:r w:rsidRPr="004E7F97">
        <w:rPr>
          <w:rFonts w:ascii="Arial" w:hAnsi="Arial" w:cs="Arial"/>
          <w:sz w:val="22"/>
          <w:szCs w:val="22"/>
        </w:rPr>
        <w:t xml:space="preserve"> are </w:t>
      </w:r>
      <w:proofErr w:type="spellStart"/>
      <w:r w:rsidRPr="004E7F97">
        <w:rPr>
          <w:rFonts w:ascii="Arial" w:hAnsi="Arial" w:cs="Arial"/>
          <w:sz w:val="22"/>
          <w:szCs w:val="22"/>
        </w:rPr>
        <w:t>obligația</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o </w:t>
      </w:r>
      <w:proofErr w:type="spellStart"/>
      <w:r w:rsidRPr="004E7F97">
        <w:rPr>
          <w:rFonts w:ascii="Arial" w:hAnsi="Arial" w:cs="Arial"/>
          <w:sz w:val="22"/>
          <w:szCs w:val="22"/>
        </w:rPr>
        <w:t>aducă</w:t>
      </w:r>
      <w:proofErr w:type="spellEnd"/>
      <w:r w:rsidRPr="004E7F97">
        <w:rPr>
          <w:rFonts w:ascii="Arial" w:hAnsi="Arial" w:cs="Arial"/>
          <w:sz w:val="22"/>
          <w:szCs w:val="22"/>
        </w:rPr>
        <w:t xml:space="preserve"> la </w:t>
      </w:r>
      <w:proofErr w:type="spellStart"/>
      <w:r w:rsidRPr="004E7F97">
        <w:rPr>
          <w:rFonts w:ascii="Arial" w:hAnsi="Arial" w:cs="Arial"/>
          <w:sz w:val="22"/>
          <w:szCs w:val="22"/>
        </w:rPr>
        <w:t>cunoștință</w:t>
      </w:r>
      <w:proofErr w:type="spellEnd"/>
      <w:r w:rsidRPr="004E7F97">
        <w:rPr>
          <w:rFonts w:ascii="Arial" w:hAnsi="Arial" w:cs="Arial"/>
          <w:sz w:val="22"/>
          <w:szCs w:val="22"/>
        </w:rPr>
        <w:t xml:space="preserve"> </w:t>
      </w:r>
      <w:proofErr w:type="spellStart"/>
      <w:r w:rsidRPr="004E7F97">
        <w:rPr>
          <w:rFonts w:ascii="Arial" w:hAnsi="Arial" w:cs="Arial"/>
          <w:sz w:val="22"/>
          <w:szCs w:val="22"/>
        </w:rPr>
        <w:t>celeilalte</w:t>
      </w:r>
      <w:proofErr w:type="spellEnd"/>
      <w:r w:rsidRPr="004E7F97">
        <w:rPr>
          <w:rFonts w:ascii="Arial" w:hAnsi="Arial" w:cs="Arial"/>
          <w:sz w:val="22"/>
          <w:szCs w:val="22"/>
        </w:rPr>
        <w:t xml:space="preserve"> </w:t>
      </w:r>
      <w:proofErr w:type="spellStart"/>
      <w:r w:rsidR="000E1842" w:rsidRPr="004E7F97">
        <w:rPr>
          <w:rFonts w:ascii="Arial" w:hAnsi="Arial" w:cs="Arial"/>
          <w:sz w:val="22"/>
          <w:szCs w:val="22"/>
        </w:rPr>
        <w:t>Părți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scris</w:t>
      </w:r>
      <w:proofErr w:type="spellEnd"/>
      <w:r w:rsidRPr="004E7F97">
        <w:rPr>
          <w:rFonts w:ascii="Arial" w:hAnsi="Arial" w:cs="Arial"/>
          <w:sz w:val="22"/>
          <w:szCs w:val="22"/>
        </w:rPr>
        <w:t xml:space="preserve">, de </w:t>
      </w:r>
      <w:proofErr w:type="spellStart"/>
      <w:r w:rsidRPr="004E7F97">
        <w:rPr>
          <w:rFonts w:ascii="Arial" w:hAnsi="Arial" w:cs="Arial"/>
          <w:sz w:val="22"/>
          <w:szCs w:val="22"/>
        </w:rPr>
        <w:t>îndată</w:t>
      </w:r>
      <w:proofErr w:type="spellEnd"/>
      <w:r w:rsidRPr="004E7F97">
        <w:rPr>
          <w:rFonts w:ascii="Arial" w:hAnsi="Arial" w:cs="Arial"/>
          <w:sz w:val="22"/>
          <w:szCs w:val="22"/>
        </w:rPr>
        <w:t xml:space="preserve"> </w:t>
      </w:r>
      <w:proofErr w:type="spellStart"/>
      <w:r w:rsidRPr="004E7F97">
        <w:rPr>
          <w:rFonts w:ascii="Arial" w:hAnsi="Arial" w:cs="Arial"/>
          <w:sz w:val="22"/>
          <w:szCs w:val="22"/>
        </w:rPr>
        <w:t>ce</w:t>
      </w:r>
      <w:proofErr w:type="spellEnd"/>
      <w:r w:rsidRPr="004E7F97">
        <w:rPr>
          <w:rFonts w:ascii="Arial" w:hAnsi="Arial" w:cs="Arial"/>
          <w:sz w:val="22"/>
          <w:szCs w:val="22"/>
        </w:rPr>
        <w:t xml:space="preserve"> s-a </w:t>
      </w:r>
      <w:proofErr w:type="spellStart"/>
      <w:r w:rsidRPr="004E7F97">
        <w:rPr>
          <w:rFonts w:ascii="Arial" w:hAnsi="Arial" w:cs="Arial"/>
          <w:sz w:val="22"/>
          <w:szCs w:val="22"/>
        </w:rPr>
        <w:t>produs</w:t>
      </w:r>
      <w:proofErr w:type="spellEnd"/>
      <w:r w:rsidRPr="004E7F97">
        <w:rPr>
          <w:rFonts w:ascii="Arial" w:hAnsi="Arial" w:cs="Arial"/>
          <w:sz w:val="22"/>
          <w:szCs w:val="22"/>
        </w:rPr>
        <w:t xml:space="preserve"> </w:t>
      </w:r>
      <w:proofErr w:type="spellStart"/>
      <w:r w:rsidRPr="004E7F97">
        <w:rPr>
          <w:rFonts w:ascii="Arial" w:hAnsi="Arial" w:cs="Arial"/>
          <w:sz w:val="22"/>
          <w:szCs w:val="22"/>
        </w:rPr>
        <w:t>evenimentul</w:t>
      </w:r>
      <w:proofErr w:type="spellEnd"/>
      <w:r w:rsidRPr="004E7F97">
        <w:rPr>
          <w:rFonts w:ascii="Arial" w:hAnsi="Arial" w:cs="Arial"/>
          <w:sz w:val="22"/>
          <w:szCs w:val="22"/>
        </w:rPr>
        <w:t>.</w:t>
      </w:r>
    </w:p>
    <w:p w14:paraId="335A4B8B"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Partea</w:t>
      </w:r>
      <w:proofErr w:type="spellEnd"/>
      <w:r w:rsidRPr="004E7F97">
        <w:rPr>
          <w:rFonts w:ascii="Arial" w:hAnsi="Arial" w:cs="Arial"/>
          <w:sz w:val="22"/>
          <w:szCs w:val="22"/>
        </w:rPr>
        <w:t xml:space="preserve"> care </w:t>
      </w:r>
      <w:proofErr w:type="gramStart"/>
      <w:r w:rsidRPr="004E7F97">
        <w:rPr>
          <w:rFonts w:ascii="Arial" w:hAnsi="Arial" w:cs="Arial"/>
          <w:sz w:val="22"/>
          <w:szCs w:val="22"/>
        </w:rPr>
        <w:t>a</w:t>
      </w:r>
      <w:proofErr w:type="gramEnd"/>
      <w:r w:rsidRPr="004E7F97">
        <w:rPr>
          <w:rFonts w:ascii="Arial" w:hAnsi="Arial" w:cs="Arial"/>
          <w:sz w:val="22"/>
          <w:szCs w:val="22"/>
        </w:rPr>
        <w:t xml:space="preserve"> </w:t>
      </w:r>
      <w:proofErr w:type="spellStart"/>
      <w:r w:rsidRPr="004E7F97">
        <w:rPr>
          <w:rFonts w:ascii="Arial" w:hAnsi="Arial" w:cs="Arial"/>
          <w:sz w:val="22"/>
          <w:szCs w:val="22"/>
        </w:rPr>
        <w:t>invocat</w:t>
      </w:r>
      <w:proofErr w:type="spellEnd"/>
      <w:r w:rsidRPr="004E7F97">
        <w:rPr>
          <w:rFonts w:ascii="Arial" w:hAnsi="Arial" w:cs="Arial"/>
          <w:sz w:val="22"/>
          <w:szCs w:val="22"/>
        </w:rPr>
        <w:t xml:space="preserve"> </w:t>
      </w:r>
      <w:proofErr w:type="spellStart"/>
      <w:r w:rsidRPr="004E7F97">
        <w:rPr>
          <w:rFonts w:ascii="Arial" w:hAnsi="Arial" w:cs="Arial"/>
          <w:sz w:val="22"/>
          <w:szCs w:val="22"/>
        </w:rPr>
        <w:t>forța</w:t>
      </w:r>
      <w:proofErr w:type="spellEnd"/>
      <w:r w:rsidRPr="004E7F97">
        <w:rPr>
          <w:rFonts w:ascii="Arial" w:hAnsi="Arial" w:cs="Arial"/>
          <w:sz w:val="22"/>
          <w:szCs w:val="22"/>
        </w:rPr>
        <w:t xml:space="preserve"> </w:t>
      </w:r>
      <w:proofErr w:type="spellStart"/>
      <w:r w:rsidRPr="004E7F97">
        <w:rPr>
          <w:rFonts w:ascii="Arial" w:hAnsi="Arial" w:cs="Arial"/>
          <w:sz w:val="22"/>
          <w:szCs w:val="22"/>
        </w:rPr>
        <w:t>majoră</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fortuit</w:t>
      </w:r>
      <w:proofErr w:type="spellEnd"/>
      <w:r w:rsidRPr="004E7F97">
        <w:rPr>
          <w:rFonts w:ascii="Arial" w:hAnsi="Arial" w:cs="Arial"/>
          <w:sz w:val="22"/>
          <w:szCs w:val="22"/>
        </w:rPr>
        <w:t xml:space="preserve"> are </w:t>
      </w:r>
      <w:proofErr w:type="spellStart"/>
      <w:r w:rsidRPr="004E7F97">
        <w:rPr>
          <w:rFonts w:ascii="Arial" w:hAnsi="Arial" w:cs="Arial"/>
          <w:sz w:val="22"/>
          <w:szCs w:val="22"/>
        </w:rPr>
        <w:t>obligația</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aducă</w:t>
      </w:r>
      <w:proofErr w:type="spellEnd"/>
      <w:r w:rsidRPr="004E7F97">
        <w:rPr>
          <w:rFonts w:ascii="Arial" w:hAnsi="Arial" w:cs="Arial"/>
          <w:sz w:val="22"/>
          <w:szCs w:val="22"/>
        </w:rPr>
        <w:t xml:space="preserve"> la </w:t>
      </w:r>
      <w:proofErr w:type="spellStart"/>
      <w:r w:rsidRPr="004E7F97">
        <w:rPr>
          <w:rFonts w:ascii="Arial" w:hAnsi="Arial" w:cs="Arial"/>
          <w:sz w:val="22"/>
          <w:szCs w:val="22"/>
        </w:rPr>
        <w:t>cunoștința</w:t>
      </w:r>
      <w:proofErr w:type="spellEnd"/>
      <w:r w:rsidRPr="004E7F97">
        <w:rPr>
          <w:rFonts w:ascii="Arial" w:hAnsi="Arial" w:cs="Arial"/>
          <w:sz w:val="22"/>
          <w:szCs w:val="22"/>
        </w:rPr>
        <w:t xml:space="preserve"> </w:t>
      </w:r>
      <w:proofErr w:type="spellStart"/>
      <w:r w:rsidRPr="004E7F97">
        <w:rPr>
          <w:rFonts w:ascii="Arial" w:hAnsi="Arial" w:cs="Arial"/>
          <w:sz w:val="22"/>
          <w:szCs w:val="22"/>
        </w:rPr>
        <w:t>celeilalte</w:t>
      </w:r>
      <w:proofErr w:type="spellEnd"/>
      <w:r w:rsidRPr="004E7F97">
        <w:rPr>
          <w:rFonts w:ascii="Arial" w:hAnsi="Arial" w:cs="Arial"/>
          <w:sz w:val="22"/>
          <w:szCs w:val="22"/>
        </w:rPr>
        <w:t xml:space="preserve"> </w:t>
      </w:r>
      <w:proofErr w:type="spellStart"/>
      <w:r w:rsidR="000E1842" w:rsidRPr="004E7F97">
        <w:rPr>
          <w:rFonts w:ascii="Arial" w:hAnsi="Arial" w:cs="Arial"/>
          <w:sz w:val="22"/>
          <w:szCs w:val="22"/>
        </w:rPr>
        <w:t>Părți</w:t>
      </w:r>
      <w:proofErr w:type="spellEnd"/>
      <w:r w:rsidR="000E1842" w:rsidRPr="004E7F97">
        <w:rPr>
          <w:rFonts w:ascii="Arial" w:hAnsi="Arial" w:cs="Arial"/>
          <w:sz w:val="22"/>
          <w:szCs w:val="22"/>
        </w:rPr>
        <w:t xml:space="preserve"> </w:t>
      </w:r>
      <w:proofErr w:type="spellStart"/>
      <w:r w:rsidRPr="004E7F97">
        <w:rPr>
          <w:rFonts w:ascii="Arial" w:hAnsi="Arial" w:cs="Arial"/>
          <w:sz w:val="22"/>
          <w:szCs w:val="22"/>
        </w:rPr>
        <w:t>încetarea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cauzei</w:t>
      </w:r>
      <w:proofErr w:type="spellEnd"/>
      <w:r w:rsidRPr="004E7F97">
        <w:rPr>
          <w:rFonts w:ascii="Arial" w:hAnsi="Arial" w:cs="Arial"/>
          <w:sz w:val="22"/>
          <w:szCs w:val="22"/>
        </w:rPr>
        <w:t xml:space="preserve"> </w:t>
      </w:r>
      <w:proofErr w:type="spellStart"/>
      <w:r w:rsidRPr="004E7F97">
        <w:rPr>
          <w:rFonts w:ascii="Arial" w:hAnsi="Arial" w:cs="Arial"/>
          <w:sz w:val="22"/>
          <w:szCs w:val="22"/>
        </w:rPr>
        <w:t>acesteia</w:t>
      </w:r>
      <w:proofErr w:type="spellEnd"/>
      <w:r w:rsidRPr="004E7F97">
        <w:rPr>
          <w:rFonts w:ascii="Arial" w:hAnsi="Arial" w:cs="Arial"/>
          <w:sz w:val="22"/>
          <w:szCs w:val="22"/>
        </w:rPr>
        <w:t xml:space="preserve"> de </w:t>
      </w:r>
      <w:proofErr w:type="spellStart"/>
      <w:r w:rsidRPr="004E7F97">
        <w:rPr>
          <w:rFonts w:ascii="Arial" w:hAnsi="Arial" w:cs="Arial"/>
          <w:sz w:val="22"/>
          <w:szCs w:val="22"/>
        </w:rPr>
        <w:t>îndată</w:t>
      </w:r>
      <w:proofErr w:type="spellEnd"/>
      <w:r w:rsidRPr="004E7F97">
        <w:rPr>
          <w:rFonts w:ascii="Arial" w:hAnsi="Arial" w:cs="Arial"/>
          <w:sz w:val="22"/>
          <w:szCs w:val="22"/>
        </w:rPr>
        <w:t xml:space="preserve"> </w:t>
      </w:r>
      <w:proofErr w:type="spellStart"/>
      <w:r w:rsidRPr="004E7F97">
        <w:rPr>
          <w:rFonts w:ascii="Arial" w:hAnsi="Arial" w:cs="Arial"/>
          <w:sz w:val="22"/>
          <w:szCs w:val="22"/>
        </w:rPr>
        <w:t>ce</w:t>
      </w:r>
      <w:proofErr w:type="spellEnd"/>
      <w:r w:rsidRPr="004E7F97">
        <w:rPr>
          <w:rFonts w:ascii="Arial" w:hAnsi="Arial" w:cs="Arial"/>
          <w:sz w:val="22"/>
          <w:szCs w:val="22"/>
        </w:rPr>
        <w:t xml:space="preserve"> </w:t>
      </w:r>
      <w:proofErr w:type="spellStart"/>
      <w:r w:rsidRPr="004E7F97">
        <w:rPr>
          <w:rFonts w:ascii="Arial" w:hAnsi="Arial" w:cs="Arial"/>
          <w:sz w:val="22"/>
          <w:szCs w:val="22"/>
        </w:rPr>
        <w:t>evenimentul</w:t>
      </w:r>
      <w:proofErr w:type="spellEnd"/>
      <w:r w:rsidRPr="004E7F97">
        <w:rPr>
          <w:rFonts w:ascii="Arial" w:hAnsi="Arial" w:cs="Arial"/>
          <w:sz w:val="22"/>
          <w:szCs w:val="22"/>
        </w:rPr>
        <w:t xml:space="preserve"> a </w:t>
      </w:r>
      <w:proofErr w:type="spellStart"/>
      <w:r w:rsidRPr="004E7F97">
        <w:rPr>
          <w:rFonts w:ascii="Arial" w:hAnsi="Arial" w:cs="Arial"/>
          <w:sz w:val="22"/>
          <w:szCs w:val="22"/>
        </w:rPr>
        <w:t>luat</w:t>
      </w:r>
      <w:proofErr w:type="spellEnd"/>
      <w:r w:rsidRPr="004E7F97">
        <w:rPr>
          <w:rFonts w:ascii="Arial" w:hAnsi="Arial" w:cs="Arial"/>
          <w:sz w:val="22"/>
          <w:szCs w:val="22"/>
        </w:rPr>
        <w:t xml:space="preserve"> </w:t>
      </w:r>
      <w:proofErr w:type="spellStart"/>
      <w:r w:rsidRPr="004E7F97">
        <w:rPr>
          <w:rFonts w:ascii="Arial" w:hAnsi="Arial" w:cs="Arial"/>
          <w:sz w:val="22"/>
          <w:szCs w:val="22"/>
        </w:rPr>
        <w:t>sfârșit</w:t>
      </w:r>
      <w:proofErr w:type="spellEnd"/>
      <w:r w:rsidRPr="004E7F97">
        <w:rPr>
          <w:rFonts w:ascii="Arial" w:hAnsi="Arial" w:cs="Arial"/>
          <w:sz w:val="22"/>
          <w:szCs w:val="22"/>
        </w:rPr>
        <w:t>.</w:t>
      </w:r>
    </w:p>
    <w:p w14:paraId="2A10F56E"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va fi </w:t>
      </w:r>
      <w:proofErr w:type="spellStart"/>
      <w:r w:rsidRPr="004E7F97">
        <w:rPr>
          <w:rFonts w:ascii="Arial" w:hAnsi="Arial" w:cs="Arial"/>
          <w:sz w:val="22"/>
          <w:szCs w:val="22"/>
          <w:lang w:val="fr-FR"/>
        </w:rPr>
        <w:t>suspendată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acțiune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forței</w:t>
      </w:r>
      <w:proofErr w:type="spellEnd"/>
      <w:r w:rsidRPr="004E7F97">
        <w:rPr>
          <w:rFonts w:ascii="Arial" w:hAnsi="Arial" w:cs="Arial"/>
          <w:sz w:val="22"/>
          <w:szCs w:val="22"/>
          <w:lang w:val="fr-FR"/>
        </w:rPr>
        <w:t xml:space="preserve"> majore, dar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prejudicia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drepturile</w:t>
      </w:r>
      <w:proofErr w:type="spellEnd"/>
      <w:r w:rsidRPr="004E7F97">
        <w:rPr>
          <w:rFonts w:ascii="Arial" w:hAnsi="Arial" w:cs="Arial"/>
          <w:sz w:val="22"/>
          <w:szCs w:val="22"/>
          <w:lang w:val="fr-FR"/>
        </w:rPr>
        <w:t xml:space="preserve"> ce li se </w:t>
      </w:r>
      <w:proofErr w:type="spellStart"/>
      <w:r w:rsidRPr="004E7F97">
        <w:rPr>
          <w:rFonts w:ascii="Arial" w:hAnsi="Arial" w:cs="Arial"/>
          <w:sz w:val="22"/>
          <w:szCs w:val="22"/>
          <w:lang w:val="fr-FR"/>
        </w:rPr>
        <w:t>cuveneau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părților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până</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apariția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acesteia</w:t>
      </w:r>
      <w:proofErr w:type="spellEnd"/>
      <w:r w:rsidRPr="004E7F97">
        <w:rPr>
          <w:rFonts w:ascii="Arial" w:hAnsi="Arial" w:cs="Arial"/>
          <w:sz w:val="22"/>
          <w:szCs w:val="22"/>
          <w:lang w:val="fr-FR"/>
        </w:rPr>
        <w:t>.</w:t>
      </w:r>
    </w:p>
    <w:p w14:paraId="67A43FF2" w14:textId="77777777" w:rsidR="001916AE" w:rsidRPr="004E7F97" w:rsidRDefault="001916AE">
      <w:pPr>
        <w:pStyle w:val="ListParagraph"/>
        <w:numPr>
          <w:ilvl w:val="0"/>
          <w:numId w:val="31"/>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forța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majoră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acționează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estimează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că</w:t>
      </w:r>
      <w:proofErr w:type="spellEnd"/>
      <w:r w:rsidRPr="004E7F97">
        <w:rPr>
          <w:rFonts w:ascii="Arial" w:hAnsi="Arial" w:cs="Arial"/>
          <w:sz w:val="22"/>
          <w:szCs w:val="22"/>
          <w:lang w:val="fr-FR"/>
        </w:rPr>
        <w:t xml:space="preserve"> va </w:t>
      </w:r>
      <w:proofErr w:type="spellStart"/>
      <w:r w:rsidRPr="004E7F97">
        <w:rPr>
          <w:rFonts w:ascii="Arial" w:hAnsi="Arial" w:cs="Arial"/>
          <w:sz w:val="22"/>
          <w:szCs w:val="22"/>
          <w:lang w:val="fr-FR"/>
        </w:rPr>
        <w:t>acționa</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perioadă</w:t>
      </w:r>
      <w:proofErr w:type="spellEnd"/>
      <w:r w:rsidRPr="004E7F97">
        <w:rPr>
          <w:rFonts w:ascii="Arial" w:hAnsi="Arial" w:cs="Arial"/>
          <w:sz w:val="22"/>
          <w:szCs w:val="22"/>
          <w:lang w:val="fr-FR"/>
        </w:rPr>
        <w:t xml:space="preserve"> mai mare de 15 </w:t>
      </w:r>
      <w:proofErr w:type="spellStart"/>
      <w:r w:rsidRPr="004E7F97">
        <w:rPr>
          <w:rFonts w:ascii="Arial" w:hAnsi="Arial" w:cs="Arial"/>
          <w:sz w:val="22"/>
          <w:szCs w:val="22"/>
          <w:lang w:val="fr-FR"/>
        </w:rPr>
        <w:t>zile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fiecare</w:t>
      </w:r>
      <w:proofErr w:type="spellEnd"/>
      <w:r w:rsidRPr="004E7F97">
        <w:rPr>
          <w:rFonts w:ascii="Arial" w:hAnsi="Arial" w:cs="Arial"/>
          <w:sz w:val="22"/>
          <w:szCs w:val="22"/>
          <w:lang w:val="fr-FR"/>
        </w:rPr>
        <w:t xml:space="preserve"> </w:t>
      </w:r>
      <w:r w:rsidR="000E1842" w:rsidRPr="004E7F97">
        <w:rPr>
          <w:rFonts w:ascii="Arial" w:hAnsi="Arial" w:cs="Arial"/>
          <w:sz w:val="22"/>
          <w:szCs w:val="22"/>
          <w:lang w:val="fr-FR"/>
        </w:rPr>
        <w:t xml:space="preserve">Parte </w:t>
      </w:r>
      <w:r w:rsidRPr="004E7F97">
        <w:rPr>
          <w:rFonts w:ascii="Arial" w:hAnsi="Arial" w:cs="Arial"/>
          <w:sz w:val="22"/>
          <w:szCs w:val="22"/>
          <w:lang w:val="fr-FR"/>
        </w:rPr>
        <w:t xml:space="preserve">va </w:t>
      </w:r>
      <w:proofErr w:type="spellStart"/>
      <w:r w:rsidRPr="004E7F97">
        <w:rPr>
          <w:rFonts w:ascii="Arial" w:hAnsi="Arial" w:cs="Arial"/>
          <w:sz w:val="22"/>
          <w:szCs w:val="22"/>
          <w:lang w:val="fr-FR"/>
        </w:rPr>
        <w:t>avea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notifice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celeilalte</w:t>
      </w:r>
      <w:proofErr w:type="spellEnd"/>
      <w:r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Părți</w:t>
      </w:r>
      <w:proofErr w:type="spellEnd"/>
      <w:r w:rsidR="000E1842" w:rsidRPr="004E7F97">
        <w:rPr>
          <w:rFonts w:ascii="Arial" w:hAnsi="Arial" w:cs="Arial"/>
          <w:sz w:val="22"/>
          <w:szCs w:val="22"/>
          <w:lang w:val="fr-FR"/>
        </w:rPr>
        <w:t xml:space="preserve"> </w:t>
      </w:r>
      <w:proofErr w:type="spellStart"/>
      <w:r w:rsidRPr="004E7F97">
        <w:rPr>
          <w:rFonts w:ascii="Arial" w:hAnsi="Arial" w:cs="Arial"/>
          <w:sz w:val="22"/>
          <w:szCs w:val="22"/>
          <w:lang w:val="fr-FR"/>
        </w:rPr>
        <w:t>încetarea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plin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drept</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ca </w:t>
      </w:r>
      <w:proofErr w:type="spellStart"/>
      <w:r w:rsidRPr="004E7F97">
        <w:rPr>
          <w:rFonts w:ascii="Arial" w:hAnsi="Arial" w:cs="Arial"/>
          <w:sz w:val="22"/>
          <w:szCs w:val="22"/>
          <w:lang w:val="fr-FR"/>
        </w:rPr>
        <w:t>vreuna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Părți</w:t>
      </w:r>
      <w:proofErr w:type="spellEnd"/>
      <w:r w:rsidR="000E1842"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poată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pretinde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celeilalte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daune-interese</w:t>
      </w:r>
      <w:proofErr w:type="spellEnd"/>
      <w:r w:rsidRPr="004E7F97">
        <w:rPr>
          <w:rFonts w:ascii="Arial" w:hAnsi="Arial" w:cs="Arial"/>
          <w:sz w:val="22"/>
          <w:szCs w:val="22"/>
          <w:lang w:val="fr-FR"/>
        </w:rPr>
        <w:t>.</w:t>
      </w:r>
    </w:p>
    <w:p w14:paraId="23360F97" w14:textId="77777777" w:rsidR="001916AE" w:rsidRPr="004E7F97" w:rsidRDefault="001916AE" w:rsidP="003C2207">
      <w:pPr>
        <w:pStyle w:val="Heading1"/>
        <w:numPr>
          <w:ilvl w:val="0"/>
          <w:numId w:val="65"/>
        </w:numPr>
        <w:spacing w:line="276" w:lineRule="auto"/>
        <w:rPr>
          <w:sz w:val="22"/>
          <w:szCs w:val="22"/>
        </w:rPr>
      </w:pPr>
      <w:bookmarkStart w:id="61" w:name="_Toc93579438"/>
      <w:proofErr w:type="spellStart"/>
      <w:r w:rsidRPr="004E7F97">
        <w:rPr>
          <w:sz w:val="22"/>
          <w:szCs w:val="22"/>
        </w:rPr>
        <w:t>Încetarea</w:t>
      </w:r>
      <w:proofErr w:type="spellEnd"/>
      <w:r w:rsidRPr="004E7F97">
        <w:rPr>
          <w:sz w:val="22"/>
          <w:szCs w:val="22"/>
        </w:rPr>
        <w:t xml:space="preserve"> </w:t>
      </w:r>
      <w:proofErr w:type="spellStart"/>
      <w:r w:rsidR="003A59CC" w:rsidRPr="004E7F97">
        <w:rPr>
          <w:sz w:val="22"/>
          <w:szCs w:val="22"/>
        </w:rPr>
        <w:t>și</w:t>
      </w:r>
      <w:proofErr w:type="spellEnd"/>
      <w:r w:rsidR="003A59CC" w:rsidRPr="004E7F97">
        <w:rPr>
          <w:sz w:val="22"/>
          <w:szCs w:val="22"/>
        </w:rPr>
        <w:t xml:space="preserve"> </w:t>
      </w:r>
      <w:proofErr w:type="spellStart"/>
      <w:r w:rsidR="003A59CC" w:rsidRPr="004E7F97">
        <w:rPr>
          <w:sz w:val="22"/>
          <w:szCs w:val="22"/>
        </w:rPr>
        <w:t>rezilierea</w:t>
      </w:r>
      <w:proofErr w:type="spellEnd"/>
      <w:r w:rsidR="003A59CC" w:rsidRPr="004E7F97">
        <w:rPr>
          <w:sz w:val="22"/>
          <w:szCs w:val="22"/>
        </w:rPr>
        <w:t xml:space="preserve"> </w:t>
      </w:r>
      <w:proofErr w:type="spellStart"/>
      <w:r w:rsidRPr="004E7F97">
        <w:rPr>
          <w:sz w:val="22"/>
          <w:szCs w:val="22"/>
        </w:rPr>
        <w:t>Contractului</w:t>
      </w:r>
      <w:bookmarkEnd w:id="61"/>
      <w:proofErr w:type="spellEnd"/>
    </w:p>
    <w:p w14:paraId="6C00E42D" w14:textId="77777777" w:rsidR="001916AE" w:rsidRPr="004E7F97" w:rsidRDefault="001916AE">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încetează</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drept</w:t>
      </w:r>
      <w:proofErr w:type="spellEnd"/>
      <w:r w:rsidRPr="004E7F97">
        <w:rPr>
          <w:rFonts w:ascii="Arial" w:hAnsi="Arial" w:cs="Arial"/>
          <w:sz w:val="22"/>
          <w:szCs w:val="22"/>
          <w:lang w:val="fr-FR"/>
        </w:rPr>
        <w:t xml:space="preserve"> </w:t>
      </w:r>
      <w:r w:rsidR="000E1D74" w:rsidRPr="004E7F97">
        <w:rPr>
          <w:rFonts w:ascii="Arial" w:hAnsi="Arial" w:cs="Arial"/>
          <w:sz w:val="22"/>
          <w:szCs w:val="22"/>
          <w:lang w:val="fr-FR"/>
        </w:rPr>
        <w:t xml:space="preserve">la </w:t>
      </w:r>
      <w:proofErr w:type="spellStart"/>
      <w:r w:rsidR="000E1D74" w:rsidRPr="004E7F97">
        <w:rPr>
          <w:rFonts w:ascii="Arial" w:hAnsi="Arial" w:cs="Arial"/>
          <w:sz w:val="22"/>
          <w:szCs w:val="22"/>
          <w:lang w:val="fr-FR"/>
        </w:rPr>
        <w:t>îndeplinirea</w:t>
      </w:r>
      <w:proofErr w:type="spellEnd"/>
      <w:r w:rsidR="000E1D74" w:rsidRPr="004E7F97">
        <w:rPr>
          <w:rFonts w:ascii="Arial" w:hAnsi="Arial" w:cs="Arial"/>
          <w:sz w:val="22"/>
          <w:szCs w:val="22"/>
          <w:lang w:val="fr-FR"/>
        </w:rPr>
        <w:t xml:space="preserve"> </w:t>
      </w:r>
      <w:proofErr w:type="spellStart"/>
      <w:r w:rsidR="000E1D74" w:rsidRPr="004E7F97">
        <w:rPr>
          <w:rFonts w:ascii="Arial" w:hAnsi="Arial" w:cs="Arial"/>
          <w:sz w:val="22"/>
          <w:szCs w:val="22"/>
          <w:lang w:val="fr-FR"/>
        </w:rPr>
        <w:t>obiectului</w:t>
      </w:r>
      <w:proofErr w:type="spellEnd"/>
      <w:r w:rsidR="000E1D74" w:rsidRPr="004E7F97">
        <w:rPr>
          <w:rFonts w:ascii="Arial" w:hAnsi="Arial" w:cs="Arial"/>
          <w:sz w:val="22"/>
          <w:szCs w:val="22"/>
          <w:lang w:val="fr-FR"/>
        </w:rPr>
        <w:t xml:space="preserve"> </w:t>
      </w:r>
      <w:proofErr w:type="spellStart"/>
      <w:r w:rsidR="000E1D74" w:rsidRPr="004E7F97">
        <w:rPr>
          <w:rFonts w:ascii="Arial" w:hAnsi="Arial" w:cs="Arial"/>
          <w:sz w:val="22"/>
          <w:szCs w:val="22"/>
          <w:lang w:val="fr-FR"/>
        </w:rPr>
        <w:t>sau</w:t>
      </w:r>
      <w:proofErr w:type="spellEnd"/>
      <w:r w:rsidR="000E1D74"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ajungere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termen</w:t>
      </w:r>
      <w:proofErr w:type="spellEnd"/>
      <w:r w:rsidRPr="004E7F97">
        <w:rPr>
          <w:rFonts w:ascii="Arial" w:hAnsi="Arial" w:cs="Arial"/>
          <w:sz w:val="22"/>
          <w:szCs w:val="22"/>
          <w:lang w:val="fr-FR"/>
        </w:rPr>
        <w:t xml:space="preserve"> </w:t>
      </w:r>
      <w:proofErr w:type="spellStart"/>
      <w:r w:rsidR="005E47CD" w:rsidRPr="004E7F97">
        <w:rPr>
          <w:rFonts w:ascii="Arial" w:hAnsi="Arial" w:cs="Arial"/>
          <w:sz w:val="22"/>
          <w:szCs w:val="22"/>
          <w:lang w:val="fr-FR"/>
        </w:rPr>
        <w:t>dacă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toate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stabilite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sarcina</w:t>
      </w:r>
      <w:proofErr w:type="spellEnd"/>
      <w:r w:rsidRPr="004E7F97">
        <w:rPr>
          <w:rFonts w:ascii="Arial" w:hAnsi="Arial" w:cs="Arial"/>
          <w:sz w:val="22"/>
          <w:szCs w:val="22"/>
          <w:lang w:val="fr-FR"/>
        </w:rPr>
        <w:t xml:space="preserve"> </w:t>
      </w:r>
      <w:proofErr w:type="spellStart"/>
      <w:r w:rsidR="000E1842" w:rsidRPr="004E7F97">
        <w:rPr>
          <w:rFonts w:ascii="Arial" w:hAnsi="Arial" w:cs="Arial"/>
          <w:sz w:val="22"/>
          <w:szCs w:val="22"/>
          <w:lang w:val="fr-FR"/>
        </w:rPr>
        <w:t>Părților</w:t>
      </w:r>
      <w:proofErr w:type="spellEnd"/>
      <w:r w:rsidR="000E1842" w:rsidRPr="004E7F97">
        <w:rPr>
          <w:rFonts w:ascii="Arial" w:hAnsi="Arial" w:cs="Arial"/>
          <w:sz w:val="22"/>
          <w:szCs w:val="22"/>
          <w:lang w:val="fr-FR"/>
        </w:rPr>
        <w:t xml:space="preserve"> </w:t>
      </w:r>
      <w:r w:rsidRPr="004E7F97">
        <w:rPr>
          <w:rFonts w:ascii="Arial" w:hAnsi="Arial" w:cs="Arial"/>
          <w:sz w:val="22"/>
          <w:szCs w:val="22"/>
          <w:lang w:val="fr-FR"/>
        </w:rPr>
        <w:t xml:space="preserve">au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executate</w:t>
      </w:r>
      <w:proofErr w:type="spellEnd"/>
      <w:r w:rsidRPr="004E7F97">
        <w:rPr>
          <w:rFonts w:ascii="Arial" w:hAnsi="Arial" w:cs="Arial"/>
          <w:sz w:val="22"/>
          <w:szCs w:val="22"/>
          <w:lang w:val="fr-FR"/>
        </w:rPr>
        <w:t>.</w:t>
      </w:r>
    </w:p>
    <w:p w14:paraId="793E87C2" w14:textId="77777777" w:rsidR="001916AE" w:rsidRPr="004E7F97" w:rsidRDefault="006A2F14">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rezervă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rezoluționa</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rezilia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fără</w:t>
      </w:r>
      <w:proofErr w:type="spellEnd"/>
      <w:r w:rsidR="001916AE" w:rsidRPr="004E7F97">
        <w:rPr>
          <w:rFonts w:ascii="Arial" w:hAnsi="Arial" w:cs="Arial"/>
          <w:sz w:val="22"/>
          <w:szCs w:val="22"/>
          <w:lang w:val="fr-FR"/>
        </w:rPr>
        <w:t xml:space="preserve"> a fi </w:t>
      </w:r>
      <w:proofErr w:type="spellStart"/>
      <w:r w:rsidR="001916AE" w:rsidRPr="004E7F97">
        <w:rPr>
          <w:rFonts w:ascii="Arial" w:hAnsi="Arial" w:cs="Arial"/>
          <w:sz w:val="22"/>
          <w:szCs w:val="22"/>
          <w:lang w:val="fr-FR"/>
        </w:rPr>
        <w:t>afectat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Părților</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pretinde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plata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daune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alte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prejudicii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dacă</w:t>
      </w:r>
      <w:proofErr w:type="spellEnd"/>
      <w:r w:rsidR="001916AE" w:rsidRPr="004E7F97">
        <w:rPr>
          <w:rFonts w:ascii="Arial" w:hAnsi="Arial" w:cs="Arial"/>
          <w:sz w:val="22"/>
          <w:szCs w:val="22"/>
          <w:lang w:val="fr-FR"/>
        </w:rPr>
        <w:t>:</w:t>
      </w:r>
    </w:p>
    <w:p w14:paraId="6EEB0F97" w14:textId="77777777" w:rsidR="001916AE" w:rsidRPr="004E7F97" w:rsidRDefault="006A2F14">
      <w:pPr>
        <w:pStyle w:val="ListParagraph"/>
        <w:numPr>
          <w:ilvl w:val="0"/>
          <w:numId w:val="33"/>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r w:rsidR="001916AE" w:rsidRPr="004E7F97">
        <w:rPr>
          <w:rFonts w:ascii="Arial" w:hAnsi="Arial" w:cs="Arial"/>
          <w:sz w:val="22"/>
          <w:szCs w:val="22"/>
          <w:lang w:val="fr-FR"/>
        </w:rPr>
        <w:t xml:space="preserve">nu se </w:t>
      </w:r>
      <w:proofErr w:type="spellStart"/>
      <w:r w:rsidR="001916AE" w:rsidRPr="004E7F97">
        <w:rPr>
          <w:rFonts w:ascii="Arial" w:hAnsi="Arial" w:cs="Arial"/>
          <w:sz w:val="22"/>
          <w:szCs w:val="22"/>
          <w:lang w:val="fr-FR"/>
        </w:rPr>
        <w:t>conformează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perioada</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timp</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conform</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notificării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emise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către</w:t>
      </w:r>
      <w:proofErr w:type="spellEnd"/>
      <w:r w:rsidR="001916AE" w:rsidRPr="004E7F97">
        <w:rPr>
          <w:rFonts w:ascii="Arial" w:hAnsi="Arial" w:cs="Arial"/>
          <w:sz w:val="22"/>
          <w:szCs w:val="22"/>
          <w:lang w:val="fr-FR"/>
        </w:rPr>
        <w:t xml:space="preserve"> </w:t>
      </w:r>
      <w:proofErr w:type="spellStart"/>
      <w:r w:rsidR="00DF3A38" w:rsidRPr="004E7F97">
        <w:rPr>
          <w:rFonts w:ascii="Arial" w:hAnsi="Arial" w:cs="Arial"/>
          <w:sz w:val="22"/>
          <w:szCs w:val="22"/>
          <w:lang w:val="fr-FR"/>
        </w:rPr>
        <w:t>Achizitor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care i se </w:t>
      </w:r>
      <w:proofErr w:type="spellStart"/>
      <w:r w:rsidR="001916AE" w:rsidRPr="004E7F97">
        <w:rPr>
          <w:rFonts w:ascii="Arial" w:hAnsi="Arial" w:cs="Arial"/>
          <w:sz w:val="22"/>
          <w:szCs w:val="22"/>
          <w:lang w:val="fr-FR"/>
        </w:rPr>
        <w:t>solicită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remedierea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Neconformității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executarea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obligațiilor</w:t>
      </w:r>
      <w:proofErr w:type="spellEnd"/>
      <w:r w:rsidR="001916AE" w:rsidRPr="004E7F97">
        <w:rPr>
          <w:rFonts w:ascii="Arial" w:hAnsi="Arial" w:cs="Arial"/>
          <w:sz w:val="22"/>
          <w:szCs w:val="22"/>
          <w:lang w:val="fr-FR"/>
        </w:rPr>
        <w:t xml:space="preserve"> care </w:t>
      </w:r>
      <w:proofErr w:type="spellStart"/>
      <w:r w:rsidR="001916AE" w:rsidRPr="004E7F97">
        <w:rPr>
          <w:rFonts w:ascii="Arial" w:hAnsi="Arial" w:cs="Arial"/>
          <w:sz w:val="22"/>
          <w:szCs w:val="22"/>
          <w:lang w:val="fr-FR"/>
        </w:rPr>
        <w:t>decurg</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prezentul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w:t>
      </w:r>
    </w:p>
    <w:p w14:paraId="4AC20645" w14:textId="77777777" w:rsidR="001916AE" w:rsidRPr="004E7F97" w:rsidRDefault="006A2F14">
      <w:pPr>
        <w:pStyle w:val="ListParagraph"/>
        <w:numPr>
          <w:ilvl w:val="0"/>
          <w:numId w:val="33"/>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subcontractează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părți</w:t>
      </w:r>
      <w:proofErr w:type="spellEnd"/>
      <w:r w:rsidR="001916AE" w:rsidRPr="004E7F97">
        <w:rPr>
          <w:rFonts w:ascii="Arial" w:hAnsi="Arial" w:cs="Arial"/>
          <w:sz w:val="22"/>
          <w:szCs w:val="22"/>
        </w:rPr>
        <w:t xml:space="preserve"> din Contract </w:t>
      </w:r>
      <w:proofErr w:type="spellStart"/>
      <w:r w:rsidR="001916AE" w:rsidRPr="004E7F97">
        <w:rPr>
          <w:rFonts w:ascii="Arial" w:hAnsi="Arial" w:cs="Arial"/>
          <w:sz w:val="22"/>
          <w:szCs w:val="22"/>
        </w:rPr>
        <w:t>fără</w:t>
      </w:r>
      <w:proofErr w:type="spellEnd"/>
      <w:r w:rsidR="001916AE" w:rsidRPr="004E7F97">
        <w:rPr>
          <w:rFonts w:ascii="Arial" w:hAnsi="Arial" w:cs="Arial"/>
          <w:sz w:val="22"/>
          <w:szCs w:val="22"/>
        </w:rPr>
        <w:t xml:space="preserve"> a </w:t>
      </w:r>
      <w:proofErr w:type="spellStart"/>
      <w:r w:rsidR="001916AE" w:rsidRPr="004E7F97">
        <w:rPr>
          <w:rFonts w:ascii="Arial" w:hAnsi="Arial" w:cs="Arial"/>
          <w:sz w:val="22"/>
          <w:szCs w:val="22"/>
        </w:rPr>
        <w:t>avea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acordul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scris</w:t>
      </w:r>
      <w:proofErr w:type="spellEnd"/>
      <w:r w:rsidR="001916AE" w:rsidRPr="004E7F97">
        <w:rPr>
          <w:rFonts w:ascii="Arial" w:hAnsi="Arial" w:cs="Arial"/>
          <w:sz w:val="22"/>
          <w:szCs w:val="22"/>
        </w:rPr>
        <w:t xml:space="preserve"> al </w:t>
      </w:r>
      <w:proofErr w:type="spellStart"/>
      <w:proofErr w:type="gramStart"/>
      <w:r w:rsidRPr="004E7F97">
        <w:rPr>
          <w:rFonts w:ascii="Arial" w:hAnsi="Arial" w:cs="Arial"/>
          <w:sz w:val="22"/>
          <w:szCs w:val="22"/>
        </w:rPr>
        <w:t>Achizitorului</w:t>
      </w:r>
      <w:proofErr w:type="spellEnd"/>
      <w:r w:rsidRPr="004E7F97">
        <w:rPr>
          <w:rFonts w:ascii="Arial" w:hAnsi="Arial" w:cs="Arial"/>
          <w:sz w:val="22"/>
          <w:szCs w:val="22"/>
        </w:rPr>
        <w:t>;</w:t>
      </w:r>
      <w:proofErr w:type="gramEnd"/>
    </w:p>
    <w:p w14:paraId="10776CFF" w14:textId="77777777" w:rsidR="001916AE" w:rsidRPr="004E7F97" w:rsidRDefault="006A2F14">
      <w:pPr>
        <w:pStyle w:val="ListParagraph"/>
        <w:numPr>
          <w:ilvl w:val="0"/>
          <w:numId w:val="33"/>
        </w:numPr>
        <w:spacing w:before="120" w:after="120" w:line="276" w:lineRule="auto"/>
        <w:contextualSpacing/>
        <w:jc w:val="both"/>
        <w:rPr>
          <w:rFonts w:ascii="Arial" w:hAnsi="Arial" w:cs="Arial"/>
          <w:sz w:val="22"/>
          <w:szCs w:val="22"/>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cesionează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drepturile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obligațiile</w:t>
      </w:r>
      <w:proofErr w:type="spellEnd"/>
      <w:r w:rsidR="001916AE" w:rsidRPr="004E7F97">
        <w:rPr>
          <w:rFonts w:ascii="Arial" w:hAnsi="Arial" w:cs="Arial"/>
          <w:sz w:val="22"/>
          <w:szCs w:val="22"/>
        </w:rPr>
        <w:t xml:space="preserve"> sale </w:t>
      </w:r>
      <w:proofErr w:type="spellStart"/>
      <w:r w:rsidR="001916AE" w:rsidRPr="004E7F97">
        <w:rPr>
          <w:rFonts w:ascii="Arial" w:hAnsi="Arial" w:cs="Arial"/>
          <w:sz w:val="22"/>
          <w:szCs w:val="22"/>
        </w:rPr>
        <w:t>fără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acordul</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scris</w:t>
      </w:r>
      <w:proofErr w:type="spellEnd"/>
      <w:r w:rsidR="001916AE" w:rsidRPr="004E7F97">
        <w:rPr>
          <w:rFonts w:ascii="Arial" w:hAnsi="Arial" w:cs="Arial"/>
          <w:sz w:val="22"/>
          <w:szCs w:val="22"/>
        </w:rPr>
        <w:t xml:space="preserve"> al </w:t>
      </w:r>
      <w:proofErr w:type="spellStart"/>
      <w:r w:rsidRPr="004E7F97">
        <w:rPr>
          <w:rFonts w:ascii="Arial" w:hAnsi="Arial" w:cs="Arial"/>
          <w:sz w:val="22"/>
          <w:szCs w:val="22"/>
        </w:rPr>
        <w:t>Achizitorului</w:t>
      </w:r>
      <w:proofErr w:type="spellEnd"/>
      <w:r w:rsidR="001916AE" w:rsidRPr="004E7F97">
        <w:rPr>
          <w:rFonts w:ascii="Arial" w:hAnsi="Arial" w:cs="Arial"/>
          <w:sz w:val="22"/>
          <w:szCs w:val="22"/>
        </w:rPr>
        <w:t>;</w:t>
      </w:r>
    </w:p>
    <w:p w14:paraId="509D23A4" w14:textId="77777777" w:rsidR="001916AE" w:rsidRPr="004E7F97" w:rsidRDefault="006A2F14">
      <w:pPr>
        <w:pStyle w:val="ListParagraph"/>
        <w:numPr>
          <w:ilvl w:val="0"/>
          <w:numId w:val="33"/>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înlocuiește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personalul</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experții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nominalizați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fără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acordul</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rPr>
        <w:t>Achizitorului</w:t>
      </w:r>
      <w:proofErr w:type="spellEnd"/>
      <w:r w:rsidR="001916AE" w:rsidRPr="004E7F97">
        <w:rPr>
          <w:rFonts w:ascii="Arial" w:hAnsi="Arial" w:cs="Arial"/>
          <w:sz w:val="22"/>
          <w:szCs w:val="22"/>
          <w:lang w:val="fr-FR"/>
        </w:rPr>
        <w:t>;</w:t>
      </w:r>
    </w:p>
    <w:p w14:paraId="376D1C7A" w14:textId="77777777" w:rsidR="001916AE" w:rsidRPr="004E7F97" w:rsidRDefault="001916AE">
      <w:pPr>
        <w:pStyle w:val="ListParagraph"/>
        <w:numPr>
          <w:ilvl w:val="0"/>
          <w:numId w:val="33"/>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Are </w:t>
      </w:r>
      <w:proofErr w:type="spellStart"/>
      <w:r w:rsidRPr="004E7F97">
        <w:rPr>
          <w:rFonts w:ascii="Arial" w:hAnsi="Arial" w:cs="Arial"/>
          <w:sz w:val="22"/>
          <w:szCs w:val="22"/>
          <w:lang w:val="fr-FR"/>
        </w:rPr>
        <w:t>loc</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orice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organizațională</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implică</w:t>
      </w:r>
      <w:proofErr w:type="spellEnd"/>
      <w:r w:rsidRPr="004E7F97">
        <w:rPr>
          <w:rFonts w:ascii="Arial" w:hAnsi="Arial" w:cs="Arial"/>
          <w:sz w:val="22"/>
          <w:szCs w:val="22"/>
          <w:lang w:val="fr-FR"/>
        </w:rPr>
        <w:t xml:space="preserve"> o </w:t>
      </w:r>
      <w:proofErr w:type="spellStart"/>
      <w:r w:rsidRPr="004E7F97">
        <w:rPr>
          <w:rFonts w:ascii="Arial" w:hAnsi="Arial" w:cs="Arial"/>
          <w:sz w:val="22"/>
          <w:szCs w:val="22"/>
          <w:lang w:val="fr-FR"/>
        </w:rPr>
        <w:t>schimbare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privire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personalitatea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juridică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natura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controlul</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w:t>
      </w:r>
      <w:r w:rsidRPr="004E7F97">
        <w:rPr>
          <w:rFonts w:ascii="Arial" w:hAnsi="Arial" w:cs="Arial"/>
          <w:sz w:val="22"/>
          <w:szCs w:val="22"/>
          <w:lang w:val="fr-FR"/>
        </w:rPr>
        <w:t>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excepția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asemenea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modificări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sunt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realizate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Adițional</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respectarea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dispozițiilor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legale</w:t>
      </w:r>
      <w:proofErr w:type="spellEnd"/>
      <w:r w:rsidRPr="004E7F97">
        <w:rPr>
          <w:rFonts w:ascii="Arial" w:hAnsi="Arial" w:cs="Arial"/>
          <w:sz w:val="22"/>
          <w:szCs w:val="22"/>
          <w:lang w:val="fr-FR"/>
        </w:rPr>
        <w:t>;</w:t>
      </w:r>
    </w:p>
    <w:p w14:paraId="6FEA3C40" w14:textId="77777777" w:rsidR="001916AE" w:rsidRPr="004E7F97" w:rsidRDefault="001916AE">
      <w:pPr>
        <w:pStyle w:val="ListParagraph"/>
        <w:numPr>
          <w:ilvl w:val="0"/>
          <w:numId w:val="33"/>
        </w:numPr>
        <w:spacing w:before="120" w:after="120" w:line="276" w:lineRule="auto"/>
        <w:contextualSpacing/>
        <w:jc w:val="both"/>
        <w:rPr>
          <w:rFonts w:ascii="Arial" w:hAnsi="Arial" w:cs="Arial"/>
          <w:sz w:val="22"/>
          <w:szCs w:val="22"/>
        </w:rPr>
      </w:pPr>
      <w:r w:rsidRPr="004E7F97">
        <w:rPr>
          <w:rFonts w:ascii="Arial" w:hAnsi="Arial" w:cs="Arial"/>
          <w:sz w:val="22"/>
          <w:szCs w:val="22"/>
        </w:rPr>
        <w:t xml:space="preserve">Devin </w:t>
      </w:r>
      <w:proofErr w:type="spellStart"/>
      <w:r w:rsidRPr="004E7F97">
        <w:rPr>
          <w:rFonts w:ascii="Arial" w:hAnsi="Arial" w:cs="Arial"/>
          <w:sz w:val="22"/>
          <w:szCs w:val="22"/>
        </w:rPr>
        <w:t>incidente</w:t>
      </w:r>
      <w:proofErr w:type="spellEnd"/>
      <w:r w:rsidRPr="004E7F97">
        <w:rPr>
          <w:rFonts w:ascii="Arial" w:hAnsi="Arial" w:cs="Arial"/>
          <w:sz w:val="22"/>
          <w:szCs w:val="22"/>
        </w:rPr>
        <w:t xml:space="preserve"> </w:t>
      </w:r>
      <w:proofErr w:type="spellStart"/>
      <w:r w:rsidRPr="004E7F97">
        <w:rPr>
          <w:rFonts w:ascii="Arial" w:hAnsi="Arial" w:cs="Arial"/>
          <w:sz w:val="22"/>
          <w:szCs w:val="22"/>
        </w:rPr>
        <w:t>oricare</w:t>
      </w:r>
      <w:proofErr w:type="spellEnd"/>
      <w:r w:rsidRPr="004E7F97">
        <w:rPr>
          <w:rFonts w:ascii="Arial" w:hAnsi="Arial" w:cs="Arial"/>
          <w:sz w:val="22"/>
          <w:szCs w:val="22"/>
        </w:rPr>
        <w:t xml:space="preserve"> </w:t>
      </w:r>
      <w:proofErr w:type="spellStart"/>
      <w:r w:rsidRPr="004E7F97">
        <w:rPr>
          <w:rFonts w:ascii="Arial" w:hAnsi="Arial" w:cs="Arial"/>
          <w:sz w:val="22"/>
          <w:szCs w:val="22"/>
        </w:rPr>
        <w:t>alte</w:t>
      </w:r>
      <w:proofErr w:type="spellEnd"/>
      <w:r w:rsidRPr="004E7F97">
        <w:rPr>
          <w:rFonts w:ascii="Arial" w:hAnsi="Arial" w:cs="Arial"/>
          <w:sz w:val="22"/>
          <w:szCs w:val="22"/>
        </w:rPr>
        <w:t xml:space="preserve"> </w:t>
      </w:r>
      <w:proofErr w:type="spellStart"/>
      <w:r w:rsidRPr="004E7F97">
        <w:rPr>
          <w:rFonts w:ascii="Arial" w:hAnsi="Arial" w:cs="Arial"/>
          <w:sz w:val="22"/>
          <w:szCs w:val="22"/>
        </w:rPr>
        <w:t>incapacități</w:t>
      </w:r>
      <w:proofErr w:type="spellEnd"/>
      <w:r w:rsidRPr="004E7F97">
        <w:rPr>
          <w:rFonts w:ascii="Arial" w:hAnsi="Arial" w:cs="Arial"/>
          <w:sz w:val="22"/>
          <w:szCs w:val="22"/>
        </w:rPr>
        <w:t xml:space="preserve"> </w:t>
      </w:r>
      <w:proofErr w:type="spellStart"/>
      <w:r w:rsidRPr="004E7F97">
        <w:rPr>
          <w:rFonts w:ascii="Arial" w:hAnsi="Arial" w:cs="Arial"/>
          <w:sz w:val="22"/>
          <w:szCs w:val="22"/>
        </w:rPr>
        <w:t>legale</w:t>
      </w:r>
      <w:proofErr w:type="spellEnd"/>
      <w:r w:rsidRPr="004E7F97">
        <w:rPr>
          <w:rFonts w:ascii="Arial" w:hAnsi="Arial" w:cs="Arial"/>
          <w:sz w:val="22"/>
          <w:szCs w:val="22"/>
        </w:rPr>
        <w:t xml:space="preserve"> care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împiedice</w:t>
      </w:r>
      <w:proofErr w:type="spellEnd"/>
      <w:r w:rsidRPr="004E7F97">
        <w:rPr>
          <w:rFonts w:ascii="Arial" w:hAnsi="Arial" w:cs="Arial"/>
          <w:sz w:val="22"/>
          <w:szCs w:val="22"/>
        </w:rPr>
        <w:t xml:space="preserve"> </w:t>
      </w:r>
      <w:proofErr w:type="spellStart"/>
      <w:r w:rsidRPr="004E7F97">
        <w:rPr>
          <w:rFonts w:ascii="Arial" w:hAnsi="Arial" w:cs="Arial"/>
          <w:sz w:val="22"/>
          <w:szCs w:val="22"/>
        </w:rPr>
        <w:t>executarea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w:t>
      </w:r>
    </w:p>
    <w:p w14:paraId="08164B7B" w14:textId="77777777" w:rsidR="001916AE" w:rsidRPr="004E7F97" w:rsidRDefault="002D310B">
      <w:pPr>
        <w:pStyle w:val="ListParagraph"/>
        <w:numPr>
          <w:ilvl w:val="0"/>
          <w:numId w:val="33"/>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eșuează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a </w:t>
      </w:r>
      <w:proofErr w:type="spellStart"/>
      <w:r w:rsidR="001916AE" w:rsidRPr="004E7F97">
        <w:rPr>
          <w:rFonts w:ascii="Arial" w:hAnsi="Arial" w:cs="Arial"/>
          <w:sz w:val="22"/>
          <w:szCs w:val="22"/>
          <w:lang w:val="fr-FR"/>
        </w:rPr>
        <w:t>furniza</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menține</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prelungi</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reîntregi</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completa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garanțiile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ori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asigurările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solicitate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w:t>
      </w:r>
      <w:proofErr w:type="spellStart"/>
      <w:proofErr w:type="gram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w:t>
      </w:r>
      <w:proofErr w:type="gramEnd"/>
    </w:p>
    <w:p w14:paraId="5A5A5445" w14:textId="77777777" w:rsidR="001916AE" w:rsidRPr="004E7F97" w:rsidRDefault="001916AE">
      <w:pPr>
        <w:pStyle w:val="ListParagraph"/>
        <w:numPr>
          <w:ilvl w:val="0"/>
          <w:numId w:val="33"/>
        </w:numPr>
        <w:spacing w:before="120" w:after="120" w:line="276" w:lineRule="auto"/>
        <w:ind w:left="851" w:hanging="490"/>
        <w:contextualSpacing/>
        <w:jc w:val="both"/>
        <w:rPr>
          <w:rFonts w:ascii="Arial" w:hAnsi="Arial" w:cs="Arial"/>
          <w:sz w:val="22"/>
          <w:szCs w:val="22"/>
          <w:lang w:val="fr-FR"/>
        </w:rPr>
      </w:pPr>
      <w:proofErr w:type="spellStart"/>
      <w:r w:rsidRPr="004E7F97">
        <w:rPr>
          <w:rFonts w:ascii="Arial" w:hAnsi="Arial" w:cs="Arial"/>
          <w:sz w:val="22"/>
          <w:szCs w:val="22"/>
          <w:lang w:val="fr-FR"/>
        </w:rPr>
        <w:lastRenderedPageBreak/>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printr</w:t>
      </w:r>
      <w:proofErr w:type="spellEnd"/>
      <w:r w:rsidRPr="004E7F97">
        <w:rPr>
          <w:rFonts w:ascii="Arial" w:hAnsi="Arial" w:cs="Arial"/>
          <w:sz w:val="22"/>
          <w:szCs w:val="22"/>
          <w:lang w:val="fr-FR"/>
        </w:rPr>
        <w:t xml:space="preserve">-un </w:t>
      </w:r>
      <w:proofErr w:type="spellStart"/>
      <w:r w:rsidRPr="004E7F97">
        <w:rPr>
          <w:rFonts w:ascii="Arial" w:hAnsi="Arial" w:cs="Arial"/>
          <w:sz w:val="22"/>
          <w:szCs w:val="22"/>
          <w:lang w:val="fr-FR"/>
        </w:rPr>
        <w:t>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normativ</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modifică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interesul</w:t>
      </w:r>
      <w:proofErr w:type="spellEnd"/>
      <w:r w:rsidRPr="004E7F97">
        <w:rPr>
          <w:rFonts w:ascii="Arial" w:hAnsi="Arial" w:cs="Arial"/>
          <w:sz w:val="22"/>
          <w:szCs w:val="22"/>
          <w:lang w:val="fr-FR"/>
        </w:rPr>
        <w:t xml:space="preserve"> public al </w:t>
      </w:r>
      <w:proofErr w:type="spellStart"/>
      <w:r w:rsidR="006A2F14" w:rsidRPr="004E7F97">
        <w:rPr>
          <w:rFonts w:ascii="Arial" w:hAnsi="Arial" w:cs="Arial"/>
          <w:sz w:val="22"/>
          <w:szCs w:val="22"/>
          <w:lang w:val="fr-FR"/>
        </w:rPr>
        <w:t>Achizitorului</w:t>
      </w:r>
      <w:proofErr w:type="spellEnd"/>
      <w:r w:rsidR="006A2F14"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legătură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care se </w:t>
      </w:r>
      <w:proofErr w:type="spellStart"/>
      <w:r w:rsidR="006A2F14" w:rsidRPr="004E7F97">
        <w:rPr>
          <w:rFonts w:ascii="Arial" w:hAnsi="Arial" w:cs="Arial"/>
          <w:sz w:val="22"/>
          <w:szCs w:val="22"/>
          <w:lang w:val="fr-FR"/>
        </w:rPr>
        <w:t>presteaza</w:t>
      </w:r>
      <w:proofErr w:type="spellEnd"/>
      <w:r w:rsidR="006A2F14"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serviciile</w:t>
      </w:r>
      <w:proofErr w:type="spellEnd"/>
      <w:r w:rsidR="000E1842" w:rsidRPr="004E7F97">
        <w:rPr>
          <w:rFonts w:ascii="Arial" w:hAnsi="Arial" w:cs="Arial"/>
          <w:sz w:val="22"/>
          <w:szCs w:val="22"/>
          <w:lang w:val="fr-FR"/>
        </w:rPr>
        <w:t xml:space="preserve"> </w:t>
      </w:r>
      <w:r w:rsidRPr="004E7F97">
        <w:rPr>
          <w:rFonts w:ascii="Arial" w:hAnsi="Arial" w:cs="Arial"/>
          <w:sz w:val="22"/>
          <w:szCs w:val="22"/>
          <w:lang w:val="fr-FR"/>
        </w:rPr>
        <w:t xml:space="preserve">care fac </w:t>
      </w:r>
      <w:proofErr w:type="spellStart"/>
      <w:r w:rsidRPr="004E7F97">
        <w:rPr>
          <w:rFonts w:ascii="Arial" w:hAnsi="Arial" w:cs="Arial"/>
          <w:sz w:val="22"/>
          <w:szCs w:val="22"/>
          <w:lang w:val="fr-FR"/>
        </w:rPr>
        <w:t>obiectul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w:t>
      </w:r>
    </w:p>
    <w:p w14:paraId="565FC9CF" w14:textId="77777777" w:rsidR="001916AE" w:rsidRPr="004E7F97" w:rsidRDefault="001916AE">
      <w:pPr>
        <w:pStyle w:val="ListParagraph"/>
        <w:numPr>
          <w:ilvl w:val="0"/>
          <w:numId w:val="33"/>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la </w:t>
      </w:r>
      <w:proofErr w:type="spellStart"/>
      <w:r w:rsidRPr="004E7F97">
        <w:rPr>
          <w:rFonts w:ascii="Arial" w:hAnsi="Arial" w:cs="Arial"/>
          <w:sz w:val="22"/>
          <w:szCs w:val="22"/>
          <w:lang w:val="fr-FR"/>
        </w:rPr>
        <w:t>momentul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atribuirii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afla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una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dintre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situațiile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ar</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determinat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excluderea</w:t>
      </w:r>
      <w:proofErr w:type="spellEnd"/>
      <w:r w:rsidRPr="004E7F97">
        <w:rPr>
          <w:rFonts w:ascii="Arial" w:hAnsi="Arial" w:cs="Arial"/>
          <w:sz w:val="22"/>
          <w:szCs w:val="22"/>
          <w:lang w:val="fr-FR"/>
        </w:rPr>
        <w:t xml:space="preserve"> sa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procedura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atribuire</w:t>
      </w:r>
      <w:proofErr w:type="spellEnd"/>
      <w:r w:rsidRPr="004E7F97">
        <w:rPr>
          <w:rFonts w:ascii="Arial" w:hAnsi="Arial" w:cs="Arial"/>
          <w:sz w:val="22"/>
          <w:szCs w:val="22"/>
          <w:lang w:val="fr-FR"/>
        </w:rPr>
        <w:t>;</w:t>
      </w:r>
    </w:p>
    <w:p w14:paraId="33CDF5DF" w14:textId="77777777" w:rsidR="001916AE" w:rsidRPr="004E7F97" w:rsidRDefault="001916AE">
      <w:pPr>
        <w:pStyle w:val="ListParagraph"/>
        <w:numPr>
          <w:ilvl w:val="0"/>
          <w:numId w:val="33"/>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ar</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trebuit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să</w:t>
      </w:r>
      <w:proofErr w:type="spellEnd"/>
      <w:r w:rsidRPr="004E7F97">
        <w:rPr>
          <w:rFonts w:ascii="Arial" w:hAnsi="Arial" w:cs="Arial"/>
          <w:sz w:val="22"/>
          <w:szCs w:val="22"/>
          <w:lang w:val="fr-FR"/>
        </w:rPr>
        <w:t xml:space="preserve"> fie </w:t>
      </w:r>
      <w:proofErr w:type="spellStart"/>
      <w:r w:rsidRPr="004E7F97">
        <w:rPr>
          <w:rFonts w:ascii="Arial" w:hAnsi="Arial" w:cs="Arial"/>
          <w:sz w:val="22"/>
          <w:szCs w:val="22"/>
          <w:lang w:val="fr-FR"/>
        </w:rPr>
        <w:t>atribuit</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deoarece</w:t>
      </w:r>
      <w:proofErr w:type="spellEnd"/>
      <w:r w:rsidRPr="004E7F97">
        <w:rPr>
          <w:rFonts w:ascii="Arial" w:hAnsi="Arial" w:cs="Arial"/>
          <w:sz w:val="22"/>
          <w:szCs w:val="22"/>
          <w:lang w:val="fr-FR"/>
        </w:rPr>
        <w:t xml:space="preserve"> au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încălcate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grav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obligațiile</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rezultă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legislația</w:t>
      </w:r>
      <w:proofErr w:type="spellEnd"/>
      <w:r w:rsidRPr="004E7F97">
        <w:rPr>
          <w:rFonts w:ascii="Arial" w:hAnsi="Arial" w:cs="Arial"/>
          <w:sz w:val="22"/>
          <w:szCs w:val="22"/>
          <w:lang w:val="fr-FR"/>
        </w:rPr>
        <w:t xml:space="preserve"> </w:t>
      </w:r>
      <w:proofErr w:type="spellStart"/>
      <w:r w:rsidR="00A95F23" w:rsidRPr="004E7F97">
        <w:rPr>
          <w:rFonts w:ascii="Arial" w:hAnsi="Arial" w:cs="Arial"/>
          <w:sz w:val="22"/>
          <w:szCs w:val="22"/>
          <w:lang w:val="fr-FR"/>
        </w:rPr>
        <w:t>E</w:t>
      </w:r>
      <w:r w:rsidRPr="004E7F97">
        <w:rPr>
          <w:rFonts w:ascii="Arial" w:hAnsi="Arial" w:cs="Arial"/>
          <w:sz w:val="22"/>
          <w:szCs w:val="22"/>
          <w:lang w:val="fr-FR"/>
        </w:rPr>
        <w:t>uropeană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relevantă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iar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această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împrejurarea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fost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constatată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printr</w:t>
      </w:r>
      <w:proofErr w:type="spellEnd"/>
      <w:r w:rsidRPr="004E7F97">
        <w:rPr>
          <w:rFonts w:ascii="Arial" w:hAnsi="Arial" w:cs="Arial"/>
          <w:sz w:val="22"/>
          <w:szCs w:val="22"/>
          <w:lang w:val="fr-FR"/>
        </w:rPr>
        <w:t xml:space="preserve">-o </w:t>
      </w:r>
      <w:proofErr w:type="spellStart"/>
      <w:r w:rsidRPr="004E7F97">
        <w:rPr>
          <w:rFonts w:ascii="Arial" w:hAnsi="Arial" w:cs="Arial"/>
          <w:sz w:val="22"/>
          <w:szCs w:val="22"/>
          <w:lang w:val="fr-FR"/>
        </w:rPr>
        <w:t>decizie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Curții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Justiție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Uniunii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Europene</w:t>
      </w:r>
      <w:proofErr w:type="spellEnd"/>
      <w:r w:rsidRPr="004E7F97">
        <w:rPr>
          <w:rFonts w:ascii="Arial" w:hAnsi="Arial" w:cs="Arial"/>
          <w:sz w:val="22"/>
          <w:szCs w:val="22"/>
          <w:lang w:val="fr-FR"/>
        </w:rPr>
        <w:t>;</w:t>
      </w:r>
    </w:p>
    <w:p w14:paraId="7F5E4686" w14:textId="77777777" w:rsidR="001916AE" w:rsidRPr="004E7F97" w:rsidRDefault="001916AE">
      <w:pPr>
        <w:pStyle w:val="ListParagraph"/>
        <w:numPr>
          <w:ilvl w:val="0"/>
          <w:numId w:val="33"/>
        </w:numPr>
        <w:spacing w:before="120" w:after="120" w:line="276" w:lineRule="auto"/>
        <w:contextualSpacing/>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Pr="004E7F97">
        <w:rPr>
          <w:rFonts w:ascii="Arial" w:hAnsi="Arial" w:cs="Arial"/>
          <w:sz w:val="22"/>
          <w:szCs w:val="22"/>
          <w:lang w:val="fr-FR"/>
        </w:rPr>
        <w:t>împotriva</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deschide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procedura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falimentului</w:t>
      </w:r>
      <w:proofErr w:type="spellEnd"/>
      <w:r w:rsidRPr="004E7F97">
        <w:rPr>
          <w:rFonts w:ascii="Arial" w:hAnsi="Arial" w:cs="Arial"/>
          <w:sz w:val="22"/>
          <w:szCs w:val="22"/>
          <w:lang w:val="fr-FR"/>
        </w:rPr>
        <w:t>;</w:t>
      </w:r>
    </w:p>
    <w:p w14:paraId="5EC46CB4" w14:textId="77777777" w:rsidR="001916AE" w:rsidRPr="004E7F97" w:rsidRDefault="007E4F8B">
      <w:pPr>
        <w:pStyle w:val="ListParagraph"/>
        <w:numPr>
          <w:ilvl w:val="0"/>
          <w:numId w:val="33"/>
        </w:numPr>
        <w:spacing w:before="120" w:after="120" w:line="276" w:lineRule="auto"/>
        <w:contextualSpacing/>
        <w:jc w:val="both"/>
        <w:rPr>
          <w:rFonts w:ascii="Arial" w:hAnsi="Arial" w:cs="Arial"/>
          <w:sz w:val="22"/>
          <w:szCs w:val="22"/>
          <w:lang w:val="fr-FR"/>
        </w:rPr>
      </w:pPr>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a </w:t>
      </w:r>
      <w:proofErr w:type="spellStart"/>
      <w:r w:rsidR="0055707B" w:rsidRPr="004E7F97">
        <w:rPr>
          <w:rFonts w:ascii="Arial" w:hAnsi="Arial" w:cs="Arial"/>
          <w:sz w:val="22"/>
          <w:szCs w:val="22"/>
          <w:lang w:val="fr-FR"/>
        </w:rPr>
        <w:t>a</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comis</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erori</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esențiale</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nereguli</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sau</w:t>
      </w:r>
      <w:proofErr w:type="spellEnd"/>
      <w:r w:rsidR="0055707B" w:rsidRPr="004E7F97">
        <w:rPr>
          <w:rFonts w:ascii="Arial" w:hAnsi="Arial" w:cs="Arial"/>
          <w:sz w:val="22"/>
          <w:szCs w:val="22"/>
          <w:lang w:val="fr-FR"/>
        </w:rPr>
        <w:t xml:space="preserve"> fraude </w:t>
      </w:r>
      <w:proofErr w:type="spellStart"/>
      <w:r w:rsidR="0055707B" w:rsidRPr="004E7F97">
        <w:rPr>
          <w:rFonts w:ascii="Arial" w:hAnsi="Arial" w:cs="Arial"/>
          <w:sz w:val="22"/>
          <w:szCs w:val="22"/>
          <w:lang w:val="fr-FR"/>
        </w:rPr>
        <w:t>în</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cadrul</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procedurii</w:t>
      </w:r>
      <w:proofErr w:type="spellEnd"/>
      <w:r w:rsidR="0055707B" w:rsidRPr="004E7F97">
        <w:rPr>
          <w:rFonts w:ascii="Arial" w:hAnsi="Arial" w:cs="Arial"/>
          <w:sz w:val="22"/>
          <w:szCs w:val="22"/>
          <w:lang w:val="fr-FR"/>
        </w:rPr>
        <w:t xml:space="preserve"> de </w:t>
      </w:r>
      <w:proofErr w:type="spellStart"/>
      <w:r w:rsidR="0055707B" w:rsidRPr="004E7F97">
        <w:rPr>
          <w:rFonts w:ascii="Arial" w:hAnsi="Arial" w:cs="Arial"/>
          <w:sz w:val="22"/>
          <w:szCs w:val="22"/>
          <w:lang w:val="fr-FR"/>
        </w:rPr>
        <w:t>atribuire</w:t>
      </w:r>
      <w:proofErr w:type="spellEnd"/>
      <w:r w:rsidR="0055707B" w:rsidRPr="004E7F97">
        <w:rPr>
          <w:rFonts w:ascii="Arial" w:hAnsi="Arial" w:cs="Arial"/>
          <w:sz w:val="22"/>
          <w:szCs w:val="22"/>
          <w:lang w:val="fr-FR"/>
        </w:rPr>
        <w:t xml:space="preserve"> a </w:t>
      </w:r>
      <w:proofErr w:type="spellStart"/>
      <w:r w:rsidR="0055707B" w:rsidRPr="004E7F97">
        <w:rPr>
          <w:rFonts w:ascii="Arial" w:hAnsi="Arial" w:cs="Arial"/>
          <w:sz w:val="22"/>
          <w:szCs w:val="22"/>
          <w:lang w:val="fr-FR"/>
        </w:rPr>
        <w:t>Contractului</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sau</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în</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legătură</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cu</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executare</w:t>
      </w:r>
      <w:proofErr w:type="spellEnd"/>
      <w:r w:rsidR="0055707B" w:rsidRPr="004E7F97">
        <w:rPr>
          <w:rFonts w:ascii="Arial" w:hAnsi="Arial" w:cs="Arial"/>
          <w:sz w:val="22"/>
          <w:szCs w:val="22"/>
          <w:lang w:val="fr-FR"/>
        </w:rPr>
        <w:t xml:space="preserve"> </w:t>
      </w:r>
      <w:proofErr w:type="spellStart"/>
      <w:r w:rsidR="0055707B" w:rsidRPr="004E7F97">
        <w:rPr>
          <w:rFonts w:ascii="Arial" w:hAnsi="Arial" w:cs="Arial"/>
          <w:sz w:val="22"/>
          <w:szCs w:val="22"/>
          <w:lang w:val="fr-FR"/>
        </w:rPr>
        <w:t>acestuia</w:t>
      </w:r>
      <w:proofErr w:type="spellEnd"/>
      <w:r w:rsidR="001916AE" w:rsidRPr="004E7F97">
        <w:rPr>
          <w:rFonts w:ascii="Arial" w:hAnsi="Arial" w:cs="Arial"/>
          <w:sz w:val="22"/>
          <w:szCs w:val="22"/>
          <w:lang w:val="fr-FR"/>
        </w:rPr>
        <w:t xml:space="preserve">, ce au </w:t>
      </w:r>
      <w:proofErr w:type="spellStart"/>
      <w:r w:rsidR="001916AE" w:rsidRPr="004E7F97">
        <w:rPr>
          <w:rFonts w:ascii="Arial" w:hAnsi="Arial" w:cs="Arial"/>
          <w:sz w:val="22"/>
          <w:szCs w:val="22"/>
          <w:lang w:val="fr-FR"/>
        </w:rPr>
        <w:t>provocat</w:t>
      </w:r>
      <w:proofErr w:type="spellEnd"/>
      <w:r w:rsidR="001916AE" w:rsidRPr="004E7F97">
        <w:rPr>
          <w:rFonts w:ascii="Arial" w:hAnsi="Arial" w:cs="Arial"/>
          <w:sz w:val="22"/>
          <w:szCs w:val="22"/>
          <w:lang w:val="fr-FR"/>
        </w:rPr>
        <w:t xml:space="preserve"> o </w:t>
      </w:r>
      <w:proofErr w:type="spellStart"/>
      <w:r w:rsidR="001916AE" w:rsidRPr="004E7F97">
        <w:rPr>
          <w:rFonts w:ascii="Arial" w:hAnsi="Arial" w:cs="Arial"/>
          <w:sz w:val="22"/>
          <w:szCs w:val="22"/>
          <w:lang w:val="fr-FR"/>
        </w:rPr>
        <w:t>vătămare</w:t>
      </w:r>
      <w:proofErr w:type="spellEnd"/>
      <w:r w:rsidR="001916AE"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Achizitorului</w:t>
      </w:r>
      <w:proofErr w:type="spellEnd"/>
      <w:r w:rsidR="001916AE" w:rsidRPr="004E7F97">
        <w:rPr>
          <w:rFonts w:ascii="Arial" w:hAnsi="Arial" w:cs="Arial"/>
          <w:sz w:val="22"/>
          <w:szCs w:val="22"/>
          <w:lang w:val="fr-FR"/>
        </w:rPr>
        <w:t>;</w:t>
      </w:r>
    </w:p>
    <w:p w14:paraId="308B1021" w14:textId="77777777" w:rsidR="001916AE" w:rsidRPr="004E7F97" w:rsidRDefault="001916AE">
      <w:pPr>
        <w:pStyle w:val="ListParagraph"/>
        <w:numPr>
          <w:ilvl w:val="0"/>
          <w:numId w:val="33"/>
        </w:numPr>
        <w:tabs>
          <w:tab w:val="left" w:pos="851"/>
        </w:tabs>
        <w:spacing w:before="120" w:after="120" w:line="276" w:lineRule="auto"/>
        <w:ind w:left="720" w:hanging="357"/>
        <w:jc w:val="both"/>
        <w:rPr>
          <w:rFonts w:ascii="Arial" w:hAnsi="Arial" w:cs="Arial"/>
          <w:sz w:val="22"/>
          <w:szCs w:val="22"/>
          <w:lang w:val="fr-FR"/>
        </w:rPr>
      </w:pPr>
      <w:proofErr w:type="spellStart"/>
      <w:r w:rsidRPr="004E7F97">
        <w:rPr>
          <w:rFonts w:ascii="Arial" w:hAnsi="Arial" w:cs="Arial"/>
          <w:sz w:val="22"/>
          <w:szCs w:val="22"/>
          <w:lang w:val="fr-FR"/>
        </w:rPr>
        <w:t>Valorificarea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Achizitor</w:t>
      </w:r>
      <w:proofErr w:type="spellEnd"/>
      <w:r w:rsidR="00A9119E" w:rsidRPr="004E7F97">
        <w:rPr>
          <w:rFonts w:ascii="Arial" w:hAnsi="Arial" w:cs="Arial"/>
          <w:sz w:val="22"/>
          <w:szCs w:val="22"/>
          <w:lang w:val="fr-FR"/>
        </w:rPr>
        <w:t xml:space="preserve"> </w:t>
      </w:r>
      <w:r w:rsidRPr="004E7F97">
        <w:rPr>
          <w:rFonts w:ascii="Arial" w:hAnsi="Arial" w:cs="Arial"/>
          <w:sz w:val="22"/>
          <w:szCs w:val="22"/>
          <w:lang w:val="fr-FR"/>
        </w:rPr>
        <w:t xml:space="preserve">a </w:t>
      </w:r>
      <w:proofErr w:type="spellStart"/>
      <w:r w:rsidRPr="004E7F97">
        <w:rPr>
          <w:rFonts w:ascii="Arial" w:hAnsi="Arial" w:cs="Arial"/>
          <w:sz w:val="22"/>
          <w:szCs w:val="22"/>
          <w:lang w:val="fr-FR"/>
        </w:rPr>
        <w:t>rezultatelor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grav</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compromisă</w:t>
      </w:r>
      <w:proofErr w:type="spellEnd"/>
      <w:r w:rsidRPr="004E7F97">
        <w:rPr>
          <w:rFonts w:ascii="Arial" w:hAnsi="Arial" w:cs="Arial"/>
          <w:sz w:val="22"/>
          <w:szCs w:val="22"/>
          <w:lang w:val="fr-FR"/>
        </w:rPr>
        <w:t xml:space="preserve"> </w:t>
      </w:r>
      <w:proofErr w:type="gramStart"/>
      <w:r w:rsidRPr="004E7F97">
        <w:rPr>
          <w:rFonts w:ascii="Arial" w:hAnsi="Arial" w:cs="Arial"/>
          <w:sz w:val="22"/>
          <w:szCs w:val="22"/>
          <w:lang w:val="fr-FR"/>
        </w:rPr>
        <w:t>ca</w:t>
      </w:r>
      <w:proofErr w:type="gram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urmare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întârzierii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prestațiilor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vina </w:t>
      </w:r>
      <w:proofErr w:type="spellStart"/>
      <w:r w:rsidR="006A2F14" w:rsidRPr="004E7F97">
        <w:rPr>
          <w:rFonts w:ascii="Arial" w:hAnsi="Arial" w:cs="Arial"/>
          <w:sz w:val="22"/>
          <w:szCs w:val="22"/>
          <w:lang w:val="fr-FR"/>
        </w:rPr>
        <w:t>Prestator</w:t>
      </w:r>
      <w:r w:rsidRPr="004E7F97">
        <w:rPr>
          <w:rFonts w:ascii="Arial" w:hAnsi="Arial" w:cs="Arial"/>
          <w:sz w:val="22"/>
          <w:szCs w:val="22"/>
          <w:lang w:val="fr-FR"/>
        </w:rPr>
        <w:t>ului</w:t>
      </w:r>
      <w:proofErr w:type="spellEnd"/>
      <w:r w:rsidRPr="004E7F97">
        <w:rPr>
          <w:rFonts w:ascii="Arial" w:hAnsi="Arial" w:cs="Arial"/>
          <w:sz w:val="22"/>
          <w:szCs w:val="22"/>
          <w:lang w:val="fr-FR"/>
        </w:rPr>
        <w:t>.</w:t>
      </w:r>
    </w:p>
    <w:p w14:paraId="3B7C08F0" w14:textId="77777777" w:rsidR="00B059FC" w:rsidRPr="004E7F97" w:rsidRDefault="00B059FC">
      <w:pPr>
        <w:pStyle w:val="ListParagraph"/>
        <w:numPr>
          <w:ilvl w:val="0"/>
          <w:numId w:val="33"/>
        </w:numPr>
        <w:tabs>
          <w:tab w:val="left" w:pos="851"/>
        </w:tabs>
        <w:spacing w:before="120" w:after="120" w:line="276" w:lineRule="auto"/>
        <w:ind w:left="720" w:hanging="357"/>
        <w:jc w:val="both"/>
        <w:rPr>
          <w:rFonts w:ascii="Arial" w:hAnsi="Arial" w:cs="Arial"/>
          <w:sz w:val="22"/>
          <w:szCs w:val="22"/>
          <w:lang w:val="fr-FR"/>
        </w:rPr>
      </w:pPr>
    </w:p>
    <w:p w14:paraId="61F69A8D" w14:textId="77777777" w:rsidR="001916AE" w:rsidRPr="004E7F97" w:rsidRDefault="006A2F14">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Prestatorul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poate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rezoluționa</w:t>
      </w:r>
      <w:proofErr w:type="spellEnd"/>
      <w:r w:rsidR="001916AE" w:rsidRPr="004E7F97">
        <w:rPr>
          <w:rFonts w:ascii="Arial" w:hAnsi="Arial" w:cs="Arial"/>
          <w:sz w:val="22"/>
          <w:szCs w:val="22"/>
          <w:lang w:val="fr-FR"/>
        </w:rPr>
        <w:t>/</w:t>
      </w:r>
      <w:proofErr w:type="spellStart"/>
      <w:r w:rsidR="001916AE" w:rsidRPr="004E7F97">
        <w:rPr>
          <w:rFonts w:ascii="Arial" w:hAnsi="Arial" w:cs="Arial"/>
          <w:sz w:val="22"/>
          <w:szCs w:val="22"/>
          <w:lang w:val="fr-FR"/>
        </w:rPr>
        <w:t>rezilia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w:t>
      </w:r>
      <w:proofErr w:type="spellEnd"/>
      <w:r w:rsidR="000E1842" w:rsidRPr="004E7F97">
        <w:rPr>
          <w:rFonts w:ascii="Arial" w:hAnsi="Arial" w:cs="Arial"/>
          <w:sz w:val="22"/>
          <w:szCs w:val="22"/>
          <w:lang w:val="fr-FR"/>
        </w:rPr>
        <w:t>,</w:t>
      </w:r>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fără</w:t>
      </w:r>
      <w:proofErr w:type="spellEnd"/>
      <w:r w:rsidR="001916AE" w:rsidRPr="004E7F97">
        <w:rPr>
          <w:rFonts w:ascii="Arial" w:hAnsi="Arial" w:cs="Arial"/>
          <w:sz w:val="22"/>
          <w:szCs w:val="22"/>
          <w:lang w:val="fr-FR"/>
        </w:rPr>
        <w:t xml:space="preserve"> a fi </w:t>
      </w:r>
      <w:proofErr w:type="spellStart"/>
      <w:r w:rsidR="001916AE" w:rsidRPr="004E7F97">
        <w:rPr>
          <w:rFonts w:ascii="Arial" w:hAnsi="Arial" w:cs="Arial"/>
          <w:sz w:val="22"/>
          <w:szCs w:val="22"/>
          <w:lang w:val="fr-FR"/>
        </w:rPr>
        <w:t>afectat</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Părților</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pretinde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plata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daune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alte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prejudicii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cazul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care:</w:t>
      </w:r>
    </w:p>
    <w:p w14:paraId="4C9407E3" w14:textId="77777777" w:rsidR="001916AE" w:rsidRPr="004E7F97" w:rsidRDefault="006A2F14">
      <w:pPr>
        <w:pStyle w:val="ListParagraph"/>
        <w:numPr>
          <w:ilvl w:val="0"/>
          <w:numId w:val="34"/>
        </w:numPr>
        <w:spacing w:before="120" w:after="120" w:line="276" w:lineRule="auto"/>
        <w:jc w:val="both"/>
        <w:rPr>
          <w:rFonts w:ascii="Arial" w:hAnsi="Arial" w:cs="Arial"/>
          <w:sz w:val="22"/>
          <w:szCs w:val="22"/>
          <w:lang w:val="fr-FR"/>
        </w:rPr>
      </w:pPr>
      <w:proofErr w:type="spellStart"/>
      <w:r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r w:rsidR="001916AE" w:rsidRPr="004E7F97">
        <w:rPr>
          <w:rFonts w:ascii="Arial" w:hAnsi="Arial" w:cs="Arial"/>
          <w:sz w:val="22"/>
          <w:szCs w:val="22"/>
          <w:lang w:val="fr-FR"/>
        </w:rPr>
        <w:t xml:space="preserve">a </w:t>
      </w:r>
      <w:proofErr w:type="spellStart"/>
      <w:r w:rsidR="001916AE" w:rsidRPr="004E7F97">
        <w:rPr>
          <w:rFonts w:ascii="Arial" w:hAnsi="Arial" w:cs="Arial"/>
          <w:sz w:val="22"/>
          <w:szCs w:val="22"/>
          <w:lang w:val="fr-FR"/>
        </w:rPr>
        <w:t>comis</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erori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esențiale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nereguli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fraude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cadrul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procedurii</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atribuire</w:t>
      </w:r>
      <w:proofErr w:type="spellEnd"/>
      <w:r w:rsidR="001916AE" w:rsidRPr="004E7F97">
        <w:rPr>
          <w:rFonts w:ascii="Arial" w:hAnsi="Arial" w:cs="Arial"/>
          <w:sz w:val="22"/>
          <w:szCs w:val="22"/>
          <w:lang w:val="fr-FR"/>
        </w:rPr>
        <w:t xml:space="preserve"> a </w:t>
      </w:r>
      <w:proofErr w:type="spellStart"/>
      <w:r w:rsidR="001916AE"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sau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legătură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executare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acestuia</w:t>
      </w:r>
      <w:proofErr w:type="spellEnd"/>
      <w:r w:rsidR="001916AE" w:rsidRPr="004E7F97">
        <w:rPr>
          <w:rFonts w:ascii="Arial" w:hAnsi="Arial" w:cs="Arial"/>
          <w:sz w:val="22"/>
          <w:szCs w:val="22"/>
          <w:lang w:val="fr-FR"/>
        </w:rPr>
        <w:t xml:space="preserve">, ce au </w:t>
      </w:r>
      <w:proofErr w:type="spellStart"/>
      <w:r w:rsidR="001916AE" w:rsidRPr="004E7F97">
        <w:rPr>
          <w:rFonts w:ascii="Arial" w:hAnsi="Arial" w:cs="Arial"/>
          <w:sz w:val="22"/>
          <w:szCs w:val="22"/>
          <w:lang w:val="fr-FR"/>
        </w:rPr>
        <w:t>provocat</w:t>
      </w:r>
      <w:proofErr w:type="spellEnd"/>
      <w:r w:rsidR="001916AE" w:rsidRPr="004E7F97">
        <w:rPr>
          <w:rFonts w:ascii="Arial" w:hAnsi="Arial" w:cs="Arial"/>
          <w:sz w:val="22"/>
          <w:szCs w:val="22"/>
          <w:lang w:val="fr-FR"/>
        </w:rPr>
        <w:t xml:space="preserve"> o </w:t>
      </w:r>
      <w:proofErr w:type="spellStart"/>
      <w:r w:rsidR="001916AE" w:rsidRPr="004E7F97">
        <w:rPr>
          <w:rFonts w:ascii="Arial" w:hAnsi="Arial" w:cs="Arial"/>
          <w:sz w:val="22"/>
          <w:szCs w:val="22"/>
          <w:lang w:val="fr-FR"/>
        </w:rPr>
        <w:t>vătămare</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w:t>
      </w:r>
      <w:r w:rsidR="001916AE" w:rsidRPr="004E7F97">
        <w:rPr>
          <w:rFonts w:ascii="Arial" w:hAnsi="Arial" w:cs="Arial"/>
          <w:sz w:val="22"/>
          <w:szCs w:val="22"/>
          <w:lang w:val="fr-FR"/>
        </w:rPr>
        <w:t>ui</w:t>
      </w:r>
      <w:proofErr w:type="spellEnd"/>
      <w:r w:rsidR="001916AE" w:rsidRPr="004E7F97">
        <w:rPr>
          <w:rFonts w:ascii="Arial" w:hAnsi="Arial" w:cs="Arial"/>
          <w:sz w:val="22"/>
          <w:szCs w:val="22"/>
          <w:lang w:val="fr-FR"/>
        </w:rPr>
        <w:t>.</w:t>
      </w:r>
    </w:p>
    <w:p w14:paraId="65FF622F" w14:textId="77777777" w:rsidR="001916AE" w:rsidRPr="004E7F97" w:rsidRDefault="006A2F14">
      <w:pPr>
        <w:pStyle w:val="ListParagraph"/>
        <w:numPr>
          <w:ilvl w:val="0"/>
          <w:numId w:val="34"/>
        </w:numPr>
        <w:spacing w:before="120" w:after="120" w:line="276" w:lineRule="auto"/>
        <w:jc w:val="both"/>
        <w:rPr>
          <w:rFonts w:ascii="Arial" w:hAnsi="Arial" w:cs="Arial"/>
          <w:sz w:val="22"/>
          <w:szCs w:val="22"/>
          <w:lang w:val="fr-FR"/>
        </w:rPr>
      </w:pPr>
      <w:proofErr w:type="spellStart"/>
      <w:r w:rsidRPr="004E7F97">
        <w:rPr>
          <w:rFonts w:ascii="Arial" w:hAnsi="Arial" w:cs="Arial"/>
          <w:sz w:val="22"/>
          <w:szCs w:val="22"/>
          <w:lang w:val="fr-FR"/>
        </w:rPr>
        <w:t>Achiitorul</w:t>
      </w:r>
      <w:proofErr w:type="spellEnd"/>
      <w:r w:rsidR="00A9119E" w:rsidRPr="004E7F97">
        <w:rPr>
          <w:rFonts w:ascii="Arial" w:hAnsi="Arial" w:cs="Arial"/>
          <w:sz w:val="22"/>
          <w:szCs w:val="22"/>
          <w:lang w:val="fr-FR"/>
        </w:rPr>
        <w:t xml:space="preserve"> </w:t>
      </w:r>
      <w:r w:rsidR="001916AE" w:rsidRPr="004E7F97">
        <w:rPr>
          <w:rFonts w:ascii="Arial" w:hAnsi="Arial" w:cs="Arial"/>
          <w:sz w:val="22"/>
          <w:szCs w:val="22"/>
          <w:lang w:val="fr-FR"/>
        </w:rPr>
        <w:t xml:space="preserve">nu </w:t>
      </w:r>
      <w:proofErr w:type="spellStart"/>
      <w:r w:rsidR="001916AE" w:rsidRPr="004E7F97">
        <w:rPr>
          <w:rFonts w:ascii="Arial" w:hAnsi="Arial" w:cs="Arial"/>
          <w:sz w:val="22"/>
          <w:szCs w:val="22"/>
          <w:lang w:val="fr-FR"/>
        </w:rPr>
        <w:t>își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îndeplinește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obligațiile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plată</w:t>
      </w:r>
      <w:proofErr w:type="spellEnd"/>
      <w:r w:rsidR="001916AE" w:rsidRPr="004E7F97">
        <w:rPr>
          <w:rFonts w:ascii="Arial" w:hAnsi="Arial" w:cs="Arial"/>
          <w:sz w:val="22"/>
          <w:szCs w:val="22"/>
          <w:lang w:val="fr-FR"/>
        </w:rPr>
        <w:t xml:space="preserve"> a </w:t>
      </w:r>
      <w:proofErr w:type="spellStart"/>
      <w:r w:rsidR="00245CD8" w:rsidRPr="004E7F97">
        <w:rPr>
          <w:rFonts w:ascii="Arial" w:hAnsi="Arial" w:cs="Arial"/>
          <w:sz w:val="22"/>
          <w:szCs w:val="22"/>
          <w:lang w:val="fr-FR"/>
        </w:rPr>
        <w:t>serviciilor</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prestate</w:t>
      </w:r>
      <w:proofErr w:type="spellEnd"/>
      <w:r w:rsidR="001916AE" w:rsidRPr="004E7F97">
        <w:rPr>
          <w:rFonts w:ascii="Arial" w:hAnsi="Arial" w:cs="Arial"/>
          <w:sz w:val="22"/>
          <w:szCs w:val="22"/>
          <w:lang w:val="fr-FR"/>
        </w:rPr>
        <w:t xml:space="preserve"> de </w:t>
      </w:r>
      <w:proofErr w:type="spellStart"/>
      <w:r w:rsidRPr="004E7F97">
        <w:rPr>
          <w:rFonts w:ascii="Arial" w:hAnsi="Arial" w:cs="Arial"/>
          <w:sz w:val="22"/>
          <w:szCs w:val="22"/>
          <w:lang w:val="fr-FR"/>
        </w:rPr>
        <w:t>Prestator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condițiile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stabilite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prin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prezentul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w:t>
      </w:r>
      <w:proofErr w:type="spellEnd"/>
      <w:r w:rsidR="001916AE" w:rsidRPr="004E7F97">
        <w:rPr>
          <w:rFonts w:ascii="Arial" w:hAnsi="Arial" w:cs="Arial"/>
          <w:sz w:val="22"/>
          <w:szCs w:val="22"/>
          <w:lang w:val="fr-FR"/>
        </w:rPr>
        <w:t>.</w:t>
      </w:r>
    </w:p>
    <w:p w14:paraId="1166934C" w14:textId="77777777" w:rsidR="001916AE" w:rsidRPr="004E7F97" w:rsidRDefault="001916AE">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Rezoluțiunea</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Rezilierea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condițiile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pct</w:t>
      </w:r>
      <w:proofErr w:type="spellEnd"/>
      <w:r w:rsidRPr="004E7F97">
        <w:rPr>
          <w:rFonts w:ascii="Arial" w:hAnsi="Arial" w:cs="Arial"/>
          <w:sz w:val="22"/>
          <w:szCs w:val="22"/>
          <w:lang w:val="fr-FR"/>
        </w:rPr>
        <w:t xml:space="preserve">. </w:t>
      </w:r>
      <w:r w:rsidR="00E4386D" w:rsidRPr="004E7F97">
        <w:rPr>
          <w:rFonts w:ascii="Arial" w:hAnsi="Arial" w:cs="Arial"/>
          <w:sz w:val="22"/>
          <w:szCs w:val="22"/>
          <w:lang w:val="fr-FR"/>
        </w:rPr>
        <w:t>30</w:t>
      </w:r>
      <w:r w:rsidRPr="004E7F97">
        <w:rPr>
          <w:rFonts w:ascii="Arial" w:hAnsi="Arial" w:cs="Arial"/>
          <w:sz w:val="22"/>
          <w:szCs w:val="22"/>
          <w:lang w:val="fr-FR"/>
        </w:rPr>
        <w:t xml:space="preserve">.2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pct</w:t>
      </w:r>
      <w:proofErr w:type="spellEnd"/>
      <w:r w:rsidRPr="004E7F97">
        <w:rPr>
          <w:rFonts w:ascii="Arial" w:hAnsi="Arial" w:cs="Arial"/>
          <w:sz w:val="22"/>
          <w:szCs w:val="22"/>
          <w:lang w:val="fr-FR"/>
        </w:rPr>
        <w:t xml:space="preserve">. </w:t>
      </w:r>
      <w:r w:rsidR="00E4386D" w:rsidRPr="004E7F97">
        <w:rPr>
          <w:rFonts w:ascii="Arial" w:hAnsi="Arial" w:cs="Arial"/>
          <w:sz w:val="22"/>
          <w:szCs w:val="22"/>
          <w:lang w:val="fr-FR"/>
        </w:rPr>
        <w:t>30</w:t>
      </w:r>
      <w:r w:rsidRPr="004E7F97">
        <w:rPr>
          <w:rFonts w:ascii="Arial" w:hAnsi="Arial" w:cs="Arial"/>
          <w:sz w:val="22"/>
          <w:szCs w:val="22"/>
          <w:lang w:val="fr-FR"/>
        </w:rPr>
        <w:t xml:space="preserve">.3 </w:t>
      </w:r>
      <w:proofErr w:type="spellStart"/>
      <w:r w:rsidRPr="004E7F97">
        <w:rPr>
          <w:rFonts w:ascii="Arial" w:hAnsi="Arial" w:cs="Arial"/>
          <w:sz w:val="22"/>
          <w:szCs w:val="22"/>
          <w:lang w:val="fr-FR"/>
        </w:rPr>
        <w:t>intervine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efecte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depline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 mai fi </w:t>
      </w:r>
      <w:proofErr w:type="spellStart"/>
      <w:r w:rsidRPr="004E7F97">
        <w:rPr>
          <w:rFonts w:ascii="Arial" w:hAnsi="Arial" w:cs="Arial"/>
          <w:sz w:val="22"/>
          <w:szCs w:val="22"/>
          <w:lang w:val="fr-FR"/>
        </w:rPr>
        <w:t>necesară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vreunei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formalități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prealabile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a mai fi </w:t>
      </w:r>
      <w:proofErr w:type="spellStart"/>
      <w:r w:rsidRPr="004E7F97">
        <w:rPr>
          <w:rFonts w:ascii="Arial" w:hAnsi="Arial" w:cs="Arial"/>
          <w:sz w:val="22"/>
          <w:szCs w:val="22"/>
          <w:lang w:val="fr-FR"/>
        </w:rPr>
        <w:t>necesară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intervenția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vreunei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instanțe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judecătorești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arbitrale.</w:t>
      </w:r>
    </w:p>
    <w:p w14:paraId="272D8581" w14:textId="77777777" w:rsidR="001916AE" w:rsidRPr="004E7F97" w:rsidRDefault="001916AE">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materia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rezoluțiunii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rezilierii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Contractului</w:t>
      </w:r>
      <w:proofErr w:type="spellEnd"/>
      <w:r w:rsidRPr="004E7F97">
        <w:rPr>
          <w:rFonts w:ascii="Arial" w:hAnsi="Arial" w:cs="Arial"/>
          <w:sz w:val="22"/>
          <w:szCs w:val="22"/>
          <w:lang w:val="fr-FR"/>
        </w:rPr>
        <w:t xml:space="preserve"> se </w:t>
      </w:r>
      <w:proofErr w:type="spellStart"/>
      <w:r w:rsidRPr="004E7F97">
        <w:rPr>
          <w:rFonts w:ascii="Arial" w:hAnsi="Arial" w:cs="Arial"/>
          <w:sz w:val="22"/>
          <w:szCs w:val="22"/>
          <w:lang w:val="fr-FR"/>
        </w:rPr>
        <w:t>completează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prevederile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materie</w:t>
      </w:r>
      <w:proofErr w:type="spellEnd"/>
      <w:r w:rsidRPr="004E7F97">
        <w:rPr>
          <w:rFonts w:ascii="Arial" w:hAnsi="Arial" w:cs="Arial"/>
          <w:sz w:val="22"/>
          <w:szCs w:val="22"/>
          <w:lang w:val="fr-FR"/>
        </w:rPr>
        <w:t xml:space="preserve"> ale </w:t>
      </w:r>
      <w:proofErr w:type="spellStart"/>
      <w:r w:rsidRPr="004E7F97">
        <w:rPr>
          <w:rFonts w:ascii="Arial" w:hAnsi="Arial" w:cs="Arial"/>
          <w:sz w:val="22"/>
          <w:szCs w:val="22"/>
          <w:lang w:val="fr-FR"/>
        </w:rPr>
        <w:t>Codului</w:t>
      </w:r>
      <w:proofErr w:type="spellEnd"/>
      <w:r w:rsidRPr="004E7F97">
        <w:rPr>
          <w:rFonts w:ascii="Arial" w:hAnsi="Arial" w:cs="Arial"/>
          <w:sz w:val="22"/>
          <w:szCs w:val="22"/>
          <w:lang w:val="fr-FR"/>
        </w:rPr>
        <w:t xml:space="preserve"> Civil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vigoare</w:t>
      </w:r>
      <w:proofErr w:type="spellEnd"/>
      <w:r w:rsidRPr="004E7F97">
        <w:rPr>
          <w:rFonts w:ascii="Arial" w:hAnsi="Arial" w:cs="Arial"/>
          <w:sz w:val="22"/>
          <w:szCs w:val="22"/>
          <w:lang w:val="fr-FR"/>
        </w:rPr>
        <w:t>.</w:t>
      </w:r>
    </w:p>
    <w:p w14:paraId="186776DD" w14:textId="77777777" w:rsidR="001916AE" w:rsidRPr="004E7F97" w:rsidRDefault="001916AE">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situația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rezoluțiunii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rezilierii</w:t>
      </w:r>
      <w:proofErr w:type="spellEnd"/>
      <w:r w:rsidRPr="004E7F97">
        <w:rPr>
          <w:rFonts w:ascii="Arial" w:hAnsi="Arial" w:cs="Arial"/>
          <w:sz w:val="22"/>
          <w:szCs w:val="22"/>
          <w:lang w:val="fr-FR"/>
        </w:rPr>
        <w:t xml:space="preserve"> totale/</w:t>
      </w:r>
      <w:proofErr w:type="spellStart"/>
      <w:r w:rsidRPr="004E7F97">
        <w:rPr>
          <w:rFonts w:ascii="Arial" w:hAnsi="Arial" w:cs="Arial"/>
          <w:sz w:val="22"/>
          <w:szCs w:val="22"/>
          <w:lang w:val="fr-FR"/>
        </w:rPr>
        <w:t>parțiale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cauza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neexecutării</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executării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parțiale</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Prestator</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acesta</w:t>
      </w:r>
      <w:proofErr w:type="spellEnd"/>
      <w:r w:rsidRPr="004E7F97">
        <w:rPr>
          <w:rFonts w:ascii="Arial" w:hAnsi="Arial" w:cs="Arial"/>
          <w:sz w:val="22"/>
          <w:szCs w:val="22"/>
          <w:lang w:val="fr-FR"/>
        </w:rPr>
        <w:t xml:space="preserve"> va </w:t>
      </w:r>
      <w:proofErr w:type="spellStart"/>
      <w:r w:rsidRPr="004E7F97">
        <w:rPr>
          <w:rFonts w:ascii="Arial" w:hAnsi="Arial" w:cs="Arial"/>
          <w:sz w:val="22"/>
          <w:szCs w:val="22"/>
          <w:lang w:val="fr-FR"/>
        </w:rPr>
        <w:t>datora</w:t>
      </w:r>
      <w:proofErr w:type="spellEnd"/>
      <w:r w:rsidRPr="004E7F97">
        <w:rPr>
          <w:rFonts w:ascii="Arial" w:hAnsi="Arial" w:cs="Arial"/>
          <w:sz w:val="22"/>
          <w:szCs w:val="22"/>
          <w:lang w:val="fr-FR"/>
        </w:rPr>
        <w:t xml:space="preserve"> </w:t>
      </w:r>
      <w:proofErr w:type="spellStart"/>
      <w:r w:rsidR="006A2F14" w:rsidRPr="004E7F97">
        <w:rPr>
          <w:rFonts w:ascii="Arial" w:hAnsi="Arial" w:cs="Arial"/>
          <w:sz w:val="22"/>
          <w:szCs w:val="22"/>
          <w:lang w:val="fr-FR"/>
        </w:rPr>
        <w:t>Achizitorului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daune-interese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titlu</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clauză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penală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cuantum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egal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valoarea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obligațiilor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contractuale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neexecutate</w:t>
      </w:r>
      <w:proofErr w:type="spellEnd"/>
      <w:r w:rsidRPr="004E7F97">
        <w:rPr>
          <w:rFonts w:ascii="Arial" w:hAnsi="Arial" w:cs="Arial"/>
          <w:sz w:val="22"/>
          <w:szCs w:val="22"/>
          <w:lang w:val="fr-FR"/>
        </w:rPr>
        <w:t>.</w:t>
      </w:r>
    </w:p>
    <w:p w14:paraId="5447BD52" w14:textId="77777777" w:rsidR="001916AE" w:rsidRPr="004E7F97" w:rsidRDefault="001916AE">
      <w:pPr>
        <w:pStyle w:val="ListParagraph"/>
        <w:numPr>
          <w:ilvl w:val="0"/>
          <w:numId w:val="32"/>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cazul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care </w:t>
      </w:r>
      <w:proofErr w:type="spellStart"/>
      <w:r w:rsidR="00D91F5A" w:rsidRPr="004E7F97">
        <w:rPr>
          <w:rFonts w:ascii="Arial" w:hAnsi="Arial" w:cs="Arial"/>
          <w:sz w:val="22"/>
          <w:szCs w:val="22"/>
          <w:lang w:val="fr-FR"/>
        </w:rPr>
        <w:t>Prestatorul</w:t>
      </w:r>
      <w:proofErr w:type="spellEnd"/>
      <w:r w:rsidR="00D91F5A" w:rsidRPr="004E7F97">
        <w:rPr>
          <w:rFonts w:ascii="Arial" w:hAnsi="Arial" w:cs="Arial"/>
          <w:sz w:val="22"/>
          <w:szCs w:val="22"/>
          <w:lang w:val="fr-FR"/>
        </w:rPr>
        <w:t xml:space="preserve"> </w:t>
      </w:r>
      <w:r w:rsidRPr="004E7F97">
        <w:rPr>
          <w:rFonts w:ascii="Arial" w:hAnsi="Arial" w:cs="Arial"/>
          <w:sz w:val="22"/>
          <w:szCs w:val="22"/>
          <w:lang w:val="fr-FR"/>
        </w:rPr>
        <w:t xml:space="preserve">nu </w:t>
      </w:r>
      <w:proofErr w:type="spellStart"/>
      <w:r w:rsidRPr="004E7F97">
        <w:rPr>
          <w:rFonts w:ascii="Arial" w:hAnsi="Arial" w:cs="Arial"/>
          <w:sz w:val="22"/>
          <w:szCs w:val="22"/>
          <w:lang w:val="fr-FR"/>
        </w:rPr>
        <w:t>transmite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garanția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bună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execuție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perioada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specificată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rezoluționat</w:t>
      </w:r>
      <w:proofErr w:type="spellEnd"/>
      <w:r w:rsidRPr="004E7F97">
        <w:rPr>
          <w:rFonts w:ascii="Arial" w:hAnsi="Arial" w:cs="Arial"/>
          <w:sz w:val="22"/>
          <w:szCs w:val="22"/>
          <w:lang w:val="fr-FR"/>
        </w:rPr>
        <w:t>/</w:t>
      </w:r>
      <w:proofErr w:type="spellStart"/>
      <w:r w:rsidRPr="004E7F97">
        <w:rPr>
          <w:rFonts w:ascii="Arial" w:hAnsi="Arial" w:cs="Arial"/>
          <w:sz w:val="22"/>
          <w:szCs w:val="22"/>
          <w:lang w:val="fr-FR"/>
        </w:rPr>
        <w:t>reziliat</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drept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fără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obligația</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notificare</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sau</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îndeplinire</w:t>
      </w:r>
      <w:proofErr w:type="spellEnd"/>
      <w:r w:rsidRPr="004E7F97">
        <w:rPr>
          <w:rFonts w:ascii="Arial" w:hAnsi="Arial" w:cs="Arial"/>
          <w:sz w:val="22"/>
          <w:szCs w:val="22"/>
          <w:lang w:val="fr-FR"/>
        </w:rPr>
        <w:t xml:space="preserve"> a </w:t>
      </w:r>
      <w:proofErr w:type="spellStart"/>
      <w:r w:rsidRPr="004E7F97">
        <w:rPr>
          <w:rFonts w:ascii="Arial" w:hAnsi="Arial" w:cs="Arial"/>
          <w:sz w:val="22"/>
          <w:szCs w:val="22"/>
          <w:lang w:val="fr-FR"/>
        </w:rPr>
        <w:t>oricărei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formalități</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către</w:t>
      </w:r>
      <w:proofErr w:type="spellEnd"/>
      <w:r w:rsidRPr="004E7F97">
        <w:rPr>
          <w:rFonts w:ascii="Arial" w:hAnsi="Arial" w:cs="Arial"/>
          <w:sz w:val="22"/>
          <w:szCs w:val="22"/>
          <w:lang w:val="fr-FR"/>
        </w:rPr>
        <w:t xml:space="preserve"> </w:t>
      </w:r>
      <w:proofErr w:type="spellStart"/>
      <w:r w:rsidR="00D91F5A" w:rsidRPr="004E7F97">
        <w:rPr>
          <w:rFonts w:ascii="Arial" w:hAnsi="Arial" w:cs="Arial"/>
          <w:sz w:val="22"/>
          <w:szCs w:val="22"/>
          <w:lang w:val="fr-FR"/>
        </w:rPr>
        <w:t>Achizitor</w:t>
      </w:r>
      <w:proofErr w:type="spellEnd"/>
      <w:r w:rsidRPr="004E7F97">
        <w:rPr>
          <w:rFonts w:ascii="Arial" w:hAnsi="Arial" w:cs="Arial"/>
          <w:sz w:val="22"/>
          <w:szCs w:val="22"/>
          <w:lang w:val="fr-FR"/>
        </w:rPr>
        <w:t>.</w:t>
      </w:r>
    </w:p>
    <w:p w14:paraId="5F36E61A" w14:textId="77777777" w:rsidR="001916AE" w:rsidRPr="004E7F97" w:rsidRDefault="00D91F5A">
      <w:pPr>
        <w:pStyle w:val="ListParagraph"/>
        <w:numPr>
          <w:ilvl w:val="0"/>
          <w:numId w:val="32"/>
        </w:numPr>
        <w:spacing w:before="120" w:after="120" w:line="276" w:lineRule="auto"/>
        <w:ind w:left="0" w:firstLine="0"/>
        <w:jc w:val="both"/>
        <w:rPr>
          <w:rFonts w:ascii="Arial" w:hAnsi="Arial" w:cs="Arial"/>
          <w:i/>
          <w:sz w:val="22"/>
          <w:szCs w:val="22"/>
          <w:lang w:val="fr-FR"/>
        </w:rPr>
      </w:pPr>
      <w:proofErr w:type="spellStart"/>
      <w:r w:rsidRPr="004E7F97">
        <w:rPr>
          <w:rFonts w:ascii="Arial" w:hAnsi="Arial" w:cs="Arial"/>
          <w:sz w:val="22"/>
          <w:szCs w:val="22"/>
          <w:lang w:val="fr-FR"/>
        </w:rPr>
        <w:t>Achizitorul</w:t>
      </w:r>
      <w:proofErr w:type="spellEnd"/>
      <w:r w:rsidR="00A9119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își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rezervă</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dreptul</w:t>
      </w:r>
      <w:proofErr w:type="spellEnd"/>
      <w:r w:rsidR="001916AE" w:rsidRPr="004E7F97">
        <w:rPr>
          <w:rFonts w:ascii="Arial" w:hAnsi="Arial" w:cs="Arial"/>
          <w:sz w:val="22"/>
          <w:szCs w:val="22"/>
          <w:lang w:val="fr-FR"/>
        </w:rPr>
        <w:t xml:space="preserve"> de a </w:t>
      </w:r>
      <w:proofErr w:type="spellStart"/>
      <w:r w:rsidR="001916AE" w:rsidRPr="004E7F97">
        <w:rPr>
          <w:rFonts w:ascii="Arial" w:hAnsi="Arial" w:cs="Arial"/>
          <w:sz w:val="22"/>
          <w:szCs w:val="22"/>
          <w:lang w:val="fr-FR"/>
        </w:rPr>
        <w:t>denunța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unilateral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contractul</w:t>
      </w:r>
      <w:proofErr w:type="spellEnd"/>
      <w:r w:rsidR="001916AE" w:rsidRPr="004E7F97">
        <w:rPr>
          <w:rFonts w:ascii="Arial" w:hAnsi="Arial" w:cs="Arial"/>
          <w:sz w:val="22"/>
          <w:szCs w:val="22"/>
          <w:lang w:val="fr-FR"/>
        </w:rPr>
        <w:t xml:space="preserve"> de </w:t>
      </w:r>
      <w:proofErr w:type="spellStart"/>
      <w:r w:rsidRPr="004E7F97">
        <w:rPr>
          <w:rFonts w:ascii="Arial" w:hAnsi="Arial" w:cs="Arial"/>
          <w:sz w:val="22"/>
          <w:szCs w:val="22"/>
          <w:lang w:val="fr-FR"/>
        </w:rPr>
        <w:t>servicii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cel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mult</w:t>
      </w:r>
      <w:proofErr w:type="spellEnd"/>
      <w:r w:rsidR="001916AE" w:rsidRPr="004E7F97">
        <w:rPr>
          <w:rFonts w:ascii="Arial" w:hAnsi="Arial" w:cs="Arial"/>
          <w:sz w:val="22"/>
          <w:szCs w:val="22"/>
          <w:lang w:val="fr-FR"/>
        </w:rPr>
        <w:t xml:space="preserve"> 15 </w:t>
      </w:r>
      <w:proofErr w:type="spellStart"/>
      <w:r w:rsidR="001916AE" w:rsidRPr="004E7F97">
        <w:rPr>
          <w:rFonts w:ascii="Arial" w:hAnsi="Arial" w:cs="Arial"/>
          <w:sz w:val="22"/>
          <w:szCs w:val="22"/>
          <w:lang w:val="fr-FR"/>
        </w:rPr>
        <w:t>zile</w:t>
      </w:r>
      <w:proofErr w:type="spellEnd"/>
      <w:r w:rsidR="001916AE" w:rsidRPr="004E7F97">
        <w:rPr>
          <w:rFonts w:ascii="Arial" w:hAnsi="Arial" w:cs="Arial"/>
          <w:sz w:val="22"/>
          <w:szCs w:val="22"/>
          <w:lang w:val="fr-FR"/>
        </w:rPr>
        <w:t xml:space="preserve"> de la </w:t>
      </w:r>
      <w:proofErr w:type="spellStart"/>
      <w:r w:rsidR="001916AE" w:rsidRPr="004E7F97">
        <w:rPr>
          <w:rFonts w:ascii="Arial" w:hAnsi="Arial" w:cs="Arial"/>
          <w:sz w:val="22"/>
          <w:szCs w:val="22"/>
          <w:lang w:val="fr-FR"/>
        </w:rPr>
        <w:t>apariția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unor</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circumstanțe</w:t>
      </w:r>
      <w:proofErr w:type="spellEnd"/>
      <w:r w:rsidR="001916AE" w:rsidRPr="004E7F97">
        <w:rPr>
          <w:rFonts w:ascii="Arial" w:hAnsi="Arial" w:cs="Arial"/>
          <w:sz w:val="22"/>
          <w:szCs w:val="22"/>
          <w:lang w:val="fr-FR"/>
        </w:rPr>
        <w:t xml:space="preserve"> care nu au </w:t>
      </w:r>
      <w:proofErr w:type="spellStart"/>
      <w:r w:rsidR="001916AE" w:rsidRPr="004E7F97">
        <w:rPr>
          <w:rFonts w:ascii="Arial" w:hAnsi="Arial" w:cs="Arial"/>
          <w:sz w:val="22"/>
          <w:szCs w:val="22"/>
          <w:lang w:val="fr-FR"/>
        </w:rPr>
        <w:t>putut</w:t>
      </w:r>
      <w:proofErr w:type="spellEnd"/>
      <w:r w:rsidR="001916AE" w:rsidRPr="004E7F97">
        <w:rPr>
          <w:rFonts w:ascii="Arial" w:hAnsi="Arial" w:cs="Arial"/>
          <w:sz w:val="22"/>
          <w:szCs w:val="22"/>
          <w:lang w:val="fr-FR"/>
        </w:rPr>
        <w:t xml:space="preserve"> fi </w:t>
      </w:r>
      <w:proofErr w:type="spellStart"/>
      <w:r w:rsidR="001916AE" w:rsidRPr="004E7F97">
        <w:rPr>
          <w:rFonts w:ascii="Arial" w:hAnsi="Arial" w:cs="Arial"/>
          <w:sz w:val="22"/>
          <w:szCs w:val="22"/>
          <w:lang w:val="fr-FR"/>
        </w:rPr>
        <w:t>prevăzute</w:t>
      </w:r>
      <w:proofErr w:type="spellEnd"/>
      <w:r w:rsidR="001916AE" w:rsidRPr="004E7F97">
        <w:rPr>
          <w:rFonts w:ascii="Arial" w:hAnsi="Arial" w:cs="Arial"/>
          <w:sz w:val="22"/>
          <w:szCs w:val="22"/>
          <w:lang w:val="fr-FR"/>
        </w:rPr>
        <w:t xml:space="preserve"> la data </w:t>
      </w:r>
      <w:proofErr w:type="spellStart"/>
      <w:r w:rsidR="001916AE" w:rsidRPr="004E7F97">
        <w:rPr>
          <w:rFonts w:ascii="Arial" w:hAnsi="Arial" w:cs="Arial"/>
          <w:sz w:val="22"/>
          <w:szCs w:val="22"/>
          <w:lang w:val="fr-FR"/>
        </w:rPr>
        <w:t>încheierii</w:t>
      </w:r>
      <w:proofErr w:type="spellEnd"/>
      <w:r w:rsidR="001916AE" w:rsidRPr="004E7F97">
        <w:rPr>
          <w:rFonts w:ascii="Arial" w:hAnsi="Arial" w:cs="Arial"/>
          <w:sz w:val="22"/>
          <w:szCs w:val="22"/>
          <w:lang w:val="fr-FR"/>
        </w:rPr>
        <w:t xml:space="preserve"> </w:t>
      </w:r>
      <w:proofErr w:type="spellStart"/>
      <w:r w:rsidR="00B77CDC" w:rsidRPr="004E7F97">
        <w:rPr>
          <w:rFonts w:ascii="Arial" w:hAnsi="Arial" w:cs="Arial"/>
          <w:sz w:val="22"/>
          <w:szCs w:val="22"/>
          <w:lang w:val="fr-FR"/>
        </w:rPr>
        <w:t>Contractului</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condiția</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notificării</w:t>
      </w:r>
      <w:proofErr w:type="spellEnd"/>
      <w:r w:rsidR="001916AE" w:rsidRPr="004E7F97">
        <w:rPr>
          <w:rFonts w:ascii="Arial" w:hAnsi="Arial" w:cs="Arial"/>
          <w:sz w:val="22"/>
          <w:szCs w:val="22"/>
          <w:lang w:val="fr-FR"/>
        </w:rPr>
        <w:t xml:space="preserve"> </w:t>
      </w:r>
      <w:proofErr w:type="spellStart"/>
      <w:r w:rsidRPr="004E7F97">
        <w:rPr>
          <w:rFonts w:ascii="Arial" w:hAnsi="Arial" w:cs="Arial"/>
          <w:sz w:val="22"/>
          <w:szCs w:val="22"/>
          <w:lang w:val="fr-FR"/>
        </w:rPr>
        <w:t>Prestatorului</w:t>
      </w:r>
      <w:proofErr w:type="spellEnd"/>
      <w:r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cu</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cel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puțin</w:t>
      </w:r>
      <w:proofErr w:type="spellEnd"/>
      <w:r w:rsidR="001916AE" w:rsidRPr="004E7F97">
        <w:rPr>
          <w:rFonts w:ascii="Arial" w:hAnsi="Arial" w:cs="Arial"/>
          <w:sz w:val="22"/>
          <w:szCs w:val="22"/>
          <w:lang w:val="fr-FR"/>
        </w:rPr>
        <w:t xml:space="preserve"> 3 </w:t>
      </w:r>
      <w:proofErr w:type="spellStart"/>
      <w:r w:rsidR="001916AE" w:rsidRPr="004E7F97">
        <w:rPr>
          <w:rFonts w:ascii="Arial" w:hAnsi="Arial" w:cs="Arial"/>
          <w:sz w:val="22"/>
          <w:szCs w:val="22"/>
          <w:lang w:val="fr-FR"/>
        </w:rPr>
        <w:t>zile</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înainte</w:t>
      </w:r>
      <w:proofErr w:type="spellEnd"/>
      <w:r w:rsidR="001916AE" w:rsidRPr="004E7F97">
        <w:rPr>
          <w:rFonts w:ascii="Arial" w:hAnsi="Arial" w:cs="Arial"/>
          <w:sz w:val="22"/>
          <w:szCs w:val="22"/>
          <w:lang w:val="fr-FR"/>
        </w:rPr>
        <w:t xml:space="preserve"> de </w:t>
      </w:r>
      <w:proofErr w:type="spellStart"/>
      <w:r w:rsidR="001916AE" w:rsidRPr="004E7F97">
        <w:rPr>
          <w:rFonts w:ascii="Arial" w:hAnsi="Arial" w:cs="Arial"/>
          <w:sz w:val="22"/>
          <w:szCs w:val="22"/>
          <w:lang w:val="fr-FR"/>
        </w:rPr>
        <w:t>momentul</w:t>
      </w:r>
      <w:proofErr w:type="spellEnd"/>
      <w:r w:rsidR="001916AE" w:rsidRPr="004E7F97">
        <w:rPr>
          <w:rFonts w:ascii="Arial" w:hAnsi="Arial" w:cs="Arial"/>
          <w:sz w:val="22"/>
          <w:szCs w:val="22"/>
          <w:lang w:val="fr-FR"/>
        </w:rPr>
        <w:t xml:space="preserve"> </w:t>
      </w:r>
      <w:proofErr w:type="spellStart"/>
      <w:r w:rsidR="001916AE" w:rsidRPr="004E7F97">
        <w:rPr>
          <w:rFonts w:ascii="Arial" w:hAnsi="Arial" w:cs="Arial"/>
          <w:sz w:val="22"/>
          <w:szCs w:val="22"/>
          <w:lang w:val="fr-FR"/>
        </w:rPr>
        <w:t>denunțării</w:t>
      </w:r>
      <w:proofErr w:type="spellEnd"/>
      <w:r w:rsidR="001916AE" w:rsidRPr="004E7F97">
        <w:rPr>
          <w:rFonts w:ascii="Arial" w:hAnsi="Arial" w:cs="Arial"/>
          <w:sz w:val="22"/>
          <w:szCs w:val="22"/>
          <w:lang w:val="fr-FR"/>
        </w:rPr>
        <w:t>.</w:t>
      </w:r>
    </w:p>
    <w:p w14:paraId="58266230" w14:textId="77777777" w:rsidR="001916AE" w:rsidRPr="004E7F97" w:rsidRDefault="001916AE" w:rsidP="003C2207">
      <w:pPr>
        <w:pStyle w:val="Heading1"/>
        <w:numPr>
          <w:ilvl w:val="0"/>
          <w:numId w:val="65"/>
        </w:numPr>
        <w:spacing w:line="276" w:lineRule="auto"/>
        <w:rPr>
          <w:sz w:val="22"/>
          <w:szCs w:val="22"/>
        </w:rPr>
      </w:pPr>
      <w:bookmarkStart w:id="62" w:name="_Toc93579439"/>
      <w:proofErr w:type="spellStart"/>
      <w:r w:rsidRPr="004E7F97">
        <w:rPr>
          <w:sz w:val="22"/>
          <w:szCs w:val="22"/>
        </w:rPr>
        <w:t>Insolvență</w:t>
      </w:r>
      <w:proofErr w:type="spellEnd"/>
      <w:r w:rsidRPr="004E7F97">
        <w:rPr>
          <w:sz w:val="22"/>
          <w:szCs w:val="22"/>
        </w:rPr>
        <w:t xml:space="preserve"> </w:t>
      </w:r>
      <w:proofErr w:type="spellStart"/>
      <w:r w:rsidRPr="004E7F97">
        <w:rPr>
          <w:sz w:val="22"/>
          <w:szCs w:val="22"/>
        </w:rPr>
        <w:t>și</w:t>
      </w:r>
      <w:proofErr w:type="spellEnd"/>
      <w:r w:rsidRPr="004E7F97">
        <w:rPr>
          <w:sz w:val="22"/>
          <w:szCs w:val="22"/>
        </w:rPr>
        <w:t xml:space="preserve"> </w:t>
      </w:r>
      <w:proofErr w:type="spellStart"/>
      <w:r w:rsidRPr="004E7F97">
        <w:rPr>
          <w:sz w:val="22"/>
          <w:szCs w:val="22"/>
        </w:rPr>
        <w:t>faliment</w:t>
      </w:r>
      <w:bookmarkEnd w:id="62"/>
      <w:proofErr w:type="spellEnd"/>
    </w:p>
    <w:p w14:paraId="5391B71C" w14:textId="77777777" w:rsidR="001916AE" w:rsidRPr="004E7F97" w:rsidRDefault="001916AE">
      <w:pPr>
        <w:pStyle w:val="ListParagraph"/>
        <w:numPr>
          <w:ilvl w:val="0"/>
          <w:numId w:val="44"/>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deschiderii</w:t>
      </w:r>
      <w:proofErr w:type="spellEnd"/>
      <w:r w:rsidRPr="004E7F97">
        <w:rPr>
          <w:rFonts w:ascii="Arial" w:hAnsi="Arial" w:cs="Arial"/>
          <w:sz w:val="22"/>
          <w:szCs w:val="22"/>
        </w:rPr>
        <w:t xml:space="preserve"> </w:t>
      </w:r>
      <w:proofErr w:type="spellStart"/>
      <w:r w:rsidRPr="004E7F97">
        <w:rPr>
          <w:rFonts w:ascii="Arial" w:hAnsi="Arial" w:cs="Arial"/>
          <w:sz w:val="22"/>
          <w:szCs w:val="22"/>
        </w:rPr>
        <w:t>unei</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w:t>
      </w:r>
      <w:proofErr w:type="spellEnd"/>
      <w:r w:rsidRPr="004E7F97">
        <w:rPr>
          <w:rFonts w:ascii="Arial" w:hAnsi="Arial" w:cs="Arial"/>
          <w:sz w:val="22"/>
          <w:szCs w:val="22"/>
        </w:rPr>
        <w:t xml:space="preserve"> generale de </w:t>
      </w:r>
      <w:proofErr w:type="spellStart"/>
      <w:r w:rsidRPr="004E7F97">
        <w:rPr>
          <w:rFonts w:ascii="Arial" w:hAnsi="Arial" w:cs="Arial"/>
          <w:sz w:val="22"/>
          <w:szCs w:val="22"/>
        </w:rPr>
        <w:t>insolvență</w:t>
      </w:r>
      <w:proofErr w:type="spellEnd"/>
      <w:r w:rsidRPr="004E7F97">
        <w:rPr>
          <w:rFonts w:ascii="Arial" w:hAnsi="Arial" w:cs="Arial"/>
          <w:sz w:val="22"/>
          <w:szCs w:val="22"/>
        </w:rPr>
        <w:t xml:space="preserve"> </w:t>
      </w:r>
      <w:proofErr w:type="spellStart"/>
      <w:r w:rsidRPr="004E7F97">
        <w:rPr>
          <w:rFonts w:ascii="Arial" w:hAnsi="Arial" w:cs="Arial"/>
          <w:sz w:val="22"/>
          <w:szCs w:val="22"/>
        </w:rPr>
        <w:t>împotriva</w:t>
      </w:r>
      <w:proofErr w:type="spellEnd"/>
      <w:r w:rsidRPr="004E7F97">
        <w:rPr>
          <w:rFonts w:ascii="Arial" w:hAnsi="Arial" w:cs="Arial"/>
          <w:sz w:val="22"/>
          <w:szCs w:val="22"/>
        </w:rPr>
        <w:t xml:space="preserve"> </w:t>
      </w:r>
      <w:proofErr w:type="spellStart"/>
      <w:r w:rsidR="00286259" w:rsidRPr="004E7F97">
        <w:rPr>
          <w:rFonts w:ascii="Arial" w:hAnsi="Arial" w:cs="Arial"/>
          <w:sz w:val="22"/>
          <w:szCs w:val="22"/>
        </w:rPr>
        <w:t>Prestatorului</w:t>
      </w:r>
      <w:proofErr w:type="spellEnd"/>
      <w:r w:rsidRPr="004E7F97">
        <w:rPr>
          <w:rFonts w:ascii="Arial" w:hAnsi="Arial" w:cs="Arial"/>
          <w:sz w:val="22"/>
          <w:szCs w:val="22"/>
        </w:rPr>
        <w:t xml:space="preserve">, </w:t>
      </w:r>
      <w:proofErr w:type="spellStart"/>
      <w:r w:rsidRPr="004E7F97">
        <w:rPr>
          <w:rFonts w:ascii="Arial" w:hAnsi="Arial" w:cs="Arial"/>
          <w:sz w:val="22"/>
          <w:szCs w:val="22"/>
        </w:rPr>
        <w:t>acesta</w:t>
      </w:r>
      <w:proofErr w:type="spellEnd"/>
      <w:r w:rsidRPr="004E7F97">
        <w:rPr>
          <w:rFonts w:ascii="Arial" w:hAnsi="Arial" w:cs="Arial"/>
          <w:sz w:val="22"/>
          <w:szCs w:val="22"/>
        </w:rPr>
        <w:t xml:space="preserve"> are </w:t>
      </w:r>
      <w:proofErr w:type="spellStart"/>
      <w:r w:rsidRPr="004E7F97">
        <w:rPr>
          <w:rFonts w:ascii="Arial" w:hAnsi="Arial" w:cs="Arial"/>
          <w:sz w:val="22"/>
          <w:szCs w:val="22"/>
        </w:rPr>
        <w:t>obligația</w:t>
      </w:r>
      <w:proofErr w:type="spellEnd"/>
      <w:r w:rsidRPr="004E7F97">
        <w:rPr>
          <w:rFonts w:ascii="Arial" w:hAnsi="Arial" w:cs="Arial"/>
          <w:sz w:val="22"/>
          <w:szCs w:val="22"/>
        </w:rPr>
        <w:t xml:space="preserve"> de a </w:t>
      </w:r>
      <w:proofErr w:type="spellStart"/>
      <w:r w:rsidRPr="004E7F97">
        <w:rPr>
          <w:rFonts w:ascii="Arial" w:hAnsi="Arial" w:cs="Arial"/>
          <w:sz w:val="22"/>
          <w:szCs w:val="22"/>
        </w:rPr>
        <w:t>notifica</w:t>
      </w:r>
      <w:proofErr w:type="spellEnd"/>
      <w:r w:rsidRPr="004E7F97">
        <w:rPr>
          <w:rFonts w:ascii="Arial" w:hAnsi="Arial" w:cs="Arial"/>
          <w:sz w:val="22"/>
          <w:szCs w:val="22"/>
        </w:rPr>
        <w:t xml:space="preserve"> </w:t>
      </w:r>
      <w:proofErr w:type="spellStart"/>
      <w:r w:rsidR="00286259" w:rsidRPr="004E7F97">
        <w:rPr>
          <w:rFonts w:ascii="Arial" w:hAnsi="Arial" w:cs="Arial"/>
          <w:sz w:val="22"/>
          <w:szCs w:val="22"/>
        </w:rPr>
        <w:t>Achizitorul</w:t>
      </w:r>
      <w:proofErr w:type="spellEnd"/>
      <w:r w:rsidR="00A9119E"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termen de 3 (</w:t>
      </w:r>
      <w:proofErr w:type="spellStart"/>
      <w:r w:rsidRPr="004E7F97">
        <w:rPr>
          <w:rFonts w:ascii="Arial" w:hAnsi="Arial" w:cs="Arial"/>
          <w:sz w:val="22"/>
          <w:szCs w:val="22"/>
        </w:rPr>
        <w:t>trei</w:t>
      </w:r>
      <w:proofErr w:type="spellEnd"/>
      <w:r w:rsidRPr="004E7F97">
        <w:rPr>
          <w:rFonts w:ascii="Arial" w:hAnsi="Arial" w:cs="Arial"/>
          <w:sz w:val="22"/>
          <w:szCs w:val="22"/>
        </w:rPr>
        <w:t xml:space="preserve">) </w:t>
      </w:r>
      <w:proofErr w:type="spellStart"/>
      <w:r w:rsidRPr="004E7F97">
        <w:rPr>
          <w:rFonts w:ascii="Arial" w:hAnsi="Arial" w:cs="Arial"/>
          <w:sz w:val="22"/>
          <w:szCs w:val="22"/>
        </w:rPr>
        <w:t>zile</w:t>
      </w:r>
      <w:proofErr w:type="spellEnd"/>
      <w:r w:rsidRPr="004E7F97">
        <w:rPr>
          <w:rFonts w:ascii="Arial" w:hAnsi="Arial" w:cs="Arial"/>
          <w:sz w:val="22"/>
          <w:szCs w:val="22"/>
        </w:rPr>
        <w:t xml:space="preserve"> de la </w:t>
      </w:r>
      <w:proofErr w:type="spellStart"/>
      <w:r w:rsidRPr="004E7F97">
        <w:rPr>
          <w:rFonts w:ascii="Arial" w:hAnsi="Arial" w:cs="Arial"/>
          <w:sz w:val="22"/>
          <w:szCs w:val="22"/>
        </w:rPr>
        <w:t>deschiderea</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procedurii</w:t>
      </w:r>
      <w:proofErr w:type="spellEnd"/>
      <w:r w:rsidRPr="004E7F97">
        <w:rPr>
          <w:rFonts w:ascii="Arial" w:hAnsi="Arial" w:cs="Arial"/>
          <w:sz w:val="22"/>
          <w:szCs w:val="22"/>
        </w:rPr>
        <w:t>.</w:t>
      </w:r>
    </w:p>
    <w:p w14:paraId="182A87B0" w14:textId="77777777" w:rsidR="001916AE" w:rsidRPr="004E7F97" w:rsidRDefault="00286259">
      <w:pPr>
        <w:pStyle w:val="ListParagraph"/>
        <w:numPr>
          <w:ilvl w:val="0"/>
          <w:numId w:val="44"/>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Prestatorul</w:t>
      </w:r>
      <w:proofErr w:type="spellEnd"/>
      <w:r w:rsidR="001916AE" w:rsidRPr="004E7F97">
        <w:rPr>
          <w:rFonts w:ascii="Arial" w:hAnsi="Arial" w:cs="Arial"/>
          <w:sz w:val="22"/>
          <w:szCs w:val="22"/>
        </w:rPr>
        <w:t xml:space="preserve"> are </w:t>
      </w:r>
      <w:proofErr w:type="spellStart"/>
      <w:r w:rsidR="001916AE" w:rsidRPr="004E7F97">
        <w:rPr>
          <w:rFonts w:ascii="Arial" w:hAnsi="Arial" w:cs="Arial"/>
          <w:sz w:val="22"/>
          <w:szCs w:val="22"/>
        </w:rPr>
        <w:t>obligația</w:t>
      </w:r>
      <w:proofErr w:type="spellEnd"/>
      <w:r w:rsidR="001916AE" w:rsidRPr="004E7F97">
        <w:rPr>
          <w:rFonts w:ascii="Arial" w:hAnsi="Arial" w:cs="Arial"/>
          <w:sz w:val="22"/>
          <w:szCs w:val="22"/>
        </w:rPr>
        <w:t xml:space="preserve"> de a </w:t>
      </w:r>
      <w:proofErr w:type="spellStart"/>
      <w:r w:rsidR="001916AE" w:rsidRPr="004E7F97">
        <w:rPr>
          <w:rFonts w:ascii="Arial" w:hAnsi="Arial" w:cs="Arial"/>
          <w:sz w:val="22"/>
          <w:szCs w:val="22"/>
        </w:rPr>
        <w:t>prezenta</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Achizitorului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în</w:t>
      </w:r>
      <w:proofErr w:type="spellEnd"/>
      <w:r w:rsidR="001916AE" w:rsidRPr="004E7F97">
        <w:rPr>
          <w:rFonts w:ascii="Arial" w:hAnsi="Arial" w:cs="Arial"/>
          <w:sz w:val="22"/>
          <w:szCs w:val="22"/>
        </w:rPr>
        <w:t xml:space="preserve"> termen de 30 (</w:t>
      </w:r>
      <w:proofErr w:type="spellStart"/>
      <w:r w:rsidR="001916AE" w:rsidRPr="004E7F97">
        <w:rPr>
          <w:rFonts w:ascii="Arial" w:hAnsi="Arial" w:cs="Arial"/>
          <w:sz w:val="22"/>
          <w:szCs w:val="22"/>
        </w:rPr>
        <w:t>treizeci</w:t>
      </w:r>
      <w:proofErr w:type="spellEnd"/>
      <w:r w:rsidR="001916AE" w:rsidRPr="004E7F97">
        <w:rPr>
          <w:rFonts w:ascii="Arial" w:hAnsi="Arial" w:cs="Arial"/>
          <w:sz w:val="22"/>
          <w:szCs w:val="22"/>
        </w:rPr>
        <w:t xml:space="preserve">) de </w:t>
      </w:r>
      <w:proofErr w:type="spellStart"/>
      <w:r w:rsidR="001916AE" w:rsidRPr="004E7F97">
        <w:rPr>
          <w:rFonts w:ascii="Arial" w:hAnsi="Arial" w:cs="Arial"/>
          <w:sz w:val="22"/>
          <w:szCs w:val="22"/>
        </w:rPr>
        <w:t>zile</w:t>
      </w:r>
      <w:proofErr w:type="spellEnd"/>
      <w:r w:rsidR="001916AE" w:rsidRPr="004E7F97">
        <w:rPr>
          <w:rFonts w:ascii="Arial" w:hAnsi="Arial" w:cs="Arial"/>
          <w:sz w:val="22"/>
          <w:szCs w:val="22"/>
        </w:rPr>
        <w:t xml:space="preserve"> de la </w:t>
      </w:r>
      <w:proofErr w:type="spellStart"/>
      <w:r w:rsidR="001916AE" w:rsidRPr="004E7F97">
        <w:rPr>
          <w:rFonts w:ascii="Arial" w:hAnsi="Arial" w:cs="Arial"/>
          <w:sz w:val="22"/>
          <w:szCs w:val="22"/>
        </w:rPr>
        <w:t>notificare</w:t>
      </w:r>
      <w:proofErr w:type="spellEnd"/>
      <w:r w:rsidR="001916AE" w:rsidRPr="004E7F97">
        <w:rPr>
          <w:rFonts w:ascii="Arial" w:hAnsi="Arial" w:cs="Arial"/>
          <w:sz w:val="22"/>
          <w:szCs w:val="22"/>
        </w:rPr>
        <w:t xml:space="preserve">, o </w:t>
      </w:r>
      <w:proofErr w:type="spellStart"/>
      <w:r w:rsidR="001916AE" w:rsidRPr="004E7F97">
        <w:rPr>
          <w:rFonts w:ascii="Arial" w:hAnsi="Arial" w:cs="Arial"/>
          <w:sz w:val="22"/>
          <w:szCs w:val="22"/>
        </w:rPr>
        <w:t>analiză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detaliată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referitoare</w:t>
      </w:r>
      <w:proofErr w:type="spellEnd"/>
      <w:r w:rsidR="001916AE" w:rsidRPr="004E7F97">
        <w:rPr>
          <w:rFonts w:ascii="Arial" w:hAnsi="Arial" w:cs="Arial"/>
          <w:sz w:val="22"/>
          <w:szCs w:val="22"/>
        </w:rPr>
        <w:t xml:space="preserve"> la </w:t>
      </w:r>
      <w:proofErr w:type="spellStart"/>
      <w:r w:rsidR="001916AE" w:rsidRPr="004E7F97">
        <w:rPr>
          <w:rFonts w:ascii="Arial" w:hAnsi="Arial" w:cs="Arial"/>
          <w:sz w:val="22"/>
          <w:szCs w:val="22"/>
        </w:rPr>
        <w:t>incidența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deschiderii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procedurii</w:t>
      </w:r>
      <w:proofErr w:type="spellEnd"/>
      <w:r w:rsidR="001916AE" w:rsidRPr="004E7F97">
        <w:rPr>
          <w:rFonts w:ascii="Arial" w:hAnsi="Arial" w:cs="Arial"/>
          <w:sz w:val="22"/>
          <w:szCs w:val="22"/>
        </w:rPr>
        <w:t xml:space="preserve"> generale de </w:t>
      </w:r>
      <w:proofErr w:type="spellStart"/>
      <w:r w:rsidR="001916AE" w:rsidRPr="004E7F97">
        <w:rPr>
          <w:rFonts w:ascii="Arial" w:hAnsi="Arial" w:cs="Arial"/>
          <w:sz w:val="22"/>
          <w:szCs w:val="22"/>
        </w:rPr>
        <w:t>insolvență</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asupra</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Contractului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asupra</w:t>
      </w:r>
      <w:proofErr w:type="spellEnd"/>
      <w:r w:rsidR="001916AE" w:rsidRPr="004E7F97">
        <w:rPr>
          <w:rFonts w:ascii="Arial" w:hAnsi="Arial" w:cs="Arial"/>
          <w:sz w:val="22"/>
          <w:szCs w:val="22"/>
        </w:rPr>
        <w:t xml:space="preserve"> </w:t>
      </w:r>
      <w:proofErr w:type="spellStart"/>
      <w:r w:rsidRPr="004E7F97">
        <w:rPr>
          <w:rFonts w:ascii="Arial" w:hAnsi="Arial" w:cs="Arial"/>
          <w:sz w:val="22"/>
          <w:szCs w:val="22"/>
        </w:rPr>
        <w:t>prestării</w:t>
      </w:r>
      <w:proofErr w:type="spellEnd"/>
      <w:r w:rsidRPr="004E7F97">
        <w:rPr>
          <w:rFonts w:ascii="Arial" w:hAnsi="Arial" w:cs="Arial"/>
          <w:sz w:val="22"/>
          <w:szCs w:val="22"/>
        </w:rPr>
        <w:t xml:space="preserve"> </w:t>
      </w:r>
      <w:proofErr w:type="spellStart"/>
      <w:r w:rsidRPr="004E7F97">
        <w:rPr>
          <w:rFonts w:ascii="Arial" w:hAnsi="Arial" w:cs="Arial"/>
          <w:sz w:val="22"/>
          <w:szCs w:val="22"/>
        </w:rPr>
        <w:t>serviciilor</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și</w:t>
      </w:r>
      <w:proofErr w:type="spellEnd"/>
      <w:r w:rsidR="001916AE" w:rsidRPr="004E7F97">
        <w:rPr>
          <w:rFonts w:ascii="Arial" w:hAnsi="Arial" w:cs="Arial"/>
          <w:sz w:val="22"/>
          <w:szCs w:val="22"/>
        </w:rPr>
        <w:t xml:space="preserve"> de a </w:t>
      </w:r>
      <w:proofErr w:type="spellStart"/>
      <w:r w:rsidR="001916AE" w:rsidRPr="004E7F97">
        <w:rPr>
          <w:rFonts w:ascii="Arial" w:hAnsi="Arial" w:cs="Arial"/>
          <w:sz w:val="22"/>
          <w:szCs w:val="22"/>
        </w:rPr>
        <w:t>propune</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măsuri</w:t>
      </w:r>
      <w:proofErr w:type="spellEnd"/>
      <w:r w:rsidR="001916AE" w:rsidRPr="004E7F97">
        <w:rPr>
          <w:rFonts w:ascii="Arial" w:hAnsi="Arial" w:cs="Arial"/>
          <w:sz w:val="22"/>
          <w:szCs w:val="22"/>
        </w:rPr>
        <w:t xml:space="preserve">, </w:t>
      </w:r>
      <w:proofErr w:type="spellStart"/>
      <w:r w:rsidR="001916AE" w:rsidRPr="004E7F97">
        <w:rPr>
          <w:rFonts w:ascii="Arial" w:hAnsi="Arial" w:cs="Arial"/>
          <w:sz w:val="22"/>
          <w:szCs w:val="22"/>
        </w:rPr>
        <w:t>acționând</w:t>
      </w:r>
      <w:proofErr w:type="spellEnd"/>
      <w:r w:rsidR="001916AE" w:rsidRPr="004E7F97">
        <w:rPr>
          <w:rFonts w:ascii="Arial" w:hAnsi="Arial" w:cs="Arial"/>
          <w:sz w:val="22"/>
          <w:szCs w:val="22"/>
        </w:rPr>
        <w:t xml:space="preserve"> ca un </w:t>
      </w:r>
      <w:proofErr w:type="spellStart"/>
      <w:r w:rsidR="0003046D" w:rsidRPr="004E7F97">
        <w:rPr>
          <w:rFonts w:ascii="Arial" w:hAnsi="Arial" w:cs="Arial"/>
          <w:sz w:val="22"/>
          <w:szCs w:val="22"/>
        </w:rPr>
        <w:t>Prestator</w:t>
      </w:r>
      <w:proofErr w:type="spellEnd"/>
      <w:r w:rsidR="001916AE" w:rsidRPr="004E7F97">
        <w:rPr>
          <w:rFonts w:ascii="Arial" w:hAnsi="Arial" w:cs="Arial"/>
          <w:sz w:val="22"/>
          <w:szCs w:val="22"/>
        </w:rPr>
        <w:t xml:space="preserve"> diligent.</w:t>
      </w:r>
    </w:p>
    <w:p w14:paraId="32A42E99" w14:textId="77777777" w:rsidR="001916AE" w:rsidRPr="004E7F97" w:rsidRDefault="001916AE">
      <w:pPr>
        <w:pStyle w:val="ListParagraph"/>
        <w:numPr>
          <w:ilvl w:val="0"/>
          <w:numId w:val="44"/>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deschiderii</w:t>
      </w:r>
      <w:proofErr w:type="spellEnd"/>
      <w:r w:rsidRPr="004E7F97">
        <w:rPr>
          <w:rFonts w:ascii="Arial" w:hAnsi="Arial" w:cs="Arial"/>
          <w:sz w:val="22"/>
          <w:szCs w:val="22"/>
        </w:rPr>
        <w:t xml:space="preserve"> </w:t>
      </w:r>
      <w:proofErr w:type="spellStart"/>
      <w:r w:rsidRPr="004E7F97">
        <w:rPr>
          <w:rFonts w:ascii="Arial" w:hAnsi="Arial" w:cs="Arial"/>
          <w:sz w:val="22"/>
          <w:szCs w:val="22"/>
        </w:rPr>
        <w:t>unei</w:t>
      </w:r>
      <w:proofErr w:type="spellEnd"/>
      <w:r w:rsidRPr="004E7F97">
        <w:rPr>
          <w:rFonts w:ascii="Arial" w:hAnsi="Arial" w:cs="Arial"/>
          <w:sz w:val="22"/>
          <w:szCs w:val="22"/>
        </w:rPr>
        <w:t xml:space="preserve"> </w:t>
      </w:r>
      <w:proofErr w:type="spellStart"/>
      <w:r w:rsidRPr="004E7F97">
        <w:rPr>
          <w:rFonts w:ascii="Arial" w:hAnsi="Arial" w:cs="Arial"/>
          <w:sz w:val="22"/>
          <w:szCs w:val="22"/>
        </w:rPr>
        <w:t>proceduri</w:t>
      </w:r>
      <w:proofErr w:type="spellEnd"/>
      <w:r w:rsidRPr="004E7F97">
        <w:rPr>
          <w:rFonts w:ascii="Arial" w:hAnsi="Arial" w:cs="Arial"/>
          <w:sz w:val="22"/>
          <w:szCs w:val="22"/>
        </w:rPr>
        <w:t xml:space="preserve"> generale de </w:t>
      </w:r>
      <w:proofErr w:type="spellStart"/>
      <w:r w:rsidRPr="004E7F97">
        <w:rPr>
          <w:rFonts w:ascii="Arial" w:hAnsi="Arial" w:cs="Arial"/>
          <w:sz w:val="22"/>
          <w:szCs w:val="22"/>
        </w:rPr>
        <w:t>insolvență</w:t>
      </w:r>
      <w:proofErr w:type="spellEnd"/>
      <w:r w:rsidRPr="004E7F97">
        <w:rPr>
          <w:rFonts w:ascii="Arial" w:hAnsi="Arial" w:cs="Arial"/>
          <w:sz w:val="22"/>
          <w:szCs w:val="22"/>
        </w:rPr>
        <w:t xml:space="preserve"> </w:t>
      </w:r>
      <w:proofErr w:type="spellStart"/>
      <w:r w:rsidRPr="004E7F97">
        <w:rPr>
          <w:rFonts w:ascii="Arial" w:hAnsi="Arial" w:cs="Arial"/>
          <w:sz w:val="22"/>
          <w:szCs w:val="22"/>
        </w:rPr>
        <w:t>împotriva</w:t>
      </w:r>
      <w:proofErr w:type="spellEnd"/>
      <w:r w:rsidRPr="004E7F97">
        <w:rPr>
          <w:rFonts w:ascii="Arial" w:hAnsi="Arial" w:cs="Arial"/>
          <w:sz w:val="22"/>
          <w:szCs w:val="22"/>
        </w:rPr>
        <w:t xml:space="preserve"> </w:t>
      </w:r>
      <w:proofErr w:type="spellStart"/>
      <w:r w:rsidRPr="004E7F97">
        <w:rPr>
          <w:rFonts w:ascii="Arial" w:hAnsi="Arial" w:cs="Arial"/>
          <w:sz w:val="22"/>
          <w:szCs w:val="22"/>
        </w:rPr>
        <w:t>unui</w:t>
      </w:r>
      <w:proofErr w:type="spellEnd"/>
      <w:r w:rsidRPr="004E7F97">
        <w:rPr>
          <w:rFonts w:ascii="Arial" w:hAnsi="Arial" w:cs="Arial"/>
          <w:sz w:val="22"/>
          <w:szCs w:val="22"/>
        </w:rPr>
        <w:t xml:space="preserve"> </w:t>
      </w:r>
      <w:proofErr w:type="spellStart"/>
      <w:r w:rsidRPr="004E7F97">
        <w:rPr>
          <w:rFonts w:ascii="Arial" w:hAnsi="Arial" w:cs="Arial"/>
          <w:sz w:val="22"/>
          <w:szCs w:val="22"/>
        </w:rPr>
        <w:t>Subcontractant</w:t>
      </w:r>
      <w:proofErr w:type="spellEnd"/>
      <w:r w:rsidRPr="004E7F97">
        <w:rPr>
          <w:rFonts w:ascii="Arial" w:hAnsi="Arial" w:cs="Arial"/>
          <w:sz w:val="22"/>
          <w:szCs w:val="22"/>
        </w:rPr>
        <w:t xml:space="preserve">, </w:t>
      </w:r>
      <w:proofErr w:type="spellStart"/>
      <w:r w:rsidRPr="004E7F97">
        <w:rPr>
          <w:rFonts w:ascii="Arial" w:hAnsi="Arial" w:cs="Arial"/>
          <w:sz w:val="22"/>
          <w:szCs w:val="22"/>
        </w:rPr>
        <w:t>unui</w:t>
      </w:r>
      <w:proofErr w:type="spellEnd"/>
      <w:r w:rsidRPr="004E7F97">
        <w:rPr>
          <w:rFonts w:ascii="Arial" w:hAnsi="Arial" w:cs="Arial"/>
          <w:sz w:val="22"/>
          <w:szCs w:val="22"/>
        </w:rPr>
        <w:t xml:space="preserve"> </w:t>
      </w:r>
      <w:proofErr w:type="spellStart"/>
      <w:r w:rsidRPr="004E7F97">
        <w:rPr>
          <w:rFonts w:ascii="Arial" w:hAnsi="Arial" w:cs="Arial"/>
          <w:sz w:val="22"/>
          <w:szCs w:val="22"/>
        </w:rPr>
        <w:t>terț</w:t>
      </w:r>
      <w:proofErr w:type="spellEnd"/>
      <w:r w:rsidRPr="004E7F97">
        <w:rPr>
          <w:rFonts w:ascii="Arial" w:hAnsi="Arial" w:cs="Arial"/>
          <w:sz w:val="22"/>
          <w:szCs w:val="22"/>
        </w:rPr>
        <w:t xml:space="preserve"> </w:t>
      </w:r>
      <w:proofErr w:type="spellStart"/>
      <w:r w:rsidRPr="004E7F97">
        <w:rPr>
          <w:rFonts w:ascii="Arial" w:hAnsi="Arial" w:cs="Arial"/>
          <w:sz w:val="22"/>
          <w:szCs w:val="22"/>
        </w:rPr>
        <w:t>susținător</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ca</w:t>
      </w:r>
      <w:r w:rsidR="0003046D" w:rsidRPr="004E7F97">
        <w:rPr>
          <w:rFonts w:ascii="Arial" w:hAnsi="Arial" w:cs="Arial"/>
          <w:sz w:val="22"/>
          <w:szCs w:val="22"/>
        </w:rPr>
        <w:t>zul</w:t>
      </w:r>
      <w:proofErr w:type="spellEnd"/>
      <w:r w:rsidR="0003046D" w:rsidRPr="004E7F97">
        <w:rPr>
          <w:rFonts w:ascii="Arial" w:hAnsi="Arial" w:cs="Arial"/>
          <w:sz w:val="22"/>
          <w:szCs w:val="22"/>
        </w:rPr>
        <w:t xml:space="preserve">, </w:t>
      </w:r>
      <w:proofErr w:type="spellStart"/>
      <w:r w:rsidR="0003046D" w:rsidRPr="004E7F97">
        <w:rPr>
          <w:rFonts w:ascii="Arial" w:hAnsi="Arial" w:cs="Arial"/>
          <w:sz w:val="22"/>
          <w:szCs w:val="22"/>
        </w:rPr>
        <w:t>în</w:t>
      </w:r>
      <w:proofErr w:type="spellEnd"/>
      <w:r w:rsidR="0003046D" w:rsidRPr="004E7F97">
        <w:rPr>
          <w:rFonts w:ascii="Arial" w:hAnsi="Arial" w:cs="Arial"/>
          <w:sz w:val="22"/>
          <w:szCs w:val="22"/>
        </w:rPr>
        <w:t xml:space="preserve"> </w:t>
      </w:r>
      <w:proofErr w:type="spellStart"/>
      <w:r w:rsidR="0003046D" w:rsidRPr="004E7F97">
        <w:rPr>
          <w:rFonts w:ascii="Arial" w:hAnsi="Arial" w:cs="Arial"/>
          <w:sz w:val="22"/>
          <w:szCs w:val="22"/>
        </w:rPr>
        <w:t>situația</w:t>
      </w:r>
      <w:proofErr w:type="spellEnd"/>
      <w:r w:rsidR="0003046D" w:rsidRPr="004E7F97">
        <w:rPr>
          <w:rFonts w:ascii="Arial" w:hAnsi="Arial" w:cs="Arial"/>
          <w:sz w:val="22"/>
          <w:szCs w:val="22"/>
        </w:rPr>
        <w:t xml:space="preserve"> </w:t>
      </w:r>
      <w:proofErr w:type="spellStart"/>
      <w:r w:rsidR="0003046D" w:rsidRPr="004E7F97">
        <w:rPr>
          <w:rFonts w:ascii="Arial" w:hAnsi="Arial" w:cs="Arial"/>
          <w:sz w:val="22"/>
          <w:szCs w:val="22"/>
        </w:rPr>
        <w:t>menționată</w:t>
      </w:r>
      <w:proofErr w:type="spellEnd"/>
      <w:r w:rsidR="0003046D" w:rsidRPr="004E7F97">
        <w:rPr>
          <w:rFonts w:ascii="Arial" w:hAnsi="Arial" w:cs="Arial"/>
          <w:sz w:val="22"/>
          <w:szCs w:val="22"/>
        </w:rPr>
        <w:t xml:space="preserve"> la pct.</w:t>
      </w:r>
      <w:r w:rsidRPr="004E7F97">
        <w:rPr>
          <w:rFonts w:ascii="Arial" w:hAnsi="Arial" w:cs="Arial"/>
          <w:sz w:val="22"/>
          <w:szCs w:val="22"/>
        </w:rPr>
        <w:t xml:space="preserve"> 1</w:t>
      </w:r>
      <w:r w:rsidR="0003046D" w:rsidRPr="004E7F97">
        <w:rPr>
          <w:rFonts w:ascii="Arial" w:hAnsi="Arial" w:cs="Arial"/>
          <w:sz w:val="22"/>
          <w:szCs w:val="22"/>
        </w:rPr>
        <w:t>8</w:t>
      </w:r>
      <w:r w:rsidRPr="004E7F97">
        <w:rPr>
          <w:rFonts w:ascii="Arial" w:hAnsi="Arial" w:cs="Arial"/>
          <w:sz w:val="22"/>
          <w:szCs w:val="22"/>
        </w:rPr>
        <w:t xml:space="preserve">. – </w:t>
      </w:r>
      <w:proofErr w:type="spellStart"/>
      <w:r w:rsidRPr="004E7F97">
        <w:rPr>
          <w:rFonts w:ascii="Arial" w:hAnsi="Arial" w:cs="Arial"/>
          <w:sz w:val="22"/>
          <w:szCs w:val="22"/>
        </w:rPr>
        <w:t>Asocierea</w:t>
      </w:r>
      <w:proofErr w:type="spellEnd"/>
      <w:r w:rsidRPr="004E7F97">
        <w:rPr>
          <w:rFonts w:ascii="Arial" w:hAnsi="Arial" w:cs="Arial"/>
          <w:sz w:val="22"/>
          <w:szCs w:val="22"/>
        </w:rPr>
        <w:t xml:space="preserve"> de </w:t>
      </w:r>
      <w:proofErr w:type="spellStart"/>
      <w:r w:rsidRPr="004E7F97">
        <w:rPr>
          <w:rFonts w:ascii="Arial" w:hAnsi="Arial" w:cs="Arial"/>
          <w:sz w:val="22"/>
          <w:szCs w:val="22"/>
        </w:rPr>
        <w:t>operatori</w:t>
      </w:r>
      <w:proofErr w:type="spellEnd"/>
      <w:r w:rsidRPr="004E7F97">
        <w:rPr>
          <w:rFonts w:ascii="Arial" w:hAnsi="Arial" w:cs="Arial"/>
          <w:sz w:val="22"/>
          <w:szCs w:val="22"/>
        </w:rPr>
        <w:t xml:space="preserve"> </w:t>
      </w:r>
      <w:r w:rsidRPr="004E7F97">
        <w:rPr>
          <w:rFonts w:ascii="Arial" w:hAnsi="Arial" w:cs="Arial"/>
          <w:sz w:val="22"/>
          <w:szCs w:val="22"/>
        </w:rPr>
        <w:lastRenderedPageBreak/>
        <w:t>economici</w:t>
      </w:r>
      <w:r w:rsidR="0003046D" w:rsidRPr="004E7F97">
        <w:rPr>
          <w:rFonts w:ascii="Arial" w:hAnsi="Arial" w:cs="Arial"/>
          <w:sz w:val="22"/>
          <w:szCs w:val="22"/>
        </w:rPr>
        <w:t xml:space="preserve">, </w:t>
      </w:r>
      <w:proofErr w:type="spellStart"/>
      <w:r w:rsidR="0003046D" w:rsidRPr="004E7F97">
        <w:rPr>
          <w:rFonts w:ascii="Arial" w:hAnsi="Arial" w:cs="Arial"/>
          <w:sz w:val="22"/>
          <w:szCs w:val="22"/>
        </w:rPr>
        <w:t>dacă</w:t>
      </w:r>
      <w:proofErr w:type="spellEnd"/>
      <w:r w:rsidR="0003046D" w:rsidRPr="004E7F97">
        <w:rPr>
          <w:rFonts w:ascii="Arial" w:hAnsi="Arial" w:cs="Arial"/>
          <w:sz w:val="22"/>
          <w:szCs w:val="22"/>
        </w:rPr>
        <w:t xml:space="preserve"> e </w:t>
      </w:r>
      <w:proofErr w:type="spellStart"/>
      <w:r w:rsidR="0003046D" w:rsidRPr="004E7F97">
        <w:rPr>
          <w:rFonts w:ascii="Arial" w:hAnsi="Arial" w:cs="Arial"/>
          <w:sz w:val="22"/>
          <w:szCs w:val="22"/>
        </w:rPr>
        <w:t>cazul</w:t>
      </w:r>
      <w:proofErr w:type="spellEnd"/>
      <w:r w:rsidR="0003046D" w:rsidRPr="004E7F97">
        <w:rPr>
          <w:rFonts w:ascii="Arial" w:hAnsi="Arial" w:cs="Arial"/>
          <w:sz w:val="22"/>
          <w:szCs w:val="22"/>
        </w:rPr>
        <w:t>,</w:t>
      </w:r>
      <w:r w:rsidRPr="004E7F97">
        <w:rPr>
          <w:rFonts w:ascii="Arial" w:hAnsi="Arial" w:cs="Arial"/>
          <w:sz w:val="22"/>
          <w:szCs w:val="22"/>
        </w:rPr>
        <w:t xml:space="preserve"> din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 </w:t>
      </w:r>
      <w:proofErr w:type="spellStart"/>
      <w:r w:rsidR="0003046D" w:rsidRPr="004E7F97">
        <w:rPr>
          <w:rFonts w:ascii="Arial" w:hAnsi="Arial" w:cs="Arial"/>
          <w:sz w:val="22"/>
          <w:szCs w:val="22"/>
        </w:rPr>
        <w:t>Prestatorul</w:t>
      </w:r>
      <w:proofErr w:type="spellEnd"/>
      <w:r w:rsidRPr="004E7F97">
        <w:rPr>
          <w:rFonts w:ascii="Arial" w:hAnsi="Arial" w:cs="Arial"/>
          <w:sz w:val="22"/>
          <w:szCs w:val="22"/>
        </w:rPr>
        <w:t xml:space="preserve"> are </w:t>
      </w:r>
      <w:proofErr w:type="spellStart"/>
      <w:r w:rsidRPr="004E7F97">
        <w:rPr>
          <w:rFonts w:ascii="Arial" w:hAnsi="Arial" w:cs="Arial"/>
          <w:sz w:val="22"/>
          <w:szCs w:val="22"/>
        </w:rPr>
        <w:t>aceleași</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obligații</w:t>
      </w:r>
      <w:proofErr w:type="spellEnd"/>
      <w:r w:rsidRPr="004E7F97">
        <w:rPr>
          <w:rFonts w:ascii="Arial" w:hAnsi="Arial" w:cs="Arial"/>
          <w:sz w:val="22"/>
          <w:szCs w:val="22"/>
        </w:rPr>
        <w:t xml:space="preserve"> </w:t>
      </w:r>
      <w:proofErr w:type="spellStart"/>
      <w:r w:rsidRPr="004E7F97">
        <w:rPr>
          <w:rFonts w:ascii="Arial" w:hAnsi="Arial" w:cs="Arial"/>
          <w:sz w:val="22"/>
          <w:szCs w:val="22"/>
        </w:rPr>
        <w:t>stabilite</w:t>
      </w:r>
      <w:proofErr w:type="spellEnd"/>
      <w:r w:rsidRPr="004E7F97">
        <w:rPr>
          <w:rFonts w:ascii="Arial" w:hAnsi="Arial" w:cs="Arial"/>
          <w:sz w:val="22"/>
          <w:szCs w:val="22"/>
        </w:rPr>
        <w:t xml:space="preserve"> la </w:t>
      </w:r>
      <w:proofErr w:type="spellStart"/>
      <w:r w:rsidRPr="004E7F97">
        <w:rPr>
          <w:rFonts w:ascii="Arial" w:hAnsi="Arial" w:cs="Arial"/>
          <w:sz w:val="22"/>
          <w:szCs w:val="22"/>
        </w:rPr>
        <w:t>clauzele</w:t>
      </w:r>
      <w:proofErr w:type="spellEnd"/>
      <w:r w:rsidRPr="004E7F97">
        <w:rPr>
          <w:rFonts w:ascii="Arial" w:hAnsi="Arial" w:cs="Arial"/>
          <w:sz w:val="22"/>
          <w:szCs w:val="22"/>
        </w:rPr>
        <w:t xml:space="preserve"> </w:t>
      </w:r>
      <w:r w:rsidR="00731739" w:rsidRPr="004E7F97">
        <w:rPr>
          <w:rFonts w:ascii="Arial" w:hAnsi="Arial" w:cs="Arial"/>
          <w:sz w:val="22"/>
          <w:szCs w:val="22"/>
        </w:rPr>
        <w:t>3</w:t>
      </w:r>
      <w:r w:rsidR="00E4386D" w:rsidRPr="004E7F97">
        <w:rPr>
          <w:rFonts w:ascii="Arial" w:hAnsi="Arial" w:cs="Arial"/>
          <w:sz w:val="22"/>
          <w:szCs w:val="22"/>
        </w:rPr>
        <w:t>1</w:t>
      </w:r>
      <w:r w:rsidRPr="004E7F97">
        <w:rPr>
          <w:rFonts w:ascii="Arial" w:hAnsi="Arial" w:cs="Arial"/>
          <w:sz w:val="22"/>
          <w:szCs w:val="22"/>
        </w:rPr>
        <w:t xml:space="preserve">.1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r w:rsidR="00731739" w:rsidRPr="004E7F97">
        <w:rPr>
          <w:rFonts w:ascii="Arial" w:hAnsi="Arial" w:cs="Arial"/>
          <w:sz w:val="22"/>
          <w:szCs w:val="22"/>
        </w:rPr>
        <w:t>3</w:t>
      </w:r>
      <w:r w:rsidR="00E4386D" w:rsidRPr="004E7F97">
        <w:rPr>
          <w:rFonts w:ascii="Arial" w:hAnsi="Arial" w:cs="Arial"/>
          <w:sz w:val="22"/>
          <w:szCs w:val="22"/>
        </w:rPr>
        <w:t>1</w:t>
      </w:r>
      <w:r w:rsidRPr="004E7F97">
        <w:rPr>
          <w:rFonts w:ascii="Arial" w:hAnsi="Arial" w:cs="Arial"/>
          <w:sz w:val="22"/>
          <w:szCs w:val="22"/>
        </w:rPr>
        <w:t xml:space="preserve">.2 din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w:t>
      </w:r>
    </w:p>
    <w:p w14:paraId="5F9C7E3E" w14:textId="77777777" w:rsidR="001916AE" w:rsidRPr="004E7F97" w:rsidRDefault="001916AE">
      <w:pPr>
        <w:pStyle w:val="ListParagraph"/>
        <w:numPr>
          <w:ilvl w:val="0"/>
          <w:numId w:val="44"/>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cazul</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care </w:t>
      </w:r>
      <w:proofErr w:type="spellStart"/>
      <w:r w:rsidR="0003046D" w:rsidRPr="004E7F97">
        <w:rPr>
          <w:rFonts w:ascii="Arial" w:hAnsi="Arial" w:cs="Arial"/>
          <w:sz w:val="22"/>
          <w:szCs w:val="22"/>
        </w:rPr>
        <w:t>Prestatorul</w:t>
      </w:r>
      <w:proofErr w:type="spellEnd"/>
      <w:r w:rsidRPr="004E7F97">
        <w:rPr>
          <w:rFonts w:ascii="Arial" w:hAnsi="Arial" w:cs="Arial"/>
          <w:sz w:val="22"/>
          <w:szCs w:val="22"/>
        </w:rPr>
        <w:t xml:space="preserve"> </w:t>
      </w:r>
      <w:proofErr w:type="spellStart"/>
      <w:r w:rsidRPr="004E7F97">
        <w:rPr>
          <w:rFonts w:ascii="Arial" w:hAnsi="Arial" w:cs="Arial"/>
          <w:sz w:val="22"/>
          <w:szCs w:val="22"/>
        </w:rPr>
        <w:t>intră</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stare de </w:t>
      </w:r>
      <w:proofErr w:type="spellStart"/>
      <w:r w:rsidRPr="004E7F97">
        <w:rPr>
          <w:rFonts w:ascii="Arial" w:hAnsi="Arial" w:cs="Arial"/>
          <w:sz w:val="22"/>
          <w:szCs w:val="22"/>
        </w:rPr>
        <w:t>faliment</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proces</w:t>
      </w:r>
      <w:proofErr w:type="spellEnd"/>
      <w:r w:rsidRPr="004E7F97">
        <w:rPr>
          <w:rFonts w:ascii="Arial" w:hAnsi="Arial" w:cs="Arial"/>
          <w:sz w:val="22"/>
          <w:szCs w:val="22"/>
        </w:rPr>
        <w:t xml:space="preserve"> de </w:t>
      </w:r>
      <w:proofErr w:type="spellStart"/>
      <w:r w:rsidRPr="004E7F97">
        <w:rPr>
          <w:rFonts w:ascii="Arial" w:hAnsi="Arial" w:cs="Arial"/>
          <w:sz w:val="22"/>
          <w:szCs w:val="22"/>
        </w:rPr>
        <w:t>lichidare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se </w:t>
      </w:r>
      <w:proofErr w:type="spellStart"/>
      <w:r w:rsidRPr="004E7F97">
        <w:rPr>
          <w:rFonts w:ascii="Arial" w:hAnsi="Arial" w:cs="Arial"/>
          <w:sz w:val="22"/>
          <w:szCs w:val="22"/>
        </w:rPr>
        <w:t>află</w:t>
      </w:r>
      <w:proofErr w:type="spellEnd"/>
      <w:r w:rsidRPr="004E7F97">
        <w:rPr>
          <w:rFonts w:ascii="Arial" w:hAnsi="Arial" w:cs="Arial"/>
          <w:sz w:val="22"/>
          <w:szCs w:val="22"/>
        </w:rPr>
        <w:t xml:space="preserve"> </w:t>
      </w:r>
      <w:proofErr w:type="spellStart"/>
      <w:r w:rsidRPr="004E7F97">
        <w:rPr>
          <w:rFonts w:ascii="Arial" w:hAnsi="Arial" w:cs="Arial"/>
          <w:sz w:val="22"/>
          <w:szCs w:val="22"/>
        </w:rPr>
        <w:t>într</w:t>
      </w:r>
      <w:proofErr w:type="spellEnd"/>
      <w:r w:rsidRPr="004E7F97">
        <w:rPr>
          <w:rFonts w:ascii="Arial" w:hAnsi="Arial" w:cs="Arial"/>
          <w:sz w:val="22"/>
          <w:szCs w:val="22"/>
        </w:rPr>
        <w:t xml:space="preserve">-o </w:t>
      </w:r>
      <w:proofErr w:type="spellStart"/>
      <w:r w:rsidRPr="004E7F97">
        <w:rPr>
          <w:rFonts w:ascii="Arial" w:hAnsi="Arial" w:cs="Arial"/>
          <w:sz w:val="22"/>
          <w:szCs w:val="22"/>
        </w:rPr>
        <w:t>situație</w:t>
      </w:r>
      <w:proofErr w:type="spellEnd"/>
      <w:r w:rsidRPr="004E7F97">
        <w:rPr>
          <w:rFonts w:ascii="Arial" w:hAnsi="Arial" w:cs="Arial"/>
          <w:sz w:val="22"/>
          <w:szCs w:val="22"/>
        </w:rPr>
        <w:t xml:space="preserve"> care produce </w:t>
      </w:r>
      <w:proofErr w:type="spellStart"/>
      <w:r w:rsidRPr="004E7F97">
        <w:rPr>
          <w:rFonts w:ascii="Arial" w:hAnsi="Arial" w:cs="Arial"/>
          <w:sz w:val="22"/>
          <w:szCs w:val="22"/>
        </w:rPr>
        <w:t>efecte</w:t>
      </w:r>
      <w:proofErr w:type="spellEnd"/>
      <w:r w:rsidRPr="004E7F97">
        <w:rPr>
          <w:rFonts w:ascii="Arial" w:hAnsi="Arial" w:cs="Arial"/>
          <w:sz w:val="22"/>
          <w:szCs w:val="22"/>
        </w:rPr>
        <w:t xml:space="preserve"> </w:t>
      </w:r>
      <w:proofErr w:type="spellStart"/>
      <w:r w:rsidRPr="004E7F97">
        <w:rPr>
          <w:rFonts w:ascii="Arial" w:hAnsi="Arial" w:cs="Arial"/>
          <w:sz w:val="22"/>
          <w:szCs w:val="22"/>
        </w:rPr>
        <w:t>similare</w:t>
      </w:r>
      <w:proofErr w:type="spellEnd"/>
      <w:r w:rsidRPr="004E7F97">
        <w:rPr>
          <w:rFonts w:ascii="Arial" w:hAnsi="Arial" w:cs="Arial"/>
          <w:sz w:val="22"/>
          <w:szCs w:val="22"/>
        </w:rPr>
        <w:t xml:space="preserve">, </w:t>
      </w:r>
      <w:proofErr w:type="spellStart"/>
      <w:r w:rsidR="0003046D" w:rsidRPr="004E7F97">
        <w:rPr>
          <w:rFonts w:ascii="Arial" w:hAnsi="Arial" w:cs="Arial"/>
          <w:sz w:val="22"/>
          <w:szCs w:val="22"/>
        </w:rPr>
        <w:t>Prestatorul</w:t>
      </w:r>
      <w:proofErr w:type="spellEnd"/>
      <w:r w:rsidRPr="004E7F97">
        <w:rPr>
          <w:rFonts w:ascii="Arial" w:hAnsi="Arial" w:cs="Arial"/>
          <w:sz w:val="22"/>
          <w:szCs w:val="22"/>
        </w:rPr>
        <w:t xml:space="preserve">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obligat</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w:t>
      </w:r>
      <w:proofErr w:type="spellStart"/>
      <w:r w:rsidRPr="004E7F97">
        <w:rPr>
          <w:rFonts w:ascii="Arial" w:hAnsi="Arial" w:cs="Arial"/>
          <w:sz w:val="22"/>
          <w:szCs w:val="22"/>
        </w:rPr>
        <w:t>acționeze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același</w:t>
      </w:r>
      <w:proofErr w:type="spellEnd"/>
      <w:r w:rsidRPr="004E7F97">
        <w:rPr>
          <w:rFonts w:ascii="Arial" w:hAnsi="Arial" w:cs="Arial"/>
          <w:sz w:val="22"/>
          <w:szCs w:val="22"/>
        </w:rPr>
        <w:t xml:space="preserve"> </w:t>
      </w:r>
      <w:proofErr w:type="spellStart"/>
      <w:r w:rsidRPr="004E7F97">
        <w:rPr>
          <w:rFonts w:ascii="Arial" w:hAnsi="Arial" w:cs="Arial"/>
          <w:sz w:val="22"/>
          <w:szCs w:val="22"/>
        </w:rPr>
        <w:t>fel</w:t>
      </w:r>
      <w:proofErr w:type="spellEnd"/>
      <w:r w:rsidRPr="004E7F97">
        <w:rPr>
          <w:rFonts w:ascii="Arial" w:hAnsi="Arial" w:cs="Arial"/>
          <w:sz w:val="22"/>
          <w:szCs w:val="22"/>
        </w:rPr>
        <w:t xml:space="preserve"> cum </w:t>
      </w:r>
      <w:proofErr w:type="spellStart"/>
      <w:r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stipulat</w:t>
      </w:r>
      <w:proofErr w:type="spellEnd"/>
      <w:r w:rsidRPr="004E7F97">
        <w:rPr>
          <w:rFonts w:ascii="Arial" w:hAnsi="Arial" w:cs="Arial"/>
          <w:sz w:val="22"/>
          <w:szCs w:val="22"/>
        </w:rPr>
        <w:t xml:space="preserve"> la </w:t>
      </w:r>
      <w:proofErr w:type="spellStart"/>
      <w:r w:rsidRPr="004E7F97">
        <w:rPr>
          <w:rFonts w:ascii="Arial" w:hAnsi="Arial" w:cs="Arial"/>
          <w:sz w:val="22"/>
          <w:szCs w:val="22"/>
        </w:rPr>
        <w:t>clauzele</w:t>
      </w:r>
      <w:proofErr w:type="spellEnd"/>
      <w:r w:rsidRPr="004E7F97">
        <w:rPr>
          <w:rFonts w:ascii="Arial" w:hAnsi="Arial" w:cs="Arial"/>
          <w:sz w:val="22"/>
          <w:szCs w:val="22"/>
        </w:rPr>
        <w:t xml:space="preserve"> </w:t>
      </w:r>
      <w:r w:rsidR="00731739" w:rsidRPr="004E7F97">
        <w:rPr>
          <w:rFonts w:ascii="Arial" w:hAnsi="Arial" w:cs="Arial"/>
          <w:sz w:val="22"/>
          <w:szCs w:val="22"/>
        </w:rPr>
        <w:t>3</w:t>
      </w:r>
      <w:r w:rsidR="00B149DF" w:rsidRPr="004E7F97">
        <w:rPr>
          <w:rFonts w:ascii="Arial" w:hAnsi="Arial" w:cs="Arial"/>
          <w:sz w:val="22"/>
          <w:szCs w:val="22"/>
        </w:rPr>
        <w:t>1</w:t>
      </w:r>
      <w:r w:rsidRPr="004E7F97">
        <w:rPr>
          <w:rFonts w:ascii="Arial" w:hAnsi="Arial" w:cs="Arial"/>
          <w:sz w:val="22"/>
          <w:szCs w:val="22"/>
        </w:rPr>
        <w:t xml:space="preserve">.1, </w:t>
      </w:r>
      <w:r w:rsidR="00731739" w:rsidRPr="004E7F97">
        <w:rPr>
          <w:rFonts w:ascii="Arial" w:hAnsi="Arial" w:cs="Arial"/>
          <w:sz w:val="22"/>
          <w:szCs w:val="22"/>
        </w:rPr>
        <w:t>3</w:t>
      </w:r>
      <w:r w:rsidR="00B149DF" w:rsidRPr="004E7F97">
        <w:rPr>
          <w:rFonts w:ascii="Arial" w:hAnsi="Arial" w:cs="Arial"/>
          <w:sz w:val="22"/>
          <w:szCs w:val="22"/>
        </w:rPr>
        <w:t>1</w:t>
      </w:r>
      <w:r w:rsidRPr="004E7F97">
        <w:rPr>
          <w:rFonts w:ascii="Arial" w:hAnsi="Arial" w:cs="Arial"/>
          <w:sz w:val="22"/>
          <w:szCs w:val="22"/>
        </w:rPr>
        <w:t xml:space="preserve">.2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r w:rsidR="00731739" w:rsidRPr="004E7F97">
        <w:rPr>
          <w:rFonts w:ascii="Arial" w:hAnsi="Arial" w:cs="Arial"/>
          <w:sz w:val="22"/>
          <w:szCs w:val="22"/>
        </w:rPr>
        <w:t>3</w:t>
      </w:r>
      <w:r w:rsidR="00B149DF" w:rsidRPr="004E7F97">
        <w:rPr>
          <w:rFonts w:ascii="Arial" w:hAnsi="Arial" w:cs="Arial"/>
          <w:sz w:val="22"/>
          <w:szCs w:val="22"/>
        </w:rPr>
        <w:t>1</w:t>
      </w:r>
      <w:r w:rsidRPr="004E7F97">
        <w:rPr>
          <w:rFonts w:ascii="Arial" w:hAnsi="Arial" w:cs="Arial"/>
          <w:sz w:val="22"/>
          <w:szCs w:val="22"/>
        </w:rPr>
        <w:t xml:space="preserve">.3 din </w:t>
      </w:r>
      <w:proofErr w:type="spellStart"/>
      <w:r w:rsidRPr="004E7F97">
        <w:rPr>
          <w:rFonts w:ascii="Arial" w:hAnsi="Arial" w:cs="Arial"/>
          <w:sz w:val="22"/>
          <w:szCs w:val="22"/>
        </w:rPr>
        <w:t>prezentul</w:t>
      </w:r>
      <w:proofErr w:type="spellEnd"/>
      <w:r w:rsidRPr="004E7F97">
        <w:rPr>
          <w:rFonts w:ascii="Arial" w:hAnsi="Arial" w:cs="Arial"/>
          <w:sz w:val="22"/>
          <w:szCs w:val="22"/>
        </w:rPr>
        <w:t xml:space="preserve"> Contract.</w:t>
      </w:r>
    </w:p>
    <w:p w14:paraId="11A4087D" w14:textId="77777777" w:rsidR="001916AE" w:rsidRPr="004E7F97" w:rsidRDefault="001916AE">
      <w:pPr>
        <w:pStyle w:val="ListParagraph"/>
        <w:numPr>
          <w:ilvl w:val="0"/>
          <w:numId w:val="44"/>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Nicio</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astfel</w:t>
      </w:r>
      <w:proofErr w:type="spellEnd"/>
      <w:r w:rsidRPr="004E7F97">
        <w:rPr>
          <w:rFonts w:ascii="Arial" w:hAnsi="Arial" w:cs="Arial"/>
          <w:sz w:val="22"/>
          <w:szCs w:val="22"/>
          <w:lang w:val="fr-FR"/>
        </w:rPr>
        <w:t xml:space="preserve"> de </w:t>
      </w:r>
      <w:proofErr w:type="spellStart"/>
      <w:r w:rsidRPr="004E7F97">
        <w:rPr>
          <w:rFonts w:ascii="Arial" w:hAnsi="Arial" w:cs="Arial"/>
          <w:sz w:val="22"/>
          <w:szCs w:val="22"/>
          <w:lang w:val="fr-FR"/>
        </w:rPr>
        <w:t>măsură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propusă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conform</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celor</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stipulate</w:t>
      </w:r>
      <w:proofErr w:type="spellEnd"/>
      <w:r w:rsidRPr="004E7F97">
        <w:rPr>
          <w:rFonts w:ascii="Arial" w:hAnsi="Arial" w:cs="Arial"/>
          <w:sz w:val="22"/>
          <w:szCs w:val="22"/>
          <w:lang w:val="fr-FR"/>
        </w:rPr>
        <w:t xml:space="preserve"> la </w:t>
      </w:r>
      <w:proofErr w:type="spellStart"/>
      <w:r w:rsidRPr="004E7F97">
        <w:rPr>
          <w:rFonts w:ascii="Arial" w:hAnsi="Arial" w:cs="Arial"/>
          <w:sz w:val="22"/>
          <w:szCs w:val="22"/>
          <w:lang w:val="fr-FR"/>
        </w:rPr>
        <w:t>clauzele</w:t>
      </w:r>
      <w:proofErr w:type="spellEnd"/>
      <w:r w:rsidRPr="004E7F97">
        <w:rPr>
          <w:rFonts w:ascii="Arial" w:hAnsi="Arial" w:cs="Arial"/>
          <w:sz w:val="22"/>
          <w:szCs w:val="22"/>
          <w:lang w:val="fr-FR"/>
        </w:rPr>
        <w:t xml:space="preserve"> </w:t>
      </w:r>
      <w:r w:rsidR="00731739" w:rsidRPr="004E7F97">
        <w:rPr>
          <w:rFonts w:ascii="Arial" w:hAnsi="Arial" w:cs="Arial"/>
          <w:sz w:val="22"/>
          <w:szCs w:val="22"/>
          <w:lang w:val="fr-FR"/>
        </w:rPr>
        <w:t>3</w:t>
      </w:r>
      <w:r w:rsidR="00B149DF" w:rsidRPr="004E7F97">
        <w:rPr>
          <w:rFonts w:ascii="Arial" w:hAnsi="Arial" w:cs="Arial"/>
          <w:sz w:val="22"/>
          <w:szCs w:val="22"/>
          <w:lang w:val="fr-FR"/>
        </w:rPr>
        <w:t>1</w:t>
      </w:r>
      <w:r w:rsidRPr="004E7F97">
        <w:rPr>
          <w:rFonts w:ascii="Arial" w:hAnsi="Arial" w:cs="Arial"/>
          <w:sz w:val="22"/>
          <w:szCs w:val="22"/>
          <w:lang w:val="fr-FR"/>
        </w:rPr>
        <w:t xml:space="preserve">.2, </w:t>
      </w:r>
      <w:r w:rsidR="00731739" w:rsidRPr="004E7F97">
        <w:rPr>
          <w:rFonts w:ascii="Arial" w:hAnsi="Arial" w:cs="Arial"/>
          <w:sz w:val="22"/>
          <w:szCs w:val="22"/>
          <w:lang w:val="fr-FR"/>
        </w:rPr>
        <w:t>3</w:t>
      </w:r>
      <w:r w:rsidR="00B149DF" w:rsidRPr="004E7F97">
        <w:rPr>
          <w:rFonts w:ascii="Arial" w:hAnsi="Arial" w:cs="Arial"/>
          <w:sz w:val="22"/>
          <w:szCs w:val="22"/>
          <w:lang w:val="fr-FR"/>
        </w:rPr>
        <w:t>1</w:t>
      </w:r>
      <w:r w:rsidRPr="004E7F97">
        <w:rPr>
          <w:rFonts w:ascii="Arial" w:hAnsi="Arial" w:cs="Arial"/>
          <w:sz w:val="22"/>
          <w:szCs w:val="22"/>
          <w:lang w:val="fr-FR"/>
        </w:rPr>
        <w:t xml:space="preserve">.3 </w:t>
      </w:r>
      <w:proofErr w:type="spellStart"/>
      <w:r w:rsidRPr="004E7F97">
        <w:rPr>
          <w:rFonts w:ascii="Arial" w:hAnsi="Arial" w:cs="Arial"/>
          <w:sz w:val="22"/>
          <w:szCs w:val="22"/>
          <w:lang w:val="fr-FR"/>
        </w:rPr>
        <w:t>și</w:t>
      </w:r>
      <w:proofErr w:type="spellEnd"/>
      <w:r w:rsidRPr="004E7F97">
        <w:rPr>
          <w:rFonts w:ascii="Arial" w:hAnsi="Arial" w:cs="Arial"/>
          <w:sz w:val="22"/>
          <w:szCs w:val="22"/>
          <w:lang w:val="fr-FR"/>
        </w:rPr>
        <w:t xml:space="preserve"> </w:t>
      </w:r>
      <w:r w:rsidR="00731739" w:rsidRPr="004E7F97">
        <w:rPr>
          <w:rFonts w:ascii="Arial" w:hAnsi="Arial" w:cs="Arial"/>
          <w:sz w:val="22"/>
          <w:szCs w:val="22"/>
          <w:lang w:val="fr-FR"/>
        </w:rPr>
        <w:t>3</w:t>
      </w:r>
      <w:r w:rsidR="00B149DF" w:rsidRPr="004E7F97">
        <w:rPr>
          <w:rFonts w:ascii="Arial" w:hAnsi="Arial" w:cs="Arial"/>
          <w:sz w:val="22"/>
          <w:szCs w:val="22"/>
          <w:lang w:val="fr-FR"/>
        </w:rPr>
        <w:t>1</w:t>
      </w:r>
      <w:r w:rsidRPr="004E7F97">
        <w:rPr>
          <w:rFonts w:ascii="Arial" w:hAnsi="Arial" w:cs="Arial"/>
          <w:sz w:val="22"/>
          <w:szCs w:val="22"/>
          <w:lang w:val="fr-FR"/>
        </w:rPr>
        <w:t xml:space="preserve">.4 </w:t>
      </w:r>
      <w:proofErr w:type="spellStart"/>
      <w:r w:rsidRPr="004E7F97">
        <w:rPr>
          <w:rFonts w:ascii="Arial" w:hAnsi="Arial" w:cs="Arial"/>
          <w:sz w:val="22"/>
          <w:szCs w:val="22"/>
          <w:lang w:val="fr-FR"/>
        </w:rPr>
        <w:t>din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prezentul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w:t>
      </w:r>
      <w:proofErr w:type="spellEnd"/>
      <w:r w:rsidRPr="004E7F97">
        <w:rPr>
          <w:rFonts w:ascii="Arial" w:hAnsi="Arial" w:cs="Arial"/>
          <w:sz w:val="22"/>
          <w:szCs w:val="22"/>
          <w:lang w:val="fr-FR"/>
        </w:rPr>
        <w:t xml:space="preserve">, nu </w:t>
      </w:r>
      <w:proofErr w:type="spellStart"/>
      <w:r w:rsidRPr="004E7F97">
        <w:rPr>
          <w:rFonts w:ascii="Arial" w:hAnsi="Arial" w:cs="Arial"/>
          <w:sz w:val="22"/>
          <w:szCs w:val="22"/>
          <w:lang w:val="fr-FR"/>
        </w:rPr>
        <w:t>poate</w:t>
      </w:r>
      <w:proofErr w:type="spellEnd"/>
      <w:r w:rsidRPr="004E7F97">
        <w:rPr>
          <w:rFonts w:ascii="Arial" w:hAnsi="Arial" w:cs="Arial"/>
          <w:sz w:val="22"/>
          <w:szCs w:val="22"/>
          <w:lang w:val="fr-FR"/>
        </w:rPr>
        <w:t xml:space="preserve"> fi </w:t>
      </w:r>
      <w:proofErr w:type="spellStart"/>
      <w:r w:rsidRPr="004E7F97">
        <w:rPr>
          <w:rFonts w:ascii="Arial" w:hAnsi="Arial" w:cs="Arial"/>
          <w:sz w:val="22"/>
          <w:szCs w:val="22"/>
          <w:lang w:val="fr-FR"/>
        </w:rPr>
        <w:t>aplicată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dacă</w:t>
      </w:r>
      <w:proofErr w:type="spellEnd"/>
      <w:r w:rsidRPr="004E7F97">
        <w:rPr>
          <w:rFonts w:ascii="Arial" w:hAnsi="Arial" w:cs="Arial"/>
          <w:sz w:val="22"/>
          <w:szCs w:val="22"/>
          <w:lang w:val="fr-FR"/>
        </w:rPr>
        <w:t xml:space="preserve"> nu este </w:t>
      </w:r>
      <w:proofErr w:type="spellStart"/>
      <w:r w:rsidRPr="004E7F97">
        <w:rPr>
          <w:rFonts w:ascii="Arial" w:hAnsi="Arial" w:cs="Arial"/>
          <w:sz w:val="22"/>
          <w:szCs w:val="22"/>
          <w:lang w:val="fr-FR"/>
        </w:rPr>
        <w:t>acceptată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în</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scris</w:t>
      </w:r>
      <w:proofErr w:type="spellEnd"/>
      <w:r w:rsidRPr="004E7F97">
        <w:rPr>
          <w:rFonts w:ascii="Arial" w:hAnsi="Arial" w:cs="Arial"/>
          <w:sz w:val="22"/>
          <w:szCs w:val="22"/>
          <w:lang w:val="fr-FR"/>
        </w:rPr>
        <w:t xml:space="preserve">, de </w:t>
      </w:r>
      <w:proofErr w:type="spellStart"/>
      <w:r w:rsidR="0003046D" w:rsidRPr="004E7F97">
        <w:rPr>
          <w:rFonts w:ascii="Arial" w:hAnsi="Arial" w:cs="Arial"/>
          <w:sz w:val="22"/>
          <w:szCs w:val="22"/>
          <w:lang w:val="fr-FR"/>
        </w:rPr>
        <w:t>Achizitor</w:t>
      </w:r>
      <w:proofErr w:type="spellEnd"/>
      <w:r w:rsidRPr="004E7F97">
        <w:rPr>
          <w:rFonts w:ascii="Arial" w:hAnsi="Arial" w:cs="Arial"/>
          <w:sz w:val="22"/>
          <w:szCs w:val="22"/>
          <w:lang w:val="fr-FR"/>
        </w:rPr>
        <w:t>.</w:t>
      </w:r>
    </w:p>
    <w:p w14:paraId="5CE64F77" w14:textId="77777777" w:rsidR="001916AE" w:rsidRPr="004E7F97" w:rsidRDefault="001916AE" w:rsidP="003C2207">
      <w:pPr>
        <w:pStyle w:val="Heading1"/>
        <w:numPr>
          <w:ilvl w:val="0"/>
          <w:numId w:val="65"/>
        </w:numPr>
        <w:spacing w:line="276" w:lineRule="auto"/>
        <w:rPr>
          <w:sz w:val="22"/>
          <w:szCs w:val="22"/>
        </w:rPr>
      </w:pPr>
      <w:bookmarkStart w:id="63" w:name="_Toc93579440"/>
      <w:r w:rsidRPr="004E7F97">
        <w:rPr>
          <w:sz w:val="22"/>
          <w:szCs w:val="22"/>
        </w:rPr>
        <w:t xml:space="preserve">Limba </w:t>
      </w:r>
      <w:proofErr w:type="spellStart"/>
      <w:r w:rsidRPr="004E7F97">
        <w:rPr>
          <w:sz w:val="22"/>
          <w:szCs w:val="22"/>
        </w:rPr>
        <w:t>Contractului</w:t>
      </w:r>
      <w:bookmarkEnd w:id="63"/>
      <w:proofErr w:type="spellEnd"/>
    </w:p>
    <w:p w14:paraId="0A8380F2" w14:textId="77777777" w:rsidR="001916AE" w:rsidRPr="004E7F97" w:rsidRDefault="001916AE">
      <w:pPr>
        <w:pStyle w:val="ListParagraph"/>
        <w:numPr>
          <w:ilvl w:val="0"/>
          <w:numId w:val="56"/>
        </w:numPr>
        <w:spacing w:before="120" w:after="120" w:line="276" w:lineRule="auto"/>
        <w:ind w:left="0" w:firstLine="0"/>
        <w:jc w:val="both"/>
        <w:rPr>
          <w:rFonts w:ascii="Arial" w:hAnsi="Arial" w:cs="Arial"/>
          <w:sz w:val="22"/>
          <w:szCs w:val="22"/>
        </w:rPr>
      </w:pPr>
      <w:r w:rsidRPr="004E7F97">
        <w:rPr>
          <w:rFonts w:ascii="Arial" w:hAnsi="Arial" w:cs="Arial"/>
          <w:sz w:val="22"/>
          <w:szCs w:val="22"/>
        </w:rPr>
        <w:t xml:space="preserve">Limba </w:t>
      </w:r>
      <w:proofErr w:type="spellStart"/>
      <w:r w:rsidRPr="004E7F97">
        <w:rPr>
          <w:rFonts w:ascii="Arial" w:hAnsi="Arial" w:cs="Arial"/>
          <w:sz w:val="22"/>
          <w:szCs w:val="22"/>
        </w:rPr>
        <w:t>prezentului</w:t>
      </w:r>
      <w:proofErr w:type="spellEnd"/>
      <w:r w:rsidRPr="004E7F97">
        <w:rPr>
          <w:rFonts w:ascii="Arial" w:hAnsi="Arial" w:cs="Arial"/>
          <w:sz w:val="22"/>
          <w:szCs w:val="22"/>
        </w:rPr>
        <w:t xml:space="preserve"> Contract </w:t>
      </w:r>
      <w:proofErr w:type="spellStart"/>
      <w:r w:rsidRPr="004E7F97">
        <w:rPr>
          <w:rFonts w:ascii="Arial" w:hAnsi="Arial" w:cs="Arial"/>
          <w:sz w:val="22"/>
          <w:szCs w:val="22"/>
        </w:rPr>
        <w:t>și</w:t>
      </w:r>
      <w:proofErr w:type="spellEnd"/>
      <w:r w:rsidRPr="004E7F97">
        <w:rPr>
          <w:rFonts w:ascii="Arial" w:hAnsi="Arial" w:cs="Arial"/>
          <w:sz w:val="22"/>
          <w:szCs w:val="22"/>
        </w:rPr>
        <w:t xml:space="preserve"> a </w:t>
      </w:r>
      <w:proofErr w:type="spellStart"/>
      <w:r w:rsidRPr="004E7F97">
        <w:rPr>
          <w:rFonts w:ascii="Arial" w:hAnsi="Arial" w:cs="Arial"/>
          <w:sz w:val="22"/>
          <w:szCs w:val="22"/>
        </w:rPr>
        <w:t>tuturor</w:t>
      </w:r>
      <w:proofErr w:type="spellEnd"/>
      <w:r w:rsidRPr="004E7F97">
        <w:rPr>
          <w:rFonts w:ascii="Arial" w:hAnsi="Arial" w:cs="Arial"/>
          <w:sz w:val="22"/>
          <w:szCs w:val="22"/>
        </w:rPr>
        <w:t xml:space="preserve"> </w:t>
      </w:r>
      <w:proofErr w:type="spellStart"/>
      <w:r w:rsidRPr="004E7F97">
        <w:rPr>
          <w:rFonts w:ascii="Arial" w:hAnsi="Arial" w:cs="Arial"/>
          <w:sz w:val="22"/>
          <w:szCs w:val="22"/>
        </w:rPr>
        <w:t>comunicărilor</w:t>
      </w:r>
      <w:proofErr w:type="spellEnd"/>
      <w:r w:rsidRPr="004E7F97">
        <w:rPr>
          <w:rFonts w:ascii="Arial" w:hAnsi="Arial" w:cs="Arial"/>
          <w:sz w:val="22"/>
          <w:szCs w:val="22"/>
        </w:rPr>
        <w:t xml:space="preserve"> </w:t>
      </w:r>
      <w:proofErr w:type="spellStart"/>
      <w:r w:rsidRPr="004E7F97">
        <w:rPr>
          <w:rFonts w:ascii="Arial" w:hAnsi="Arial" w:cs="Arial"/>
          <w:sz w:val="22"/>
          <w:szCs w:val="22"/>
        </w:rPr>
        <w:t>scrise</w:t>
      </w:r>
      <w:proofErr w:type="spellEnd"/>
      <w:r w:rsidRPr="004E7F97">
        <w:rPr>
          <w:rFonts w:ascii="Arial" w:hAnsi="Arial" w:cs="Arial"/>
          <w:sz w:val="22"/>
          <w:szCs w:val="22"/>
        </w:rPr>
        <w:t xml:space="preserve"> </w:t>
      </w:r>
      <w:proofErr w:type="spellStart"/>
      <w:r w:rsidR="00E23FC9" w:rsidRPr="004E7F97">
        <w:rPr>
          <w:rFonts w:ascii="Arial" w:hAnsi="Arial" w:cs="Arial"/>
          <w:sz w:val="22"/>
          <w:szCs w:val="22"/>
        </w:rPr>
        <w:t>este</w:t>
      </w:r>
      <w:proofErr w:type="spellEnd"/>
      <w:r w:rsidRPr="004E7F97">
        <w:rPr>
          <w:rFonts w:ascii="Arial" w:hAnsi="Arial" w:cs="Arial"/>
          <w:sz w:val="22"/>
          <w:szCs w:val="22"/>
        </w:rPr>
        <w:t xml:space="preserve"> </w:t>
      </w:r>
      <w:proofErr w:type="spellStart"/>
      <w:r w:rsidRPr="004E7F97">
        <w:rPr>
          <w:rFonts w:ascii="Arial" w:hAnsi="Arial" w:cs="Arial"/>
          <w:sz w:val="22"/>
          <w:szCs w:val="22"/>
        </w:rPr>
        <w:t>limba</w:t>
      </w:r>
      <w:proofErr w:type="spellEnd"/>
      <w:r w:rsidRPr="004E7F97">
        <w:rPr>
          <w:rFonts w:ascii="Arial" w:hAnsi="Arial" w:cs="Arial"/>
          <w:sz w:val="22"/>
          <w:szCs w:val="22"/>
        </w:rPr>
        <w:t xml:space="preserve"> </w:t>
      </w:r>
      <w:proofErr w:type="spellStart"/>
      <w:r w:rsidRPr="004E7F97">
        <w:rPr>
          <w:rFonts w:ascii="Arial" w:hAnsi="Arial" w:cs="Arial"/>
          <w:sz w:val="22"/>
          <w:szCs w:val="22"/>
        </w:rPr>
        <w:t>oficială</w:t>
      </w:r>
      <w:proofErr w:type="spellEnd"/>
      <w:r w:rsidRPr="004E7F97">
        <w:rPr>
          <w:rFonts w:ascii="Arial" w:hAnsi="Arial" w:cs="Arial"/>
          <w:sz w:val="22"/>
          <w:szCs w:val="22"/>
        </w:rPr>
        <w:t xml:space="preserve"> a </w:t>
      </w:r>
      <w:proofErr w:type="spellStart"/>
      <w:r w:rsidRPr="004E7F97">
        <w:rPr>
          <w:rFonts w:ascii="Arial" w:hAnsi="Arial" w:cs="Arial"/>
          <w:sz w:val="22"/>
          <w:szCs w:val="22"/>
        </w:rPr>
        <w:t>Statului</w:t>
      </w:r>
      <w:proofErr w:type="spellEnd"/>
      <w:r w:rsidRPr="004E7F97">
        <w:rPr>
          <w:rFonts w:ascii="Arial" w:hAnsi="Arial" w:cs="Arial"/>
          <w:sz w:val="22"/>
          <w:szCs w:val="22"/>
        </w:rPr>
        <w:t xml:space="preserve"> </w:t>
      </w:r>
      <w:proofErr w:type="spellStart"/>
      <w:r w:rsidRPr="004E7F97">
        <w:rPr>
          <w:rFonts w:ascii="Arial" w:hAnsi="Arial" w:cs="Arial"/>
          <w:sz w:val="22"/>
          <w:szCs w:val="22"/>
        </w:rPr>
        <w:t>Român</w:t>
      </w:r>
      <w:proofErr w:type="spellEnd"/>
      <w:r w:rsidRPr="004E7F97">
        <w:rPr>
          <w:rFonts w:ascii="Arial" w:hAnsi="Arial" w:cs="Arial"/>
          <w:sz w:val="22"/>
          <w:szCs w:val="22"/>
        </w:rPr>
        <w:t xml:space="preserve">, </w:t>
      </w:r>
      <w:proofErr w:type="spellStart"/>
      <w:r w:rsidRPr="004E7F97">
        <w:rPr>
          <w:rFonts w:ascii="Arial" w:hAnsi="Arial" w:cs="Arial"/>
          <w:sz w:val="22"/>
          <w:szCs w:val="22"/>
        </w:rPr>
        <w:t>respectiv</w:t>
      </w:r>
      <w:proofErr w:type="spellEnd"/>
      <w:r w:rsidRPr="004E7F97">
        <w:rPr>
          <w:rFonts w:ascii="Arial" w:hAnsi="Arial" w:cs="Arial"/>
          <w:sz w:val="22"/>
          <w:szCs w:val="22"/>
        </w:rPr>
        <w:t xml:space="preserve"> </w:t>
      </w:r>
      <w:proofErr w:type="spellStart"/>
      <w:r w:rsidRPr="004E7F97">
        <w:rPr>
          <w:rFonts w:ascii="Arial" w:hAnsi="Arial" w:cs="Arial"/>
          <w:sz w:val="22"/>
          <w:szCs w:val="22"/>
        </w:rPr>
        <w:t>limba</w:t>
      </w:r>
      <w:proofErr w:type="spellEnd"/>
      <w:r w:rsidRPr="004E7F97">
        <w:rPr>
          <w:rFonts w:ascii="Arial" w:hAnsi="Arial" w:cs="Arial"/>
          <w:sz w:val="22"/>
          <w:szCs w:val="22"/>
        </w:rPr>
        <w:t xml:space="preserve"> </w:t>
      </w:r>
      <w:proofErr w:type="spellStart"/>
      <w:r w:rsidRPr="004E7F97">
        <w:rPr>
          <w:rFonts w:ascii="Arial" w:hAnsi="Arial" w:cs="Arial"/>
          <w:sz w:val="22"/>
          <w:szCs w:val="22"/>
        </w:rPr>
        <w:t>română</w:t>
      </w:r>
      <w:proofErr w:type="spellEnd"/>
      <w:r w:rsidRPr="004E7F97">
        <w:rPr>
          <w:rFonts w:ascii="Arial" w:hAnsi="Arial" w:cs="Arial"/>
          <w:sz w:val="22"/>
          <w:szCs w:val="22"/>
        </w:rPr>
        <w:t>.</w:t>
      </w:r>
    </w:p>
    <w:p w14:paraId="71F668ED" w14:textId="77777777" w:rsidR="001916AE" w:rsidRPr="004E7F97" w:rsidRDefault="001916AE" w:rsidP="003C2207">
      <w:pPr>
        <w:pStyle w:val="Heading1"/>
        <w:numPr>
          <w:ilvl w:val="0"/>
          <w:numId w:val="65"/>
        </w:numPr>
        <w:spacing w:line="276" w:lineRule="auto"/>
        <w:rPr>
          <w:sz w:val="22"/>
          <w:szCs w:val="22"/>
        </w:rPr>
      </w:pPr>
      <w:bookmarkStart w:id="64" w:name="_Toc93579441"/>
      <w:proofErr w:type="spellStart"/>
      <w:r w:rsidRPr="004E7F97">
        <w:rPr>
          <w:sz w:val="22"/>
          <w:szCs w:val="22"/>
        </w:rPr>
        <w:t>Legea</w:t>
      </w:r>
      <w:proofErr w:type="spellEnd"/>
      <w:r w:rsidRPr="004E7F97">
        <w:rPr>
          <w:sz w:val="22"/>
          <w:szCs w:val="22"/>
        </w:rPr>
        <w:t xml:space="preserve"> </w:t>
      </w:r>
      <w:proofErr w:type="spellStart"/>
      <w:r w:rsidRPr="004E7F97">
        <w:rPr>
          <w:sz w:val="22"/>
          <w:szCs w:val="22"/>
        </w:rPr>
        <w:t>aplicabilă</w:t>
      </w:r>
      <w:bookmarkEnd w:id="64"/>
      <w:proofErr w:type="spellEnd"/>
    </w:p>
    <w:p w14:paraId="152441F6" w14:textId="77777777" w:rsidR="001916AE" w:rsidRPr="004E7F97" w:rsidRDefault="001916AE">
      <w:pPr>
        <w:pStyle w:val="ListParagraph"/>
        <w:numPr>
          <w:ilvl w:val="0"/>
          <w:numId w:val="35"/>
        </w:numPr>
        <w:spacing w:before="120" w:after="120" w:line="276" w:lineRule="auto"/>
        <w:ind w:left="0" w:firstLine="0"/>
        <w:jc w:val="both"/>
        <w:rPr>
          <w:rFonts w:ascii="Arial" w:hAnsi="Arial" w:cs="Arial"/>
          <w:sz w:val="22"/>
          <w:szCs w:val="22"/>
          <w:lang w:val="fr-FR"/>
        </w:rPr>
      </w:pPr>
      <w:proofErr w:type="spellStart"/>
      <w:r w:rsidRPr="004E7F97">
        <w:rPr>
          <w:rFonts w:ascii="Arial" w:hAnsi="Arial" w:cs="Arial"/>
          <w:sz w:val="22"/>
          <w:szCs w:val="22"/>
          <w:lang w:val="fr-FR"/>
        </w:rPr>
        <w:t>Legea</w:t>
      </w:r>
      <w:proofErr w:type="spellEnd"/>
      <w:r w:rsidRPr="004E7F97">
        <w:rPr>
          <w:rFonts w:ascii="Arial" w:hAnsi="Arial" w:cs="Arial"/>
          <w:sz w:val="22"/>
          <w:szCs w:val="22"/>
          <w:lang w:val="fr-FR"/>
        </w:rPr>
        <w:t xml:space="preserve"> </w:t>
      </w:r>
      <w:proofErr w:type="spellStart"/>
      <w:r w:rsidR="0042168C" w:rsidRPr="004E7F97">
        <w:rPr>
          <w:rFonts w:ascii="Arial" w:hAnsi="Arial" w:cs="Arial"/>
          <w:sz w:val="22"/>
          <w:szCs w:val="22"/>
          <w:lang w:val="fr-FR"/>
        </w:rPr>
        <w:t>aplicabilă</w:t>
      </w:r>
      <w:proofErr w:type="spellEnd"/>
      <w:r w:rsidR="0042168C" w:rsidRPr="004E7F97">
        <w:rPr>
          <w:rFonts w:ascii="Arial" w:hAnsi="Arial" w:cs="Arial"/>
          <w:sz w:val="22"/>
          <w:szCs w:val="22"/>
          <w:lang w:val="fr-FR"/>
        </w:rPr>
        <w:t xml:space="preserve"> </w:t>
      </w:r>
      <w:proofErr w:type="spellStart"/>
      <w:r w:rsidR="0042168C" w:rsidRPr="004E7F97">
        <w:rPr>
          <w:rFonts w:ascii="Arial" w:hAnsi="Arial" w:cs="Arial"/>
          <w:sz w:val="22"/>
          <w:szCs w:val="22"/>
          <w:lang w:val="fr-FR"/>
        </w:rPr>
        <w:t>prezentului</w:t>
      </w:r>
      <w:proofErr w:type="spellEnd"/>
      <w:r w:rsidR="0042168C" w:rsidRPr="004E7F97">
        <w:rPr>
          <w:rFonts w:ascii="Arial" w:hAnsi="Arial" w:cs="Arial"/>
          <w:sz w:val="22"/>
          <w:szCs w:val="22"/>
          <w:lang w:val="fr-FR"/>
        </w:rPr>
        <w:t xml:space="preserve"> </w:t>
      </w:r>
      <w:proofErr w:type="spellStart"/>
      <w:r w:rsidR="0042168C" w:rsidRPr="004E7F97">
        <w:rPr>
          <w:rFonts w:ascii="Arial" w:hAnsi="Arial" w:cs="Arial"/>
          <w:sz w:val="22"/>
          <w:szCs w:val="22"/>
          <w:lang w:val="fr-FR"/>
        </w:rPr>
        <w:t>Contract</w:t>
      </w:r>
      <w:proofErr w:type="spellEnd"/>
      <w:r w:rsidRPr="004E7F97">
        <w:rPr>
          <w:rFonts w:ascii="Arial" w:hAnsi="Arial" w:cs="Arial"/>
          <w:sz w:val="22"/>
          <w:szCs w:val="22"/>
          <w:lang w:val="fr-FR"/>
        </w:rPr>
        <w:t xml:space="preserve"> este </w:t>
      </w:r>
      <w:proofErr w:type="spellStart"/>
      <w:r w:rsidRPr="004E7F97">
        <w:rPr>
          <w:rFonts w:ascii="Arial" w:hAnsi="Arial" w:cs="Arial"/>
          <w:sz w:val="22"/>
          <w:szCs w:val="22"/>
          <w:lang w:val="fr-FR"/>
        </w:rPr>
        <w:t>legea</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română</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Contractul</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urmând</w:t>
      </w:r>
      <w:proofErr w:type="spellEnd"/>
      <w:r w:rsidRPr="004E7F97">
        <w:rPr>
          <w:rFonts w:ascii="Arial" w:hAnsi="Arial" w:cs="Arial"/>
          <w:sz w:val="22"/>
          <w:szCs w:val="22"/>
          <w:lang w:val="fr-FR"/>
        </w:rPr>
        <w:t xml:space="preserve"> a fi </w:t>
      </w:r>
      <w:proofErr w:type="spellStart"/>
      <w:r w:rsidRPr="004E7F97">
        <w:rPr>
          <w:rFonts w:ascii="Arial" w:hAnsi="Arial" w:cs="Arial"/>
          <w:sz w:val="22"/>
          <w:szCs w:val="22"/>
          <w:lang w:val="fr-FR"/>
        </w:rPr>
        <w:t>interpretat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potrivit</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acestei</w:t>
      </w:r>
      <w:proofErr w:type="spellEnd"/>
      <w:r w:rsidRPr="004E7F97">
        <w:rPr>
          <w:rFonts w:ascii="Arial" w:hAnsi="Arial" w:cs="Arial"/>
          <w:sz w:val="22"/>
          <w:szCs w:val="22"/>
          <w:lang w:val="fr-FR"/>
        </w:rPr>
        <w:t xml:space="preserve"> </w:t>
      </w:r>
      <w:proofErr w:type="spellStart"/>
      <w:r w:rsidRPr="004E7F97">
        <w:rPr>
          <w:rFonts w:ascii="Arial" w:hAnsi="Arial" w:cs="Arial"/>
          <w:sz w:val="22"/>
          <w:szCs w:val="22"/>
          <w:lang w:val="fr-FR"/>
        </w:rPr>
        <w:t>legi</w:t>
      </w:r>
      <w:proofErr w:type="spellEnd"/>
      <w:r w:rsidRPr="004E7F97">
        <w:rPr>
          <w:rFonts w:ascii="Arial" w:hAnsi="Arial" w:cs="Arial"/>
          <w:sz w:val="22"/>
          <w:szCs w:val="22"/>
          <w:lang w:val="fr-FR"/>
        </w:rPr>
        <w:t>.</w:t>
      </w:r>
    </w:p>
    <w:p w14:paraId="2B034991" w14:textId="77777777" w:rsidR="001916AE" w:rsidRPr="004E7F97" w:rsidRDefault="001916AE" w:rsidP="003C2207">
      <w:pPr>
        <w:pStyle w:val="Heading1"/>
        <w:numPr>
          <w:ilvl w:val="0"/>
          <w:numId w:val="65"/>
        </w:numPr>
        <w:spacing w:line="276" w:lineRule="auto"/>
        <w:rPr>
          <w:sz w:val="22"/>
          <w:szCs w:val="22"/>
        </w:rPr>
      </w:pPr>
      <w:bookmarkStart w:id="65" w:name="_Toc93579442"/>
      <w:proofErr w:type="spellStart"/>
      <w:r w:rsidRPr="004E7F97">
        <w:rPr>
          <w:sz w:val="22"/>
          <w:szCs w:val="22"/>
        </w:rPr>
        <w:t>Soluționarea</w:t>
      </w:r>
      <w:proofErr w:type="spellEnd"/>
      <w:r w:rsidRPr="004E7F97">
        <w:rPr>
          <w:sz w:val="22"/>
          <w:szCs w:val="22"/>
        </w:rPr>
        <w:t xml:space="preserve"> </w:t>
      </w:r>
      <w:proofErr w:type="spellStart"/>
      <w:r w:rsidRPr="004E7F97">
        <w:rPr>
          <w:sz w:val="22"/>
          <w:szCs w:val="22"/>
        </w:rPr>
        <w:t>eventualelor</w:t>
      </w:r>
      <w:proofErr w:type="spellEnd"/>
      <w:r w:rsidRPr="004E7F97">
        <w:rPr>
          <w:sz w:val="22"/>
          <w:szCs w:val="22"/>
        </w:rPr>
        <w:t xml:space="preserve"> </w:t>
      </w:r>
      <w:proofErr w:type="spellStart"/>
      <w:r w:rsidRPr="004E7F97">
        <w:rPr>
          <w:sz w:val="22"/>
          <w:szCs w:val="22"/>
        </w:rPr>
        <w:t>divergențe</w:t>
      </w:r>
      <w:proofErr w:type="spellEnd"/>
      <w:r w:rsidRPr="004E7F97">
        <w:rPr>
          <w:sz w:val="22"/>
          <w:szCs w:val="22"/>
        </w:rPr>
        <w:t xml:space="preserve"> </w:t>
      </w:r>
      <w:proofErr w:type="spellStart"/>
      <w:r w:rsidRPr="004E7F97">
        <w:rPr>
          <w:sz w:val="22"/>
          <w:szCs w:val="22"/>
        </w:rPr>
        <w:t>și</w:t>
      </w:r>
      <w:proofErr w:type="spellEnd"/>
      <w:r w:rsidRPr="004E7F97">
        <w:rPr>
          <w:sz w:val="22"/>
          <w:szCs w:val="22"/>
        </w:rPr>
        <w:t xml:space="preserve"> a </w:t>
      </w:r>
      <w:proofErr w:type="spellStart"/>
      <w:r w:rsidRPr="004E7F97">
        <w:rPr>
          <w:sz w:val="22"/>
          <w:szCs w:val="22"/>
        </w:rPr>
        <w:t>litigiilor</w:t>
      </w:r>
      <w:bookmarkEnd w:id="65"/>
      <w:proofErr w:type="spellEnd"/>
    </w:p>
    <w:p w14:paraId="382A194A" w14:textId="77777777" w:rsidR="001916AE" w:rsidRPr="004E7F97" w:rsidRDefault="001916AE">
      <w:pPr>
        <w:pStyle w:val="ListParagraph"/>
        <w:numPr>
          <w:ilvl w:val="0"/>
          <w:numId w:val="36"/>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Părțile</w:t>
      </w:r>
      <w:proofErr w:type="spellEnd"/>
      <w:r w:rsidRPr="004E7F97">
        <w:rPr>
          <w:rFonts w:ascii="Arial" w:hAnsi="Arial" w:cs="Arial"/>
          <w:sz w:val="22"/>
          <w:szCs w:val="22"/>
        </w:rPr>
        <w:t xml:space="preserve"> </w:t>
      </w:r>
      <w:proofErr w:type="spellStart"/>
      <w:r w:rsidRPr="004E7F97">
        <w:rPr>
          <w:rFonts w:ascii="Arial" w:hAnsi="Arial" w:cs="Arial"/>
          <w:sz w:val="22"/>
          <w:szCs w:val="22"/>
        </w:rPr>
        <w:t>vor</w:t>
      </w:r>
      <w:proofErr w:type="spellEnd"/>
      <w:r w:rsidRPr="004E7F97">
        <w:rPr>
          <w:rFonts w:ascii="Arial" w:hAnsi="Arial" w:cs="Arial"/>
          <w:sz w:val="22"/>
          <w:szCs w:val="22"/>
        </w:rPr>
        <w:t xml:space="preserve"> </w:t>
      </w:r>
      <w:proofErr w:type="spellStart"/>
      <w:r w:rsidRPr="004E7F97">
        <w:rPr>
          <w:rFonts w:ascii="Arial" w:hAnsi="Arial" w:cs="Arial"/>
          <w:sz w:val="22"/>
          <w:szCs w:val="22"/>
        </w:rPr>
        <w:t>depune</w:t>
      </w:r>
      <w:proofErr w:type="spellEnd"/>
      <w:r w:rsidRPr="004E7F97">
        <w:rPr>
          <w:rFonts w:ascii="Arial" w:hAnsi="Arial" w:cs="Arial"/>
          <w:sz w:val="22"/>
          <w:szCs w:val="22"/>
        </w:rPr>
        <w:t xml:space="preserve"> </w:t>
      </w:r>
      <w:proofErr w:type="spellStart"/>
      <w:r w:rsidRPr="004E7F97">
        <w:rPr>
          <w:rFonts w:ascii="Arial" w:hAnsi="Arial" w:cs="Arial"/>
          <w:sz w:val="22"/>
          <w:szCs w:val="22"/>
        </w:rPr>
        <w:t>toate</w:t>
      </w:r>
      <w:proofErr w:type="spellEnd"/>
      <w:r w:rsidRPr="004E7F97">
        <w:rPr>
          <w:rFonts w:ascii="Arial" w:hAnsi="Arial" w:cs="Arial"/>
          <w:sz w:val="22"/>
          <w:szCs w:val="22"/>
        </w:rPr>
        <w:t xml:space="preserve"> </w:t>
      </w:r>
      <w:proofErr w:type="spellStart"/>
      <w:r w:rsidRPr="004E7F97">
        <w:rPr>
          <w:rFonts w:ascii="Arial" w:hAnsi="Arial" w:cs="Arial"/>
          <w:sz w:val="22"/>
          <w:szCs w:val="22"/>
        </w:rPr>
        <w:t>eforturile</w:t>
      </w:r>
      <w:proofErr w:type="spellEnd"/>
      <w:r w:rsidRPr="004E7F97">
        <w:rPr>
          <w:rFonts w:ascii="Arial" w:hAnsi="Arial" w:cs="Arial"/>
          <w:sz w:val="22"/>
          <w:szCs w:val="22"/>
        </w:rPr>
        <w:t xml:space="preserve"> </w:t>
      </w:r>
      <w:proofErr w:type="spellStart"/>
      <w:r w:rsidRPr="004E7F97">
        <w:rPr>
          <w:rFonts w:ascii="Arial" w:hAnsi="Arial" w:cs="Arial"/>
          <w:sz w:val="22"/>
          <w:szCs w:val="22"/>
        </w:rPr>
        <w:t>pentru</w:t>
      </w:r>
      <w:proofErr w:type="spellEnd"/>
      <w:r w:rsidRPr="004E7F97">
        <w:rPr>
          <w:rFonts w:ascii="Arial" w:hAnsi="Arial" w:cs="Arial"/>
          <w:sz w:val="22"/>
          <w:szCs w:val="22"/>
        </w:rPr>
        <w:t xml:space="preserve"> a </w:t>
      </w:r>
      <w:proofErr w:type="spellStart"/>
      <w:r w:rsidRPr="004E7F97">
        <w:rPr>
          <w:rFonts w:ascii="Arial" w:hAnsi="Arial" w:cs="Arial"/>
          <w:sz w:val="22"/>
          <w:szCs w:val="22"/>
        </w:rPr>
        <w:t>rezolva</w:t>
      </w:r>
      <w:proofErr w:type="spellEnd"/>
      <w:r w:rsidRPr="004E7F97">
        <w:rPr>
          <w:rFonts w:ascii="Arial" w:hAnsi="Arial" w:cs="Arial"/>
          <w:sz w:val="22"/>
          <w:szCs w:val="22"/>
        </w:rPr>
        <w:t xml:space="preserve"> pe cale </w:t>
      </w:r>
      <w:proofErr w:type="spellStart"/>
      <w:r w:rsidRPr="004E7F97">
        <w:rPr>
          <w:rFonts w:ascii="Arial" w:hAnsi="Arial" w:cs="Arial"/>
          <w:sz w:val="22"/>
          <w:szCs w:val="22"/>
        </w:rPr>
        <w:t>amiabilă</w:t>
      </w:r>
      <w:proofErr w:type="spellEnd"/>
      <w:r w:rsidRPr="004E7F97">
        <w:rPr>
          <w:rFonts w:ascii="Arial" w:hAnsi="Arial" w:cs="Arial"/>
          <w:sz w:val="22"/>
          <w:szCs w:val="22"/>
        </w:rPr>
        <w:t xml:space="preserve">, </w:t>
      </w:r>
      <w:proofErr w:type="spellStart"/>
      <w:r w:rsidRPr="004E7F97">
        <w:rPr>
          <w:rFonts w:ascii="Arial" w:hAnsi="Arial" w:cs="Arial"/>
          <w:sz w:val="22"/>
          <w:szCs w:val="22"/>
        </w:rPr>
        <w:t>prin</w:t>
      </w:r>
      <w:proofErr w:type="spellEnd"/>
      <w:r w:rsidRPr="004E7F97">
        <w:rPr>
          <w:rFonts w:ascii="Arial" w:hAnsi="Arial" w:cs="Arial"/>
          <w:sz w:val="22"/>
          <w:szCs w:val="22"/>
        </w:rPr>
        <w:t xml:space="preserve"> </w:t>
      </w:r>
      <w:proofErr w:type="spellStart"/>
      <w:r w:rsidRPr="004E7F97">
        <w:rPr>
          <w:rFonts w:ascii="Arial" w:hAnsi="Arial" w:cs="Arial"/>
          <w:sz w:val="22"/>
          <w:szCs w:val="22"/>
        </w:rPr>
        <w:t>tratative</w:t>
      </w:r>
      <w:proofErr w:type="spellEnd"/>
      <w:r w:rsidRPr="004E7F97">
        <w:rPr>
          <w:rFonts w:ascii="Arial" w:hAnsi="Arial" w:cs="Arial"/>
          <w:sz w:val="22"/>
          <w:szCs w:val="22"/>
        </w:rPr>
        <w:t xml:space="preserve"> </w:t>
      </w:r>
      <w:proofErr w:type="spellStart"/>
      <w:r w:rsidRPr="004E7F97">
        <w:rPr>
          <w:rFonts w:ascii="Arial" w:hAnsi="Arial" w:cs="Arial"/>
          <w:sz w:val="22"/>
          <w:szCs w:val="22"/>
        </w:rPr>
        <w:t>directe</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negociere</w:t>
      </w:r>
      <w:proofErr w:type="spellEnd"/>
      <w:r w:rsidRPr="004E7F97">
        <w:rPr>
          <w:rFonts w:ascii="Arial" w:hAnsi="Arial" w:cs="Arial"/>
          <w:sz w:val="22"/>
          <w:szCs w:val="22"/>
        </w:rPr>
        <w:t xml:space="preserve"> </w:t>
      </w:r>
      <w:proofErr w:type="spellStart"/>
      <w:r w:rsidRPr="004E7F97">
        <w:rPr>
          <w:rFonts w:ascii="Arial" w:hAnsi="Arial" w:cs="Arial"/>
          <w:sz w:val="22"/>
          <w:szCs w:val="22"/>
        </w:rPr>
        <w:t>amiabilă</w:t>
      </w:r>
      <w:proofErr w:type="spellEnd"/>
      <w:r w:rsidRPr="004E7F97">
        <w:rPr>
          <w:rFonts w:ascii="Arial" w:hAnsi="Arial" w:cs="Arial"/>
          <w:sz w:val="22"/>
          <w:szCs w:val="22"/>
        </w:rPr>
        <w:t xml:space="preserve">, </w:t>
      </w:r>
      <w:proofErr w:type="spellStart"/>
      <w:r w:rsidRPr="004E7F97">
        <w:rPr>
          <w:rFonts w:ascii="Arial" w:hAnsi="Arial" w:cs="Arial"/>
          <w:sz w:val="22"/>
          <w:szCs w:val="22"/>
        </w:rPr>
        <w:t>orice</w:t>
      </w:r>
      <w:proofErr w:type="spellEnd"/>
      <w:r w:rsidRPr="004E7F97">
        <w:rPr>
          <w:rFonts w:ascii="Arial" w:hAnsi="Arial" w:cs="Arial"/>
          <w:sz w:val="22"/>
          <w:szCs w:val="22"/>
        </w:rPr>
        <w:t xml:space="preserve"> </w:t>
      </w:r>
      <w:proofErr w:type="spellStart"/>
      <w:r w:rsidRPr="004E7F97">
        <w:rPr>
          <w:rFonts w:ascii="Arial" w:hAnsi="Arial" w:cs="Arial"/>
          <w:sz w:val="22"/>
          <w:szCs w:val="22"/>
        </w:rPr>
        <w:t>neînțelegere</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dispute/</w:t>
      </w:r>
      <w:proofErr w:type="spellStart"/>
      <w:r w:rsidRPr="004E7F97">
        <w:rPr>
          <w:rFonts w:ascii="Arial" w:hAnsi="Arial" w:cs="Arial"/>
          <w:sz w:val="22"/>
          <w:szCs w:val="22"/>
        </w:rPr>
        <w:t>divergențe</w:t>
      </w:r>
      <w:proofErr w:type="spellEnd"/>
      <w:r w:rsidRPr="004E7F97">
        <w:rPr>
          <w:rFonts w:ascii="Arial" w:hAnsi="Arial" w:cs="Arial"/>
          <w:sz w:val="22"/>
          <w:szCs w:val="22"/>
        </w:rPr>
        <w:t xml:space="preserve"> care se </w:t>
      </w:r>
      <w:proofErr w:type="spellStart"/>
      <w:r w:rsidRPr="004E7F97">
        <w:rPr>
          <w:rFonts w:ascii="Arial" w:hAnsi="Arial" w:cs="Arial"/>
          <w:sz w:val="22"/>
          <w:szCs w:val="22"/>
        </w:rPr>
        <w:t>poate</w:t>
      </w:r>
      <w:proofErr w:type="spellEnd"/>
      <w:r w:rsidRPr="004E7F97">
        <w:rPr>
          <w:rFonts w:ascii="Arial" w:hAnsi="Arial" w:cs="Arial"/>
          <w:sz w:val="22"/>
          <w:szCs w:val="22"/>
        </w:rPr>
        <w:t xml:space="preserve">/pot </w:t>
      </w:r>
      <w:proofErr w:type="spellStart"/>
      <w:r w:rsidRPr="004E7F97">
        <w:rPr>
          <w:rFonts w:ascii="Arial" w:hAnsi="Arial" w:cs="Arial"/>
          <w:sz w:val="22"/>
          <w:szCs w:val="22"/>
        </w:rPr>
        <w:t>ivi</w:t>
      </w:r>
      <w:proofErr w:type="spellEnd"/>
      <w:r w:rsidRPr="004E7F97">
        <w:rPr>
          <w:rFonts w:ascii="Arial" w:hAnsi="Arial" w:cs="Arial"/>
          <w:sz w:val="22"/>
          <w:szCs w:val="22"/>
        </w:rPr>
        <w:t xml:space="preserve"> </w:t>
      </w:r>
      <w:proofErr w:type="spellStart"/>
      <w:r w:rsidRPr="004E7F97">
        <w:rPr>
          <w:rFonts w:ascii="Arial" w:hAnsi="Arial" w:cs="Arial"/>
          <w:sz w:val="22"/>
          <w:szCs w:val="22"/>
        </w:rPr>
        <w:t>între</w:t>
      </w:r>
      <w:proofErr w:type="spellEnd"/>
      <w:r w:rsidRPr="004E7F97">
        <w:rPr>
          <w:rFonts w:ascii="Arial" w:hAnsi="Arial" w:cs="Arial"/>
          <w:sz w:val="22"/>
          <w:szCs w:val="22"/>
        </w:rPr>
        <w:t xml:space="preserve"> </w:t>
      </w:r>
      <w:proofErr w:type="spellStart"/>
      <w:r w:rsidRPr="004E7F97">
        <w:rPr>
          <w:rFonts w:ascii="Arial" w:hAnsi="Arial" w:cs="Arial"/>
          <w:sz w:val="22"/>
          <w:szCs w:val="22"/>
        </w:rPr>
        <w:t>ele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cadrul</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legătură</w:t>
      </w:r>
      <w:proofErr w:type="spellEnd"/>
      <w:r w:rsidRPr="004E7F97">
        <w:rPr>
          <w:rFonts w:ascii="Arial" w:hAnsi="Arial" w:cs="Arial"/>
          <w:sz w:val="22"/>
          <w:szCs w:val="22"/>
        </w:rPr>
        <w:t xml:space="preserve"> cu </w:t>
      </w:r>
      <w:proofErr w:type="spellStart"/>
      <w:r w:rsidRPr="004E7F97">
        <w:rPr>
          <w:rFonts w:ascii="Arial" w:hAnsi="Arial" w:cs="Arial"/>
          <w:sz w:val="22"/>
          <w:szCs w:val="22"/>
        </w:rPr>
        <w:t>îndeplinirea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w:t>
      </w:r>
    </w:p>
    <w:p w14:paraId="42190F03" w14:textId="77777777" w:rsidR="001916AE" w:rsidRPr="004E7F97" w:rsidRDefault="001916AE">
      <w:pPr>
        <w:pStyle w:val="ListParagraph"/>
        <w:numPr>
          <w:ilvl w:val="0"/>
          <w:numId w:val="36"/>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disputa</w:t>
      </w:r>
      <w:proofErr w:type="spellEnd"/>
      <w:r w:rsidRPr="004E7F97">
        <w:rPr>
          <w:rFonts w:ascii="Arial" w:hAnsi="Arial" w:cs="Arial"/>
          <w:sz w:val="22"/>
          <w:szCs w:val="22"/>
        </w:rPr>
        <w:t xml:space="preserve"> nu a </w:t>
      </w:r>
      <w:proofErr w:type="spellStart"/>
      <w:r w:rsidRPr="004E7F97">
        <w:rPr>
          <w:rFonts w:ascii="Arial" w:hAnsi="Arial" w:cs="Arial"/>
          <w:sz w:val="22"/>
          <w:szCs w:val="22"/>
        </w:rPr>
        <w:t>fost</w:t>
      </w:r>
      <w:proofErr w:type="spellEnd"/>
      <w:r w:rsidRPr="004E7F97">
        <w:rPr>
          <w:rFonts w:ascii="Arial" w:hAnsi="Arial" w:cs="Arial"/>
          <w:sz w:val="22"/>
          <w:szCs w:val="22"/>
        </w:rPr>
        <w:t xml:space="preserve"> </w:t>
      </w:r>
      <w:proofErr w:type="spellStart"/>
      <w:r w:rsidRPr="004E7F97">
        <w:rPr>
          <w:rFonts w:ascii="Arial" w:hAnsi="Arial" w:cs="Arial"/>
          <w:sz w:val="22"/>
          <w:szCs w:val="22"/>
        </w:rPr>
        <w:t>astfel</w:t>
      </w:r>
      <w:proofErr w:type="spellEnd"/>
      <w:r w:rsidRPr="004E7F97">
        <w:rPr>
          <w:rFonts w:ascii="Arial" w:hAnsi="Arial" w:cs="Arial"/>
          <w:sz w:val="22"/>
          <w:szCs w:val="22"/>
        </w:rPr>
        <w:t xml:space="preserve"> </w:t>
      </w:r>
      <w:proofErr w:type="spellStart"/>
      <w:r w:rsidRPr="004E7F97">
        <w:rPr>
          <w:rFonts w:ascii="Arial" w:hAnsi="Arial" w:cs="Arial"/>
          <w:sz w:val="22"/>
          <w:szCs w:val="22"/>
        </w:rPr>
        <w:t>soluționată</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Părțile</w:t>
      </w:r>
      <w:proofErr w:type="spellEnd"/>
      <w:r w:rsidRPr="004E7F97">
        <w:rPr>
          <w:rFonts w:ascii="Arial" w:hAnsi="Arial" w:cs="Arial"/>
          <w:sz w:val="22"/>
          <w:szCs w:val="22"/>
        </w:rPr>
        <w:t xml:space="preserve"> au,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continuare</w:t>
      </w:r>
      <w:proofErr w:type="spellEnd"/>
      <w:r w:rsidRPr="004E7F97">
        <w:rPr>
          <w:rFonts w:ascii="Arial" w:hAnsi="Arial" w:cs="Arial"/>
          <w:sz w:val="22"/>
          <w:szCs w:val="22"/>
        </w:rPr>
        <w:t xml:space="preserve">, </w:t>
      </w:r>
      <w:proofErr w:type="spellStart"/>
      <w:r w:rsidRPr="004E7F97">
        <w:rPr>
          <w:rFonts w:ascii="Arial" w:hAnsi="Arial" w:cs="Arial"/>
          <w:sz w:val="22"/>
          <w:szCs w:val="22"/>
        </w:rPr>
        <w:t>opinii</w:t>
      </w:r>
      <w:proofErr w:type="spellEnd"/>
      <w:r w:rsidRPr="004E7F97">
        <w:rPr>
          <w:rFonts w:ascii="Arial" w:hAnsi="Arial" w:cs="Arial"/>
          <w:sz w:val="22"/>
          <w:szCs w:val="22"/>
        </w:rPr>
        <w:t xml:space="preserve"> </w:t>
      </w:r>
      <w:proofErr w:type="spellStart"/>
      <w:r w:rsidRPr="004E7F97">
        <w:rPr>
          <w:rFonts w:ascii="Arial" w:hAnsi="Arial" w:cs="Arial"/>
          <w:sz w:val="22"/>
          <w:szCs w:val="22"/>
        </w:rPr>
        <w:t>divergente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legătură</w:t>
      </w:r>
      <w:proofErr w:type="spellEnd"/>
      <w:r w:rsidRPr="004E7F97">
        <w:rPr>
          <w:rFonts w:ascii="Arial" w:hAnsi="Arial" w:cs="Arial"/>
          <w:sz w:val="22"/>
          <w:szCs w:val="22"/>
        </w:rPr>
        <w:t xml:space="preserve"> cu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îndeplinirea</w:t>
      </w:r>
      <w:proofErr w:type="spellEnd"/>
      <w:r w:rsidRPr="004E7F97">
        <w:rPr>
          <w:rFonts w:ascii="Arial" w:hAnsi="Arial" w:cs="Arial"/>
          <w:sz w:val="22"/>
          <w:szCs w:val="22"/>
        </w:rPr>
        <w:t xml:space="preserve"> </w:t>
      </w:r>
      <w:proofErr w:type="spellStart"/>
      <w:r w:rsidRPr="004E7F97">
        <w:rPr>
          <w:rFonts w:ascii="Arial" w:hAnsi="Arial" w:cs="Arial"/>
          <w:sz w:val="22"/>
          <w:szCs w:val="22"/>
        </w:rPr>
        <w:t>Contractului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acestea</w:t>
      </w:r>
      <w:proofErr w:type="spellEnd"/>
      <w:r w:rsidRPr="004E7F97">
        <w:rPr>
          <w:rFonts w:ascii="Arial" w:hAnsi="Arial" w:cs="Arial"/>
          <w:sz w:val="22"/>
          <w:szCs w:val="22"/>
        </w:rPr>
        <w:t xml:space="preserve"> </w:t>
      </w:r>
      <w:proofErr w:type="spellStart"/>
      <w:r w:rsidRPr="004E7F97">
        <w:rPr>
          <w:rFonts w:ascii="Arial" w:hAnsi="Arial" w:cs="Arial"/>
          <w:sz w:val="22"/>
          <w:szCs w:val="22"/>
        </w:rPr>
        <w:t>trebuie</w:t>
      </w:r>
      <w:proofErr w:type="spellEnd"/>
      <w:r w:rsidRPr="004E7F97">
        <w:rPr>
          <w:rFonts w:ascii="Arial" w:hAnsi="Arial" w:cs="Arial"/>
          <w:sz w:val="22"/>
          <w:szCs w:val="22"/>
        </w:rPr>
        <w:t xml:space="preserve"> </w:t>
      </w:r>
      <w:proofErr w:type="spellStart"/>
      <w:r w:rsidRPr="004E7F97">
        <w:rPr>
          <w:rFonts w:ascii="Arial" w:hAnsi="Arial" w:cs="Arial"/>
          <w:sz w:val="22"/>
          <w:szCs w:val="22"/>
        </w:rPr>
        <w:t>să</w:t>
      </w:r>
      <w:proofErr w:type="spellEnd"/>
      <w:r w:rsidRPr="004E7F97">
        <w:rPr>
          <w:rFonts w:ascii="Arial" w:hAnsi="Arial" w:cs="Arial"/>
          <w:sz w:val="22"/>
          <w:szCs w:val="22"/>
        </w:rPr>
        <w:t xml:space="preserve"> se </w:t>
      </w:r>
      <w:proofErr w:type="spellStart"/>
      <w:r w:rsidRPr="004E7F97">
        <w:rPr>
          <w:rFonts w:ascii="Arial" w:hAnsi="Arial" w:cs="Arial"/>
          <w:sz w:val="22"/>
          <w:szCs w:val="22"/>
        </w:rPr>
        <w:t>notifice</w:t>
      </w:r>
      <w:proofErr w:type="spellEnd"/>
      <w:r w:rsidRPr="004E7F97">
        <w:rPr>
          <w:rFonts w:ascii="Arial" w:hAnsi="Arial" w:cs="Arial"/>
          <w:sz w:val="22"/>
          <w:szCs w:val="22"/>
        </w:rPr>
        <w:t xml:space="preserve"> </w:t>
      </w:r>
      <w:proofErr w:type="spellStart"/>
      <w:r w:rsidRPr="004E7F97">
        <w:rPr>
          <w:rFonts w:ascii="Arial" w:hAnsi="Arial" w:cs="Arial"/>
          <w:sz w:val="22"/>
          <w:szCs w:val="22"/>
        </w:rPr>
        <w:t>reciproc</w:t>
      </w:r>
      <w:proofErr w:type="spellEnd"/>
      <w:r w:rsidRPr="004E7F97">
        <w:rPr>
          <w:rFonts w:ascii="Arial" w:hAnsi="Arial" w:cs="Arial"/>
          <w:sz w:val="22"/>
          <w:szCs w:val="22"/>
        </w:rPr>
        <w:t xml:space="preserve"> </w:t>
      </w:r>
      <w:proofErr w:type="spellStart"/>
      <w:r w:rsidRPr="004E7F97">
        <w:rPr>
          <w:rFonts w:ascii="Arial" w:hAnsi="Arial" w:cs="Arial"/>
          <w:sz w:val="22"/>
          <w:szCs w:val="22"/>
        </w:rPr>
        <w:t>și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scris</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privința</w:t>
      </w:r>
      <w:proofErr w:type="spellEnd"/>
      <w:r w:rsidRPr="004E7F97">
        <w:rPr>
          <w:rFonts w:ascii="Arial" w:hAnsi="Arial" w:cs="Arial"/>
          <w:sz w:val="22"/>
          <w:szCs w:val="22"/>
        </w:rPr>
        <w:t xml:space="preserve"> </w:t>
      </w:r>
      <w:proofErr w:type="spellStart"/>
      <w:r w:rsidRPr="004E7F97">
        <w:rPr>
          <w:rFonts w:ascii="Arial" w:hAnsi="Arial" w:cs="Arial"/>
          <w:sz w:val="22"/>
          <w:szCs w:val="22"/>
        </w:rPr>
        <w:t>poziției</w:t>
      </w:r>
      <w:proofErr w:type="spellEnd"/>
      <w:r w:rsidRPr="004E7F97">
        <w:rPr>
          <w:rFonts w:ascii="Arial" w:hAnsi="Arial" w:cs="Arial"/>
          <w:sz w:val="22"/>
          <w:szCs w:val="22"/>
        </w:rPr>
        <w:t xml:space="preserve"> lor </w:t>
      </w:r>
      <w:proofErr w:type="spellStart"/>
      <w:r w:rsidRPr="004E7F97">
        <w:rPr>
          <w:rFonts w:ascii="Arial" w:hAnsi="Arial" w:cs="Arial"/>
          <w:sz w:val="22"/>
          <w:szCs w:val="22"/>
        </w:rPr>
        <w:t>asupra</w:t>
      </w:r>
      <w:proofErr w:type="spellEnd"/>
      <w:r w:rsidRPr="004E7F97">
        <w:rPr>
          <w:rFonts w:ascii="Arial" w:hAnsi="Arial" w:cs="Arial"/>
          <w:sz w:val="22"/>
          <w:szCs w:val="22"/>
        </w:rPr>
        <w:t xml:space="preserve"> </w:t>
      </w:r>
      <w:proofErr w:type="spellStart"/>
      <w:r w:rsidRPr="004E7F97">
        <w:rPr>
          <w:rFonts w:ascii="Arial" w:hAnsi="Arial" w:cs="Arial"/>
          <w:sz w:val="22"/>
          <w:szCs w:val="22"/>
        </w:rPr>
        <w:t>aspectului</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w:t>
      </w:r>
      <w:proofErr w:type="spellStart"/>
      <w:r w:rsidRPr="004E7F97">
        <w:rPr>
          <w:rFonts w:ascii="Arial" w:hAnsi="Arial" w:cs="Arial"/>
          <w:sz w:val="22"/>
          <w:szCs w:val="22"/>
        </w:rPr>
        <w:t>dispută</w:t>
      </w:r>
      <w:proofErr w:type="spellEnd"/>
      <w:r w:rsidRPr="004E7F97">
        <w:rPr>
          <w:rFonts w:ascii="Arial" w:hAnsi="Arial" w:cs="Arial"/>
          <w:sz w:val="22"/>
          <w:szCs w:val="22"/>
        </w:rPr>
        <w:t xml:space="preserve"> precum </w:t>
      </w:r>
      <w:proofErr w:type="spellStart"/>
      <w:r w:rsidRPr="004E7F97">
        <w:rPr>
          <w:rFonts w:ascii="Arial" w:hAnsi="Arial" w:cs="Arial"/>
          <w:sz w:val="22"/>
          <w:szCs w:val="22"/>
        </w:rPr>
        <w:t>și</w:t>
      </w:r>
      <w:proofErr w:type="spellEnd"/>
      <w:r w:rsidRPr="004E7F97">
        <w:rPr>
          <w:rFonts w:ascii="Arial" w:hAnsi="Arial" w:cs="Arial"/>
          <w:sz w:val="22"/>
          <w:szCs w:val="22"/>
        </w:rPr>
        <w:t xml:space="preserve"> cu </w:t>
      </w:r>
      <w:proofErr w:type="spellStart"/>
      <w:r w:rsidRPr="004E7F97">
        <w:rPr>
          <w:rFonts w:ascii="Arial" w:hAnsi="Arial" w:cs="Arial"/>
          <w:sz w:val="22"/>
          <w:szCs w:val="22"/>
        </w:rPr>
        <w:t>privire</w:t>
      </w:r>
      <w:proofErr w:type="spellEnd"/>
      <w:r w:rsidRPr="004E7F97">
        <w:rPr>
          <w:rFonts w:ascii="Arial" w:hAnsi="Arial" w:cs="Arial"/>
          <w:sz w:val="22"/>
          <w:szCs w:val="22"/>
        </w:rPr>
        <w:t xml:space="preserve"> la </w:t>
      </w:r>
      <w:proofErr w:type="spellStart"/>
      <w:r w:rsidRPr="004E7F97">
        <w:rPr>
          <w:rFonts w:ascii="Arial" w:hAnsi="Arial" w:cs="Arial"/>
          <w:sz w:val="22"/>
          <w:szCs w:val="22"/>
        </w:rPr>
        <w:t>soluția</w:t>
      </w:r>
      <w:proofErr w:type="spellEnd"/>
      <w:r w:rsidRPr="004E7F97">
        <w:rPr>
          <w:rFonts w:ascii="Arial" w:hAnsi="Arial" w:cs="Arial"/>
          <w:sz w:val="22"/>
          <w:szCs w:val="22"/>
        </w:rPr>
        <w:t xml:space="preserve"> pe care o </w:t>
      </w:r>
      <w:proofErr w:type="spellStart"/>
      <w:r w:rsidRPr="004E7F97">
        <w:rPr>
          <w:rFonts w:ascii="Arial" w:hAnsi="Arial" w:cs="Arial"/>
          <w:sz w:val="22"/>
          <w:szCs w:val="22"/>
        </w:rPr>
        <w:t>întrevăd</w:t>
      </w:r>
      <w:proofErr w:type="spellEnd"/>
      <w:r w:rsidRPr="004E7F97">
        <w:rPr>
          <w:rFonts w:ascii="Arial" w:hAnsi="Arial" w:cs="Arial"/>
          <w:sz w:val="22"/>
          <w:szCs w:val="22"/>
        </w:rPr>
        <w:t xml:space="preserve"> </w:t>
      </w:r>
      <w:proofErr w:type="spellStart"/>
      <w:r w:rsidRPr="004E7F97">
        <w:rPr>
          <w:rFonts w:ascii="Arial" w:hAnsi="Arial" w:cs="Arial"/>
          <w:sz w:val="22"/>
          <w:szCs w:val="22"/>
        </w:rPr>
        <w:t>pentru</w:t>
      </w:r>
      <w:proofErr w:type="spellEnd"/>
      <w:r w:rsidRPr="004E7F97">
        <w:rPr>
          <w:rFonts w:ascii="Arial" w:hAnsi="Arial" w:cs="Arial"/>
          <w:sz w:val="22"/>
          <w:szCs w:val="22"/>
        </w:rPr>
        <w:t xml:space="preserve"> </w:t>
      </w:r>
      <w:proofErr w:type="spellStart"/>
      <w:r w:rsidRPr="004E7F97">
        <w:rPr>
          <w:rFonts w:ascii="Arial" w:hAnsi="Arial" w:cs="Arial"/>
          <w:sz w:val="22"/>
          <w:szCs w:val="22"/>
        </w:rPr>
        <w:t>rezolvarea</w:t>
      </w:r>
      <w:proofErr w:type="spellEnd"/>
      <w:r w:rsidRPr="004E7F97">
        <w:rPr>
          <w:rFonts w:ascii="Arial" w:hAnsi="Arial" w:cs="Arial"/>
          <w:sz w:val="22"/>
          <w:szCs w:val="22"/>
        </w:rPr>
        <w:t xml:space="preserve"> </w:t>
      </w:r>
      <w:proofErr w:type="spellStart"/>
      <w:r w:rsidRPr="004E7F97">
        <w:rPr>
          <w:rFonts w:ascii="Arial" w:hAnsi="Arial" w:cs="Arial"/>
          <w:sz w:val="22"/>
          <w:szCs w:val="22"/>
        </w:rPr>
        <w:t>ei</w:t>
      </w:r>
      <w:proofErr w:type="spellEnd"/>
      <w:r w:rsidRPr="004E7F97">
        <w:rPr>
          <w:rFonts w:ascii="Arial" w:hAnsi="Arial" w:cs="Arial"/>
          <w:sz w:val="22"/>
          <w:szCs w:val="22"/>
        </w:rPr>
        <w:t>.</w:t>
      </w:r>
    </w:p>
    <w:p w14:paraId="5661CBD7" w14:textId="77777777" w:rsidR="001916AE" w:rsidRPr="004E7F97" w:rsidRDefault="001916AE">
      <w:pPr>
        <w:pStyle w:val="ListParagraph"/>
        <w:numPr>
          <w:ilvl w:val="0"/>
          <w:numId w:val="36"/>
        </w:numPr>
        <w:spacing w:before="120" w:after="120" w:line="276" w:lineRule="auto"/>
        <w:ind w:left="0" w:firstLine="0"/>
        <w:jc w:val="both"/>
        <w:rPr>
          <w:rFonts w:ascii="Arial" w:hAnsi="Arial" w:cs="Arial"/>
          <w:sz w:val="22"/>
          <w:szCs w:val="22"/>
        </w:rPr>
      </w:pP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încercarea</w:t>
      </w:r>
      <w:proofErr w:type="spellEnd"/>
      <w:r w:rsidRPr="004E7F97">
        <w:rPr>
          <w:rFonts w:ascii="Arial" w:hAnsi="Arial" w:cs="Arial"/>
          <w:sz w:val="22"/>
          <w:szCs w:val="22"/>
        </w:rPr>
        <w:t xml:space="preserve"> de </w:t>
      </w:r>
      <w:proofErr w:type="spellStart"/>
      <w:r w:rsidRPr="004E7F97">
        <w:rPr>
          <w:rFonts w:ascii="Arial" w:hAnsi="Arial" w:cs="Arial"/>
          <w:sz w:val="22"/>
          <w:szCs w:val="22"/>
        </w:rPr>
        <w:t>soluționare</w:t>
      </w:r>
      <w:proofErr w:type="spellEnd"/>
      <w:r w:rsidRPr="004E7F97">
        <w:rPr>
          <w:rFonts w:ascii="Arial" w:hAnsi="Arial" w:cs="Arial"/>
          <w:sz w:val="22"/>
          <w:szCs w:val="22"/>
        </w:rPr>
        <w:t xml:space="preserve"> pe cale </w:t>
      </w:r>
      <w:proofErr w:type="spellStart"/>
      <w:r w:rsidRPr="004E7F97">
        <w:rPr>
          <w:rFonts w:ascii="Arial" w:hAnsi="Arial" w:cs="Arial"/>
          <w:sz w:val="22"/>
          <w:szCs w:val="22"/>
        </w:rPr>
        <w:t>amiabilă</w:t>
      </w:r>
      <w:proofErr w:type="spellEnd"/>
      <w:r w:rsidRPr="004E7F97">
        <w:rPr>
          <w:rFonts w:ascii="Arial" w:hAnsi="Arial" w:cs="Arial"/>
          <w:sz w:val="22"/>
          <w:szCs w:val="22"/>
        </w:rPr>
        <w:t xml:space="preserve"> </w:t>
      </w:r>
      <w:proofErr w:type="spellStart"/>
      <w:r w:rsidRPr="004E7F97">
        <w:rPr>
          <w:rFonts w:ascii="Arial" w:hAnsi="Arial" w:cs="Arial"/>
          <w:sz w:val="22"/>
          <w:szCs w:val="22"/>
        </w:rPr>
        <w:t>eșuează</w:t>
      </w:r>
      <w:proofErr w:type="spellEnd"/>
      <w:r w:rsidRPr="004E7F97">
        <w:rPr>
          <w:rFonts w:ascii="Arial" w:hAnsi="Arial" w:cs="Arial"/>
          <w:sz w:val="22"/>
          <w:szCs w:val="22"/>
        </w:rPr>
        <w:t xml:space="preserve"> </w:t>
      </w:r>
      <w:proofErr w:type="spellStart"/>
      <w:r w:rsidRPr="004E7F97">
        <w:rPr>
          <w:rFonts w:ascii="Arial" w:hAnsi="Arial" w:cs="Arial"/>
          <w:sz w:val="22"/>
          <w:szCs w:val="22"/>
        </w:rPr>
        <w:t>sau</w:t>
      </w:r>
      <w:proofErr w:type="spellEnd"/>
      <w:r w:rsidRPr="004E7F97">
        <w:rPr>
          <w:rFonts w:ascii="Arial" w:hAnsi="Arial" w:cs="Arial"/>
          <w:sz w:val="22"/>
          <w:szCs w:val="22"/>
        </w:rPr>
        <w:t xml:space="preserve"> </w:t>
      </w:r>
      <w:proofErr w:type="spellStart"/>
      <w:r w:rsidRPr="004E7F97">
        <w:rPr>
          <w:rFonts w:ascii="Arial" w:hAnsi="Arial" w:cs="Arial"/>
          <w:sz w:val="22"/>
          <w:szCs w:val="22"/>
        </w:rPr>
        <w:t>dacă</w:t>
      </w:r>
      <w:proofErr w:type="spellEnd"/>
      <w:r w:rsidRPr="004E7F97">
        <w:rPr>
          <w:rFonts w:ascii="Arial" w:hAnsi="Arial" w:cs="Arial"/>
          <w:sz w:val="22"/>
          <w:szCs w:val="22"/>
        </w:rPr>
        <w:t xml:space="preserve"> </w:t>
      </w:r>
      <w:proofErr w:type="spellStart"/>
      <w:r w:rsidRPr="004E7F97">
        <w:rPr>
          <w:rFonts w:ascii="Arial" w:hAnsi="Arial" w:cs="Arial"/>
          <w:sz w:val="22"/>
          <w:szCs w:val="22"/>
        </w:rPr>
        <w:t>una</w:t>
      </w:r>
      <w:proofErr w:type="spellEnd"/>
      <w:r w:rsidRPr="004E7F97">
        <w:rPr>
          <w:rFonts w:ascii="Arial" w:hAnsi="Arial" w:cs="Arial"/>
          <w:sz w:val="22"/>
          <w:szCs w:val="22"/>
        </w:rPr>
        <w:t xml:space="preserve"> </w:t>
      </w:r>
      <w:proofErr w:type="spellStart"/>
      <w:r w:rsidRPr="004E7F97">
        <w:rPr>
          <w:rFonts w:ascii="Arial" w:hAnsi="Arial" w:cs="Arial"/>
          <w:sz w:val="22"/>
          <w:szCs w:val="22"/>
        </w:rPr>
        <w:t>dintre</w:t>
      </w:r>
      <w:proofErr w:type="spellEnd"/>
      <w:r w:rsidRPr="004E7F97">
        <w:rPr>
          <w:rFonts w:ascii="Arial" w:hAnsi="Arial" w:cs="Arial"/>
          <w:sz w:val="22"/>
          <w:szCs w:val="22"/>
        </w:rPr>
        <w:t xml:space="preserve"> </w:t>
      </w:r>
      <w:proofErr w:type="spellStart"/>
      <w:r w:rsidRPr="004E7F97">
        <w:rPr>
          <w:rFonts w:ascii="Arial" w:hAnsi="Arial" w:cs="Arial"/>
          <w:sz w:val="22"/>
          <w:szCs w:val="22"/>
        </w:rPr>
        <w:t>Părți</w:t>
      </w:r>
      <w:proofErr w:type="spellEnd"/>
      <w:r w:rsidRPr="004E7F97">
        <w:rPr>
          <w:rFonts w:ascii="Arial" w:hAnsi="Arial" w:cs="Arial"/>
          <w:sz w:val="22"/>
          <w:szCs w:val="22"/>
        </w:rPr>
        <w:t xml:space="preserve"> nu </w:t>
      </w:r>
      <w:proofErr w:type="spellStart"/>
      <w:r w:rsidRPr="004E7F97">
        <w:rPr>
          <w:rFonts w:ascii="Arial" w:hAnsi="Arial" w:cs="Arial"/>
          <w:sz w:val="22"/>
          <w:szCs w:val="22"/>
        </w:rPr>
        <w:t>răspunde</w:t>
      </w:r>
      <w:proofErr w:type="spellEnd"/>
      <w:r w:rsidRPr="004E7F97">
        <w:rPr>
          <w:rFonts w:ascii="Arial" w:hAnsi="Arial" w:cs="Arial"/>
          <w:sz w:val="22"/>
          <w:szCs w:val="22"/>
        </w:rPr>
        <w:t xml:space="preserve"> </w:t>
      </w:r>
      <w:proofErr w:type="spellStart"/>
      <w:r w:rsidRPr="004E7F97">
        <w:rPr>
          <w:rFonts w:ascii="Arial" w:hAnsi="Arial" w:cs="Arial"/>
          <w:sz w:val="22"/>
          <w:szCs w:val="22"/>
        </w:rPr>
        <w:t>în</w:t>
      </w:r>
      <w:proofErr w:type="spellEnd"/>
      <w:r w:rsidRPr="004E7F97">
        <w:rPr>
          <w:rFonts w:ascii="Arial" w:hAnsi="Arial" w:cs="Arial"/>
          <w:sz w:val="22"/>
          <w:szCs w:val="22"/>
        </w:rPr>
        <w:t xml:space="preserve"> termen </w:t>
      </w:r>
      <w:r w:rsidR="00E161A2" w:rsidRPr="004E7F97">
        <w:rPr>
          <w:rFonts w:ascii="Arial" w:hAnsi="Arial" w:cs="Arial"/>
          <w:sz w:val="22"/>
          <w:szCs w:val="22"/>
        </w:rPr>
        <w:t>de</w:t>
      </w:r>
      <w:r w:rsidR="00E161A2" w:rsidRPr="004E7F97">
        <w:rPr>
          <w:rFonts w:ascii="Arial" w:hAnsi="Arial" w:cs="Arial"/>
          <w:i/>
          <w:sz w:val="22"/>
          <w:szCs w:val="22"/>
        </w:rPr>
        <w:t xml:space="preserve"> </w:t>
      </w:r>
      <w:r w:rsidR="00B77CDC" w:rsidRPr="004E7F97">
        <w:rPr>
          <w:rFonts w:ascii="Arial" w:hAnsi="Arial" w:cs="Arial"/>
          <w:sz w:val="22"/>
          <w:szCs w:val="22"/>
        </w:rPr>
        <w:t xml:space="preserve">15 </w:t>
      </w:r>
      <w:proofErr w:type="spellStart"/>
      <w:r w:rsidR="00F31D21" w:rsidRPr="004E7F97">
        <w:rPr>
          <w:rFonts w:ascii="Arial" w:hAnsi="Arial" w:cs="Arial"/>
          <w:sz w:val="22"/>
          <w:szCs w:val="22"/>
        </w:rPr>
        <w:t>zile</w:t>
      </w:r>
      <w:proofErr w:type="spellEnd"/>
      <w:r w:rsidR="00F31D21" w:rsidRPr="004E7F97">
        <w:rPr>
          <w:rFonts w:ascii="Arial" w:hAnsi="Arial" w:cs="Arial"/>
          <w:sz w:val="22"/>
          <w:szCs w:val="22"/>
        </w:rPr>
        <w:t xml:space="preserve"> </w:t>
      </w:r>
      <w:proofErr w:type="spellStart"/>
      <w:r w:rsidR="00F31D21" w:rsidRPr="004E7F97">
        <w:rPr>
          <w:rFonts w:ascii="Arial" w:hAnsi="Arial" w:cs="Arial"/>
          <w:sz w:val="22"/>
          <w:szCs w:val="22"/>
        </w:rPr>
        <w:t>lucrătoare</w:t>
      </w:r>
      <w:proofErr w:type="spellEnd"/>
      <w:r w:rsidR="00F31D21" w:rsidRPr="004E7F97">
        <w:rPr>
          <w:rFonts w:ascii="Arial" w:hAnsi="Arial" w:cs="Arial"/>
          <w:i/>
          <w:sz w:val="22"/>
          <w:szCs w:val="22"/>
        </w:rPr>
        <w:t xml:space="preserve"> </w:t>
      </w:r>
      <w:r w:rsidRPr="004E7F97">
        <w:rPr>
          <w:rFonts w:ascii="Arial" w:hAnsi="Arial" w:cs="Arial"/>
          <w:sz w:val="22"/>
          <w:szCs w:val="22"/>
        </w:rPr>
        <w:t xml:space="preserve">la </w:t>
      </w:r>
      <w:proofErr w:type="spellStart"/>
      <w:r w:rsidRPr="004E7F97">
        <w:rPr>
          <w:rFonts w:ascii="Arial" w:hAnsi="Arial" w:cs="Arial"/>
          <w:sz w:val="22"/>
          <w:szCs w:val="22"/>
        </w:rPr>
        <w:t>solicitare</w:t>
      </w:r>
      <w:proofErr w:type="spellEnd"/>
      <w:r w:rsidRPr="004E7F97">
        <w:rPr>
          <w:rFonts w:ascii="Arial" w:hAnsi="Arial" w:cs="Arial"/>
          <w:sz w:val="22"/>
          <w:szCs w:val="22"/>
        </w:rPr>
        <w:t xml:space="preserve">, </w:t>
      </w:r>
      <w:proofErr w:type="spellStart"/>
      <w:r w:rsidRPr="004E7F97">
        <w:rPr>
          <w:rFonts w:ascii="Arial" w:hAnsi="Arial" w:cs="Arial"/>
          <w:sz w:val="22"/>
          <w:szCs w:val="22"/>
        </w:rPr>
        <w:t>oricare</w:t>
      </w:r>
      <w:proofErr w:type="spellEnd"/>
      <w:r w:rsidRPr="004E7F97">
        <w:rPr>
          <w:rFonts w:ascii="Arial" w:hAnsi="Arial" w:cs="Arial"/>
          <w:sz w:val="22"/>
          <w:szCs w:val="22"/>
        </w:rPr>
        <w:t xml:space="preserve"> din </w:t>
      </w:r>
      <w:proofErr w:type="spellStart"/>
      <w:r w:rsidRPr="004E7F97">
        <w:rPr>
          <w:rFonts w:ascii="Arial" w:hAnsi="Arial" w:cs="Arial"/>
          <w:sz w:val="22"/>
          <w:szCs w:val="22"/>
        </w:rPr>
        <w:t>Părți</w:t>
      </w:r>
      <w:proofErr w:type="spellEnd"/>
      <w:r w:rsidRPr="004E7F97">
        <w:rPr>
          <w:rFonts w:ascii="Arial" w:hAnsi="Arial" w:cs="Arial"/>
          <w:sz w:val="22"/>
          <w:szCs w:val="22"/>
        </w:rPr>
        <w:t xml:space="preserve"> are </w:t>
      </w:r>
      <w:proofErr w:type="spellStart"/>
      <w:r w:rsidRPr="004E7F97">
        <w:rPr>
          <w:rFonts w:ascii="Arial" w:hAnsi="Arial" w:cs="Arial"/>
          <w:sz w:val="22"/>
          <w:szCs w:val="22"/>
        </w:rPr>
        <w:t>dreptul</w:t>
      </w:r>
      <w:proofErr w:type="spellEnd"/>
      <w:r w:rsidRPr="004E7F97">
        <w:rPr>
          <w:rFonts w:ascii="Arial" w:hAnsi="Arial" w:cs="Arial"/>
          <w:sz w:val="22"/>
          <w:szCs w:val="22"/>
        </w:rPr>
        <w:t xml:space="preserve"> de a se </w:t>
      </w:r>
      <w:proofErr w:type="spellStart"/>
      <w:r w:rsidRPr="004E7F97">
        <w:rPr>
          <w:rFonts w:ascii="Arial" w:hAnsi="Arial" w:cs="Arial"/>
          <w:sz w:val="22"/>
          <w:szCs w:val="22"/>
        </w:rPr>
        <w:t>adresa</w:t>
      </w:r>
      <w:proofErr w:type="spellEnd"/>
      <w:r w:rsidRPr="004E7F97">
        <w:rPr>
          <w:rFonts w:ascii="Arial" w:hAnsi="Arial" w:cs="Arial"/>
          <w:sz w:val="22"/>
          <w:szCs w:val="22"/>
        </w:rPr>
        <w:t xml:space="preserve"> </w:t>
      </w:r>
      <w:proofErr w:type="spellStart"/>
      <w:r w:rsidRPr="004E7F97">
        <w:rPr>
          <w:rFonts w:ascii="Arial" w:hAnsi="Arial" w:cs="Arial"/>
          <w:sz w:val="22"/>
          <w:szCs w:val="22"/>
        </w:rPr>
        <w:t>instanțelor</w:t>
      </w:r>
      <w:proofErr w:type="spellEnd"/>
      <w:r w:rsidRPr="004E7F97">
        <w:rPr>
          <w:rFonts w:ascii="Arial" w:hAnsi="Arial" w:cs="Arial"/>
          <w:sz w:val="22"/>
          <w:szCs w:val="22"/>
        </w:rPr>
        <w:t xml:space="preserve"> de </w:t>
      </w:r>
      <w:proofErr w:type="spellStart"/>
      <w:r w:rsidRPr="004E7F97">
        <w:rPr>
          <w:rFonts w:ascii="Arial" w:hAnsi="Arial" w:cs="Arial"/>
          <w:sz w:val="22"/>
          <w:szCs w:val="22"/>
        </w:rPr>
        <w:t>judecată</w:t>
      </w:r>
      <w:proofErr w:type="spellEnd"/>
      <w:r w:rsidRPr="004E7F97">
        <w:rPr>
          <w:rFonts w:ascii="Arial" w:hAnsi="Arial" w:cs="Arial"/>
          <w:sz w:val="22"/>
          <w:szCs w:val="22"/>
        </w:rPr>
        <w:t xml:space="preserve"> </w:t>
      </w:r>
      <w:proofErr w:type="spellStart"/>
      <w:r w:rsidRPr="004E7F97">
        <w:rPr>
          <w:rFonts w:ascii="Arial" w:hAnsi="Arial" w:cs="Arial"/>
          <w:sz w:val="22"/>
          <w:szCs w:val="22"/>
        </w:rPr>
        <w:t>competente</w:t>
      </w:r>
      <w:proofErr w:type="spellEnd"/>
      <w:r w:rsidRPr="004E7F97">
        <w:rPr>
          <w:rFonts w:ascii="Arial" w:hAnsi="Arial" w:cs="Arial"/>
          <w:sz w:val="22"/>
          <w:szCs w:val="22"/>
        </w:rPr>
        <w:t>.</w:t>
      </w:r>
    </w:p>
    <w:p w14:paraId="00D5EA93" w14:textId="77777777" w:rsidR="003A1501" w:rsidRPr="004E7F97" w:rsidRDefault="003A1501" w:rsidP="003C2207">
      <w:pPr>
        <w:pStyle w:val="ListParagraph"/>
        <w:numPr>
          <w:ilvl w:val="0"/>
          <w:numId w:val="65"/>
        </w:numPr>
        <w:tabs>
          <w:tab w:val="left" w:pos="540"/>
        </w:tabs>
        <w:spacing w:line="276" w:lineRule="auto"/>
        <w:jc w:val="both"/>
        <w:rPr>
          <w:rFonts w:ascii="Arial" w:hAnsi="Arial" w:cs="Arial"/>
          <w:b/>
          <w:bCs/>
          <w:sz w:val="22"/>
          <w:szCs w:val="22"/>
          <w:lang w:val="ro-RO"/>
        </w:rPr>
      </w:pPr>
      <w:r w:rsidRPr="004E7F97">
        <w:rPr>
          <w:rFonts w:ascii="Arial" w:hAnsi="Arial" w:cs="Arial"/>
          <w:b/>
          <w:bCs/>
          <w:sz w:val="22"/>
          <w:szCs w:val="22"/>
          <w:lang w:val="ro-RO"/>
        </w:rPr>
        <w:t>Clauze anticorup</w:t>
      </w:r>
      <w:r w:rsidR="00B81964" w:rsidRPr="004E7F97">
        <w:rPr>
          <w:rFonts w:ascii="Arial" w:hAnsi="Arial" w:cs="Arial"/>
          <w:b/>
          <w:bCs/>
          <w:sz w:val="22"/>
          <w:szCs w:val="22"/>
          <w:lang w:val="ro-RO"/>
        </w:rPr>
        <w:t>ț</w:t>
      </w:r>
      <w:r w:rsidRPr="004E7F97">
        <w:rPr>
          <w:rFonts w:ascii="Arial" w:hAnsi="Arial" w:cs="Arial"/>
          <w:b/>
          <w:bCs/>
          <w:sz w:val="22"/>
          <w:szCs w:val="22"/>
          <w:lang w:val="ro-RO"/>
        </w:rPr>
        <w:t xml:space="preserve">ie </w:t>
      </w:r>
      <w:r w:rsidR="00B81964" w:rsidRPr="004E7F97">
        <w:rPr>
          <w:rFonts w:ascii="Arial" w:hAnsi="Arial" w:cs="Arial"/>
          <w:b/>
          <w:bCs/>
          <w:sz w:val="22"/>
          <w:szCs w:val="22"/>
          <w:lang w:val="ro-RO"/>
        </w:rPr>
        <w:t>ș</w:t>
      </w:r>
      <w:r w:rsidRPr="004E7F97">
        <w:rPr>
          <w:rFonts w:ascii="Arial" w:hAnsi="Arial" w:cs="Arial"/>
          <w:b/>
          <w:bCs/>
          <w:sz w:val="22"/>
          <w:szCs w:val="22"/>
          <w:lang w:val="ro-RO"/>
        </w:rPr>
        <w:t>i de conformitate</w:t>
      </w:r>
    </w:p>
    <w:p w14:paraId="2994B95C" w14:textId="77777777" w:rsidR="003A1501" w:rsidRPr="004E7F97" w:rsidRDefault="00B81964">
      <w:pPr>
        <w:pStyle w:val="ListParagraph"/>
        <w:numPr>
          <w:ilvl w:val="0"/>
          <w:numId w:val="57"/>
        </w:numPr>
        <w:tabs>
          <w:tab w:val="left" w:pos="720"/>
        </w:tabs>
        <w:spacing w:line="276" w:lineRule="auto"/>
        <w:ind w:left="0" w:firstLine="0"/>
        <w:jc w:val="both"/>
        <w:rPr>
          <w:rFonts w:ascii="Arial" w:hAnsi="Arial" w:cs="Arial"/>
          <w:b/>
          <w:bCs/>
          <w:sz w:val="22"/>
          <w:szCs w:val="22"/>
          <w:lang w:val="ro-RO"/>
        </w:rPr>
      </w:pPr>
      <w:r w:rsidRPr="004E7F97">
        <w:rPr>
          <w:rFonts w:ascii="Arial" w:hAnsi="Arial" w:cs="Arial"/>
          <w:sz w:val="22"/>
          <w:szCs w:val="22"/>
          <w:lang w:val="ro-RO"/>
        </w:rPr>
        <w:t>Pă</w:t>
      </w:r>
      <w:r w:rsidR="003A1501" w:rsidRPr="004E7F97">
        <w:rPr>
          <w:rFonts w:ascii="Arial" w:hAnsi="Arial" w:cs="Arial"/>
          <w:sz w:val="22"/>
          <w:szCs w:val="22"/>
          <w:lang w:val="ro-RO"/>
        </w:rPr>
        <w:t>r</w:t>
      </w:r>
      <w:r w:rsidRPr="004E7F97">
        <w:rPr>
          <w:rFonts w:ascii="Arial" w:hAnsi="Arial" w:cs="Arial"/>
          <w:sz w:val="22"/>
          <w:szCs w:val="22"/>
          <w:lang w:val="ro-RO"/>
        </w:rPr>
        <w:t>țile recunosc că</w:t>
      </w:r>
      <w:r w:rsidR="003A1501" w:rsidRPr="004E7F97">
        <w:rPr>
          <w:rFonts w:ascii="Arial" w:hAnsi="Arial" w:cs="Arial"/>
          <w:sz w:val="22"/>
          <w:szCs w:val="22"/>
          <w:lang w:val="ro-RO"/>
        </w:rPr>
        <w:t xml:space="preserve"> respect</w:t>
      </w:r>
      <w:r w:rsidRPr="004E7F97">
        <w:rPr>
          <w:rFonts w:ascii="Arial" w:hAnsi="Arial" w:cs="Arial"/>
          <w:sz w:val="22"/>
          <w:szCs w:val="22"/>
          <w:lang w:val="ro-RO"/>
        </w:rPr>
        <w:t>area tuturor legilor, normelor ș</w:t>
      </w:r>
      <w:r w:rsidR="003A1501" w:rsidRPr="004E7F97">
        <w:rPr>
          <w:rFonts w:ascii="Arial" w:hAnsi="Arial" w:cs="Arial"/>
          <w:sz w:val="22"/>
          <w:szCs w:val="22"/>
          <w:lang w:val="ro-RO"/>
        </w:rPr>
        <w:t>i reglement</w:t>
      </w:r>
      <w:r w:rsidRPr="004E7F97">
        <w:rPr>
          <w:rFonts w:ascii="Arial" w:hAnsi="Arial" w:cs="Arial"/>
          <w:sz w:val="22"/>
          <w:szCs w:val="22"/>
          <w:lang w:val="ro-RO"/>
        </w:rPr>
        <w:t>ă</w:t>
      </w:r>
      <w:r w:rsidR="003A1501" w:rsidRPr="004E7F97">
        <w:rPr>
          <w:rFonts w:ascii="Arial" w:hAnsi="Arial" w:cs="Arial"/>
          <w:sz w:val="22"/>
          <w:szCs w:val="22"/>
          <w:lang w:val="ro-RO"/>
        </w:rPr>
        <w:t xml:space="preserve">rilor </w:t>
      </w:r>
      <w:r w:rsidRPr="004E7F97">
        <w:rPr>
          <w:rFonts w:ascii="Arial" w:hAnsi="Arial" w:cs="Arial"/>
          <w:sz w:val="22"/>
          <w:szCs w:val="22"/>
          <w:lang w:val="ro-RO"/>
        </w:rPr>
        <w:t>î</w:t>
      </w:r>
      <w:r w:rsidR="003A1501" w:rsidRPr="004E7F97">
        <w:rPr>
          <w:rFonts w:ascii="Arial" w:hAnsi="Arial" w:cs="Arial"/>
          <w:sz w:val="22"/>
          <w:szCs w:val="22"/>
          <w:lang w:val="ro-RO"/>
        </w:rPr>
        <w:t xml:space="preserve">n vigoare, </w:t>
      </w:r>
      <w:r w:rsidRPr="004E7F97">
        <w:rPr>
          <w:rFonts w:ascii="Arial" w:hAnsi="Arial" w:cs="Arial"/>
          <w:sz w:val="22"/>
          <w:szCs w:val="22"/>
          <w:lang w:val="ro-RO"/>
        </w:rPr>
        <w:t>î</w:t>
      </w:r>
      <w:r w:rsidR="003A1501" w:rsidRPr="004E7F97">
        <w:rPr>
          <w:rFonts w:ascii="Arial" w:hAnsi="Arial" w:cs="Arial"/>
          <w:sz w:val="22"/>
          <w:szCs w:val="22"/>
          <w:lang w:val="ro-RO"/>
        </w:rPr>
        <w:t>n special a legilor privitoare la conformitatea corporativ</w:t>
      </w:r>
      <w:r w:rsidRPr="004E7F97">
        <w:rPr>
          <w:rFonts w:ascii="Arial" w:hAnsi="Arial" w:cs="Arial"/>
          <w:sz w:val="22"/>
          <w:szCs w:val="22"/>
          <w:lang w:val="ro-RO"/>
        </w:rPr>
        <w:t>ă</w:t>
      </w:r>
      <w:r w:rsidR="003A1501" w:rsidRPr="004E7F97">
        <w:rPr>
          <w:rFonts w:ascii="Arial" w:hAnsi="Arial" w:cs="Arial"/>
          <w:sz w:val="22"/>
          <w:szCs w:val="22"/>
          <w:lang w:val="ro-RO"/>
        </w:rPr>
        <w:t xml:space="preserve"> </w:t>
      </w:r>
      <w:r w:rsidRPr="004E7F97">
        <w:rPr>
          <w:rFonts w:ascii="Arial" w:hAnsi="Arial" w:cs="Arial"/>
          <w:sz w:val="22"/>
          <w:szCs w:val="22"/>
          <w:lang w:val="ro-RO"/>
        </w:rPr>
        <w:t>ș</w:t>
      </w:r>
      <w:r w:rsidR="003A1501" w:rsidRPr="004E7F97">
        <w:rPr>
          <w:rFonts w:ascii="Arial" w:hAnsi="Arial" w:cs="Arial"/>
          <w:sz w:val="22"/>
          <w:szCs w:val="22"/>
          <w:lang w:val="ro-RO"/>
        </w:rPr>
        <w:t>i la anticorup</w:t>
      </w:r>
      <w:r w:rsidRPr="004E7F97">
        <w:rPr>
          <w:rFonts w:ascii="Arial" w:hAnsi="Arial" w:cs="Arial"/>
          <w:sz w:val="22"/>
          <w:szCs w:val="22"/>
          <w:lang w:val="ro-RO"/>
        </w:rPr>
        <w:t>ț</w:t>
      </w:r>
      <w:r w:rsidR="003A1501" w:rsidRPr="004E7F97">
        <w:rPr>
          <w:rFonts w:ascii="Arial" w:hAnsi="Arial" w:cs="Arial"/>
          <w:sz w:val="22"/>
          <w:szCs w:val="22"/>
          <w:lang w:val="ro-RO"/>
        </w:rPr>
        <w:t>ie (inclusiv, dar f</w:t>
      </w:r>
      <w:r w:rsidRPr="004E7F97">
        <w:rPr>
          <w:rFonts w:ascii="Arial" w:hAnsi="Arial" w:cs="Arial"/>
          <w:sz w:val="22"/>
          <w:szCs w:val="22"/>
          <w:lang w:val="ro-RO"/>
        </w:rPr>
        <w:t>ă</w:t>
      </w:r>
      <w:r w:rsidR="003A1501" w:rsidRPr="004E7F97">
        <w:rPr>
          <w:rFonts w:ascii="Arial" w:hAnsi="Arial" w:cs="Arial"/>
          <w:sz w:val="22"/>
          <w:szCs w:val="22"/>
          <w:lang w:val="ro-RO"/>
        </w:rPr>
        <w:t>r</w:t>
      </w:r>
      <w:r w:rsidRPr="004E7F97">
        <w:rPr>
          <w:rFonts w:ascii="Arial" w:hAnsi="Arial" w:cs="Arial"/>
          <w:sz w:val="22"/>
          <w:szCs w:val="22"/>
          <w:lang w:val="ro-RO"/>
        </w:rPr>
        <w:t>ă</w:t>
      </w:r>
      <w:r w:rsidR="003A1501" w:rsidRPr="004E7F97">
        <w:rPr>
          <w:rFonts w:ascii="Arial" w:hAnsi="Arial" w:cs="Arial"/>
          <w:sz w:val="22"/>
          <w:szCs w:val="22"/>
          <w:lang w:val="ro-RO"/>
        </w:rPr>
        <w:t xml:space="preserve"> a se l</w:t>
      </w:r>
      <w:r w:rsidRPr="004E7F97">
        <w:rPr>
          <w:rFonts w:ascii="Arial" w:hAnsi="Arial" w:cs="Arial"/>
          <w:sz w:val="22"/>
          <w:szCs w:val="22"/>
          <w:lang w:val="ro-RO"/>
        </w:rPr>
        <w:t>imita la, Codul Penal Româ</w:t>
      </w:r>
      <w:r w:rsidR="003A1501" w:rsidRPr="004E7F97">
        <w:rPr>
          <w:rFonts w:ascii="Arial" w:hAnsi="Arial" w:cs="Arial"/>
          <w:sz w:val="22"/>
          <w:szCs w:val="22"/>
          <w:lang w:val="ro-RO"/>
        </w:rPr>
        <w:t xml:space="preserve">n </w:t>
      </w:r>
      <w:r w:rsidRPr="004E7F97">
        <w:rPr>
          <w:rFonts w:ascii="Arial" w:hAnsi="Arial" w:cs="Arial"/>
          <w:sz w:val="22"/>
          <w:szCs w:val="22"/>
          <w:lang w:val="ro-RO"/>
        </w:rPr>
        <w:t>ș</w:t>
      </w:r>
      <w:r w:rsidR="003A1501" w:rsidRPr="004E7F97">
        <w:rPr>
          <w:rFonts w:ascii="Arial" w:hAnsi="Arial" w:cs="Arial"/>
          <w:sz w:val="22"/>
          <w:szCs w:val="22"/>
          <w:lang w:val="ro-RO"/>
        </w:rPr>
        <w:t xml:space="preserve">i legile speciale privind prevenirea </w:t>
      </w:r>
      <w:r w:rsidRPr="004E7F97">
        <w:rPr>
          <w:rFonts w:ascii="Arial" w:hAnsi="Arial" w:cs="Arial"/>
          <w:sz w:val="22"/>
          <w:szCs w:val="22"/>
          <w:lang w:val="ro-RO"/>
        </w:rPr>
        <w:t>ș</w:t>
      </w:r>
      <w:r w:rsidR="003A1501" w:rsidRPr="004E7F97">
        <w:rPr>
          <w:rFonts w:ascii="Arial" w:hAnsi="Arial" w:cs="Arial"/>
          <w:sz w:val="22"/>
          <w:szCs w:val="22"/>
          <w:lang w:val="ro-RO"/>
        </w:rPr>
        <w:t>i sanc</w:t>
      </w:r>
      <w:r w:rsidRPr="004E7F97">
        <w:rPr>
          <w:rFonts w:ascii="Arial" w:hAnsi="Arial" w:cs="Arial"/>
          <w:sz w:val="22"/>
          <w:szCs w:val="22"/>
          <w:lang w:val="ro-RO"/>
        </w:rPr>
        <w:t>ț</w:t>
      </w:r>
      <w:r w:rsidR="003A1501" w:rsidRPr="004E7F97">
        <w:rPr>
          <w:rFonts w:ascii="Arial" w:hAnsi="Arial" w:cs="Arial"/>
          <w:sz w:val="22"/>
          <w:szCs w:val="22"/>
          <w:lang w:val="ro-RO"/>
        </w:rPr>
        <w:t>ionarea sp</w:t>
      </w:r>
      <w:r w:rsidRPr="004E7F97">
        <w:rPr>
          <w:rFonts w:ascii="Arial" w:hAnsi="Arial" w:cs="Arial"/>
          <w:sz w:val="22"/>
          <w:szCs w:val="22"/>
          <w:lang w:val="ro-RO"/>
        </w:rPr>
        <w:t>ă</w:t>
      </w:r>
      <w:r w:rsidR="003A1501" w:rsidRPr="004E7F97">
        <w:rPr>
          <w:rFonts w:ascii="Arial" w:hAnsi="Arial" w:cs="Arial"/>
          <w:sz w:val="22"/>
          <w:szCs w:val="22"/>
          <w:lang w:val="ro-RO"/>
        </w:rPr>
        <w:t>l</w:t>
      </w:r>
      <w:r w:rsidRPr="004E7F97">
        <w:rPr>
          <w:rFonts w:ascii="Arial" w:hAnsi="Arial" w:cs="Arial"/>
          <w:sz w:val="22"/>
          <w:szCs w:val="22"/>
          <w:lang w:val="ro-RO"/>
        </w:rPr>
        <w:t>ă</w:t>
      </w:r>
      <w:r w:rsidR="003A1501" w:rsidRPr="004E7F97">
        <w:rPr>
          <w:rFonts w:ascii="Arial" w:hAnsi="Arial" w:cs="Arial"/>
          <w:sz w:val="22"/>
          <w:szCs w:val="22"/>
          <w:lang w:val="ro-RO"/>
        </w:rPr>
        <w:t xml:space="preserve">rii banilor, prevenirea, descoperirea </w:t>
      </w:r>
      <w:r w:rsidRPr="004E7F97">
        <w:rPr>
          <w:rFonts w:ascii="Arial" w:hAnsi="Arial" w:cs="Arial"/>
          <w:sz w:val="22"/>
          <w:szCs w:val="22"/>
          <w:lang w:val="ro-RO"/>
        </w:rPr>
        <w:t>ș</w:t>
      </w:r>
      <w:r w:rsidR="003A1501" w:rsidRPr="004E7F97">
        <w:rPr>
          <w:rFonts w:ascii="Arial" w:hAnsi="Arial" w:cs="Arial"/>
          <w:sz w:val="22"/>
          <w:szCs w:val="22"/>
          <w:lang w:val="ro-RO"/>
        </w:rPr>
        <w:t>i sanc</w:t>
      </w:r>
      <w:r w:rsidRPr="004E7F97">
        <w:rPr>
          <w:rFonts w:ascii="Arial" w:hAnsi="Arial" w:cs="Arial"/>
          <w:sz w:val="22"/>
          <w:szCs w:val="22"/>
          <w:lang w:val="ro-RO"/>
        </w:rPr>
        <w:t>ț</w:t>
      </w:r>
      <w:r w:rsidR="003A1501" w:rsidRPr="004E7F97">
        <w:rPr>
          <w:rFonts w:ascii="Arial" w:hAnsi="Arial" w:cs="Arial"/>
          <w:sz w:val="22"/>
          <w:szCs w:val="22"/>
          <w:lang w:val="ro-RO"/>
        </w:rPr>
        <w:t>ionarea faptelor de corup</w:t>
      </w:r>
      <w:r w:rsidRPr="004E7F97">
        <w:rPr>
          <w:rFonts w:ascii="Arial" w:hAnsi="Arial" w:cs="Arial"/>
          <w:sz w:val="22"/>
          <w:szCs w:val="22"/>
          <w:lang w:val="ro-RO"/>
        </w:rPr>
        <w:t>ț</w:t>
      </w:r>
      <w:r w:rsidR="003A1501" w:rsidRPr="004E7F97">
        <w:rPr>
          <w:rFonts w:ascii="Arial" w:hAnsi="Arial" w:cs="Arial"/>
          <w:sz w:val="22"/>
          <w:szCs w:val="22"/>
          <w:lang w:val="ro-RO"/>
        </w:rPr>
        <w:t>ie, evaziune fiscal</w:t>
      </w:r>
      <w:r w:rsidRPr="004E7F97">
        <w:rPr>
          <w:rFonts w:ascii="Arial" w:hAnsi="Arial" w:cs="Arial"/>
          <w:sz w:val="22"/>
          <w:szCs w:val="22"/>
          <w:lang w:val="ro-RO"/>
        </w:rPr>
        <w:t>ă</w:t>
      </w:r>
      <w:r w:rsidR="003A1501" w:rsidRPr="004E7F97">
        <w:rPr>
          <w:rFonts w:ascii="Arial" w:hAnsi="Arial" w:cs="Arial"/>
          <w:sz w:val="22"/>
          <w:szCs w:val="22"/>
          <w:lang w:val="ro-RO"/>
        </w:rPr>
        <w:t>, protec</w:t>
      </w:r>
      <w:r w:rsidRPr="004E7F97">
        <w:rPr>
          <w:rFonts w:ascii="Arial" w:hAnsi="Arial" w:cs="Arial"/>
          <w:sz w:val="22"/>
          <w:szCs w:val="22"/>
          <w:lang w:val="ro-RO"/>
        </w:rPr>
        <w:t>ț</w:t>
      </w:r>
      <w:r w:rsidR="003A1501" w:rsidRPr="004E7F97">
        <w:rPr>
          <w:rFonts w:ascii="Arial" w:hAnsi="Arial" w:cs="Arial"/>
          <w:sz w:val="22"/>
          <w:szCs w:val="22"/>
          <w:lang w:val="ro-RO"/>
        </w:rPr>
        <w:t>ia datelor, concuren</w:t>
      </w:r>
      <w:r w:rsidRPr="004E7F97">
        <w:rPr>
          <w:rFonts w:ascii="Arial" w:hAnsi="Arial" w:cs="Arial"/>
          <w:sz w:val="22"/>
          <w:szCs w:val="22"/>
          <w:lang w:val="ro-RO"/>
        </w:rPr>
        <w:t>ț</w:t>
      </w:r>
      <w:r w:rsidR="003A1501" w:rsidRPr="004E7F97">
        <w:rPr>
          <w:rFonts w:ascii="Arial" w:hAnsi="Arial" w:cs="Arial"/>
          <w:sz w:val="22"/>
          <w:szCs w:val="22"/>
          <w:lang w:val="ro-RO"/>
        </w:rPr>
        <w:t xml:space="preserve">a </w:t>
      </w:r>
      <w:r w:rsidRPr="004E7F97">
        <w:rPr>
          <w:rFonts w:ascii="Arial" w:hAnsi="Arial" w:cs="Arial"/>
          <w:sz w:val="22"/>
          <w:szCs w:val="22"/>
          <w:lang w:val="ro-RO"/>
        </w:rPr>
        <w:t>și denunțarea î</w:t>
      </w:r>
      <w:r w:rsidR="003A1501" w:rsidRPr="004E7F97">
        <w:rPr>
          <w:rFonts w:ascii="Arial" w:hAnsi="Arial" w:cs="Arial"/>
          <w:sz w:val="22"/>
          <w:szCs w:val="22"/>
          <w:lang w:val="ro-RO"/>
        </w:rPr>
        <w:t>nc</w:t>
      </w:r>
      <w:r w:rsidRPr="004E7F97">
        <w:rPr>
          <w:rFonts w:ascii="Arial" w:hAnsi="Arial" w:cs="Arial"/>
          <w:sz w:val="22"/>
          <w:szCs w:val="22"/>
          <w:lang w:val="ro-RO"/>
        </w:rPr>
        <w:t>ă</w:t>
      </w:r>
      <w:r w:rsidR="003A1501" w:rsidRPr="004E7F97">
        <w:rPr>
          <w:rFonts w:ascii="Arial" w:hAnsi="Arial" w:cs="Arial"/>
          <w:sz w:val="22"/>
          <w:szCs w:val="22"/>
          <w:lang w:val="ro-RO"/>
        </w:rPr>
        <w:t>lc</w:t>
      </w:r>
      <w:r w:rsidRPr="004E7F97">
        <w:rPr>
          <w:rFonts w:ascii="Arial" w:hAnsi="Arial" w:cs="Arial"/>
          <w:sz w:val="22"/>
          <w:szCs w:val="22"/>
          <w:lang w:val="ro-RO"/>
        </w:rPr>
        <w:t>ă</w:t>
      </w:r>
      <w:r w:rsidR="003A1501" w:rsidRPr="004E7F97">
        <w:rPr>
          <w:rFonts w:ascii="Arial" w:hAnsi="Arial" w:cs="Arial"/>
          <w:sz w:val="22"/>
          <w:szCs w:val="22"/>
          <w:lang w:val="ro-RO"/>
        </w:rPr>
        <w:t>rilor), este esen</w:t>
      </w:r>
      <w:r w:rsidRPr="004E7F97">
        <w:rPr>
          <w:rFonts w:ascii="Arial" w:hAnsi="Arial" w:cs="Arial"/>
          <w:sz w:val="22"/>
          <w:szCs w:val="22"/>
          <w:lang w:val="ro-RO"/>
        </w:rPr>
        <w:t>ț</w:t>
      </w:r>
      <w:r w:rsidR="003A1501" w:rsidRPr="004E7F97">
        <w:rPr>
          <w:rFonts w:ascii="Arial" w:hAnsi="Arial" w:cs="Arial"/>
          <w:sz w:val="22"/>
          <w:szCs w:val="22"/>
          <w:lang w:val="ro-RO"/>
        </w:rPr>
        <w:t>ial</w:t>
      </w:r>
      <w:r w:rsidRPr="004E7F97">
        <w:rPr>
          <w:rFonts w:ascii="Arial" w:hAnsi="Arial" w:cs="Arial"/>
          <w:sz w:val="22"/>
          <w:szCs w:val="22"/>
          <w:lang w:val="ro-RO"/>
        </w:rPr>
        <w:t>ă</w:t>
      </w:r>
      <w:r w:rsidR="003A1501" w:rsidRPr="004E7F97">
        <w:rPr>
          <w:rFonts w:ascii="Arial" w:hAnsi="Arial" w:cs="Arial"/>
          <w:sz w:val="22"/>
          <w:szCs w:val="22"/>
          <w:lang w:val="ro-RO"/>
        </w:rPr>
        <w:t xml:space="preserve"> pentru fiecare dintre ele </w:t>
      </w:r>
      <w:r w:rsidRPr="004E7F97">
        <w:rPr>
          <w:rFonts w:ascii="Arial" w:hAnsi="Arial" w:cs="Arial"/>
          <w:sz w:val="22"/>
          <w:szCs w:val="22"/>
          <w:lang w:val="ro-RO"/>
        </w:rPr>
        <w:t>ș</w:t>
      </w:r>
      <w:r w:rsidR="003A1501" w:rsidRPr="004E7F97">
        <w:rPr>
          <w:rFonts w:ascii="Arial" w:hAnsi="Arial" w:cs="Arial"/>
          <w:sz w:val="22"/>
          <w:szCs w:val="22"/>
          <w:lang w:val="ro-RO"/>
        </w:rPr>
        <w:t>i</w:t>
      </w:r>
      <w:r w:rsidR="00B77CDC" w:rsidRPr="004E7F97">
        <w:rPr>
          <w:rFonts w:ascii="Arial" w:hAnsi="Arial" w:cs="Arial"/>
          <w:sz w:val="22"/>
          <w:szCs w:val="22"/>
          <w:lang w:val="ro-RO"/>
        </w:rPr>
        <w:t>,</w:t>
      </w:r>
      <w:r w:rsidR="003A1501" w:rsidRPr="004E7F97">
        <w:rPr>
          <w:rFonts w:ascii="Arial" w:hAnsi="Arial" w:cs="Arial"/>
          <w:sz w:val="22"/>
          <w:szCs w:val="22"/>
          <w:lang w:val="ro-RO"/>
        </w:rPr>
        <w:t xml:space="preserve"> prin urmare, sunt de acord </w:t>
      </w:r>
      <w:r w:rsidRPr="004E7F97">
        <w:rPr>
          <w:rFonts w:ascii="Arial" w:hAnsi="Arial" w:cs="Arial"/>
          <w:sz w:val="22"/>
          <w:szCs w:val="22"/>
          <w:lang w:val="ro-RO"/>
        </w:rPr>
        <w:t>ș</w:t>
      </w:r>
      <w:r w:rsidR="003A1501" w:rsidRPr="004E7F97">
        <w:rPr>
          <w:rFonts w:ascii="Arial" w:hAnsi="Arial" w:cs="Arial"/>
          <w:sz w:val="22"/>
          <w:szCs w:val="22"/>
          <w:lang w:val="ro-RO"/>
        </w:rPr>
        <w:t>i se angajeaz</w:t>
      </w:r>
      <w:r w:rsidRPr="004E7F97">
        <w:rPr>
          <w:rFonts w:ascii="Arial" w:hAnsi="Arial" w:cs="Arial"/>
          <w:sz w:val="22"/>
          <w:szCs w:val="22"/>
          <w:lang w:val="ro-RO"/>
        </w:rPr>
        <w:t>ă</w:t>
      </w:r>
      <w:r w:rsidR="003A1501" w:rsidRPr="004E7F97">
        <w:rPr>
          <w:rFonts w:ascii="Arial" w:hAnsi="Arial" w:cs="Arial"/>
          <w:sz w:val="22"/>
          <w:szCs w:val="22"/>
          <w:lang w:val="ro-RO"/>
        </w:rPr>
        <w:t xml:space="preserve"> reciproc ca fiecare dintre ele:</w:t>
      </w:r>
    </w:p>
    <w:p w14:paraId="4997BB7D" w14:textId="77777777" w:rsidR="003A1501" w:rsidRPr="004E7F97" w:rsidRDefault="00B81964">
      <w:pPr>
        <w:pStyle w:val="ListParagraph"/>
        <w:numPr>
          <w:ilvl w:val="0"/>
          <w:numId w:val="45"/>
        </w:numPr>
        <w:spacing w:line="276" w:lineRule="auto"/>
        <w:ind w:left="567" w:hanging="283"/>
        <w:contextualSpacing/>
        <w:jc w:val="both"/>
        <w:rPr>
          <w:rFonts w:ascii="Arial" w:hAnsi="Arial" w:cs="Arial"/>
          <w:sz w:val="22"/>
          <w:szCs w:val="22"/>
          <w:lang w:val="ro-RO"/>
        </w:rPr>
      </w:pPr>
      <w:r w:rsidRPr="004E7F97">
        <w:rPr>
          <w:rFonts w:ascii="Arial" w:hAnsi="Arial" w:cs="Arial"/>
          <w:sz w:val="22"/>
          <w:szCs w:val="22"/>
          <w:lang w:val="ro-RO"/>
        </w:rPr>
        <w:t>să</w:t>
      </w:r>
      <w:r w:rsidR="003A1501" w:rsidRPr="004E7F97">
        <w:rPr>
          <w:rFonts w:ascii="Arial" w:hAnsi="Arial" w:cs="Arial"/>
          <w:sz w:val="22"/>
          <w:szCs w:val="22"/>
          <w:lang w:val="ro-RO"/>
        </w:rPr>
        <w:t xml:space="preserve"> </w:t>
      </w:r>
      <w:r w:rsidRPr="004E7F97">
        <w:rPr>
          <w:rFonts w:ascii="Arial" w:hAnsi="Arial" w:cs="Arial"/>
          <w:sz w:val="22"/>
          <w:szCs w:val="22"/>
          <w:lang w:val="ro-RO"/>
        </w:rPr>
        <w:t>îș</w:t>
      </w:r>
      <w:r w:rsidR="003A1501" w:rsidRPr="004E7F97">
        <w:rPr>
          <w:rFonts w:ascii="Arial" w:hAnsi="Arial" w:cs="Arial"/>
          <w:sz w:val="22"/>
          <w:szCs w:val="22"/>
          <w:lang w:val="ro-RO"/>
        </w:rPr>
        <w:t xml:space="preserve">i </w:t>
      </w:r>
      <w:r w:rsidRPr="004E7F97">
        <w:rPr>
          <w:rFonts w:ascii="Arial" w:hAnsi="Arial" w:cs="Arial"/>
          <w:sz w:val="22"/>
          <w:szCs w:val="22"/>
          <w:lang w:val="ro-RO"/>
        </w:rPr>
        <w:t>î</w:t>
      </w:r>
      <w:r w:rsidR="003A1501" w:rsidRPr="004E7F97">
        <w:rPr>
          <w:rFonts w:ascii="Arial" w:hAnsi="Arial" w:cs="Arial"/>
          <w:sz w:val="22"/>
          <w:szCs w:val="22"/>
          <w:lang w:val="ro-RO"/>
        </w:rPr>
        <w:t>ndeplineasc</w:t>
      </w:r>
      <w:r w:rsidRPr="004E7F97">
        <w:rPr>
          <w:rFonts w:ascii="Arial" w:hAnsi="Arial" w:cs="Arial"/>
          <w:sz w:val="22"/>
          <w:szCs w:val="22"/>
          <w:lang w:val="ro-RO"/>
        </w:rPr>
        <w:t>ă</w:t>
      </w:r>
      <w:r w:rsidR="003A1501" w:rsidRPr="004E7F97">
        <w:rPr>
          <w:rFonts w:ascii="Arial" w:hAnsi="Arial" w:cs="Arial"/>
          <w:sz w:val="22"/>
          <w:szCs w:val="22"/>
          <w:lang w:val="ro-RO"/>
        </w:rPr>
        <w:t xml:space="preserve"> </w:t>
      </w:r>
      <w:r w:rsidRPr="004E7F97">
        <w:rPr>
          <w:rFonts w:ascii="Arial" w:hAnsi="Arial" w:cs="Arial"/>
          <w:sz w:val="22"/>
          <w:szCs w:val="22"/>
          <w:lang w:val="ro-RO"/>
        </w:rPr>
        <w:t>î</w:t>
      </w:r>
      <w:r w:rsidR="0042168C" w:rsidRPr="004E7F97">
        <w:rPr>
          <w:rFonts w:ascii="Arial" w:hAnsi="Arial" w:cs="Arial"/>
          <w:sz w:val="22"/>
          <w:szCs w:val="22"/>
          <w:lang w:val="ro-RO"/>
        </w:rPr>
        <w:t>ndatoririle ș</w:t>
      </w:r>
      <w:r w:rsidR="003A1501" w:rsidRPr="004E7F97">
        <w:rPr>
          <w:rFonts w:ascii="Arial" w:hAnsi="Arial" w:cs="Arial"/>
          <w:sz w:val="22"/>
          <w:szCs w:val="22"/>
          <w:lang w:val="ro-RO"/>
        </w:rPr>
        <w:t>i obliga</w:t>
      </w:r>
      <w:r w:rsidR="0042168C" w:rsidRPr="004E7F97">
        <w:rPr>
          <w:rFonts w:ascii="Arial" w:hAnsi="Arial" w:cs="Arial"/>
          <w:sz w:val="22"/>
          <w:szCs w:val="22"/>
          <w:lang w:val="ro-RO"/>
        </w:rPr>
        <w:t>țiile care îi revin î</w:t>
      </w:r>
      <w:r w:rsidR="003A1501" w:rsidRPr="004E7F97">
        <w:rPr>
          <w:rFonts w:ascii="Arial" w:hAnsi="Arial" w:cs="Arial"/>
          <w:sz w:val="22"/>
          <w:szCs w:val="22"/>
          <w:lang w:val="ro-RO"/>
        </w:rPr>
        <w:t xml:space="preserve">n temeiul sau </w:t>
      </w:r>
      <w:r w:rsidR="0042168C" w:rsidRPr="004E7F97">
        <w:rPr>
          <w:rFonts w:ascii="Arial" w:hAnsi="Arial" w:cs="Arial"/>
          <w:sz w:val="22"/>
          <w:szCs w:val="22"/>
          <w:lang w:val="ro-RO"/>
        </w:rPr>
        <w:t>î</w:t>
      </w:r>
      <w:r w:rsidR="003A1501" w:rsidRPr="004E7F97">
        <w:rPr>
          <w:rFonts w:ascii="Arial" w:hAnsi="Arial" w:cs="Arial"/>
          <w:sz w:val="22"/>
          <w:szCs w:val="22"/>
          <w:lang w:val="ro-RO"/>
        </w:rPr>
        <w:t>n leg</w:t>
      </w:r>
      <w:r w:rsidR="0042168C" w:rsidRPr="004E7F97">
        <w:rPr>
          <w:rFonts w:ascii="Arial" w:hAnsi="Arial" w:cs="Arial"/>
          <w:sz w:val="22"/>
          <w:szCs w:val="22"/>
          <w:lang w:val="ro-RO"/>
        </w:rPr>
        <w:t>ă</w:t>
      </w:r>
      <w:r w:rsidR="003A1501" w:rsidRPr="004E7F97">
        <w:rPr>
          <w:rFonts w:ascii="Arial" w:hAnsi="Arial" w:cs="Arial"/>
          <w:sz w:val="22"/>
          <w:szCs w:val="22"/>
          <w:lang w:val="ro-RO"/>
        </w:rPr>
        <w:t>tur</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cu prezentul </w:t>
      </w:r>
      <w:r w:rsidR="00B77CDC" w:rsidRPr="004E7F97">
        <w:rPr>
          <w:rFonts w:ascii="Arial" w:hAnsi="Arial" w:cs="Arial"/>
          <w:sz w:val="22"/>
          <w:szCs w:val="22"/>
          <w:lang w:val="ro-RO"/>
        </w:rPr>
        <w:t>Contract</w:t>
      </w:r>
      <w:r w:rsidR="003A1501" w:rsidRPr="004E7F97">
        <w:rPr>
          <w:rFonts w:ascii="Arial" w:hAnsi="Arial" w:cs="Arial"/>
          <w:sz w:val="22"/>
          <w:szCs w:val="22"/>
          <w:lang w:val="ro-RO"/>
        </w:rPr>
        <w:t xml:space="preserve">, </w:t>
      </w:r>
      <w:r w:rsidR="0042168C" w:rsidRPr="004E7F97">
        <w:rPr>
          <w:rFonts w:ascii="Arial" w:hAnsi="Arial" w:cs="Arial"/>
          <w:sz w:val="22"/>
          <w:szCs w:val="22"/>
          <w:lang w:val="ro-RO"/>
        </w:rPr>
        <w:t>î</w:t>
      </w:r>
      <w:r w:rsidR="003A1501" w:rsidRPr="004E7F97">
        <w:rPr>
          <w:rFonts w:ascii="Arial" w:hAnsi="Arial" w:cs="Arial"/>
          <w:sz w:val="22"/>
          <w:szCs w:val="22"/>
          <w:lang w:val="ro-RO"/>
        </w:rPr>
        <w:t xml:space="preserve">n conformitate cu toate legile </w:t>
      </w:r>
      <w:r w:rsidR="0042168C" w:rsidRPr="004E7F97">
        <w:rPr>
          <w:rFonts w:ascii="Arial" w:hAnsi="Arial" w:cs="Arial"/>
          <w:sz w:val="22"/>
          <w:szCs w:val="22"/>
          <w:lang w:val="ro-RO"/>
        </w:rPr>
        <w:t>î</w:t>
      </w:r>
      <w:r w:rsidR="003A1501" w:rsidRPr="004E7F97">
        <w:rPr>
          <w:rFonts w:ascii="Arial" w:hAnsi="Arial" w:cs="Arial"/>
          <w:sz w:val="22"/>
          <w:szCs w:val="22"/>
          <w:lang w:val="ro-RO"/>
        </w:rPr>
        <w:t>n vigoare, inclusiv legile anticorup</w:t>
      </w:r>
      <w:r w:rsidR="0042168C" w:rsidRPr="004E7F97">
        <w:rPr>
          <w:rFonts w:ascii="Arial" w:hAnsi="Arial" w:cs="Arial"/>
          <w:sz w:val="22"/>
          <w:szCs w:val="22"/>
          <w:lang w:val="ro-RO"/>
        </w:rPr>
        <w:t>ț</w:t>
      </w:r>
      <w:r w:rsidR="003A1501" w:rsidRPr="004E7F97">
        <w:rPr>
          <w:rFonts w:ascii="Arial" w:hAnsi="Arial" w:cs="Arial"/>
          <w:sz w:val="22"/>
          <w:szCs w:val="22"/>
          <w:lang w:val="ro-RO"/>
        </w:rPr>
        <w:t>ie aplicabile;</w:t>
      </w:r>
    </w:p>
    <w:p w14:paraId="5D00912C" w14:textId="77777777" w:rsidR="003A1501" w:rsidRPr="004E7F97" w:rsidRDefault="003A1501">
      <w:pPr>
        <w:pStyle w:val="ListParagraph"/>
        <w:numPr>
          <w:ilvl w:val="0"/>
          <w:numId w:val="45"/>
        </w:numPr>
        <w:spacing w:line="276" w:lineRule="auto"/>
        <w:ind w:left="567" w:hanging="283"/>
        <w:contextualSpacing/>
        <w:jc w:val="both"/>
        <w:rPr>
          <w:rFonts w:ascii="Arial" w:hAnsi="Arial" w:cs="Arial"/>
          <w:sz w:val="22"/>
          <w:szCs w:val="22"/>
          <w:lang w:val="ro-RO"/>
        </w:rPr>
      </w:pPr>
      <w:r w:rsidRPr="004E7F97">
        <w:rPr>
          <w:rFonts w:ascii="Arial" w:hAnsi="Arial" w:cs="Arial"/>
          <w:sz w:val="22"/>
          <w:szCs w:val="22"/>
          <w:lang w:val="ro-RO"/>
        </w:rPr>
        <w:t>s</w:t>
      </w:r>
      <w:r w:rsidR="0042168C" w:rsidRPr="004E7F97">
        <w:rPr>
          <w:rFonts w:ascii="Arial" w:hAnsi="Arial" w:cs="Arial"/>
          <w:sz w:val="22"/>
          <w:szCs w:val="22"/>
          <w:lang w:val="ro-RO"/>
        </w:rPr>
        <w:t>ă</w:t>
      </w:r>
      <w:r w:rsidRPr="004E7F97">
        <w:rPr>
          <w:rFonts w:ascii="Arial" w:hAnsi="Arial" w:cs="Arial"/>
          <w:sz w:val="22"/>
          <w:szCs w:val="22"/>
          <w:lang w:val="ro-RO"/>
        </w:rPr>
        <w:t xml:space="preserve"> nu fac</w:t>
      </w:r>
      <w:r w:rsidR="0042168C" w:rsidRPr="004E7F97">
        <w:rPr>
          <w:rFonts w:ascii="Arial" w:hAnsi="Arial" w:cs="Arial"/>
          <w:sz w:val="22"/>
          <w:szCs w:val="22"/>
          <w:lang w:val="ro-RO"/>
        </w:rPr>
        <w:t>ă</w:t>
      </w:r>
      <w:r w:rsidRPr="004E7F97">
        <w:rPr>
          <w:rFonts w:ascii="Arial" w:hAnsi="Arial" w:cs="Arial"/>
          <w:sz w:val="22"/>
          <w:szCs w:val="22"/>
          <w:lang w:val="ro-RO"/>
        </w:rPr>
        <w:t>, s</w:t>
      </w:r>
      <w:r w:rsidR="0042168C" w:rsidRPr="004E7F97">
        <w:rPr>
          <w:rFonts w:ascii="Arial" w:hAnsi="Arial" w:cs="Arial"/>
          <w:sz w:val="22"/>
          <w:szCs w:val="22"/>
          <w:lang w:val="ro-RO"/>
        </w:rPr>
        <w:t>ă</w:t>
      </w:r>
      <w:r w:rsidRPr="004E7F97">
        <w:rPr>
          <w:rFonts w:ascii="Arial" w:hAnsi="Arial" w:cs="Arial"/>
          <w:sz w:val="22"/>
          <w:szCs w:val="22"/>
          <w:lang w:val="ro-RO"/>
        </w:rPr>
        <w:t xml:space="preserve"> </w:t>
      </w:r>
      <w:r w:rsidR="000A5EBC" w:rsidRPr="004E7F97">
        <w:rPr>
          <w:rFonts w:ascii="Arial" w:hAnsi="Arial" w:cs="Arial"/>
          <w:sz w:val="22"/>
          <w:szCs w:val="22"/>
          <w:lang w:val="ro-RO"/>
        </w:rPr>
        <w:t xml:space="preserve">nu </w:t>
      </w:r>
      <w:r w:rsidRPr="004E7F97">
        <w:rPr>
          <w:rFonts w:ascii="Arial" w:hAnsi="Arial" w:cs="Arial"/>
          <w:sz w:val="22"/>
          <w:szCs w:val="22"/>
          <w:lang w:val="ro-RO"/>
        </w:rPr>
        <w:t>dea, s</w:t>
      </w:r>
      <w:r w:rsidR="0042168C" w:rsidRPr="004E7F97">
        <w:rPr>
          <w:rFonts w:ascii="Arial" w:hAnsi="Arial" w:cs="Arial"/>
          <w:sz w:val="22"/>
          <w:szCs w:val="22"/>
          <w:lang w:val="ro-RO"/>
        </w:rPr>
        <w:t xml:space="preserve">ă </w:t>
      </w:r>
      <w:r w:rsidR="000A5EBC" w:rsidRPr="004E7F97">
        <w:rPr>
          <w:rFonts w:ascii="Arial" w:hAnsi="Arial" w:cs="Arial"/>
          <w:sz w:val="22"/>
          <w:szCs w:val="22"/>
          <w:lang w:val="ro-RO"/>
        </w:rPr>
        <w:t xml:space="preserve">nu </w:t>
      </w:r>
      <w:r w:rsidR="0042168C" w:rsidRPr="004E7F97">
        <w:rPr>
          <w:rFonts w:ascii="Arial" w:hAnsi="Arial" w:cs="Arial"/>
          <w:sz w:val="22"/>
          <w:szCs w:val="22"/>
          <w:lang w:val="ro-RO"/>
        </w:rPr>
        <w:t>autorizeze</w:t>
      </w:r>
      <w:r w:rsidR="00B77CDC" w:rsidRPr="004E7F97">
        <w:rPr>
          <w:rFonts w:ascii="Arial" w:hAnsi="Arial" w:cs="Arial"/>
          <w:sz w:val="22"/>
          <w:szCs w:val="22"/>
          <w:lang w:val="ro-RO"/>
        </w:rPr>
        <w:t>,</w:t>
      </w:r>
      <w:r w:rsidR="0042168C" w:rsidRPr="004E7F97">
        <w:rPr>
          <w:rFonts w:ascii="Arial" w:hAnsi="Arial" w:cs="Arial"/>
          <w:sz w:val="22"/>
          <w:szCs w:val="22"/>
          <w:lang w:val="ro-RO"/>
        </w:rPr>
        <w:t xml:space="preserve"> să </w:t>
      </w:r>
      <w:r w:rsidR="000A5EBC" w:rsidRPr="004E7F97">
        <w:rPr>
          <w:rFonts w:ascii="Arial" w:hAnsi="Arial" w:cs="Arial"/>
          <w:sz w:val="22"/>
          <w:szCs w:val="22"/>
          <w:lang w:val="ro-RO"/>
        </w:rPr>
        <w:t xml:space="preserve">nu </w:t>
      </w:r>
      <w:r w:rsidR="0042168C" w:rsidRPr="004E7F97">
        <w:rPr>
          <w:rFonts w:ascii="Arial" w:hAnsi="Arial" w:cs="Arial"/>
          <w:sz w:val="22"/>
          <w:szCs w:val="22"/>
          <w:lang w:val="ro-RO"/>
        </w:rPr>
        <w:t>ofere sau să</w:t>
      </w:r>
      <w:r w:rsidR="000A5EBC" w:rsidRPr="004E7F97">
        <w:rPr>
          <w:rFonts w:ascii="Arial" w:hAnsi="Arial" w:cs="Arial"/>
          <w:sz w:val="22"/>
          <w:szCs w:val="22"/>
          <w:lang w:val="ro-RO"/>
        </w:rPr>
        <w:t xml:space="preserve"> nu</w:t>
      </w:r>
      <w:r w:rsidRPr="004E7F97">
        <w:rPr>
          <w:rFonts w:ascii="Arial" w:hAnsi="Arial" w:cs="Arial"/>
          <w:sz w:val="22"/>
          <w:szCs w:val="22"/>
          <w:lang w:val="ro-RO"/>
        </w:rPr>
        <w:t xml:space="preserve"> promit</w:t>
      </w:r>
      <w:r w:rsidR="0042168C" w:rsidRPr="004E7F97">
        <w:rPr>
          <w:rFonts w:ascii="Arial" w:hAnsi="Arial" w:cs="Arial"/>
          <w:sz w:val="22"/>
          <w:szCs w:val="22"/>
          <w:lang w:val="ro-RO"/>
        </w:rPr>
        <w:t>ă</w:t>
      </w:r>
      <w:r w:rsidRPr="004E7F97">
        <w:rPr>
          <w:rFonts w:ascii="Arial" w:hAnsi="Arial" w:cs="Arial"/>
          <w:sz w:val="22"/>
          <w:szCs w:val="22"/>
          <w:lang w:val="ro-RO"/>
        </w:rPr>
        <w:t xml:space="preserve"> s</w:t>
      </w:r>
      <w:r w:rsidR="0042168C" w:rsidRPr="004E7F97">
        <w:rPr>
          <w:rFonts w:ascii="Arial" w:hAnsi="Arial" w:cs="Arial"/>
          <w:sz w:val="22"/>
          <w:szCs w:val="22"/>
          <w:lang w:val="ro-RO"/>
        </w:rPr>
        <w:t>ă</w:t>
      </w:r>
      <w:r w:rsidRPr="004E7F97">
        <w:rPr>
          <w:rFonts w:ascii="Arial" w:hAnsi="Arial" w:cs="Arial"/>
          <w:sz w:val="22"/>
          <w:szCs w:val="22"/>
          <w:lang w:val="ro-RO"/>
        </w:rPr>
        <w:t xml:space="preserve"> fac</w:t>
      </w:r>
      <w:r w:rsidR="0042168C" w:rsidRPr="004E7F97">
        <w:rPr>
          <w:rFonts w:ascii="Arial" w:hAnsi="Arial" w:cs="Arial"/>
          <w:sz w:val="22"/>
          <w:szCs w:val="22"/>
          <w:lang w:val="ro-RO"/>
        </w:rPr>
        <w:t>ă</w:t>
      </w:r>
      <w:r w:rsidRPr="004E7F97">
        <w:rPr>
          <w:rFonts w:ascii="Arial" w:hAnsi="Arial" w:cs="Arial"/>
          <w:sz w:val="22"/>
          <w:szCs w:val="22"/>
          <w:lang w:val="ro-RO"/>
        </w:rPr>
        <w:t>, s</w:t>
      </w:r>
      <w:r w:rsidR="0042168C" w:rsidRPr="004E7F97">
        <w:rPr>
          <w:rFonts w:ascii="Arial" w:hAnsi="Arial" w:cs="Arial"/>
          <w:sz w:val="22"/>
          <w:szCs w:val="22"/>
          <w:lang w:val="ro-RO"/>
        </w:rPr>
        <w:t>ă</w:t>
      </w:r>
      <w:r w:rsidRPr="004E7F97">
        <w:rPr>
          <w:rFonts w:ascii="Arial" w:hAnsi="Arial" w:cs="Arial"/>
          <w:sz w:val="22"/>
          <w:szCs w:val="22"/>
          <w:lang w:val="ro-RO"/>
        </w:rPr>
        <w:t xml:space="preserve"> dea, s</w:t>
      </w:r>
      <w:r w:rsidR="0042168C" w:rsidRPr="004E7F97">
        <w:rPr>
          <w:rFonts w:ascii="Arial" w:hAnsi="Arial" w:cs="Arial"/>
          <w:sz w:val="22"/>
          <w:szCs w:val="22"/>
          <w:lang w:val="ro-RO"/>
        </w:rPr>
        <w:t>ă</w:t>
      </w:r>
      <w:r w:rsidRPr="004E7F97">
        <w:rPr>
          <w:rFonts w:ascii="Arial" w:hAnsi="Arial" w:cs="Arial"/>
          <w:sz w:val="22"/>
          <w:szCs w:val="22"/>
          <w:lang w:val="ro-RO"/>
        </w:rPr>
        <w:t xml:space="preserve"> autorizeze sau s</w:t>
      </w:r>
      <w:r w:rsidR="0042168C" w:rsidRPr="004E7F97">
        <w:rPr>
          <w:rFonts w:ascii="Arial" w:hAnsi="Arial" w:cs="Arial"/>
          <w:sz w:val="22"/>
          <w:szCs w:val="22"/>
          <w:lang w:val="ro-RO"/>
        </w:rPr>
        <w:t>ă</w:t>
      </w:r>
      <w:r w:rsidRPr="004E7F97">
        <w:rPr>
          <w:rFonts w:ascii="Arial" w:hAnsi="Arial" w:cs="Arial"/>
          <w:sz w:val="22"/>
          <w:szCs w:val="22"/>
          <w:lang w:val="ro-RO"/>
        </w:rPr>
        <w:t xml:space="preserve"> ofere un avantaj financiar sau de alt</w:t>
      </w:r>
      <w:r w:rsidR="0042168C" w:rsidRPr="004E7F97">
        <w:rPr>
          <w:rFonts w:ascii="Arial" w:hAnsi="Arial" w:cs="Arial"/>
          <w:sz w:val="22"/>
          <w:szCs w:val="22"/>
          <w:lang w:val="ro-RO"/>
        </w:rPr>
        <w:t>ă natură (inclusiv plată</w:t>
      </w:r>
      <w:r w:rsidRPr="004E7F97">
        <w:rPr>
          <w:rFonts w:ascii="Arial" w:hAnsi="Arial" w:cs="Arial"/>
          <w:sz w:val="22"/>
          <w:szCs w:val="22"/>
          <w:lang w:val="ro-RO"/>
        </w:rPr>
        <w:t xml:space="preserve">, </w:t>
      </w:r>
      <w:r w:rsidR="0042168C" w:rsidRPr="004E7F97">
        <w:rPr>
          <w:rFonts w:ascii="Arial" w:hAnsi="Arial" w:cs="Arial"/>
          <w:sz w:val="22"/>
          <w:szCs w:val="22"/>
          <w:lang w:val="ro-RO"/>
        </w:rPr>
        <w:t>î</w:t>
      </w:r>
      <w:r w:rsidRPr="004E7F97">
        <w:rPr>
          <w:rFonts w:ascii="Arial" w:hAnsi="Arial" w:cs="Arial"/>
          <w:sz w:val="22"/>
          <w:szCs w:val="22"/>
          <w:lang w:val="ro-RO"/>
        </w:rPr>
        <w:t xml:space="preserve">mprumut, cadou sau transfer de valoare), </w:t>
      </w:r>
      <w:r w:rsidR="0042168C" w:rsidRPr="004E7F97">
        <w:rPr>
          <w:rFonts w:ascii="Arial" w:hAnsi="Arial" w:cs="Arial"/>
          <w:sz w:val="22"/>
          <w:szCs w:val="22"/>
          <w:lang w:val="ro-RO"/>
        </w:rPr>
        <w:t>î</w:t>
      </w:r>
      <w:r w:rsidRPr="004E7F97">
        <w:rPr>
          <w:rFonts w:ascii="Arial" w:hAnsi="Arial" w:cs="Arial"/>
          <w:sz w:val="22"/>
          <w:szCs w:val="22"/>
          <w:lang w:val="ro-RO"/>
        </w:rPr>
        <w:t xml:space="preserve">n mod direct sau indirect, </w:t>
      </w:r>
      <w:r w:rsidR="0042168C" w:rsidRPr="004E7F97">
        <w:rPr>
          <w:rFonts w:ascii="Arial" w:hAnsi="Arial" w:cs="Arial"/>
          <w:sz w:val="22"/>
          <w:szCs w:val="22"/>
          <w:lang w:val="ro-RO"/>
        </w:rPr>
        <w:t>î</w:t>
      </w:r>
      <w:r w:rsidRPr="004E7F97">
        <w:rPr>
          <w:rFonts w:ascii="Arial" w:hAnsi="Arial" w:cs="Arial"/>
          <w:sz w:val="22"/>
          <w:szCs w:val="22"/>
          <w:lang w:val="ro-RO"/>
        </w:rPr>
        <w:t>n  contul sau pentru uzul sau beneficiul unui func</w:t>
      </w:r>
      <w:r w:rsidR="0042168C" w:rsidRPr="004E7F97">
        <w:rPr>
          <w:rFonts w:ascii="Arial" w:hAnsi="Arial" w:cs="Arial"/>
          <w:sz w:val="22"/>
          <w:szCs w:val="22"/>
          <w:lang w:val="ro-RO"/>
        </w:rPr>
        <w:t>ț</w:t>
      </w:r>
      <w:r w:rsidRPr="004E7F97">
        <w:rPr>
          <w:rFonts w:ascii="Arial" w:hAnsi="Arial" w:cs="Arial"/>
          <w:sz w:val="22"/>
          <w:szCs w:val="22"/>
          <w:lang w:val="ro-RO"/>
        </w:rPr>
        <w:t>ionar guvernamental (sau altei persoane,</w:t>
      </w:r>
      <w:r w:rsidR="0042168C" w:rsidRPr="004E7F97">
        <w:rPr>
          <w:rFonts w:ascii="Arial" w:hAnsi="Arial" w:cs="Arial"/>
          <w:sz w:val="22"/>
          <w:szCs w:val="22"/>
          <w:lang w:val="ro-RO"/>
        </w:rPr>
        <w:t xml:space="preserve"> la cererea sau cu acordul sau î</w:t>
      </w:r>
      <w:r w:rsidRPr="004E7F97">
        <w:rPr>
          <w:rFonts w:ascii="Arial" w:hAnsi="Arial" w:cs="Arial"/>
          <w:sz w:val="22"/>
          <w:szCs w:val="22"/>
          <w:lang w:val="ro-RO"/>
        </w:rPr>
        <w:t>ncuviin</w:t>
      </w:r>
      <w:r w:rsidR="0042168C" w:rsidRPr="004E7F97">
        <w:rPr>
          <w:rFonts w:ascii="Arial" w:hAnsi="Arial" w:cs="Arial"/>
          <w:sz w:val="22"/>
          <w:szCs w:val="22"/>
          <w:lang w:val="ro-RO"/>
        </w:rPr>
        <w:t>ț</w:t>
      </w:r>
      <w:r w:rsidRPr="004E7F97">
        <w:rPr>
          <w:rFonts w:ascii="Arial" w:hAnsi="Arial" w:cs="Arial"/>
          <w:sz w:val="22"/>
          <w:szCs w:val="22"/>
          <w:lang w:val="ro-RO"/>
        </w:rPr>
        <w:t>area unui func</w:t>
      </w:r>
      <w:r w:rsidR="0042168C" w:rsidRPr="004E7F97">
        <w:rPr>
          <w:rFonts w:ascii="Arial" w:hAnsi="Arial" w:cs="Arial"/>
          <w:sz w:val="22"/>
          <w:szCs w:val="22"/>
          <w:lang w:val="ro-RO"/>
        </w:rPr>
        <w:t>ț</w:t>
      </w:r>
      <w:r w:rsidRPr="004E7F97">
        <w:rPr>
          <w:rFonts w:ascii="Arial" w:hAnsi="Arial" w:cs="Arial"/>
          <w:sz w:val="22"/>
          <w:szCs w:val="22"/>
          <w:lang w:val="ro-RO"/>
        </w:rPr>
        <w:t>ionar guvernamental), sau oric</w:t>
      </w:r>
      <w:r w:rsidR="0042168C" w:rsidRPr="004E7F97">
        <w:rPr>
          <w:rFonts w:ascii="Arial" w:hAnsi="Arial" w:cs="Arial"/>
          <w:sz w:val="22"/>
          <w:szCs w:val="22"/>
          <w:lang w:val="ro-RO"/>
        </w:rPr>
        <w:t>ă</w:t>
      </w:r>
      <w:r w:rsidRPr="004E7F97">
        <w:rPr>
          <w:rFonts w:ascii="Arial" w:hAnsi="Arial" w:cs="Arial"/>
          <w:sz w:val="22"/>
          <w:szCs w:val="22"/>
          <w:lang w:val="ro-RO"/>
        </w:rPr>
        <w:t xml:space="preserve">rei alte persoane fizice sau juridice, </w:t>
      </w:r>
      <w:r w:rsidR="0042168C" w:rsidRPr="004E7F97">
        <w:rPr>
          <w:rFonts w:ascii="Arial" w:hAnsi="Arial" w:cs="Arial"/>
          <w:sz w:val="22"/>
          <w:szCs w:val="22"/>
          <w:lang w:val="ro-RO"/>
        </w:rPr>
        <w:t>î</w:t>
      </w:r>
      <w:r w:rsidRPr="004E7F97">
        <w:rPr>
          <w:rFonts w:ascii="Arial" w:hAnsi="Arial" w:cs="Arial"/>
          <w:sz w:val="22"/>
          <w:szCs w:val="22"/>
          <w:lang w:val="ro-RO"/>
        </w:rPr>
        <w:t>n vederea ob</w:t>
      </w:r>
      <w:r w:rsidR="0042168C" w:rsidRPr="004E7F97">
        <w:rPr>
          <w:rFonts w:ascii="Arial" w:hAnsi="Arial" w:cs="Arial"/>
          <w:sz w:val="22"/>
          <w:szCs w:val="22"/>
          <w:lang w:val="ro-RO"/>
        </w:rPr>
        <w:t>ț</w:t>
      </w:r>
      <w:r w:rsidRPr="004E7F97">
        <w:rPr>
          <w:rFonts w:ascii="Arial" w:hAnsi="Arial" w:cs="Arial"/>
          <w:sz w:val="22"/>
          <w:szCs w:val="22"/>
          <w:lang w:val="ro-RO"/>
        </w:rPr>
        <w:t>ine</w:t>
      </w:r>
      <w:r w:rsidR="0042168C" w:rsidRPr="004E7F97">
        <w:rPr>
          <w:rFonts w:ascii="Arial" w:hAnsi="Arial" w:cs="Arial"/>
          <w:sz w:val="22"/>
          <w:szCs w:val="22"/>
          <w:lang w:val="ro-RO"/>
        </w:rPr>
        <w:t>rii î</w:t>
      </w:r>
      <w:r w:rsidRPr="004E7F97">
        <w:rPr>
          <w:rFonts w:ascii="Arial" w:hAnsi="Arial" w:cs="Arial"/>
          <w:sz w:val="22"/>
          <w:szCs w:val="22"/>
          <w:lang w:val="ro-RO"/>
        </w:rPr>
        <w:t xml:space="preserve">n mod abuziv de contracte </w:t>
      </w:r>
      <w:r w:rsidR="0042168C" w:rsidRPr="004E7F97">
        <w:rPr>
          <w:rFonts w:ascii="Arial" w:hAnsi="Arial" w:cs="Arial"/>
          <w:sz w:val="22"/>
          <w:szCs w:val="22"/>
          <w:lang w:val="ro-RO"/>
        </w:rPr>
        <w:t>sau a prelungirii contractelor î</w:t>
      </w:r>
      <w:r w:rsidRPr="004E7F97">
        <w:rPr>
          <w:rFonts w:ascii="Arial" w:hAnsi="Arial" w:cs="Arial"/>
          <w:sz w:val="22"/>
          <w:szCs w:val="22"/>
          <w:lang w:val="ro-RO"/>
        </w:rPr>
        <w:t xml:space="preserve">n derulare sau </w:t>
      </w:r>
      <w:r w:rsidR="0042168C" w:rsidRPr="004E7F97">
        <w:rPr>
          <w:rFonts w:ascii="Arial" w:hAnsi="Arial" w:cs="Arial"/>
          <w:sz w:val="22"/>
          <w:szCs w:val="22"/>
          <w:lang w:val="ro-RO"/>
        </w:rPr>
        <w:t>î</w:t>
      </w:r>
      <w:r w:rsidRPr="004E7F97">
        <w:rPr>
          <w:rFonts w:ascii="Arial" w:hAnsi="Arial" w:cs="Arial"/>
          <w:sz w:val="22"/>
          <w:szCs w:val="22"/>
          <w:lang w:val="ro-RO"/>
        </w:rPr>
        <w:t>n vederea ob</w:t>
      </w:r>
      <w:r w:rsidR="0042168C" w:rsidRPr="004E7F97">
        <w:rPr>
          <w:rFonts w:ascii="Arial" w:hAnsi="Arial" w:cs="Arial"/>
          <w:sz w:val="22"/>
          <w:szCs w:val="22"/>
          <w:lang w:val="ro-RO"/>
        </w:rPr>
        <w:t>ț</w:t>
      </w:r>
      <w:r w:rsidRPr="004E7F97">
        <w:rPr>
          <w:rFonts w:ascii="Arial" w:hAnsi="Arial" w:cs="Arial"/>
          <w:sz w:val="22"/>
          <w:szCs w:val="22"/>
          <w:lang w:val="ro-RO"/>
        </w:rPr>
        <w:t>inerii unui folos necuvenit (inclusiv, dar f</w:t>
      </w:r>
      <w:r w:rsidR="0042168C" w:rsidRPr="004E7F97">
        <w:rPr>
          <w:rFonts w:ascii="Arial" w:hAnsi="Arial" w:cs="Arial"/>
          <w:sz w:val="22"/>
          <w:szCs w:val="22"/>
          <w:lang w:val="ro-RO"/>
        </w:rPr>
        <w:t>ă</w:t>
      </w:r>
      <w:r w:rsidRPr="004E7F97">
        <w:rPr>
          <w:rFonts w:ascii="Arial" w:hAnsi="Arial" w:cs="Arial"/>
          <w:sz w:val="22"/>
          <w:szCs w:val="22"/>
          <w:lang w:val="ro-RO"/>
        </w:rPr>
        <w:t>r</w:t>
      </w:r>
      <w:r w:rsidR="0042168C" w:rsidRPr="004E7F97">
        <w:rPr>
          <w:rFonts w:ascii="Arial" w:hAnsi="Arial" w:cs="Arial"/>
          <w:sz w:val="22"/>
          <w:szCs w:val="22"/>
          <w:lang w:val="ro-RO"/>
        </w:rPr>
        <w:t>ă</w:t>
      </w:r>
      <w:r w:rsidRPr="004E7F97">
        <w:rPr>
          <w:rFonts w:ascii="Arial" w:hAnsi="Arial" w:cs="Arial"/>
          <w:sz w:val="22"/>
          <w:szCs w:val="22"/>
          <w:lang w:val="ro-RO"/>
        </w:rPr>
        <w:t xml:space="preserve"> a se limita la, ob</w:t>
      </w:r>
      <w:r w:rsidR="0042168C" w:rsidRPr="004E7F97">
        <w:rPr>
          <w:rFonts w:ascii="Arial" w:hAnsi="Arial" w:cs="Arial"/>
          <w:sz w:val="22"/>
          <w:szCs w:val="22"/>
          <w:lang w:val="ro-RO"/>
        </w:rPr>
        <w:t>ț</w:t>
      </w:r>
      <w:r w:rsidRPr="004E7F97">
        <w:rPr>
          <w:rFonts w:ascii="Arial" w:hAnsi="Arial" w:cs="Arial"/>
          <w:sz w:val="22"/>
          <w:szCs w:val="22"/>
          <w:lang w:val="ro-RO"/>
        </w:rPr>
        <w:t xml:space="preserve">inerea </w:t>
      </w:r>
      <w:r w:rsidR="0042168C" w:rsidRPr="004E7F97">
        <w:rPr>
          <w:rFonts w:ascii="Arial" w:hAnsi="Arial" w:cs="Arial"/>
          <w:sz w:val="22"/>
          <w:szCs w:val="22"/>
          <w:lang w:val="ro-RO"/>
        </w:rPr>
        <w:t>î</w:t>
      </w:r>
      <w:r w:rsidRPr="004E7F97">
        <w:rPr>
          <w:rFonts w:ascii="Arial" w:hAnsi="Arial" w:cs="Arial"/>
          <w:sz w:val="22"/>
          <w:szCs w:val="22"/>
          <w:lang w:val="ro-RO"/>
        </w:rPr>
        <w:t>n mod abuziv sau p</w:t>
      </w:r>
      <w:r w:rsidR="0042168C" w:rsidRPr="004E7F97">
        <w:rPr>
          <w:rFonts w:ascii="Arial" w:hAnsi="Arial" w:cs="Arial"/>
          <w:sz w:val="22"/>
          <w:szCs w:val="22"/>
          <w:lang w:val="ro-RO"/>
        </w:rPr>
        <w:t>ăstrarea licenț</w:t>
      </w:r>
      <w:r w:rsidRPr="004E7F97">
        <w:rPr>
          <w:rFonts w:ascii="Arial" w:hAnsi="Arial" w:cs="Arial"/>
          <w:sz w:val="22"/>
          <w:szCs w:val="22"/>
          <w:lang w:val="ro-RO"/>
        </w:rPr>
        <w:t>elor, permiselor</w:t>
      </w:r>
      <w:r w:rsidR="0042168C" w:rsidRPr="004E7F97">
        <w:rPr>
          <w:rFonts w:ascii="Arial" w:hAnsi="Arial" w:cs="Arial"/>
          <w:sz w:val="22"/>
          <w:szCs w:val="22"/>
          <w:lang w:val="ro-RO"/>
        </w:rPr>
        <w:t xml:space="preserve"> sau a altor tipuri de autorizaț</w:t>
      </w:r>
      <w:r w:rsidRPr="004E7F97">
        <w:rPr>
          <w:rFonts w:ascii="Arial" w:hAnsi="Arial" w:cs="Arial"/>
          <w:sz w:val="22"/>
          <w:szCs w:val="22"/>
          <w:lang w:val="ro-RO"/>
        </w:rPr>
        <w:t>ii emise</w:t>
      </w:r>
      <w:r w:rsidR="0042168C" w:rsidRPr="004E7F97">
        <w:rPr>
          <w:rFonts w:ascii="Arial" w:hAnsi="Arial" w:cs="Arial"/>
          <w:sz w:val="22"/>
          <w:szCs w:val="22"/>
          <w:lang w:val="ro-RO"/>
        </w:rPr>
        <w:t xml:space="preserve"> de autorităț</w:t>
      </w:r>
      <w:r w:rsidRPr="004E7F97">
        <w:rPr>
          <w:rFonts w:ascii="Arial" w:hAnsi="Arial" w:cs="Arial"/>
          <w:sz w:val="22"/>
          <w:szCs w:val="22"/>
          <w:lang w:val="ro-RO"/>
        </w:rPr>
        <w:t>ile statului), sau pentru a influen</w:t>
      </w:r>
      <w:r w:rsidR="0042168C" w:rsidRPr="004E7F97">
        <w:rPr>
          <w:rFonts w:ascii="Arial" w:hAnsi="Arial" w:cs="Arial"/>
          <w:sz w:val="22"/>
          <w:szCs w:val="22"/>
          <w:lang w:val="ro-RO"/>
        </w:rPr>
        <w:t>ț</w:t>
      </w:r>
      <w:r w:rsidRPr="004E7F97">
        <w:rPr>
          <w:rFonts w:ascii="Arial" w:hAnsi="Arial" w:cs="Arial"/>
          <w:sz w:val="22"/>
          <w:szCs w:val="22"/>
          <w:lang w:val="ro-RO"/>
        </w:rPr>
        <w:t xml:space="preserve">a o decizie sau pentru a </w:t>
      </w:r>
      <w:r w:rsidR="0042168C" w:rsidRPr="004E7F97">
        <w:rPr>
          <w:rFonts w:ascii="Arial" w:hAnsi="Arial" w:cs="Arial"/>
          <w:sz w:val="22"/>
          <w:szCs w:val="22"/>
          <w:lang w:val="ro-RO"/>
        </w:rPr>
        <w:t>î</w:t>
      </w:r>
      <w:r w:rsidRPr="004E7F97">
        <w:rPr>
          <w:rFonts w:ascii="Arial" w:hAnsi="Arial" w:cs="Arial"/>
          <w:sz w:val="22"/>
          <w:szCs w:val="22"/>
          <w:lang w:val="ro-RO"/>
        </w:rPr>
        <w:t xml:space="preserve">ncuraja, determina sau </w:t>
      </w:r>
      <w:r w:rsidRPr="004E7F97">
        <w:rPr>
          <w:rFonts w:ascii="Arial" w:hAnsi="Arial" w:cs="Arial"/>
          <w:sz w:val="22"/>
          <w:szCs w:val="22"/>
          <w:lang w:val="ro-RO"/>
        </w:rPr>
        <w:lastRenderedPageBreak/>
        <w:t xml:space="preserve">recompensa acte de abuz </w:t>
      </w:r>
      <w:r w:rsidR="0042168C" w:rsidRPr="004E7F97">
        <w:rPr>
          <w:rFonts w:ascii="Arial" w:hAnsi="Arial" w:cs="Arial"/>
          <w:sz w:val="22"/>
          <w:szCs w:val="22"/>
          <w:lang w:val="ro-RO"/>
        </w:rPr>
        <w:t>î</w:t>
      </w:r>
      <w:r w:rsidRPr="004E7F97">
        <w:rPr>
          <w:rFonts w:ascii="Arial" w:hAnsi="Arial" w:cs="Arial"/>
          <w:sz w:val="22"/>
          <w:szCs w:val="22"/>
          <w:lang w:val="ro-RO"/>
        </w:rPr>
        <w:t xml:space="preserve">n </w:t>
      </w:r>
      <w:r w:rsidR="0042168C" w:rsidRPr="004E7F97">
        <w:rPr>
          <w:rFonts w:ascii="Arial" w:hAnsi="Arial" w:cs="Arial"/>
          <w:sz w:val="22"/>
          <w:szCs w:val="22"/>
          <w:lang w:val="ro-RO"/>
        </w:rPr>
        <w:t>î</w:t>
      </w:r>
      <w:r w:rsidRPr="004E7F97">
        <w:rPr>
          <w:rFonts w:ascii="Arial" w:hAnsi="Arial" w:cs="Arial"/>
          <w:sz w:val="22"/>
          <w:szCs w:val="22"/>
          <w:lang w:val="ro-RO"/>
        </w:rPr>
        <w:t xml:space="preserve">ndeplinirea sarcinilor </w:t>
      </w:r>
      <w:r w:rsidR="0042168C" w:rsidRPr="004E7F97">
        <w:rPr>
          <w:rFonts w:ascii="Arial" w:hAnsi="Arial" w:cs="Arial"/>
          <w:sz w:val="22"/>
          <w:szCs w:val="22"/>
          <w:lang w:val="ro-RO"/>
        </w:rPr>
        <w:t>ș</w:t>
      </w:r>
      <w:r w:rsidRPr="004E7F97">
        <w:rPr>
          <w:rFonts w:ascii="Arial" w:hAnsi="Arial" w:cs="Arial"/>
          <w:sz w:val="22"/>
          <w:szCs w:val="22"/>
          <w:lang w:val="ro-RO"/>
        </w:rPr>
        <w:t>i obliga</w:t>
      </w:r>
      <w:r w:rsidR="0042168C" w:rsidRPr="004E7F97">
        <w:rPr>
          <w:rFonts w:ascii="Arial" w:hAnsi="Arial" w:cs="Arial"/>
          <w:sz w:val="22"/>
          <w:szCs w:val="22"/>
          <w:lang w:val="ro-RO"/>
        </w:rPr>
        <w:t>țiilor  de serviciu (prin acț</w:t>
      </w:r>
      <w:r w:rsidRPr="004E7F97">
        <w:rPr>
          <w:rFonts w:ascii="Arial" w:hAnsi="Arial" w:cs="Arial"/>
          <w:sz w:val="22"/>
          <w:szCs w:val="22"/>
          <w:lang w:val="ro-RO"/>
        </w:rPr>
        <w:t>iune sau omisiune);</w:t>
      </w:r>
    </w:p>
    <w:p w14:paraId="79CE3693" w14:textId="77777777" w:rsidR="003A1501" w:rsidRPr="004E7F97" w:rsidRDefault="003A1501">
      <w:pPr>
        <w:pStyle w:val="ListParagraph"/>
        <w:numPr>
          <w:ilvl w:val="0"/>
          <w:numId w:val="45"/>
        </w:numPr>
        <w:spacing w:line="276" w:lineRule="auto"/>
        <w:ind w:left="567" w:hanging="283"/>
        <w:contextualSpacing/>
        <w:jc w:val="both"/>
        <w:rPr>
          <w:rFonts w:ascii="Arial" w:hAnsi="Arial" w:cs="Arial"/>
          <w:sz w:val="22"/>
          <w:szCs w:val="22"/>
          <w:lang w:val="ro-RO"/>
        </w:rPr>
      </w:pPr>
      <w:r w:rsidRPr="004E7F97">
        <w:rPr>
          <w:rFonts w:ascii="Arial" w:hAnsi="Arial" w:cs="Arial"/>
          <w:sz w:val="22"/>
          <w:szCs w:val="22"/>
          <w:lang w:val="ro-RO"/>
        </w:rPr>
        <w:t>s</w:t>
      </w:r>
      <w:r w:rsidR="0042168C" w:rsidRPr="004E7F97">
        <w:rPr>
          <w:rFonts w:ascii="Arial" w:hAnsi="Arial" w:cs="Arial"/>
          <w:sz w:val="22"/>
          <w:szCs w:val="22"/>
          <w:lang w:val="ro-RO"/>
        </w:rPr>
        <w:t>ă nu se angajeze î</w:t>
      </w:r>
      <w:r w:rsidRPr="004E7F97">
        <w:rPr>
          <w:rFonts w:ascii="Arial" w:hAnsi="Arial" w:cs="Arial"/>
          <w:sz w:val="22"/>
          <w:szCs w:val="22"/>
          <w:lang w:val="ro-RO"/>
        </w:rPr>
        <w:t>n, s</w:t>
      </w:r>
      <w:r w:rsidR="0042168C" w:rsidRPr="004E7F97">
        <w:rPr>
          <w:rFonts w:ascii="Arial" w:hAnsi="Arial" w:cs="Arial"/>
          <w:sz w:val="22"/>
          <w:szCs w:val="22"/>
          <w:lang w:val="ro-RO"/>
        </w:rPr>
        <w:t>ă</w:t>
      </w:r>
      <w:r w:rsidRPr="004E7F97">
        <w:rPr>
          <w:rFonts w:ascii="Arial" w:hAnsi="Arial" w:cs="Arial"/>
          <w:sz w:val="22"/>
          <w:szCs w:val="22"/>
          <w:lang w:val="ro-RO"/>
        </w:rPr>
        <w:t xml:space="preserve"> nu faciliteze sau s</w:t>
      </w:r>
      <w:r w:rsidR="0042168C" w:rsidRPr="004E7F97">
        <w:rPr>
          <w:rFonts w:ascii="Arial" w:hAnsi="Arial" w:cs="Arial"/>
          <w:sz w:val="22"/>
          <w:szCs w:val="22"/>
          <w:lang w:val="ro-RO"/>
        </w:rPr>
        <w:t>ă</w:t>
      </w:r>
      <w:r w:rsidRPr="004E7F97">
        <w:rPr>
          <w:rFonts w:ascii="Arial" w:hAnsi="Arial" w:cs="Arial"/>
          <w:sz w:val="22"/>
          <w:szCs w:val="22"/>
          <w:lang w:val="ro-RO"/>
        </w:rPr>
        <w:t xml:space="preserve"> nu accepte nicio alt</w:t>
      </w:r>
      <w:r w:rsidR="0042168C" w:rsidRPr="004E7F97">
        <w:rPr>
          <w:rFonts w:ascii="Arial" w:hAnsi="Arial" w:cs="Arial"/>
          <w:sz w:val="22"/>
          <w:szCs w:val="22"/>
          <w:lang w:val="ro-RO"/>
        </w:rPr>
        <w:t>ă activitate, practică sau comportament de natură</w:t>
      </w:r>
      <w:r w:rsidRPr="004E7F97">
        <w:rPr>
          <w:rFonts w:ascii="Arial" w:hAnsi="Arial" w:cs="Arial"/>
          <w:sz w:val="22"/>
          <w:szCs w:val="22"/>
          <w:lang w:val="ro-RO"/>
        </w:rPr>
        <w:t xml:space="preserve"> a </w:t>
      </w:r>
      <w:r w:rsidR="0042168C" w:rsidRPr="004E7F97">
        <w:rPr>
          <w:rFonts w:ascii="Arial" w:hAnsi="Arial" w:cs="Arial"/>
          <w:sz w:val="22"/>
          <w:szCs w:val="22"/>
          <w:lang w:val="ro-RO"/>
        </w:rPr>
        <w:t>încă</w:t>
      </w:r>
      <w:r w:rsidRPr="004E7F97">
        <w:rPr>
          <w:rFonts w:ascii="Arial" w:hAnsi="Arial" w:cs="Arial"/>
          <w:sz w:val="22"/>
          <w:szCs w:val="22"/>
          <w:lang w:val="ro-RO"/>
        </w:rPr>
        <w:t xml:space="preserve">lca legile </w:t>
      </w:r>
      <w:r w:rsidR="0042168C" w:rsidRPr="004E7F97">
        <w:rPr>
          <w:rFonts w:ascii="Arial" w:hAnsi="Arial" w:cs="Arial"/>
          <w:sz w:val="22"/>
          <w:szCs w:val="22"/>
          <w:lang w:val="ro-RO"/>
        </w:rPr>
        <w:t>î</w:t>
      </w:r>
      <w:r w:rsidRPr="004E7F97">
        <w:rPr>
          <w:rFonts w:ascii="Arial" w:hAnsi="Arial" w:cs="Arial"/>
          <w:sz w:val="22"/>
          <w:szCs w:val="22"/>
          <w:lang w:val="ro-RO"/>
        </w:rPr>
        <w:t>n vigoare privitoare la conformitatea corporativ</w:t>
      </w:r>
      <w:r w:rsidR="0042168C" w:rsidRPr="004E7F97">
        <w:rPr>
          <w:rFonts w:ascii="Arial" w:hAnsi="Arial" w:cs="Arial"/>
          <w:sz w:val="22"/>
          <w:szCs w:val="22"/>
          <w:lang w:val="ro-RO"/>
        </w:rPr>
        <w:t>ă</w:t>
      </w:r>
      <w:r w:rsidRPr="004E7F97">
        <w:rPr>
          <w:rFonts w:ascii="Arial" w:hAnsi="Arial" w:cs="Arial"/>
          <w:sz w:val="22"/>
          <w:szCs w:val="22"/>
          <w:lang w:val="ro-RO"/>
        </w:rPr>
        <w:t xml:space="preserve"> </w:t>
      </w:r>
      <w:r w:rsidR="0042168C" w:rsidRPr="004E7F97">
        <w:rPr>
          <w:rFonts w:ascii="Arial" w:hAnsi="Arial" w:cs="Arial"/>
          <w:sz w:val="22"/>
          <w:szCs w:val="22"/>
          <w:lang w:val="ro-RO"/>
        </w:rPr>
        <w:t>și combaterea corupț</w:t>
      </w:r>
      <w:r w:rsidRPr="004E7F97">
        <w:rPr>
          <w:rFonts w:ascii="Arial" w:hAnsi="Arial" w:cs="Arial"/>
          <w:sz w:val="22"/>
          <w:szCs w:val="22"/>
          <w:lang w:val="ro-RO"/>
        </w:rPr>
        <w:t>iei;</w:t>
      </w:r>
    </w:p>
    <w:p w14:paraId="77108D53" w14:textId="77777777" w:rsidR="003A1501" w:rsidRPr="004E7F97" w:rsidRDefault="003A1501">
      <w:pPr>
        <w:pStyle w:val="ListParagraph"/>
        <w:numPr>
          <w:ilvl w:val="0"/>
          <w:numId w:val="45"/>
        </w:numPr>
        <w:spacing w:line="276" w:lineRule="auto"/>
        <w:ind w:left="567" w:hanging="283"/>
        <w:contextualSpacing/>
        <w:jc w:val="both"/>
        <w:rPr>
          <w:rFonts w:ascii="Arial" w:hAnsi="Arial" w:cs="Arial"/>
          <w:sz w:val="22"/>
          <w:szCs w:val="22"/>
          <w:lang w:val="ro-RO"/>
        </w:rPr>
      </w:pPr>
      <w:r w:rsidRPr="004E7F97">
        <w:rPr>
          <w:rFonts w:ascii="Arial" w:hAnsi="Arial" w:cs="Arial"/>
          <w:sz w:val="22"/>
          <w:szCs w:val="22"/>
          <w:lang w:val="ro-RO"/>
        </w:rPr>
        <w:t>s</w:t>
      </w:r>
      <w:r w:rsidR="0042168C" w:rsidRPr="004E7F97">
        <w:rPr>
          <w:rFonts w:ascii="Arial" w:hAnsi="Arial" w:cs="Arial"/>
          <w:sz w:val="22"/>
          <w:szCs w:val="22"/>
          <w:lang w:val="ro-RO"/>
        </w:rPr>
        <w:t>ă instituie ș</w:t>
      </w:r>
      <w:r w:rsidRPr="004E7F97">
        <w:rPr>
          <w:rFonts w:ascii="Arial" w:hAnsi="Arial" w:cs="Arial"/>
          <w:sz w:val="22"/>
          <w:szCs w:val="22"/>
          <w:lang w:val="ro-RO"/>
        </w:rPr>
        <w:t>i s</w:t>
      </w:r>
      <w:r w:rsidR="0042168C" w:rsidRPr="004E7F97">
        <w:rPr>
          <w:rFonts w:ascii="Arial" w:hAnsi="Arial" w:cs="Arial"/>
          <w:sz w:val="22"/>
          <w:szCs w:val="22"/>
          <w:lang w:val="ro-RO"/>
        </w:rPr>
        <w:t>ă</w:t>
      </w:r>
      <w:r w:rsidRPr="004E7F97">
        <w:rPr>
          <w:rFonts w:ascii="Arial" w:hAnsi="Arial" w:cs="Arial"/>
          <w:sz w:val="22"/>
          <w:szCs w:val="22"/>
          <w:lang w:val="ro-RO"/>
        </w:rPr>
        <w:t xml:space="preserve"> aplice politici, proceduri sau instruc</w:t>
      </w:r>
      <w:r w:rsidR="0042168C" w:rsidRPr="004E7F97">
        <w:rPr>
          <w:rFonts w:ascii="Arial" w:hAnsi="Arial" w:cs="Arial"/>
          <w:sz w:val="22"/>
          <w:szCs w:val="22"/>
          <w:lang w:val="ro-RO"/>
        </w:rPr>
        <w:t>ț</w:t>
      </w:r>
      <w:r w:rsidRPr="004E7F97">
        <w:rPr>
          <w:rFonts w:ascii="Arial" w:hAnsi="Arial" w:cs="Arial"/>
          <w:sz w:val="22"/>
          <w:szCs w:val="22"/>
          <w:lang w:val="ro-RO"/>
        </w:rPr>
        <w:t>iuni interne privind prevenirea corup</w:t>
      </w:r>
      <w:r w:rsidR="0042168C" w:rsidRPr="004E7F97">
        <w:rPr>
          <w:rFonts w:ascii="Arial" w:hAnsi="Arial" w:cs="Arial"/>
          <w:sz w:val="22"/>
          <w:szCs w:val="22"/>
          <w:lang w:val="ro-RO"/>
        </w:rPr>
        <w:t>ției, inclusiv sub formă</w:t>
      </w:r>
      <w:r w:rsidRPr="004E7F97">
        <w:rPr>
          <w:rFonts w:ascii="Arial" w:hAnsi="Arial" w:cs="Arial"/>
          <w:sz w:val="22"/>
          <w:szCs w:val="22"/>
          <w:lang w:val="ro-RO"/>
        </w:rPr>
        <w:t xml:space="preserve"> de cadouri, invita</w:t>
      </w:r>
      <w:r w:rsidR="0042168C" w:rsidRPr="004E7F97">
        <w:rPr>
          <w:rFonts w:ascii="Arial" w:hAnsi="Arial" w:cs="Arial"/>
          <w:sz w:val="22"/>
          <w:szCs w:val="22"/>
          <w:lang w:val="ro-RO"/>
        </w:rPr>
        <w:t>ț</w:t>
      </w:r>
      <w:r w:rsidRPr="004E7F97">
        <w:rPr>
          <w:rFonts w:ascii="Arial" w:hAnsi="Arial" w:cs="Arial"/>
          <w:sz w:val="22"/>
          <w:szCs w:val="22"/>
          <w:lang w:val="ro-RO"/>
        </w:rPr>
        <w:t xml:space="preserve">ii </w:t>
      </w:r>
      <w:r w:rsidR="0042168C" w:rsidRPr="004E7F97">
        <w:rPr>
          <w:rFonts w:ascii="Arial" w:hAnsi="Arial" w:cs="Arial"/>
          <w:sz w:val="22"/>
          <w:szCs w:val="22"/>
          <w:lang w:val="ro-RO"/>
        </w:rPr>
        <w:t>ș</w:t>
      </w:r>
      <w:r w:rsidRPr="004E7F97">
        <w:rPr>
          <w:rFonts w:ascii="Arial" w:hAnsi="Arial" w:cs="Arial"/>
          <w:sz w:val="22"/>
          <w:szCs w:val="22"/>
          <w:lang w:val="ro-RO"/>
        </w:rPr>
        <w:t>i evenimente de divertisment, cu privire la respectarea dreptului concuren</w:t>
      </w:r>
      <w:r w:rsidR="0042168C" w:rsidRPr="004E7F97">
        <w:rPr>
          <w:rFonts w:ascii="Arial" w:hAnsi="Arial" w:cs="Arial"/>
          <w:sz w:val="22"/>
          <w:szCs w:val="22"/>
          <w:lang w:val="ro-RO"/>
        </w:rPr>
        <w:t>ț</w:t>
      </w:r>
      <w:r w:rsidRPr="004E7F97">
        <w:rPr>
          <w:rFonts w:ascii="Arial" w:hAnsi="Arial" w:cs="Arial"/>
          <w:sz w:val="22"/>
          <w:szCs w:val="22"/>
          <w:lang w:val="ro-RO"/>
        </w:rPr>
        <w:t>ei, protec</w:t>
      </w:r>
      <w:r w:rsidR="0042168C" w:rsidRPr="004E7F97">
        <w:rPr>
          <w:rFonts w:ascii="Arial" w:hAnsi="Arial" w:cs="Arial"/>
          <w:sz w:val="22"/>
          <w:szCs w:val="22"/>
          <w:lang w:val="ro-RO"/>
        </w:rPr>
        <w:t>ția datelor, combaterea spă</w:t>
      </w:r>
      <w:r w:rsidRPr="004E7F97">
        <w:rPr>
          <w:rFonts w:ascii="Arial" w:hAnsi="Arial" w:cs="Arial"/>
          <w:sz w:val="22"/>
          <w:szCs w:val="22"/>
          <w:lang w:val="ro-RO"/>
        </w:rPr>
        <w:t>l</w:t>
      </w:r>
      <w:r w:rsidR="0042168C" w:rsidRPr="004E7F97">
        <w:rPr>
          <w:rFonts w:ascii="Arial" w:hAnsi="Arial" w:cs="Arial"/>
          <w:sz w:val="22"/>
          <w:szCs w:val="22"/>
          <w:lang w:val="ro-RO"/>
        </w:rPr>
        <w:t>ă</w:t>
      </w:r>
      <w:r w:rsidRPr="004E7F97">
        <w:rPr>
          <w:rFonts w:ascii="Arial" w:hAnsi="Arial" w:cs="Arial"/>
          <w:sz w:val="22"/>
          <w:szCs w:val="22"/>
          <w:lang w:val="ro-RO"/>
        </w:rPr>
        <w:t>rii banilor, finan</w:t>
      </w:r>
      <w:r w:rsidR="0042168C" w:rsidRPr="004E7F97">
        <w:rPr>
          <w:rFonts w:ascii="Arial" w:hAnsi="Arial" w:cs="Arial"/>
          <w:sz w:val="22"/>
          <w:szCs w:val="22"/>
          <w:lang w:val="ro-RO"/>
        </w:rPr>
        <w:t>țarea terorismului, precum ș</w:t>
      </w:r>
      <w:r w:rsidRPr="004E7F97">
        <w:rPr>
          <w:rFonts w:ascii="Arial" w:hAnsi="Arial" w:cs="Arial"/>
          <w:sz w:val="22"/>
          <w:szCs w:val="22"/>
          <w:lang w:val="ro-RO"/>
        </w:rPr>
        <w:t>i privitoare la rela</w:t>
      </w:r>
      <w:r w:rsidR="0042168C" w:rsidRPr="004E7F97">
        <w:rPr>
          <w:rFonts w:ascii="Arial" w:hAnsi="Arial" w:cs="Arial"/>
          <w:sz w:val="22"/>
          <w:szCs w:val="22"/>
          <w:lang w:val="ro-RO"/>
        </w:rPr>
        <w:t>ț</w:t>
      </w:r>
      <w:r w:rsidRPr="004E7F97">
        <w:rPr>
          <w:rFonts w:ascii="Arial" w:hAnsi="Arial" w:cs="Arial"/>
          <w:sz w:val="22"/>
          <w:szCs w:val="22"/>
          <w:lang w:val="ro-RO"/>
        </w:rPr>
        <w:t xml:space="preserve">iile cu partenerii de afaceri, </w:t>
      </w:r>
      <w:r w:rsidR="0042168C" w:rsidRPr="004E7F97">
        <w:rPr>
          <w:rFonts w:ascii="Arial" w:hAnsi="Arial" w:cs="Arial"/>
          <w:sz w:val="22"/>
          <w:szCs w:val="22"/>
          <w:lang w:val="ro-RO"/>
        </w:rPr>
        <w:t>în general, și tranzacț</w:t>
      </w:r>
      <w:r w:rsidRPr="004E7F97">
        <w:rPr>
          <w:rFonts w:ascii="Arial" w:hAnsi="Arial" w:cs="Arial"/>
          <w:sz w:val="22"/>
          <w:szCs w:val="22"/>
          <w:lang w:val="ro-RO"/>
        </w:rPr>
        <w:t>iile de cump</w:t>
      </w:r>
      <w:r w:rsidR="0042168C" w:rsidRPr="004E7F97">
        <w:rPr>
          <w:rFonts w:ascii="Arial" w:hAnsi="Arial" w:cs="Arial"/>
          <w:sz w:val="22"/>
          <w:szCs w:val="22"/>
          <w:lang w:val="ro-RO"/>
        </w:rPr>
        <w:t>ă</w:t>
      </w:r>
      <w:r w:rsidRPr="004E7F97">
        <w:rPr>
          <w:rFonts w:ascii="Arial" w:hAnsi="Arial" w:cs="Arial"/>
          <w:sz w:val="22"/>
          <w:szCs w:val="22"/>
          <w:lang w:val="ro-RO"/>
        </w:rPr>
        <w:t xml:space="preserve">rare </w:t>
      </w:r>
      <w:r w:rsidR="0042168C" w:rsidRPr="004E7F97">
        <w:rPr>
          <w:rFonts w:ascii="Arial" w:hAnsi="Arial" w:cs="Arial"/>
          <w:sz w:val="22"/>
          <w:szCs w:val="22"/>
          <w:lang w:val="ro-RO"/>
        </w:rPr>
        <w:t>ș</w:t>
      </w:r>
      <w:r w:rsidRPr="004E7F97">
        <w:rPr>
          <w:rFonts w:ascii="Arial" w:hAnsi="Arial" w:cs="Arial"/>
          <w:sz w:val="22"/>
          <w:szCs w:val="22"/>
          <w:lang w:val="ro-RO"/>
        </w:rPr>
        <w:t>i de v</w:t>
      </w:r>
      <w:r w:rsidR="0042168C" w:rsidRPr="004E7F97">
        <w:rPr>
          <w:rFonts w:ascii="Arial" w:hAnsi="Arial" w:cs="Arial"/>
          <w:sz w:val="22"/>
          <w:szCs w:val="22"/>
          <w:lang w:val="ro-RO"/>
        </w:rPr>
        <w:t>â</w:t>
      </w:r>
      <w:r w:rsidRPr="004E7F97">
        <w:rPr>
          <w:rFonts w:ascii="Arial" w:hAnsi="Arial" w:cs="Arial"/>
          <w:sz w:val="22"/>
          <w:szCs w:val="22"/>
          <w:lang w:val="ro-RO"/>
        </w:rPr>
        <w:t xml:space="preserve">nzare, </w:t>
      </w:r>
      <w:r w:rsidR="0042168C" w:rsidRPr="004E7F97">
        <w:rPr>
          <w:rFonts w:ascii="Arial" w:hAnsi="Arial" w:cs="Arial"/>
          <w:sz w:val="22"/>
          <w:szCs w:val="22"/>
          <w:lang w:val="ro-RO"/>
        </w:rPr>
        <w:t>î</w:t>
      </w:r>
      <w:r w:rsidRPr="004E7F97">
        <w:rPr>
          <w:rFonts w:ascii="Arial" w:hAnsi="Arial" w:cs="Arial"/>
          <w:sz w:val="22"/>
          <w:szCs w:val="22"/>
          <w:lang w:val="ro-RO"/>
        </w:rPr>
        <w:t xml:space="preserve">n special, precum </w:t>
      </w:r>
      <w:r w:rsidR="0042168C" w:rsidRPr="004E7F97">
        <w:rPr>
          <w:rFonts w:ascii="Arial" w:hAnsi="Arial" w:cs="Arial"/>
          <w:sz w:val="22"/>
          <w:szCs w:val="22"/>
          <w:lang w:val="ro-RO"/>
        </w:rPr>
        <w:t>ș</w:t>
      </w:r>
      <w:r w:rsidRPr="004E7F97">
        <w:rPr>
          <w:rFonts w:ascii="Arial" w:hAnsi="Arial" w:cs="Arial"/>
          <w:sz w:val="22"/>
          <w:szCs w:val="22"/>
          <w:lang w:val="ro-RO"/>
        </w:rPr>
        <w:t>i politici interne cu privire la selectarea atent</w:t>
      </w:r>
      <w:r w:rsidR="0042168C" w:rsidRPr="004E7F97">
        <w:rPr>
          <w:rFonts w:ascii="Arial" w:hAnsi="Arial" w:cs="Arial"/>
          <w:sz w:val="22"/>
          <w:szCs w:val="22"/>
          <w:lang w:val="ro-RO"/>
        </w:rPr>
        <w:t>ă</w:t>
      </w:r>
      <w:r w:rsidRPr="004E7F97">
        <w:rPr>
          <w:rFonts w:ascii="Arial" w:hAnsi="Arial" w:cs="Arial"/>
          <w:sz w:val="22"/>
          <w:szCs w:val="22"/>
          <w:lang w:val="ro-RO"/>
        </w:rPr>
        <w:t xml:space="preserve">, instruirea </w:t>
      </w:r>
      <w:r w:rsidR="0042168C" w:rsidRPr="004E7F97">
        <w:rPr>
          <w:rFonts w:ascii="Arial" w:hAnsi="Arial" w:cs="Arial"/>
          <w:sz w:val="22"/>
          <w:szCs w:val="22"/>
          <w:lang w:val="ro-RO"/>
        </w:rPr>
        <w:t>ș</w:t>
      </w:r>
      <w:r w:rsidRPr="004E7F97">
        <w:rPr>
          <w:rFonts w:ascii="Arial" w:hAnsi="Arial" w:cs="Arial"/>
          <w:sz w:val="22"/>
          <w:szCs w:val="22"/>
          <w:lang w:val="ro-RO"/>
        </w:rPr>
        <w:t>i verificarea ter</w:t>
      </w:r>
      <w:r w:rsidR="0042168C" w:rsidRPr="004E7F97">
        <w:rPr>
          <w:rFonts w:ascii="Arial" w:hAnsi="Arial" w:cs="Arial"/>
          <w:sz w:val="22"/>
          <w:szCs w:val="22"/>
          <w:lang w:val="ro-RO"/>
        </w:rPr>
        <w:t>ț</w:t>
      </w:r>
      <w:r w:rsidRPr="004E7F97">
        <w:rPr>
          <w:rFonts w:ascii="Arial" w:hAnsi="Arial" w:cs="Arial"/>
          <w:sz w:val="22"/>
          <w:szCs w:val="22"/>
          <w:lang w:val="ro-RO"/>
        </w:rPr>
        <w:t>ilor, inclusiv a agen</w:t>
      </w:r>
      <w:r w:rsidR="0042168C" w:rsidRPr="004E7F97">
        <w:rPr>
          <w:rFonts w:ascii="Arial" w:hAnsi="Arial" w:cs="Arial"/>
          <w:sz w:val="22"/>
          <w:szCs w:val="22"/>
          <w:lang w:val="ro-RO"/>
        </w:rPr>
        <w:t>ț</w:t>
      </w:r>
      <w:r w:rsidRPr="004E7F97">
        <w:rPr>
          <w:rFonts w:ascii="Arial" w:hAnsi="Arial" w:cs="Arial"/>
          <w:sz w:val="22"/>
          <w:szCs w:val="22"/>
          <w:lang w:val="ro-RO"/>
        </w:rPr>
        <w:t>ilor, consultan</w:t>
      </w:r>
      <w:r w:rsidR="0042168C" w:rsidRPr="004E7F97">
        <w:rPr>
          <w:rFonts w:ascii="Arial" w:hAnsi="Arial" w:cs="Arial"/>
          <w:sz w:val="22"/>
          <w:szCs w:val="22"/>
          <w:lang w:val="ro-RO"/>
        </w:rPr>
        <w:t>ț</w:t>
      </w:r>
      <w:r w:rsidRPr="004E7F97">
        <w:rPr>
          <w:rFonts w:ascii="Arial" w:hAnsi="Arial" w:cs="Arial"/>
          <w:sz w:val="22"/>
          <w:szCs w:val="22"/>
          <w:lang w:val="ro-RO"/>
        </w:rPr>
        <w:t xml:space="preserve">ilor </w:t>
      </w:r>
      <w:r w:rsidR="0042168C" w:rsidRPr="004E7F97">
        <w:rPr>
          <w:rFonts w:ascii="Arial" w:hAnsi="Arial" w:cs="Arial"/>
          <w:sz w:val="22"/>
          <w:szCs w:val="22"/>
          <w:lang w:val="ro-RO"/>
        </w:rPr>
        <w:t>ș</w:t>
      </w:r>
      <w:r w:rsidRPr="004E7F97">
        <w:rPr>
          <w:rFonts w:ascii="Arial" w:hAnsi="Arial" w:cs="Arial"/>
          <w:sz w:val="22"/>
          <w:szCs w:val="22"/>
          <w:lang w:val="ro-RO"/>
        </w:rPr>
        <w:t>i a altor inter</w:t>
      </w:r>
      <w:r w:rsidR="0042168C" w:rsidRPr="004E7F97">
        <w:rPr>
          <w:rFonts w:ascii="Arial" w:hAnsi="Arial" w:cs="Arial"/>
          <w:sz w:val="22"/>
          <w:szCs w:val="22"/>
          <w:lang w:val="ro-RO"/>
        </w:rPr>
        <w:t>mediari, distribuitori, precum ș</w:t>
      </w:r>
      <w:r w:rsidRPr="004E7F97">
        <w:rPr>
          <w:rFonts w:ascii="Arial" w:hAnsi="Arial" w:cs="Arial"/>
          <w:sz w:val="22"/>
          <w:szCs w:val="22"/>
          <w:lang w:val="ro-RO"/>
        </w:rPr>
        <w:t>i s</w:t>
      </w:r>
      <w:r w:rsidR="0042168C" w:rsidRPr="004E7F97">
        <w:rPr>
          <w:rFonts w:ascii="Arial" w:hAnsi="Arial" w:cs="Arial"/>
          <w:sz w:val="22"/>
          <w:szCs w:val="22"/>
          <w:lang w:val="ro-RO"/>
        </w:rPr>
        <w:t>isteme interne de instruire ș</w:t>
      </w:r>
      <w:r w:rsidRPr="004E7F97">
        <w:rPr>
          <w:rFonts w:ascii="Arial" w:hAnsi="Arial" w:cs="Arial"/>
          <w:sz w:val="22"/>
          <w:szCs w:val="22"/>
          <w:lang w:val="ro-RO"/>
        </w:rPr>
        <w:t>i control.</w:t>
      </w:r>
    </w:p>
    <w:p w14:paraId="510AA6F5" w14:textId="77777777" w:rsidR="003A1501" w:rsidRPr="004E7F97" w:rsidRDefault="0050029B" w:rsidP="007045C0">
      <w:pPr>
        <w:pStyle w:val="ListParagraph"/>
        <w:tabs>
          <w:tab w:val="left" w:pos="0"/>
        </w:tabs>
        <w:spacing w:line="276" w:lineRule="auto"/>
        <w:ind w:left="0"/>
        <w:contextualSpacing/>
        <w:jc w:val="both"/>
        <w:rPr>
          <w:rFonts w:ascii="Arial" w:hAnsi="Arial" w:cs="Arial"/>
          <w:sz w:val="22"/>
          <w:szCs w:val="22"/>
          <w:lang w:val="ro-RO"/>
        </w:rPr>
      </w:pPr>
      <w:r w:rsidRPr="004E7F97">
        <w:rPr>
          <w:rFonts w:ascii="Arial" w:hAnsi="Arial" w:cs="Arial"/>
          <w:b/>
          <w:sz w:val="22"/>
          <w:szCs w:val="22"/>
          <w:lang w:val="ro-RO"/>
        </w:rPr>
        <w:t>3</w:t>
      </w:r>
      <w:r w:rsidR="00B149DF" w:rsidRPr="004E7F97">
        <w:rPr>
          <w:rFonts w:ascii="Arial" w:hAnsi="Arial" w:cs="Arial"/>
          <w:b/>
          <w:sz w:val="22"/>
          <w:szCs w:val="22"/>
          <w:lang w:val="ro-RO"/>
        </w:rPr>
        <w:t>5</w:t>
      </w:r>
      <w:r w:rsidRPr="004E7F97">
        <w:rPr>
          <w:rFonts w:ascii="Arial" w:hAnsi="Arial" w:cs="Arial"/>
          <w:b/>
          <w:sz w:val="22"/>
          <w:szCs w:val="22"/>
          <w:lang w:val="ro-RO"/>
        </w:rPr>
        <w:t>.2</w:t>
      </w:r>
      <w:r w:rsidR="009E4DA5" w:rsidRPr="004E7F97">
        <w:rPr>
          <w:rFonts w:ascii="Arial" w:hAnsi="Arial" w:cs="Arial"/>
          <w:b/>
          <w:sz w:val="22"/>
          <w:szCs w:val="22"/>
          <w:lang w:val="ro-RO"/>
        </w:rPr>
        <w:t>.</w:t>
      </w:r>
      <w:r w:rsidR="003A1501" w:rsidRPr="004E7F97">
        <w:rPr>
          <w:rFonts w:ascii="Arial" w:hAnsi="Arial" w:cs="Arial"/>
          <w:b/>
          <w:sz w:val="22"/>
          <w:szCs w:val="22"/>
          <w:lang w:val="ro-RO"/>
        </w:rPr>
        <w:t xml:space="preserve"> </w:t>
      </w:r>
      <w:r w:rsidR="003A1501" w:rsidRPr="004E7F97">
        <w:rPr>
          <w:rFonts w:ascii="Arial" w:hAnsi="Arial" w:cs="Arial"/>
          <w:sz w:val="22"/>
          <w:szCs w:val="22"/>
          <w:lang w:val="ro-RO"/>
        </w:rPr>
        <w:t xml:space="preserve"> </w:t>
      </w:r>
      <w:r w:rsidR="00A10AC8" w:rsidRPr="004E7F97">
        <w:rPr>
          <w:rFonts w:ascii="Arial" w:hAnsi="Arial" w:cs="Arial"/>
          <w:sz w:val="22"/>
          <w:szCs w:val="22"/>
          <w:lang w:val="ro-RO"/>
        </w:rPr>
        <w:t>Î</w:t>
      </w:r>
      <w:r w:rsidR="003A1501" w:rsidRPr="004E7F97">
        <w:rPr>
          <w:rFonts w:ascii="Arial" w:hAnsi="Arial" w:cs="Arial"/>
          <w:sz w:val="22"/>
          <w:szCs w:val="22"/>
          <w:lang w:val="ro-RO"/>
        </w:rPr>
        <w:t>n scopul promov</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rii celor de mai sus, </w:t>
      </w:r>
      <w:proofErr w:type="spellStart"/>
      <w:r w:rsidR="00DC45CD" w:rsidRPr="004E7F97">
        <w:rPr>
          <w:rFonts w:ascii="Arial" w:hAnsi="Arial" w:cs="Arial"/>
          <w:sz w:val="22"/>
          <w:szCs w:val="22"/>
          <w:lang w:val="fr-FR"/>
        </w:rPr>
        <w:t>Prestatorul</w:t>
      </w:r>
      <w:proofErr w:type="spellEnd"/>
      <w:r w:rsidR="003A1501" w:rsidRPr="004E7F97">
        <w:rPr>
          <w:rFonts w:ascii="Arial" w:hAnsi="Arial" w:cs="Arial"/>
          <w:sz w:val="22"/>
          <w:szCs w:val="22"/>
          <w:lang w:val="ro-RO"/>
        </w:rPr>
        <w:t xml:space="preserve">: </w:t>
      </w:r>
    </w:p>
    <w:p w14:paraId="20B3DDF2" w14:textId="77777777" w:rsidR="003A1501" w:rsidRPr="004E7F97" w:rsidRDefault="003A1501">
      <w:pPr>
        <w:pStyle w:val="ListParagraph"/>
        <w:numPr>
          <w:ilvl w:val="0"/>
          <w:numId w:val="46"/>
        </w:numPr>
        <w:spacing w:line="276" w:lineRule="auto"/>
        <w:ind w:left="567" w:hanging="283"/>
        <w:jc w:val="both"/>
        <w:rPr>
          <w:rFonts w:ascii="Arial" w:hAnsi="Arial" w:cs="Arial"/>
          <w:sz w:val="22"/>
          <w:szCs w:val="22"/>
          <w:lang w:val="ro-RO"/>
        </w:rPr>
      </w:pPr>
      <w:r w:rsidRPr="004E7F97">
        <w:rPr>
          <w:rFonts w:ascii="Arial" w:hAnsi="Arial" w:cs="Arial"/>
          <w:sz w:val="22"/>
          <w:szCs w:val="22"/>
          <w:lang w:val="ro-RO"/>
        </w:rPr>
        <w:t>declar</w:t>
      </w:r>
      <w:r w:rsidR="0042168C" w:rsidRPr="004E7F97">
        <w:rPr>
          <w:rFonts w:ascii="Arial" w:hAnsi="Arial" w:cs="Arial"/>
          <w:sz w:val="22"/>
          <w:szCs w:val="22"/>
          <w:lang w:val="ro-RO"/>
        </w:rPr>
        <w:t>ă</w:t>
      </w:r>
      <w:r w:rsidRPr="004E7F97">
        <w:rPr>
          <w:rFonts w:ascii="Arial" w:hAnsi="Arial" w:cs="Arial"/>
          <w:sz w:val="22"/>
          <w:szCs w:val="22"/>
          <w:lang w:val="ro-RO"/>
        </w:rPr>
        <w:t xml:space="preserve"> </w:t>
      </w:r>
      <w:r w:rsidR="0042168C" w:rsidRPr="004E7F97">
        <w:rPr>
          <w:rFonts w:ascii="Arial" w:hAnsi="Arial" w:cs="Arial"/>
          <w:sz w:val="22"/>
          <w:szCs w:val="22"/>
          <w:lang w:val="ro-RO"/>
        </w:rPr>
        <w:t>ș</w:t>
      </w:r>
      <w:r w:rsidRPr="004E7F97">
        <w:rPr>
          <w:rFonts w:ascii="Arial" w:hAnsi="Arial" w:cs="Arial"/>
          <w:sz w:val="22"/>
          <w:szCs w:val="22"/>
          <w:lang w:val="ro-RO"/>
        </w:rPr>
        <w:t>i garanteaz</w:t>
      </w:r>
      <w:r w:rsidR="0042168C" w:rsidRPr="004E7F97">
        <w:rPr>
          <w:rFonts w:ascii="Arial" w:hAnsi="Arial" w:cs="Arial"/>
          <w:sz w:val="22"/>
          <w:szCs w:val="22"/>
          <w:lang w:val="ro-RO"/>
        </w:rPr>
        <w:t>ă</w:t>
      </w:r>
      <w:r w:rsidRPr="004E7F97">
        <w:rPr>
          <w:rFonts w:ascii="Arial" w:hAnsi="Arial" w:cs="Arial"/>
          <w:sz w:val="22"/>
          <w:szCs w:val="22"/>
          <w:lang w:val="ro-RO"/>
        </w:rPr>
        <w:t xml:space="preserve"> </w:t>
      </w:r>
      <w:r w:rsidR="0012292B" w:rsidRPr="004E7F97">
        <w:rPr>
          <w:rFonts w:ascii="Arial" w:hAnsi="Arial" w:cs="Arial"/>
          <w:sz w:val="22"/>
          <w:szCs w:val="22"/>
          <w:lang w:val="ro-RO"/>
        </w:rPr>
        <w:t>î</w:t>
      </w:r>
      <w:r w:rsidRPr="004E7F97">
        <w:rPr>
          <w:rFonts w:ascii="Arial" w:hAnsi="Arial" w:cs="Arial"/>
          <w:sz w:val="22"/>
          <w:szCs w:val="22"/>
          <w:lang w:val="ro-RO"/>
        </w:rPr>
        <w:t>n fa</w:t>
      </w:r>
      <w:r w:rsidR="0042168C" w:rsidRPr="004E7F97">
        <w:rPr>
          <w:rFonts w:ascii="Arial" w:hAnsi="Arial" w:cs="Arial"/>
          <w:sz w:val="22"/>
          <w:szCs w:val="22"/>
          <w:lang w:val="ro-RO"/>
        </w:rPr>
        <w:t xml:space="preserve">ța </w:t>
      </w:r>
      <w:r w:rsidR="00DC45CD" w:rsidRPr="004E7F97">
        <w:rPr>
          <w:rFonts w:ascii="Arial" w:hAnsi="Arial" w:cs="Arial"/>
          <w:sz w:val="22"/>
          <w:szCs w:val="22"/>
          <w:lang w:val="ro-RO"/>
        </w:rPr>
        <w:t>Achizitorului</w:t>
      </w:r>
      <w:r w:rsidR="0042168C" w:rsidRPr="004E7F97">
        <w:rPr>
          <w:rFonts w:ascii="Arial" w:hAnsi="Arial" w:cs="Arial"/>
          <w:sz w:val="22"/>
          <w:szCs w:val="22"/>
          <w:lang w:val="ro-RO"/>
        </w:rPr>
        <w:t xml:space="preserve"> că</w:t>
      </w:r>
      <w:r w:rsidRPr="004E7F97">
        <w:rPr>
          <w:rFonts w:ascii="Arial" w:hAnsi="Arial" w:cs="Arial"/>
          <w:sz w:val="22"/>
          <w:szCs w:val="22"/>
          <w:lang w:val="ro-RO"/>
        </w:rPr>
        <w:t xml:space="preserve"> nu a avut niciodat</w:t>
      </w:r>
      <w:r w:rsidR="0042168C" w:rsidRPr="004E7F97">
        <w:rPr>
          <w:rFonts w:ascii="Arial" w:hAnsi="Arial" w:cs="Arial"/>
          <w:sz w:val="22"/>
          <w:szCs w:val="22"/>
          <w:lang w:val="ro-RO"/>
        </w:rPr>
        <w:t>ă vreun interes care, î</w:t>
      </w:r>
      <w:r w:rsidRPr="004E7F97">
        <w:rPr>
          <w:rFonts w:ascii="Arial" w:hAnsi="Arial" w:cs="Arial"/>
          <w:sz w:val="22"/>
          <w:szCs w:val="22"/>
          <w:lang w:val="ro-RO"/>
        </w:rPr>
        <w:t xml:space="preserve">n mod direct </w:t>
      </w:r>
      <w:r w:rsidR="0042168C" w:rsidRPr="004E7F97">
        <w:rPr>
          <w:rFonts w:ascii="Arial" w:hAnsi="Arial" w:cs="Arial"/>
          <w:sz w:val="22"/>
          <w:szCs w:val="22"/>
          <w:lang w:val="ro-RO"/>
        </w:rPr>
        <w:t>sau indirect, contravine execută</w:t>
      </w:r>
      <w:r w:rsidRPr="004E7F97">
        <w:rPr>
          <w:rFonts w:ascii="Arial" w:hAnsi="Arial" w:cs="Arial"/>
          <w:sz w:val="22"/>
          <w:szCs w:val="22"/>
          <w:lang w:val="ro-RO"/>
        </w:rPr>
        <w:t>rii</w:t>
      </w:r>
      <w:r w:rsidR="0042168C" w:rsidRPr="004E7F97">
        <w:rPr>
          <w:rFonts w:ascii="Arial" w:hAnsi="Arial" w:cs="Arial"/>
          <w:sz w:val="22"/>
          <w:szCs w:val="22"/>
          <w:lang w:val="ro-RO"/>
        </w:rPr>
        <w:t xml:space="preserve"> adecvate ș</w:t>
      </w:r>
      <w:r w:rsidRPr="004E7F97">
        <w:rPr>
          <w:rFonts w:ascii="Arial" w:hAnsi="Arial" w:cs="Arial"/>
          <w:sz w:val="22"/>
          <w:szCs w:val="22"/>
          <w:lang w:val="ro-RO"/>
        </w:rPr>
        <w:t xml:space="preserve">i etice a prezentului </w:t>
      </w:r>
      <w:r w:rsidR="0050029B" w:rsidRPr="004E7F97">
        <w:rPr>
          <w:rFonts w:ascii="Arial" w:hAnsi="Arial" w:cs="Arial"/>
          <w:sz w:val="22"/>
          <w:szCs w:val="22"/>
          <w:lang w:val="ro-RO"/>
        </w:rPr>
        <w:t xml:space="preserve">Contract </w:t>
      </w:r>
      <w:r w:rsidR="0042168C" w:rsidRPr="004E7F97">
        <w:rPr>
          <w:rFonts w:ascii="Arial" w:hAnsi="Arial" w:cs="Arial"/>
          <w:sz w:val="22"/>
          <w:szCs w:val="22"/>
          <w:lang w:val="ro-RO"/>
        </w:rPr>
        <w:t>ș</w:t>
      </w:r>
      <w:r w:rsidRPr="004E7F97">
        <w:rPr>
          <w:rFonts w:ascii="Arial" w:hAnsi="Arial" w:cs="Arial"/>
          <w:sz w:val="22"/>
          <w:szCs w:val="22"/>
          <w:lang w:val="ro-RO"/>
        </w:rPr>
        <w:t>i c</w:t>
      </w:r>
      <w:r w:rsidR="0042168C" w:rsidRPr="004E7F97">
        <w:rPr>
          <w:rFonts w:ascii="Arial" w:hAnsi="Arial" w:cs="Arial"/>
          <w:sz w:val="22"/>
          <w:szCs w:val="22"/>
          <w:lang w:val="ro-RO"/>
        </w:rPr>
        <w:t>ă</w:t>
      </w:r>
      <w:r w:rsidRPr="004E7F97">
        <w:rPr>
          <w:rFonts w:ascii="Arial" w:hAnsi="Arial" w:cs="Arial"/>
          <w:sz w:val="22"/>
          <w:szCs w:val="22"/>
          <w:lang w:val="ro-RO"/>
        </w:rPr>
        <w:t xml:space="preserve"> a respectat </w:t>
      </w:r>
      <w:r w:rsidR="0042168C" w:rsidRPr="004E7F97">
        <w:rPr>
          <w:rFonts w:ascii="Arial" w:hAnsi="Arial" w:cs="Arial"/>
          <w:sz w:val="22"/>
          <w:szCs w:val="22"/>
          <w:lang w:val="ro-RO"/>
        </w:rPr>
        <w:t>ș</w:t>
      </w:r>
      <w:r w:rsidRPr="004E7F97">
        <w:rPr>
          <w:rFonts w:ascii="Arial" w:hAnsi="Arial" w:cs="Arial"/>
          <w:sz w:val="22"/>
          <w:szCs w:val="22"/>
          <w:lang w:val="ro-RO"/>
        </w:rPr>
        <w:t xml:space="preserve">i </w:t>
      </w:r>
    </w:p>
    <w:p w14:paraId="2F5657B2" w14:textId="77777777" w:rsidR="003A1501" w:rsidRPr="004E7F97" w:rsidRDefault="003A1501">
      <w:pPr>
        <w:pStyle w:val="ListParagraph"/>
        <w:numPr>
          <w:ilvl w:val="0"/>
          <w:numId w:val="46"/>
        </w:numPr>
        <w:spacing w:line="276" w:lineRule="auto"/>
        <w:ind w:left="567" w:hanging="283"/>
        <w:jc w:val="both"/>
        <w:rPr>
          <w:rFonts w:ascii="Arial" w:hAnsi="Arial" w:cs="Arial"/>
          <w:sz w:val="22"/>
          <w:szCs w:val="22"/>
          <w:lang w:val="ro-RO"/>
        </w:rPr>
      </w:pPr>
      <w:r w:rsidRPr="004E7F97">
        <w:rPr>
          <w:rFonts w:ascii="Arial" w:hAnsi="Arial" w:cs="Arial"/>
          <w:sz w:val="22"/>
          <w:szCs w:val="22"/>
          <w:lang w:val="ro-RO"/>
        </w:rPr>
        <w:t>se angajeaz</w:t>
      </w:r>
      <w:r w:rsidR="0042168C" w:rsidRPr="004E7F97">
        <w:rPr>
          <w:rFonts w:ascii="Arial" w:hAnsi="Arial" w:cs="Arial"/>
          <w:sz w:val="22"/>
          <w:szCs w:val="22"/>
          <w:lang w:val="ro-RO"/>
        </w:rPr>
        <w:t>ă</w:t>
      </w:r>
      <w:r w:rsidRPr="004E7F97">
        <w:rPr>
          <w:rFonts w:ascii="Arial" w:hAnsi="Arial" w:cs="Arial"/>
          <w:sz w:val="22"/>
          <w:szCs w:val="22"/>
          <w:lang w:val="ro-RO"/>
        </w:rPr>
        <w:t xml:space="preserve"> s</w:t>
      </w:r>
      <w:r w:rsidR="0042168C" w:rsidRPr="004E7F97">
        <w:rPr>
          <w:rFonts w:ascii="Arial" w:hAnsi="Arial" w:cs="Arial"/>
          <w:sz w:val="22"/>
          <w:szCs w:val="22"/>
          <w:lang w:val="ro-RO"/>
        </w:rPr>
        <w:t>ă</w:t>
      </w:r>
      <w:r w:rsidRPr="004E7F97">
        <w:rPr>
          <w:rFonts w:ascii="Arial" w:hAnsi="Arial" w:cs="Arial"/>
          <w:sz w:val="22"/>
          <w:szCs w:val="22"/>
          <w:lang w:val="ro-RO"/>
        </w:rPr>
        <w:t xml:space="preserve"> respecte toate legile, normele </w:t>
      </w:r>
      <w:r w:rsidR="0042168C" w:rsidRPr="004E7F97">
        <w:rPr>
          <w:rFonts w:ascii="Arial" w:hAnsi="Arial" w:cs="Arial"/>
          <w:sz w:val="22"/>
          <w:szCs w:val="22"/>
          <w:lang w:val="ro-RO"/>
        </w:rPr>
        <w:t>și reglementă</w:t>
      </w:r>
      <w:r w:rsidRPr="004E7F97">
        <w:rPr>
          <w:rFonts w:ascii="Arial" w:hAnsi="Arial" w:cs="Arial"/>
          <w:sz w:val="22"/>
          <w:szCs w:val="22"/>
          <w:lang w:val="ro-RO"/>
        </w:rPr>
        <w:t xml:space="preserve">rile </w:t>
      </w:r>
      <w:r w:rsidR="0042168C" w:rsidRPr="004E7F97">
        <w:rPr>
          <w:rFonts w:ascii="Arial" w:hAnsi="Arial" w:cs="Arial"/>
          <w:sz w:val="22"/>
          <w:szCs w:val="22"/>
          <w:lang w:val="ro-RO"/>
        </w:rPr>
        <w:t>î</w:t>
      </w:r>
      <w:r w:rsidRPr="004E7F97">
        <w:rPr>
          <w:rFonts w:ascii="Arial" w:hAnsi="Arial" w:cs="Arial"/>
          <w:sz w:val="22"/>
          <w:szCs w:val="22"/>
          <w:lang w:val="ro-RO"/>
        </w:rPr>
        <w:t xml:space="preserve">n vigoare, </w:t>
      </w:r>
      <w:r w:rsidR="0042168C" w:rsidRPr="004E7F97">
        <w:rPr>
          <w:rFonts w:ascii="Arial" w:hAnsi="Arial" w:cs="Arial"/>
          <w:sz w:val="22"/>
          <w:szCs w:val="22"/>
          <w:lang w:val="ro-RO"/>
        </w:rPr>
        <w:t>î</w:t>
      </w:r>
      <w:r w:rsidRPr="004E7F97">
        <w:rPr>
          <w:rFonts w:ascii="Arial" w:hAnsi="Arial" w:cs="Arial"/>
          <w:sz w:val="22"/>
          <w:szCs w:val="22"/>
          <w:lang w:val="ro-RO"/>
        </w:rPr>
        <w:t>n special legile anticorup</w:t>
      </w:r>
      <w:r w:rsidR="0042168C" w:rsidRPr="004E7F97">
        <w:rPr>
          <w:rFonts w:ascii="Arial" w:hAnsi="Arial" w:cs="Arial"/>
          <w:sz w:val="22"/>
          <w:szCs w:val="22"/>
          <w:lang w:val="ro-RO"/>
        </w:rPr>
        <w:t>ț</w:t>
      </w:r>
      <w:r w:rsidRPr="004E7F97">
        <w:rPr>
          <w:rFonts w:ascii="Arial" w:hAnsi="Arial" w:cs="Arial"/>
          <w:sz w:val="22"/>
          <w:szCs w:val="22"/>
          <w:lang w:val="ro-RO"/>
        </w:rPr>
        <w:t xml:space="preserve">ie aplicabile, </w:t>
      </w:r>
      <w:r w:rsidR="0042168C" w:rsidRPr="004E7F97">
        <w:rPr>
          <w:rFonts w:ascii="Arial" w:hAnsi="Arial" w:cs="Arial"/>
          <w:sz w:val="22"/>
          <w:szCs w:val="22"/>
          <w:lang w:val="ro-RO"/>
        </w:rPr>
        <w:t>î</w:t>
      </w:r>
      <w:r w:rsidRPr="004E7F97">
        <w:rPr>
          <w:rFonts w:ascii="Arial" w:hAnsi="Arial" w:cs="Arial"/>
          <w:sz w:val="22"/>
          <w:szCs w:val="22"/>
          <w:lang w:val="ro-RO"/>
        </w:rPr>
        <w:t xml:space="preserve">n ceea ce priveste  furnizarea produselor astfel cum este stabilit </w:t>
      </w:r>
      <w:r w:rsidR="0042168C" w:rsidRPr="004E7F97">
        <w:rPr>
          <w:rFonts w:ascii="Arial" w:hAnsi="Arial" w:cs="Arial"/>
          <w:sz w:val="22"/>
          <w:szCs w:val="22"/>
          <w:lang w:val="ro-RO"/>
        </w:rPr>
        <w:t>î</w:t>
      </w:r>
      <w:r w:rsidRPr="004E7F97">
        <w:rPr>
          <w:rFonts w:ascii="Arial" w:hAnsi="Arial" w:cs="Arial"/>
          <w:sz w:val="22"/>
          <w:szCs w:val="22"/>
          <w:lang w:val="ro-RO"/>
        </w:rPr>
        <w:t xml:space="preserve">n prezentul </w:t>
      </w:r>
      <w:r w:rsidR="00947166" w:rsidRPr="004E7F97">
        <w:rPr>
          <w:rFonts w:ascii="Arial" w:hAnsi="Arial" w:cs="Arial"/>
          <w:sz w:val="22"/>
          <w:szCs w:val="22"/>
          <w:lang w:val="ro-RO"/>
        </w:rPr>
        <w:t>Contract</w:t>
      </w:r>
      <w:r w:rsidR="00DC45CD" w:rsidRPr="004E7F97">
        <w:rPr>
          <w:rFonts w:ascii="Arial" w:hAnsi="Arial" w:cs="Arial"/>
          <w:sz w:val="22"/>
          <w:szCs w:val="22"/>
          <w:lang w:val="ro-RO"/>
        </w:rPr>
        <w:t xml:space="preserve"> </w:t>
      </w:r>
      <w:r w:rsidRPr="004E7F97">
        <w:rPr>
          <w:rFonts w:ascii="Arial" w:hAnsi="Arial" w:cs="Arial"/>
          <w:sz w:val="22"/>
          <w:szCs w:val="22"/>
          <w:lang w:val="ro-RO"/>
        </w:rPr>
        <w:t>(inclusiv, dar f</w:t>
      </w:r>
      <w:r w:rsidR="0042168C" w:rsidRPr="004E7F97">
        <w:rPr>
          <w:rFonts w:ascii="Arial" w:hAnsi="Arial" w:cs="Arial"/>
          <w:sz w:val="22"/>
          <w:szCs w:val="22"/>
          <w:lang w:val="ro-RO"/>
        </w:rPr>
        <w:t>ă</w:t>
      </w:r>
      <w:r w:rsidRPr="004E7F97">
        <w:rPr>
          <w:rFonts w:ascii="Arial" w:hAnsi="Arial" w:cs="Arial"/>
          <w:sz w:val="22"/>
          <w:szCs w:val="22"/>
          <w:lang w:val="ro-RO"/>
        </w:rPr>
        <w:t>r</w:t>
      </w:r>
      <w:r w:rsidR="0042168C" w:rsidRPr="004E7F97">
        <w:rPr>
          <w:rFonts w:ascii="Arial" w:hAnsi="Arial" w:cs="Arial"/>
          <w:sz w:val="22"/>
          <w:szCs w:val="22"/>
          <w:lang w:val="ro-RO"/>
        </w:rPr>
        <w:t>ă</w:t>
      </w:r>
      <w:r w:rsidRPr="004E7F97">
        <w:rPr>
          <w:rFonts w:ascii="Arial" w:hAnsi="Arial" w:cs="Arial"/>
          <w:sz w:val="22"/>
          <w:szCs w:val="22"/>
          <w:lang w:val="ro-RO"/>
        </w:rPr>
        <w:t xml:space="preserve"> a se limita la orice procedur</w:t>
      </w:r>
      <w:r w:rsidR="0042168C" w:rsidRPr="004E7F97">
        <w:rPr>
          <w:rFonts w:ascii="Arial" w:hAnsi="Arial" w:cs="Arial"/>
          <w:sz w:val="22"/>
          <w:szCs w:val="22"/>
          <w:lang w:val="ro-RO"/>
        </w:rPr>
        <w:t>ă</w:t>
      </w:r>
      <w:r w:rsidRPr="004E7F97">
        <w:rPr>
          <w:rFonts w:ascii="Arial" w:hAnsi="Arial" w:cs="Arial"/>
          <w:sz w:val="22"/>
          <w:szCs w:val="22"/>
          <w:lang w:val="ro-RO"/>
        </w:rPr>
        <w:t xml:space="preserve"> de </w:t>
      </w:r>
      <w:r w:rsidR="00947166" w:rsidRPr="004E7F97">
        <w:rPr>
          <w:rFonts w:ascii="Arial" w:hAnsi="Arial" w:cs="Arial"/>
          <w:sz w:val="22"/>
          <w:szCs w:val="22"/>
          <w:lang w:val="ro-RO"/>
        </w:rPr>
        <w:t xml:space="preserve">atribuire </w:t>
      </w:r>
      <w:r w:rsidRPr="004E7F97">
        <w:rPr>
          <w:rFonts w:ascii="Arial" w:hAnsi="Arial" w:cs="Arial"/>
          <w:sz w:val="22"/>
          <w:szCs w:val="22"/>
          <w:lang w:val="ro-RO"/>
        </w:rPr>
        <w:t>organizat</w:t>
      </w:r>
      <w:r w:rsidR="0042168C" w:rsidRPr="004E7F97">
        <w:rPr>
          <w:rFonts w:ascii="Arial" w:hAnsi="Arial" w:cs="Arial"/>
          <w:sz w:val="22"/>
          <w:szCs w:val="22"/>
          <w:lang w:val="ro-RO"/>
        </w:rPr>
        <w:t>ă de că</w:t>
      </w:r>
      <w:r w:rsidRPr="004E7F97">
        <w:rPr>
          <w:rFonts w:ascii="Arial" w:hAnsi="Arial" w:cs="Arial"/>
          <w:sz w:val="22"/>
          <w:szCs w:val="22"/>
          <w:lang w:val="ro-RO"/>
        </w:rPr>
        <w:t xml:space="preserve">tre orice </w:t>
      </w:r>
      <w:r w:rsidR="0042168C" w:rsidRPr="004E7F97">
        <w:rPr>
          <w:rFonts w:ascii="Arial" w:hAnsi="Arial" w:cs="Arial"/>
          <w:sz w:val="22"/>
          <w:szCs w:val="22"/>
          <w:lang w:val="ro-RO"/>
        </w:rPr>
        <w:t>organism guvernamental sau de că</w:t>
      </w:r>
      <w:r w:rsidRPr="004E7F97">
        <w:rPr>
          <w:rFonts w:ascii="Arial" w:hAnsi="Arial" w:cs="Arial"/>
          <w:sz w:val="22"/>
          <w:szCs w:val="22"/>
          <w:lang w:val="ro-RO"/>
        </w:rPr>
        <w:t>tre orice alt</w:t>
      </w:r>
      <w:r w:rsidR="0042168C" w:rsidRPr="004E7F97">
        <w:rPr>
          <w:rFonts w:ascii="Arial" w:hAnsi="Arial" w:cs="Arial"/>
          <w:sz w:val="22"/>
          <w:szCs w:val="22"/>
          <w:lang w:val="ro-RO"/>
        </w:rPr>
        <w:t>ă persoană</w:t>
      </w:r>
      <w:r w:rsidRPr="004E7F97">
        <w:rPr>
          <w:rFonts w:ascii="Arial" w:hAnsi="Arial" w:cs="Arial"/>
          <w:sz w:val="22"/>
          <w:szCs w:val="22"/>
          <w:lang w:val="ro-RO"/>
        </w:rPr>
        <w:t xml:space="preserve"> fizic</w:t>
      </w:r>
      <w:r w:rsidR="0042168C" w:rsidRPr="004E7F97">
        <w:rPr>
          <w:rFonts w:ascii="Arial" w:hAnsi="Arial" w:cs="Arial"/>
          <w:sz w:val="22"/>
          <w:szCs w:val="22"/>
          <w:lang w:val="ro-RO"/>
        </w:rPr>
        <w:t>ă</w:t>
      </w:r>
      <w:r w:rsidRPr="004E7F97">
        <w:rPr>
          <w:rFonts w:ascii="Arial" w:hAnsi="Arial" w:cs="Arial"/>
          <w:sz w:val="22"/>
          <w:szCs w:val="22"/>
          <w:lang w:val="ro-RO"/>
        </w:rPr>
        <w:t xml:space="preserve"> sau juridic</w:t>
      </w:r>
      <w:r w:rsidR="0042168C" w:rsidRPr="004E7F97">
        <w:rPr>
          <w:rFonts w:ascii="Arial" w:hAnsi="Arial" w:cs="Arial"/>
          <w:sz w:val="22"/>
          <w:szCs w:val="22"/>
          <w:lang w:val="ro-RO"/>
        </w:rPr>
        <w:t>ă</w:t>
      </w:r>
      <w:r w:rsidRPr="004E7F97">
        <w:rPr>
          <w:rFonts w:ascii="Arial" w:hAnsi="Arial" w:cs="Arial"/>
          <w:sz w:val="22"/>
          <w:szCs w:val="22"/>
          <w:lang w:val="ro-RO"/>
        </w:rPr>
        <w:t xml:space="preserve">), precum </w:t>
      </w:r>
      <w:r w:rsidR="0042168C" w:rsidRPr="004E7F97">
        <w:rPr>
          <w:rFonts w:ascii="Arial" w:hAnsi="Arial" w:cs="Arial"/>
          <w:sz w:val="22"/>
          <w:szCs w:val="22"/>
          <w:lang w:val="ro-RO"/>
        </w:rPr>
        <w:t>ș</w:t>
      </w:r>
      <w:r w:rsidRPr="004E7F97">
        <w:rPr>
          <w:rFonts w:ascii="Arial" w:hAnsi="Arial" w:cs="Arial"/>
          <w:sz w:val="22"/>
          <w:szCs w:val="22"/>
          <w:lang w:val="ro-RO"/>
        </w:rPr>
        <w:t>i cu privire la ob</w:t>
      </w:r>
      <w:r w:rsidR="0042168C" w:rsidRPr="004E7F97">
        <w:rPr>
          <w:rFonts w:ascii="Arial" w:hAnsi="Arial" w:cs="Arial"/>
          <w:sz w:val="22"/>
          <w:szCs w:val="22"/>
          <w:lang w:val="ro-RO"/>
        </w:rPr>
        <w:t>ț</w:t>
      </w:r>
      <w:r w:rsidRPr="004E7F97">
        <w:rPr>
          <w:rFonts w:ascii="Arial" w:hAnsi="Arial" w:cs="Arial"/>
          <w:sz w:val="22"/>
          <w:szCs w:val="22"/>
          <w:lang w:val="ro-RO"/>
        </w:rPr>
        <w:t>inerea sau p</w:t>
      </w:r>
      <w:r w:rsidR="0042168C" w:rsidRPr="004E7F97">
        <w:rPr>
          <w:rFonts w:ascii="Arial" w:hAnsi="Arial" w:cs="Arial"/>
          <w:sz w:val="22"/>
          <w:szCs w:val="22"/>
          <w:lang w:val="ro-RO"/>
        </w:rPr>
        <w:t>ă</w:t>
      </w:r>
      <w:r w:rsidRPr="004E7F97">
        <w:rPr>
          <w:rFonts w:ascii="Arial" w:hAnsi="Arial" w:cs="Arial"/>
          <w:sz w:val="22"/>
          <w:szCs w:val="22"/>
          <w:lang w:val="ro-RO"/>
        </w:rPr>
        <w:t>strarea oric</w:t>
      </w:r>
      <w:r w:rsidR="0042168C" w:rsidRPr="004E7F97">
        <w:rPr>
          <w:rFonts w:ascii="Arial" w:hAnsi="Arial" w:cs="Arial"/>
          <w:sz w:val="22"/>
          <w:szCs w:val="22"/>
          <w:lang w:val="ro-RO"/>
        </w:rPr>
        <w:t>ă</w:t>
      </w:r>
      <w:r w:rsidRPr="004E7F97">
        <w:rPr>
          <w:rFonts w:ascii="Arial" w:hAnsi="Arial" w:cs="Arial"/>
          <w:sz w:val="22"/>
          <w:szCs w:val="22"/>
          <w:lang w:val="ro-RO"/>
        </w:rPr>
        <w:t>ror licen</w:t>
      </w:r>
      <w:r w:rsidR="0042168C" w:rsidRPr="004E7F97">
        <w:rPr>
          <w:rFonts w:ascii="Arial" w:hAnsi="Arial" w:cs="Arial"/>
          <w:sz w:val="22"/>
          <w:szCs w:val="22"/>
          <w:lang w:val="ro-RO"/>
        </w:rPr>
        <w:t>ț</w:t>
      </w:r>
      <w:r w:rsidRPr="004E7F97">
        <w:rPr>
          <w:rFonts w:ascii="Arial" w:hAnsi="Arial" w:cs="Arial"/>
          <w:sz w:val="22"/>
          <w:szCs w:val="22"/>
          <w:lang w:val="ro-RO"/>
        </w:rPr>
        <w:t>e, permise sau alte tipuri de autoriza</w:t>
      </w:r>
      <w:r w:rsidR="0042168C" w:rsidRPr="004E7F97">
        <w:rPr>
          <w:rFonts w:ascii="Arial" w:hAnsi="Arial" w:cs="Arial"/>
          <w:sz w:val="22"/>
          <w:szCs w:val="22"/>
          <w:lang w:val="ro-RO"/>
        </w:rPr>
        <w:t>ții guvernamentale î</w:t>
      </w:r>
      <w:r w:rsidRPr="004E7F97">
        <w:rPr>
          <w:rFonts w:ascii="Arial" w:hAnsi="Arial" w:cs="Arial"/>
          <w:sz w:val="22"/>
          <w:szCs w:val="22"/>
          <w:lang w:val="ro-RO"/>
        </w:rPr>
        <w:t>n leg</w:t>
      </w:r>
      <w:r w:rsidR="0042168C" w:rsidRPr="004E7F97">
        <w:rPr>
          <w:rFonts w:ascii="Arial" w:hAnsi="Arial" w:cs="Arial"/>
          <w:sz w:val="22"/>
          <w:szCs w:val="22"/>
          <w:lang w:val="ro-RO"/>
        </w:rPr>
        <w:t>ă</w:t>
      </w:r>
      <w:r w:rsidRPr="004E7F97">
        <w:rPr>
          <w:rFonts w:ascii="Arial" w:hAnsi="Arial" w:cs="Arial"/>
          <w:sz w:val="22"/>
          <w:szCs w:val="22"/>
          <w:lang w:val="ro-RO"/>
        </w:rPr>
        <w:t xml:space="preserve">tura cu obiectul </w:t>
      </w:r>
      <w:r w:rsidR="00947166" w:rsidRPr="004E7F97">
        <w:rPr>
          <w:rFonts w:ascii="Arial" w:hAnsi="Arial" w:cs="Arial"/>
          <w:sz w:val="22"/>
          <w:szCs w:val="22"/>
          <w:lang w:val="ro-RO"/>
        </w:rPr>
        <w:t>Contractului</w:t>
      </w:r>
      <w:r w:rsidRPr="004E7F97">
        <w:rPr>
          <w:rFonts w:ascii="Arial" w:hAnsi="Arial" w:cs="Arial"/>
          <w:sz w:val="22"/>
          <w:szCs w:val="22"/>
          <w:lang w:val="ro-RO"/>
        </w:rPr>
        <w:t>.</w:t>
      </w:r>
    </w:p>
    <w:p w14:paraId="1E6F05C8" w14:textId="77777777" w:rsidR="003A1501" w:rsidRPr="004E7F97" w:rsidRDefault="00947166" w:rsidP="007045C0">
      <w:pPr>
        <w:pStyle w:val="ListParagraph"/>
        <w:spacing w:line="276" w:lineRule="auto"/>
        <w:ind w:left="0"/>
        <w:contextualSpacing/>
        <w:jc w:val="both"/>
        <w:rPr>
          <w:rFonts w:ascii="Arial" w:hAnsi="Arial" w:cs="Arial"/>
          <w:sz w:val="22"/>
          <w:szCs w:val="22"/>
          <w:lang w:val="ro-RO"/>
        </w:rPr>
      </w:pPr>
      <w:r w:rsidRPr="004E7F97">
        <w:rPr>
          <w:rFonts w:ascii="Arial" w:hAnsi="Arial" w:cs="Arial"/>
          <w:b/>
          <w:sz w:val="22"/>
          <w:szCs w:val="22"/>
          <w:lang w:val="ro-RO"/>
        </w:rPr>
        <w:t>3</w:t>
      </w:r>
      <w:r w:rsidR="00B149DF" w:rsidRPr="004E7F97">
        <w:rPr>
          <w:rFonts w:ascii="Arial" w:hAnsi="Arial" w:cs="Arial"/>
          <w:b/>
          <w:sz w:val="22"/>
          <w:szCs w:val="22"/>
          <w:lang w:val="ro-RO"/>
        </w:rPr>
        <w:t>5</w:t>
      </w:r>
      <w:r w:rsidRPr="004E7F97">
        <w:rPr>
          <w:rFonts w:ascii="Arial" w:hAnsi="Arial" w:cs="Arial"/>
          <w:b/>
          <w:sz w:val="22"/>
          <w:szCs w:val="22"/>
          <w:lang w:val="ro-RO"/>
        </w:rPr>
        <w:t>.</w:t>
      </w:r>
      <w:r w:rsidR="003A1501" w:rsidRPr="004E7F97">
        <w:rPr>
          <w:rFonts w:ascii="Arial" w:hAnsi="Arial" w:cs="Arial"/>
          <w:b/>
          <w:sz w:val="22"/>
          <w:szCs w:val="22"/>
          <w:lang w:val="ro-RO"/>
        </w:rPr>
        <w:t>3</w:t>
      </w:r>
      <w:r w:rsidRPr="004E7F97">
        <w:rPr>
          <w:rFonts w:ascii="Arial" w:hAnsi="Arial" w:cs="Arial"/>
          <w:b/>
          <w:sz w:val="22"/>
          <w:szCs w:val="22"/>
          <w:lang w:val="ro-RO"/>
        </w:rPr>
        <w:t>.</w:t>
      </w:r>
      <w:r w:rsidRPr="004E7F97">
        <w:rPr>
          <w:rFonts w:ascii="Arial" w:hAnsi="Arial" w:cs="Arial"/>
          <w:sz w:val="22"/>
          <w:szCs w:val="22"/>
          <w:lang w:val="ro-RO"/>
        </w:rPr>
        <w:t xml:space="preserve"> </w:t>
      </w:r>
      <w:r w:rsidR="00DC45CD" w:rsidRPr="004E7F97">
        <w:rPr>
          <w:rFonts w:ascii="Arial" w:hAnsi="Arial" w:cs="Arial"/>
          <w:sz w:val="22"/>
          <w:szCs w:val="22"/>
          <w:lang w:val="ro-RO"/>
        </w:rPr>
        <w:t xml:space="preserve">Prestatorul </w:t>
      </w:r>
      <w:r w:rsidR="003A1501" w:rsidRPr="004E7F97">
        <w:rPr>
          <w:rFonts w:ascii="Arial" w:hAnsi="Arial" w:cs="Arial"/>
          <w:sz w:val="22"/>
          <w:szCs w:val="22"/>
          <w:lang w:val="ro-RO"/>
        </w:rPr>
        <w:t>se oblig</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ca toate tranzac</w:t>
      </w:r>
      <w:r w:rsidR="0042168C" w:rsidRPr="004E7F97">
        <w:rPr>
          <w:rFonts w:ascii="Arial" w:hAnsi="Arial" w:cs="Arial"/>
          <w:sz w:val="22"/>
          <w:szCs w:val="22"/>
          <w:lang w:val="ro-RO"/>
        </w:rPr>
        <w:t>țiile î</w:t>
      </w:r>
      <w:r w:rsidR="003A1501" w:rsidRPr="004E7F97">
        <w:rPr>
          <w:rFonts w:ascii="Arial" w:hAnsi="Arial" w:cs="Arial"/>
          <w:sz w:val="22"/>
          <w:szCs w:val="22"/>
          <w:lang w:val="ro-RO"/>
        </w:rPr>
        <w:t xml:space="preserve">n temeiul prezentului </w:t>
      </w:r>
      <w:r w:rsidRPr="004E7F97">
        <w:rPr>
          <w:rFonts w:ascii="Arial" w:hAnsi="Arial" w:cs="Arial"/>
          <w:sz w:val="22"/>
          <w:szCs w:val="22"/>
          <w:lang w:val="ro-RO"/>
        </w:rPr>
        <w:t xml:space="preserve">Contract </w:t>
      </w:r>
      <w:r w:rsidR="003A1501" w:rsidRPr="004E7F97">
        <w:rPr>
          <w:rFonts w:ascii="Arial" w:hAnsi="Arial" w:cs="Arial"/>
          <w:sz w:val="22"/>
          <w:szCs w:val="22"/>
          <w:lang w:val="ro-RO"/>
        </w:rPr>
        <w:t>s</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fie </w:t>
      </w:r>
      <w:r w:rsidR="0042168C" w:rsidRPr="004E7F97">
        <w:rPr>
          <w:rFonts w:ascii="Arial" w:hAnsi="Arial" w:cs="Arial"/>
          <w:sz w:val="22"/>
          <w:szCs w:val="22"/>
          <w:lang w:val="ro-RO"/>
        </w:rPr>
        <w:t>î</w:t>
      </w:r>
      <w:r w:rsidR="003A1501" w:rsidRPr="004E7F97">
        <w:rPr>
          <w:rFonts w:ascii="Arial" w:hAnsi="Arial" w:cs="Arial"/>
          <w:sz w:val="22"/>
          <w:szCs w:val="22"/>
          <w:lang w:val="ro-RO"/>
        </w:rPr>
        <w:t xml:space="preserve">nregistrate corect sub toate aspectele materiale </w:t>
      </w:r>
      <w:r w:rsidR="0042168C" w:rsidRPr="004E7F97">
        <w:rPr>
          <w:rFonts w:ascii="Arial" w:hAnsi="Arial" w:cs="Arial"/>
          <w:sz w:val="22"/>
          <w:szCs w:val="22"/>
          <w:lang w:val="ro-RO"/>
        </w:rPr>
        <w:t>în evidenț</w:t>
      </w:r>
      <w:r w:rsidR="003A1501" w:rsidRPr="004E7F97">
        <w:rPr>
          <w:rFonts w:ascii="Arial" w:hAnsi="Arial" w:cs="Arial"/>
          <w:sz w:val="22"/>
          <w:szCs w:val="22"/>
          <w:lang w:val="ro-RO"/>
        </w:rPr>
        <w:t xml:space="preserve">ele </w:t>
      </w:r>
      <w:r w:rsidR="0042168C" w:rsidRPr="004E7F97">
        <w:rPr>
          <w:rFonts w:ascii="Arial" w:hAnsi="Arial" w:cs="Arial"/>
          <w:sz w:val="22"/>
          <w:szCs w:val="22"/>
          <w:lang w:val="ro-RO"/>
        </w:rPr>
        <w:t>ș</w:t>
      </w:r>
      <w:r w:rsidR="003A1501" w:rsidRPr="004E7F97">
        <w:rPr>
          <w:rFonts w:ascii="Arial" w:hAnsi="Arial" w:cs="Arial"/>
          <w:sz w:val="22"/>
          <w:szCs w:val="22"/>
          <w:lang w:val="ro-RO"/>
        </w:rPr>
        <w:t xml:space="preserve">i registrele sale contabile </w:t>
      </w:r>
      <w:r w:rsidR="0042168C" w:rsidRPr="004E7F97">
        <w:rPr>
          <w:rFonts w:ascii="Arial" w:hAnsi="Arial" w:cs="Arial"/>
          <w:sz w:val="22"/>
          <w:szCs w:val="22"/>
          <w:lang w:val="ro-RO"/>
        </w:rPr>
        <w:t>ș</w:t>
      </w:r>
      <w:r w:rsidR="003A1501" w:rsidRPr="004E7F97">
        <w:rPr>
          <w:rFonts w:ascii="Arial" w:hAnsi="Arial" w:cs="Arial"/>
          <w:sz w:val="22"/>
          <w:szCs w:val="22"/>
          <w:lang w:val="ro-RO"/>
        </w:rPr>
        <w:t>i 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toate</w:t>
      </w:r>
      <w:r w:rsidR="0042168C" w:rsidRPr="004E7F97">
        <w:rPr>
          <w:rFonts w:ascii="Arial" w:hAnsi="Arial" w:cs="Arial"/>
          <w:sz w:val="22"/>
          <w:szCs w:val="22"/>
          <w:lang w:val="ro-RO"/>
        </w:rPr>
        <w:t xml:space="preserve"> documentele care stau la baza înregistră</w:t>
      </w:r>
      <w:r w:rsidR="003A1501" w:rsidRPr="004E7F97">
        <w:rPr>
          <w:rFonts w:ascii="Arial" w:hAnsi="Arial" w:cs="Arial"/>
          <w:sz w:val="22"/>
          <w:szCs w:val="22"/>
          <w:lang w:val="ro-RO"/>
        </w:rPr>
        <w:t xml:space="preserve">rilor </w:t>
      </w:r>
      <w:r w:rsidR="0042168C" w:rsidRPr="004E7F97">
        <w:rPr>
          <w:rFonts w:ascii="Arial" w:hAnsi="Arial" w:cs="Arial"/>
          <w:sz w:val="22"/>
          <w:szCs w:val="22"/>
          <w:lang w:val="ro-RO"/>
        </w:rPr>
        <w:t>î</w:t>
      </w:r>
      <w:r w:rsidR="003A1501" w:rsidRPr="004E7F97">
        <w:rPr>
          <w:rFonts w:ascii="Arial" w:hAnsi="Arial" w:cs="Arial"/>
          <w:sz w:val="22"/>
          <w:szCs w:val="22"/>
          <w:lang w:val="ro-RO"/>
        </w:rPr>
        <w:t xml:space="preserve">n astfel de registre </w:t>
      </w:r>
      <w:r w:rsidR="0042168C" w:rsidRPr="004E7F97">
        <w:rPr>
          <w:rFonts w:ascii="Arial" w:hAnsi="Arial" w:cs="Arial"/>
          <w:sz w:val="22"/>
          <w:szCs w:val="22"/>
          <w:lang w:val="ro-RO"/>
        </w:rPr>
        <w:t>și evidenț</w:t>
      </w:r>
      <w:r w:rsidR="003A1501" w:rsidRPr="004E7F97">
        <w:rPr>
          <w:rFonts w:ascii="Arial" w:hAnsi="Arial" w:cs="Arial"/>
          <w:sz w:val="22"/>
          <w:szCs w:val="22"/>
          <w:lang w:val="ro-RO"/>
        </w:rPr>
        <w:t>e s</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fie complete </w:t>
      </w:r>
      <w:r w:rsidR="0042168C" w:rsidRPr="004E7F97">
        <w:rPr>
          <w:rFonts w:ascii="Arial" w:hAnsi="Arial" w:cs="Arial"/>
          <w:sz w:val="22"/>
          <w:szCs w:val="22"/>
          <w:lang w:val="ro-RO"/>
        </w:rPr>
        <w:t>ș</w:t>
      </w:r>
      <w:r w:rsidR="003A1501" w:rsidRPr="004E7F97">
        <w:rPr>
          <w:rFonts w:ascii="Arial" w:hAnsi="Arial" w:cs="Arial"/>
          <w:sz w:val="22"/>
          <w:szCs w:val="22"/>
          <w:lang w:val="ro-RO"/>
        </w:rPr>
        <w:t>i corecte sub toate aspectele materiale.</w:t>
      </w:r>
    </w:p>
    <w:p w14:paraId="243D9363" w14:textId="77777777" w:rsidR="003A1501" w:rsidRPr="004E7F97" w:rsidRDefault="00947166" w:rsidP="007045C0">
      <w:pPr>
        <w:pStyle w:val="ListParagraph"/>
        <w:spacing w:line="276" w:lineRule="auto"/>
        <w:ind w:left="0"/>
        <w:contextualSpacing/>
        <w:jc w:val="both"/>
        <w:rPr>
          <w:rFonts w:ascii="Arial" w:hAnsi="Arial" w:cs="Arial"/>
          <w:sz w:val="22"/>
          <w:szCs w:val="22"/>
          <w:lang w:val="ro-RO"/>
        </w:rPr>
      </w:pPr>
      <w:r w:rsidRPr="004E7F97">
        <w:rPr>
          <w:rFonts w:ascii="Arial" w:hAnsi="Arial" w:cs="Arial"/>
          <w:b/>
          <w:sz w:val="22"/>
          <w:szCs w:val="22"/>
          <w:lang w:val="ro-RO"/>
        </w:rPr>
        <w:t>3</w:t>
      </w:r>
      <w:r w:rsidR="00B149DF" w:rsidRPr="004E7F97">
        <w:rPr>
          <w:rFonts w:ascii="Arial" w:hAnsi="Arial" w:cs="Arial"/>
          <w:b/>
          <w:sz w:val="22"/>
          <w:szCs w:val="22"/>
          <w:lang w:val="ro-RO"/>
        </w:rPr>
        <w:t>5</w:t>
      </w:r>
      <w:r w:rsidRPr="004E7F97">
        <w:rPr>
          <w:rFonts w:ascii="Arial" w:hAnsi="Arial" w:cs="Arial"/>
          <w:b/>
          <w:sz w:val="22"/>
          <w:szCs w:val="22"/>
          <w:lang w:val="ro-RO"/>
        </w:rPr>
        <w:t>.</w:t>
      </w:r>
      <w:r w:rsidR="004F3FC1" w:rsidRPr="004E7F97">
        <w:rPr>
          <w:rFonts w:ascii="Arial" w:hAnsi="Arial" w:cs="Arial"/>
          <w:b/>
          <w:sz w:val="22"/>
          <w:szCs w:val="22"/>
          <w:lang w:val="ro-RO"/>
        </w:rPr>
        <w:t>4</w:t>
      </w:r>
      <w:r w:rsidR="0042168C" w:rsidRPr="004E7F97">
        <w:rPr>
          <w:rFonts w:ascii="Arial" w:hAnsi="Arial" w:cs="Arial"/>
          <w:sz w:val="22"/>
          <w:szCs w:val="22"/>
          <w:lang w:val="ro-RO"/>
        </w:rPr>
        <w:t xml:space="preserve"> </w:t>
      </w:r>
      <w:r w:rsidR="00A10AC8" w:rsidRPr="004E7F97">
        <w:rPr>
          <w:rFonts w:ascii="Arial" w:hAnsi="Arial" w:cs="Arial"/>
          <w:sz w:val="22"/>
          <w:szCs w:val="22"/>
          <w:lang w:val="ro-RO"/>
        </w:rPr>
        <w:t>Î</w:t>
      </w:r>
      <w:r w:rsidR="0042168C" w:rsidRPr="004E7F97">
        <w:rPr>
          <w:rFonts w:ascii="Arial" w:hAnsi="Arial" w:cs="Arial"/>
          <w:sz w:val="22"/>
          <w:szCs w:val="22"/>
          <w:lang w:val="ro-RO"/>
        </w:rPr>
        <w:t>n caz de încă</w:t>
      </w:r>
      <w:r w:rsidR="003A1501" w:rsidRPr="004E7F97">
        <w:rPr>
          <w:rFonts w:ascii="Arial" w:hAnsi="Arial" w:cs="Arial"/>
          <w:sz w:val="22"/>
          <w:szCs w:val="22"/>
          <w:lang w:val="ro-RO"/>
        </w:rPr>
        <w:t xml:space="preserve">lcare a legilor </w:t>
      </w:r>
      <w:r w:rsidR="0042168C" w:rsidRPr="004E7F97">
        <w:rPr>
          <w:rFonts w:ascii="Arial" w:hAnsi="Arial" w:cs="Arial"/>
          <w:sz w:val="22"/>
          <w:szCs w:val="22"/>
          <w:lang w:val="ro-RO"/>
        </w:rPr>
        <w:t>ș</w:t>
      </w:r>
      <w:r w:rsidR="003A1501" w:rsidRPr="004E7F97">
        <w:rPr>
          <w:rFonts w:ascii="Arial" w:hAnsi="Arial" w:cs="Arial"/>
          <w:sz w:val="22"/>
          <w:szCs w:val="22"/>
          <w:lang w:val="ro-RO"/>
        </w:rPr>
        <w:t>i r</w:t>
      </w:r>
      <w:r w:rsidR="0042168C" w:rsidRPr="004E7F97">
        <w:rPr>
          <w:rFonts w:ascii="Arial" w:hAnsi="Arial" w:cs="Arial"/>
          <w:sz w:val="22"/>
          <w:szCs w:val="22"/>
          <w:lang w:val="ro-RO"/>
        </w:rPr>
        <w:t>eglementă</w:t>
      </w:r>
      <w:r w:rsidR="003A1501" w:rsidRPr="004E7F97">
        <w:rPr>
          <w:rFonts w:ascii="Arial" w:hAnsi="Arial" w:cs="Arial"/>
          <w:sz w:val="22"/>
          <w:szCs w:val="22"/>
          <w:lang w:val="ro-RO"/>
        </w:rPr>
        <w:t>rilor anticorup</w:t>
      </w:r>
      <w:r w:rsidR="0042168C" w:rsidRPr="004E7F97">
        <w:rPr>
          <w:rFonts w:ascii="Arial" w:hAnsi="Arial" w:cs="Arial"/>
          <w:sz w:val="22"/>
          <w:szCs w:val="22"/>
          <w:lang w:val="ro-RO"/>
        </w:rPr>
        <w:t>ț</w:t>
      </w:r>
      <w:r w:rsidR="003A1501" w:rsidRPr="004E7F97">
        <w:rPr>
          <w:rFonts w:ascii="Arial" w:hAnsi="Arial" w:cs="Arial"/>
          <w:sz w:val="22"/>
          <w:szCs w:val="22"/>
          <w:lang w:val="ro-RO"/>
        </w:rPr>
        <w:t xml:space="preserve">ie, </w:t>
      </w:r>
      <w:r w:rsidRPr="004E7F97">
        <w:rPr>
          <w:rFonts w:ascii="Arial" w:hAnsi="Arial" w:cs="Arial"/>
          <w:sz w:val="22"/>
          <w:szCs w:val="22"/>
          <w:lang w:val="ro-RO"/>
        </w:rPr>
        <w:t xml:space="preserve">Partea </w:t>
      </w:r>
      <w:r w:rsidR="003A1501" w:rsidRPr="004E7F97">
        <w:rPr>
          <w:rFonts w:ascii="Arial" w:hAnsi="Arial" w:cs="Arial"/>
          <w:sz w:val="22"/>
          <w:szCs w:val="22"/>
          <w:lang w:val="ro-RO"/>
        </w:rPr>
        <w:t>care se face vinovat</w:t>
      </w:r>
      <w:r w:rsidR="0042168C" w:rsidRPr="004E7F97">
        <w:rPr>
          <w:rFonts w:ascii="Arial" w:hAnsi="Arial" w:cs="Arial"/>
          <w:sz w:val="22"/>
          <w:szCs w:val="22"/>
          <w:lang w:val="ro-RO"/>
        </w:rPr>
        <w:t>ă de 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lcare se oblig</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s</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anun</w:t>
      </w:r>
      <w:r w:rsidR="0042168C" w:rsidRPr="004E7F97">
        <w:rPr>
          <w:rFonts w:ascii="Arial" w:hAnsi="Arial" w:cs="Arial"/>
          <w:sz w:val="22"/>
          <w:szCs w:val="22"/>
          <w:lang w:val="ro-RO"/>
        </w:rPr>
        <w:t>ț</w:t>
      </w:r>
      <w:r w:rsidR="003A1501" w:rsidRPr="004E7F97">
        <w:rPr>
          <w:rFonts w:ascii="Arial" w:hAnsi="Arial" w:cs="Arial"/>
          <w:sz w:val="22"/>
          <w:szCs w:val="22"/>
          <w:lang w:val="ro-RO"/>
        </w:rPr>
        <w:t xml:space="preserve">e imediat </w:t>
      </w:r>
      <w:r w:rsidR="0042168C" w:rsidRPr="004E7F97">
        <w:rPr>
          <w:rFonts w:ascii="Arial" w:hAnsi="Arial" w:cs="Arial"/>
          <w:sz w:val="22"/>
          <w:szCs w:val="22"/>
          <w:lang w:val="ro-RO"/>
        </w:rPr>
        <w:t>ș</w:t>
      </w:r>
      <w:r w:rsidR="003A1501" w:rsidRPr="004E7F97">
        <w:rPr>
          <w:rFonts w:ascii="Arial" w:hAnsi="Arial" w:cs="Arial"/>
          <w:sz w:val="22"/>
          <w:szCs w:val="22"/>
          <w:lang w:val="ro-RO"/>
        </w:rPr>
        <w:t>i complet cealalt</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w:t>
      </w:r>
      <w:r w:rsidRPr="004E7F97">
        <w:rPr>
          <w:rFonts w:ascii="Arial" w:hAnsi="Arial" w:cs="Arial"/>
          <w:sz w:val="22"/>
          <w:szCs w:val="22"/>
          <w:lang w:val="ro-RO"/>
        </w:rPr>
        <w:t xml:space="preserve">Parte </w:t>
      </w:r>
      <w:r w:rsidR="003A1501" w:rsidRPr="004E7F97">
        <w:rPr>
          <w:rFonts w:ascii="Arial" w:hAnsi="Arial" w:cs="Arial"/>
          <w:sz w:val="22"/>
          <w:szCs w:val="22"/>
          <w:lang w:val="ro-RO"/>
        </w:rPr>
        <w:t xml:space="preserve">cu privire la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ălcare, aceasta din urmă</w:t>
      </w:r>
      <w:r w:rsidR="003A1501" w:rsidRPr="004E7F97">
        <w:rPr>
          <w:rFonts w:ascii="Arial" w:hAnsi="Arial" w:cs="Arial"/>
          <w:sz w:val="22"/>
          <w:szCs w:val="22"/>
          <w:lang w:val="ro-RO"/>
        </w:rPr>
        <w:t xml:space="preserve"> av</w:t>
      </w:r>
      <w:r w:rsidR="0042168C" w:rsidRPr="004E7F97">
        <w:rPr>
          <w:rFonts w:ascii="Arial" w:hAnsi="Arial" w:cs="Arial"/>
          <w:sz w:val="22"/>
          <w:szCs w:val="22"/>
          <w:lang w:val="ro-RO"/>
        </w:rPr>
        <w:t>ând dreptul de a dezvă</w:t>
      </w:r>
      <w:r w:rsidR="003A1501" w:rsidRPr="004E7F97">
        <w:rPr>
          <w:rFonts w:ascii="Arial" w:hAnsi="Arial" w:cs="Arial"/>
          <w:sz w:val="22"/>
          <w:szCs w:val="22"/>
          <w:lang w:val="ro-RO"/>
        </w:rPr>
        <w:t>lui informa</w:t>
      </w:r>
      <w:r w:rsidR="0042168C" w:rsidRPr="004E7F97">
        <w:rPr>
          <w:rFonts w:ascii="Arial" w:hAnsi="Arial" w:cs="Arial"/>
          <w:sz w:val="22"/>
          <w:szCs w:val="22"/>
          <w:lang w:val="ro-RO"/>
        </w:rPr>
        <w:t>ț</w:t>
      </w:r>
      <w:r w:rsidR="003A1501" w:rsidRPr="004E7F97">
        <w:rPr>
          <w:rFonts w:ascii="Arial" w:hAnsi="Arial" w:cs="Arial"/>
          <w:sz w:val="22"/>
          <w:szCs w:val="22"/>
          <w:lang w:val="ro-RO"/>
        </w:rPr>
        <w:t xml:space="preserve">iile respective sau chiar eventuale suspiciuni pe care le are cu privire la posibile acte de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lcare, </w:t>
      </w:r>
      <w:r w:rsidR="0042168C" w:rsidRPr="004E7F97">
        <w:rPr>
          <w:rFonts w:ascii="Arial" w:hAnsi="Arial" w:cs="Arial"/>
          <w:sz w:val="22"/>
          <w:szCs w:val="22"/>
          <w:lang w:val="ro-RO"/>
        </w:rPr>
        <w:t>în orice moment ș</w:t>
      </w:r>
      <w:r w:rsidR="003A1501" w:rsidRPr="004E7F97">
        <w:rPr>
          <w:rFonts w:ascii="Arial" w:hAnsi="Arial" w:cs="Arial"/>
          <w:sz w:val="22"/>
          <w:szCs w:val="22"/>
          <w:lang w:val="ro-RO"/>
        </w:rPr>
        <w:t xml:space="preserve">i pentru orice motiv, organelor </w:t>
      </w:r>
      <w:r w:rsidR="0042168C" w:rsidRPr="004E7F97">
        <w:rPr>
          <w:rFonts w:ascii="Arial" w:hAnsi="Arial" w:cs="Arial"/>
          <w:sz w:val="22"/>
          <w:szCs w:val="22"/>
          <w:lang w:val="ro-RO"/>
        </w:rPr>
        <w:t>ș</w:t>
      </w:r>
      <w:r w:rsidR="003A1501" w:rsidRPr="004E7F97">
        <w:rPr>
          <w:rFonts w:ascii="Arial" w:hAnsi="Arial" w:cs="Arial"/>
          <w:sz w:val="22"/>
          <w:szCs w:val="22"/>
          <w:lang w:val="ro-RO"/>
        </w:rPr>
        <w:t>i agen</w:t>
      </w:r>
      <w:r w:rsidR="0042168C" w:rsidRPr="004E7F97">
        <w:rPr>
          <w:rFonts w:ascii="Arial" w:hAnsi="Arial" w:cs="Arial"/>
          <w:sz w:val="22"/>
          <w:szCs w:val="22"/>
          <w:lang w:val="ro-RO"/>
        </w:rPr>
        <w:t>ț</w:t>
      </w:r>
      <w:r w:rsidR="003A1501" w:rsidRPr="004E7F97">
        <w:rPr>
          <w:rFonts w:ascii="Arial" w:hAnsi="Arial" w:cs="Arial"/>
          <w:sz w:val="22"/>
          <w:szCs w:val="22"/>
          <w:lang w:val="ro-RO"/>
        </w:rPr>
        <w:t xml:space="preserve">iilor de stat competente </w:t>
      </w:r>
      <w:r w:rsidR="0042168C" w:rsidRPr="004E7F97">
        <w:rPr>
          <w:rFonts w:ascii="Arial" w:hAnsi="Arial" w:cs="Arial"/>
          <w:sz w:val="22"/>
          <w:szCs w:val="22"/>
          <w:lang w:val="ro-RO"/>
        </w:rPr>
        <w:t>ș</w:t>
      </w:r>
      <w:r w:rsidR="003A1501" w:rsidRPr="004E7F97">
        <w:rPr>
          <w:rFonts w:ascii="Arial" w:hAnsi="Arial" w:cs="Arial"/>
          <w:sz w:val="22"/>
          <w:szCs w:val="22"/>
          <w:lang w:val="ro-RO"/>
        </w:rPr>
        <w:t>i oricui crede de cuviin</w:t>
      </w:r>
      <w:r w:rsidR="0042168C" w:rsidRPr="004E7F97">
        <w:rPr>
          <w:rFonts w:ascii="Arial" w:hAnsi="Arial" w:cs="Arial"/>
          <w:sz w:val="22"/>
          <w:szCs w:val="22"/>
          <w:lang w:val="ro-RO"/>
        </w:rPr>
        <w:t>ță</w:t>
      </w:r>
      <w:r w:rsidR="003A1501" w:rsidRPr="004E7F97">
        <w:rPr>
          <w:rFonts w:ascii="Arial" w:hAnsi="Arial" w:cs="Arial"/>
          <w:sz w:val="22"/>
          <w:szCs w:val="22"/>
          <w:lang w:val="ro-RO"/>
        </w:rPr>
        <w:t>, 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are dreptul legitim s</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fie </w:t>
      </w:r>
      <w:r w:rsidR="0042168C" w:rsidRPr="004E7F97">
        <w:rPr>
          <w:rFonts w:ascii="Arial" w:hAnsi="Arial" w:cs="Arial"/>
          <w:sz w:val="22"/>
          <w:szCs w:val="22"/>
          <w:lang w:val="ro-RO"/>
        </w:rPr>
        <w:t>î</w:t>
      </w:r>
      <w:r w:rsidR="003A1501" w:rsidRPr="004E7F97">
        <w:rPr>
          <w:rFonts w:ascii="Arial" w:hAnsi="Arial" w:cs="Arial"/>
          <w:sz w:val="22"/>
          <w:szCs w:val="22"/>
          <w:lang w:val="ro-RO"/>
        </w:rPr>
        <w:t>ncuno</w:t>
      </w:r>
      <w:r w:rsidR="0042168C" w:rsidRPr="004E7F97">
        <w:rPr>
          <w:rFonts w:ascii="Arial" w:hAnsi="Arial" w:cs="Arial"/>
          <w:sz w:val="22"/>
          <w:szCs w:val="22"/>
          <w:lang w:val="ro-RO"/>
        </w:rPr>
        <w:t>ș</w:t>
      </w:r>
      <w:r w:rsidR="003A1501" w:rsidRPr="004E7F97">
        <w:rPr>
          <w:rFonts w:ascii="Arial" w:hAnsi="Arial" w:cs="Arial"/>
          <w:sz w:val="22"/>
          <w:szCs w:val="22"/>
          <w:lang w:val="ro-RO"/>
        </w:rPr>
        <w:t>tiin</w:t>
      </w:r>
      <w:r w:rsidR="0042168C" w:rsidRPr="004E7F97">
        <w:rPr>
          <w:rFonts w:ascii="Arial" w:hAnsi="Arial" w:cs="Arial"/>
          <w:sz w:val="22"/>
          <w:szCs w:val="22"/>
          <w:lang w:val="ro-RO"/>
        </w:rPr>
        <w:t>ț</w:t>
      </w:r>
      <w:r w:rsidR="003A1501" w:rsidRPr="004E7F97">
        <w:rPr>
          <w:rFonts w:ascii="Arial" w:hAnsi="Arial" w:cs="Arial"/>
          <w:sz w:val="22"/>
          <w:szCs w:val="22"/>
          <w:lang w:val="ro-RO"/>
        </w:rPr>
        <w:t xml:space="preserve">at cu privire la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lcarea respectiv</w:t>
      </w:r>
      <w:r w:rsidR="0042168C" w:rsidRPr="004E7F97">
        <w:rPr>
          <w:rFonts w:ascii="Arial" w:hAnsi="Arial" w:cs="Arial"/>
          <w:sz w:val="22"/>
          <w:szCs w:val="22"/>
          <w:lang w:val="ro-RO"/>
        </w:rPr>
        <w:t>ă</w:t>
      </w:r>
      <w:r w:rsidR="003A1501" w:rsidRPr="004E7F97">
        <w:rPr>
          <w:rFonts w:ascii="Arial" w:hAnsi="Arial" w:cs="Arial"/>
          <w:sz w:val="22"/>
          <w:szCs w:val="22"/>
          <w:lang w:val="ro-RO"/>
        </w:rPr>
        <w:t>.</w:t>
      </w:r>
    </w:p>
    <w:p w14:paraId="694C0C9D" w14:textId="77777777" w:rsidR="003A1501" w:rsidRPr="004E7F97" w:rsidRDefault="00947166" w:rsidP="007045C0">
      <w:pPr>
        <w:pStyle w:val="ListParagraph"/>
        <w:spacing w:line="276" w:lineRule="auto"/>
        <w:ind w:left="0"/>
        <w:contextualSpacing/>
        <w:jc w:val="both"/>
        <w:rPr>
          <w:rFonts w:ascii="Arial" w:hAnsi="Arial" w:cs="Arial"/>
          <w:sz w:val="22"/>
          <w:szCs w:val="22"/>
          <w:lang w:val="ro-RO"/>
        </w:rPr>
      </w:pPr>
      <w:r w:rsidRPr="004E7F97">
        <w:rPr>
          <w:rFonts w:ascii="Arial" w:hAnsi="Arial" w:cs="Arial"/>
          <w:b/>
          <w:sz w:val="22"/>
          <w:szCs w:val="22"/>
          <w:lang w:val="ro-RO"/>
        </w:rPr>
        <w:t>3</w:t>
      </w:r>
      <w:r w:rsidR="00B149DF" w:rsidRPr="004E7F97">
        <w:rPr>
          <w:rFonts w:ascii="Arial" w:hAnsi="Arial" w:cs="Arial"/>
          <w:b/>
          <w:sz w:val="22"/>
          <w:szCs w:val="22"/>
          <w:lang w:val="ro-RO"/>
        </w:rPr>
        <w:t>5</w:t>
      </w:r>
      <w:r w:rsidRPr="004E7F97">
        <w:rPr>
          <w:rFonts w:ascii="Arial" w:hAnsi="Arial" w:cs="Arial"/>
          <w:b/>
          <w:sz w:val="22"/>
          <w:szCs w:val="22"/>
          <w:lang w:val="ro-RO"/>
        </w:rPr>
        <w:t>.</w:t>
      </w:r>
      <w:r w:rsidR="004F3FC1" w:rsidRPr="004E7F97">
        <w:rPr>
          <w:rFonts w:ascii="Arial" w:hAnsi="Arial" w:cs="Arial"/>
          <w:b/>
          <w:sz w:val="22"/>
          <w:szCs w:val="22"/>
          <w:lang w:val="ro-RO"/>
        </w:rPr>
        <w:t>5</w:t>
      </w:r>
      <w:r w:rsidR="003A1501" w:rsidRPr="004E7F97">
        <w:rPr>
          <w:rFonts w:ascii="Arial" w:hAnsi="Arial" w:cs="Arial"/>
          <w:sz w:val="22"/>
          <w:szCs w:val="22"/>
          <w:lang w:val="ro-RO"/>
        </w:rPr>
        <w:t xml:space="preserve"> Oricare dintre </w:t>
      </w:r>
      <w:r w:rsidRPr="004E7F97">
        <w:rPr>
          <w:rFonts w:ascii="Arial" w:hAnsi="Arial" w:cs="Arial"/>
          <w:sz w:val="22"/>
          <w:szCs w:val="22"/>
          <w:lang w:val="ro-RO"/>
        </w:rPr>
        <w:t xml:space="preserve">Părți </w:t>
      </w:r>
      <w:r w:rsidR="003A1501" w:rsidRPr="004E7F97">
        <w:rPr>
          <w:rFonts w:ascii="Arial" w:hAnsi="Arial" w:cs="Arial"/>
          <w:sz w:val="22"/>
          <w:szCs w:val="22"/>
          <w:lang w:val="ro-RO"/>
        </w:rPr>
        <w:t>(</w:t>
      </w:r>
      <w:r w:rsidR="0042168C" w:rsidRPr="004E7F97">
        <w:rPr>
          <w:rFonts w:ascii="Arial" w:hAnsi="Arial" w:cs="Arial"/>
          <w:sz w:val="22"/>
          <w:szCs w:val="22"/>
          <w:lang w:val="ro-RO"/>
        </w:rPr>
        <w:t>î</w:t>
      </w:r>
      <w:r w:rsidR="003A1501" w:rsidRPr="004E7F97">
        <w:rPr>
          <w:rFonts w:ascii="Arial" w:hAnsi="Arial" w:cs="Arial"/>
          <w:sz w:val="22"/>
          <w:szCs w:val="22"/>
          <w:lang w:val="ro-RO"/>
        </w:rPr>
        <w:t xml:space="preserve">n sensul </w:t>
      </w:r>
      <w:r w:rsidRPr="004E7F97">
        <w:rPr>
          <w:rFonts w:ascii="Arial" w:hAnsi="Arial" w:cs="Arial"/>
          <w:sz w:val="22"/>
          <w:szCs w:val="22"/>
          <w:lang w:val="ro-RO"/>
        </w:rPr>
        <w:t>pct. 3</w:t>
      </w:r>
      <w:r w:rsidR="00B149DF" w:rsidRPr="004E7F97">
        <w:rPr>
          <w:rFonts w:ascii="Arial" w:hAnsi="Arial" w:cs="Arial"/>
          <w:sz w:val="22"/>
          <w:szCs w:val="22"/>
          <w:lang w:val="ro-RO"/>
        </w:rPr>
        <w:t>5</w:t>
      </w:r>
      <w:r w:rsidRPr="004E7F97">
        <w:rPr>
          <w:rFonts w:ascii="Arial" w:hAnsi="Arial" w:cs="Arial"/>
          <w:sz w:val="22"/>
          <w:szCs w:val="22"/>
          <w:lang w:val="ro-RO"/>
        </w:rPr>
        <w:t>.</w:t>
      </w:r>
      <w:r w:rsidR="004F3FC1" w:rsidRPr="004E7F97">
        <w:rPr>
          <w:rFonts w:ascii="Arial" w:hAnsi="Arial" w:cs="Arial"/>
          <w:sz w:val="22"/>
          <w:szCs w:val="22"/>
          <w:lang w:val="ro-RO"/>
        </w:rPr>
        <w:t>4</w:t>
      </w:r>
      <w:r w:rsidR="003A1501" w:rsidRPr="004E7F97">
        <w:rPr>
          <w:rFonts w:ascii="Arial" w:hAnsi="Arial" w:cs="Arial"/>
          <w:sz w:val="22"/>
          <w:szCs w:val="22"/>
          <w:lang w:val="ro-RO"/>
        </w:rPr>
        <w:t xml:space="preserve">, </w:t>
      </w:r>
      <w:r w:rsidRPr="004E7F97">
        <w:rPr>
          <w:rFonts w:ascii="Arial" w:hAnsi="Arial" w:cs="Arial"/>
          <w:sz w:val="22"/>
          <w:szCs w:val="22"/>
          <w:lang w:val="ro-RO"/>
        </w:rPr>
        <w:t xml:space="preserve">Partea </w:t>
      </w:r>
      <w:r w:rsidR="003A1501" w:rsidRPr="004E7F97">
        <w:rPr>
          <w:rFonts w:ascii="Arial" w:hAnsi="Arial" w:cs="Arial"/>
          <w:sz w:val="22"/>
          <w:szCs w:val="22"/>
          <w:lang w:val="ro-RO"/>
        </w:rPr>
        <w:t xml:space="preserve">care comite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lcarea) se oblig</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s</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desp</w:t>
      </w:r>
      <w:r w:rsidR="0042168C" w:rsidRPr="004E7F97">
        <w:rPr>
          <w:rFonts w:ascii="Arial" w:hAnsi="Arial" w:cs="Arial"/>
          <w:sz w:val="22"/>
          <w:szCs w:val="22"/>
          <w:lang w:val="ro-RO"/>
        </w:rPr>
        <w:t xml:space="preserve">ăgubească </w:t>
      </w:r>
      <w:r w:rsidR="003A1501" w:rsidRPr="004E7F97">
        <w:rPr>
          <w:rFonts w:ascii="Arial" w:hAnsi="Arial" w:cs="Arial"/>
          <w:sz w:val="22"/>
          <w:szCs w:val="22"/>
          <w:lang w:val="ro-RO"/>
        </w:rPr>
        <w:t>cealalt</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w:t>
      </w:r>
      <w:r w:rsidRPr="004E7F97">
        <w:rPr>
          <w:rFonts w:ascii="Arial" w:hAnsi="Arial" w:cs="Arial"/>
          <w:sz w:val="22"/>
          <w:szCs w:val="22"/>
          <w:lang w:val="ro-RO"/>
        </w:rPr>
        <w:t xml:space="preserve">Parte </w:t>
      </w:r>
      <w:r w:rsidR="003A1501" w:rsidRPr="004E7F97">
        <w:rPr>
          <w:rFonts w:ascii="Arial" w:hAnsi="Arial" w:cs="Arial"/>
          <w:sz w:val="22"/>
          <w:szCs w:val="22"/>
          <w:lang w:val="ro-RO"/>
        </w:rPr>
        <w:t>(</w:t>
      </w:r>
      <w:r w:rsidR="0012292B" w:rsidRPr="004E7F97">
        <w:rPr>
          <w:rFonts w:ascii="Arial" w:hAnsi="Arial" w:cs="Arial"/>
          <w:sz w:val="22"/>
          <w:szCs w:val="22"/>
          <w:lang w:val="ro-RO"/>
        </w:rPr>
        <w:t>î</w:t>
      </w:r>
      <w:r w:rsidR="003A1501" w:rsidRPr="004E7F97">
        <w:rPr>
          <w:rFonts w:ascii="Arial" w:hAnsi="Arial" w:cs="Arial"/>
          <w:sz w:val="22"/>
          <w:szCs w:val="22"/>
          <w:lang w:val="ro-RO"/>
        </w:rPr>
        <w:t xml:space="preserve">n sensul </w:t>
      </w:r>
      <w:r w:rsidR="00DC45CD" w:rsidRPr="004E7F97">
        <w:rPr>
          <w:rFonts w:ascii="Arial" w:hAnsi="Arial" w:cs="Arial"/>
          <w:sz w:val="22"/>
          <w:szCs w:val="22"/>
          <w:lang w:val="ro-RO"/>
        </w:rPr>
        <w:t>pct. 3</w:t>
      </w:r>
      <w:r w:rsidR="00B149DF" w:rsidRPr="004E7F97">
        <w:rPr>
          <w:rFonts w:ascii="Arial" w:hAnsi="Arial" w:cs="Arial"/>
          <w:sz w:val="22"/>
          <w:szCs w:val="22"/>
          <w:lang w:val="ro-RO"/>
        </w:rPr>
        <w:t>5</w:t>
      </w:r>
      <w:r w:rsidRPr="004E7F97">
        <w:rPr>
          <w:rFonts w:ascii="Arial" w:hAnsi="Arial" w:cs="Arial"/>
          <w:sz w:val="22"/>
          <w:szCs w:val="22"/>
          <w:lang w:val="ro-RO"/>
        </w:rPr>
        <w:t>.</w:t>
      </w:r>
      <w:r w:rsidR="004F3FC1" w:rsidRPr="004E7F97">
        <w:rPr>
          <w:rFonts w:ascii="Arial" w:hAnsi="Arial" w:cs="Arial"/>
          <w:sz w:val="22"/>
          <w:szCs w:val="22"/>
          <w:lang w:val="ro-RO"/>
        </w:rPr>
        <w:t>4</w:t>
      </w:r>
      <w:r w:rsidR="003A1501" w:rsidRPr="004E7F97">
        <w:rPr>
          <w:rFonts w:ascii="Arial" w:hAnsi="Arial" w:cs="Arial"/>
          <w:sz w:val="22"/>
          <w:szCs w:val="22"/>
          <w:lang w:val="ro-RO"/>
        </w:rPr>
        <w:t xml:space="preserve">, </w:t>
      </w:r>
      <w:r w:rsidRPr="004E7F97">
        <w:rPr>
          <w:rFonts w:ascii="Arial" w:hAnsi="Arial" w:cs="Arial"/>
          <w:sz w:val="22"/>
          <w:szCs w:val="22"/>
          <w:lang w:val="ro-RO"/>
        </w:rPr>
        <w:t xml:space="preserve">Partea </w:t>
      </w:r>
      <w:r w:rsidR="003A1501" w:rsidRPr="004E7F97">
        <w:rPr>
          <w:rFonts w:ascii="Arial" w:hAnsi="Arial" w:cs="Arial"/>
          <w:sz w:val="22"/>
          <w:szCs w:val="22"/>
          <w:lang w:val="ro-RO"/>
        </w:rPr>
        <w:t>care nu se face vinovat</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de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ălcare), precum ș</w:t>
      </w:r>
      <w:r w:rsidR="003A1501" w:rsidRPr="004E7F97">
        <w:rPr>
          <w:rFonts w:ascii="Arial" w:hAnsi="Arial" w:cs="Arial"/>
          <w:sz w:val="22"/>
          <w:szCs w:val="22"/>
          <w:lang w:val="ro-RO"/>
        </w:rPr>
        <w:t>i to</w:t>
      </w:r>
      <w:r w:rsidR="0042168C" w:rsidRPr="004E7F97">
        <w:rPr>
          <w:rFonts w:ascii="Arial" w:hAnsi="Arial" w:cs="Arial"/>
          <w:sz w:val="22"/>
          <w:szCs w:val="22"/>
          <w:lang w:val="ro-RO"/>
        </w:rPr>
        <w:t>ți membrii grupului de care aparț</w:t>
      </w:r>
      <w:r w:rsidR="003A1501" w:rsidRPr="004E7F97">
        <w:rPr>
          <w:rFonts w:ascii="Arial" w:hAnsi="Arial" w:cs="Arial"/>
          <w:sz w:val="22"/>
          <w:szCs w:val="22"/>
          <w:lang w:val="ro-RO"/>
        </w:rPr>
        <w:t xml:space="preserve">ine </w:t>
      </w:r>
      <w:r w:rsidRPr="004E7F97">
        <w:rPr>
          <w:rFonts w:ascii="Arial" w:hAnsi="Arial" w:cs="Arial"/>
          <w:sz w:val="22"/>
          <w:szCs w:val="22"/>
          <w:lang w:val="ro-RO"/>
        </w:rPr>
        <w:t xml:space="preserve">Partea </w:t>
      </w:r>
      <w:r w:rsidR="003A1501" w:rsidRPr="004E7F97">
        <w:rPr>
          <w:rFonts w:ascii="Arial" w:hAnsi="Arial" w:cs="Arial"/>
          <w:sz w:val="22"/>
          <w:szCs w:val="22"/>
          <w:lang w:val="ro-RO"/>
        </w:rPr>
        <w:t>care nu se face vinovat</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de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ălcare, ș</w:t>
      </w:r>
      <w:r w:rsidR="003A1501" w:rsidRPr="004E7F97">
        <w:rPr>
          <w:rFonts w:ascii="Arial" w:hAnsi="Arial" w:cs="Arial"/>
          <w:sz w:val="22"/>
          <w:szCs w:val="22"/>
          <w:lang w:val="ro-RO"/>
        </w:rPr>
        <w:t>i s</w:t>
      </w:r>
      <w:r w:rsidR="0042168C" w:rsidRPr="004E7F97">
        <w:rPr>
          <w:rFonts w:ascii="Arial" w:hAnsi="Arial" w:cs="Arial"/>
          <w:sz w:val="22"/>
          <w:szCs w:val="22"/>
          <w:lang w:val="ro-RO"/>
        </w:rPr>
        <w:t>ă î</w:t>
      </w:r>
      <w:r w:rsidR="003A1501" w:rsidRPr="004E7F97">
        <w:rPr>
          <w:rFonts w:ascii="Arial" w:hAnsi="Arial" w:cs="Arial"/>
          <w:sz w:val="22"/>
          <w:szCs w:val="22"/>
          <w:lang w:val="ro-RO"/>
        </w:rPr>
        <w:t>i desp</w:t>
      </w:r>
      <w:r w:rsidR="0042168C" w:rsidRPr="004E7F97">
        <w:rPr>
          <w:rFonts w:ascii="Arial" w:hAnsi="Arial" w:cs="Arial"/>
          <w:sz w:val="22"/>
          <w:szCs w:val="22"/>
          <w:lang w:val="ro-RO"/>
        </w:rPr>
        <w:t>ă</w:t>
      </w:r>
      <w:r w:rsidR="003A1501" w:rsidRPr="004E7F97">
        <w:rPr>
          <w:rFonts w:ascii="Arial" w:hAnsi="Arial" w:cs="Arial"/>
          <w:sz w:val="22"/>
          <w:szCs w:val="22"/>
          <w:lang w:val="ro-RO"/>
        </w:rPr>
        <w:t>gubeasc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pe fiecare </w:t>
      </w:r>
      <w:r w:rsidR="0042168C" w:rsidRPr="004E7F97">
        <w:rPr>
          <w:rFonts w:ascii="Arial" w:hAnsi="Arial" w:cs="Arial"/>
          <w:sz w:val="22"/>
          <w:szCs w:val="22"/>
          <w:lang w:val="ro-RO"/>
        </w:rPr>
        <w:t>în parte (la ș</w:t>
      </w:r>
      <w:r w:rsidR="003A1501" w:rsidRPr="004E7F97">
        <w:rPr>
          <w:rFonts w:ascii="Arial" w:hAnsi="Arial" w:cs="Arial"/>
          <w:sz w:val="22"/>
          <w:szCs w:val="22"/>
          <w:lang w:val="ro-RO"/>
        </w:rPr>
        <w:t>i dup</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impozitare) pentru orice </w:t>
      </w:r>
      <w:r w:rsidR="0042168C" w:rsidRPr="004E7F97">
        <w:rPr>
          <w:rFonts w:ascii="Arial" w:hAnsi="Arial" w:cs="Arial"/>
          <w:sz w:val="22"/>
          <w:szCs w:val="22"/>
          <w:lang w:val="ro-RO"/>
        </w:rPr>
        <w:t>ș</w:t>
      </w:r>
      <w:r w:rsidR="003A1501" w:rsidRPr="004E7F97">
        <w:rPr>
          <w:rFonts w:ascii="Arial" w:hAnsi="Arial" w:cs="Arial"/>
          <w:sz w:val="22"/>
          <w:szCs w:val="22"/>
          <w:lang w:val="ro-RO"/>
        </w:rPr>
        <w:t xml:space="preserve">i toate pierderile suferite sau suportate de </w:t>
      </w:r>
      <w:r w:rsidRPr="004E7F97">
        <w:rPr>
          <w:rFonts w:ascii="Arial" w:hAnsi="Arial" w:cs="Arial"/>
          <w:sz w:val="22"/>
          <w:szCs w:val="22"/>
          <w:lang w:val="ro-RO"/>
        </w:rPr>
        <w:t xml:space="preserve">Partea </w:t>
      </w:r>
      <w:r w:rsidR="003A1501" w:rsidRPr="004E7F97">
        <w:rPr>
          <w:rFonts w:ascii="Arial" w:hAnsi="Arial" w:cs="Arial"/>
          <w:sz w:val="22"/>
          <w:szCs w:val="22"/>
          <w:lang w:val="ro-RO"/>
        </w:rPr>
        <w:t>care nu se face vinovat</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de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lcare </w:t>
      </w:r>
      <w:r w:rsidR="0042168C" w:rsidRPr="004E7F97">
        <w:rPr>
          <w:rFonts w:ascii="Arial" w:hAnsi="Arial" w:cs="Arial"/>
          <w:sz w:val="22"/>
          <w:szCs w:val="22"/>
          <w:lang w:val="ro-RO"/>
        </w:rPr>
        <w:t>ș</w:t>
      </w:r>
      <w:r w:rsidR="003A1501" w:rsidRPr="004E7F97">
        <w:rPr>
          <w:rFonts w:ascii="Arial" w:hAnsi="Arial" w:cs="Arial"/>
          <w:sz w:val="22"/>
          <w:szCs w:val="22"/>
          <w:lang w:val="ro-RO"/>
        </w:rPr>
        <w:t>i de oricare membru al grupului din care face parte aceasta, decurg</w:t>
      </w:r>
      <w:r w:rsidR="0042168C" w:rsidRPr="004E7F97">
        <w:rPr>
          <w:rFonts w:ascii="Arial" w:hAnsi="Arial" w:cs="Arial"/>
          <w:sz w:val="22"/>
          <w:szCs w:val="22"/>
          <w:lang w:val="ro-RO"/>
        </w:rPr>
        <w:t>â</w:t>
      </w:r>
      <w:r w:rsidR="003A1501" w:rsidRPr="004E7F97">
        <w:rPr>
          <w:rFonts w:ascii="Arial" w:hAnsi="Arial" w:cs="Arial"/>
          <w:sz w:val="22"/>
          <w:szCs w:val="22"/>
          <w:lang w:val="ro-RO"/>
        </w:rPr>
        <w:t xml:space="preserve">nd din sau </w:t>
      </w:r>
      <w:r w:rsidR="0042168C" w:rsidRPr="004E7F97">
        <w:rPr>
          <w:rFonts w:ascii="Arial" w:hAnsi="Arial" w:cs="Arial"/>
          <w:sz w:val="22"/>
          <w:szCs w:val="22"/>
          <w:lang w:val="ro-RO"/>
        </w:rPr>
        <w:t>î</w:t>
      </w:r>
      <w:r w:rsidR="003A1501" w:rsidRPr="004E7F97">
        <w:rPr>
          <w:rFonts w:ascii="Arial" w:hAnsi="Arial" w:cs="Arial"/>
          <w:sz w:val="22"/>
          <w:szCs w:val="22"/>
          <w:lang w:val="ro-RO"/>
        </w:rPr>
        <w:t>n leg</w:t>
      </w:r>
      <w:r w:rsidR="0042168C" w:rsidRPr="004E7F97">
        <w:rPr>
          <w:rFonts w:ascii="Arial" w:hAnsi="Arial" w:cs="Arial"/>
          <w:sz w:val="22"/>
          <w:szCs w:val="22"/>
          <w:lang w:val="ro-RO"/>
        </w:rPr>
        <w:t>ă</w:t>
      </w:r>
      <w:r w:rsidR="003A1501" w:rsidRPr="004E7F97">
        <w:rPr>
          <w:rFonts w:ascii="Arial" w:hAnsi="Arial" w:cs="Arial"/>
          <w:sz w:val="22"/>
          <w:szCs w:val="22"/>
          <w:lang w:val="ro-RO"/>
        </w:rPr>
        <w:t>tur</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 cu (</w:t>
      </w:r>
      <w:r w:rsidR="0042168C" w:rsidRPr="004E7F97">
        <w:rPr>
          <w:rFonts w:ascii="Arial" w:hAnsi="Arial" w:cs="Arial"/>
          <w:sz w:val="22"/>
          <w:szCs w:val="22"/>
          <w:lang w:val="ro-RO"/>
        </w:rPr>
        <w:t>în fiecare caz, î</w:t>
      </w:r>
      <w:r w:rsidR="003A1501" w:rsidRPr="004E7F97">
        <w:rPr>
          <w:rFonts w:ascii="Arial" w:hAnsi="Arial" w:cs="Arial"/>
          <w:sz w:val="22"/>
          <w:szCs w:val="22"/>
          <w:lang w:val="ro-RO"/>
        </w:rPr>
        <w:t xml:space="preserve">n mod direct sau indirect) orice </w:t>
      </w:r>
      <w:r w:rsidR="0042168C" w:rsidRPr="004E7F97">
        <w:rPr>
          <w:rFonts w:ascii="Arial" w:hAnsi="Arial" w:cs="Arial"/>
          <w:sz w:val="22"/>
          <w:szCs w:val="22"/>
          <w:lang w:val="ro-RO"/>
        </w:rPr>
        <w:t>î</w:t>
      </w:r>
      <w:r w:rsidR="003A1501" w:rsidRPr="004E7F97">
        <w:rPr>
          <w:rFonts w:ascii="Arial" w:hAnsi="Arial" w:cs="Arial"/>
          <w:sz w:val="22"/>
          <w:szCs w:val="22"/>
          <w:lang w:val="ro-RO"/>
        </w:rPr>
        <w:t>nc</w:t>
      </w:r>
      <w:r w:rsidR="0042168C" w:rsidRPr="004E7F97">
        <w:rPr>
          <w:rFonts w:ascii="Arial" w:hAnsi="Arial" w:cs="Arial"/>
          <w:sz w:val="22"/>
          <w:szCs w:val="22"/>
          <w:lang w:val="ro-RO"/>
        </w:rPr>
        <w:t>ă</w:t>
      </w:r>
      <w:r w:rsidR="003A1501" w:rsidRPr="004E7F97">
        <w:rPr>
          <w:rFonts w:ascii="Arial" w:hAnsi="Arial" w:cs="Arial"/>
          <w:sz w:val="22"/>
          <w:szCs w:val="22"/>
          <w:lang w:val="ro-RO"/>
        </w:rPr>
        <w:t xml:space="preserve">lcare a prevederilor de la </w:t>
      </w:r>
      <w:r w:rsidRPr="004E7F97">
        <w:rPr>
          <w:rFonts w:ascii="Arial" w:hAnsi="Arial" w:cs="Arial"/>
          <w:sz w:val="22"/>
          <w:szCs w:val="22"/>
          <w:lang w:val="ro-RO"/>
        </w:rPr>
        <w:t>pct. 3</w:t>
      </w:r>
      <w:r w:rsidR="00B149DF" w:rsidRPr="004E7F97">
        <w:rPr>
          <w:rFonts w:ascii="Arial" w:hAnsi="Arial" w:cs="Arial"/>
          <w:sz w:val="22"/>
          <w:szCs w:val="22"/>
          <w:lang w:val="ro-RO"/>
        </w:rPr>
        <w:t>5</w:t>
      </w:r>
      <w:r w:rsidRPr="004E7F97">
        <w:rPr>
          <w:rFonts w:ascii="Arial" w:hAnsi="Arial" w:cs="Arial"/>
          <w:sz w:val="22"/>
          <w:szCs w:val="22"/>
          <w:lang w:val="ro-RO"/>
        </w:rPr>
        <w:t>.1</w:t>
      </w:r>
      <w:r w:rsidR="00755779" w:rsidRPr="004E7F97">
        <w:rPr>
          <w:rFonts w:ascii="Arial" w:hAnsi="Arial" w:cs="Arial"/>
          <w:sz w:val="22"/>
          <w:szCs w:val="22"/>
          <w:lang w:val="ro-RO"/>
        </w:rPr>
        <w:t xml:space="preserve"> </w:t>
      </w:r>
      <w:r w:rsidRPr="004E7F97">
        <w:rPr>
          <w:rFonts w:ascii="Arial" w:hAnsi="Arial" w:cs="Arial"/>
          <w:sz w:val="22"/>
          <w:szCs w:val="22"/>
          <w:lang w:val="ro-RO"/>
        </w:rPr>
        <w:t>-</w:t>
      </w:r>
      <w:r w:rsidR="00755779" w:rsidRPr="004E7F97">
        <w:rPr>
          <w:rFonts w:ascii="Arial" w:hAnsi="Arial" w:cs="Arial"/>
          <w:sz w:val="22"/>
          <w:szCs w:val="22"/>
          <w:lang w:val="ro-RO"/>
        </w:rPr>
        <w:t xml:space="preserve"> </w:t>
      </w:r>
      <w:r w:rsidRPr="004E7F97">
        <w:rPr>
          <w:rFonts w:ascii="Arial" w:hAnsi="Arial" w:cs="Arial"/>
          <w:sz w:val="22"/>
          <w:szCs w:val="22"/>
          <w:lang w:val="ro-RO"/>
        </w:rPr>
        <w:t>3</w:t>
      </w:r>
      <w:r w:rsidR="00B149DF" w:rsidRPr="004E7F97">
        <w:rPr>
          <w:rFonts w:ascii="Arial" w:hAnsi="Arial" w:cs="Arial"/>
          <w:sz w:val="22"/>
          <w:szCs w:val="22"/>
          <w:lang w:val="ro-RO"/>
        </w:rPr>
        <w:t>5</w:t>
      </w:r>
      <w:r w:rsidRPr="004E7F97">
        <w:rPr>
          <w:rFonts w:ascii="Arial" w:hAnsi="Arial" w:cs="Arial"/>
          <w:sz w:val="22"/>
          <w:szCs w:val="22"/>
          <w:lang w:val="ro-RO"/>
        </w:rPr>
        <w:t>.</w:t>
      </w:r>
      <w:r w:rsidR="004F3FC1" w:rsidRPr="004E7F97">
        <w:rPr>
          <w:rFonts w:ascii="Arial" w:hAnsi="Arial" w:cs="Arial"/>
          <w:sz w:val="22"/>
          <w:szCs w:val="22"/>
          <w:lang w:val="ro-RO"/>
        </w:rPr>
        <w:t>3</w:t>
      </w:r>
      <w:r w:rsidR="003A1501" w:rsidRPr="004E7F97">
        <w:rPr>
          <w:rFonts w:ascii="Arial" w:hAnsi="Arial" w:cs="Arial"/>
          <w:sz w:val="22"/>
          <w:szCs w:val="22"/>
          <w:lang w:val="ro-RO"/>
        </w:rPr>
        <w:t>.</w:t>
      </w:r>
    </w:p>
    <w:p w14:paraId="258CC019" w14:textId="77777777" w:rsidR="003A1501" w:rsidRPr="004E7F97" w:rsidRDefault="00947166" w:rsidP="007045C0">
      <w:pPr>
        <w:pStyle w:val="ListParagraph"/>
        <w:spacing w:line="276" w:lineRule="auto"/>
        <w:ind w:left="0"/>
        <w:contextualSpacing/>
        <w:jc w:val="both"/>
        <w:rPr>
          <w:rFonts w:ascii="Arial" w:hAnsi="Arial" w:cs="Arial"/>
          <w:sz w:val="22"/>
          <w:szCs w:val="22"/>
          <w:lang w:val="ro-RO"/>
        </w:rPr>
      </w:pPr>
      <w:r w:rsidRPr="004E7F97">
        <w:rPr>
          <w:rFonts w:ascii="Arial" w:hAnsi="Arial" w:cs="Arial"/>
          <w:b/>
          <w:sz w:val="22"/>
          <w:szCs w:val="22"/>
          <w:lang w:val="ro-RO"/>
        </w:rPr>
        <w:t>3</w:t>
      </w:r>
      <w:r w:rsidR="00FA3A67" w:rsidRPr="004E7F97">
        <w:rPr>
          <w:rFonts w:ascii="Arial" w:hAnsi="Arial" w:cs="Arial"/>
          <w:b/>
          <w:sz w:val="22"/>
          <w:szCs w:val="22"/>
          <w:lang w:val="ro-RO"/>
        </w:rPr>
        <w:t>5</w:t>
      </w:r>
      <w:r w:rsidRPr="004E7F97">
        <w:rPr>
          <w:rFonts w:ascii="Arial" w:hAnsi="Arial" w:cs="Arial"/>
          <w:b/>
          <w:sz w:val="22"/>
          <w:szCs w:val="22"/>
          <w:lang w:val="ro-RO"/>
        </w:rPr>
        <w:t>.</w:t>
      </w:r>
      <w:r w:rsidR="004F3FC1" w:rsidRPr="004E7F97">
        <w:rPr>
          <w:rFonts w:ascii="Arial" w:hAnsi="Arial" w:cs="Arial"/>
          <w:b/>
          <w:sz w:val="22"/>
          <w:szCs w:val="22"/>
          <w:lang w:val="ro-RO"/>
        </w:rPr>
        <w:t>6</w:t>
      </w:r>
      <w:r w:rsidRPr="004E7F97">
        <w:rPr>
          <w:rFonts w:ascii="Arial" w:hAnsi="Arial" w:cs="Arial"/>
          <w:b/>
          <w:sz w:val="22"/>
          <w:szCs w:val="22"/>
          <w:lang w:val="ro-RO"/>
        </w:rPr>
        <w:t>.</w:t>
      </w:r>
      <w:r w:rsidR="003A1501" w:rsidRPr="004E7F97">
        <w:rPr>
          <w:rFonts w:ascii="Arial" w:hAnsi="Arial" w:cs="Arial"/>
          <w:sz w:val="22"/>
          <w:szCs w:val="22"/>
          <w:lang w:val="ro-RO"/>
        </w:rPr>
        <w:t xml:space="preserve"> De asemenea, </w:t>
      </w:r>
      <w:r w:rsidRPr="004E7F97">
        <w:rPr>
          <w:rFonts w:ascii="Arial" w:hAnsi="Arial" w:cs="Arial"/>
          <w:sz w:val="22"/>
          <w:szCs w:val="22"/>
          <w:lang w:val="ro-RO"/>
        </w:rPr>
        <w:t xml:space="preserve">Partea </w:t>
      </w:r>
      <w:r w:rsidR="003A1501" w:rsidRPr="004E7F97">
        <w:rPr>
          <w:rFonts w:ascii="Arial" w:hAnsi="Arial" w:cs="Arial"/>
          <w:sz w:val="22"/>
          <w:szCs w:val="22"/>
          <w:lang w:val="ro-RO"/>
        </w:rPr>
        <w:t>care nu se face vinovat</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 de </w:t>
      </w:r>
      <w:r w:rsidR="008D1A67" w:rsidRPr="004E7F97">
        <w:rPr>
          <w:rFonts w:ascii="Arial" w:hAnsi="Arial" w:cs="Arial"/>
          <w:sz w:val="22"/>
          <w:szCs w:val="22"/>
          <w:lang w:val="ro-RO"/>
        </w:rPr>
        <w:t>î</w:t>
      </w:r>
      <w:r w:rsidR="003A1501" w:rsidRPr="004E7F97">
        <w:rPr>
          <w:rFonts w:ascii="Arial" w:hAnsi="Arial" w:cs="Arial"/>
          <w:sz w:val="22"/>
          <w:szCs w:val="22"/>
          <w:lang w:val="ro-RO"/>
        </w:rPr>
        <w:t>nc</w:t>
      </w:r>
      <w:r w:rsidR="008D1A67" w:rsidRPr="004E7F97">
        <w:rPr>
          <w:rFonts w:ascii="Arial" w:hAnsi="Arial" w:cs="Arial"/>
          <w:sz w:val="22"/>
          <w:szCs w:val="22"/>
          <w:lang w:val="ro-RO"/>
        </w:rPr>
        <w:t>ă</w:t>
      </w:r>
      <w:r w:rsidR="003A1501" w:rsidRPr="004E7F97">
        <w:rPr>
          <w:rFonts w:ascii="Arial" w:hAnsi="Arial" w:cs="Arial"/>
          <w:sz w:val="22"/>
          <w:szCs w:val="22"/>
          <w:lang w:val="ro-RO"/>
        </w:rPr>
        <w:t>lcare are dreptul de a denun</w:t>
      </w:r>
      <w:r w:rsidR="008D1A67" w:rsidRPr="004E7F97">
        <w:rPr>
          <w:rFonts w:ascii="Arial" w:hAnsi="Arial" w:cs="Arial"/>
          <w:sz w:val="22"/>
          <w:szCs w:val="22"/>
          <w:lang w:val="ro-RO"/>
        </w:rPr>
        <w:t>ț</w:t>
      </w:r>
      <w:r w:rsidR="003A1501" w:rsidRPr="004E7F97">
        <w:rPr>
          <w:rFonts w:ascii="Arial" w:hAnsi="Arial" w:cs="Arial"/>
          <w:sz w:val="22"/>
          <w:szCs w:val="22"/>
          <w:lang w:val="ro-RO"/>
        </w:rPr>
        <w:t xml:space="preserve">a prezentul </w:t>
      </w:r>
      <w:r w:rsidRPr="004E7F97">
        <w:rPr>
          <w:rFonts w:ascii="Arial" w:hAnsi="Arial" w:cs="Arial"/>
          <w:sz w:val="22"/>
          <w:szCs w:val="22"/>
          <w:lang w:val="ro-RO"/>
        </w:rPr>
        <w:t>Contract</w:t>
      </w:r>
      <w:r w:rsidR="003A1501" w:rsidRPr="004E7F97">
        <w:rPr>
          <w:rFonts w:ascii="Arial" w:hAnsi="Arial" w:cs="Arial"/>
          <w:sz w:val="22"/>
          <w:szCs w:val="22"/>
          <w:lang w:val="ro-RO"/>
        </w:rPr>
        <w:t>, cu o notificare scris</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 adresat</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 </w:t>
      </w:r>
      <w:r w:rsidRPr="004E7F97">
        <w:rPr>
          <w:rFonts w:ascii="Arial" w:hAnsi="Arial" w:cs="Arial"/>
          <w:sz w:val="22"/>
          <w:szCs w:val="22"/>
          <w:lang w:val="ro-RO"/>
        </w:rPr>
        <w:t xml:space="preserve">Părții </w:t>
      </w:r>
      <w:r w:rsidR="008D1A67" w:rsidRPr="004E7F97">
        <w:rPr>
          <w:rFonts w:ascii="Arial" w:hAnsi="Arial" w:cs="Arial"/>
          <w:sz w:val="22"/>
          <w:szCs w:val="22"/>
          <w:lang w:val="ro-RO"/>
        </w:rPr>
        <w:t>care se face vinovată</w:t>
      </w:r>
      <w:r w:rsidR="003A1501" w:rsidRPr="004E7F97">
        <w:rPr>
          <w:rFonts w:ascii="Arial" w:hAnsi="Arial" w:cs="Arial"/>
          <w:sz w:val="22"/>
          <w:szCs w:val="22"/>
          <w:lang w:val="ro-RO"/>
        </w:rPr>
        <w:t xml:space="preserve"> de </w:t>
      </w:r>
      <w:r w:rsidR="008D1A67" w:rsidRPr="004E7F97">
        <w:rPr>
          <w:rFonts w:ascii="Arial" w:hAnsi="Arial" w:cs="Arial"/>
          <w:sz w:val="22"/>
          <w:szCs w:val="22"/>
          <w:lang w:val="ro-RO"/>
        </w:rPr>
        <w:t>î</w:t>
      </w:r>
      <w:r w:rsidR="003A1501" w:rsidRPr="004E7F97">
        <w:rPr>
          <w:rFonts w:ascii="Arial" w:hAnsi="Arial" w:cs="Arial"/>
          <w:sz w:val="22"/>
          <w:szCs w:val="22"/>
          <w:lang w:val="ro-RO"/>
        </w:rPr>
        <w:t>nc</w:t>
      </w:r>
      <w:r w:rsidR="008D1A67" w:rsidRPr="004E7F97">
        <w:rPr>
          <w:rFonts w:ascii="Arial" w:hAnsi="Arial" w:cs="Arial"/>
          <w:sz w:val="22"/>
          <w:szCs w:val="22"/>
          <w:lang w:val="ro-RO"/>
        </w:rPr>
        <w:t>ă</w:t>
      </w:r>
      <w:r w:rsidR="003A1501" w:rsidRPr="004E7F97">
        <w:rPr>
          <w:rFonts w:ascii="Arial" w:hAnsi="Arial" w:cs="Arial"/>
          <w:sz w:val="22"/>
          <w:szCs w:val="22"/>
          <w:lang w:val="ro-RO"/>
        </w:rPr>
        <w:t>lcare. Partea care se face vinovat</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 de </w:t>
      </w:r>
      <w:r w:rsidR="008D1A67" w:rsidRPr="004E7F97">
        <w:rPr>
          <w:rFonts w:ascii="Arial" w:hAnsi="Arial" w:cs="Arial"/>
          <w:sz w:val="22"/>
          <w:szCs w:val="22"/>
          <w:lang w:val="ro-RO"/>
        </w:rPr>
        <w:t>î</w:t>
      </w:r>
      <w:r w:rsidR="003A1501" w:rsidRPr="004E7F97">
        <w:rPr>
          <w:rFonts w:ascii="Arial" w:hAnsi="Arial" w:cs="Arial"/>
          <w:sz w:val="22"/>
          <w:szCs w:val="22"/>
          <w:lang w:val="ro-RO"/>
        </w:rPr>
        <w:t>nc</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lcare nu va avea </w:t>
      </w:r>
      <w:r w:rsidR="008D1A67" w:rsidRPr="004E7F97">
        <w:rPr>
          <w:rFonts w:ascii="Arial" w:hAnsi="Arial" w:cs="Arial"/>
          <w:sz w:val="22"/>
          <w:szCs w:val="22"/>
          <w:lang w:val="ro-RO"/>
        </w:rPr>
        <w:t>î</w:t>
      </w:r>
      <w:r w:rsidR="003A1501" w:rsidRPr="004E7F97">
        <w:rPr>
          <w:rFonts w:ascii="Arial" w:hAnsi="Arial" w:cs="Arial"/>
          <w:sz w:val="22"/>
          <w:szCs w:val="22"/>
          <w:lang w:val="ro-RO"/>
        </w:rPr>
        <w:t>n acest caz dreptul de a pretinde daune pentru nicio pierdere, de orice natur</w:t>
      </w:r>
      <w:r w:rsidR="008D1A67" w:rsidRPr="004E7F97">
        <w:rPr>
          <w:rFonts w:ascii="Arial" w:hAnsi="Arial" w:cs="Arial"/>
          <w:sz w:val="22"/>
          <w:szCs w:val="22"/>
          <w:lang w:val="ro-RO"/>
        </w:rPr>
        <w:t>ă</w:t>
      </w:r>
      <w:r w:rsidR="003A1501" w:rsidRPr="004E7F97">
        <w:rPr>
          <w:rFonts w:ascii="Arial" w:hAnsi="Arial" w:cs="Arial"/>
          <w:sz w:val="22"/>
          <w:szCs w:val="22"/>
          <w:lang w:val="ro-RO"/>
        </w:rPr>
        <w:t>, suferit</w:t>
      </w:r>
      <w:r w:rsidR="008D1A67" w:rsidRPr="004E7F97">
        <w:rPr>
          <w:rFonts w:ascii="Arial" w:hAnsi="Arial" w:cs="Arial"/>
          <w:sz w:val="22"/>
          <w:szCs w:val="22"/>
          <w:lang w:val="ro-RO"/>
        </w:rPr>
        <w:t>ă</w:t>
      </w:r>
      <w:r w:rsidR="003A1501" w:rsidRPr="004E7F97">
        <w:rPr>
          <w:rFonts w:ascii="Arial" w:hAnsi="Arial" w:cs="Arial"/>
          <w:sz w:val="22"/>
          <w:szCs w:val="22"/>
          <w:lang w:val="ro-RO"/>
        </w:rPr>
        <w:t xml:space="preserve"> de aceasta ca urmare a denun</w:t>
      </w:r>
      <w:r w:rsidR="008D1A67" w:rsidRPr="004E7F97">
        <w:rPr>
          <w:rFonts w:ascii="Arial" w:hAnsi="Arial" w:cs="Arial"/>
          <w:sz w:val="22"/>
          <w:szCs w:val="22"/>
          <w:lang w:val="ro-RO"/>
        </w:rPr>
        <w:t>ță</w:t>
      </w:r>
      <w:r w:rsidR="003A1501" w:rsidRPr="004E7F97">
        <w:rPr>
          <w:rFonts w:ascii="Arial" w:hAnsi="Arial" w:cs="Arial"/>
          <w:sz w:val="22"/>
          <w:szCs w:val="22"/>
          <w:lang w:val="ro-RO"/>
        </w:rPr>
        <w:t xml:space="preserve">rii prezentului </w:t>
      </w:r>
      <w:r w:rsidRPr="004E7F97">
        <w:rPr>
          <w:rFonts w:ascii="Arial" w:hAnsi="Arial" w:cs="Arial"/>
          <w:sz w:val="22"/>
          <w:szCs w:val="22"/>
          <w:lang w:val="ro-RO"/>
        </w:rPr>
        <w:t>Contract</w:t>
      </w:r>
      <w:r w:rsidR="003A1501" w:rsidRPr="004E7F97">
        <w:rPr>
          <w:rFonts w:ascii="Arial" w:hAnsi="Arial" w:cs="Arial"/>
          <w:sz w:val="22"/>
          <w:szCs w:val="22"/>
          <w:lang w:val="ro-RO"/>
        </w:rPr>
        <w:t>.</w:t>
      </w:r>
    </w:p>
    <w:p w14:paraId="23B2497D" w14:textId="77777777" w:rsidR="00CF7C28" w:rsidRPr="004E7F97" w:rsidRDefault="00CF7C28" w:rsidP="007045C0">
      <w:pPr>
        <w:pStyle w:val="ListParagraph"/>
        <w:spacing w:line="276" w:lineRule="auto"/>
        <w:ind w:left="0"/>
        <w:contextualSpacing/>
        <w:jc w:val="both"/>
        <w:rPr>
          <w:rFonts w:ascii="Arial" w:hAnsi="Arial" w:cs="Arial"/>
          <w:sz w:val="22"/>
          <w:szCs w:val="22"/>
          <w:lang w:val="ro-RO"/>
        </w:rPr>
      </w:pPr>
    </w:p>
    <w:p w14:paraId="09BA020D" w14:textId="77777777" w:rsidR="00CF7C28" w:rsidRPr="004E7F97" w:rsidRDefault="0040226D" w:rsidP="007045C0">
      <w:pPr>
        <w:spacing w:line="276" w:lineRule="auto"/>
        <w:ind w:firstLine="426"/>
        <w:rPr>
          <w:rFonts w:ascii="Arial" w:hAnsi="Arial" w:cs="Arial"/>
          <w:b/>
          <w:bCs/>
          <w:sz w:val="22"/>
          <w:szCs w:val="22"/>
          <w:lang w:val="ro-RO"/>
        </w:rPr>
      </w:pPr>
      <w:r w:rsidRPr="004E7F97">
        <w:rPr>
          <w:rFonts w:ascii="Arial" w:hAnsi="Arial" w:cs="Arial"/>
          <w:b/>
          <w:bCs/>
          <w:sz w:val="22"/>
          <w:szCs w:val="22"/>
          <w:lang w:val="ro-RO"/>
        </w:rPr>
        <w:t>3</w:t>
      </w:r>
      <w:r w:rsidR="005D539E" w:rsidRPr="004E7F97">
        <w:rPr>
          <w:rFonts w:ascii="Arial" w:hAnsi="Arial" w:cs="Arial"/>
          <w:b/>
          <w:bCs/>
          <w:sz w:val="22"/>
          <w:szCs w:val="22"/>
          <w:lang w:val="ro-RO"/>
        </w:rPr>
        <w:t>6</w:t>
      </w:r>
      <w:r w:rsidR="00CF7C28" w:rsidRPr="004E7F97">
        <w:rPr>
          <w:rFonts w:ascii="Arial" w:hAnsi="Arial" w:cs="Arial"/>
          <w:b/>
          <w:bCs/>
          <w:sz w:val="22"/>
          <w:szCs w:val="22"/>
          <w:lang w:val="ro-RO"/>
        </w:rPr>
        <w:t xml:space="preserve">. Riscurile </w:t>
      </w:r>
      <w:r w:rsidR="00947166" w:rsidRPr="004E7F97">
        <w:rPr>
          <w:rFonts w:ascii="Arial" w:hAnsi="Arial" w:cs="Arial"/>
          <w:b/>
          <w:bCs/>
          <w:sz w:val="22"/>
          <w:szCs w:val="22"/>
          <w:lang w:val="ro-RO"/>
        </w:rPr>
        <w:t xml:space="preserve">Contractului </w:t>
      </w:r>
    </w:p>
    <w:p w14:paraId="3FED64B2" w14:textId="77777777" w:rsidR="00CF7C28" w:rsidRPr="004E7F97" w:rsidRDefault="0040226D" w:rsidP="007045C0">
      <w:pPr>
        <w:autoSpaceDE w:val="0"/>
        <w:autoSpaceDN w:val="0"/>
        <w:adjustRightInd w:val="0"/>
        <w:spacing w:line="276" w:lineRule="auto"/>
        <w:jc w:val="both"/>
        <w:rPr>
          <w:rFonts w:ascii="Arial" w:hAnsi="Arial" w:cs="Arial"/>
          <w:sz w:val="22"/>
          <w:szCs w:val="22"/>
          <w:lang w:val="ro-RO"/>
        </w:rPr>
      </w:pPr>
      <w:r w:rsidRPr="004E7F97">
        <w:rPr>
          <w:rFonts w:ascii="Arial" w:hAnsi="Arial" w:cs="Arial"/>
          <w:b/>
          <w:sz w:val="22"/>
          <w:szCs w:val="22"/>
          <w:lang w:val="ro-RO"/>
        </w:rPr>
        <w:t>3</w:t>
      </w:r>
      <w:r w:rsidR="005D539E" w:rsidRPr="004E7F97">
        <w:rPr>
          <w:rFonts w:ascii="Arial" w:hAnsi="Arial" w:cs="Arial"/>
          <w:b/>
          <w:sz w:val="22"/>
          <w:szCs w:val="22"/>
          <w:lang w:val="ro-RO"/>
        </w:rPr>
        <w:t>6</w:t>
      </w:r>
      <w:r w:rsidR="00CF7C28" w:rsidRPr="004E7F97">
        <w:rPr>
          <w:rFonts w:ascii="Arial" w:hAnsi="Arial" w:cs="Arial"/>
          <w:b/>
          <w:sz w:val="22"/>
          <w:szCs w:val="22"/>
          <w:lang w:val="ro-RO"/>
        </w:rPr>
        <w:t>.1.</w:t>
      </w:r>
      <w:r w:rsidR="00CF7C28" w:rsidRPr="004E7F97">
        <w:rPr>
          <w:rFonts w:ascii="Arial" w:hAnsi="Arial" w:cs="Arial"/>
          <w:sz w:val="22"/>
          <w:szCs w:val="22"/>
          <w:lang w:val="ro-RO"/>
        </w:rPr>
        <w:t xml:space="preserve"> Efectele erorilor nedetectate în ofertă cad în sarcina </w:t>
      </w:r>
      <w:r w:rsidR="00DC45CD" w:rsidRPr="004E7F97">
        <w:rPr>
          <w:rFonts w:ascii="Arial" w:hAnsi="Arial" w:cs="Arial"/>
          <w:sz w:val="22"/>
          <w:szCs w:val="22"/>
          <w:lang w:val="ro-RO"/>
        </w:rPr>
        <w:t>Prestatorului</w:t>
      </w:r>
      <w:r w:rsidR="00CF7C28" w:rsidRPr="004E7F97">
        <w:rPr>
          <w:rFonts w:ascii="Arial" w:hAnsi="Arial" w:cs="Arial"/>
          <w:sz w:val="22"/>
          <w:szCs w:val="22"/>
          <w:lang w:val="ro-RO"/>
        </w:rPr>
        <w:t xml:space="preserve"> și exonerează răspunderea </w:t>
      </w:r>
      <w:r w:rsidR="00DC45CD" w:rsidRPr="004E7F97">
        <w:rPr>
          <w:rFonts w:ascii="Arial" w:hAnsi="Arial" w:cs="Arial"/>
          <w:sz w:val="22"/>
          <w:szCs w:val="22"/>
          <w:lang w:val="ro-RO"/>
        </w:rPr>
        <w:t>Achizitorului</w:t>
      </w:r>
      <w:r w:rsidR="00CF7C28" w:rsidRPr="004E7F97">
        <w:rPr>
          <w:rFonts w:ascii="Arial" w:hAnsi="Arial" w:cs="Arial"/>
          <w:sz w:val="22"/>
          <w:szCs w:val="22"/>
          <w:lang w:val="ro-RO"/>
        </w:rPr>
        <w:t>.</w:t>
      </w:r>
    </w:p>
    <w:p w14:paraId="113CCE71" w14:textId="77777777" w:rsidR="00CF7C28" w:rsidRPr="004E7F97" w:rsidRDefault="0040226D" w:rsidP="007045C0">
      <w:pPr>
        <w:autoSpaceDE w:val="0"/>
        <w:autoSpaceDN w:val="0"/>
        <w:adjustRightInd w:val="0"/>
        <w:spacing w:line="276" w:lineRule="auto"/>
        <w:jc w:val="both"/>
        <w:rPr>
          <w:rFonts w:ascii="Arial" w:hAnsi="Arial" w:cs="Arial"/>
          <w:sz w:val="22"/>
          <w:szCs w:val="22"/>
          <w:lang w:val="ro-RO"/>
        </w:rPr>
      </w:pPr>
      <w:r w:rsidRPr="004E7F97">
        <w:rPr>
          <w:rFonts w:ascii="Arial" w:hAnsi="Arial" w:cs="Arial"/>
          <w:b/>
          <w:sz w:val="22"/>
          <w:szCs w:val="22"/>
          <w:lang w:val="ro-RO"/>
        </w:rPr>
        <w:t>3</w:t>
      </w:r>
      <w:r w:rsidR="00F20291" w:rsidRPr="004E7F97">
        <w:rPr>
          <w:rFonts w:ascii="Arial" w:hAnsi="Arial" w:cs="Arial"/>
          <w:b/>
          <w:sz w:val="22"/>
          <w:szCs w:val="22"/>
          <w:lang w:val="ro-RO"/>
        </w:rPr>
        <w:t>6</w:t>
      </w:r>
      <w:r w:rsidR="00CF7C28" w:rsidRPr="004E7F97">
        <w:rPr>
          <w:rFonts w:ascii="Arial" w:hAnsi="Arial" w:cs="Arial"/>
          <w:b/>
          <w:sz w:val="22"/>
          <w:szCs w:val="22"/>
          <w:lang w:val="ro-RO"/>
        </w:rPr>
        <w:t>.2.</w:t>
      </w:r>
      <w:r w:rsidR="00CF7C28" w:rsidRPr="004E7F97">
        <w:rPr>
          <w:rFonts w:ascii="Arial" w:hAnsi="Arial" w:cs="Arial"/>
          <w:sz w:val="22"/>
          <w:szCs w:val="22"/>
          <w:lang w:val="ro-RO"/>
        </w:rPr>
        <w:t xml:space="preserve"> </w:t>
      </w:r>
      <w:r w:rsidR="0071478D" w:rsidRPr="004E7F97">
        <w:rPr>
          <w:rFonts w:ascii="Arial" w:hAnsi="Arial" w:cs="Arial"/>
          <w:sz w:val="22"/>
          <w:szCs w:val="22"/>
          <w:lang w:val="ro-RO"/>
        </w:rPr>
        <w:t>Î</w:t>
      </w:r>
      <w:r w:rsidR="00CF7C28" w:rsidRPr="004E7F97">
        <w:rPr>
          <w:rFonts w:ascii="Arial" w:hAnsi="Arial" w:cs="Arial"/>
          <w:sz w:val="22"/>
          <w:szCs w:val="22"/>
          <w:lang w:val="ro-RO"/>
        </w:rPr>
        <w:t xml:space="preserve">n cazul în care, în legătură cu interpretarea, derularea și executarea </w:t>
      </w:r>
      <w:r w:rsidR="00947166" w:rsidRPr="004E7F97">
        <w:rPr>
          <w:rFonts w:ascii="Arial" w:hAnsi="Arial" w:cs="Arial"/>
          <w:sz w:val="22"/>
          <w:szCs w:val="22"/>
          <w:lang w:val="ro-RO"/>
        </w:rPr>
        <w:t xml:space="preserve">Contractului </w:t>
      </w:r>
      <w:r w:rsidR="00CF7C28" w:rsidRPr="004E7F97">
        <w:rPr>
          <w:rFonts w:ascii="Arial" w:hAnsi="Arial" w:cs="Arial"/>
          <w:sz w:val="22"/>
          <w:szCs w:val="22"/>
          <w:lang w:val="ro-RO"/>
        </w:rPr>
        <w:t xml:space="preserve">sunt constatate prejudicii de către organe/instituții ale statului, a căror  recuperare este pusă de acestea </w:t>
      </w:r>
      <w:r w:rsidR="00CF7C28" w:rsidRPr="004E7F97">
        <w:rPr>
          <w:rFonts w:ascii="Arial" w:hAnsi="Arial" w:cs="Arial"/>
          <w:sz w:val="22"/>
          <w:szCs w:val="22"/>
          <w:lang w:val="ro-RO"/>
        </w:rPr>
        <w:lastRenderedPageBreak/>
        <w:t xml:space="preserve">în sarcina </w:t>
      </w:r>
      <w:r w:rsidR="00DC45CD" w:rsidRPr="004E7F97">
        <w:rPr>
          <w:rFonts w:ascii="Arial" w:hAnsi="Arial" w:cs="Arial"/>
          <w:sz w:val="22"/>
          <w:szCs w:val="22"/>
          <w:lang w:val="ro-RO"/>
        </w:rPr>
        <w:t>Achizitorului</w:t>
      </w:r>
      <w:r w:rsidR="00CF7C28" w:rsidRPr="004E7F97">
        <w:rPr>
          <w:rFonts w:ascii="Arial" w:hAnsi="Arial" w:cs="Arial"/>
          <w:sz w:val="22"/>
          <w:szCs w:val="22"/>
          <w:lang w:val="ro-RO"/>
        </w:rPr>
        <w:t xml:space="preserve">, Părțile se obligă să distribuie în mod echitabil riscul, chiar dacă niciuna dintre </w:t>
      </w:r>
      <w:r w:rsidR="00947166" w:rsidRPr="004E7F97">
        <w:rPr>
          <w:rFonts w:ascii="Arial" w:hAnsi="Arial" w:cs="Arial"/>
          <w:sz w:val="22"/>
          <w:szCs w:val="22"/>
          <w:lang w:val="ro-RO"/>
        </w:rPr>
        <w:t xml:space="preserve">Părți </w:t>
      </w:r>
      <w:r w:rsidR="00CF7C28" w:rsidRPr="004E7F97">
        <w:rPr>
          <w:rFonts w:ascii="Arial" w:hAnsi="Arial" w:cs="Arial"/>
          <w:sz w:val="22"/>
          <w:szCs w:val="22"/>
          <w:lang w:val="ro-RO"/>
        </w:rPr>
        <w:t>nu s-a abătut de la un comportament licit în executarea obligațiilor sale.</w:t>
      </w:r>
    </w:p>
    <w:p w14:paraId="64C88D5B" w14:textId="77777777" w:rsidR="00724F9D" w:rsidRPr="004E7F97" w:rsidRDefault="00724F9D" w:rsidP="007045C0">
      <w:pPr>
        <w:autoSpaceDE w:val="0"/>
        <w:autoSpaceDN w:val="0"/>
        <w:adjustRightInd w:val="0"/>
        <w:spacing w:line="276" w:lineRule="auto"/>
        <w:ind w:firstLine="426"/>
        <w:jc w:val="both"/>
        <w:rPr>
          <w:rFonts w:ascii="Arial" w:hAnsi="Arial" w:cs="Arial"/>
          <w:b/>
          <w:bCs/>
          <w:sz w:val="22"/>
          <w:szCs w:val="22"/>
          <w:lang w:val="ro-RO"/>
        </w:rPr>
      </w:pPr>
    </w:p>
    <w:p w14:paraId="7CE3C0C2" w14:textId="77777777" w:rsidR="00CF7C28" w:rsidRPr="004E7F97" w:rsidRDefault="00CF7C28" w:rsidP="007045C0">
      <w:pPr>
        <w:autoSpaceDE w:val="0"/>
        <w:autoSpaceDN w:val="0"/>
        <w:adjustRightInd w:val="0"/>
        <w:spacing w:line="276" w:lineRule="auto"/>
        <w:ind w:firstLine="426"/>
        <w:jc w:val="both"/>
        <w:rPr>
          <w:rFonts w:ascii="Arial" w:hAnsi="Arial" w:cs="Arial"/>
          <w:b/>
          <w:bCs/>
          <w:sz w:val="22"/>
          <w:szCs w:val="22"/>
          <w:lang w:val="ro-RO"/>
        </w:rPr>
      </w:pPr>
      <w:r w:rsidRPr="004E7F97">
        <w:rPr>
          <w:rFonts w:ascii="Arial" w:hAnsi="Arial" w:cs="Arial"/>
          <w:b/>
          <w:bCs/>
          <w:sz w:val="22"/>
          <w:szCs w:val="22"/>
          <w:lang w:val="ro-RO"/>
        </w:rPr>
        <w:t>3</w:t>
      </w:r>
      <w:r w:rsidR="00F20291" w:rsidRPr="004E7F97">
        <w:rPr>
          <w:rFonts w:ascii="Arial" w:hAnsi="Arial" w:cs="Arial"/>
          <w:b/>
          <w:bCs/>
          <w:sz w:val="22"/>
          <w:szCs w:val="22"/>
          <w:lang w:val="ro-RO"/>
        </w:rPr>
        <w:t>7</w:t>
      </w:r>
      <w:r w:rsidRPr="004E7F97">
        <w:rPr>
          <w:rFonts w:ascii="Arial" w:hAnsi="Arial" w:cs="Arial"/>
          <w:b/>
          <w:bCs/>
          <w:sz w:val="22"/>
          <w:szCs w:val="22"/>
          <w:lang w:val="ro-RO"/>
        </w:rPr>
        <w:t xml:space="preserve">. Protecția datelor cu caracter personal </w:t>
      </w:r>
    </w:p>
    <w:p w14:paraId="4866D779" w14:textId="77777777" w:rsidR="00CF7C28" w:rsidRPr="004E7F97" w:rsidRDefault="00CF7C28" w:rsidP="007045C0">
      <w:pPr>
        <w:autoSpaceDE w:val="0"/>
        <w:autoSpaceDN w:val="0"/>
        <w:adjustRightInd w:val="0"/>
        <w:spacing w:line="276" w:lineRule="auto"/>
        <w:ind w:hanging="630"/>
        <w:jc w:val="both"/>
        <w:rPr>
          <w:rFonts w:ascii="Arial" w:hAnsi="Arial" w:cs="Arial"/>
          <w:sz w:val="22"/>
          <w:szCs w:val="22"/>
          <w:lang w:val="ro-RO"/>
        </w:rPr>
      </w:pPr>
      <w:r w:rsidRPr="004E7F97">
        <w:rPr>
          <w:rFonts w:ascii="Arial" w:hAnsi="Arial" w:cs="Arial"/>
          <w:sz w:val="22"/>
          <w:szCs w:val="22"/>
          <w:lang w:val="ro-RO"/>
        </w:rPr>
        <w:t xml:space="preserve">  </w:t>
      </w:r>
      <w:r w:rsidRPr="004E7F97">
        <w:rPr>
          <w:rFonts w:ascii="Arial" w:hAnsi="Arial" w:cs="Arial"/>
          <w:sz w:val="22"/>
          <w:szCs w:val="22"/>
          <w:lang w:val="ro-RO"/>
        </w:rPr>
        <w:tab/>
      </w:r>
      <w:r w:rsidR="00DC45CD" w:rsidRPr="004E7F97">
        <w:rPr>
          <w:rFonts w:ascii="Arial" w:hAnsi="Arial" w:cs="Arial"/>
          <w:b/>
          <w:bCs/>
          <w:sz w:val="22"/>
          <w:szCs w:val="22"/>
          <w:lang w:val="ro-RO"/>
        </w:rPr>
        <w:t>3</w:t>
      </w:r>
      <w:r w:rsidR="00F20291" w:rsidRPr="004E7F97">
        <w:rPr>
          <w:rFonts w:ascii="Arial" w:hAnsi="Arial" w:cs="Arial"/>
          <w:b/>
          <w:bCs/>
          <w:sz w:val="22"/>
          <w:szCs w:val="22"/>
          <w:lang w:val="ro-RO"/>
        </w:rPr>
        <w:t>7</w:t>
      </w:r>
      <w:r w:rsidRPr="004E7F97">
        <w:rPr>
          <w:rFonts w:ascii="Arial" w:hAnsi="Arial" w:cs="Arial"/>
          <w:b/>
          <w:bCs/>
          <w:sz w:val="22"/>
          <w:szCs w:val="22"/>
          <w:lang w:val="ro-RO"/>
        </w:rPr>
        <w:t>.</w:t>
      </w:r>
      <w:r w:rsidR="00947166" w:rsidRPr="004E7F97">
        <w:rPr>
          <w:rFonts w:ascii="Arial" w:hAnsi="Arial" w:cs="Arial"/>
          <w:b/>
          <w:bCs/>
          <w:sz w:val="22"/>
          <w:szCs w:val="22"/>
          <w:lang w:val="ro-RO"/>
        </w:rPr>
        <w:t>1</w:t>
      </w:r>
      <w:r w:rsidR="008D1A67" w:rsidRPr="004E7F97">
        <w:rPr>
          <w:rFonts w:ascii="Arial" w:hAnsi="Arial" w:cs="Arial"/>
          <w:b/>
          <w:bCs/>
          <w:sz w:val="22"/>
          <w:szCs w:val="22"/>
          <w:lang w:val="ro-RO"/>
        </w:rPr>
        <w:t>.</w:t>
      </w:r>
      <w:r w:rsidRPr="004E7F97">
        <w:rPr>
          <w:rFonts w:ascii="Arial" w:hAnsi="Arial" w:cs="Arial"/>
          <w:sz w:val="22"/>
          <w:szCs w:val="22"/>
          <w:lang w:val="ro-RO"/>
        </w:rPr>
        <w:t xml:space="preserve">  În cazul în care </w:t>
      </w:r>
      <w:r w:rsidR="00947166" w:rsidRPr="004E7F97">
        <w:rPr>
          <w:rFonts w:ascii="Arial" w:hAnsi="Arial" w:cs="Arial"/>
          <w:sz w:val="22"/>
          <w:szCs w:val="22"/>
          <w:lang w:val="ro-RO"/>
        </w:rPr>
        <w:t xml:space="preserve">o Parte </w:t>
      </w:r>
      <w:r w:rsidRPr="004E7F97">
        <w:rPr>
          <w:rFonts w:ascii="Arial" w:hAnsi="Arial" w:cs="Arial"/>
          <w:sz w:val="22"/>
          <w:szCs w:val="22"/>
          <w:lang w:val="ro-RO"/>
        </w:rPr>
        <w:t>transmit</w:t>
      </w:r>
      <w:r w:rsidR="00947166" w:rsidRPr="004E7F97">
        <w:rPr>
          <w:rFonts w:ascii="Arial" w:hAnsi="Arial" w:cs="Arial"/>
          <w:sz w:val="22"/>
          <w:szCs w:val="22"/>
          <w:lang w:val="ro-RO"/>
        </w:rPr>
        <w:t>e</w:t>
      </w:r>
      <w:r w:rsidRPr="004E7F97">
        <w:rPr>
          <w:rFonts w:ascii="Arial" w:hAnsi="Arial" w:cs="Arial"/>
          <w:sz w:val="22"/>
          <w:szCs w:val="22"/>
          <w:lang w:val="ro-RO"/>
        </w:rPr>
        <w:t xml:space="preserve"> sau pun</w:t>
      </w:r>
      <w:r w:rsidR="00947166" w:rsidRPr="004E7F97">
        <w:rPr>
          <w:rFonts w:ascii="Arial" w:hAnsi="Arial" w:cs="Arial"/>
          <w:sz w:val="22"/>
          <w:szCs w:val="22"/>
          <w:lang w:val="ro-RO"/>
        </w:rPr>
        <w:t>e</w:t>
      </w:r>
      <w:r w:rsidRPr="004E7F97">
        <w:rPr>
          <w:rFonts w:ascii="Arial" w:hAnsi="Arial" w:cs="Arial"/>
          <w:sz w:val="22"/>
          <w:szCs w:val="22"/>
          <w:lang w:val="ro-RO"/>
        </w:rPr>
        <w:t xml:space="preserve"> la dispoziția celeilalte </w:t>
      </w:r>
      <w:r w:rsidR="00947166" w:rsidRPr="004E7F97">
        <w:rPr>
          <w:rFonts w:ascii="Arial" w:hAnsi="Arial" w:cs="Arial"/>
          <w:sz w:val="22"/>
          <w:szCs w:val="22"/>
          <w:lang w:val="ro-RO"/>
        </w:rPr>
        <w:t xml:space="preserve">Părți </w:t>
      </w:r>
      <w:r w:rsidRPr="004E7F97">
        <w:rPr>
          <w:rFonts w:ascii="Arial" w:hAnsi="Arial" w:cs="Arial"/>
          <w:sz w:val="22"/>
          <w:szCs w:val="22"/>
          <w:lang w:val="ro-RO"/>
        </w:rPr>
        <w:t>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2C6526AF" w14:textId="77777777" w:rsidR="00CF7C28" w:rsidRPr="004E7F97" w:rsidRDefault="0040226D" w:rsidP="007045C0">
      <w:pPr>
        <w:autoSpaceDE w:val="0"/>
        <w:autoSpaceDN w:val="0"/>
        <w:adjustRightInd w:val="0"/>
        <w:spacing w:line="276" w:lineRule="auto"/>
        <w:jc w:val="both"/>
        <w:rPr>
          <w:rFonts w:ascii="Arial" w:hAnsi="Arial" w:cs="Arial"/>
          <w:sz w:val="22"/>
          <w:szCs w:val="22"/>
          <w:lang w:val="ro-RO"/>
        </w:rPr>
      </w:pPr>
      <w:r w:rsidRPr="004E7F97">
        <w:rPr>
          <w:rFonts w:ascii="Arial" w:hAnsi="Arial" w:cs="Arial"/>
          <w:b/>
          <w:bCs/>
          <w:sz w:val="22"/>
          <w:szCs w:val="22"/>
          <w:lang w:val="ro-RO"/>
        </w:rPr>
        <w:t>3</w:t>
      </w:r>
      <w:r w:rsidR="00F20291" w:rsidRPr="004E7F97">
        <w:rPr>
          <w:rFonts w:ascii="Arial" w:hAnsi="Arial" w:cs="Arial"/>
          <w:b/>
          <w:bCs/>
          <w:sz w:val="22"/>
          <w:szCs w:val="22"/>
          <w:lang w:val="ro-RO"/>
        </w:rPr>
        <w:t>7</w:t>
      </w:r>
      <w:r w:rsidR="00CF7C28" w:rsidRPr="004E7F97">
        <w:rPr>
          <w:rFonts w:ascii="Arial" w:hAnsi="Arial" w:cs="Arial"/>
          <w:b/>
          <w:bCs/>
          <w:sz w:val="22"/>
          <w:szCs w:val="22"/>
          <w:lang w:val="ro-RO"/>
        </w:rPr>
        <w:t>.</w:t>
      </w:r>
      <w:r w:rsidR="00931DDA" w:rsidRPr="004E7F97">
        <w:rPr>
          <w:rFonts w:ascii="Arial" w:hAnsi="Arial" w:cs="Arial"/>
          <w:b/>
          <w:bCs/>
          <w:sz w:val="22"/>
          <w:szCs w:val="22"/>
          <w:lang w:val="ro-RO"/>
        </w:rPr>
        <w:t>2</w:t>
      </w:r>
      <w:r w:rsidR="008D1A67" w:rsidRPr="004E7F97">
        <w:rPr>
          <w:rFonts w:ascii="Arial" w:hAnsi="Arial" w:cs="Arial"/>
          <w:b/>
          <w:bCs/>
          <w:sz w:val="22"/>
          <w:szCs w:val="22"/>
          <w:lang w:val="ro-RO"/>
        </w:rPr>
        <w:t>.</w:t>
      </w:r>
      <w:r w:rsidR="00CF7C28" w:rsidRPr="004E7F97">
        <w:rPr>
          <w:rFonts w:ascii="Arial" w:hAnsi="Arial" w:cs="Arial"/>
          <w:sz w:val="22"/>
          <w:szCs w:val="22"/>
          <w:lang w:val="ro-RO"/>
        </w:rPr>
        <w:t xml:space="preserve">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w:t>
      </w:r>
      <w:r w:rsidR="00931DDA" w:rsidRPr="004E7F97">
        <w:rPr>
          <w:rFonts w:ascii="Arial" w:hAnsi="Arial" w:cs="Arial"/>
          <w:sz w:val="22"/>
          <w:szCs w:val="22"/>
          <w:lang w:val="ro-RO"/>
        </w:rPr>
        <w:t xml:space="preserve">Părți </w:t>
      </w:r>
      <w:r w:rsidR="00CF7C28" w:rsidRPr="004E7F97">
        <w:rPr>
          <w:rFonts w:ascii="Arial" w:hAnsi="Arial" w:cs="Arial"/>
          <w:sz w:val="22"/>
          <w:szCs w:val="22"/>
          <w:lang w:val="ro-RO"/>
        </w:rPr>
        <w:t xml:space="preserve">au fost accesate sau obținute de o persoană neautorizată, </w:t>
      </w:r>
      <w:r w:rsidR="00931DDA" w:rsidRPr="004E7F97">
        <w:rPr>
          <w:rFonts w:ascii="Arial" w:hAnsi="Arial" w:cs="Arial"/>
          <w:sz w:val="22"/>
          <w:szCs w:val="22"/>
          <w:lang w:val="ro-RO"/>
        </w:rPr>
        <w:t xml:space="preserve">Părțile </w:t>
      </w:r>
      <w:r w:rsidR="00CF7C28" w:rsidRPr="004E7F97">
        <w:rPr>
          <w:rFonts w:ascii="Arial" w:hAnsi="Arial" w:cs="Arial"/>
          <w:sz w:val="22"/>
          <w:szCs w:val="22"/>
          <w:lang w:val="ro-RO"/>
        </w:rPr>
        <w:t>vor notifica imediat cealaltă parte cu privire la un astfel de incident și vor coopera în vederea luării oricăror măsuri considerate necesare pentru atenuarea oricărei pierderi sau daune provocate de un astfel de acces neautorizat.</w:t>
      </w:r>
    </w:p>
    <w:p w14:paraId="3F89C65D" w14:textId="77777777" w:rsidR="00CF7C28" w:rsidRPr="004E7F97" w:rsidRDefault="0040226D" w:rsidP="007045C0">
      <w:pPr>
        <w:autoSpaceDE w:val="0"/>
        <w:autoSpaceDN w:val="0"/>
        <w:adjustRightInd w:val="0"/>
        <w:spacing w:line="276" w:lineRule="auto"/>
        <w:jc w:val="both"/>
        <w:rPr>
          <w:rFonts w:ascii="Arial" w:hAnsi="Arial" w:cs="Arial"/>
          <w:sz w:val="22"/>
          <w:szCs w:val="22"/>
          <w:lang w:val="ro-RO"/>
        </w:rPr>
      </w:pPr>
      <w:r w:rsidRPr="004E7F97">
        <w:rPr>
          <w:rFonts w:ascii="Arial" w:hAnsi="Arial" w:cs="Arial"/>
          <w:b/>
          <w:bCs/>
          <w:sz w:val="22"/>
          <w:szCs w:val="22"/>
          <w:lang w:val="ro-RO"/>
        </w:rPr>
        <w:t>3</w:t>
      </w:r>
      <w:r w:rsidR="00F20291" w:rsidRPr="004E7F97">
        <w:rPr>
          <w:rFonts w:ascii="Arial" w:hAnsi="Arial" w:cs="Arial"/>
          <w:b/>
          <w:bCs/>
          <w:sz w:val="22"/>
          <w:szCs w:val="22"/>
          <w:lang w:val="ro-RO"/>
        </w:rPr>
        <w:t>7</w:t>
      </w:r>
      <w:r w:rsidR="00CF7C28" w:rsidRPr="004E7F97">
        <w:rPr>
          <w:rFonts w:ascii="Arial" w:hAnsi="Arial" w:cs="Arial"/>
          <w:b/>
          <w:bCs/>
          <w:sz w:val="22"/>
          <w:szCs w:val="22"/>
          <w:lang w:val="ro-RO"/>
        </w:rPr>
        <w:t>.</w:t>
      </w:r>
      <w:r w:rsidR="00931DDA" w:rsidRPr="004E7F97">
        <w:rPr>
          <w:rFonts w:ascii="Arial" w:hAnsi="Arial" w:cs="Arial"/>
          <w:b/>
          <w:bCs/>
          <w:sz w:val="22"/>
          <w:szCs w:val="22"/>
          <w:lang w:val="ro-RO"/>
        </w:rPr>
        <w:t>3</w:t>
      </w:r>
      <w:r w:rsidR="00C966B9" w:rsidRPr="004E7F97">
        <w:rPr>
          <w:rFonts w:ascii="Arial" w:hAnsi="Arial" w:cs="Arial"/>
          <w:b/>
          <w:bCs/>
          <w:sz w:val="22"/>
          <w:szCs w:val="22"/>
          <w:lang w:val="ro-RO"/>
        </w:rPr>
        <w:t>.</w:t>
      </w:r>
      <w:r w:rsidR="00CF7C28" w:rsidRPr="004E7F97">
        <w:rPr>
          <w:rFonts w:ascii="Arial" w:hAnsi="Arial" w:cs="Arial"/>
          <w:sz w:val="22"/>
          <w:szCs w:val="22"/>
          <w:lang w:val="ro-RO"/>
        </w:rPr>
        <w:t xml:space="preserve"> Părțile vor lua măsurile rezonabile și necesare pentru a asigura ca toți angajații, agenții, partenerii și subcontractanții acestora respectă aceste clauze ori de câte ori prelucrează orice Date Personale ca parte a acestui Contract.</w:t>
      </w:r>
    </w:p>
    <w:p w14:paraId="507D7473" w14:textId="77777777" w:rsidR="00DD578B" w:rsidRPr="004E7F97" w:rsidRDefault="00DD578B" w:rsidP="007045C0">
      <w:pPr>
        <w:autoSpaceDE w:val="0"/>
        <w:autoSpaceDN w:val="0"/>
        <w:adjustRightInd w:val="0"/>
        <w:spacing w:line="276" w:lineRule="auto"/>
        <w:jc w:val="both"/>
        <w:rPr>
          <w:rFonts w:ascii="Arial" w:hAnsi="Arial" w:cs="Arial"/>
          <w:sz w:val="22"/>
          <w:szCs w:val="22"/>
          <w:lang w:val="ro-RO"/>
        </w:rPr>
      </w:pPr>
    </w:p>
    <w:p w14:paraId="238BBFDE" w14:textId="310D968C" w:rsidR="00012D0A" w:rsidRPr="004E7F97" w:rsidRDefault="001916AE" w:rsidP="007045C0">
      <w:pPr>
        <w:tabs>
          <w:tab w:val="left" w:pos="360"/>
          <w:tab w:val="left" w:pos="540"/>
        </w:tabs>
        <w:spacing w:line="276" w:lineRule="auto"/>
        <w:jc w:val="both"/>
        <w:rPr>
          <w:rFonts w:ascii="Arial" w:hAnsi="Arial" w:cs="Arial"/>
          <w:sz w:val="22"/>
          <w:szCs w:val="22"/>
          <w:lang w:val="ro-RO"/>
        </w:rPr>
      </w:pPr>
      <w:r w:rsidRPr="004E7F97">
        <w:rPr>
          <w:rFonts w:ascii="Arial" w:hAnsi="Arial" w:cs="Arial"/>
          <w:sz w:val="22"/>
          <w:szCs w:val="22"/>
          <w:lang w:val="ro-RO"/>
        </w:rPr>
        <w:t xml:space="preserve">Părțile au încheiat prezentul Contract azi, </w:t>
      </w:r>
      <w:r w:rsidR="00DD578B" w:rsidRPr="004E7F97">
        <w:rPr>
          <w:rFonts w:ascii="Arial" w:hAnsi="Arial" w:cs="Arial"/>
          <w:sz w:val="22"/>
          <w:szCs w:val="22"/>
          <w:lang w:val="ro-RO"/>
        </w:rPr>
        <w:t>............................</w:t>
      </w:r>
      <w:r w:rsidRPr="004E7F97">
        <w:rPr>
          <w:rFonts w:ascii="Arial" w:hAnsi="Arial" w:cs="Arial"/>
          <w:sz w:val="22"/>
          <w:szCs w:val="22"/>
          <w:lang w:val="ro-RO"/>
        </w:rPr>
        <w:t xml:space="preserve">în </w:t>
      </w:r>
      <w:r w:rsidR="00DD578B" w:rsidRPr="004E7F97">
        <w:rPr>
          <w:rFonts w:ascii="Arial" w:hAnsi="Arial" w:cs="Arial"/>
          <w:sz w:val="22"/>
          <w:szCs w:val="22"/>
          <w:lang w:val="ro-RO"/>
        </w:rPr>
        <w:t>Bucuresti</w:t>
      </w:r>
      <w:r w:rsidRPr="004E7F97">
        <w:rPr>
          <w:rFonts w:ascii="Arial" w:hAnsi="Arial" w:cs="Arial"/>
          <w:sz w:val="22"/>
          <w:szCs w:val="22"/>
          <w:lang w:val="ro-RO"/>
        </w:rPr>
        <w:t xml:space="preserve"> în </w:t>
      </w:r>
      <w:r w:rsidR="00DD578B" w:rsidRPr="004E7F97">
        <w:rPr>
          <w:rFonts w:ascii="Arial" w:hAnsi="Arial" w:cs="Arial"/>
          <w:sz w:val="22"/>
          <w:szCs w:val="22"/>
          <w:lang w:val="ro-RO"/>
        </w:rPr>
        <w:t>2 (doua</w:t>
      </w:r>
      <w:r w:rsidRPr="004E7F97">
        <w:rPr>
          <w:rFonts w:ascii="Arial" w:hAnsi="Arial" w:cs="Arial"/>
          <w:sz w:val="22"/>
          <w:szCs w:val="22"/>
          <w:lang w:val="ro-RO"/>
        </w:rPr>
        <w:t>) exemplare.</w:t>
      </w:r>
    </w:p>
    <w:p w14:paraId="434C7892" w14:textId="77777777" w:rsidR="0003144C" w:rsidRPr="004E7F97" w:rsidRDefault="0003144C" w:rsidP="007045C0">
      <w:pPr>
        <w:tabs>
          <w:tab w:val="left" w:pos="360"/>
          <w:tab w:val="left" w:pos="540"/>
        </w:tabs>
        <w:spacing w:line="276" w:lineRule="auto"/>
        <w:jc w:val="both"/>
        <w:rPr>
          <w:rFonts w:ascii="Arial" w:hAnsi="Arial" w:cs="Arial"/>
          <w:sz w:val="22"/>
          <w:szCs w:val="22"/>
          <w:lang w:val="ro-RO"/>
        </w:rPr>
      </w:pPr>
    </w:p>
    <w:tbl>
      <w:tblPr>
        <w:tblW w:w="10694" w:type="dxa"/>
        <w:tblInd w:w="-466" w:type="dxa"/>
        <w:tblLook w:val="04A0" w:firstRow="1" w:lastRow="0" w:firstColumn="1" w:lastColumn="0" w:noHBand="0" w:noVBand="1"/>
      </w:tblPr>
      <w:tblGrid>
        <w:gridCol w:w="6736"/>
        <w:gridCol w:w="3958"/>
      </w:tblGrid>
      <w:tr w:rsidR="00DD578B" w:rsidRPr="004E7F97" w14:paraId="07D759EE" w14:textId="77777777" w:rsidTr="00DD578B">
        <w:trPr>
          <w:trHeight w:val="301"/>
        </w:trPr>
        <w:tc>
          <w:tcPr>
            <w:tcW w:w="6736" w:type="dxa"/>
            <w:tcBorders>
              <w:top w:val="nil"/>
              <w:left w:val="nil"/>
              <w:bottom w:val="nil"/>
              <w:right w:val="nil"/>
            </w:tcBorders>
            <w:vAlign w:val="center"/>
            <w:hideMark/>
          </w:tcPr>
          <w:p w14:paraId="0B8F32FA" w14:textId="77777777" w:rsidR="00DD578B" w:rsidRPr="004E7F97" w:rsidRDefault="00DD578B">
            <w:pPr>
              <w:jc w:val="center"/>
              <w:rPr>
                <w:rFonts w:ascii="Arial" w:hAnsi="Arial" w:cs="Arial"/>
                <w:color w:val="000000"/>
                <w:sz w:val="22"/>
                <w:szCs w:val="22"/>
              </w:rPr>
            </w:pPr>
            <w:r w:rsidRPr="004E7F97">
              <w:rPr>
                <w:rFonts w:ascii="Arial" w:hAnsi="Arial" w:cs="Arial"/>
                <w:color w:val="000000"/>
                <w:sz w:val="22"/>
                <w:szCs w:val="22"/>
                <w:lang w:val="ro-RO"/>
              </w:rPr>
              <w:t>Achizitor</w:t>
            </w:r>
          </w:p>
        </w:tc>
        <w:tc>
          <w:tcPr>
            <w:tcW w:w="3958" w:type="dxa"/>
            <w:tcBorders>
              <w:top w:val="nil"/>
              <w:left w:val="nil"/>
              <w:bottom w:val="nil"/>
              <w:right w:val="nil"/>
            </w:tcBorders>
            <w:vAlign w:val="center"/>
            <w:hideMark/>
          </w:tcPr>
          <w:p w14:paraId="0FA353ED" w14:textId="77777777" w:rsidR="00DD578B" w:rsidRPr="004E7F97" w:rsidRDefault="00DD578B">
            <w:pPr>
              <w:jc w:val="center"/>
              <w:rPr>
                <w:rFonts w:ascii="Arial" w:hAnsi="Arial" w:cs="Arial"/>
                <w:color w:val="000000"/>
                <w:sz w:val="22"/>
                <w:szCs w:val="22"/>
              </w:rPr>
            </w:pPr>
            <w:r w:rsidRPr="004E7F97">
              <w:rPr>
                <w:rFonts w:ascii="Arial" w:hAnsi="Arial" w:cs="Arial"/>
                <w:color w:val="000000"/>
                <w:sz w:val="22"/>
                <w:szCs w:val="22"/>
                <w:lang w:val="ro-RO"/>
              </w:rPr>
              <w:t>Prestator</w:t>
            </w:r>
          </w:p>
        </w:tc>
      </w:tr>
      <w:tr w:rsidR="00DD578B" w14:paraId="49F27FF9" w14:textId="77777777" w:rsidTr="00DD578B">
        <w:trPr>
          <w:trHeight w:val="919"/>
        </w:trPr>
        <w:tc>
          <w:tcPr>
            <w:tcW w:w="6736" w:type="dxa"/>
            <w:tcBorders>
              <w:top w:val="nil"/>
              <w:left w:val="nil"/>
              <w:bottom w:val="nil"/>
              <w:right w:val="nil"/>
            </w:tcBorders>
            <w:vAlign w:val="center"/>
            <w:hideMark/>
          </w:tcPr>
          <w:p w14:paraId="6BA1C717" w14:textId="0C19480F" w:rsidR="00DD578B" w:rsidRPr="004E7F97" w:rsidRDefault="00DD578B">
            <w:pPr>
              <w:jc w:val="center"/>
              <w:rPr>
                <w:rFonts w:ascii="Arial" w:hAnsi="Arial" w:cs="Arial"/>
                <w:b/>
                <w:bCs/>
                <w:color w:val="000000"/>
                <w:sz w:val="22"/>
                <w:szCs w:val="22"/>
              </w:rPr>
            </w:pPr>
          </w:p>
        </w:tc>
        <w:tc>
          <w:tcPr>
            <w:tcW w:w="3958" w:type="dxa"/>
            <w:tcBorders>
              <w:top w:val="nil"/>
              <w:left w:val="nil"/>
              <w:bottom w:val="nil"/>
              <w:right w:val="nil"/>
            </w:tcBorders>
            <w:vAlign w:val="center"/>
            <w:hideMark/>
          </w:tcPr>
          <w:p w14:paraId="385FB012" w14:textId="2434D107" w:rsidR="00DD578B" w:rsidRDefault="0014248D">
            <w:pPr>
              <w:jc w:val="center"/>
              <w:rPr>
                <w:rFonts w:ascii="Arial" w:hAnsi="Arial" w:cs="Arial"/>
                <w:b/>
                <w:bCs/>
                <w:color w:val="000000"/>
                <w:sz w:val="22"/>
                <w:szCs w:val="22"/>
              </w:rPr>
            </w:pPr>
            <w:r w:rsidRPr="004E7F97">
              <w:rPr>
                <w:rFonts w:ascii="Arial" w:hAnsi="Arial" w:cs="Arial"/>
                <w:b/>
                <w:bCs/>
                <w:color w:val="000000"/>
                <w:sz w:val="22"/>
                <w:szCs w:val="22"/>
              </w:rPr>
              <w:t>………………………</w:t>
            </w:r>
          </w:p>
        </w:tc>
      </w:tr>
      <w:tr w:rsidR="00DD578B" w14:paraId="67577B4D" w14:textId="77777777" w:rsidTr="007929D7">
        <w:trPr>
          <w:trHeight w:val="301"/>
        </w:trPr>
        <w:tc>
          <w:tcPr>
            <w:tcW w:w="6736" w:type="dxa"/>
            <w:tcBorders>
              <w:top w:val="nil"/>
              <w:left w:val="nil"/>
              <w:bottom w:val="nil"/>
              <w:right w:val="nil"/>
            </w:tcBorders>
            <w:vAlign w:val="center"/>
          </w:tcPr>
          <w:p w14:paraId="772460B3" w14:textId="72B44614" w:rsidR="00DD578B" w:rsidRDefault="00DD578B">
            <w:pPr>
              <w:jc w:val="center"/>
              <w:rPr>
                <w:rFonts w:ascii="Arial" w:hAnsi="Arial" w:cs="Arial"/>
                <w:color w:val="000000"/>
                <w:sz w:val="22"/>
                <w:szCs w:val="22"/>
              </w:rPr>
            </w:pPr>
          </w:p>
        </w:tc>
        <w:tc>
          <w:tcPr>
            <w:tcW w:w="3958" w:type="dxa"/>
            <w:tcBorders>
              <w:top w:val="nil"/>
              <w:left w:val="nil"/>
              <w:bottom w:val="nil"/>
              <w:right w:val="nil"/>
            </w:tcBorders>
            <w:vAlign w:val="center"/>
            <w:hideMark/>
          </w:tcPr>
          <w:p w14:paraId="499EACC9" w14:textId="77777777" w:rsidR="00DD578B" w:rsidRDefault="00DD578B">
            <w:pPr>
              <w:jc w:val="center"/>
              <w:rPr>
                <w:rFonts w:ascii="Arial" w:hAnsi="Arial" w:cs="Arial"/>
                <w:color w:val="000000"/>
                <w:sz w:val="22"/>
                <w:szCs w:val="22"/>
              </w:rPr>
            </w:pPr>
          </w:p>
        </w:tc>
      </w:tr>
    </w:tbl>
    <w:p w14:paraId="0988EAED" w14:textId="6EA3303B" w:rsidR="007C52B2" w:rsidRPr="000F6922" w:rsidRDefault="007C52B2" w:rsidP="00C2184E">
      <w:pPr>
        <w:pStyle w:val="DefaultText2"/>
        <w:tabs>
          <w:tab w:val="left" w:pos="1701"/>
        </w:tabs>
        <w:spacing w:line="276" w:lineRule="auto"/>
        <w:rPr>
          <w:rFonts w:ascii="Arial" w:hAnsi="Arial" w:cs="Arial"/>
          <w:sz w:val="22"/>
          <w:szCs w:val="22"/>
          <w:lang w:val="ro-RO"/>
        </w:rPr>
      </w:pPr>
    </w:p>
    <w:sectPr w:rsidR="007C52B2" w:rsidRPr="000F6922" w:rsidSect="004A2337">
      <w:headerReference w:type="even" r:id="rId9"/>
      <w:headerReference w:type="default" r:id="rId10"/>
      <w:footerReference w:type="even" r:id="rId11"/>
      <w:footerReference w:type="default" r:id="rId12"/>
      <w:headerReference w:type="first" r:id="rId13"/>
      <w:footerReference w:type="first" r:id="rId14"/>
      <w:pgSz w:w="11907" w:h="16840" w:code="9"/>
      <w:pgMar w:top="1134" w:right="1017" w:bottom="1170" w:left="1260" w:header="227" w:footer="2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181C" w14:textId="77777777" w:rsidR="00DC1884" w:rsidRDefault="00DC1884">
      <w:r>
        <w:separator/>
      </w:r>
    </w:p>
  </w:endnote>
  <w:endnote w:type="continuationSeparator" w:id="0">
    <w:p w14:paraId="19A045E6" w14:textId="77777777" w:rsidR="00DC1884" w:rsidRDefault="00DC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panose1 w:val="000004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60C5" w14:textId="77777777" w:rsidR="008B3E16" w:rsidRDefault="008B3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1152" w14:textId="77777777" w:rsidR="0037728C" w:rsidRDefault="0037728C"/>
  <w:tbl>
    <w:tblPr>
      <w:tblW w:w="102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7192"/>
      <w:gridCol w:w="1134"/>
    </w:tblGrid>
    <w:tr w:rsidR="0037728C" w:rsidRPr="008E16ED" w14:paraId="71213F98" w14:textId="77777777" w:rsidTr="00544375">
      <w:trPr>
        <w:trHeight w:val="274"/>
      </w:trPr>
      <w:tc>
        <w:tcPr>
          <w:tcW w:w="1890" w:type="dxa"/>
          <w:vAlign w:val="center"/>
        </w:tcPr>
        <w:p w14:paraId="44B5F388" w14:textId="63E57ECC" w:rsidR="0037728C" w:rsidRPr="008E16ED" w:rsidRDefault="0037728C" w:rsidP="00544375">
          <w:pPr>
            <w:pStyle w:val="Footer"/>
            <w:ind w:left="-15" w:firstLine="15"/>
            <w:rPr>
              <w:rFonts w:ascii="Arial" w:eastAsia="MS Mincho" w:hAnsi="Arial" w:cs="Arial"/>
              <w:b/>
              <w:sz w:val="16"/>
              <w:szCs w:val="16"/>
              <w:lang w:val="pt-PT"/>
            </w:rPr>
          </w:pPr>
          <w:r>
            <w:rPr>
              <w:rFonts w:ascii="Arial" w:eastAsia="MS Mincho" w:hAnsi="Arial" w:cs="Arial"/>
              <w:b/>
              <w:sz w:val="16"/>
              <w:szCs w:val="16"/>
              <w:lang w:val="pt-PT"/>
            </w:rPr>
            <w:t>Proiect Contract</w:t>
          </w:r>
        </w:p>
      </w:tc>
      <w:tc>
        <w:tcPr>
          <w:tcW w:w="7192" w:type="dxa"/>
          <w:vAlign w:val="center"/>
        </w:tcPr>
        <w:p w14:paraId="134C75BC" w14:textId="4F6F1AB8" w:rsidR="0037728C" w:rsidRPr="002E71B3" w:rsidRDefault="00B92034" w:rsidP="00B65126">
          <w:pPr>
            <w:pStyle w:val="Footer"/>
            <w:jc w:val="center"/>
            <w:rPr>
              <w:rFonts w:ascii="Arial" w:hAnsi="Arial" w:cs="Arial"/>
              <w:b/>
              <w:bCs/>
              <w:i/>
              <w:iCs/>
              <w:snapToGrid w:val="0"/>
              <w:sz w:val="18"/>
              <w:szCs w:val="18"/>
              <w:lang w:val="pt-PT"/>
            </w:rPr>
          </w:pPr>
          <w:proofErr w:type="spellStart"/>
          <w:r w:rsidRPr="00552096">
            <w:rPr>
              <w:rFonts w:asciiTheme="minorBidi" w:hAnsiTheme="minorBidi" w:cstheme="minorBidi"/>
              <w:b/>
              <w:spacing w:val="-5"/>
              <w:sz w:val="22"/>
              <w:szCs w:val="22"/>
              <w:lang w:val="fr-FR"/>
            </w:rPr>
            <w:t>Servicii</w:t>
          </w:r>
          <w:proofErr w:type="spellEnd"/>
          <w:r w:rsidRPr="00552096">
            <w:rPr>
              <w:rFonts w:asciiTheme="minorBidi" w:hAnsiTheme="minorBidi" w:cstheme="minorBidi"/>
              <w:b/>
              <w:spacing w:val="-5"/>
              <w:sz w:val="22"/>
              <w:szCs w:val="22"/>
              <w:lang w:val="fr-FR"/>
            </w:rPr>
            <w:t xml:space="preserve"> de </w:t>
          </w:r>
          <w:proofErr w:type="spellStart"/>
          <w:r w:rsidRPr="00552096">
            <w:rPr>
              <w:rFonts w:asciiTheme="minorBidi" w:hAnsiTheme="minorBidi" w:cstheme="minorBidi"/>
              <w:b/>
              <w:spacing w:val="-5"/>
              <w:sz w:val="22"/>
              <w:szCs w:val="22"/>
              <w:lang w:val="fr-FR"/>
            </w:rPr>
            <w:t>spălare</w:t>
          </w:r>
          <w:proofErr w:type="spellEnd"/>
          <w:r w:rsidRPr="00552096">
            <w:rPr>
              <w:rFonts w:asciiTheme="minorBidi" w:hAnsiTheme="minorBidi" w:cstheme="minorBidi"/>
              <w:b/>
              <w:spacing w:val="-5"/>
              <w:sz w:val="22"/>
              <w:szCs w:val="22"/>
              <w:lang w:val="fr-FR"/>
            </w:rPr>
            <w:t xml:space="preserve"> a </w:t>
          </w:r>
          <w:proofErr w:type="spellStart"/>
          <w:r w:rsidRPr="00552096">
            <w:rPr>
              <w:rFonts w:asciiTheme="minorBidi" w:hAnsiTheme="minorBidi" w:cstheme="minorBidi"/>
              <w:b/>
              <w:spacing w:val="-5"/>
              <w:sz w:val="22"/>
              <w:szCs w:val="22"/>
              <w:lang w:val="fr-FR"/>
            </w:rPr>
            <w:t>autovehiculelor</w:t>
          </w:r>
          <w:proofErr w:type="spellEnd"/>
          <w:r w:rsidRPr="00552096">
            <w:rPr>
              <w:rFonts w:asciiTheme="minorBidi" w:hAnsiTheme="minorBidi" w:cstheme="minorBidi"/>
              <w:b/>
              <w:spacing w:val="-5"/>
              <w:sz w:val="22"/>
              <w:szCs w:val="22"/>
              <w:lang w:val="fr-FR"/>
            </w:rPr>
            <w:t xml:space="preserve"> </w:t>
          </w:r>
          <w:r w:rsidRPr="00552096">
            <w:rPr>
              <w:rFonts w:asciiTheme="minorBidi" w:hAnsiTheme="minorBidi" w:cstheme="minorBidi"/>
              <w:b/>
              <w:spacing w:val="-5"/>
              <w:sz w:val="22"/>
              <w:szCs w:val="22"/>
              <w:lang w:val="ro-RO"/>
            </w:rPr>
            <w:t>S</w:t>
          </w:r>
          <w:proofErr w:type="spellStart"/>
          <w:r w:rsidRPr="00552096">
            <w:rPr>
              <w:rFonts w:asciiTheme="minorBidi" w:hAnsiTheme="minorBidi" w:cstheme="minorBidi"/>
              <w:b/>
              <w:spacing w:val="-5"/>
              <w:sz w:val="22"/>
              <w:szCs w:val="22"/>
              <w:lang w:val="fr-FR"/>
            </w:rPr>
            <w:t>ucursalei</w:t>
          </w:r>
          <w:proofErr w:type="spellEnd"/>
          <w:r w:rsidRPr="00552096">
            <w:rPr>
              <w:rFonts w:asciiTheme="minorBidi" w:hAnsiTheme="minorBidi" w:cstheme="minorBidi"/>
              <w:b/>
              <w:spacing w:val="-5"/>
              <w:sz w:val="22"/>
              <w:szCs w:val="22"/>
              <w:lang w:val="fr-FR"/>
            </w:rPr>
            <w:t xml:space="preserve"> București</w:t>
          </w:r>
        </w:p>
      </w:tc>
      <w:tc>
        <w:tcPr>
          <w:tcW w:w="1134" w:type="dxa"/>
          <w:vAlign w:val="center"/>
        </w:tcPr>
        <w:p w14:paraId="774D7227" w14:textId="77777777" w:rsidR="0037728C" w:rsidRPr="008E16ED" w:rsidRDefault="0037728C" w:rsidP="00E17ACF">
          <w:pPr>
            <w:pStyle w:val="Footer"/>
            <w:tabs>
              <w:tab w:val="left" w:pos="2477"/>
            </w:tabs>
            <w:rPr>
              <w:rFonts w:ascii="Arial" w:eastAsia="MS Mincho" w:hAnsi="Arial" w:cs="Arial"/>
              <w:b/>
              <w:sz w:val="16"/>
              <w:szCs w:val="16"/>
            </w:rPr>
          </w:pPr>
          <w:r w:rsidRPr="008E16ED">
            <w:rPr>
              <w:rFonts w:ascii="Arial" w:eastAsia="MS Mincho" w:hAnsi="Arial" w:cs="Arial"/>
              <w:b/>
              <w:sz w:val="16"/>
              <w:szCs w:val="16"/>
              <w:lang w:val="pt-PT"/>
            </w:rPr>
            <w:t>Pagina</w:t>
          </w:r>
          <w:r w:rsidRPr="008E16ED">
            <w:rPr>
              <w:rFonts w:ascii="Arial" w:eastAsia="MS Mincho" w:hAnsi="Arial" w:cs="Arial"/>
              <w:b/>
              <w:sz w:val="16"/>
              <w:szCs w:val="16"/>
            </w:rPr>
            <w:t xml:space="preserve"> </w:t>
          </w:r>
          <w:r w:rsidRPr="008E16ED">
            <w:rPr>
              <w:rFonts w:ascii="Arial" w:eastAsia="MS Mincho" w:hAnsi="Arial" w:cs="Arial"/>
              <w:b/>
              <w:sz w:val="16"/>
              <w:szCs w:val="16"/>
            </w:rPr>
            <w:fldChar w:fldCharType="begin"/>
          </w:r>
          <w:r w:rsidRPr="008E16ED">
            <w:rPr>
              <w:rFonts w:ascii="Arial" w:eastAsia="MS Mincho" w:hAnsi="Arial" w:cs="Arial"/>
              <w:b/>
              <w:sz w:val="16"/>
              <w:szCs w:val="16"/>
              <w:lang w:val="pt-PT"/>
            </w:rPr>
            <w:instrText xml:space="preserve"> PAGE</w:instrText>
          </w:r>
          <w:r w:rsidRPr="008E16ED">
            <w:rPr>
              <w:rFonts w:ascii="Arial" w:eastAsia="MS Mincho" w:hAnsi="Arial" w:cs="Arial"/>
              <w:b/>
              <w:sz w:val="16"/>
              <w:szCs w:val="16"/>
            </w:rPr>
            <w:instrText xml:space="preserve"> \* Arabic \* MERGEFORMAT </w:instrText>
          </w:r>
          <w:r w:rsidRPr="008E16ED">
            <w:rPr>
              <w:rFonts w:ascii="Arial" w:eastAsia="MS Mincho" w:hAnsi="Arial" w:cs="Arial"/>
              <w:b/>
              <w:sz w:val="16"/>
              <w:szCs w:val="16"/>
            </w:rPr>
            <w:fldChar w:fldCharType="separate"/>
          </w:r>
          <w:r w:rsidR="006C3DC6" w:rsidRPr="006C3DC6">
            <w:rPr>
              <w:rFonts w:ascii="Arial" w:eastAsia="MS Mincho" w:hAnsi="Arial" w:cs="Arial"/>
              <w:b/>
              <w:noProof/>
              <w:sz w:val="16"/>
              <w:szCs w:val="16"/>
            </w:rPr>
            <w:t>23</w:t>
          </w:r>
          <w:r w:rsidRPr="008E16ED">
            <w:rPr>
              <w:rFonts w:ascii="Arial" w:eastAsia="MS Mincho" w:hAnsi="Arial" w:cs="Arial"/>
              <w:b/>
              <w:sz w:val="16"/>
              <w:szCs w:val="16"/>
            </w:rPr>
            <w:fldChar w:fldCharType="end"/>
          </w:r>
        </w:p>
      </w:tc>
    </w:tr>
  </w:tbl>
  <w:p w14:paraId="2391AD1F" w14:textId="77777777" w:rsidR="0037728C" w:rsidRDefault="0037728C" w:rsidP="00747A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072D" w14:textId="77777777" w:rsidR="008B3E16" w:rsidRDefault="008B3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9535" w14:textId="77777777" w:rsidR="00DC1884" w:rsidRDefault="00DC1884">
      <w:r>
        <w:separator/>
      </w:r>
    </w:p>
  </w:footnote>
  <w:footnote w:type="continuationSeparator" w:id="0">
    <w:p w14:paraId="7506FAD2" w14:textId="77777777" w:rsidR="00DC1884" w:rsidRDefault="00DC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0873" w14:textId="77777777" w:rsidR="0037728C" w:rsidRDefault="0037728C" w:rsidP="00571F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DCBE736" w14:textId="77777777" w:rsidR="0037728C" w:rsidRDefault="0037728C" w:rsidP="00C95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A6B2" w14:textId="77777777" w:rsidR="0037728C" w:rsidRDefault="0037728C">
    <w:pPr>
      <w:pStyle w:val="Header"/>
      <w:rPr>
        <w:rFonts w:ascii="Times New Roman" w:hAnsi="Times New Roman"/>
        <w:b/>
        <w:sz w:val="16"/>
        <w:szCs w:val="16"/>
      </w:rPr>
    </w:pPr>
  </w:p>
  <w:p w14:paraId="7067D2ED" w14:textId="77777777" w:rsidR="0037728C" w:rsidRDefault="00377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FCA" w14:textId="77777777" w:rsidR="008B3E16" w:rsidRDefault="008B3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34EEE974"/>
    <w:lvl w:ilvl="0" w:tplc="BAC46B84">
      <w:start w:val="1"/>
      <w:numFmt w:val="decimal"/>
      <w:lvlText w:val="11.%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80F84E6E"/>
    <w:lvl w:ilvl="0" w:tplc="61348F96">
      <w:start w:val="1"/>
      <w:numFmt w:val="decimal"/>
      <w:lvlText w:val="14.%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5E5291"/>
    <w:multiLevelType w:val="hybridMultilevel"/>
    <w:tmpl w:val="07A20CF8"/>
    <w:lvl w:ilvl="0" w:tplc="8D6E6010">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3" w15:restartNumberingAfterBreak="0">
    <w:nsid w:val="0640626A"/>
    <w:multiLevelType w:val="hybridMultilevel"/>
    <w:tmpl w:val="32F0AAB2"/>
    <w:lvl w:ilvl="0" w:tplc="0AA25636">
      <w:start w:val="1"/>
      <w:numFmt w:val="decimal"/>
      <w:lvlText w:val="5.%1."/>
      <w:lvlJc w:val="left"/>
      <w:pPr>
        <w:ind w:left="721" w:hanging="360"/>
      </w:pPr>
      <w:rPr>
        <w:rFonts w:hint="default"/>
        <w:b/>
        <w:bCs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ACDC15D4"/>
    <w:lvl w:ilvl="0" w:tplc="BD18D1BC">
      <w:start w:val="1"/>
      <w:numFmt w:val="lowerLetter"/>
      <w:lvlText w:val="(%1)"/>
      <w:lvlJc w:val="left"/>
      <w:pPr>
        <w:ind w:left="502"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F515A92"/>
    <w:multiLevelType w:val="hybridMultilevel"/>
    <w:tmpl w:val="F62A5A2C"/>
    <w:lvl w:ilvl="0" w:tplc="7D9E971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0431983"/>
    <w:multiLevelType w:val="hybridMultilevel"/>
    <w:tmpl w:val="E0445354"/>
    <w:lvl w:ilvl="0" w:tplc="3D1E1FB8">
      <w:start w:val="1"/>
      <w:numFmt w:val="decimal"/>
      <w:lvlText w:val="4.%1."/>
      <w:lvlJc w:val="left"/>
      <w:rPr>
        <w:rFonts w:hint="default"/>
        <w:b/>
        <w:bCs w:val="0"/>
        <w:i w:val="0"/>
        <w:iCs/>
        <w:color w:val="auto"/>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3D04A2D"/>
    <w:multiLevelType w:val="multilevel"/>
    <w:tmpl w:val="065A06F6"/>
    <w:lvl w:ilvl="0">
      <w:start w:val="19"/>
      <w:numFmt w:val="decimal"/>
      <w:lvlText w:val="%1."/>
      <w:lvlJc w:val="left"/>
      <w:pPr>
        <w:ind w:left="600" w:hanging="600"/>
      </w:pPr>
      <w:rPr>
        <w:rFonts w:hint="default"/>
      </w:rPr>
    </w:lvl>
    <w:lvl w:ilvl="1">
      <w:start w:val="9"/>
      <w:numFmt w:val="decimal"/>
      <w:lvlText w:val="%1.%2."/>
      <w:lvlJc w:val="left"/>
      <w:pPr>
        <w:ind w:left="126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287686"/>
    <w:multiLevelType w:val="multilevel"/>
    <w:tmpl w:val="996AE4EC"/>
    <w:lvl w:ilvl="0">
      <w:start w:val="26"/>
      <w:numFmt w:val="decimal"/>
      <w:lvlText w:val="%1"/>
      <w:lvlJc w:val="left"/>
      <w:pPr>
        <w:ind w:left="420" w:hanging="420"/>
      </w:pPr>
      <w:rPr>
        <w:rFonts w:hint="default"/>
        <w:i w:val="0"/>
      </w:rPr>
    </w:lvl>
    <w:lvl w:ilvl="1">
      <w:start w:val="1"/>
      <w:numFmt w:val="decimal"/>
      <w:lvlText w:val="%1.%2"/>
      <w:lvlJc w:val="left"/>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3A22A89"/>
    <w:multiLevelType w:val="hybridMultilevel"/>
    <w:tmpl w:val="E8660DC6"/>
    <w:lvl w:ilvl="0" w:tplc="21029432">
      <w:start w:val="1"/>
      <w:numFmt w:val="decimal"/>
      <w:lvlText w:val="35.%1."/>
      <w:lvlJc w:val="left"/>
      <w:pPr>
        <w:ind w:left="128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71660"/>
    <w:multiLevelType w:val="hybridMultilevel"/>
    <w:tmpl w:val="5574D4BA"/>
    <w:lvl w:ilvl="0" w:tplc="AC92E54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A9F467E"/>
    <w:multiLevelType w:val="hybridMultilevel"/>
    <w:tmpl w:val="78C81F02"/>
    <w:lvl w:ilvl="0" w:tplc="139EFBF6">
      <w:start w:val="15"/>
      <w:numFmt w:val="decimal"/>
      <w:lvlText w:val="%1."/>
      <w:lvlJc w:val="left"/>
      <w:pPr>
        <w:ind w:left="644"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454B7"/>
    <w:multiLevelType w:val="multilevel"/>
    <w:tmpl w:val="168EB370"/>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1A0BFB"/>
    <w:multiLevelType w:val="hybridMultilevel"/>
    <w:tmpl w:val="B8ECDC68"/>
    <w:lvl w:ilvl="0" w:tplc="67744B22">
      <w:start w:val="1"/>
      <w:numFmt w:val="bullet"/>
      <w:lvlText w:val=""/>
      <w:lvlJc w:val="left"/>
      <w:pPr>
        <w:ind w:left="720" w:hanging="360"/>
      </w:pPr>
      <w:rPr>
        <w:rFonts w:ascii="Technic" w:hAnsi="Techn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B2B8BD1A"/>
    <w:lvl w:ilvl="0" w:tplc="385EED2E">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DE761926"/>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5D02173"/>
    <w:multiLevelType w:val="hybridMultilevel"/>
    <w:tmpl w:val="2C4CB218"/>
    <w:lvl w:ilvl="0" w:tplc="305C9BF2">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78C6DDB0"/>
    <w:lvl w:ilvl="0" w:tplc="45D675EC">
      <w:start w:val="1"/>
      <w:numFmt w:val="decimal"/>
      <w:lvlText w:val="7.%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E7609C0"/>
    <w:lvl w:ilvl="0" w:tplc="2DBE4836">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9C44E27"/>
    <w:multiLevelType w:val="hybridMultilevel"/>
    <w:tmpl w:val="FE3E2C36"/>
    <w:lvl w:ilvl="0" w:tplc="5E382580">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A341B"/>
    <w:multiLevelType w:val="multilevel"/>
    <w:tmpl w:val="6EEA6992"/>
    <w:lvl w:ilvl="0">
      <w:start w:val="10"/>
      <w:numFmt w:val="decimal"/>
      <w:lvlText w:val="%1."/>
      <w:lvlJc w:val="left"/>
      <w:pPr>
        <w:ind w:left="480" w:hanging="480"/>
      </w:pPr>
      <w:rPr>
        <w:rFonts w:hint="default"/>
      </w:rPr>
    </w:lvl>
    <w:lvl w:ilvl="1">
      <w:start w:val="1"/>
      <w:numFmt w:val="decimal"/>
      <w:lvlText w:val="%1.%2."/>
      <w:lvlJc w:val="left"/>
      <w:pPr>
        <w:ind w:left="1081" w:hanging="72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24" w15:restartNumberingAfterBreak="0">
    <w:nsid w:val="3B7531CF"/>
    <w:multiLevelType w:val="hybridMultilevel"/>
    <w:tmpl w:val="84C4D2A8"/>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5" w15:restartNumberingAfterBreak="0">
    <w:nsid w:val="3BBC5B3C"/>
    <w:multiLevelType w:val="hybridMultilevel"/>
    <w:tmpl w:val="DF28B460"/>
    <w:lvl w:ilvl="0" w:tplc="539CE9A2">
      <w:start w:val="1"/>
      <w:numFmt w:val="decimal"/>
      <w:lvlText w:val="12.%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4A3C66E6"/>
    <w:lvl w:ilvl="0" w:tplc="DB0CF434">
      <w:start w:val="1"/>
      <w:numFmt w:val="decimal"/>
      <w:lvlText w:val="15.%1."/>
      <w:lvlJc w:val="left"/>
      <w:pPr>
        <w:ind w:left="4472"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2E646A6"/>
    <w:multiLevelType w:val="multilevel"/>
    <w:tmpl w:val="67802156"/>
    <w:lvl w:ilvl="0">
      <w:start w:val="1"/>
      <w:numFmt w:val="decimal"/>
      <w:lvlText w:val="%1."/>
      <w:lvlJc w:val="left"/>
      <w:pPr>
        <w:ind w:left="786" w:hanging="360"/>
      </w:pPr>
      <w:rPr>
        <w:rFonts w:hint="default"/>
      </w:rPr>
    </w:lvl>
    <w:lvl w:ilvl="1">
      <w:start w:val="3"/>
      <w:numFmt w:val="decimal"/>
      <w:isLgl/>
      <w:lvlText w:val="%1.%2"/>
      <w:lvlJc w:val="left"/>
      <w:pPr>
        <w:ind w:left="630" w:hanging="360"/>
      </w:pPr>
      <w:rPr>
        <w:rFonts w:hint="default"/>
        <w:b/>
        <w:bCs w:val="0"/>
        <w:color w:val="auto"/>
        <w:sz w:val="22"/>
        <w:szCs w:val="22"/>
      </w:rPr>
    </w:lvl>
    <w:lvl w:ilvl="2">
      <w:start w:val="1"/>
      <w:numFmt w:val="decimal"/>
      <w:isLgl/>
      <w:lvlText w:val="%1.%2.%3"/>
      <w:lvlJc w:val="left"/>
      <w:pPr>
        <w:ind w:left="1710"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29" w15:restartNumberingAfterBreak="0">
    <w:nsid w:val="44787309"/>
    <w:multiLevelType w:val="hybridMultilevel"/>
    <w:tmpl w:val="AEF21B86"/>
    <w:lvl w:ilvl="0" w:tplc="2A6CE600">
      <w:start w:val="1"/>
      <w:numFmt w:val="decimal"/>
      <w:lvlText w:val="2.%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B2C090F"/>
    <w:multiLevelType w:val="hybridMultilevel"/>
    <w:tmpl w:val="E31EA092"/>
    <w:lvl w:ilvl="0" w:tplc="EEC6EA02">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EC980A0C"/>
    <w:lvl w:ilvl="0" w:tplc="C2B42DB0">
      <w:start w:val="1"/>
      <w:numFmt w:val="decimal"/>
      <w:lvlText w:val="27.%1."/>
      <w:lvlJc w:val="left"/>
      <w:rPr>
        <w:rFonts w:hint="default"/>
        <w:b/>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68B21440"/>
    <w:lvl w:ilvl="0" w:tplc="1A98A242">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4FA7898"/>
    <w:lvl w:ilvl="0" w:tplc="CC66FE30">
      <w:start w:val="1"/>
      <w:numFmt w:val="decimal"/>
      <w:lvlText w:val="8.%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F9D011C"/>
    <w:multiLevelType w:val="hybridMultilevel"/>
    <w:tmpl w:val="9668BFC6"/>
    <w:lvl w:ilvl="0" w:tplc="67744B22">
      <w:start w:val="1"/>
      <w:numFmt w:val="bullet"/>
      <w:lvlText w:val=""/>
      <w:lvlJc w:val="left"/>
      <w:pPr>
        <w:ind w:left="720" w:hanging="360"/>
      </w:pPr>
      <w:rPr>
        <w:rFonts w:ascii="Technic" w:hAnsi="Techn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107C4"/>
    <w:multiLevelType w:val="multilevel"/>
    <w:tmpl w:val="3DE4D48E"/>
    <w:lvl w:ilvl="0">
      <w:start w:val="11"/>
      <w:numFmt w:val="decimal"/>
      <w:lvlText w:val="%1."/>
      <w:lvlJc w:val="left"/>
      <w:pPr>
        <w:ind w:left="644" w:hanging="360"/>
      </w:pPr>
      <w:rPr>
        <w:rFonts w:hint="default"/>
      </w:rPr>
    </w:lvl>
    <w:lvl w:ilvl="1">
      <w:start w:val="7"/>
      <w:numFmt w:val="decimal"/>
      <w:isLgl/>
      <w:lvlText w:val="%1.%2."/>
      <w:lvlJc w:val="left"/>
      <w:pPr>
        <w:ind w:left="1081" w:hanging="72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595"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109" w:hanging="1440"/>
      </w:pPr>
      <w:rPr>
        <w:rFonts w:hint="default"/>
      </w:rPr>
    </w:lvl>
    <w:lvl w:ilvl="6">
      <w:start w:val="1"/>
      <w:numFmt w:val="decimal"/>
      <w:isLgl/>
      <w:lvlText w:val="%1.%2.%3.%4.%5.%6.%7."/>
      <w:lvlJc w:val="left"/>
      <w:pPr>
        <w:ind w:left="2186" w:hanging="1440"/>
      </w:pPr>
      <w:rPr>
        <w:rFonts w:hint="default"/>
      </w:rPr>
    </w:lvl>
    <w:lvl w:ilvl="7">
      <w:start w:val="1"/>
      <w:numFmt w:val="decimal"/>
      <w:isLgl/>
      <w:lvlText w:val="%1.%2.%3.%4.%5.%6.%7.%8."/>
      <w:lvlJc w:val="left"/>
      <w:pPr>
        <w:ind w:left="2623" w:hanging="1800"/>
      </w:pPr>
      <w:rPr>
        <w:rFonts w:hint="default"/>
      </w:rPr>
    </w:lvl>
    <w:lvl w:ilvl="8">
      <w:start w:val="1"/>
      <w:numFmt w:val="decimal"/>
      <w:isLgl/>
      <w:lvlText w:val="%1.%2.%3.%4.%5.%6.%7.%8.%9."/>
      <w:lvlJc w:val="left"/>
      <w:pPr>
        <w:ind w:left="2700" w:hanging="1800"/>
      </w:pPr>
      <w:rPr>
        <w:rFonts w:hint="default"/>
      </w:rPr>
    </w:lvl>
  </w:abstractNum>
  <w:abstractNum w:abstractNumId="39" w15:restartNumberingAfterBreak="0">
    <w:nsid w:val="58D6419C"/>
    <w:multiLevelType w:val="hybridMultilevel"/>
    <w:tmpl w:val="5F024266"/>
    <w:lvl w:ilvl="0" w:tplc="9E58FCBE">
      <w:start w:val="1"/>
      <w:numFmt w:val="decimal"/>
      <w:lvlText w:val="6.%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BE367A6"/>
    <w:multiLevelType w:val="hybridMultilevel"/>
    <w:tmpl w:val="A4CA7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D1A688D"/>
    <w:multiLevelType w:val="hybridMultilevel"/>
    <w:tmpl w:val="C7FA66B0"/>
    <w:lvl w:ilvl="0" w:tplc="D9808634">
      <w:start w:val="1"/>
      <w:numFmt w:val="decimal"/>
      <w:lvlText w:val="13.%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08460EA"/>
    <w:multiLevelType w:val="hybridMultilevel"/>
    <w:tmpl w:val="8F5C44E2"/>
    <w:lvl w:ilvl="0" w:tplc="F89411FE">
      <w:start w:val="1"/>
      <w:numFmt w:val="decimal"/>
      <w:lvlText w:val="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38E1BCE"/>
    <w:multiLevelType w:val="hybridMultilevel"/>
    <w:tmpl w:val="113A4CF4"/>
    <w:lvl w:ilvl="0" w:tplc="BC4E82A2">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4F43961"/>
    <w:multiLevelType w:val="hybridMultilevel"/>
    <w:tmpl w:val="5C1277CC"/>
    <w:lvl w:ilvl="0" w:tplc="04090019">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47" w15:restartNumberingAfterBreak="0">
    <w:nsid w:val="67142521"/>
    <w:multiLevelType w:val="hybridMultilevel"/>
    <w:tmpl w:val="F9C0D2B6"/>
    <w:lvl w:ilvl="0" w:tplc="15025F28">
      <w:start w:val="1"/>
      <w:numFmt w:val="decimal"/>
      <w:lvlText w:val="16.%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7DC2B9D"/>
    <w:multiLevelType w:val="hybridMultilevel"/>
    <w:tmpl w:val="7772BB22"/>
    <w:lvl w:ilvl="0" w:tplc="96407E20">
      <w:start w:val="1"/>
      <w:numFmt w:val="decimal"/>
      <w:lvlText w:val="17.%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97E554F"/>
    <w:multiLevelType w:val="multilevel"/>
    <w:tmpl w:val="1ABE2DD4"/>
    <w:lvl w:ilvl="0">
      <w:start w:val="9"/>
      <w:numFmt w:val="decimal"/>
      <w:lvlText w:val="%1."/>
      <w:lvlJc w:val="left"/>
      <w:pPr>
        <w:ind w:left="360" w:hanging="360"/>
      </w:pPr>
      <w:rPr>
        <w:rFonts w:hint="default"/>
      </w:rPr>
    </w:lvl>
    <w:lvl w:ilvl="1">
      <w:start w:val="7"/>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BBB2C16"/>
    <w:multiLevelType w:val="hybridMultilevel"/>
    <w:tmpl w:val="EA86A6AA"/>
    <w:lvl w:ilvl="0" w:tplc="67744B22">
      <w:start w:val="1"/>
      <w:numFmt w:val="bullet"/>
      <w:lvlText w:val=""/>
      <w:lvlJc w:val="left"/>
      <w:pPr>
        <w:ind w:left="787" w:hanging="360"/>
      </w:pPr>
      <w:rPr>
        <w:rFonts w:ascii="Technic" w:hAnsi="Technic"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2" w15:restartNumberingAfterBreak="0">
    <w:nsid w:val="6CAC4B01"/>
    <w:multiLevelType w:val="hybridMultilevel"/>
    <w:tmpl w:val="4CA604A6"/>
    <w:lvl w:ilvl="0" w:tplc="67744B22">
      <w:start w:val="1"/>
      <w:numFmt w:val="bullet"/>
      <w:lvlText w:val=""/>
      <w:lvlJc w:val="left"/>
      <w:pPr>
        <w:ind w:left="720" w:hanging="360"/>
      </w:pPr>
      <w:rPr>
        <w:rFonts w:ascii="Technic" w:hAnsi="Techn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D867C55"/>
    <w:multiLevelType w:val="hybridMultilevel"/>
    <w:tmpl w:val="2EBAE14C"/>
    <w:lvl w:ilvl="0" w:tplc="E2E043A6">
      <w:start w:val="1"/>
      <w:numFmt w:val="decimal"/>
      <w:lvlText w:val="9.%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03439BB"/>
    <w:multiLevelType w:val="hybridMultilevel"/>
    <w:tmpl w:val="110C6A4A"/>
    <w:lvl w:ilvl="0" w:tplc="04090017">
      <w:start w:val="1"/>
      <w:numFmt w:val="lowerLetter"/>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56" w15:restartNumberingAfterBreak="0">
    <w:nsid w:val="71796E0E"/>
    <w:multiLevelType w:val="hybridMultilevel"/>
    <w:tmpl w:val="91D03C18"/>
    <w:lvl w:ilvl="0" w:tplc="F57C252E">
      <w:start w:val="1"/>
      <w:numFmt w:val="decimal"/>
      <w:lvlText w:val="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19B0E53"/>
    <w:multiLevelType w:val="hybridMultilevel"/>
    <w:tmpl w:val="9256957A"/>
    <w:lvl w:ilvl="0" w:tplc="67744B22">
      <w:start w:val="1"/>
      <w:numFmt w:val="bullet"/>
      <w:lvlText w:val=""/>
      <w:lvlJc w:val="left"/>
      <w:pPr>
        <w:ind w:left="1440" w:hanging="360"/>
      </w:pPr>
      <w:rPr>
        <w:rFonts w:ascii="Technic" w:hAnsi="Techn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59F236C"/>
    <w:multiLevelType w:val="hybridMultilevel"/>
    <w:tmpl w:val="1B30591C"/>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0" w15:restartNumberingAfterBreak="0">
    <w:nsid w:val="76AC6440"/>
    <w:multiLevelType w:val="multilevel"/>
    <w:tmpl w:val="E432FE7E"/>
    <w:lvl w:ilvl="0">
      <w:start w:val="20"/>
      <w:numFmt w:val="decimal"/>
      <w:lvlText w:val="%1."/>
      <w:lvlJc w:val="left"/>
      <w:pPr>
        <w:ind w:left="502" w:hanging="360"/>
      </w:pPr>
      <w:rPr>
        <w:rFonts w:hint="default"/>
        <w:b/>
        <w:bCs/>
      </w:rPr>
    </w:lvl>
    <w:lvl w:ilvl="1">
      <w:start w:val="1"/>
      <w:numFmt w:val="decimal"/>
      <w:lvlText w:val="10.%2."/>
      <w:lvlJc w:val="left"/>
      <w:pPr>
        <w:ind w:left="870" w:hanging="4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1" w15:restartNumberingAfterBreak="0">
    <w:nsid w:val="785356C2"/>
    <w:multiLevelType w:val="hybridMultilevel"/>
    <w:tmpl w:val="9468FD82"/>
    <w:lvl w:ilvl="0" w:tplc="C0A2A990">
      <w:start w:val="1"/>
      <w:numFmt w:val="decimal"/>
      <w:lvlText w:val="32.%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213B5F"/>
    <w:multiLevelType w:val="hybridMultilevel"/>
    <w:tmpl w:val="67B40460"/>
    <w:lvl w:ilvl="0" w:tplc="5FEA205A">
      <w:start w:val="1"/>
      <w:numFmt w:val="decimal"/>
      <w:lvlText w:val="30.%1."/>
      <w:lvlJc w:val="left"/>
      <w:pPr>
        <w:ind w:left="502" w:hanging="360"/>
      </w:pPr>
      <w:rPr>
        <w:rFonts w:hint="default"/>
        <w:b/>
        <w:i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7BE14A7F"/>
    <w:multiLevelType w:val="hybridMultilevel"/>
    <w:tmpl w:val="753AB9B2"/>
    <w:lvl w:ilvl="0" w:tplc="A294B272">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533885352">
    <w:abstractNumId w:val="59"/>
  </w:num>
  <w:num w:numId="2" w16cid:durableId="244338373">
    <w:abstractNumId w:val="28"/>
  </w:num>
  <w:num w:numId="3" w16cid:durableId="1113787890">
    <w:abstractNumId w:val="43"/>
  </w:num>
  <w:num w:numId="4" w16cid:durableId="1403139184">
    <w:abstractNumId w:val="9"/>
  </w:num>
  <w:num w:numId="5" w16cid:durableId="1081441239">
    <w:abstractNumId w:val="4"/>
  </w:num>
  <w:num w:numId="6" w16cid:durableId="1862624893">
    <w:abstractNumId w:val="29"/>
  </w:num>
  <w:num w:numId="7" w16cid:durableId="1781339886">
    <w:abstractNumId w:val="56"/>
  </w:num>
  <w:num w:numId="8" w16cid:durableId="1057120771">
    <w:abstractNumId w:val="6"/>
  </w:num>
  <w:num w:numId="9" w16cid:durableId="1445729871">
    <w:abstractNumId w:val="3"/>
  </w:num>
  <w:num w:numId="10" w16cid:durableId="264656308">
    <w:abstractNumId w:val="39"/>
  </w:num>
  <w:num w:numId="11" w16cid:durableId="261956503">
    <w:abstractNumId w:val="58"/>
  </w:num>
  <w:num w:numId="12" w16cid:durableId="1690721679">
    <w:abstractNumId w:val="20"/>
  </w:num>
  <w:num w:numId="13" w16cid:durableId="1990792523">
    <w:abstractNumId w:val="36"/>
  </w:num>
  <w:num w:numId="14" w16cid:durableId="1116099350">
    <w:abstractNumId w:val="49"/>
  </w:num>
  <w:num w:numId="15" w16cid:durableId="74867231">
    <w:abstractNumId w:val="54"/>
  </w:num>
  <w:num w:numId="16" w16cid:durableId="360866671">
    <w:abstractNumId w:val="25"/>
  </w:num>
  <w:num w:numId="17" w16cid:durableId="2040549613">
    <w:abstractNumId w:val="18"/>
  </w:num>
  <w:num w:numId="18" w16cid:durableId="476370">
    <w:abstractNumId w:val="26"/>
  </w:num>
  <w:num w:numId="19" w16cid:durableId="1221675195">
    <w:abstractNumId w:val="32"/>
  </w:num>
  <w:num w:numId="20" w16cid:durableId="1961691687">
    <w:abstractNumId w:val="47"/>
  </w:num>
  <w:num w:numId="21" w16cid:durableId="58327994">
    <w:abstractNumId w:val="48"/>
  </w:num>
  <w:num w:numId="22" w16cid:durableId="1068723980">
    <w:abstractNumId w:val="21"/>
  </w:num>
  <w:num w:numId="23" w16cid:durableId="229463539">
    <w:abstractNumId w:val="5"/>
  </w:num>
  <w:num w:numId="24" w16cid:durableId="1689719690">
    <w:abstractNumId w:val="44"/>
  </w:num>
  <w:num w:numId="25" w16cid:durableId="2046439625">
    <w:abstractNumId w:val="53"/>
  </w:num>
  <w:num w:numId="26" w16cid:durableId="1846944513">
    <w:abstractNumId w:val="16"/>
  </w:num>
  <w:num w:numId="27" w16cid:durableId="1507359949">
    <w:abstractNumId w:val="19"/>
  </w:num>
  <w:num w:numId="28" w16cid:durableId="1756130077">
    <w:abstractNumId w:val="33"/>
  </w:num>
  <w:num w:numId="29" w16cid:durableId="1795630941">
    <w:abstractNumId w:val="34"/>
  </w:num>
  <w:num w:numId="30" w16cid:durableId="1848640645">
    <w:abstractNumId w:val="22"/>
  </w:num>
  <w:num w:numId="31" w16cid:durableId="1639721535">
    <w:abstractNumId w:val="12"/>
  </w:num>
  <w:num w:numId="32" w16cid:durableId="431360399">
    <w:abstractNumId w:val="62"/>
  </w:num>
  <w:num w:numId="33" w16cid:durableId="1521165142">
    <w:abstractNumId w:val="42"/>
  </w:num>
  <w:num w:numId="34" w16cid:durableId="770857921">
    <w:abstractNumId w:val="27"/>
  </w:num>
  <w:num w:numId="35" w16cid:durableId="1454517087">
    <w:abstractNumId w:val="63"/>
  </w:num>
  <w:num w:numId="36" w16cid:durableId="1861359707">
    <w:abstractNumId w:val="17"/>
  </w:num>
  <w:num w:numId="37" w16cid:durableId="1340347324">
    <w:abstractNumId w:val="0"/>
  </w:num>
  <w:num w:numId="38" w16cid:durableId="1762942739">
    <w:abstractNumId w:val="45"/>
  </w:num>
  <w:num w:numId="39" w16cid:durableId="1048801902">
    <w:abstractNumId w:val="41"/>
  </w:num>
  <w:num w:numId="40" w16cid:durableId="773864798">
    <w:abstractNumId w:val="7"/>
  </w:num>
  <w:num w:numId="41" w16cid:durableId="267272550">
    <w:abstractNumId w:val="1"/>
  </w:num>
  <w:num w:numId="42" w16cid:durableId="1866088663">
    <w:abstractNumId w:val="30"/>
  </w:num>
  <w:num w:numId="43" w16cid:durableId="63332919">
    <w:abstractNumId w:val="31"/>
  </w:num>
  <w:num w:numId="44" w16cid:durableId="1107892939">
    <w:abstractNumId w:val="35"/>
  </w:num>
  <w:num w:numId="45" w16cid:durableId="518083237">
    <w:abstractNumId w:val="46"/>
  </w:num>
  <w:num w:numId="46" w16cid:durableId="78455048">
    <w:abstractNumId w:val="40"/>
  </w:num>
  <w:num w:numId="47" w16cid:durableId="141048424">
    <w:abstractNumId w:val="38"/>
  </w:num>
  <w:num w:numId="48" w16cid:durableId="610431140">
    <w:abstractNumId w:val="23"/>
  </w:num>
  <w:num w:numId="49" w16cid:durableId="1951205720">
    <w:abstractNumId w:val="13"/>
  </w:num>
  <w:num w:numId="50" w16cid:durableId="2102291031">
    <w:abstractNumId w:val="4"/>
  </w:num>
  <w:num w:numId="51" w16cid:durableId="1184977742">
    <w:abstractNumId w:val="2"/>
  </w:num>
  <w:num w:numId="52" w16cid:durableId="666246650">
    <w:abstractNumId w:val="50"/>
  </w:num>
  <w:num w:numId="53" w16cid:durableId="818151642">
    <w:abstractNumId w:val="8"/>
  </w:num>
  <w:num w:numId="54" w16cid:durableId="1060711288">
    <w:abstractNumId w:val="55"/>
  </w:num>
  <w:num w:numId="55" w16cid:durableId="171993245">
    <w:abstractNumId w:val="24"/>
  </w:num>
  <w:num w:numId="56" w16cid:durableId="1231115076">
    <w:abstractNumId w:val="61"/>
  </w:num>
  <w:num w:numId="57" w16cid:durableId="1494762790">
    <w:abstractNumId w:val="11"/>
  </w:num>
  <w:num w:numId="58" w16cid:durableId="1601527455">
    <w:abstractNumId w:val="60"/>
  </w:num>
  <w:num w:numId="59" w16cid:durableId="2022975796">
    <w:abstractNumId w:val="14"/>
  </w:num>
  <w:num w:numId="60" w16cid:durableId="1328434657">
    <w:abstractNumId w:val="51"/>
  </w:num>
  <w:num w:numId="61" w16cid:durableId="391734857">
    <w:abstractNumId w:val="15"/>
  </w:num>
  <w:num w:numId="62" w16cid:durableId="1041828717">
    <w:abstractNumId w:val="57"/>
  </w:num>
  <w:num w:numId="63" w16cid:durableId="1391002625">
    <w:abstractNumId w:val="52"/>
  </w:num>
  <w:num w:numId="64" w16cid:durableId="2022462283">
    <w:abstractNumId w:val="37"/>
  </w:num>
  <w:num w:numId="65" w16cid:durableId="178588232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18D"/>
    <w:rsid w:val="00004300"/>
    <w:rsid w:val="0000439E"/>
    <w:rsid w:val="00005E2B"/>
    <w:rsid w:val="0000784C"/>
    <w:rsid w:val="00011051"/>
    <w:rsid w:val="00011726"/>
    <w:rsid w:val="000126B0"/>
    <w:rsid w:val="00012D0A"/>
    <w:rsid w:val="0001392B"/>
    <w:rsid w:val="00014272"/>
    <w:rsid w:val="00016C0B"/>
    <w:rsid w:val="000207BB"/>
    <w:rsid w:val="00020DD0"/>
    <w:rsid w:val="0002129B"/>
    <w:rsid w:val="000235DC"/>
    <w:rsid w:val="00024EAB"/>
    <w:rsid w:val="000261A4"/>
    <w:rsid w:val="0003046D"/>
    <w:rsid w:val="0003144C"/>
    <w:rsid w:val="000317A8"/>
    <w:rsid w:val="000332D0"/>
    <w:rsid w:val="00033832"/>
    <w:rsid w:val="00033D3A"/>
    <w:rsid w:val="00033EA4"/>
    <w:rsid w:val="000345A7"/>
    <w:rsid w:val="00036184"/>
    <w:rsid w:val="000369C9"/>
    <w:rsid w:val="00036D6B"/>
    <w:rsid w:val="00041F1C"/>
    <w:rsid w:val="0004233B"/>
    <w:rsid w:val="00042848"/>
    <w:rsid w:val="00042C30"/>
    <w:rsid w:val="00043F0C"/>
    <w:rsid w:val="0004468F"/>
    <w:rsid w:val="00045B22"/>
    <w:rsid w:val="0004744C"/>
    <w:rsid w:val="00047780"/>
    <w:rsid w:val="00047A91"/>
    <w:rsid w:val="00047C87"/>
    <w:rsid w:val="00050C55"/>
    <w:rsid w:val="00051B65"/>
    <w:rsid w:val="00052015"/>
    <w:rsid w:val="00053257"/>
    <w:rsid w:val="000535D2"/>
    <w:rsid w:val="00053FB1"/>
    <w:rsid w:val="00054C91"/>
    <w:rsid w:val="00054CB2"/>
    <w:rsid w:val="00054F4E"/>
    <w:rsid w:val="0005588B"/>
    <w:rsid w:val="0005689E"/>
    <w:rsid w:val="00056BAE"/>
    <w:rsid w:val="000609D7"/>
    <w:rsid w:val="00061CEC"/>
    <w:rsid w:val="00061F2F"/>
    <w:rsid w:val="000621D2"/>
    <w:rsid w:val="00063397"/>
    <w:rsid w:val="000636CE"/>
    <w:rsid w:val="00063D50"/>
    <w:rsid w:val="00064DA0"/>
    <w:rsid w:val="00065672"/>
    <w:rsid w:val="00066E38"/>
    <w:rsid w:val="00070B68"/>
    <w:rsid w:val="00070DCA"/>
    <w:rsid w:val="000712AF"/>
    <w:rsid w:val="00072619"/>
    <w:rsid w:val="00072F55"/>
    <w:rsid w:val="00073038"/>
    <w:rsid w:val="00077958"/>
    <w:rsid w:val="00077FE5"/>
    <w:rsid w:val="0008066B"/>
    <w:rsid w:val="00081EF4"/>
    <w:rsid w:val="00082108"/>
    <w:rsid w:val="0008256B"/>
    <w:rsid w:val="00083432"/>
    <w:rsid w:val="000835B7"/>
    <w:rsid w:val="000838B3"/>
    <w:rsid w:val="00085A2F"/>
    <w:rsid w:val="0008647A"/>
    <w:rsid w:val="000873D8"/>
    <w:rsid w:val="000919EE"/>
    <w:rsid w:val="00092545"/>
    <w:rsid w:val="00092A7E"/>
    <w:rsid w:val="00094039"/>
    <w:rsid w:val="00094E75"/>
    <w:rsid w:val="000958A1"/>
    <w:rsid w:val="000A1386"/>
    <w:rsid w:val="000A4A7B"/>
    <w:rsid w:val="000A5CC5"/>
    <w:rsid w:val="000A5EBC"/>
    <w:rsid w:val="000A6411"/>
    <w:rsid w:val="000A67A1"/>
    <w:rsid w:val="000A714B"/>
    <w:rsid w:val="000B3585"/>
    <w:rsid w:val="000B41E3"/>
    <w:rsid w:val="000B58BF"/>
    <w:rsid w:val="000B5DEE"/>
    <w:rsid w:val="000B740B"/>
    <w:rsid w:val="000C190E"/>
    <w:rsid w:val="000C1EDD"/>
    <w:rsid w:val="000C4098"/>
    <w:rsid w:val="000C52FC"/>
    <w:rsid w:val="000C6C73"/>
    <w:rsid w:val="000D071F"/>
    <w:rsid w:val="000D3501"/>
    <w:rsid w:val="000D36EF"/>
    <w:rsid w:val="000D43E3"/>
    <w:rsid w:val="000D5E55"/>
    <w:rsid w:val="000D6421"/>
    <w:rsid w:val="000D733B"/>
    <w:rsid w:val="000D75C2"/>
    <w:rsid w:val="000D7863"/>
    <w:rsid w:val="000E02EA"/>
    <w:rsid w:val="000E1842"/>
    <w:rsid w:val="000E1D74"/>
    <w:rsid w:val="000E4D3F"/>
    <w:rsid w:val="000E52D4"/>
    <w:rsid w:val="000E5B1C"/>
    <w:rsid w:val="000E5D2F"/>
    <w:rsid w:val="000E7867"/>
    <w:rsid w:val="000F0099"/>
    <w:rsid w:val="000F02C5"/>
    <w:rsid w:val="000F09A4"/>
    <w:rsid w:val="000F1092"/>
    <w:rsid w:val="000F16E3"/>
    <w:rsid w:val="000F332C"/>
    <w:rsid w:val="000F3B5A"/>
    <w:rsid w:val="000F64BB"/>
    <w:rsid w:val="000F6922"/>
    <w:rsid w:val="00100B5D"/>
    <w:rsid w:val="00101F65"/>
    <w:rsid w:val="00105330"/>
    <w:rsid w:val="00105703"/>
    <w:rsid w:val="00106E69"/>
    <w:rsid w:val="001111DB"/>
    <w:rsid w:val="00111CD9"/>
    <w:rsid w:val="00112873"/>
    <w:rsid w:val="00113091"/>
    <w:rsid w:val="0011422F"/>
    <w:rsid w:val="0011594E"/>
    <w:rsid w:val="0011667E"/>
    <w:rsid w:val="001167F0"/>
    <w:rsid w:val="00117A9C"/>
    <w:rsid w:val="0012057D"/>
    <w:rsid w:val="0012124B"/>
    <w:rsid w:val="0012125F"/>
    <w:rsid w:val="00122551"/>
    <w:rsid w:val="0012292B"/>
    <w:rsid w:val="00125A7A"/>
    <w:rsid w:val="00125F56"/>
    <w:rsid w:val="00126374"/>
    <w:rsid w:val="00126481"/>
    <w:rsid w:val="001267E1"/>
    <w:rsid w:val="0012711D"/>
    <w:rsid w:val="001301CC"/>
    <w:rsid w:val="0013047F"/>
    <w:rsid w:val="001314AB"/>
    <w:rsid w:val="001322E8"/>
    <w:rsid w:val="00133565"/>
    <w:rsid w:val="00134673"/>
    <w:rsid w:val="0013564B"/>
    <w:rsid w:val="001358C2"/>
    <w:rsid w:val="001362F6"/>
    <w:rsid w:val="00136DE4"/>
    <w:rsid w:val="001402E4"/>
    <w:rsid w:val="00140E76"/>
    <w:rsid w:val="0014135D"/>
    <w:rsid w:val="0014248D"/>
    <w:rsid w:val="00143105"/>
    <w:rsid w:val="001440FD"/>
    <w:rsid w:val="00146CDD"/>
    <w:rsid w:val="0014769C"/>
    <w:rsid w:val="00150023"/>
    <w:rsid w:val="00153129"/>
    <w:rsid w:val="00153E2A"/>
    <w:rsid w:val="00154732"/>
    <w:rsid w:val="00154982"/>
    <w:rsid w:val="00155CFF"/>
    <w:rsid w:val="001577B5"/>
    <w:rsid w:val="00161656"/>
    <w:rsid w:val="00162AD6"/>
    <w:rsid w:val="00163A68"/>
    <w:rsid w:val="00166332"/>
    <w:rsid w:val="00166C48"/>
    <w:rsid w:val="00166C4E"/>
    <w:rsid w:val="00172BB9"/>
    <w:rsid w:val="001739BD"/>
    <w:rsid w:val="00175CED"/>
    <w:rsid w:val="001761A1"/>
    <w:rsid w:val="00176678"/>
    <w:rsid w:val="001766C9"/>
    <w:rsid w:val="00177161"/>
    <w:rsid w:val="0017719D"/>
    <w:rsid w:val="00180442"/>
    <w:rsid w:val="00181142"/>
    <w:rsid w:val="00181671"/>
    <w:rsid w:val="0018174E"/>
    <w:rsid w:val="00181F69"/>
    <w:rsid w:val="00182358"/>
    <w:rsid w:val="001838A2"/>
    <w:rsid w:val="00183C0E"/>
    <w:rsid w:val="00185FEC"/>
    <w:rsid w:val="001873EF"/>
    <w:rsid w:val="001877B9"/>
    <w:rsid w:val="00187E5E"/>
    <w:rsid w:val="0019041F"/>
    <w:rsid w:val="001914FC"/>
    <w:rsid w:val="001916AE"/>
    <w:rsid w:val="00192E00"/>
    <w:rsid w:val="00193DF9"/>
    <w:rsid w:val="00195FB2"/>
    <w:rsid w:val="001960FC"/>
    <w:rsid w:val="001966F2"/>
    <w:rsid w:val="001967D8"/>
    <w:rsid w:val="00196AE0"/>
    <w:rsid w:val="001A0271"/>
    <w:rsid w:val="001A0DFC"/>
    <w:rsid w:val="001A154C"/>
    <w:rsid w:val="001A1947"/>
    <w:rsid w:val="001A1C0F"/>
    <w:rsid w:val="001A2229"/>
    <w:rsid w:val="001A239E"/>
    <w:rsid w:val="001A3D58"/>
    <w:rsid w:val="001A4BB5"/>
    <w:rsid w:val="001A4F81"/>
    <w:rsid w:val="001A5BC7"/>
    <w:rsid w:val="001A648A"/>
    <w:rsid w:val="001A7104"/>
    <w:rsid w:val="001A7475"/>
    <w:rsid w:val="001B1321"/>
    <w:rsid w:val="001B1950"/>
    <w:rsid w:val="001B1F5F"/>
    <w:rsid w:val="001B330F"/>
    <w:rsid w:val="001B3AEF"/>
    <w:rsid w:val="001B3ECB"/>
    <w:rsid w:val="001B4F8B"/>
    <w:rsid w:val="001B661B"/>
    <w:rsid w:val="001B761B"/>
    <w:rsid w:val="001C0150"/>
    <w:rsid w:val="001C04EA"/>
    <w:rsid w:val="001C472D"/>
    <w:rsid w:val="001C4F2D"/>
    <w:rsid w:val="001C585A"/>
    <w:rsid w:val="001C6E89"/>
    <w:rsid w:val="001C799C"/>
    <w:rsid w:val="001C7BAA"/>
    <w:rsid w:val="001D165D"/>
    <w:rsid w:val="001D1A86"/>
    <w:rsid w:val="001D1AC1"/>
    <w:rsid w:val="001D1B46"/>
    <w:rsid w:val="001D282B"/>
    <w:rsid w:val="001D28DD"/>
    <w:rsid w:val="001D375D"/>
    <w:rsid w:val="001D3CA6"/>
    <w:rsid w:val="001D435B"/>
    <w:rsid w:val="001D4FD7"/>
    <w:rsid w:val="001D56E0"/>
    <w:rsid w:val="001D7BEA"/>
    <w:rsid w:val="001D7E06"/>
    <w:rsid w:val="001E02DC"/>
    <w:rsid w:val="001E19E9"/>
    <w:rsid w:val="001E3074"/>
    <w:rsid w:val="001E34D6"/>
    <w:rsid w:val="001E653F"/>
    <w:rsid w:val="001E7606"/>
    <w:rsid w:val="001E7EFE"/>
    <w:rsid w:val="001F1957"/>
    <w:rsid w:val="001F1E62"/>
    <w:rsid w:val="001F1EB9"/>
    <w:rsid w:val="001F39EE"/>
    <w:rsid w:val="001F416C"/>
    <w:rsid w:val="001F4322"/>
    <w:rsid w:val="001F60E4"/>
    <w:rsid w:val="0020093D"/>
    <w:rsid w:val="002010A0"/>
    <w:rsid w:val="002016B6"/>
    <w:rsid w:val="00202C3E"/>
    <w:rsid w:val="00202F65"/>
    <w:rsid w:val="00203425"/>
    <w:rsid w:val="00203DBB"/>
    <w:rsid w:val="00207530"/>
    <w:rsid w:val="002111F6"/>
    <w:rsid w:val="002135F3"/>
    <w:rsid w:val="0021396A"/>
    <w:rsid w:val="00214676"/>
    <w:rsid w:val="00214947"/>
    <w:rsid w:val="00214D45"/>
    <w:rsid w:val="00215794"/>
    <w:rsid w:val="0021686C"/>
    <w:rsid w:val="002173BD"/>
    <w:rsid w:val="00217D27"/>
    <w:rsid w:val="00221184"/>
    <w:rsid w:val="00221B6F"/>
    <w:rsid w:val="00222C10"/>
    <w:rsid w:val="00222F9D"/>
    <w:rsid w:val="002234DE"/>
    <w:rsid w:val="002234E2"/>
    <w:rsid w:val="00224944"/>
    <w:rsid w:val="00224D81"/>
    <w:rsid w:val="0022582C"/>
    <w:rsid w:val="0022647C"/>
    <w:rsid w:val="0022695F"/>
    <w:rsid w:val="00227D13"/>
    <w:rsid w:val="002300E0"/>
    <w:rsid w:val="00230A92"/>
    <w:rsid w:val="002348C8"/>
    <w:rsid w:val="00234AB1"/>
    <w:rsid w:val="00234CFC"/>
    <w:rsid w:val="00235527"/>
    <w:rsid w:val="00235841"/>
    <w:rsid w:val="00235BA2"/>
    <w:rsid w:val="00236BEE"/>
    <w:rsid w:val="0024003A"/>
    <w:rsid w:val="00240338"/>
    <w:rsid w:val="002423C0"/>
    <w:rsid w:val="00243C9A"/>
    <w:rsid w:val="00244A32"/>
    <w:rsid w:val="00244AA7"/>
    <w:rsid w:val="00244B3F"/>
    <w:rsid w:val="00245CD8"/>
    <w:rsid w:val="002460C4"/>
    <w:rsid w:val="00246EB8"/>
    <w:rsid w:val="00247732"/>
    <w:rsid w:val="00251343"/>
    <w:rsid w:val="00251B04"/>
    <w:rsid w:val="0025227D"/>
    <w:rsid w:val="002524BA"/>
    <w:rsid w:val="0025365D"/>
    <w:rsid w:val="00254262"/>
    <w:rsid w:val="002556C7"/>
    <w:rsid w:val="002567DC"/>
    <w:rsid w:val="00256D4D"/>
    <w:rsid w:val="00257E4F"/>
    <w:rsid w:val="002623A4"/>
    <w:rsid w:val="002636E0"/>
    <w:rsid w:val="00265D6C"/>
    <w:rsid w:val="002670B5"/>
    <w:rsid w:val="00267250"/>
    <w:rsid w:val="00271593"/>
    <w:rsid w:val="002760F6"/>
    <w:rsid w:val="00276153"/>
    <w:rsid w:val="002761E5"/>
    <w:rsid w:val="00276926"/>
    <w:rsid w:val="00277596"/>
    <w:rsid w:val="00280C18"/>
    <w:rsid w:val="00282392"/>
    <w:rsid w:val="0028332F"/>
    <w:rsid w:val="0028340A"/>
    <w:rsid w:val="0028397C"/>
    <w:rsid w:val="00284265"/>
    <w:rsid w:val="0028601E"/>
    <w:rsid w:val="00286259"/>
    <w:rsid w:val="002863EC"/>
    <w:rsid w:val="00287304"/>
    <w:rsid w:val="00287E5B"/>
    <w:rsid w:val="002906BC"/>
    <w:rsid w:val="00293C9B"/>
    <w:rsid w:val="00293F16"/>
    <w:rsid w:val="00294F80"/>
    <w:rsid w:val="002950F0"/>
    <w:rsid w:val="00295BAE"/>
    <w:rsid w:val="0029698C"/>
    <w:rsid w:val="00297BD8"/>
    <w:rsid w:val="00297CA7"/>
    <w:rsid w:val="002A0334"/>
    <w:rsid w:val="002A221D"/>
    <w:rsid w:val="002A28ED"/>
    <w:rsid w:val="002A30CC"/>
    <w:rsid w:val="002A5F09"/>
    <w:rsid w:val="002A61FD"/>
    <w:rsid w:val="002A6741"/>
    <w:rsid w:val="002A703E"/>
    <w:rsid w:val="002A7E54"/>
    <w:rsid w:val="002B2D75"/>
    <w:rsid w:val="002B3621"/>
    <w:rsid w:val="002B3AE2"/>
    <w:rsid w:val="002B443F"/>
    <w:rsid w:val="002B4738"/>
    <w:rsid w:val="002B4962"/>
    <w:rsid w:val="002B5722"/>
    <w:rsid w:val="002B588E"/>
    <w:rsid w:val="002B5EF3"/>
    <w:rsid w:val="002C15C4"/>
    <w:rsid w:val="002C21C9"/>
    <w:rsid w:val="002C2DA9"/>
    <w:rsid w:val="002C38E4"/>
    <w:rsid w:val="002C4244"/>
    <w:rsid w:val="002C5358"/>
    <w:rsid w:val="002C5E0F"/>
    <w:rsid w:val="002D071B"/>
    <w:rsid w:val="002D0A70"/>
    <w:rsid w:val="002D14F8"/>
    <w:rsid w:val="002D2C5C"/>
    <w:rsid w:val="002D310B"/>
    <w:rsid w:val="002D370F"/>
    <w:rsid w:val="002D3F0F"/>
    <w:rsid w:val="002D4E5D"/>
    <w:rsid w:val="002D6D7A"/>
    <w:rsid w:val="002D76EA"/>
    <w:rsid w:val="002E024B"/>
    <w:rsid w:val="002E055C"/>
    <w:rsid w:val="002E2AA2"/>
    <w:rsid w:val="002E37AC"/>
    <w:rsid w:val="002E50C6"/>
    <w:rsid w:val="002E715A"/>
    <w:rsid w:val="002E71B3"/>
    <w:rsid w:val="002E79BA"/>
    <w:rsid w:val="002F0EBC"/>
    <w:rsid w:val="002F1BA9"/>
    <w:rsid w:val="002F1E2C"/>
    <w:rsid w:val="002F30AE"/>
    <w:rsid w:val="002F4269"/>
    <w:rsid w:val="002F5556"/>
    <w:rsid w:val="002F5617"/>
    <w:rsid w:val="002F6EB0"/>
    <w:rsid w:val="00300D77"/>
    <w:rsid w:val="0030150D"/>
    <w:rsid w:val="003022C3"/>
    <w:rsid w:val="003025B6"/>
    <w:rsid w:val="00303B0A"/>
    <w:rsid w:val="00303C4E"/>
    <w:rsid w:val="00303FFB"/>
    <w:rsid w:val="00305CF5"/>
    <w:rsid w:val="00305DC3"/>
    <w:rsid w:val="00306351"/>
    <w:rsid w:val="00306E92"/>
    <w:rsid w:val="00307ECF"/>
    <w:rsid w:val="00310F23"/>
    <w:rsid w:val="003122C2"/>
    <w:rsid w:val="003129BE"/>
    <w:rsid w:val="00314344"/>
    <w:rsid w:val="0031598E"/>
    <w:rsid w:val="003169AB"/>
    <w:rsid w:val="00316F59"/>
    <w:rsid w:val="00317220"/>
    <w:rsid w:val="00317726"/>
    <w:rsid w:val="00321344"/>
    <w:rsid w:val="003236C0"/>
    <w:rsid w:val="00323CE3"/>
    <w:rsid w:val="00325216"/>
    <w:rsid w:val="00325EC8"/>
    <w:rsid w:val="00326D59"/>
    <w:rsid w:val="00330CB4"/>
    <w:rsid w:val="003310B0"/>
    <w:rsid w:val="00331593"/>
    <w:rsid w:val="003328A0"/>
    <w:rsid w:val="00332DFB"/>
    <w:rsid w:val="00334248"/>
    <w:rsid w:val="003351FA"/>
    <w:rsid w:val="0033585E"/>
    <w:rsid w:val="00335E17"/>
    <w:rsid w:val="00336895"/>
    <w:rsid w:val="003375E1"/>
    <w:rsid w:val="00340015"/>
    <w:rsid w:val="00342864"/>
    <w:rsid w:val="00343A2D"/>
    <w:rsid w:val="00345FC5"/>
    <w:rsid w:val="00346174"/>
    <w:rsid w:val="00346CA6"/>
    <w:rsid w:val="0035076D"/>
    <w:rsid w:val="0035150B"/>
    <w:rsid w:val="0035180A"/>
    <w:rsid w:val="00351851"/>
    <w:rsid w:val="0035239B"/>
    <w:rsid w:val="00353F86"/>
    <w:rsid w:val="00354182"/>
    <w:rsid w:val="003544DD"/>
    <w:rsid w:val="0035473B"/>
    <w:rsid w:val="00354983"/>
    <w:rsid w:val="00355857"/>
    <w:rsid w:val="00357131"/>
    <w:rsid w:val="0036095F"/>
    <w:rsid w:val="00361209"/>
    <w:rsid w:val="003615C6"/>
    <w:rsid w:val="003615F3"/>
    <w:rsid w:val="00362C22"/>
    <w:rsid w:val="00362D7B"/>
    <w:rsid w:val="0036319B"/>
    <w:rsid w:val="00363689"/>
    <w:rsid w:val="00363A1C"/>
    <w:rsid w:val="003648AC"/>
    <w:rsid w:val="00364B1B"/>
    <w:rsid w:val="00364E72"/>
    <w:rsid w:val="00365529"/>
    <w:rsid w:val="003656F1"/>
    <w:rsid w:val="00366F9E"/>
    <w:rsid w:val="003673FE"/>
    <w:rsid w:val="003678AB"/>
    <w:rsid w:val="00370DFE"/>
    <w:rsid w:val="0037488A"/>
    <w:rsid w:val="003754EF"/>
    <w:rsid w:val="00375D3C"/>
    <w:rsid w:val="00375DAD"/>
    <w:rsid w:val="00376225"/>
    <w:rsid w:val="003763C5"/>
    <w:rsid w:val="0037695E"/>
    <w:rsid w:val="0037728C"/>
    <w:rsid w:val="00377F51"/>
    <w:rsid w:val="00380290"/>
    <w:rsid w:val="003813DB"/>
    <w:rsid w:val="00382030"/>
    <w:rsid w:val="00382B6A"/>
    <w:rsid w:val="00383A45"/>
    <w:rsid w:val="00384C33"/>
    <w:rsid w:val="00386593"/>
    <w:rsid w:val="00390B4F"/>
    <w:rsid w:val="00391BF1"/>
    <w:rsid w:val="003927DD"/>
    <w:rsid w:val="00392961"/>
    <w:rsid w:val="00392D58"/>
    <w:rsid w:val="00394073"/>
    <w:rsid w:val="003947E4"/>
    <w:rsid w:val="00394DC6"/>
    <w:rsid w:val="00394EDD"/>
    <w:rsid w:val="00396D30"/>
    <w:rsid w:val="00397576"/>
    <w:rsid w:val="003A1501"/>
    <w:rsid w:val="003A29F5"/>
    <w:rsid w:val="003A4216"/>
    <w:rsid w:val="003A47C3"/>
    <w:rsid w:val="003A59CC"/>
    <w:rsid w:val="003A5E7D"/>
    <w:rsid w:val="003A647A"/>
    <w:rsid w:val="003A77EC"/>
    <w:rsid w:val="003B1CFE"/>
    <w:rsid w:val="003B35F0"/>
    <w:rsid w:val="003B3F76"/>
    <w:rsid w:val="003B43BE"/>
    <w:rsid w:val="003B4B4C"/>
    <w:rsid w:val="003B7DC9"/>
    <w:rsid w:val="003B7FDD"/>
    <w:rsid w:val="003C08EE"/>
    <w:rsid w:val="003C151B"/>
    <w:rsid w:val="003C19CB"/>
    <w:rsid w:val="003C2207"/>
    <w:rsid w:val="003C25C7"/>
    <w:rsid w:val="003C2946"/>
    <w:rsid w:val="003C2DB9"/>
    <w:rsid w:val="003C42E7"/>
    <w:rsid w:val="003C5191"/>
    <w:rsid w:val="003C64E2"/>
    <w:rsid w:val="003C73CE"/>
    <w:rsid w:val="003D0884"/>
    <w:rsid w:val="003D0FF6"/>
    <w:rsid w:val="003D117E"/>
    <w:rsid w:val="003D11E3"/>
    <w:rsid w:val="003D235D"/>
    <w:rsid w:val="003D4471"/>
    <w:rsid w:val="003D447A"/>
    <w:rsid w:val="003D58E0"/>
    <w:rsid w:val="003D6474"/>
    <w:rsid w:val="003E0783"/>
    <w:rsid w:val="003E1C9F"/>
    <w:rsid w:val="003E1F7C"/>
    <w:rsid w:val="003E26E0"/>
    <w:rsid w:val="003E486C"/>
    <w:rsid w:val="003E5428"/>
    <w:rsid w:val="003E6620"/>
    <w:rsid w:val="003E6FFF"/>
    <w:rsid w:val="003E7E25"/>
    <w:rsid w:val="003F12D0"/>
    <w:rsid w:val="003F24EA"/>
    <w:rsid w:val="003F42D9"/>
    <w:rsid w:val="003F45D1"/>
    <w:rsid w:val="003F48B0"/>
    <w:rsid w:val="003F4C04"/>
    <w:rsid w:val="003F5244"/>
    <w:rsid w:val="003F6292"/>
    <w:rsid w:val="003F65C2"/>
    <w:rsid w:val="004002DB"/>
    <w:rsid w:val="00401919"/>
    <w:rsid w:val="0040226D"/>
    <w:rsid w:val="004025D2"/>
    <w:rsid w:val="00402FDC"/>
    <w:rsid w:val="00403716"/>
    <w:rsid w:val="00403AEE"/>
    <w:rsid w:val="00403B97"/>
    <w:rsid w:val="00403DB1"/>
    <w:rsid w:val="004052A8"/>
    <w:rsid w:val="00407B7B"/>
    <w:rsid w:val="00407BEA"/>
    <w:rsid w:val="00407C27"/>
    <w:rsid w:val="00411B06"/>
    <w:rsid w:val="00412501"/>
    <w:rsid w:val="004129CF"/>
    <w:rsid w:val="00415F25"/>
    <w:rsid w:val="00416BB9"/>
    <w:rsid w:val="0042168C"/>
    <w:rsid w:val="0042358E"/>
    <w:rsid w:val="00423B3F"/>
    <w:rsid w:val="0042429C"/>
    <w:rsid w:val="004245A4"/>
    <w:rsid w:val="00424751"/>
    <w:rsid w:val="00425434"/>
    <w:rsid w:val="00425AA9"/>
    <w:rsid w:val="00427A35"/>
    <w:rsid w:val="004305CC"/>
    <w:rsid w:val="00430D79"/>
    <w:rsid w:val="00431054"/>
    <w:rsid w:val="004328C2"/>
    <w:rsid w:val="0043495D"/>
    <w:rsid w:val="00435198"/>
    <w:rsid w:val="00435C3C"/>
    <w:rsid w:val="00437D20"/>
    <w:rsid w:val="00442084"/>
    <w:rsid w:val="00442476"/>
    <w:rsid w:val="004437BB"/>
    <w:rsid w:val="00443E33"/>
    <w:rsid w:val="0044405E"/>
    <w:rsid w:val="00444105"/>
    <w:rsid w:val="004450C6"/>
    <w:rsid w:val="004462C5"/>
    <w:rsid w:val="00446D0D"/>
    <w:rsid w:val="00446D77"/>
    <w:rsid w:val="00447905"/>
    <w:rsid w:val="00452486"/>
    <w:rsid w:val="004546A7"/>
    <w:rsid w:val="00454AF1"/>
    <w:rsid w:val="004550F9"/>
    <w:rsid w:val="00456002"/>
    <w:rsid w:val="00456B39"/>
    <w:rsid w:val="0045769F"/>
    <w:rsid w:val="00460891"/>
    <w:rsid w:val="00460BA0"/>
    <w:rsid w:val="00462122"/>
    <w:rsid w:val="00462C0E"/>
    <w:rsid w:val="0046341F"/>
    <w:rsid w:val="00465FA9"/>
    <w:rsid w:val="00466381"/>
    <w:rsid w:val="00466554"/>
    <w:rsid w:val="00466840"/>
    <w:rsid w:val="004701F2"/>
    <w:rsid w:val="00472A47"/>
    <w:rsid w:val="00472AF6"/>
    <w:rsid w:val="00473543"/>
    <w:rsid w:val="004736FE"/>
    <w:rsid w:val="00473BC9"/>
    <w:rsid w:val="00473D9A"/>
    <w:rsid w:val="004759AB"/>
    <w:rsid w:val="00475BF1"/>
    <w:rsid w:val="00480C4F"/>
    <w:rsid w:val="00481C2E"/>
    <w:rsid w:val="0048232A"/>
    <w:rsid w:val="00483C05"/>
    <w:rsid w:val="00484147"/>
    <w:rsid w:val="00484956"/>
    <w:rsid w:val="00484EBF"/>
    <w:rsid w:val="00485DF7"/>
    <w:rsid w:val="004869AF"/>
    <w:rsid w:val="00487206"/>
    <w:rsid w:val="00487C96"/>
    <w:rsid w:val="004901AC"/>
    <w:rsid w:val="0049131A"/>
    <w:rsid w:val="00491FB8"/>
    <w:rsid w:val="00492FB4"/>
    <w:rsid w:val="004942C1"/>
    <w:rsid w:val="004946EB"/>
    <w:rsid w:val="00494820"/>
    <w:rsid w:val="00495380"/>
    <w:rsid w:val="0049591B"/>
    <w:rsid w:val="00496127"/>
    <w:rsid w:val="004A2337"/>
    <w:rsid w:val="004A2918"/>
    <w:rsid w:val="004A3FB3"/>
    <w:rsid w:val="004A419B"/>
    <w:rsid w:val="004A4279"/>
    <w:rsid w:val="004A4A38"/>
    <w:rsid w:val="004A54BF"/>
    <w:rsid w:val="004A6515"/>
    <w:rsid w:val="004A6CD3"/>
    <w:rsid w:val="004A71A4"/>
    <w:rsid w:val="004B1F8E"/>
    <w:rsid w:val="004B285E"/>
    <w:rsid w:val="004B46B3"/>
    <w:rsid w:val="004B4F9D"/>
    <w:rsid w:val="004B78BF"/>
    <w:rsid w:val="004C0931"/>
    <w:rsid w:val="004C0B1D"/>
    <w:rsid w:val="004C0D42"/>
    <w:rsid w:val="004C1375"/>
    <w:rsid w:val="004C259C"/>
    <w:rsid w:val="004C2F33"/>
    <w:rsid w:val="004C5AB3"/>
    <w:rsid w:val="004C5FEF"/>
    <w:rsid w:val="004D14B0"/>
    <w:rsid w:val="004D2568"/>
    <w:rsid w:val="004D2AA6"/>
    <w:rsid w:val="004D2F9F"/>
    <w:rsid w:val="004D4029"/>
    <w:rsid w:val="004D4608"/>
    <w:rsid w:val="004D5B39"/>
    <w:rsid w:val="004D7270"/>
    <w:rsid w:val="004E02CF"/>
    <w:rsid w:val="004E1B05"/>
    <w:rsid w:val="004E2F5F"/>
    <w:rsid w:val="004E3926"/>
    <w:rsid w:val="004E59C2"/>
    <w:rsid w:val="004E68C0"/>
    <w:rsid w:val="004E7F07"/>
    <w:rsid w:val="004E7F97"/>
    <w:rsid w:val="004F3190"/>
    <w:rsid w:val="004F3FC1"/>
    <w:rsid w:val="004F5B99"/>
    <w:rsid w:val="004F620B"/>
    <w:rsid w:val="0050029B"/>
    <w:rsid w:val="005002D8"/>
    <w:rsid w:val="00500CFA"/>
    <w:rsid w:val="00504E91"/>
    <w:rsid w:val="005056B0"/>
    <w:rsid w:val="00505936"/>
    <w:rsid w:val="0050601D"/>
    <w:rsid w:val="00506159"/>
    <w:rsid w:val="0050625A"/>
    <w:rsid w:val="00506994"/>
    <w:rsid w:val="00506A61"/>
    <w:rsid w:val="00507395"/>
    <w:rsid w:val="00507CA5"/>
    <w:rsid w:val="00511562"/>
    <w:rsid w:val="00511B06"/>
    <w:rsid w:val="00512A0D"/>
    <w:rsid w:val="00512B17"/>
    <w:rsid w:val="00512C01"/>
    <w:rsid w:val="00512E0E"/>
    <w:rsid w:val="00513083"/>
    <w:rsid w:val="00514D2C"/>
    <w:rsid w:val="0051563C"/>
    <w:rsid w:val="00516D99"/>
    <w:rsid w:val="005172C7"/>
    <w:rsid w:val="00520141"/>
    <w:rsid w:val="00520886"/>
    <w:rsid w:val="0052215B"/>
    <w:rsid w:val="00522CA0"/>
    <w:rsid w:val="005244F3"/>
    <w:rsid w:val="00526566"/>
    <w:rsid w:val="00527B38"/>
    <w:rsid w:val="00527FD5"/>
    <w:rsid w:val="00531019"/>
    <w:rsid w:val="00531AF0"/>
    <w:rsid w:val="00533845"/>
    <w:rsid w:val="00533A4C"/>
    <w:rsid w:val="00533DE9"/>
    <w:rsid w:val="00533F16"/>
    <w:rsid w:val="00536163"/>
    <w:rsid w:val="00536758"/>
    <w:rsid w:val="00536912"/>
    <w:rsid w:val="005400A2"/>
    <w:rsid w:val="005403AE"/>
    <w:rsid w:val="005404C1"/>
    <w:rsid w:val="00540DF1"/>
    <w:rsid w:val="00541BAF"/>
    <w:rsid w:val="0054251A"/>
    <w:rsid w:val="0054293E"/>
    <w:rsid w:val="00542E60"/>
    <w:rsid w:val="00544013"/>
    <w:rsid w:val="00544375"/>
    <w:rsid w:val="00544821"/>
    <w:rsid w:val="00544A82"/>
    <w:rsid w:val="00546387"/>
    <w:rsid w:val="00550412"/>
    <w:rsid w:val="00551CDE"/>
    <w:rsid w:val="005522F2"/>
    <w:rsid w:val="00552B7D"/>
    <w:rsid w:val="00552D4B"/>
    <w:rsid w:val="00553610"/>
    <w:rsid w:val="00553A6E"/>
    <w:rsid w:val="00557064"/>
    <w:rsid w:val="0055707B"/>
    <w:rsid w:val="0055729D"/>
    <w:rsid w:val="0056288B"/>
    <w:rsid w:val="00562B7B"/>
    <w:rsid w:val="00563B44"/>
    <w:rsid w:val="00563F60"/>
    <w:rsid w:val="005640DB"/>
    <w:rsid w:val="005654A7"/>
    <w:rsid w:val="00566F41"/>
    <w:rsid w:val="00570B53"/>
    <w:rsid w:val="0057151F"/>
    <w:rsid w:val="00571966"/>
    <w:rsid w:val="00571C16"/>
    <w:rsid w:val="00571F49"/>
    <w:rsid w:val="005725C8"/>
    <w:rsid w:val="005729A2"/>
    <w:rsid w:val="00573045"/>
    <w:rsid w:val="005740B2"/>
    <w:rsid w:val="005744B0"/>
    <w:rsid w:val="00575123"/>
    <w:rsid w:val="00575982"/>
    <w:rsid w:val="00575FC2"/>
    <w:rsid w:val="00576240"/>
    <w:rsid w:val="00576494"/>
    <w:rsid w:val="005767D8"/>
    <w:rsid w:val="00576C0A"/>
    <w:rsid w:val="00577914"/>
    <w:rsid w:val="0058056B"/>
    <w:rsid w:val="0058120B"/>
    <w:rsid w:val="0058135B"/>
    <w:rsid w:val="005829E9"/>
    <w:rsid w:val="00586FDB"/>
    <w:rsid w:val="00591674"/>
    <w:rsid w:val="00591F3A"/>
    <w:rsid w:val="0059271D"/>
    <w:rsid w:val="00593FEA"/>
    <w:rsid w:val="00595502"/>
    <w:rsid w:val="005963CB"/>
    <w:rsid w:val="00596A67"/>
    <w:rsid w:val="00596B97"/>
    <w:rsid w:val="00596E54"/>
    <w:rsid w:val="00597436"/>
    <w:rsid w:val="00597DBD"/>
    <w:rsid w:val="005A3241"/>
    <w:rsid w:val="005A4B04"/>
    <w:rsid w:val="005A622E"/>
    <w:rsid w:val="005B0CB6"/>
    <w:rsid w:val="005B216B"/>
    <w:rsid w:val="005B2AFE"/>
    <w:rsid w:val="005B2B4C"/>
    <w:rsid w:val="005B2E26"/>
    <w:rsid w:val="005B2E57"/>
    <w:rsid w:val="005B3EBA"/>
    <w:rsid w:val="005B5930"/>
    <w:rsid w:val="005B78F7"/>
    <w:rsid w:val="005C02E2"/>
    <w:rsid w:val="005C0B0C"/>
    <w:rsid w:val="005C0EB2"/>
    <w:rsid w:val="005C2447"/>
    <w:rsid w:val="005C28B1"/>
    <w:rsid w:val="005C293A"/>
    <w:rsid w:val="005C4BAF"/>
    <w:rsid w:val="005C4D89"/>
    <w:rsid w:val="005C6697"/>
    <w:rsid w:val="005D2431"/>
    <w:rsid w:val="005D539E"/>
    <w:rsid w:val="005D5509"/>
    <w:rsid w:val="005D7011"/>
    <w:rsid w:val="005D7342"/>
    <w:rsid w:val="005D7A71"/>
    <w:rsid w:val="005E1997"/>
    <w:rsid w:val="005E1B0A"/>
    <w:rsid w:val="005E3DCD"/>
    <w:rsid w:val="005E3E17"/>
    <w:rsid w:val="005E47CD"/>
    <w:rsid w:val="005E4E1A"/>
    <w:rsid w:val="005E7242"/>
    <w:rsid w:val="005E7B24"/>
    <w:rsid w:val="005E7B76"/>
    <w:rsid w:val="005F011F"/>
    <w:rsid w:val="005F0627"/>
    <w:rsid w:val="005F0ABD"/>
    <w:rsid w:val="005F0B7C"/>
    <w:rsid w:val="005F1170"/>
    <w:rsid w:val="005F2E54"/>
    <w:rsid w:val="005F3126"/>
    <w:rsid w:val="005F3561"/>
    <w:rsid w:val="005F37BA"/>
    <w:rsid w:val="005F4FBF"/>
    <w:rsid w:val="005F60DB"/>
    <w:rsid w:val="005F7221"/>
    <w:rsid w:val="005F73F0"/>
    <w:rsid w:val="006002B1"/>
    <w:rsid w:val="006026ED"/>
    <w:rsid w:val="00602A7C"/>
    <w:rsid w:val="00603F3B"/>
    <w:rsid w:val="00603F8F"/>
    <w:rsid w:val="0060473A"/>
    <w:rsid w:val="00604940"/>
    <w:rsid w:val="0060778C"/>
    <w:rsid w:val="00612AAD"/>
    <w:rsid w:val="00612EA8"/>
    <w:rsid w:val="006130A3"/>
    <w:rsid w:val="00613590"/>
    <w:rsid w:val="0061365A"/>
    <w:rsid w:val="006150C6"/>
    <w:rsid w:val="00617F5B"/>
    <w:rsid w:val="00620619"/>
    <w:rsid w:val="00620817"/>
    <w:rsid w:val="00622A50"/>
    <w:rsid w:val="0062316F"/>
    <w:rsid w:val="00623DCB"/>
    <w:rsid w:val="00624035"/>
    <w:rsid w:val="0062566C"/>
    <w:rsid w:val="00626123"/>
    <w:rsid w:val="0062733A"/>
    <w:rsid w:val="00627D2B"/>
    <w:rsid w:val="0063194A"/>
    <w:rsid w:val="00632DA0"/>
    <w:rsid w:val="00633F39"/>
    <w:rsid w:val="00634CDA"/>
    <w:rsid w:val="006359C7"/>
    <w:rsid w:val="006373C7"/>
    <w:rsid w:val="00637431"/>
    <w:rsid w:val="00641693"/>
    <w:rsid w:val="00642639"/>
    <w:rsid w:val="00642773"/>
    <w:rsid w:val="00642F48"/>
    <w:rsid w:val="0064422A"/>
    <w:rsid w:val="00645163"/>
    <w:rsid w:val="00645F82"/>
    <w:rsid w:val="00646B42"/>
    <w:rsid w:val="00647AD6"/>
    <w:rsid w:val="00650CF1"/>
    <w:rsid w:val="00652211"/>
    <w:rsid w:val="00654628"/>
    <w:rsid w:val="00654937"/>
    <w:rsid w:val="0065551D"/>
    <w:rsid w:val="00656403"/>
    <w:rsid w:val="00656684"/>
    <w:rsid w:val="00656DF0"/>
    <w:rsid w:val="00660282"/>
    <w:rsid w:val="00661AC1"/>
    <w:rsid w:val="00664408"/>
    <w:rsid w:val="006648A8"/>
    <w:rsid w:val="006650B0"/>
    <w:rsid w:val="00665BD4"/>
    <w:rsid w:val="0066616C"/>
    <w:rsid w:val="006678D8"/>
    <w:rsid w:val="00667922"/>
    <w:rsid w:val="0067316C"/>
    <w:rsid w:val="00673710"/>
    <w:rsid w:val="00673DA7"/>
    <w:rsid w:val="006756B1"/>
    <w:rsid w:val="00680A86"/>
    <w:rsid w:val="00681B72"/>
    <w:rsid w:val="00681E2C"/>
    <w:rsid w:val="00682EFD"/>
    <w:rsid w:val="00684B80"/>
    <w:rsid w:val="00684EA8"/>
    <w:rsid w:val="00686514"/>
    <w:rsid w:val="0069055D"/>
    <w:rsid w:val="0069275B"/>
    <w:rsid w:val="006938B8"/>
    <w:rsid w:val="006939B8"/>
    <w:rsid w:val="00693AD6"/>
    <w:rsid w:val="006945AE"/>
    <w:rsid w:val="00695153"/>
    <w:rsid w:val="00695434"/>
    <w:rsid w:val="00695A84"/>
    <w:rsid w:val="00695B44"/>
    <w:rsid w:val="0069691E"/>
    <w:rsid w:val="00697CF4"/>
    <w:rsid w:val="006A1B8E"/>
    <w:rsid w:val="006A1CE3"/>
    <w:rsid w:val="006A2CF4"/>
    <w:rsid w:val="006A2F14"/>
    <w:rsid w:val="006A6138"/>
    <w:rsid w:val="006A6204"/>
    <w:rsid w:val="006A6F30"/>
    <w:rsid w:val="006B12A3"/>
    <w:rsid w:val="006B1706"/>
    <w:rsid w:val="006B20FF"/>
    <w:rsid w:val="006B2471"/>
    <w:rsid w:val="006B4AEB"/>
    <w:rsid w:val="006B7531"/>
    <w:rsid w:val="006C00A8"/>
    <w:rsid w:val="006C034C"/>
    <w:rsid w:val="006C2466"/>
    <w:rsid w:val="006C3DC6"/>
    <w:rsid w:val="006C6C41"/>
    <w:rsid w:val="006C7137"/>
    <w:rsid w:val="006C77C5"/>
    <w:rsid w:val="006C78B0"/>
    <w:rsid w:val="006C7C4C"/>
    <w:rsid w:val="006D1537"/>
    <w:rsid w:val="006D1A62"/>
    <w:rsid w:val="006D2E19"/>
    <w:rsid w:val="006D3988"/>
    <w:rsid w:val="006D46B9"/>
    <w:rsid w:val="006D5494"/>
    <w:rsid w:val="006D6063"/>
    <w:rsid w:val="006E0ED0"/>
    <w:rsid w:val="006E14E6"/>
    <w:rsid w:val="006E195E"/>
    <w:rsid w:val="006E203D"/>
    <w:rsid w:val="006E2711"/>
    <w:rsid w:val="006E2987"/>
    <w:rsid w:val="006E2BC0"/>
    <w:rsid w:val="006E2CB3"/>
    <w:rsid w:val="006E386A"/>
    <w:rsid w:val="006E40E4"/>
    <w:rsid w:val="006E4367"/>
    <w:rsid w:val="006E5DCA"/>
    <w:rsid w:val="006E668F"/>
    <w:rsid w:val="006E674F"/>
    <w:rsid w:val="006E71D1"/>
    <w:rsid w:val="006E73F6"/>
    <w:rsid w:val="006F081B"/>
    <w:rsid w:val="006F09BB"/>
    <w:rsid w:val="006F1A41"/>
    <w:rsid w:val="006F377D"/>
    <w:rsid w:val="006F422A"/>
    <w:rsid w:val="006F4DF7"/>
    <w:rsid w:val="006F570F"/>
    <w:rsid w:val="006F6A2A"/>
    <w:rsid w:val="006F6A3A"/>
    <w:rsid w:val="006F7530"/>
    <w:rsid w:val="006F78DE"/>
    <w:rsid w:val="00700B0D"/>
    <w:rsid w:val="00703681"/>
    <w:rsid w:val="00703817"/>
    <w:rsid w:val="00703B72"/>
    <w:rsid w:val="007045C0"/>
    <w:rsid w:val="007055C3"/>
    <w:rsid w:val="007055CB"/>
    <w:rsid w:val="00705A49"/>
    <w:rsid w:val="00710BB9"/>
    <w:rsid w:val="00710D49"/>
    <w:rsid w:val="0071100A"/>
    <w:rsid w:val="00714516"/>
    <w:rsid w:val="0071478D"/>
    <w:rsid w:val="00715DB6"/>
    <w:rsid w:val="00717426"/>
    <w:rsid w:val="00721201"/>
    <w:rsid w:val="00722900"/>
    <w:rsid w:val="00723ADC"/>
    <w:rsid w:val="0072469F"/>
    <w:rsid w:val="00724F9D"/>
    <w:rsid w:val="00725540"/>
    <w:rsid w:val="00726D61"/>
    <w:rsid w:val="00731739"/>
    <w:rsid w:val="0073189B"/>
    <w:rsid w:val="00733209"/>
    <w:rsid w:val="0073477B"/>
    <w:rsid w:val="00735260"/>
    <w:rsid w:val="0073585C"/>
    <w:rsid w:val="0073611F"/>
    <w:rsid w:val="007369B9"/>
    <w:rsid w:val="00736E78"/>
    <w:rsid w:val="00737AED"/>
    <w:rsid w:val="007413C3"/>
    <w:rsid w:val="00742750"/>
    <w:rsid w:val="00742AE4"/>
    <w:rsid w:val="00743E02"/>
    <w:rsid w:val="007448D0"/>
    <w:rsid w:val="00747A9E"/>
    <w:rsid w:val="007505B1"/>
    <w:rsid w:val="00750F33"/>
    <w:rsid w:val="00750F41"/>
    <w:rsid w:val="00751087"/>
    <w:rsid w:val="007515F4"/>
    <w:rsid w:val="00751A2B"/>
    <w:rsid w:val="00751C59"/>
    <w:rsid w:val="0075381D"/>
    <w:rsid w:val="0075415B"/>
    <w:rsid w:val="00755779"/>
    <w:rsid w:val="00755CC6"/>
    <w:rsid w:val="00755CFF"/>
    <w:rsid w:val="007561BA"/>
    <w:rsid w:val="007565FE"/>
    <w:rsid w:val="00762985"/>
    <w:rsid w:val="00762DBD"/>
    <w:rsid w:val="00762F9B"/>
    <w:rsid w:val="00763528"/>
    <w:rsid w:val="00766A37"/>
    <w:rsid w:val="00767BE0"/>
    <w:rsid w:val="007709D3"/>
    <w:rsid w:val="00770AAF"/>
    <w:rsid w:val="00772B5E"/>
    <w:rsid w:val="007730C5"/>
    <w:rsid w:val="007742C5"/>
    <w:rsid w:val="00774651"/>
    <w:rsid w:val="0077532A"/>
    <w:rsid w:val="00775C37"/>
    <w:rsid w:val="007765E2"/>
    <w:rsid w:val="00776763"/>
    <w:rsid w:val="00776B20"/>
    <w:rsid w:val="00777167"/>
    <w:rsid w:val="00780433"/>
    <w:rsid w:val="00781D99"/>
    <w:rsid w:val="0078244B"/>
    <w:rsid w:val="00782B46"/>
    <w:rsid w:val="00782CC0"/>
    <w:rsid w:val="00782FD0"/>
    <w:rsid w:val="00783374"/>
    <w:rsid w:val="00784AA1"/>
    <w:rsid w:val="007868DF"/>
    <w:rsid w:val="007902A5"/>
    <w:rsid w:val="007908F4"/>
    <w:rsid w:val="007916F8"/>
    <w:rsid w:val="00791ECD"/>
    <w:rsid w:val="007929D7"/>
    <w:rsid w:val="007933B8"/>
    <w:rsid w:val="00793F4A"/>
    <w:rsid w:val="00794081"/>
    <w:rsid w:val="007951EB"/>
    <w:rsid w:val="00795207"/>
    <w:rsid w:val="007952D0"/>
    <w:rsid w:val="00796ECC"/>
    <w:rsid w:val="00797023"/>
    <w:rsid w:val="00797428"/>
    <w:rsid w:val="007A06C8"/>
    <w:rsid w:val="007A1125"/>
    <w:rsid w:val="007A3511"/>
    <w:rsid w:val="007A3D4D"/>
    <w:rsid w:val="007A407C"/>
    <w:rsid w:val="007A459F"/>
    <w:rsid w:val="007A4B4C"/>
    <w:rsid w:val="007A51A4"/>
    <w:rsid w:val="007A520F"/>
    <w:rsid w:val="007A53D0"/>
    <w:rsid w:val="007A57F4"/>
    <w:rsid w:val="007A7725"/>
    <w:rsid w:val="007A7A4A"/>
    <w:rsid w:val="007B0C05"/>
    <w:rsid w:val="007B0E23"/>
    <w:rsid w:val="007B1B7A"/>
    <w:rsid w:val="007B1CE8"/>
    <w:rsid w:val="007B2F64"/>
    <w:rsid w:val="007B3AC9"/>
    <w:rsid w:val="007B3E1E"/>
    <w:rsid w:val="007B45BC"/>
    <w:rsid w:val="007B4CA5"/>
    <w:rsid w:val="007B7949"/>
    <w:rsid w:val="007C02CA"/>
    <w:rsid w:val="007C3E76"/>
    <w:rsid w:val="007C52B2"/>
    <w:rsid w:val="007C5885"/>
    <w:rsid w:val="007D00AC"/>
    <w:rsid w:val="007D1BB0"/>
    <w:rsid w:val="007D3DC9"/>
    <w:rsid w:val="007D4051"/>
    <w:rsid w:val="007D41EE"/>
    <w:rsid w:val="007D4FDF"/>
    <w:rsid w:val="007D6A83"/>
    <w:rsid w:val="007D7596"/>
    <w:rsid w:val="007D7793"/>
    <w:rsid w:val="007D7A40"/>
    <w:rsid w:val="007E0CCF"/>
    <w:rsid w:val="007E236F"/>
    <w:rsid w:val="007E26EC"/>
    <w:rsid w:val="007E31AC"/>
    <w:rsid w:val="007E3303"/>
    <w:rsid w:val="007E44DD"/>
    <w:rsid w:val="007E496E"/>
    <w:rsid w:val="007E4F8B"/>
    <w:rsid w:val="007E67A0"/>
    <w:rsid w:val="007E72BC"/>
    <w:rsid w:val="007E766D"/>
    <w:rsid w:val="007E7B21"/>
    <w:rsid w:val="007F0B2A"/>
    <w:rsid w:val="007F0D4F"/>
    <w:rsid w:val="007F0F8A"/>
    <w:rsid w:val="007F167B"/>
    <w:rsid w:val="007F1BA0"/>
    <w:rsid w:val="007F35B9"/>
    <w:rsid w:val="007F3A7B"/>
    <w:rsid w:val="007F3ABE"/>
    <w:rsid w:val="007F4321"/>
    <w:rsid w:val="007F5624"/>
    <w:rsid w:val="007F7FD8"/>
    <w:rsid w:val="00800ACE"/>
    <w:rsid w:val="0080232E"/>
    <w:rsid w:val="008023C7"/>
    <w:rsid w:val="00804021"/>
    <w:rsid w:val="00804740"/>
    <w:rsid w:val="008047F5"/>
    <w:rsid w:val="00804976"/>
    <w:rsid w:val="00806DAA"/>
    <w:rsid w:val="00807474"/>
    <w:rsid w:val="00807B23"/>
    <w:rsid w:val="0081109F"/>
    <w:rsid w:val="00811DF3"/>
    <w:rsid w:val="00814136"/>
    <w:rsid w:val="00814EED"/>
    <w:rsid w:val="008152A6"/>
    <w:rsid w:val="00816E61"/>
    <w:rsid w:val="0081760C"/>
    <w:rsid w:val="00817C9F"/>
    <w:rsid w:val="00817ED2"/>
    <w:rsid w:val="00822836"/>
    <w:rsid w:val="00823FF2"/>
    <w:rsid w:val="00824D72"/>
    <w:rsid w:val="0082570A"/>
    <w:rsid w:val="00825DA6"/>
    <w:rsid w:val="0083042C"/>
    <w:rsid w:val="00831F10"/>
    <w:rsid w:val="00832F42"/>
    <w:rsid w:val="0083338F"/>
    <w:rsid w:val="0083352D"/>
    <w:rsid w:val="008350EC"/>
    <w:rsid w:val="008356CB"/>
    <w:rsid w:val="00835ECC"/>
    <w:rsid w:val="00836547"/>
    <w:rsid w:val="00836BC0"/>
    <w:rsid w:val="00836D6F"/>
    <w:rsid w:val="00836F1F"/>
    <w:rsid w:val="00836F4D"/>
    <w:rsid w:val="00837621"/>
    <w:rsid w:val="008376DB"/>
    <w:rsid w:val="008405C7"/>
    <w:rsid w:val="008409D7"/>
    <w:rsid w:val="00840A29"/>
    <w:rsid w:val="00840C36"/>
    <w:rsid w:val="00841D96"/>
    <w:rsid w:val="008423FB"/>
    <w:rsid w:val="00842432"/>
    <w:rsid w:val="0084357A"/>
    <w:rsid w:val="0084419F"/>
    <w:rsid w:val="008449D6"/>
    <w:rsid w:val="00845829"/>
    <w:rsid w:val="0084629C"/>
    <w:rsid w:val="0084663B"/>
    <w:rsid w:val="00846A9F"/>
    <w:rsid w:val="00847187"/>
    <w:rsid w:val="00847331"/>
    <w:rsid w:val="00852D1A"/>
    <w:rsid w:val="00855D5D"/>
    <w:rsid w:val="0085787D"/>
    <w:rsid w:val="00857DD3"/>
    <w:rsid w:val="008619EA"/>
    <w:rsid w:val="0086218D"/>
    <w:rsid w:val="008628D8"/>
    <w:rsid w:val="008629DA"/>
    <w:rsid w:val="00863F4D"/>
    <w:rsid w:val="008641B6"/>
    <w:rsid w:val="00864BB5"/>
    <w:rsid w:val="00865084"/>
    <w:rsid w:val="00865330"/>
    <w:rsid w:val="008658B2"/>
    <w:rsid w:val="00866518"/>
    <w:rsid w:val="00872E46"/>
    <w:rsid w:val="0087346E"/>
    <w:rsid w:val="0087369D"/>
    <w:rsid w:val="008737A8"/>
    <w:rsid w:val="00874F85"/>
    <w:rsid w:val="00875C06"/>
    <w:rsid w:val="0087617C"/>
    <w:rsid w:val="00877BBE"/>
    <w:rsid w:val="00880287"/>
    <w:rsid w:val="00880F07"/>
    <w:rsid w:val="00881076"/>
    <w:rsid w:val="00881399"/>
    <w:rsid w:val="00884915"/>
    <w:rsid w:val="00885A5D"/>
    <w:rsid w:val="0088647D"/>
    <w:rsid w:val="00886C41"/>
    <w:rsid w:val="008870B8"/>
    <w:rsid w:val="0088723A"/>
    <w:rsid w:val="00892014"/>
    <w:rsid w:val="008921D3"/>
    <w:rsid w:val="00892BE5"/>
    <w:rsid w:val="00893816"/>
    <w:rsid w:val="00893BAB"/>
    <w:rsid w:val="008945F5"/>
    <w:rsid w:val="00894835"/>
    <w:rsid w:val="00894DFB"/>
    <w:rsid w:val="00897069"/>
    <w:rsid w:val="008A14A4"/>
    <w:rsid w:val="008A1A27"/>
    <w:rsid w:val="008A27FE"/>
    <w:rsid w:val="008A358E"/>
    <w:rsid w:val="008A36BE"/>
    <w:rsid w:val="008A4251"/>
    <w:rsid w:val="008A54A2"/>
    <w:rsid w:val="008A6BAF"/>
    <w:rsid w:val="008B056F"/>
    <w:rsid w:val="008B0B05"/>
    <w:rsid w:val="008B0E1D"/>
    <w:rsid w:val="008B130F"/>
    <w:rsid w:val="008B3A18"/>
    <w:rsid w:val="008B3E16"/>
    <w:rsid w:val="008B54B3"/>
    <w:rsid w:val="008B699E"/>
    <w:rsid w:val="008C0A73"/>
    <w:rsid w:val="008C30A2"/>
    <w:rsid w:val="008C3F53"/>
    <w:rsid w:val="008C510A"/>
    <w:rsid w:val="008C5E99"/>
    <w:rsid w:val="008C6287"/>
    <w:rsid w:val="008C647C"/>
    <w:rsid w:val="008C64D3"/>
    <w:rsid w:val="008C7865"/>
    <w:rsid w:val="008D0E08"/>
    <w:rsid w:val="008D12B8"/>
    <w:rsid w:val="008D13EF"/>
    <w:rsid w:val="008D1A67"/>
    <w:rsid w:val="008D1D7E"/>
    <w:rsid w:val="008D2FED"/>
    <w:rsid w:val="008D54BD"/>
    <w:rsid w:val="008D7AE2"/>
    <w:rsid w:val="008D7DB6"/>
    <w:rsid w:val="008D7F69"/>
    <w:rsid w:val="008E0710"/>
    <w:rsid w:val="008E0727"/>
    <w:rsid w:val="008E0884"/>
    <w:rsid w:val="008E16ED"/>
    <w:rsid w:val="008E196D"/>
    <w:rsid w:val="008E1FBC"/>
    <w:rsid w:val="008E1FC4"/>
    <w:rsid w:val="008E2BE2"/>
    <w:rsid w:val="008E2E03"/>
    <w:rsid w:val="008E316B"/>
    <w:rsid w:val="008E39E8"/>
    <w:rsid w:val="008E452C"/>
    <w:rsid w:val="008E4C0F"/>
    <w:rsid w:val="008E4F5C"/>
    <w:rsid w:val="008E546A"/>
    <w:rsid w:val="008E6998"/>
    <w:rsid w:val="008F1158"/>
    <w:rsid w:val="008F308D"/>
    <w:rsid w:val="008F336B"/>
    <w:rsid w:val="008F40B3"/>
    <w:rsid w:val="008F4B1D"/>
    <w:rsid w:val="008F52C0"/>
    <w:rsid w:val="008F5D56"/>
    <w:rsid w:val="009003E7"/>
    <w:rsid w:val="00901557"/>
    <w:rsid w:val="009021BD"/>
    <w:rsid w:val="00906814"/>
    <w:rsid w:val="0090699F"/>
    <w:rsid w:val="0090711E"/>
    <w:rsid w:val="00907B38"/>
    <w:rsid w:val="00911575"/>
    <w:rsid w:val="00913D72"/>
    <w:rsid w:val="009151EB"/>
    <w:rsid w:val="00916F71"/>
    <w:rsid w:val="00920A24"/>
    <w:rsid w:val="00920DFC"/>
    <w:rsid w:val="00922A34"/>
    <w:rsid w:val="00923C52"/>
    <w:rsid w:val="009240FD"/>
    <w:rsid w:val="009244DB"/>
    <w:rsid w:val="009248AE"/>
    <w:rsid w:val="00924BF4"/>
    <w:rsid w:val="00927432"/>
    <w:rsid w:val="00930BF2"/>
    <w:rsid w:val="009314FD"/>
    <w:rsid w:val="00931DDA"/>
    <w:rsid w:val="00932285"/>
    <w:rsid w:val="00932D36"/>
    <w:rsid w:val="00933D30"/>
    <w:rsid w:val="00934774"/>
    <w:rsid w:val="00934F96"/>
    <w:rsid w:val="0093688F"/>
    <w:rsid w:val="009368F6"/>
    <w:rsid w:val="009377A5"/>
    <w:rsid w:val="00940942"/>
    <w:rsid w:val="00940BDC"/>
    <w:rsid w:val="00940E20"/>
    <w:rsid w:val="00941668"/>
    <w:rsid w:val="0094174B"/>
    <w:rsid w:val="009447D8"/>
    <w:rsid w:val="009457F7"/>
    <w:rsid w:val="00945B38"/>
    <w:rsid w:val="00946D3E"/>
    <w:rsid w:val="00946DDC"/>
    <w:rsid w:val="00947166"/>
    <w:rsid w:val="009477A2"/>
    <w:rsid w:val="009504F7"/>
    <w:rsid w:val="00950D62"/>
    <w:rsid w:val="00952C0A"/>
    <w:rsid w:val="00953C37"/>
    <w:rsid w:val="00954108"/>
    <w:rsid w:val="00955747"/>
    <w:rsid w:val="00955B62"/>
    <w:rsid w:val="009571C5"/>
    <w:rsid w:val="00962947"/>
    <w:rsid w:val="00963020"/>
    <w:rsid w:val="00963F5D"/>
    <w:rsid w:val="0096462A"/>
    <w:rsid w:val="0096483D"/>
    <w:rsid w:val="00964ACA"/>
    <w:rsid w:val="00965F20"/>
    <w:rsid w:val="00966D09"/>
    <w:rsid w:val="00966D64"/>
    <w:rsid w:val="00966FA0"/>
    <w:rsid w:val="0097300A"/>
    <w:rsid w:val="009749F8"/>
    <w:rsid w:val="00974BBC"/>
    <w:rsid w:val="00976508"/>
    <w:rsid w:val="00980657"/>
    <w:rsid w:val="00981D2A"/>
    <w:rsid w:val="00982866"/>
    <w:rsid w:val="00982C67"/>
    <w:rsid w:val="0098317D"/>
    <w:rsid w:val="0098420E"/>
    <w:rsid w:val="00984828"/>
    <w:rsid w:val="00985146"/>
    <w:rsid w:val="009860E5"/>
    <w:rsid w:val="0098657D"/>
    <w:rsid w:val="00986633"/>
    <w:rsid w:val="00990125"/>
    <w:rsid w:val="0099017C"/>
    <w:rsid w:val="00990762"/>
    <w:rsid w:val="00991735"/>
    <w:rsid w:val="009919BF"/>
    <w:rsid w:val="00991D03"/>
    <w:rsid w:val="00992592"/>
    <w:rsid w:val="00994266"/>
    <w:rsid w:val="00994AE7"/>
    <w:rsid w:val="0099686F"/>
    <w:rsid w:val="009A1880"/>
    <w:rsid w:val="009A1943"/>
    <w:rsid w:val="009A1A91"/>
    <w:rsid w:val="009A24AC"/>
    <w:rsid w:val="009A41B0"/>
    <w:rsid w:val="009A4909"/>
    <w:rsid w:val="009A5812"/>
    <w:rsid w:val="009B0139"/>
    <w:rsid w:val="009B1229"/>
    <w:rsid w:val="009B1488"/>
    <w:rsid w:val="009B1B07"/>
    <w:rsid w:val="009B28D4"/>
    <w:rsid w:val="009B3350"/>
    <w:rsid w:val="009B3D9C"/>
    <w:rsid w:val="009B429F"/>
    <w:rsid w:val="009B5F45"/>
    <w:rsid w:val="009B606E"/>
    <w:rsid w:val="009C1194"/>
    <w:rsid w:val="009C1C41"/>
    <w:rsid w:val="009C1DFC"/>
    <w:rsid w:val="009C24C9"/>
    <w:rsid w:val="009C38DD"/>
    <w:rsid w:val="009C4C17"/>
    <w:rsid w:val="009C4EA0"/>
    <w:rsid w:val="009C56C8"/>
    <w:rsid w:val="009C5C1E"/>
    <w:rsid w:val="009C60FD"/>
    <w:rsid w:val="009C7DE8"/>
    <w:rsid w:val="009D0728"/>
    <w:rsid w:val="009D0944"/>
    <w:rsid w:val="009D20A8"/>
    <w:rsid w:val="009D3567"/>
    <w:rsid w:val="009D472B"/>
    <w:rsid w:val="009D7392"/>
    <w:rsid w:val="009E0357"/>
    <w:rsid w:val="009E278C"/>
    <w:rsid w:val="009E2D59"/>
    <w:rsid w:val="009E37B0"/>
    <w:rsid w:val="009E3D06"/>
    <w:rsid w:val="009E4248"/>
    <w:rsid w:val="009E428D"/>
    <w:rsid w:val="009E443A"/>
    <w:rsid w:val="009E46DE"/>
    <w:rsid w:val="009E4DA5"/>
    <w:rsid w:val="009E5051"/>
    <w:rsid w:val="009F15C3"/>
    <w:rsid w:val="009F21A2"/>
    <w:rsid w:val="009F22A8"/>
    <w:rsid w:val="009F3A69"/>
    <w:rsid w:val="009F46E3"/>
    <w:rsid w:val="009F5A36"/>
    <w:rsid w:val="009F6F96"/>
    <w:rsid w:val="00A01E65"/>
    <w:rsid w:val="00A01F68"/>
    <w:rsid w:val="00A047CC"/>
    <w:rsid w:val="00A05EF4"/>
    <w:rsid w:val="00A076E2"/>
    <w:rsid w:val="00A10428"/>
    <w:rsid w:val="00A10755"/>
    <w:rsid w:val="00A10AC8"/>
    <w:rsid w:val="00A114DF"/>
    <w:rsid w:val="00A11944"/>
    <w:rsid w:val="00A12046"/>
    <w:rsid w:val="00A1365A"/>
    <w:rsid w:val="00A13B2F"/>
    <w:rsid w:val="00A141B4"/>
    <w:rsid w:val="00A15F90"/>
    <w:rsid w:val="00A16EEF"/>
    <w:rsid w:val="00A2027D"/>
    <w:rsid w:val="00A223AB"/>
    <w:rsid w:val="00A22B96"/>
    <w:rsid w:val="00A231AE"/>
    <w:rsid w:val="00A23853"/>
    <w:rsid w:val="00A25B32"/>
    <w:rsid w:val="00A262A2"/>
    <w:rsid w:val="00A267B8"/>
    <w:rsid w:val="00A27653"/>
    <w:rsid w:val="00A27D29"/>
    <w:rsid w:val="00A27EA7"/>
    <w:rsid w:val="00A32FBC"/>
    <w:rsid w:val="00A34255"/>
    <w:rsid w:val="00A350F4"/>
    <w:rsid w:val="00A36EA6"/>
    <w:rsid w:val="00A377E3"/>
    <w:rsid w:val="00A40980"/>
    <w:rsid w:val="00A41AD8"/>
    <w:rsid w:val="00A424DB"/>
    <w:rsid w:val="00A43A6C"/>
    <w:rsid w:val="00A44D55"/>
    <w:rsid w:val="00A44D9F"/>
    <w:rsid w:val="00A452FA"/>
    <w:rsid w:val="00A45679"/>
    <w:rsid w:val="00A467AD"/>
    <w:rsid w:val="00A47C2D"/>
    <w:rsid w:val="00A5164C"/>
    <w:rsid w:val="00A516A4"/>
    <w:rsid w:val="00A537FD"/>
    <w:rsid w:val="00A539BB"/>
    <w:rsid w:val="00A53CD5"/>
    <w:rsid w:val="00A54795"/>
    <w:rsid w:val="00A56FF3"/>
    <w:rsid w:val="00A604EF"/>
    <w:rsid w:val="00A60543"/>
    <w:rsid w:val="00A60FF2"/>
    <w:rsid w:val="00A621B2"/>
    <w:rsid w:val="00A64064"/>
    <w:rsid w:val="00A6452A"/>
    <w:rsid w:val="00A65326"/>
    <w:rsid w:val="00A66614"/>
    <w:rsid w:val="00A666D3"/>
    <w:rsid w:val="00A66F6B"/>
    <w:rsid w:val="00A67110"/>
    <w:rsid w:val="00A6748E"/>
    <w:rsid w:val="00A704C1"/>
    <w:rsid w:val="00A70552"/>
    <w:rsid w:val="00A70F4D"/>
    <w:rsid w:val="00A714EB"/>
    <w:rsid w:val="00A718D0"/>
    <w:rsid w:val="00A7262C"/>
    <w:rsid w:val="00A732FA"/>
    <w:rsid w:val="00A73611"/>
    <w:rsid w:val="00A779FD"/>
    <w:rsid w:val="00A77B53"/>
    <w:rsid w:val="00A77EFC"/>
    <w:rsid w:val="00A809B5"/>
    <w:rsid w:val="00A8177F"/>
    <w:rsid w:val="00A833C7"/>
    <w:rsid w:val="00A8351F"/>
    <w:rsid w:val="00A83ABC"/>
    <w:rsid w:val="00A83F53"/>
    <w:rsid w:val="00A8539C"/>
    <w:rsid w:val="00A85D62"/>
    <w:rsid w:val="00A90C0A"/>
    <w:rsid w:val="00A9119E"/>
    <w:rsid w:val="00A91277"/>
    <w:rsid w:val="00A92D7F"/>
    <w:rsid w:val="00A92DAB"/>
    <w:rsid w:val="00A944A3"/>
    <w:rsid w:val="00A94803"/>
    <w:rsid w:val="00A95F23"/>
    <w:rsid w:val="00A961A8"/>
    <w:rsid w:val="00A965A6"/>
    <w:rsid w:val="00A96F62"/>
    <w:rsid w:val="00AA06BD"/>
    <w:rsid w:val="00AA2806"/>
    <w:rsid w:val="00AA2C8D"/>
    <w:rsid w:val="00AA4287"/>
    <w:rsid w:val="00AA42CB"/>
    <w:rsid w:val="00AA44FB"/>
    <w:rsid w:val="00AA5317"/>
    <w:rsid w:val="00AA66B8"/>
    <w:rsid w:val="00AA774A"/>
    <w:rsid w:val="00AB04E5"/>
    <w:rsid w:val="00AB0B55"/>
    <w:rsid w:val="00AB19F1"/>
    <w:rsid w:val="00AB29B9"/>
    <w:rsid w:val="00AB3E05"/>
    <w:rsid w:val="00AB4472"/>
    <w:rsid w:val="00AB6462"/>
    <w:rsid w:val="00AB68D2"/>
    <w:rsid w:val="00AB7329"/>
    <w:rsid w:val="00AC0073"/>
    <w:rsid w:val="00AC04BD"/>
    <w:rsid w:val="00AC08F8"/>
    <w:rsid w:val="00AC1E43"/>
    <w:rsid w:val="00AC3B86"/>
    <w:rsid w:val="00AC4477"/>
    <w:rsid w:val="00AC5CC0"/>
    <w:rsid w:val="00AC6C98"/>
    <w:rsid w:val="00AC7679"/>
    <w:rsid w:val="00AC7749"/>
    <w:rsid w:val="00AC7E94"/>
    <w:rsid w:val="00AD0CEA"/>
    <w:rsid w:val="00AD2BAA"/>
    <w:rsid w:val="00AD6644"/>
    <w:rsid w:val="00AD6835"/>
    <w:rsid w:val="00AE0370"/>
    <w:rsid w:val="00AE03B6"/>
    <w:rsid w:val="00AE07EF"/>
    <w:rsid w:val="00AE3469"/>
    <w:rsid w:val="00AE40DE"/>
    <w:rsid w:val="00AE6234"/>
    <w:rsid w:val="00AE64BE"/>
    <w:rsid w:val="00AE68BA"/>
    <w:rsid w:val="00AE716A"/>
    <w:rsid w:val="00AE7DEF"/>
    <w:rsid w:val="00AF01D3"/>
    <w:rsid w:val="00AF0CA5"/>
    <w:rsid w:val="00AF1107"/>
    <w:rsid w:val="00AF12E1"/>
    <w:rsid w:val="00AF231D"/>
    <w:rsid w:val="00AF2810"/>
    <w:rsid w:val="00AF36B0"/>
    <w:rsid w:val="00AF5125"/>
    <w:rsid w:val="00AF57C5"/>
    <w:rsid w:val="00AF5B17"/>
    <w:rsid w:val="00AF6F95"/>
    <w:rsid w:val="00B003D0"/>
    <w:rsid w:val="00B02AD2"/>
    <w:rsid w:val="00B034B3"/>
    <w:rsid w:val="00B03631"/>
    <w:rsid w:val="00B04421"/>
    <w:rsid w:val="00B0570E"/>
    <w:rsid w:val="00B059FC"/>
    <w:rsid w:val="00B06746"/>
    <w:rsid w:val="00B06B9D"/>
    <w:rsid w:val="00B078BE"/>
    <w:rsid w:val="00B07B0D"/>
    <w:rsid w:val="00B07CA6"/>
    <w:rsid w:val="00B10BE8"/>
    <w:rsid w:val="00B11F22"/>
    <w:rsid w:val="00B125A8"/>
    <w:rsid w:val="00B12873"/>
    <w:rsid w:val="00B135C5"/>
    <w:rsid w:val="00B149DF"/>
    <w:rsid w:val="00B157BF"/>
    <w:rsid w:val="00B16844"/>
    <w:rsid w:val="00B16A11"/>
    <w:rsid w:val="00B16DB8"/>
    <w:rsid w:val="00B16F0D"/>
    <w:rsid w:val="00B16FF1"/>
    <w:rsid w:val="00B173B3"/>
    <w:rsid w:val="00B17480"/>
    <w:rsid w:val="00B17C1F"/>
    <w:rsid w:val="00B21917"/>
    <w:rsid w:val="00B22367"/>
    <w:rsid w:val="00B2254B"/>
    <w:rsid w:val="00B24160"/>
    <w:rsid w:val="00B2420A"/>
    <w:rsid w:val="00B242E8"/>
    <w:rsid w:val="00B25004"/>
    <w:rsid w:val="00B25859"/>
    <w:rsid w:val="00B2603B"/>
    <w:rsid w:val="00B27A02"/>
    <w:rsid w:val="00B27CF2"/>
    <w:rsid w:val="00B318D4"/>
    <w:rsid w:val="00B3441E"/>
    <w:rsid w:val="00B34A04"/>
    <w:rsid w:val="00B34E2F"/>
    <w:rsid w:val="00B3559E"/>
    <w:rsid w:val="00B35CF3"/>
    <w:rsid w:val="00B36107"/>
    <w:rsid w:val="00B36568"/>
    <w:rsid w:val="00B36EF4"/>
    <w:rsid w:val="00B37B42"/>
    <w:rsid w:val="00B43226"/>
    <w:rsid w:val="00B468E8"/>
    <w:rsid w:val="00B47423"/>
    <w:rsid w:val="00B47CF0"/>
    <w:rsid w:val="00B50574"/>
    <w:rsid w:val="00B52C66"/>
    <w:rsid w:val="00B53561"/>
    <w:rsid w:val="00B55374"/>
    <w:rsid w:val="00B567DF"/>
    <w:rsid w:val="00B579C6"/>
    <w:rsid w:val="00B57A17"/>
    <w:rsid w:val="00B57D2E"/>
    <w:rsid w:val="00B57D7C"/>
    <w:rsid w:val="00B638F8"/>
    <w:rsid w:val="00B639F5"/>
    <w:rsid w:val="00B63C0A"/>
    <w:rsid w:val="00B64B0C"/>
    <w:rsid w:val="00B65126"/>
    <w:rsid w:val="00B6582F"/>
    <w:rsid w:val="00B66BD1"/>
    <w:rsid w:val="00B7020F"/>
    <w:rsid w:val="00B70468"/>
    <w:rsid w:val="00B71519"/>
    <w:rsid w:val="00B7171D"/>
    <w:rsid w:val="00B73E89"/>
    <w:rsid w:val="00B73F1D"/>
    <w:rsid w:val="00B74220"/>
    <w:rsid w:val="00B769CF"/>
    <w:rsid w:val="00B772ED"/>
    <w:rsid w:val="00B77CDC"/>
    <w:rsid w:val="00B81738"/>
    <w:rsid w:val="00B81964"/>
    <w:rsid w:val="00B819C3"/>
    <w:rsid w:val="00B82A46"/>
    <w:rsid w:val="00B82EA0"/>
    <w:rsid w:val="00B8338E"/>
    <w:rsid w:val="00B84438"/>
    <w:rsid w:val="00B84A57"/>
    <w:rsid w:val="00B853DD"/>
    <w:rsid w:val="00B856B0"/>
    <w:rsid w:val="00B85C58"/>
    <w:rsid w:val="00B86945"/>
    <w:rsid w:val="00B8734E"/>
    <w:rsid w:val="00B873F5"/>
    <w:rsid w:val="00B87A75"/>
    <w:rsid w:val="00B90AB2"/>
    <w:rsid w:val="00B910FB"/>
    <w:rsid w:val="00B91B51"/>
    <w:rsid w:val="00B92034"/>
    <w:rsid w:val="00B92160"/>
    <w:rsid w:val="00B93706"/>
    <w:rsid w:val="00B93E11"/>
    <w:rsid w:val="00B940CC"/>
    <w:rsid w:val="00B9572E"/>
    <w:rsid w:val="00B95E7F"/>
    <w:rsid w:val="00B9652C"/>
    <w:rsid w:val="00B96A18"/>
    <w:rsid w:val="00BA0CDF"/>
    <w:rsid w:val="00BA23B8"/>
    <w:rsid w:val="00BA2ECE"/>
    <w:rsid w:val="00BA3CF6"/>
    <w:rsid w:val="00BA47DC"/>
    <w:rsid w:val="00BA7D97"/>
    <w:rsid w:val="00BA7EDC"/>
    <w:rsid w:val="00BB0B1D"/>
    <w:rsid w:val="00BB1DDB"/>
    <w:rsid w:val="00BB21A1"/>
    <w:rsid w:val="00BB5B14"/>
    <w:rsid w:val="00BB7865"/>
    <w:rsid w:val="00BC11AD"/>
    <w:rsid w:val="00BC150A"/>
    <w:rsid w:val="00BC16AB"/>
    <w:rsid w:val="00BC1BCA"/>
    <w:rsid w:val="00BC34D5"/>
    <w:rsid w:val="00BC5123"/>
    <w:rsid w:val="00BC6D3A"/>
    <w:rsid w:val="00BC76E9"/>
    <w:rsid w:val="00BC7B1C"/>
    <w:rsid w:val="00BD0242"/>
    <w:rsid w:val="00BD118B"/>
    <w:rsid w:val="00BD6129"/>
    <w:rsid w:val="00BD76A1"/>
    <w:rsid w:val="00BE0092"/>
    <w:rsid w:val="00BE2CEF"/>
    <w:rsid w:val="00BE335C"/>
    <w:rsid w:val="00BE3A13"/>
    <w:rsid w:val="00BE7EFB"/>
    <w:rsid w:val="00BF01E6"/>
    <w:rsid w:val="00BF1A9E"/>
    <w:rsid w:val="00BF225E"/>
    <w:rsid w:val="00BF241D"/>
    <w:rsid w:val="00BF2C9E"/>
    <w:rsid w:val="00BF3163"/>
    <w:rsid w:val="00BF3E22"/>
    <w:rsid w:val="00BF69F9"/>
    <w:rsid w:val="00BF7688"/>
    <w:rsid w:val="00BF7EE9"/>
    <w:rsid w:val="00C00A31"/>
    <w:rsid w:val="00C0197B"/>
    <w:rsid w:val="00C028E0"/>
    <w:rsid w:val="00C0366F"/>
    <w:rsid w:val="00C05C78"/>
    <w:rsid w:val="00C05DCD"/>
    <w:rsid w:val="00C05F33"/>
    <w:rsid w:val="00C06B94"/>
    <w:rsid w:val="00C06C77"/>
    <w:rsid w:val="00C07958"/>
    <w:rsid w:val="00C07C11"/>
    <w:rsid w:val="00C12761"/>
    <w:rsid w:val="00C128FC"/>
    <w:rsid w:val="00C12B53"/>
    <w:rsid w:val="00C13F37"/>
    <w:rsid w:val="00C14175"/>
    <w:rsid w:val="00C14EA9"/>
    <w:rsid w:val="00C200C3"/>
    <w:rsid w:val="00C20901"/>
    <w:rsid w:val="00C2097E"/>
    <w:rsid w:val="00C2099A"/>
    <w:rsid w:val="00C20BEB"/>
    <w:rsid w:val="00C21247"/>
    <w:rsid w:val="00C2184E"/>
    <w:rsid w:val="00C2480C"/>
    <w:rsid w:val="00C25608"/>
    <w:rsid w:val="00C25B40"/>
    <w:rsid w:val="00C25BA0"/>
    <w:rsid w:val="00C25CFE"/>
    <w:rsid w:val="00C25D7B"/>
    <w:rsid w:val="00C262AC"/>
    <w:rsid w:val="00C27CEF"/>
    <w:rsid w:val="00C3255A"/>
    <w:rsid w:val="00C32611"/>
    <w:rsid w:val="00C33B24"/>
    <w:rsid w:val="00C400EA"/>
    <w:rsid w:val="00C4082F"/>
    <w:rsid w:val="00C409AB"/>
    <w:rsid w:val="00C410E2"/>
    <w:rsid w:val="00C41B57"/>
    <w:rsid w:val="00C42CFA"/>
    <w:rsid w:val="00C46FE9"/>
    <w:rsid w:val="00C505FB"/>
    <w:rsid w:val="00C51A2A"/>
    <w:rsid w:val="00C54203"/>
    <w:rsid w:val="00C54249"/>
    <w:rsid w:val="00C54E6D"/>
    <w:rsid w:val="00C55C95"/>
    <w:rsid w:val="00C57592"/>
    <w:rsid w:val="00C66C23"/>
    <w:rsid w:val="00C67008"/>
    <w:rsid w:val="00C72A8D"/>
    <w:rsid w:val="00C73875"/>
    <w:rsid w:val="00C75097"/>
    <w:rsid w:val="00C760B1"/>
    <w:rsid w:val="00C76B40"/>
    <w:rsid w:val="00C8021E"/>
    <w:rsid w:val="00C825FC"/>
    <w:rsid w:val="00C84F3E"/>
    <w:rsid w:val="00C856CA"/>
    <w:rsid w:val="00C86C70"/>
    <w:rsid w:val="00C91773"/>
    <w:rsid w:val="00C91797"/>
    <w:rsid w:val="00C92F0F"/>
    <w:rsid w:val="00C953F6"/>
    <w:rsid w:val="00C95CD0"/>
    <w:rsid w:val="00C966B9"/>
    <w:rsid w:val="00C96A48"/>
    <w:rsid w:val="00C9717B"/>
    <w:rsid w:val="00CA04F5"/>
    <w:rsid w:val="00CA0640"/>
    <w:rsid w:val="00CA143F"/>
    <w:rsid w:val="00CA196D"/>
    <w:rsid w:val="00CA2B86"/>
    <w:rsid w:val="00CA38F9"/>
    <w:rsid w:val="00CA3AED"/>
    <w:rsid w:val="00CA47BC"/>
    <w:rsid w:val="00CA4D69"/>
    <w:rsid w:val="00CA5013"/>
    <w:rsid w:val="00CA5283"/>
    <w:rsid w:val="00CA6E6F"/>
    <w:rsid w:val="00CB1506"/>
    <w:rsid w:val="00CB15EE"/>
    <w:rsid w:val="00CB4442"/>
    <w:rsid w:val="00CB4ADB"/>
    <w:rsid w:val="00CB503F"/>
    <w:rsid w:val="00CB548D"/>
    <w:rsid w:val="00CC1527"/>
    <w:rsid w:val="00CC2B75"/>
    <w:rsid w:val="00CC3050"/>
    <w:rsid w:val="00CC3BA2"/>
    <w:rsid w:val="00CC3D59"/>
    <w:rsid w:val="00CD0573"/>
    <w:rsid w:val="00CD0924"/>
    <w:rsid w:val="00CD0C6D"/>
    <w:rsid w:val="00CD1052"/>
    <w:rsid w:val="00CD122F"/>
    <w:rsid w:val="00CD26F1"/>
    <w:rsid w:val="00CD2E0A"/>
    <w:rsid w:val="00CD3715"/>
    <w:rsid w:val="00CD5D72"/>
    <w:rsid w:val="00CD689F"/>
    <w:rsid w:val="00CD6C76"/>
    <w:rsid w:val="00CD6D97"/>
    <w:rsid w:val="00CD7D2B"/>
    <w:rsid w:val="00CE0C84"/>
    <w:rsid w:val="00CE19E2"/>
    <w:rsid w:val="00CE28D5"/>
    <w:rsid w:val="00CE514D"/>
    <w:rsid w:val="00CE74C3"/>
    <w:rsid w:val="00CF09F5"/>
    <w:rsid w:val="00CF0F4B"/>
    <w:rsid w:val="00CF1541"/>
    <w:rsid w:val="00CF23B8"/>
    <w:rsid w:val="00CF2919"/>
    <w:rsid w:val="00CF3B98"/>
    <w:rsid w:val="00CF4B40"/>
    <w:rsid w:val="00CF5DB0"/>
    <w:rsid w:val="00CF66C6"/>
    <w:rsid w:val="00CF7C28"/>
    <w:rsid w:val="00D00108"/>
    <w:rsid w:val="00D00B3F"/>
    <w:rsid w:val="00D00F6E"/>
    <w:rsid w:val="00D02BF2"/>
    <w:rsid w:val="00D03E16"/>
    <w:rsid w:val="00D041E0"/>
    <w:rsid w:val="00D05BA2"/>
    <w:rsid w:val="00D06DE0"/>
    <w:rsid w:val="00D1249A"/>
    <w:rsid w:val="00D12755"/>
    <w:rsid w:val="00D1447A"/>
    <w:rsid w:val="00D145CE"/>
    <w:rsid w:val="00D14975"/>
    <w:rsid w:val="00D156C7"/>
    <w:rsid w:val="00D177F6"/>
    <w:rsid w:val="00D17CE9"/>
    <w:rsid w:val="00D17DB7"/>
    <w:rsid w:val="00D17FC4"/>
    <w:rsid w:val="00D20A43"/>
    <w:rsid w:val="00D20E2B"/>
    <w:rsid w:val="00D2156B"/>
    <w:rsid w:val="00D21A77"/>
    <w:rsid w:val="00D21FB8"/>
    <w:rsid w:val="00D229B5"/>
    <w:rsid w:val="00D25F2D"/>
    <w:rsid w:val="00D26947"/>
    <w:rsid w:val="00D3034B"/>
    <w:rsid w:val="00D3121D"/>
    <w:rsid w:val="00D31798"/>
    <w:rsid w:val="00D31845"/>
    <w:rsid w:val="00D3284B"/>
    <w:rsid w:val="00D32999"/>
    <w:rsid w:val="00D346E3"/>
    <w:rsid w:val="00D35301"/>
    <w:rsid w:val="00D35A3D"/>
    <w:rsid w:val="00D35EE3"/>
    <w:rsid w:val="00D361A6"/>
    <w:rsid w:val="00D36500"/>
    <w:rsid w:val="00D37D50"/>
    <w:rsid w:val="00D37F73"/>
    <w:rsid w:val="00D41182"/>
    <w:rsid w:val="00D41250"/>
    <w:rsid w:val="00D41E36"/>
    <w:rsid w:val="00D41F35"/>
    <w:rsid w:val="00D44971"/>
    <w:rsid w:val="00D46CB2"/>
    <w:rsid w:val="00D46D39"/>
    <w:rsid w:val="00D50422"/>
    <w:rsid w:val="00D5046F"/>
    <w:rsid w:val="00D50D29"/>
    <w:rsid w:val="00D51B9F"/>
    <w:rsid w:val="00D521D8"/>
    <w:rsid w:val="00D53274"/>
    <w:rsid w:val="00D53DF7"/>
    <w:rsid w:val="00D572FC"/>
    <w:rsid w:val="00D63007"/>
    <w:rsid w:val="00D643BD"/>
    <w:rsid w:val="00D64517"/>
    <w:rsid w:val="00D64E28"/>
    <w:rsid w:val="00D6521F"/>
    <w:rsid w:val="00D65654"/>
    <w:rsid w:val="00D6602A"/>
    <w:rsid w:val="00D7198F"/>
    <w:rsid w:val="00D72879"/>
    <w:rsid w:val="00D72FA8"/>
    <w:rsid w:val="00D732A5"/>
    <w:rsid w:val="00D740E1"/>
    <w:rsid w:val="00D75847"/>
    <w:rsid w:val="00D764D2"/>
    <w:rsid w:val="00D767E0"/>
    <w:rsid w:val="00D76F90"/>
    <w:rsid w:val="00D77007"/>
    <w:rsid w:val="00D7700F"/>
    <w:rsid w:val="00D77C45"/>
    <w:rsid w:val="00D808C1"/>
    <w:rsid w:val="00D80953"/>
    <w:rsid w:val="00D8148F"/>
    <w:rsid w:val="00D81554"/>
    <w:rsid w:val="00D81C66"/>
    <w:rsid w:val="00D82228"/>
    <w:rsid w:val="00D82C6C"/>
    <w:rsid w:val="00D83937"/>
    <w:rsid w:val="00D83AE0"/>
    <w:rsid w:val="00D844A9"/>
    <w:rsid w:val="00D847DF"/>
    <w:rsid w:val="00D8486E"/>
    <w:rsid w:val="00D8544B"/>
    <w:rsid w:val="00D8649F"/>
    <w:rsid w:val="00D873A7"/>
    <w:rsid w:val="00D878FD"/>
    <w:rsid w:val="00D87AAE"/>
    <w:rsid w:val="00D9061B"/>
    <w:rsid w:val="00D9132C"/>
    <w:rsid w:val="00D91F5A"/>
    <w:rsid w:val="00D92585"/>
    <w:rsid w:val="00D92836"/>
    <w:rsid w:val="00D92B82"/>
    <w:rsid w:val="00D92CC3"/>
    <w:rsid w:val="00D92EAC"/>
    <w:rsid w:val="00D93AE4"/>
    <w:rsid w:val="00D946D6"/>
    <w:rsid w:val="00D951BC"/>
    <w:rsid w:val="00D952CF"/>
    <w:rsid w:val="00D97521"/>
    <w:rsid w:val="00D97B02"/>
    <w:rsid w:val="00DA1941"/>
    <w:rsid w:val="00DA4DC5"/>
    <w:rsid w:val="00DA5F10"/>
    <w:rsid w:val="00DA6A5C"/>
    <w:rsid w:val="00DA75D1"/>
    <w:rsid w:val="00DB0EF2"/>
    <w:rsid w:val="00DB1106"/>
    <w:rsid w:val="00DB2E27"/>
    <w:rsid w:val="00DB4BD6"/>
    <w:rsid w:val="00DB6C1F"/>
    <w:rsid w:val="00DC0458"/>
    <w:rsid w:val="00DC0700"/>
    <w:rsid w:val="00DC1238"/>
    <w:rsid w:val="00DC16C7"/>
    <w:rsid w:val="00DC1884"/>
    <w:rsid w:val="00DC232F"/>
    <w:rsid w:val="00DC2F3D"/>
    <w:rsid w:val="00DC3C44"/>
    <w:rsid w:val="00DC3EAF"/>
    <w:rsid w:val="00DC45CD"/>
    <w:rsid w:val="00DC4EAB"/>
    <w:rsid w:val="00DC5398"/>
    <w:rsid w:val="00DC5679"/>
    <w:rsid w:val="00DC59CA"/>
    <w:rsid w:val="00DC6A72"/>
    <w:rsid w:val="00DD004B"/>
    <w:rsid w:val="00DD0788"/>
    <w:rsid w:val="00DD0964"/>
    <w:rsid w:val="00DD14A2"/>
    <w:rsid w:val="00DD194A"/>
    <w:rsid w:val="00DD279A"/>
    <w:rsid w:val="00DD318C"/>
    <w:rsid w:val="00DD3244"/>
    <w:rsid w:val="00DD3DDC"/>
    <w:rsid w:val="00DD3FD1"/>
    <w:rsid w:val="00DD497D"/>
    <w:rsid w:val="00DD578B"/>
    <w:rsid w:val="00DD5B42"/>
    <w:rsid w:val="00DD5C02"/>
    <w:rsid w:val="00DD7062"/>
    <w:rsid w:val="00DD708F"/>
    <w:rsid w:val="00DD77C4"/>
    <w:rsid w:val="00DD7B77"/>
    <w:rsid w:val="00DD7EF5"/>
    <w:rsid w:val="00DE018F"/>
    <w:rsid w:val="00DE0AFE"/>
    <w:rsid w:val="00DE0C64"/>
    <w:rsid w:val="00DE0EB2"/>
    <w:rsid w:val="00DE3292"/>
    <w:rsid w:val="00DE4A76"/>
    <w:rsid w:val="00DE4D9C"/>
    <w:rsid w:val="00DE52FE"/>
    <w:rsid w:val="00DE53AE"/>
    <w:rsid w:val="00DE5D1D"/>
    <w:rsid w:val="00DE6C27"/>
    <w:rsid w:val="00DE7585"/>
    <w:rsid w:val="00DE7C2B"/>
    <w:rsid w:val="00DF144F"/>
    <w:rsid w:val="00DF20B1"/>
    <w:rsid w:val="00DF3A38"/>
    <w:rsid w:val="00DF4134"/>
    <w:rsid w:val="00DF556B"/>
    <w:rsid w:val="00DF6070"/>
    <w:rsid w:val="00DF607B"/>
    <w:rsid w:val="00DF698D"/>
    <w:rsid w:val="00DF6FB3"/>
    <w:rsid w:val="00DF764F"/>
    <w:rsid w:val="00DF78A2"/>
    <w:rsid w:val="00E001D0"/>
    <w:rsid w:val="00E01518"/>
    <w:rsid w:val="00E01A24"/>
    <w:rsid w:val="00E026A2"/>
    <w:rsid w:val="00E02778"/>
    <w:rsid w:val="00E068C4"/>
    <w:rsid w:val="00E0694A"/>
    <w:rsid w:val="00E07A44"/>
    <w:rsid w:val="00E10EA8"/>
    <w:rsid w:val="00E11237"/>
    <w:rsid w:val="00E11895"/>
    <w:rsid w:val="00E11D28"/>
    <w:rsid w:val="00E130E4"/>
    <w:rsid w:val="00E13226"/>
    <w:rsid w:val="00E13D4A"/>
    <w:rsid w:val="00E15641"/>
    <w:rsid w:val="00E161A2"/>
    <w:rsid w:val="00E16EAD"/>
    <w:rsid w:val="00E173D1"/>
    <w:rsid w:val="00E17761"/>
    <w:rsid w:val="00E17ACF"/>
    <w:rsid w:val="00E216A2"/>
    <w:rsid w:val="00E21988"/>
    <w:rsid w:val="00E21C70"/>
    <w:rsid w:val="00E21D53"/>
    <w:rsid w:val="00E22F31"/>
    <w:rsid w:val="00E23495"/>
    <w:rsid w:val="00E23921"/>
    <w:rsid w:val="00E23FC9"/>
    <w:rsid w:val="00E24075"/>
    <w:rsid w:val="00E24E93"/>
    <w:rsid w:val="00E25885"/>
    <w:rsid w:val="00E25944"/>
    <w:rsid w:val="00E25DD4"/>
    <w:rsid w:val="00E26A54"/>
    <w:rsid w:val="00E329AE"/>
    <w:rsid w:val="00E33FE9"/>
    <w:rsid w:val="00E36E5B"/>
    <w:rsid w:val="00E37556"/>
    <w:rsid w:val="00E37963"/>
    <w:rsid w:val="00E41AFF"/>
    <w:rsid w:val="00E4386D"/>
    <w:rsid w:val="00E4423B"/>
    <w:rsid w:val="00E456A3"/>
    <w:rsid w:val="00E46976"/>
    <w:rsid w:val="00E473EE"/>
    <w:rsid w:val="00E47437"/>
    <w:rsid w:val="00E474C5"/>
    <w:rsid w:val="00E4768A"/>
    <w:rsid w:val="00E476C2"/>
    <w:rsid w:val="00E47747"/>
    <w:rsid w:val="00E50A9B"/>
    <w:rsid w:val="00E50CB0"/>
    <w:rsid w:val="00E51900"/>
    <w:rsid w:val="00E52588"/>
    <w:rsid w:val="00E52C5E"/>
    <w:rsid w:val="00E532C8"/>
    <w:rsid w:val="00E5395E"/>
    <w:rsid w:val="00E53E87"/>
    <w:rsid w:val="00E54B4A"/>
    <w:rsid w:val="00E55C76"/>
    <w:rsid w:val="00E55CAF"/>
    <w:rsid w:val="00E566A5"/>
    <w:rsid w:val="00E57320"/>
    <w:rsid w:val="00E5795E"/>
    <w:rsid w:val="00E610CB"/>
    <w:rsid w:val="00E61362"/>
    <w:rsid w:val="00E63171"/>
    <w:rsid w:val="00E631CC"/>
    <w:rsid w:val="00E63CAA"/>
    <w:rsid w:val="00E64815"/>
    <w:rsid w:val="00E66E33"/>
    <w:rsid w:val="00E67016"/>
    <w:rsid w:val="00E67325"/>
    <w:rsid w:val="00E675FE"/>
    <w:rsid w:val="00E70768"/>
    <w:rsid w:val="00E74AB9"/>
    <w:rsid w:val="00E7523C"/>
    <w:rsid w:val="00E7722D"/>
    <w:rsid w:val="00E77961"/>
    <w:rsid w:val="00E779F9"/>
    <w:rsid w:val="00E77EC9"/>
    <w:rsid w:val="00E81193"/>
    <w:rsid w:val="00E8256B"/>
    <w:rsid w:val="00E826A7"/>
    <w:rsid w:val="00E82993"/>
    <w:rsid w:val="00E82D90"/>
    <w:rsid w:val="00E82DF2"/>
    <w:rsid w:val="00E832A1"/>
    <w:rsid w:val="00E83533"/>
    <w:rsid w:val="00E83BEA"/>
    <w:rsid w:val="00E85510"/>
    <w:rsid w:val="00E87A03"/>
    <w:rsid w:val="00E87CC3"/>
    <w:rsid w:val="00E87F3E"/>
    <w:rsid w:val="00E9079E"/>
    <w:rsid w:val="00E91241"/>
    <w:rsid w:val="00E91B32"/>
    <w:rsid w:val="00E92244"/>
    <w:rsid w:val="00E937F6"/>
    <w:rsid w:val="00E939CE"/>
    <w:rsid w:val="00E93A07"/>
    <w:rsid w:val="00E94E84"/>
    <w:rsid w:val="00E95977"/>
    <w:rsid w:val="00E96148"/>
    <w:rsid w:val="00E9737F"/>
    <w:rsid w:val="00EA07CB"/>
    <w:rsid w:val="00EA1DB4"/>
    <w:rsid w:val="00EA2043"/>
    <w:rsid w:val="00EA28BA"/>
    <w:rsid w:val="00EA2FC7"/>
    <w:rsid w:val="00EA5500"/>
    <w:rsid w:val="00EA63E3"/>
    <w:rsid w:val="00EA6F39"/>
    <w:rsid w:val="00EB0D68"/>
    <w:rsid w:val="00EB120C"/>
    <w:rsid w:val="00EB12E5"/>
    <w:rsid w:val="00EB1570"/>
    <w:rsid w:val="00EB15FF"/>
    <w:rsid w:val="00EB1E16"/>
    <w:rsid w:val="00EB28E5"/>
    <w:rsid w:val="00EB2B1E"/>
    <w:rsid w:val="00EB7FA8"/>
    <w:rsid w:val="00EC0893"/>
    <w:rsid w:val="00EC0AEF"/>
    <w:rsid w:val="00EC0FB6"/>
    <w:rsid w:val="00EC1608"/>
    <w:rsid w:val="00EC36BB"/>
    <w:rsid w:val="00EC4BBC"/>
    <w:rsid w:val="00EC544D"/>
    <w:rsid w:val="00EC5ACD"/>
    <w:rsid w:val="00EC6407"/>
    <w:rsid w:val="00EC67AA"/>
    <w:rsid w:val="00EC73F7"/>
    <w:rsid w:val="00ED05DC"/>
    <w:rsid w:val="00ED0CF9"/>
    <w:rsid w:val="00ED28AF"/>
    <w:rsid w:val="00ED5493"/>
    <w:rsid w:val="00ED54A9"/>
    <w:rsid w:val="00EE3195"/>
    <w:rsid w:val="00EE38D4"/>
    <w:rsid w:val="00EE3FEA"/>
    <w:rsid w:val="00EE545E"/>
    <w:rsid w:val="00EE57C7"/>
    <w:rsid w:val="00EE5FB2"/>
    <w:rsid w:val="00EE6037"/>
    <w:rsid w:val="00EE6C61"/>
    <w:rsid w:val="00EF028D"/>
    <w:rsid w:val="00EF0A22"/>
    <w:rsid w:val="00EF13D9"/>
    <w:rsid w:val="00EF3327"/>
    <w:rsid w:val="00EF51BD"/>
    <w:rsid w:val="00EF55EC"/>
    <w:rsid w:val="00EF6D7A"/>
    <w:rsid w:val="00EF77F1"/>
    <w:rsid w:val="00EF78DC"/>
    <w:rsid w:val="00EF7F93"/>
    <w:rsid w:val="00F00F91"/>
    <w:rsid w:val="00F017ED"/>
    <w:rsid w:val="00F01954"/>
    <w:rsid w:val="00F020A2"/>
    <w:rsid w:val="00F02C23"/>
    <w:rsid w:val="00F03D68"/>
    <w:rsid w:val="00F05E0A"/>
    <w:rsid w:val="00F068AB"/>
    <w:rsid w:val="00F06BEF"/>
    <w:rsid w:val="00F07B51"/>
    <w:rsid w:val="00F07D93"/>
    <w:rsid w:val="00F1139F"/>
    <w:rsid w:val="00F131F6"/>
    <w:rsid w:val="00F13C50"/>
    <w:rsid w:val="00F15D69"/>
    <w:rsid w:val="00F166C4"/>
    <w:rsid w:val="00F17546"/>
    <w:rsid w:val="00F20073"/>
    <w:rsid w:val="00F20291"/>
    <w:rsid w:val="00F20FB0"/>
    <w:rsid w:val="00F21C34"/>
    <w:rsid w:val="00F21C3C"/>
    <w:rsid w:val="00F21D35"/>
    <w:rsid w:val="00F22694"/>
    <w:rsid w:val="00F22B6E"/>
    <w:rsid w:val="00F237E5"/>
    <w:rsid w:val="00F23ED1"/>
    <w:rsid w:val="00F24B0C"/>
    <w:rsid w:val="00F24B7B"/>
    <w:rsid w:val="00F269BE"/>
    <w:rsid w:val="00F2765C"/>
    <w:rsid w:val="00F2799D"/>
    <w:rsid w:val="00F30311"/>
    <w:rsid w:val="00F3142B"/>
    <w:rsid w:val="00F314CF"/>
    <w:rsid w:val="00F317D0"/>
    <w:rsid w:val="00F31D21"/>
    <w:rsid w:val="00F31F99"/>
    <w:rsid w:val="00F32607"/>
    <w:rsid w:val="00F342AD"/>
    <w:rsid w:val="00F35B90"/>
    <w:rsid w:val="00F35EDC"/>
    <w:rsid w:val="00F41DC0"/>
    <w:rsid w:val="00F42824"/>
    <w:rsid w:val="00F42BD2"/>
    <w:rsid w:val="00F43332"/>
    <w:rsid w:val="00F43741"/>
    <w:rsid w:val="00F44771"/>
    <w:rsid w:val="00F46E35"/>
    <w:rsid w:val="00F50430"/>
    <w:rsid w:val="00F504D8"/>
    <w:rsid w:val="00F5090A"/>
    <w:rsid w:val="00F50D28"/>
    <w:rsid w:val="00F52578"/>
    <w:rsid w:val="00F54287"/>
    <w:rsid w:val="00F54A76"/>
    <w:rsid w:val="00F613E4"/>
    <w:rsid w:val="00F61476"/>
    <w:rsid w:val="00F618CC"/>
    <w:rsid w:val="00F627AD"/>
    <w:rsid w:val="00F63FFA"/>
    <w:rsid w:val="00F64074"/>
    <w:rsid w:val="00F65964"/>
    <w:rsid w:val="00F65E31"/>
    <w:rsid w:val="00F663EF"/>
    <w:rsid w:val="00F66410"/>
    <w:rsid w:val="00F6744B"/>
    <w:rsid w:val="00F704D6"/>
    <w:rsid w:val="00F716BF"/>
    <w:rsid w:val="00F7245C"/>
    <w:rsid w:val="00F73E22"/>
    <w:rsid w:val="00F772F5"/>
    <w:rsid w:val="00F77526"/>
    <w:rsid w:val="00F7757F"/>
    <w:rsid w:val="00F803AB"/>
    <w:rsid w:val="00F8166D"/>
    <w:rsid w:val="00F82D1B"/>
    <w:rsid w:val="00F84541"/>
    <w:rsid w:val="00F863BF"/>
    <w:rsid w:val="00F87FC6"/>
    <w:rsid w:val="00F916AC"/>
    <w:rsid w:val="00F91C24"/>
    <w:rsid w:val="00F923FF"/>
    <w:rsid w:val="00F92E00"/>
    <w:rsid w:val="00F93503"/>
    <w:rsid w:val="00F93C7A"/>
    <w:rsid w:val="00F93D63"/>
    <w:rsid w:val="00F94083"/>
    <w:rsid w:val="00F945A4"/>
    <w:rsid w:val="00F94642"/>
    <w:rsid w:val="00F94CF5"/>
    <w:rsid w:val="00F96B22"/>
    <w:rsid w:val="00F97BA0"/>
    <w:rsid w:val="00F97D3E"/>
    <w:rsid w:val="00F97FDC"/>
    <w:rsid w:val="00FA2F52"/>
    <w:rsid w:val="00FA3A67"/>
    <w:rsid w:val="00FA3C32"/>
    <w:rsid w:val="00FA4C66"/>
    <w:rsid w:val="00FA5C6D"/>
    <w:rsid w:val="00FB00E5"/>
    <w:rsid w:val="00FB1C04"/>
    <w:rsid w:val="00FB1D78"/>
    <w:rsid w:val="00FB27C2"/>
    <w:rsid w:val="00FB28FD"/>
    <w:rsid w:val="00FB48A7"/>
    <w:rsid w:val="00FB516A"/>
    <w:rsid w:val="00FB5CFC"/>
    <w:rsid w:val="00FB6E29"/>
    <w:rsid w:val="00FB6FAC"/>
    <w:rsid w:val="00FC08DC"/>
    <w:rsid w:val="00FC0AA0"/>
    <w:rsid w:val="00FC0CED"/>
    <w:rsid w:val="00FC5408"/>
    <w:rsid w:val="00FC5B52"/>
    <w:rsid w:val="00FC7126"/>
    <w:rsid w:val="00FC71DA"/>
    <w:rsid w:val="00FD07E8"/>
    <w:rsid w:val="00FD09E3"/>
    <w:rsid w:val="00FD1DE9"/>
    <w:rsid w:val="00FD4369"/>
    <w:rsid w:val="00FD6BD7"/>
    <w:rsid w:val="00FD7DFA"/>
    <w:rsid w:val="00FE05FE"/>
    <w:rsid w:val="00FE0D61"/>
    <w:rsid w:val="00FE2080"/>
    <w:rsid w:val="00FE2840"/>
    <w:rsid w:val="00FE3765"/>
    <w:rsid w:val="00FE4F50"/>
    <w:rsid w:val="00FE68D0"/>
    <w:rsid w:val="00FF000C"/>
    <w:rsid w:val="00FF02A2"/>
    <w:rsid w:val="00FF0DA7"/>
    <w:rsid w:val="00FF215E"/>
    <w:rsid w:val="00FF39F5"/>
    <w:rsid w:val="00FF3C16"/>
    <w:rsid w:val="00FF4DF9"/>
    <w:rsid w:val="00FF5687"/>
    <w:rsid w:val="00FF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C7E5B"/>
  <w15:docId w15:val="{DB9AF179-F457-48F8-A694-E5807733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395"/>
    <w:rPr>
      <w:sz w:val="24"/>
      <w:szCs w:val="24"/>
    </w:rPr>
  </w:style>
  <w:style w:type="paragraph" w:styleId="Heading1">
    <w:name w:val="heading 1"/>
    <w:basedOn w:val="Normal"/>
    <w:next w:val="Normal"/>
    <w:qFormat/>
    <w:rsid w:val="005073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E01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44D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7395"/>
    <w:pPr>
      <w:spacing w:after="120" w:line="480" w:lineRule="auto"/>
    </w:pPr>
    <w:rPr>
      <w:lang w:val="ro-RO"/>
    </w:rPr>
  </w:style>
  <w:style w:type="paragraph" w:customStyle="1" w:styleId="StyleHeading1TimesNewRoman12ptBlue">
    <w:name w:val="Style Heading 1 + Times New Roman 12 pt Blue"/>
    <w:basedOn w:val="Heading1"/>
    <w:rsid w:val="0050739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407C27"/>
    <w:pPr>
      <w:numPr>
        <w:numId w:val="1"/>
      </w:numPr>
      <w:tabs>
        <w:tab w:val="clear" w:pos="960"/>
        <w:tab w:val="num" w:pos="540"/>
      </w:tabs>
      <w:spacing w:before="0" w:after="0"/>
      <w:ind w:hanging="960"/>
      <w:jc w:val="both"/>
    </w:pPr>
    <w:rPr>
      <w:rFonts w:ascii="Times New Roman Bold" w:hAnsi="Times New Roman Bold"/>
      <w:color w:val="000000"/>
      <w:sz w:val="24"/>
      <w:lang w:val="ro-RO"/>
    </w:rPr>
  </w:style>
  <w:style w:type="paragraph" w:customStyle="1" w:styleId="DefaultText">
    <w:name w:val="Default Text"/>
    <w:basedOn w:val="Normal"/>
    <w:link w:val="DefaultTextChar"/>
    <w:rsid w:val="00507395"/>
    <w:rPr>
      <w:szCs w:val="20"/>
    </w:rPr>
  </w:style>
  <w:style w:type="paragraph" w:styleId="BodyTextIndent3">
    <w:name w:val="Body Text Indent 3"/>
    <w:basedOn w:val="Normal"/>
    <w:rsid w:val="00981D2A"/>
    <w:pPr>
      <w:spacing w:after="120"/>
      <w:ind w:left="360"/>
    </w:pPr>
    <w:rPr>
      <w:sz w:val="16"/>
      <w:szCs w:val="16"/>
    </w:rPr>
  </w:style>
  <w:style w:type="paragraph" w:styleId="BodyText">
    <w:name w:val="Body Text"/>
    <w:basedOn w:val="Normal"/>
    <w:rsid w:val="00DA75D1"/>
    <w:pPr>
      <w:spacing w:after="120"/>
    </w:pPr>
  </w:style>
  <w:style w:type="table" w:styleId="TableGrid">
    <w:name w:val="Table Grid"/>
    <w:basedOn w:val="TableNormal"/>
    <w:uiPriority w:val="39"/>
    <w:rsid w:val="00DA75D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Char,Header Char Char Char Char,Header Char Char Char Char Char Char,hd Char,hd Char Char,even"/>
    <w:basedOn w:val="Normal"/>
    <w:link w:val="HeaderChar"/>
    <w:rsid w:val="00DA75D1"/>
    <w:pPr>
      <w:tabs>
        <w:tab w:val="center" w:pos="4153"/>
        <w:tab w:val="right" w:pos="8306"/>
      </w:tabs>
    </w:pPr>
    <w:rPr>
      <w:rFonts w:ascii="Arial" w:hAnsi="Arial"/>
      <w:szCs w:val="20"/>
      <w:lang w:val="ro-RO" w:eastAsia="ro-RO"/>
    </w:rPr>
  </w:style>
  <w:style w:type="paragraph" w:customStyle="1" w:styleId="DefaultText2">
    <w:name w:val="Default Text:2"/>
    <w:basedOn w:val="Normal"/>
    <w:rsid w:val="00DA75D1"/>
    <w:rPr>
      <w:noProof/>
      <w:szCs w:val="20"/>
    </w:rPr>
  </w:style>
  <w:style w:type="paragraph" w:styleId="TOC1">
    <w:name w:val="toc 1"/>
    <w:basedOn w:val="Normal"/>
    <w:next w:val="Normal"/>
    <w:autoRedefine/>
    <w:uiPriority w:val="39"/>
    <w:rsid w:val="00825DA6"/>
    <w:pPr>
      <w:tabs>
        <w:tab w:val="left" w:pos="720"/>
        <w:tab w:val="right" w:leader="dot" w:pos="9912"/>
      </w:tabs>
      <w:spacing w:before="360"/>
    </w:pPr>
    <w:rPr>
      <w:rFonts w:ascii="Cambria" w:hAnsi="Cambria"/>
      <w:b/>
      <w:bCs/>
      <w:caps/>
      <w:noProof/>
    </w:rPr>
  </w:style>
  <w:style w:type="character" w:styleId="Hyperlink">
    <w:name w:val="Hyperlink"/>
    <w:uiPriority w:val="99"/>
    <w:rsid w:val="00DA75D1"/>
    <w:rPr>
      <w:color w:val="0000FF"/>
      <w:u w:val="single"/>
    </w:rPr>
  </w:style>
  <w:style w:type="paragraph" w:styleId="Footer">
    <w:name w:val="footer"/>
    <w:basedOn w:val="Normal"/>
    <w:rsid w:val="00747A9E"/>
    <w:pPr>
      <w:tabs>
        <w:tab w:val="center" w:pos="4320"/>
        <w:tab w:val="right" w:pos="8640"/>
      </w:tabs>
    </w:pPr>
  </w:style>
  <w:style w:type="character" w:styleId="PageNumber">
    <w:name w:val="page number"/>
    <w:basedOn w:val="DefaultParagraphFont"/>
    <w:rsid w:val="00C953F6"/>
  </w:style>
  <w:style w:type="paragraph" w:customStyle="1" w:styleId="StyleHeading2TimesNewRomanJustified1">
    <w:name w:val="Style Heading 2 + Times New Roman Justified1"/>
    <w:basedOn w:val="Heading2"/>
    <w:autoRedefine/>
    <w:rsid w:val="0046341F"/>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DE018F"/>
    <w:pPr>
      <w:ind w:left="1415" w:hanging="283"/>
    </w:pPr>
    <w:rPr>
      <w:sz w:val="28"/>
      <w:szCs w:val="20"/>
      <w:lang w:val="en-AU"/>
    </w:rPr>
  </w:style>
  <w:style w:type="character" w:customStyle="1" w:styleId="Heading2Char">
    <w:name w:val="Heading 2 Char"/>
    <w:link w:val="Heading2"/>
    <w:semiHidden/>
    <w:rsid w:val="00DE018F"/>
    <w:rPr>
      <w:rFonts w:ascii="Cambria" w:eastAsia="Times New Roman" w:hAnsi="Cambria" w:cs="Times New Roman"/>
      <w:b/>
      <w:bCs/>
      <w:i/>
      <w:iCs/>
      <w:sz w:val="28"/>
      <w:szCs w:val="28"/>
    </w:rPr>
  </w:style>
  <w:style w:type="paragraph" w:styleId="TOC2">
    <w:name w:val="toc 2"/>
    <w:basedOn w:val="Normal"/>
    <w:next w:val="Normal"/>
    <w:autoRedefine/>
    <w:uiPriority w:val="39"/>
    <w:rsid w:val="00F5090A"/>
    <w:pPr>
      <w:spacing w:before="240"/>
    </w:pPr>
    <w:rPr>
      <w:rFonts w:ascii="Calibri" w:hAnsi="Calibri"/>
      <w:b/>
      <w:bCs/>
      <w:sz w:val="20"/>
      <w:szCs w:val="20"/>
    </w:rPr>
  </w:style>
  <w:style w:type="paragraph" w:styleId="BodyTextIndent">
    <w:name w:val="Body Text Indent"/>
    <w:basedOn w:val="Normal"/>
    <w:link w:val="BodyTextIndentChar"/>
    <w:rsid w:val="00E52588"/>
    <w:pPr>
      <w:spacing w:after="120"/>
      <w:ind w:left="283"/>
    </w:pPr>
  </w:style>
  <w:style w:type="character" w:customStyle="1" w:styleId="BodyTextIndentChar">
    <w:name w:val="Body Text Indent Char"/>
    <w:link w:val="BodyTextIndent"/>
    <w:rsid w:val="00E52588"/>
    <w:rPr>
      <w:sz w:val="24"/>
      <w:szCs w:val="24"/>
    </w:rPr>
  </w:style>
  <w:style w:type="character" w:customStyle="1" w:styleId="DefaultTextChar">
    <w:name w:val="Default Text Char"/>
    <w:link w:val="DefaultText"/>
    <w:rsid w:val="00571C16"/>
    <w:rPr>
      <w:sz w:val="24"/>
      <w:lang w:val="en-US" w:eastAsia="en-US"/>
    </w:rPr>
  </w:style>
  <w:style w:type="paragraph" w:styleId="BalloonText">
    <w:name w:val="Balloon Text"/>
    <w:basedOn w:val="Normal"/>
    <w:link w:val="BalloonTextChar"/>
    <w:rsid w:val="00557064"/>
    <w:rPr>
      <w:rFonts w:ascii="Tahoma" w:hAnsi="Tahoma" w:cs="Tahoma"/>
      <w:sz w:val="16"/>
      <w:szCs w:val="16"/>
    </w:rPr>
  </w:style>
  <w:style w:type="character" w:customStyle="1" w:styleId="BalloonTextChar">
    <w:name w:val="Balloon Text Char"/>
    <w:link w:val="BalloonText"/>
    <w:rsid w:val="00557064"/>
    <w:rPr>
      <w:rFonts w:ascii="Tahoma" w:hAnsi="Tahoma" w:cs="Tahoma"/>
      <w:sz w:val="16"/>
      <w:szCs w:val="16"/>
      <w:lang w:val="en-US" w:eastAsia="en-US"/>
    </w:rPr>
  </w:style>
  <w:style w:type="character" w:customStyle="1" w:styleId="HeaderChar">
    <w:name w:val="Header Char"/>
    <w:aliases w:val="Header Char Char Char Char1,Header Char Char Char Char Char,Header Char Char Char Char Char Char Char,hd Char Char1,hd Char Char Char,even Char"/>
    <w:link w:val="Header"/>
    <w:locked/>
    <w:rsid w:val="00557064"/>
    <w:rPr>
      <w:rFonts w:ascii="Arial" w:hAnsi="Arial"/>
      <w:sz w:val="24"/>
    </w:rPr>
  </w:style>
  <w:style w:type="paragraph" w:styleId="ListParagraph">
    <w:name w:val="List Paragraph"/>
    <w:aliases w:val="Forth level,Heading1,Normal bullet 2,List Paragraph1,body 2,Citation List,본문(내용),List Paragraph (numbered (a)),Numbered List,subcapitol,Header bold,heading 7,List Paragraph11,List1,Listă colorată - Accentuare 11,Bullet,Listă paragraf,Aria,b"/>
    <w:basedOn w:val="Normal"/>
    <w:link w:val="ListParagraphChar"/>
    <w:uiPriority w:val="34"/>
    <w:qFormat/>
    <w:rsid w:val="00C410E2"/>
    <w:pPr>
      <w:ind w:left="708"/>
    </w:pPr>
  </w:style>
  <w:style w:type="paragraph" w:styleId="TOC3">
    <w:name w:val="toc 3"/>
    <w:basedOn w:val="Normal"/>
    <w:next w:val="Normal"/>
    <w:autoRedefine/>
    <w:uiPriority w:val="39"/>
    <w:rsid w:val="001314AB"/>
    <w:pPr>
      <w:ind w:left="240"/>
    </w:pPr>
    <w:rPr>
      <w:rFonts w:ascii="Calibri" w:hAnsi="Calibri"/>
      <w:sz w:val="20"/>
      <w:szCs w:val="20"/>
    </w:rPr>
  </w:style>
  <w:style w:type="paragraph" w:styleId="TOC4">
    <w:name w:val="toc 4"/>
    <w:basedOn w:val="Normal"/>
    <w:next w:val="Normal"/>
    <w:autoRedefine/>
    <w:rsid w:val="001314AB"/>
    <w:pPr>
      <w:ind w:left="480"/>
    </w:pPr>
    <w:rPr>
      <w:rFonts w:ascii="Calibri" w:hAnsi="Calibri"/>
      <w:sz w:val="20"/>
      <w:szCs w:val="20"/>
    </w:rPr>
  </w:style>
  <w:style w:type="paragraph" w:styleId="TOC5">
    <w:name w:val="toc 5"/>
    <w:basedOn w:val="Normal"/>
    <w:next w:val="Normal"/>
    <w:autoRedefine/>
    <w:rsid w:val="001314AB"/>
    <w:pPr>
      <w:ind w:left="720"/>
    </w:pPr>
    <w:rPr>
      <w:rFonts w:ascii="Calibri" w:hAnsi="Calibri"/>
      <w:sz w:val="20"/>
      <w:szCs w:val="20"/>
    </w:rPr>
  </w:style>
  <w:style w:type="paragraph" w:styleId="TOC6">
    <w:name w:val="toc 6"/>
    <w:basedOn w:val="Normal"/>
    <w:next w:val="Normal"/>
    <w:autoRedefine/>
    <w:rsid w:val="001314AB"/>
    <w:pPr>
      <w:ind w:left="960"/>
    </w:pPr>
    <w:rPr>
      <w:rFonts w:ascii="Calibri" w:hAnsi="Calibri"/>
      <w:sz w:val="20"/>
      <w:szCs w:val="20"/>
    </w:rPr>
  </w:style>
  <w:style w:type="paragraph" w:styleId="TOC7">
    <w:name w:val="toc 7"/>
    <w:basedOn w:val="Normal"/>
    <w:next w:val="Normal"/>
    <w:autoRedefine/>
    <w:rsid w:val="001314AB"/>
    <w:pPr>
      <w:ind w:left="1200"/>
    </w:pPr>
    <w:rPr>
      <w:rFonts w:ascii="Calibri" w:hAnsi="Calibri"/>
      <w:sz w:val="20"/>
      <w:szCs w:val="20"/>
    </w:rPr>
  </w:style>
  <w:style w:type="paragraph" w:styleId="TOC8">
    <w:name w:val="toc 8"/>
    <w:basedOn w:val="Normal"/>
    <w:next w:val="Normal"/>
    <w:autoRedefine/>
    <w:rsid w:val="001314AB"/>
    <w:pPr>
      <w:ind w:left="1440"/>
    </w:pPr>
    <w:rPr>
      <w:rFonts w:ascii="Calibri" w:hAnsi="Calibri"/>
      <w:sz w:val="20"/>
      <w:szCs w:val="20"/>
    </w:rPr>
  </w:style>
  <w:style w:type="paragraph" w:styleId="TOC9">
    <w:name w:val="toc 9"/>
    <w:basedOn w:val="Normal"/>
    <w:next w:val="Normal"/>
    <w:autoRedefine/>
    <w:rsid w:val="001314AB"/>
    <w:pPr>
      <w:ind w:left="1680"/>
    </w:pPr>
    <w:rPr>
      <w:rFonts w:ascii="Calibri" w:hAnsi="Calibri"/>
      <w:sz w:val="20"/>
      <w:szCs w:val="20"/>
    </w:rPr>
  </w:style>
  <w:style w:type="character" w:styleId="Emphasis">
    <w:name w:val="Emphasis"/>
    <w:qFormat/>
    <w:rsid w:val="00303FFB"/>
    <w:rPr>
      <w:i/>
      <w:iCs/>
    </w:rPr>
  </w:style>
  <w:style w:type="character" w:styleId="CommentReference">
    <w:name w:val="annotation reference"/>
    <w:uiPriority w:val="99"/>
    <w:semiHidden/>
    <w:rsid w:val="00EC4BBC"/>
    <w:rPr>
      <w:sz w:val="16"/>
      <w:szCs w:val="16"/>
    </w:rPr>
  </w:style>
  <w:style w:type="paragraph" w:styleId="CommentText">
    <w:name w:val="annotation text"/>
    <w:basedOn w:val="Normal"/>
    <w:link w:val="CommentTextChar"/>
    <w:uiPriority w:val="99"/>
    <w:semiHidden/>
    <w:rsid w:val="00EC4BBC"/>
    <w:rPr>
      <w:sz w:val="20"/>
      <w:szCs w:val="20"/>
    </w:rPr>
  </w:style>
  <w:style w:type="paragraph" w:styleId="CommentSubject">
    <w:name w:val="annotation subject"/>
    <w:basedOn w:val="CommentText"/>
    <w:next w:val="CommentText"/>
    <w:semiHidden/>
    <w:rsid w:val="00EC4BBC"/>
    <w:rPr>
      <w:b/>
      <w:bCs/>
    </w:rPr>
  </w:style>
  <w:style w:type="character" w:customStyle="1" w:styleId="Heading3Char">
    <w:name w:val="Heading 3 Char"/>
    <w:link w:val="Heading3"/>
    <w:semiHidden/>
    <w:rsid w:val="00A44D55"/>
    <w:rPr>
      <w:rFonts w:ascii="Cambria" w:eastAsia="Times New Roman" w:hAnsi="Cambria" w:cs="Times New Roman"/>
      <w:b/>
      <w:bCs/>
      <w:sz w:val="26"/>
      <w:szCs w:val="26"/>
      <w:lang w:val="en-US" w:eastAsia="en-US"/>
    </w:rPr>
  </w:style>
  <w:style w:type="character" w:customStyle="1" w:styleId="ListParagraphChar">
    <w:name w:val="List Paragraph Char"/>
    <w:aliases w:val="Forth level Char,Heading1 Char,Normal bullet 2 Char,List Paragraph1 Char,body 2 Char,Citation List Char,본문(내용) Char,List Paragraph (numbered (a)) Char,Numbered List Char,subcapitol Char,Header bold Char,heading 7 Char,List1 Char"/>
    <w:link w:val="ListParagraph"/>
    <w:uiPriority w:val="34"/>
    <w:qFormat/>
    <w:locked/>
    <w:rsid w:val="001916AE"/>
    <w:rPr>
      <w:sz w:val="24"/>
      <w:szCs w:val="24"/>
      <w:lang w:val="en-US" w:eastAsia="en-US"/>
    </w:rPr>
  </w:style>
  <w:style w:type="paragraph" w:styleId="Revision">
    <w:name w:val="Revision"/>
    <w:hidden/>
    <w:uiPriority w:val="99"/>
    <w:semiHidden/>
    <w:rsid w:val="00A944A3"/>
    <w:rPr>
      <w:sz w:val="24"/>
      <w:szCs w:val="24"/>
    </w:rPr>
  </w:style>
  <w:style w:type="character" w:customStyle="1" w:styleId="NormalArialChar2">
    <w:name w:val="Normal+Arial Char2"/>
    <w:link w:val="NormalArial"/>
    <w:locked/>
    <w:rsid w:val="002348C8"/>
  </w:style>
  <w:style w:type="paragraph" w:customStyle="1" w:styleId="NormalArial">
    <w:name w:val="Normal+Arial"/>
    <w:basedOn w:val="Normal"/>
    <w:link w:val="NormalArialChar2"/>
    <w:rsid w:val="002348C8"/>
    <w:pPr>
      <w:spacing w:line="360" w:lineRule="auto"/>
    </w:pPr>
    <w:rPr>
      <w:sz w:val="20"/>
      <w:szCs w:val="20"/>
      <w:lang w:val="en-GB" w:eastAsia="en-GB"/>
    </w:rPr>
  </w:style>
  <w:style w:type="character" w:customStyle="1" w:styleId="slitbdy">
    <w:name w:val="s_lit_bdy"/>
    <w:rsid w:val="00512B17"/>
  </w:style>
  <w:style w:type="character" w:customStyle="1" w:styleId="CommentTextChar">
    <w:name w:val="Comment Text Char"/>
    <w:link w:val="CommentText"/>
    <w:uiPriority w:val="99"/>
    <w:semiHidden/>
    <w:rsid w:val="004002D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25237">
      <w:bodyDiv w:val="1"/>
      <w:marLeft w:val="0"/>
      <w:marRight w:val="0"/>
      <w:marTop w:val="0"/>
      <w:marBottom w:val="0"/>
      <w:divBdr>
        <w:top w:val="none" w:sz="0" w:space="0" w:color="auto"/>
        <w:left w:val="none" w:sz="0" w:space="0" w:color="auto"/>
        <w:bottom w:val="none" w:sz="0" w:space="0" w:color="auto"/>
        <w:right w:val="none" w:sz="0" w:space="0" w:color="auto"/>
      </w:divBdr>
    </w:div>
    <w:div w:id="511263243">
      <w:bodyDiv w:val="1"/>
      <w:marLeft w:val="0"/>
      <w:marRight w:val="0"/>
      <w:marTop w:val="0"/>
      <w:marBottom w:val="0"/>
      <w:divBdr>
        <w:top w:val="none" w:sz="0" w:space="0" w:color="auto"/>
        <w:left w:val="none" w:sz="0" w:space="0" w:color="auto"/>
        <w:bottom w:val="none" w:sz="0" w:space="0" w:color="auto"/>
        <w:right w:val="none" w:sz="0" w:space="0" w:color="auto"/>
      </w:divBdr>
    </w:div>
    <w:div w:id="1055736404">
      <w:bodyDiv w:val="1"/>
      <w:marLeft w:val="0"/>
      <w:marRight w:val="0"/>
      <w:marTop w:val="0"/>
      <w:marBottom w:val="0"/>
      <w:divBdr>
        <w:top w:val="none" w:sz="0" w:space="0" w:color="auto"/>
        <w:left w:val="none" w:sz="0" w:space="0" w:color="auto"/>
        <w:bottom w:val="none" w:sz="0" w:space="0" w:color="auto"/>
        <w:right w:val="none" w:sz="0" w:space="0" w:color="auto"/>
      </w:divBdr>
    </w:div>
    <w:div w:id="1224754346">
      <w:bodyDiv w:val="1"/>
      <w:marLeft w:val="0"/>
      <w:marRight w:val="0"/>
      <w:marTop w:val="0"/>
      <w:marBottom w:val="0"/>
      <w:divBdr>
        <w:top w:val="none" w:sz="0" w:space="0" w:color="auto"/>
        <w:left w:val="none" w:sz="0" w:space="0" w:color="auto"/>
        <w:bottom w:val="none" w:sz="0" w:space="0" w:color="auto"/>
        <w:right w:val="none" w:sz="0" w:space="0" w:color="auto"/>
      </w:divBdr>
    </w:div>
    <w:div w:id="1307978930">
      <w:bodyDiv w:val="1"/>
      <w:marLeft w:val="0"/>
      <w:marRight w:val="0"/>
      <w:marTop w:val="0"/>
      <w:marBottom w:val="0"/>
      <w:divBdr>
        <w:top w:val="none" w:sz="0" w:space="0" w:color="auto"/>
        <w:left w:val="none" w:sz="0" w:space="0" w:color="auto"/>
        <w:bottom w:val="none" w:sz="0" w:space="0" w:color="auto"/>
        <w:right w:val="none" w:sz="0" w:space="0" w:color="auto"/>
      </w:divBdr>
    </w:div>
    <w:div w:id="1808934858">
      <w:bodyDiv w:val="1"/>
      <w:marLeft w:val="0"/>
      <w:marRight w:val="0"/>
      <w:marTop w:val="0"/>
      <w:marBottom w:val="0"/>
      <w:divBdr>
        <w:top w:val="none" w:sz="0" w:space="0" w:color="auto"/>
        <w:left w:val="none" w:sz="0" w:space="0" w:color="auto"/>
        <w:bottom w:val="none" w:sz="0" w:space="0" w:color="auto"/>
        <w:right w:val="none" w:sz="0" w:space="0" w:color="auto"/>
      </w:divBdr>
    </w:div>
    <w:div w:id="2036953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6E34-D9D1-43F1-8725-723C548B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10733</Words>
  <Characters>61184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Contract de prestare</vt:lpstr>
    </vt:vector>
  </TitlesOfParts>
  <Company>Hewlett-Packard Company</Company>
  <LinksUpToDate>false</LinksUpToDate>
  <CharactersWithSpaces>71774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prestare</dc:title>
  <dc:creator>Transelectrica</dc:creator>
  <cp:lastModifiedBy>Bogdan Ficleanu</cp:lastModifiedBy>
  <cp:revision>8</cp:revision>
  <cp:lastPrinted>2024-04-01T05:16:00Z</cp:lastPrinted>
  <dcterms:created xsi:type="dcterms:W3CDTF">2026-03-25T09:36:00Z</dcterms:created>
  <dcterms:modified xsi:type="dcterms:W3CDTF">2026-03-26T10:55:00Z</dcterms:modified>
</cp:coreProperties>
</file>