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7452A" w14:textId="243DF626" w:rsidR="00D2543B" w:rsidRDefault="00D2543B" w:rsidP="001400CB">
      <w:pPr>
        <w:spacing w:after="0" w:line="240" w:lineRule="auto"/>
        <w:jc w:val="center"/>
        <w:rPr>
          <w:b/>
          <w:bCs/>
        </w:rPr>
      </w:pPr>
      <w:r w:rsidRPr="00F30AEC">
        <w:rPr>
          <w:b/>
          <w:bCs/>
        </w:rPr>
        <w:t>ANEXA</w:t>
      </w:r>
      <w:r w:rsidR="00275F7C">
        <w:rPr>
          <w:b/>
          <w:bCs/>
        </w:rPr>
        <w:t xml:space="preserve"> NR. 1</w:t>
      </w:r>
      <w:r w:rsidRPr="00F30AEC">
        <w:rPr>
          <w:b/>
          <w:bCs/>
        </w:rPr>
        <w:t xml:space="preserve"> PUNCTAJ</w:t>
      </w:r>
      <w:r w:rsidR="00275F7C">
        <w:rPr>
          <w:b/>
          <w:bCs/>
        </w:rPr>
        <w:t xml:space="preserve"> – SPECIFICAȚII TEHNICE</w:t>
      </w:r>
    </w:p>
    <w:p w14:paraId="51E94DFF" w14:textId="77777777" w:rsidR="00D213D1" w:rsidRPr="00F30AEC" w:rsidRDefault="00D213D1" w:rsidP="001400CB">
      <w:pPr>
        <w:spacing w:after="0" w:line="240" w:lineRule="auto"/>
        <w:jc w:val="center"/>
        <w:rPr>
          <w:b/>
          <w:bCs/>
        </w:rPr>
      </w:pPr>
    </w:p>
    <w:p w14:paraId="04552E88" w14:textId="279378DE" w:rsidR="00D2543B" w:rsidRDefault="00D2543B" w:rsidP="001400CB">
      <w:pPr>
        <w:spacing w:after="0" w:line="240" w:lineRule="auto"/>
        <w:jc w:val="center"/>
        <w:rPr>
          <w:b/>
          <w:bCs/>
        </w:rPr>
      </w:pPr>
      <w:r w:rsidRPr="00F30AEC">
        <w:rPr>
          <w:b/>
          <w:bCs/>
        </w:rPr>
        <w:t xml:space="preserve">LOTUL </w:t>
      </w:r>
      <w:r w:rsidR="00EA6620">
        <w:rPr>
          <w:b/>
          <w:bCs/>
        </w:rPr>
        <w:t>1</w:t>
      </w:r>
      <w:r w:rsidRPr="00F30AEC">
        <w:rPr>
          <w:b/>
          <w:bCs/>
        </w:rPr>
        <w:t xml:space="preserve"> - APARAT ANGIOGRAF</w:t>
      </w:r>
    </w:p>
    <w:p w14:paraId="633D4409" w14:textId="77777777" w:rsidR="00D213D1" w:rsidRPr="00F30AEC" w:rsidRDefault="00D213D1" w:rsidP="001400CB">
      <w:pPr>
        <w:spacing w:after="0" w:line="240" w:lineRule="auto"/>
        <w:jc w:val="center"/>
        <w:rPr>
          <w:b/>
          <w:bCs/>
        </w:rPr>
      </w:pPr>
    </w:p>
    <w:p w14:paraId="52E6DBD1" w14:textId="77777777" w:rsidR="00D2543B" w:rsidRPr="002B5BBD" w:rsidRDefault="00D2543B" w:rsidP="001400CB">
      <w:pPr>
        <w:widowControl w:val="0"/>
        <w:pBdr>
          <w:top w:val="nil"/>
          <w:left w:val="nil"/>
          <w:bottom w:val="nil"/>
          <w:right w:val="nil"/>
          <w:between w:val="nil"/>
        </w:pBdr>
        <w:spacing w:after="0" w:line="240" w:lineRule="auto"/>
        <w:jc w:val="both"/>
        <w:rPr>
          <w:rFonts w:ascii="Cambria" w:eastAsia="Cambria" w:hAnsi="Cambria" w:cs="Cambria"/>
          <w:color w:val="000000"/>
          <w:kern w:val="0"/>
          <w:sz w:val="20"/>
          <w:szCs w:val="20"/>
          <w14:ligatures w14:val="none"/>
        </w:rPr>
      </w:pPr>
    </w:p>
    <w:p w14:paraId="7D8BB48B" w14:textId="0AE70CC5" w:rsidR="00D2543B" w:rsidRPr="00D2543B" w:rsidRDefault="00D2543B" w:rsidP="001400CB">
      <w:pPr>
        <w:pStyle w:val="ListParagraph"/>
        <w:numPr>
          <w:ilvl w:val="0"/>
          <w:numId w:val="1"/>
        </w:numPr>
        <w:pBdr>
          <w:top w:val="nil"/>
          <w:left w:val="nil"/>
          <w:bottom w:val="nil"/>
          <w:right w:val="nil"/>
          <w:between w:val="nil"/>
        </w:pBdr>
        <w:spacing w:after="0" w:line="240" w:lineRule="auto"/>
        <w:jc w:val="both"/>
        <w:rPr>
          <w:rFonts w:ascii="Cambria" w:eastAsia="Cambria" w:hAnsi="Cambria" w:cs="Cambria"/>
          <w:b/>
          <w:color w:val="000000"/>
          <w:kern w:val="0"/>
          <w:sz w:val="20"/>
          <w:szCs w:val="20"/>
          <w14:ligatures w14:val="none"/>
        </w:rPr>
      </w:pPr>
      <w:r w:rsidRPr="00D2543B">
        <w:rPr>
          <w:rFonts w:ascii="Cambria" w:eastAsia="Cambria" w:hAnsi="Cambria" w:cs="Cambria"/>
          <w:b/>
          <w:color w:val="000000"/>
          <w:kern w:val="0"/>
          <w:sz w:val="20"/>
          <w:szCs w:val="20"/>
          <w14:ligatures w14:val="none"/>
        </w:rPr>
        <w:t>CRITERIUL DE ATRIBUIRE</w:t>
      </w:r>
      <w:r>
        <w:rPr>
          <w:rFonts w:ascii="Cambria" w:eastAsia="Cambria" w:hAnsi="Cambria" w:cs="Cambria"/>
          <w:b/>
          <w:color w:val="000000"/>
          <w:kern w:val="0"/>
          <w:sz w:val="20"/>
          <w:szCs w:val="20"/>
          <w14:ligatures w14:val="none"/>
        </w:rPr>
        <w:t xml:space="preserve"> </w:t>
      </w:r>
      <w:r w:rsidRPr="00D2543B">
        <w:rPr>
          <w:rFonts w:ascii="Cambria" w:eastAsia="Cambria" w:hAnsi="Cambria" w:cs="Cambria"/>
          <w:b/>
          <w:color w:val="000000"/>
          <w:kern w:val="0"/>
          <w:sz w:val="20"/>
          <w:szCs w:val="20"/>
          <w14:ligatures w14:val="none"/>
        </w:rPr>
        <w:t>: Cel mai bun raport calitate- preț</w:t>
      </w:r>
    </w:p>
    <w:p w14:paraId="739A2D9B" w14:textId="77777777" w:rsidR="00D2543B" w:rsidRPr="002B5BBD" w:rsidRDefault="00D2543B" w:rsidP="001400CB">
      <w:pPr>
        <w:widowControl w:val="0"/>
        <w:pBdr>
          <w:top w:val="nil"/>
          <w:left w:val="nil"/>
          <w:bottom w:val="nil"/>
          <w:right w:val="nil"/>
          <w:between w:val="nil"/>
        </w:pBdr>
        <w:spacing w:after="0" w:line="240" w:lineRule="auto"/>
        <w:jc w:val="both"/>
        <w:rPr>
          <w:rFonts w:ascii="Cambria" w:eastAsia="Cambria" w:hAnsi="Cambria" w:cs="Cambria"/>
          <w:color w:val="000000"/>
          <w:kern w:val="0"/>
          <w:sz w:val="20"/>
          <w:szCs w:val="20"/>
          <w14:ligatures w14:val="none"/>
        </w:rPr>
      </w:pPr>
    </w:p>
    <w:p w14:paraId="3B56D4EF" w14:textId="6536DD44" w:rsidR="00D2543B" w:rsidRPr="00D2543B" w:rsidRDefault="00D2543B" w:rsidP="001400CB">
      <w:pPr>
        <w:spacing w:after="0" w:line="240" w:lineRule="auto"/>
        <w:jc w:val="both"/>
        <w:rPr>
          <w:rFonts w:ascii="Cambria Math" w:eastAsia="Cambria" w:hAnsi="Cambria Math" w:cs="Calibri"/>
          <w:b/>
          <w:bCs/>
          <w:kern w:val="0"/>
          <w:u w:val="single"/>
          <w14:ligatures w14:val="none"/>
        </w:rPr>
      </w:pPr>
      <w:r w:rsidRPr="00D2543B">
        <w:rPr>
          <w:rFonts w:ascii="Cambria Math" w:eastAsia="Cambria" w:hAnsi="Cambria Math" w:cs="Calibri"/>
          <w:b/>
          <w:bCs/>
          <w:kern w:val="0"/>
          <w:u w:val="single"/>
          <w14:ligatures w14:val="none"/>
        </w:rPr>
        <w:t xml:space="preserve">Componenta financiara – Pondere: </w:t>
      </w:r>
      <w:r w:rsidR="00275F7C">
        <w:rPr>
          <w:rFonts w:ascii="Cambria Math" w:eastAsia="Cambria" w:hAnsi="Cambria Math" w:cs="Calibri"/>
          <w:b/>
          <w:bCs/>
          <w:kern w:val="0"/>
          <w:u w:val="single"/>
          <w14:ligatures w14:val="none"/>
        </w:rPr>
        <w:t>4</w:t>
      </w:r>
      <w:r w:rsidRPr="00D2543B">
        <w:rPr>
          <w:rFonts w:ascii="Cambria Math" w:eastAsia="Cambria" w:hAnsi="Cambria Math" w:cs="Calibri"/>
          <w:b/>
          <w:bCs/>
          <w:kern w:val="0"/>
          <w:u w:val="single"/>
          <w14:ligatures w14:val="none"/>
        </w:rPr>
        <w:t>0 %</w:t>
      </w:r>
    </w:p>
    <w:p w14:paraId="301DF5EF" w14:textId="77777777" w:rsidR="00D213D1" w:rsidRDefault="00D213D1" w:rsidP="001400CB">
      <w:pPr>
        <w:tabs>
          <w:tab w:val="left" w:pos="225"/>
        </w:tabs>
        <w:spacing w:after="0" w:line="276" w:lineRule="auto"/>
        <w:jc w:val="both"/>
        <w:rPr>
          <w:rFonts w:ascii="Cambria Math" w:eastAsia="MS Mincho" w:hAnsi="Cambria Math" w:cs="Calibri"/>
          <w:kern w:val="0"/>
          <w14:ligatures w14:val="none"/>
        </w:rPr>
      </w:pPr>
    </w:p>
    <w:p w14:paraId="0F4F4B1A" w14:textId="2E23D7E3" w:rsidR="00D2543B" w:rsidRPr="00D2543B" w:rsidRDefault="00D2543B" w:rsidP="001400CB">
      <w:pPr>
        <w:tabs>
          <w:tab w:val="left" w:pos="225"/>
        </w:tabs>
        <w:spacing w:after="0" w:line="276" w:lineRule="auto"/>
        <w:jc w:val="both"/>
        <w:rPr>
          <w:rFonts w:ascii="Cambria Math" w:eastAsia="MS Mincho" w:hAnsi="Cambria Math" w:cs="Calibri"/>
          <w:kern w:val="0"/>
          <w14:ligatures w14:val="none"/>
        </w:rPr>
      </w:pPr>
      <w:r w:rsidRPr="00D2543B">
        <w:rPr>
          <w:rFonts w:ascii="Cambria Math" w:eastAsia="MS Mincho" w:hAnsi="Cambria Math" w:cs="Calibri"/>
          <w:kern w:val="0"/>
          <w14:ligatures w14:val="none"/>
        </w:rPr>
        <w:t xml:space="preserve">Algoritmul de calcul utilizat pentru determinarea punctajului </w:t>
      </w:r>
      <w:r w:rsidRPr="00D2543B">
        <w:rPr>
          <w:rFonts w:ascii="Cambria Math" w:eastAsia="MS Mincho" w:hAnsi="Cambria Math" w:cs="Calibri"/>
          <w:i/>
          <w:kern w:val="0"/>
          <w14:ligatures w14:val="none"/>
        </w:rPr>
        <w:t>aferent factorului de evaluare financiar -</w:t>
      </w:r>
      <w:r w:rsidRPr="00D2543B">
        <w:rPr>
          <w:rFonts w:ascii="Cambria Math" w:eastAsia="MS Mincho" w:hAnsi="Cambria Math" w:cs="Calibri"/>
          <w:kern w:val="0"/>
          <w14:ligatures w14:val="none"/>
        </w:rPr>
        <w:t xml:space="preserve"> </w:t>
      </w:r>
      <w:r w:rsidRPr="00D2543B">
        <w:rPr>
          <w:rFonts w:ascii="Cambria Math" w:eastAsia="MS Mincho" w:hAnsi="Cambria Math" w:cs="Calibri"/>
          <w:i/>
          <w:kern w:val="0"/>
          <w14:ligatures w14:val="none"/>
        </w:rPr>
        <w:t xml:space="preserve">Prețul ofertei </w:t>
      </w:r>
      <w:r w:rsidRPr="00D2543B">
        <w:rPr>
          <w:rFonts w:ascii="Cambria Math" w:eastAsia="MS Mincho" w:hAnsi="Cambria Math" w:cs="Calibri"/>
          <w:kern w:val="0"/>
          <w14:ligatures w14:val="none"/>
        </w:rPr>
        <w:t>este:</w:t>
      </w:r>
    </w:p>
    <w:p w14:paraId="7000EA33" w14:textId="26B767A9" w:rsidR="00D2543B" w:rsidRPr="00D2543B" w:rsidRDefault="00D2543B" w:rsidP="001400CB">
      <w:pPr>
        <w:numPr>
          <w:ilvl w:val="0"/>
          <w:numId w:val="4"/>
        </w:numPr>
        <w:tabs>
          <w:tab w:val="left" w:pos="225"/>
        </w:tabs>
        <w:spacing w:after="0" w:line="276" w:lineRule="auto"/>
        <w:jc w:val="both"/>
        <w:rPr>
          <w:rFonts w:ascii="Cambria Math" w:eastAsia="MS Mincho" w:hAnsi="Cambria Math" w:cs="Calibri"/>
          <w:kern w:val="0"/>
          <w14:ligatures w14:val="none"/>
        </w:rPr>
      </w:pPr>
      <w:r w:rsidRPr="00D2543B">
        <w:rPr>
          <w:rFonts w:ascii="Cambria Math" w:eastAsia="MS Mincho" w:hAnsi="Cambria Math" w:cs="Calibri"/>
          <w:kern w:val="0"/>
          <w14:ligatures w14:val="none"/>
        </w:rPr>
        <w:t xml:space="preserve">Pentru prețul cel mai scăzut se acordă punctajul maxim alocat – </w:t>
      </w:r>
      <w:r w:rsidR="00275F7C">
        <w:rPr>
          <w:rFonts w:ascii="Cambria Math" w:eastAsia="MS Mincho" w:hAnsi="Cambria Math" w:cs="Calibri"/>
          <w:kern w:val="0"/>
          <w14:ligatures w14:val="none"/>
        </w:rPr>
        <w:t>4</w:t>
      </w:r>
      <w:r w:rsidRPr="00D2543B">
        <w:rPr>
          <w:rFonts w:ascii="Cambria Math" w:eastAsia="MS Mincho" w:hAnsi="Cambria Math" w:cs="Calibri"/>
          <w:kern w:val="0"/>
          <w14:ligatures w14:val="none"/>
        </w:rPr>
        <w:t>0 puncte;</w:t>
      </w:r>
    </w:p>
    <w:p w14:paraId="6E25AAD9" w14:textId="77777777" w:rsidR="00D2543B" w:rsidRPr="00D2543B" w:rsidRDefault="00D2543B" w:rsidP="001400CB">
      <w:pPr>
        <w:numPr>
          <w:ilvl w:val="0"/>
          <w:numId w:val="4"/>
        </w:numPr>
        <w:tabs>
          <w:tab w:val="left" w:pos="225"/>
        </w:tabs>
        <w:spacing w:after="0" w:line="276" w:lineRule="auto"/>
        <w:jc w:val="both"/>
        <w:rPr>
          <w:rFonts w:ascii="Cambria Math" w:eastAsia="MS Mincho" w:hAnsi="Cambria Math" w:cs="Calibri"/>
          <w:kern w:val="0"/>
          <w14:ligatures w14:val="none"/>
        </w:rPr>
      </w:pPr>
      <w:r w:rsidRPr="00D2543B">
        <w:rPr>
          <w:rFonts w:ascii="Cambria Math" w:eastAsia="MS Mincho" w:hAnsi="Cambria Math" w:cs="Calibri"/>
          <w:kern w:val="0"/>
          <w14:ligatures w14:val="none"/>
        </w:rPr>
        <w:t>Pentru celelalte prețuri ofertate P</w:t>
      </w:r>
      <w:r w:rsidRPr="00D2543B">
        <w:rPr>
          <w:rFonts w:ascii="Cambria Math" w:eastAsia="MS Mincho" w:hAnsi="Cambria Math" w:cs="Calibri"/>
          <w:kern w:val="0"/>
          <w:vertAlign w:val="subscript"/>
          <w14:ligatures w14:val="none"/>
        </w:rPr>
        <w:t>(n)</w:t>
      </w:r>
      <w:r w:rsidRPr="00D2543B">
        <w:rPr>
          <w:rFonts w:ascii="Cambria Math" w:eastAsia="MS Mincho" w:hAnsi="Cambria Math" w:cs="Calibri"/>
          <w:kern w:val="0"/>
          <w14:ligatures w14:val="none"/>
        </w:rPr>
        <w:t xml:space="preserve"> punctajul alocat se va calcula proporțional, astfel</w:t>
      </w:r>
    </w:p>
    <w:p w14:paraId="3BE9D7E1" w14:textId="77777777" w:rsidR="00D2543B" w:rsidRDefault="00D2543B" w:rsidP="001400CB">
      <w:pPr>
        <w:spacing w:after="0" w:line="240" w:lineRule="auto"/>
        <w:jc w:val="both"/>
        <w:rPr>
          <w:rFonts w:ascii="Cambria Math" w:eastAsia="MS Mincho" w:hAnsi="Cambria Math"/>
          <w:b/>
        </w:rPr>
      </w:pPr>
    </w:p>
    <w:p w14:paraId="5E390631" w14:textId="3FAAEE72" w:rsidR="00D2543B" w:rsidRPr="00493E88" w:rsidRDefault="00D2543B" w:rsidP="001400CB">
      <w:pPr>
        <w:spacing w:after="0" w:line="240" w:lineRule="auto"/>
        <w:jc w:val="both"/>
        <w:rPr>
          <w:rFonts w:ascii="Cambria Math" w:eastAsia="Cambria" w:hAnsi="Cambria Math" w:cs="Times New Roman"/>
          <w:b/>
          <w:bCs/>
          <w:u w:val="single"/>
        </w:rPr>
      </w:pPr>
      <w:r w:rsidRPr="00493E88">
        <w:rPr>
          <w:rFonts w:ascii="Cambria Math" w:eastAsia="MS Mincho" w:hAnsi="Cambria Math"/>
          <w:b/>
        </w:rPr>
        <w:t>P</w:t>
      </w:r>
      <w:r w:rsidRPr="00493E88">
        <w:rPr>
          <w:rFonts w:ascii="Cambria Math" w:eastAsia="MS Mincho" w:hAnsi="Cambria Math"/>
          <w:b/>
          <w:vertAlign w:val="subscript"/>
        </w:rPr>
        <w:t>(n)</w:t>
      </w:r>
      <w:r w:rsidRPr="00493E88">
        <w:rPr>
          <w:rFonts w:ascii="Cambria Math" w:eastAsia="MS Mincho" w:hAnsi="Cambria Math"/>
          <w:b/>
        </w:rPr>
        <w:t xml:space="preserve"> = (Preț </w:t>
      </w:r>
      <w:r w:rsidRPr="00493E88">
        <w:rPr>
          <w:rFonts w:ascii="Cambria Math" w:eastAsia="MS Mincho" w:hAnsi="Cambria Math"/>
          <w:b/>
          <w:vertAlign w:val="subscript"/>
        </w:rPr>
        <w:t>minim ofertat</w:t>
      </w:r>
      <w:r w:rsidRPr="00493E88">
        <w:rPr>
          <w:rFonts w:ascii="Cambria Math" w:eastAsia="MS Mincho" w:hAnsi="Cambria Math"/>
          <w:b/>
        </w:rPr>
        <w:t xml:space="preserve">/Preț </w:t>
      </w:r>
      <w:r w:rsidRPr="00493E88">
        <w:rPr>
          <w:rFonts w:ascii="Cambria Math" w:eastAsia="MS Mincho" w:hAnsi="Cambria Math"/>
          <w:b/>
          <w:vertAlign w:val="subscript"/>
        </w:rPr>
        <w:t>n</w:t>
      </w:r>
      <w:r w:rsidRPr="00493E88">
        <w:rPr>
          <w:rFonts w:ascii="Cambria Math" w:eastAsia="MS Mincho" w:hAnsi="Cambria Math"/>
          <w:b/>
        </w:rPr>
        <w:t xml:space="preserve">) x Punctaj </w:t>
      </w:r>
      <w:r w:rsidRPr="00493E88">
        <w:rPr>
          <w:rFonts w:ascii="Cambria Math" w:eastAsia="MS Mincho" w:hAnsi="Cambria Math"/>
          <w:b/>
          <w:vertAlign w:val="subscript"/>
        </w:rPr>
        <w:t>maxim alocat</w:t>
      </w:r>
      <w:r w:rsidRPr="00493E88">
        <w:rPr>
          <w:rFonts w:ascii="Cambria Math" w:eastAsia="MS Mincho" w:hAnsi="Cambria Math"/>
          <w:b/>
        </w:rPr>
        <w:t xml:space="preserve"> (</w:t>
      </w:r>
      <w:r w:rsidR="00275F7C">
        <w:rPr>
          <w:rFonts w:ascii="Cambria Math" w:eastAsia="MS Mincho" w:hAnsi="Cambria Math"/>
          <w:b/>
          <w:i/>
        </w:rPr>
        <w:t>4</w:t>
      </w:r>
      <w:r w:rsidRPr="00493E88">
        <w:rPr>
          <w:rFonts w:ascii="Cambria Math" w:eastAsia="MS Mincho" w:hAnsi="Cambria Math"/>
          <w:b/>
          <w:i/>
        </w:rPr>
        <w:t>0 puncte</w:t>
      </w:r>
      <w:r w:rsidRPr="00493E88">
        <w:rPr>
          <w:rFonts w:ascii="Cambria Math" w:eastAsia="MS Mincho" w:hAnsi="Cambria Math"/>
          <w:b/>
        </w:rPr>
        <w:t>)</w:t>
      </w:r>
    </w:p>
    <w:p w14:paraId="6CFA4277" w14:textId="77777777" w:rsidR="00D4131E" w:rsidRDefault="00D4131E" w:rsidP="001400CB">
      <w:pPr>
        <w:spacing w:after="0"/>
      </w:pPr>
    </w:p>
    <w:p w14:paraId="61493198" w14:textId="6D3002FA" w:rsidR="00D2543B" w:rsidRPr="00D2543B" w:rsidRDefault="00D2543B" w:rsidP="001400CB">
      <w:pPr>
        <w:spacing w:after="0" w:line="240" w:lineRule="auto"/>
        <w:jc w:val="both"/>
        <w:rPr>
          <w:rFonts w:ascii="Cambria Math" w:eastAsia="Cambria" w:hAnsi="Cambria Math" w:cs="Times New Roman"/>
          <w:b/>
          <w:bCs/>
          <w:kern w:val="0"/>
          <w:u w:val="single"/>
          <w14:ligatures w14:val="none"/>
        </w:rPr>
      </w:pPr>
      <w:r w:rsidRPr="00D2543B">
        <w:rPr>
          <w:rFonts w:ascii="Cambria Math" w:eastAsia="Cambria" w:hAnsi="Cambria Math" w:cs="Times New Roman"/>
          <w:b/>
          <w:bCs/>
          <w:kern w:val="0"/>
          <w:u w:val="single"/>
          <w14:ligatures w14:val="none"/>
        </w:rPr>
        <w:t xml:space="preserve">Componenta tehnica – Pondere: </w:t>
      </w:r>
      <w:r w:rsidR="00275F7C">
        <w:rPr>
          <w:rFonts w:ascii="Cambria Math" w:eastAsia="Cambria" w:hAnsi="Cambria Math" w:cs="Times New Roman"/>
          <w:b/>
          <w:bCs/>
          <w:kern w:val="0"/>
          <w:u w:val="single"/>
          <w14:ligatures w14:val="none"/>
        </w:rPr>
        <w:t>6</w:t>
      </w:r>
      <w:r w:rsidRPr="00D2543B">
        <w:rPr>
          <w:rFonts w:ascii="Cambria Math" w:eastAsia="Cambria" w:hAnsi="Cambria Math" w:cs="Times New Roman"/>
          <w:b/>
          <w:bCs/>
          <w:kern w:val="0"/>
          <w:u w:val="single"/>
          <w14:ligatures w14:val="none"/>
        </w:rPr>
        <w:t>0 %</w:t>
      </w:r>
    </w:p>
    <w:p w14:paraId="500075A0" w14:textId="77777777" w:rsidR="00D2543B" w:rsidRPr="00D2543B" w:rsidRDefault="00D2543B" w:rsidP="001400CB">
      <w:pPr>
        <w:autoSpaceDE w:val="0"/>
        <w:autoSpaceDN w:val="0"/>
        <w:adjustRightInd w:val="0"/>
        <w:spacing w:after="0" w:line="276" w:lineRule="auto"/>
        <w:jc w:val="both"/>
        <w:rPr>
          <w:rFonts w:ascii="Cambria Math" w:eastAsia="MS Mincho" w:hAnsi="Cambria Math" w:cs="Times New Roman"/>
          <w:kern w:val="0"/>
          <w14:ligatures w14:val="none"/>
        </w:rPr>
      </w:pPr>
    </w:p>
    <w:p w14:paraId="3CAD5A0F" w14:textId="77777777" w:rsidR="00D2543B" w:rsidRPr="00D2543B" w:rsidRDefault="00D2543B" w:rsidP="001400CB">
      <w:pPr>
        <w:autoSpaceDE w:val="0"/>
        <w:autoSpaceDN w:val="0"/>
        <w:adjustRightInd w:val="0"/>
        <w:spacing w:after="0" w:line="276" w:lineRule="auto"/>
        <w:jc w:val="both"/>
        <w:rPr>
          <w:rFonts w:ascii="Cambria Math" w:eastAsia="MS Mincho" w:hAnsi="Cambria Math" w:cs="Times New Roman"/>
          <w:kern w:val="0"/>
          <w14:ligatures w14:val="none"/>
        </w:rPr>
      </w:pPr>
      <w:r w:rsidRPr="00D2543B">
        <w:rPr>
          <w:rFonts w:ascii="Cambria Math" w:eastAsia="MS Mincho" w:hAnsi="Cambria Math" w:cs="Times New Roman"/>
          <w:kern w:val="0"/>
          <w14:ligatures w14:val="none"/>
        </w:rPr>
        <w:t xml:space="preserve">Algoritmul de calcul utilizat pentru determinarea punctajului </w:t>
      </w:r>
      <w:r w:rsidRPr="00D2543B">
        <w:rPr>
          <w:rFonts w:ascii="Cambria Math" w:eastAsia="MS Mincho" w:hAnsi="Cambria Math" w:cs="Times New Roman"/>
          <w:i/>
          <w:kern w:val="0"/>
          <w14:ligatures w14:val="none"/>
        </w:rPr>
        <w:t xml:space="preserve">aferent </w:t>
      </w:r>
      <w:r w:rsidRPr="00D2543B">
        <w:rPr>
          <w:rFonts w:ascii="Cambria Math" w:eastAsia="Times New Roman" w:hAnsi="Cambria Math" w:cs="Times New Roman"/>
          <w:i/>
          <w:kern w:val="0"/>
          <w14:ligatures w14:val="none"/>
        </w:rPr>
        <w:t>f</w:t>
      </w:r>
      <w:r w:rsidRPr="00D2543B">
        <w:rPr>
          <w:rFonts w:ascii="Cambria Math" w:eastAsia="MS Mincho" w:hAnsi="Cambria Math" w:cs="Times New Roman"/>
          <w:i/>
          <w:kern w:val="0"/>
          <w14:ligatures w14:val="none"/>
        </w:rPr>
        <w:t xml:space="preserve">actorilor tehnici </w:t>
      </w:r>
      <w:proofErr w:type="spellStart"/>
      <w:r w:rsidRPr="00D2543B">
        <w:rPr>
          <w:rFonts w:ascii="Cambria Math" w:eastAsia="MS Mincho" w:hAnsi="Cambria Math" w:cs="Times New Roman"/>
          <w:i/>
          <w:kern w:val="0"/>
          <w14:ligatures w14:val="none"/>
        </w:rPr>
        <w:t>şi</w:t>
      </w:r>
      <w:proofErr w:type="spellEnd"/>
      <w:r w:rsidRPr="00D2543B">
        <w:rPr>
          <w:rFonts w:ascii="Cambria Math" w:eastAsia="MS Mincho" w:hAnsi="Cambria Math" w:cs="Times New Roman"/>
          <w:i/>
          <w:kern w:val="0"/>
          <w14:ligatures w14:val="none"/>
        </w:rPr>
        <w:t xml:space="preserve"> de </w:t>
      </w:r>
      <w:proofErr w:type="spellStart"/>
      <w:r w:rsidRPr="00D2543B">
        <w:rPr>
          <w:rFonts w:ascii="Cambria Math" w:eastAsia="MS Mincho" w:hAnsi="Cambria Math" w:cs="Times New Roman"/>
          <w:i/>
          <w:kern w:val="0"/>
          <w14:ligatures w14:val="none"/>
        </w:rPr>
        <w:t>performanţă</w:t>
      </w:r>
      <w:proofErr w:type="spellEnd"/>
      <w:r w:rsidRPr="00D2543B">
        <w:rPr>
          <w:rFonts w:ascii="Cambria Math" w:eastAsia="MS Mincho" w:hAnsi="Cambria Math" w:cs="Times New Roman"/>
          <w:i/>
          <w:kern w:val="0"/>
          <w14:ligatures w14:val="none"/>
        </w:rPr>
        <w:t xml:space="preserve"> -</w:t>
      </w:r>
      <w:r w:rsidRPr="00D2543B">
        <w:rPr>
          <w:rFonts w:ascii="Cambria Math" w:eastAsia="MS Mincho" w:hAnsi="Cambria Math" w:cs="Times New Roman"/>
          <w:kern w:val="0"/>
          <w14:ligatures w14:val="none"/>
        </w:rPr>
        <w:t xml:space="preserve"> </w:t>
      </w:r>
      <w:r w:rsidRPr="00D2543B">
        <w:rPr>
          <w:rFonts w:ascii="Cambria Math" w:eastAsia="MS Mincho" w:hAnsi="Cambria Math" w:cs="Times New Roman"/>
          <w:b/>
          <w:i/>
          <w:kern w:val="0"/>
          <w14:ligatures w14:val="none"/>
        </w:rPr>
        <w:t>PTH</w:t>
      </w:r>
      <w:r w:rsidRPr="00D2543B">
        <w:rPr>
          <w:rFonts w:ascii="Cambria Math" w:eastAsia="MS Mincho" w:hAnsi="Cambria Math" w:cs="Times New Roman"/>
          <w:kern w:val="0"/>
          <w14:ligatures w14:val="none"/>
        </w:rPr>
        <w:t>:</w:t>
      </w:r>
    </w:p>
    <w:p w14:paraId="6164D09B" w14:textId="27AABF71" w:rsidR="00D2543B" w:rsidRPr="00D2543B" w:rsidRDefault="00D2543B" w:rsidP="001400CB">
      <w:pPr>
        <w:autoSpaceDE w:val="0"/>
        <w:autoSpaceDN w:val="0"/>
        <w:adjustRightInd w:val="0"/>
        <w:spacing w:after="0" w:line="276" w:lineRule="auto"/>
        <w:jc w:val="both"/>
        <w:rPr>
          <w:rFonts w:ascii="Cambria Math" w:eastAsia="MS Mincho" w:hAnsi="Cambria Math" w:cs="Times New Roman"/>
          <w:b/>
          <w:kern w:val="0"/>
          <w14:ligatures w14:val="none"/>
        </w:rPr>
      </w:pPr>
      <w:r w:rsidRPr="00D2543B">
        <w:rPr>
          <w:rFonts w:ascii="Cambria Math" w:eastAsia="MS Mincho" w:hAnsi="Cambria Math" w:cs="Times New Roman"/>
          <w:b/>
          <w:kern w:val="0"/>
          <w14:ligatures w14:val="none"/>
        </w:rPr>
        <w:t xml:space="preserve">PTH = </w:t>
      </w:r>
      <w:proofErr w:type="spellStart"/>
      <w:r w:rsidRPr="00D2543B">
        <w:rPr>
          <w:rFonts w:ascii="Cambria Math" w:eastAsia="MS Mincho" w:hAnsi="Cambria Math" w:cs="Times New Roman"/>
          <w:b/>
          <w:kern w:val="0"/>
          <w14:ligatures w14:val="none"/>
        </w:rPr>
        <w:t>Pth</w:t>
      </w:r>
      <w:proofErr w:type="spellEnd"/>
      <w:r w:rsidRPr="00D2543B">
        <w:rPr>
          <w:rFonts w:ascii="Cambria Math" w:eastAsia="MS Mincho" w:hAnsi="Cambria Math" w:cs="Times New Roman"/>
          <w:b/>
          <w:kern w:val="0"/>
          <w14:ligatures w14:val="none"/>
        </w:rPr>
        <w:t xml:space="preserve"> </w:t>
      </w:r>
      <w:r w:rsidRPr="00D2543B">
        <w:rPr>
          <w:rFonts w:ascii="Cambria Math" w:eastAsia="MS Mincho" w:hAnsi="Cambria Math" w:cs="Times New Roman"/>
          <w:b/>
          <w:kern w:val="0"/>
          <w:vertAlign w:val="subscript"/>
          <w14:ligatures w14:val="none"/>
        </w:rPr>
        <w:t>STH</w:t>
      </w:r>
      <w:r w:rsidRPr="00D2543B">
        <w:rPr>
          <w:rFonts w:ascii="Cambria Math" w:eastAsia="MS Mincho" w:hAnsi="Cambria Math" w:cs="Times New Roman"/>
          <w:b/>
          <w:kern w:val="0"/>
          <w14:ligatures w14:val="none"/>
        </w:rPr>
        <w:t xml:space="preserve"> +  </w:t>
      </w:r>
      <w:proofErr w:type="spellStart"/>
      <w:r w:rsidRPr="00D2543B">
        <w:rPr>
          <w:rFonts w:ascii="Cambria Math" w:eastAsia="MS Mincho" w:hAnsi="Cambria Math" w:cs="Times New Roman"/>
          <w:b/>
          <w:kern w:val="0"/>
          <w14:ligatures w14:val="none"/>
        </w:rPr>
        <w:t>Pth</w:t>
      </w:r>
      <w:proofErr w:type="spellEnd"/>
      <w:r w:rsidRPr="00D2543B">
        <w:rPr>
          <w:rFonts w:ascii="Cambria Math" w:eastAsia="MS Mincho" w:hAnsi="Cambria Math" w:cs="Times New Roman"/>
          <w:b/>
          <w:kern w:val="0"/>
          <w14:ligatures w14:val="none"/>
        </w:rPr>
        <w:t xml:space="preserve"> </w:t>
      </w:r>
      <w:r w:rsidRPr="00D2543B">
        <w:rPr>
          <w:rFonts w:ascii="Cambria Math" w:eastAsia="MS Mincho" w:hAnsi="Cambria Math" w:cs="Times New Roman"/>
          <w:b/>
          <w:bCs/>
          <w:kern w:val="0"/>
          <w:vertAlign w:val="subscript"/>
          <w14:ligatures w14:val="none"/>
        </w:rPr>
        <w:t>PEE</w:t>
      </w:r>
      <w:r w:rsidRPr="00D2543B">
        <w:rPr>
          <w:rFonts w:ascii="Cambria Math" w:eastAsia="MS Mincho" w:hAnsi="Cambria Math" w:cs="Times New Roman"/>
          <w:b/>
          <w:kern w:val="0"/>
          <w14:ligatures w14:val="none"/>
        </w:rPr>
        <w:t xml:space="preserve"> + </w:t>
      </w:r>
      <w:proofErr w:type="spellStart"/>
      <w:r w:rsidRPr="00D2543B">
        <w:rPr>
          <w:rFonts w:ascii="Cambria Math" w:eastAsia="MS Mincho" w:hAnsi="Cambria Math" w:cs="Times New Roman"/>
          <w:b/>
          <w:kern w:val="0"/>
          <w14:ligatures w14:val="none"/>
        </w:rPr>
        <w:t>Pth</w:t>
      </w:r>
      <w:proofErr w:type="spellEnd"/>
      <w:r w:rsidRPr="00D2543B">
        <w:rPr>
          <w:rFonts w:ascii="Cambria Math" w:eastAsia="MS Mincho" w:hAnsi="Cambria Math" w:cs="Times New Roman"/>
          <w:b/>
          <w:kern w:val="0"/>
          <w14:ligatures w14:val="none"/>
        </w:rPr>
        <w:t xml:space="preserve"> </w:t>
      </w:r>
      <w:r w:rsidRPr="00D2543B">
        <w:rPr>
          <w:rFonts w:ascii="Cambria Math" w:eastAsia="MS Mincho" w:hAnsi="Cambria Math" w:cs="Times New Roman"/>
          <w:b/>
          <w:kern w:val="0"/>
          <w:vertAlign w:val="subscript"/>
          <w14:ligatures w14:val="none"/>
        </w:rPr>
        <w:t xml:space="preserve">INS   </w:t>
      </w:r>
    </w:p>
    <w:p w14:paraId="73A3BE5F" w14:textId="77777777" w:rsidR="00D2543B" w:rsidRPr="00D2543B" w:rsidRDefault="00D2543B" w:rsidP="001400CB">
      <w:pPr>
        <w:autoSpaceDE w:val="0"/>
        <w:autoSpaceDN w:val="0"/>
        <w:adjustRightInd w:val="0"/>
        <w:spacing w:after="0" w:line="276" w:lineRule="auto"/>
        <w:jc w:val="both"/>
        <w:rPr>
          <w:rFonts w:ascii="Cambria Math" w:eastAsia="MS Mincho" w:hAnsi="Cambria Math" w:cs="Times New Roman"/>
          <w:kern w:val="0"/>
          <w14:ligatures w14:val="none"/>
        </w:rPr>
      </w:pPr>
      <w:r w:rsidRPr="00D2543B">
        <w:rPr>
          <w:rFonts w:ascii="Cambria Math" w:eastAsia="MS Mincho" w:hAnsi="Cambria Math" w:cs="Times New Roman"/>
          <w:kern w:val="0"/>
          <w14:ligatures w14:val="none"/>
        </w:rPr>
        <w:t>unde:</w:t>
      </w:r>
    </w:p>
    <w:p w14:paraId="6BCB2A36" w14:textId="2F9C6DCF" w:rsidR="00D2543B" w:rsidRPr="00D2543B" w:rsidRDefault="00D2543B" w:rsidP="001400CB">
      <w:pPr>
        <w:autoSpaceDE w:val="0"/>
        <w:autoSpaceDN w:val="0"/>
        <w:adjustRightInd w:val="0"/>
        <w:spacing w:after="0" w:line="276" w:lineRule="auto"/>
        <w:jc w:val="both"/>
        <w:rPr>
          <w:rFonts w:ascii="Cambria Math" w:eastAsia="MS Mincho" w:hAnsi="Cambria Math" w:cs="Times New Roman"/>
          <w:b/>
          <w:kern w:val="0"/>
          <w14:ligatures w14:val="none"/>
        </w:rPr>
      </w:pPr>
      <w:r w:rsidRPr="00D2543B">
        <w:rPr>
          <w:rFonts w:ascii="Cambria Math" w:eastAsia="MS Mincho" w:hAnsi="Cambria Math" w:cs="Times New Roman"/>
          <w:b/>
          <w:kern w:val="0"/>
          <w14:ligatures w14:val="none"/>
        </w:rPr>
        <w:t xml:space="preserve">PTH – </w:t>
      </w:r>
      <w:r w:rsidRPr="00D2543B">
        <w:rPr>
          <w:rFonts w:ascii="Cambria Math" w:eastAsia="MS Mincho" w:hAnsi="Cambria Math" w:cs="Times New Roman"/>
          <w:kern w:val="0"/>
          <w14:ligatures w14:val="none"/>
        </w:rPr>
        <w:t xml:space="preserve">punctaj aferent </w:t>
      </w:r>
      <w:r w:rsidRPr="00D2543B">
        <w:rPr>
          <w:rFonts w:ascii="Cambria Math" w:eastAsia="Times New Roman" w:hAnsi="Cambria Math" w:cs="Times New Roman"/>
          <w:kern w:val="0"/>
          <w14:ligatures w14:val="none"/>
        </w:rPr>
        <w:t xml:space="preserve"> </w:t>
      </w:r>
      <w:r w:rsidRPr="00D2543B">
        <w:rPr>
          <w:rFonts w:ascii="Cambria Math" w:eastAsia="MS Mincho" w:hAnsi="Cambria Math" w:cs="Times New Roman"/>
          <w:kern w:val="0"/>
          <w14:ligatures w14:val="none"/>
        </w:rPr>
        <w:t xml:space="preserve">factori tehnici </w:t>
      </w:r>
      <w:proofErr w:type="spellStart"/>
      <w:r w:rsidRPr="00D2543B">
        <w:rPr>
          <w:rFonts w:ascii="Cambria Math" w:eastAsia="MS Mincho" w:hAnsi="Cambria Math" w:cs="Times New Roman"/>
          <w:kern w:val="0"/>
          <w14:ligatures w14:val="none"/>
        </w:rPr>
        <w:t>şi</w:t>
      </w:r>
      <w:proofErr w:type="spellEnd"/>
      <w:r w:rsidRPr="00D2543B">
        <w:rPr>
          <w:rFonts w:ascii="Cambria Math" w:eastAsia="MS Mincho" w:hAnsi="Cambria Math" w:cs="Times New Roman"/>
          <w:kern w:val="0"/>
          <w14:ligatures w14:val="none"/>
        </w:rPr>
        <w:t xml:space="preserve"> de </w:t>
      </w:r>
      <w:proofErr w:type="spellStart"/>
      <w:r w:rsidRPr="00D2543B">
        <w:rPr>
          <w:rFonts w:ascii="Cambria Math" w:eastAsia="MS Mincho" w:hAnsi="Cambria Math" w:cs="Times New Roman"/>
          <w:kern w:val="0"/>
          <w14:ligatures w14:val="none"/>
        </w:rPr>
        <w:t>performanţă</w:t>
      </w:r>
      <w:proofErr w:type="spellEnd"/>
      <w:r w:rsidRPr="00D2543B">
        <w:rPr>
          <w:rFonts w:ascii="Cambria Math" w:eastAsia="MS Mincho" w:hAnsi="Cambria Math" w:cs="Times New Roman"/>
          <w:kern w:val="0"/>
          <w14:ligatures w14:val="none"/>
        </w:rPr>
        <w:t xml:space="preserve"> (max.</w:t>
      </w:r>
      <w:r w:rsidRPr="00D2543B">
        <w:rPr>
          <w:rFonts w:ascii="Cambria Math" w:eastAsia="MS Mincho" w:hAnsi="Cambria Math" w:cs="Times New Roman"/>
          <w:i/>
          <w:kern w:val="0"/>
          <w14:ligatures w14:val="none"/>
        </w:rPr>
        <w:t xml:space="preserve"> </w:t>
      </w:r>
      <w:r w:rsidR="00275F7C">
        <w:rPr>
          <w:rFonts w:ascii="Cambria Math" w:eastAsia="MS Mincho" w:hAnsi="Cambria Math" w:cs="Times New Roman"/>
          <w:kern w:val="0"/>
          <w14:ligatures w14:val="none"/>
        </w:rPr>
        <w:t>6</w:t>
      </w:r>
      <w:r w:rsidRPr="00D2543B">
        <w:rPr>
          <w:rFonts w:ascii="Cambria Math" w:eastAsia="MS Mincho" w:hAnsi="Cambria Math" w:cs="Times New Roman"/>
          <w:kern w:val="0"/>
          <w14:ligatures w14:val="none"/>
        </w:rPr>
        <w:t>0 p)</w:t>
      </w:r>
    </w:p>
    <w:p w14:paraId="6C1F4271" w14:textId="7BCB86BF" w:rsidR="00D2543B" w:rsidRPr="00D2543B" w:rsidRDefault="00D2543B" w:rsidP="001400CB">
      <w:pPr>
        <w:numPr>
          <w:ilvl w:val="0"/>
          <w:numId w:val="5"/>
        </w:numPr>
        <w:autoSpaceDE w:val="0"/>
        <w:autoSpaceDN w:val="0"/>
        <w:adjustRightInd w:val="0"/>
        <w:spacing w:after="0" w:line="240" w:lineRule="auto"/>
        <w:contextualSpacing/>
        <w:jc w:val="both"/>
        <w:rPr>
          <w:rFonts w:ascii="Cambria Math" w:eastAsia="Calibri" w:hAnsi="Cambria Math" w:cs="Times New Roman"/>
          <w:b/>
          <w:kern w:val="0"/>
          <w14:ligatures w14:val="none"/>
        </w:rPr>
      </w:pPr>
      <w:proofErr w:type="spellStart"/>
      <w:r w:rsidRPr="00D2543B">
        <w:rPr>
          <w:rFonts w:ascii="Cambria Math" w:eastAsia="Calibri" w:hAnsi="Cambria Math" w:cs="Times New Roman"/>
          <w:b/>
          <w:kern w:val="0"/>
          <w14:ligatures w14:val="none"/>
        </w:rPr>
        <w:t>Pth</w:t>
      </w:r>
      <w:proofErr w:type="spellEnd"/>
      <w:r w:rsidRPr="00D2543B">
        <w:rPr>
          <w:rFonts w:ascii="Cambria Math" w:eastAsia="Calibri" w:hAnsi="Cambria Math" w:cs="Times New Roman"/>
          <w:b/>
          <w:kern w:val="0"/>
          <w14:ligatures w14:val="none"/>
        </w:rPr>
        <w:t xml:space="preserve"> </w:t>
      </w:r>
      <w:r w:rsidRPr="00D2543B">
        <w:rPr>
          <w:rFonts w:ascii="Cambria Math" w:eastAsia="Calibri" w:hAnsi="Cambria Math" w:cs="Times New Roman"/>
          <w:b/>
          <w:kern w:val="0"/>
          <w:vertAlign w:val="subscript"/>
          <w14:ligatures w14:val="none"/>
        </w:rPr>
        <w:t>STH</w:t>
      </w:r>
      <w:r w:rsidRPr="00D2543B">
        <w:rPr>
          <w:rFonts w:ascii="Cambria Math" w:eastAsia="Calibri" w:hAnsi="Cambria Math" w:cs="Times New Roman"/>
          <w:b/>
          <w:kern w:val="0"/>
          <w14:ligatures w14:val="none"/>
        </w:rPr>
        <w:t xml:space="preserve"> – </w:t>
      </w:r>
      <w:r w:rsidRPr="00D2543B">
        <w:rPr>
          <w:rFonts w:ascii="Cambria Math" w:eastAsia="Calibri" w:hAnsi="Cambria Math" w:cs="Times New Roman"/>
          <w:kern w:val="0"/>
          <w14:ligatures w14:val="none"/>
        </w:rPr>
        <w:t xml:space="preserve">punctaj - factor de evaluare tehnic – Specificații tehnice (max. </w:t>
      </w:r>
      <w:r>
        <w:rPr>
          <w:rFonts w:ascii="Cambria Math" w:eastAsia="Calibri" w:hAnsi="Cambria Math" w:cs="Times New Roman"/>
          <w:kern w:val="0"/>
          <w14:ligatures w14:val="none"/>
        </w:rPr>
        <w:t>2</w:t>
      </w:r>
      <w:r w:rsidRPr="00D2543B">
        <w:rPr>
          <w:rFonts w:ascii="Cambria Math" w:eastAsia="Calibri" w:hAnsi="Cambria Math" w:cs="Times New Roman"/>
          <w:kern w:val="0"/>
          <w14:ligatures w14:val="none"/>
        </w:rPr>
        <w:t>0p)</w:t>
      </w:r>
    </w:p>
    <w:p w14:paraId="17A1EED1" w14:textId="34B8914B" w:rsidR="00D2543B" w:rsidRPr="00D2543B" w:rsidRDefault="00D2543B" w:rsidP="001400CB">
      <w:pPr>
        <w:numPr>
          <w:ilvl w:val="0"/>
          <w:numId w:val="5"/>
        </w:numPr>
        <w:autoSpaceDE w:val="0"/>
        <w:autoSpaceDN w:val="0"/>
        <w:adjustRightInd w:val="0"/>
        <w:spacing w:after="0" w:line="240" w:lineRule="auto"/>
        <w:contextualSpacing/>
        <w:jc w:val="both"/>
        <w:rPr>
          <w:rFonts w:ascii="Cambria Math" w:eastAsia="Calibri" w:hAnsi="Cambria Math" w:cs="Times New Roman"/>
          <w:kern w:val="0"/>
          <w14:ligatures w14:val="none"/>
        </w:rPr>
      </w:pPr>
      <w:proofErr w:type="spellStart"/>
      <w:r w:rsidRPr="00D2543B">
        <w:rPr>
          <w:rFonts w:ascii="Cambria Math" w:eastAsia="Calibri" w:hAnsi="Cambria Math" w:cs="Times New Roman"/>
          <w:b/>
          <w:kern w:val="0"/>
          <w14:ligatures w14:val="none"/>
        </w:rPr>
        <w:t>Pth</w:t>
      </w:r>
      <w:proofErr w:type="spellEnd"/>
      <w:r w:rsidRPr="00D2543B">
        <w:rPr>
          <w:rFonts w:ascii="Cambria Math" w:eastAsia="Calibri" w:hAnsi="Cambria Math" w:cs="Times New Roman"/>
          <w:b/>
          <w:kern w:val="0"/>
          <w14:ligatures w14:val="none"/>
        </w:rPr>
        <w:t xml:space="preserve"> </w:t>
      </w:r>
      <w:r w:rsidRPr="00D2543B">
        <w:rPr>
          <w:rFonts w:ascii="Cambria Math" w:eastAsia="Calibri" w:hAnsi="Cambria Math" w:cs="Times New Roman"/>
          <w:b/>
          <w:bCs/>
          <w:kern w:val="0"/>
          <w:vertAlign w:val="subscript"/>
          <w14:ligatures w14:val="none"/>
        </w:rPr>
        <w:t>PEE</w:t>
      </w:r>
      <w:r w:rsidRPr="00D2543B">
        <w:rPr>
          <w:rFonts w:ascii="Cambria Math" w:eastAsia="Calibri" w:hAnsi="Cambria Math" w:cs="Times New Roman"/>
          <w:b/>
          <w:kern w:val="0"/>
          <w14:ligatures w14:val="none"/>
        </w:rPr>
        <w:t xml:space="preserve"> – </w:t>
      </w:r>
      <w:r w:rsidRPr="00D2543B">
        <w:rPr>
          <w:rFonts w:ascii="Cambria Math" w:eastAsia="Calibri" w:hAnsi="Cambria Math" w:cs="Times New Roman"/>
          <w:kern w:val="0"/>
          <w14:ligatures w14:val="none"/>
        </w:rPr>
        <w:t xml:space="preserve">punctaj - factor de evaluare tehnic – </w:t>
      </w:r>
      <w:r w:rsidR="006F1D08">
        <w:rPr>
          <w:rFonts w:ascii="Cambria Math" w:eastAsia="Calibri" w:hAnsi="Cambria Math" w:cs="Times New Roman"/>
          <w:kern w:val="0"/>
          <w14:ligatures w14:val="none"/>
        </w:rPr>
        <w:t>Eficienț</w:t>
      </w:r>
      <w:r w:rsidR="003721C8">
        <w:rPr>
          <w:rFonts w:ascii="Cambria Math" w:eastAsia="Calibri" w:hAnsi="Cambria Math" w:cs="Times New Roman"/>
          <w:kern w:val="0"/>
          <w14:ligatures w14:val="none"/>
        </w:rPr>
        <w:t>a</w:t>
      </w:r>
      <w:r w:rsidRPr="00D2543B">
        <w:rPr>
          <w:rFonts w:ascii="Cambria Math" w:eastAsia="Calibri" w:hAnsi="Cambria Math" w:cs="Times New Roman"/>
          <w:kern w:val="0"/>
          <w14:ligatures w14:val="none"/>
        </w:rPr>
        <w:t xml:space="preserve"> energetică a echipamentului (max. 2</w:t>
      </w:r>
      <w:r w:rsidR="003721C8">
        <w:rPr>
          <w:rFonts w:ascii="Cambria Math" w:eastAsia="Calibri" w:hAnsi="Cambria Math" w:cs="Times New Roman"/>
          <w:kern w:val="0"/>
          <w14:ligatures w14:val="none"/>
        </w:rPr>
        <w:t>5</w:t>
      </w:r>
      <w:r w:rsidRPr="00D2543B">
        <w:rPr>
          <w:rFonts w:ascii="Cambria Math" w:eastAsia="Calibri" w:hAnsi="Cambria Math" w:cs="Times New Roman"/>
          <w:kern w:val="0"/>
          <w14:ligatures w14:val="none"/>
        </w:rPr>
        <w:t>p)</w:t>
      </w:r>
    </w:p>
    <w:p w14:paraId="3A539733" w14:textId="3A6F15C8" w:rsidR="00D2543B" w:rsidRPr="00D2543B" w:rsidRDefault="00D2543B" w:rsidP="001400CB">
      <w:pPr>
        <w:numPr>
          <w:ilvl w:val="0"/>
          <w:numId w:val="5"/>
        </w:numPr>
        <w:autoSpaceDE w:val="0"/>
        <w:autoSpaceDN w:val="0"/>
        <w:adjustRightInd w:val="0"/>
        <w:spacing w:after="0" w:line="240" w:lineRule="auto"/>
        <w:contextualSpacing/>
        <w:jc w:val="both"/>
        <w:rPr>
          <w:rFonts w:ascii="Cambria Math" w:eastAsia="Calibri" w:hAnsi="Cambria Math" w:cs="Times New Roman"/>
          <w:kern w:val="0"/>
          <w14:ligatures w14:val="none"/>
        </w:rPr>
      </w:pPr>
      <w:proofErr w:type="spellStart"/>
      <w:r w:rsidRPr="00D2543B">
        <w:rPr>
          <w:rFonts w:ascii="Cambria Math" w:eastAsia="Calibri" w:hAnsi="Cambria Math" w:cs="Times New Roman"/>
          <w:b/>
          <w:kern w:val="0"/>
          <w14:ligatures w14:val="none"/>
        </w:rPr>
        <w:t>Pth</w:t>
      </w:r>
      <w:proofErr w:type="spellEnd"/>
      <w:r w:rsidRPr="00D2543B">
        <w:rPr>
          <w:rFonts w:ascii="Cambria Math" w:eastAsia="Calibri" w:hAnsi="Cambria Math" w:cs="Times New Roman"/>
          <w:b/>
          <w:kern w:val="0"/>
          <w14:ligatures w14:val="none"/>
        </w:rPr>
        <w:t xml:space="preserve"> </w:t>
      </w:r>
      <w:r w:rsidRPr="00D2543B">
        <w:rPr>
          <w:rFonts w:ascii="Cambria Math" w:eastAsia="Calibri" w:hAnsi="Cambria Math" w:cs="Times New Roman"/>
          <w:b/>
          <w:kern w:val="0"/>
          <w:vertAlign w:val="subscript"/>
          <w14:ligatures w14:val="none"/>
        </w:rPr>
        <w:t>INS</w:t>
      </w:r>
      <w:r w:rsidRPr="00D2543B">
        <w:rPr>
          <w:rFonts w:ascii="Cambria Math" w:eastAsia="Calibri" w:hAnsi="Cambria Math" w:cs="Times New Roman"/>
          <w:b/>
          <w:kern w:val="0"/>
          <w14:ligatures w14:val="none"/>
        </w:rPr>
        <w:t xml:space="preserve"> – </w:t>
      </w:r>
      <w:r w:rsidRPr="00D2543B">
        <w:rPr>
          <w:rFonts w:ascii="Cambria Math" w:eastAsia="Calibri" w:hAnsi="Cambria Math" w:cs="Times New Roman"/>
          <w:kern w:val="0"/>
          <w14:ligatures w14:val="none"/>
        </w:rPr>
        <w:t xml:space="preserve">punctaj - factor de evaluare tehnic – Instructaj pentru optimizarea eficienței energetice (max. </w:t>
      </w:r>
      <w:r w:rsidR="003721C8">
        <w:rPr>
          <w:rFonts w:ascii="Cambria Math" w:eastAsia="Calibri" w:hAnsi="Cambria Math" w:cs="Times New Roman"/>
          <w:kern w:val="0"/>
          <w14:ligatures w14:val="none"/>
        </w:rPr>
        <w:t>15p</w:t>
      </w:r>
      <w:r w:rsidRPr="00D2543B">
        <w:rPr>
          <w:rFonts w:ascii="Cambria Math" w:eastAsia="Calibri" w:hAnsi="Cambria Math" w:cs="Times New Roman"/>
          <w:kern w:val="0"/>
          <w14:ligatures w14:val="none"/>
        </w:rPr>
        <w:t>)</w:t>
      </w:r>
    </w:p>
    <w:p w14:paraId="285FF12F" w14:textId="77777777" w:rsidR="00D2543B" w:rsidRPr="00D2543B" w:rsidRDefault="00D2543B" w:rsidP="001400CB">
      <w:pPr>
        <w:spacing w:after="0" w:line="276" w:lineRule="auto"/>
        <w:rPr>
          <w:rFonts w:ascii="Cambria Math" w:eastAsia="Times New Roman" w:hAnsi="Cambria Math" w:cs="Calibri"/>
          <w:kern w:val="0"/>
          <w14:ligatures w14:val="none"/>
        </w:rPr>
      </w:pPr>
    </w:p>
    <w:p w14:paraId="03B457D8" w14:textId="02F9F529" w:rsidR="00D2543B" w:rsidRPr="00D2543B" w:rsidRDefault="00D2543B" w:rsidP="001400CB">
      <w:pPr>
        <w:numPr>
          <w:ilvl w:val="0"/>
          <w:numId w:val="6"/>
        </w:numPr>
        <w:autoSpaceDE w:val="0"/>
        <w:autoSpaceDN w:val="0"/>
        <w:adjustRightInd w:val="0"/>
        <w:spacing w:after="0" w:line="240" w:lineRule="auto"/>
        <w:contextualSpacing/>
        <w:jc w:val="both"/>
        <w:rPr>
          <w:rFonts w:ascii="Cambria Math" w:eastAsia="Calibri" w:hAnsi="Cambria Math" w:cs="Times New Roman"/>
          <w:b/>
          <w:kern w:val="0"/>
          <w14:ligatures w14:val="none"/>
        </w:rPr>
      </w:pPr>
      <w:r w:rsidRPr="00D2543B">
        <w:rPr>
          <w:rFonts w:ascii="Cambria Math" w:eastAsia="Calibri" w:hAnsi="Cambria Math" w:cs="Times New Roman"/>
          <w:b/>
          <w:kern w:val="0"/>
          <w14:ligatures w14:val="none"/>
        </w:rPr>
        <w:t>Specificații tehnice produse (</w:t>
      </w:r>
      <w:proofErr w:type="spellStart"/>
      <w:r w:rsidRPr="00D2543B">
        <w:rPr>
          <w:rFonts w:ascii="Cambria Math" w:eastAsia="Calibri" w:hAnsi="Cambria Math" w:cs="Times New Roman"/>
          <w:b/>
          <w:kern w:val="0"/>
          <w14:ligatures w14:val="none"/>
        </w:rPr>
        <w:t>Pth</w:t>
      </w:r>
      <w:proofErr w:type="spellEnd"/>
      <w:r w:rsidRPr="00D2543B">
        <w:rPr>
          <w:rFonts w:ascii="Cambria Math" w:eastAsia="Calibri" w:hAnsi="Cambria Math" w:cs="Times New Roman"/>
          <w:b/>
          <w:kern w:val="0"/>
          <w14:ligatures w14:val="none"/>
        </w:rPr>
        <w:t xml:space="preserve"> </w:t>
      </w:r>
      <w:r w:rsidRPr="00D2543B">
        <w:rPr>
          <w:rFonts w:ascii="Cambria Math" w:eastAsia="Calibri" w:hAnsi="Cambria Math" w:cs="Times New Roman"/>
          <w:b/>
          <w:kern w:val="0"/>
          <w:vertAlign w:val="subscript"/>
          <w14:ligatures w14:val="none"/>
        </w:rPr>
        <w:t>STH</w:t>
      </w:r>
      <w:r w:rsidRPr="00D2543B">
        <w:rPr>
          <w:rFonts w:ascii="Cambria Math" w:eastAsia="Calibri" w:hAnsi="Cambria Math" w:cs="Times New Roman"/>
          <w:b/>
          <w:kern w:val="0"/>
          <w14:ligatures w14:val="none"/>
        </w:rPr>
        <w:t xml:space="preserve">) – (maxim </w:t>
      </w:r>
      <w:r w:rsidR="00597927">
        <w:rPr>
          <w:rFonts w:ascii="Cambria Math" w:eastAsia="Calibri" w:hAnsi="Cambria Math" w:cs="Times New Roman"/>
          <w:b/>
          <w:kern w:val="0"/>
          <w14:ligatures w14:val="none"/>
        </w:rPr>
        <w:t>2</w:t>
      </w:r>
      <w:r w:rsidRPr="00D2543B">
        <w:rPr>
          <w:rFonts w:ascii="Cambria Math" w:eastAsia="Calibri" w:hAnsi="Cambria Math" w:cs="Times New Roman"/>
          <w:b/>
          <w:kern w:val="0"/>
          <w14:ligatures w14:val="none"/>
        </w:rPr>
        <w:t>0 puncte)</w:t>
      </w:r>
    </w:p>
    <w:p w14:paraId="389A9CB0" w14:textId="77777777" w:rsidR="00D2543B" w:rsidRPr="00D2543B" w:rsidRDefault="00D2543B" w:rsidP="001400CB">
      <w:pPr>
        <w:autoSpaceDE w:val="0"/>
        <w:autoSpaceDN w:val="0"/>
        <w:adjustRightInd w:val="0"/>
        <w:spacing w:after="0" w:line="276" w:lineRule="auto"/>
        <w:jc w:val="both"/>
        <w:rPr>
          <w:rFonts w:ascii="Cambria Math" w:eastAsia="MS Mincho" w:hAnsi="Cambria Math" w:cs="Times New Roman"/>
          <w:b/>
          <w:kern w:val="0"/>
          <w14:ligatures w14:val="none"/>
        </w:rPr>
      </w:pPr>
      <w:r w:rsidRPr="00D2543B">
        <w:rPr>
          <w:rFonts w:ascii="Cambria Math" w:eastAsia="MS Mincho" w:hAnsi="Cambria Math" w:cs="Times New Roman"/>
          <w:b/>
          <w:kern w:val="0"/>
          <w14:ligatures w14:val="none"/>
        </w:rPr>
        <w:t>Punctajul se acordă astfel:</w:t>
      </w:r>
    </w:p>
    <w:p w14:paraId="1E79CDA7" w14:textId="77777777" w:rsidR="00D2543B" w:rsidRPr="00D2543B" w:rsidRDefault="00D2543B" w:rsidP="001400CB">
      <w:pPr>
        <w:autoSpaceDE w:val="0"/>
        <w:autoSpaceDN w:val="0"/>
        <w:adjustRightInd w:val="0"/>
        <w:spacing w:after="0" w:line="276" w:lineRule="auto"/>
        <w:jc w:val="both"/>
        <w:rPr>
          <w:rFonts w:ascii="Cambria Math" w:eastAsia="MS Mincho" w:hAnsi="Cambria Math" w:cs="Times New Roman"/>
          <w:bCs/>
          <w:kern w:val="0"/>
          <w14:ligatures w14:val="none"/>
        </w:rPr>
      </w:pPr>
      <w:r w:rsidRPr="00D2543B">
        <w:rPr>
          <w:rFonts w:ascii="Cambria Math" w:eastAsia="MS Mincho" w:hAnsi="Cambria Math" w:cs="Times New Roman"/>
          <w:bCs/>
          <w:kern w:val="0"/>
          <w14:ligatures w14:val="none"/>
        </w:rPr>
        <w:t>Pentru cerința minimă îndeplinită nu se va acorda punctaj suplimentar (0 puncte), ci se va declara ofertă conformă cu cerințele minime ale caietului de sarcini.</w:t>
      </w:r>
    </w:p>
    <w:p w14:paraId="41D33E9C" w14:textId="77777777" w:rsidR="00D2543B" w:rsidRPr="00D2543B" w:rsidRDefault="00D2543B" w:rsidP="001400CB">
      <w:pPr>
        <w:autoSpaceDE w:val="0"/>
        <w:autoSpaceDN w:val="0"/>
        <w:adjustRightInd w:val="0"/>
        <w:spacing w:after="0" w:line="276" w:lineRule="auto"/>
        <w:jc w:val="both"/>
        <w:rPr>
          <w:rFonts w:ascii="Cambria Math" w:eastAsia="MS Mincho" w:hAnsi="Cambria Math" w:cs="Times New Roman"/>
          <w:bCs/>
          <w:kern w:val="0"/>
          <w14:ligatures w14:val="none"/>
        </w:rPr>
      </w:pPr>
      <w:r w:rsidRPr="00D2543B">
        <w:rPr>
          <w:rFonts w:ascii="Cambria Math" w:eastAsia="MS Mincho" w:hAnsi="Cambria Math" w:cs="Times New Roman"/>
          <w:bCs/>
          <w:kern w:val="0"/>
          <w14:ligatures w14:val="none"/>
        </w:rPr>
        <w:t>Ofertele care nu respectă cerințele minime vor fi declarate neconforme. Ofertele care prezintă caracteristici tehnice de performanță superioare cerințelor minime solicitate, vor fi punctate astfel:</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
        <w:gridCol w:w="3190"/>
        <w:gridCol w:w="1980"/>
        <w:gridCol w:w="1172"/>
        <w:gridCol w:w="1800"/>
        <w:gridCol w:w="900"/>
      </w:tblGrid>
      <w:tr w:rsidR="00D2543B" w:rsidRPr="002B5BBD" w14:paraId="708116BA" w14:textId="77777777" w:rsidTr="00564FD6">
        <w:trPr>
          <w:trHeight w:val="255"/>
        </w:trPr>
        <w:tc>
          <w:tcPr>
            <w:tcW w:w="535" w:type="dxa"/>
            <w:tcBorders>
              <w:bottom w:val="single" w:sz="4" w:space="0" w:color="000000"/>
            </w:tcBorders>
            <w:vAlign w:val="center"/>
          </w:tcPr>
          <w:p w14:paraId="25DF4F06"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b/>
                <w:color w:val="000000"/>
                <w:kern w:val="0"/>
                <w:sz w:val="14"/>
                <w:szCs w:val="14"/>
                <w14:ligatures w14:val="none"/>
              </w:rPr>
            </w:pPr>
            <w:r w:rsidRPr="0026170D">
              <w:rPr>
                <w:rFonts w:ascii="Cambria" w:eastAsia="Cambria" w:hAnsi="Cambria" w:cs="Cambria"/>
                <w:b/>
                <w:color w:val="000000"/>
                <w:kern w:val="0"/>
                <w:sz w:val="14"/>
                <w:szCs w:val="14"/>
                <w14:ligatures w14:val="none"/>
              </w:rPr>
              <w:t xml:space="preserve">Nr. </w:t>
            </w:r>
            <w:proofErr w:type="spellStart"/>
            <w:r w:rsidRPr="0026170D">
              <w:rPr>
                <w:rFonts w:ascii="Cambria" w:eastAsia="Cambria" w:hAnsi="Cambria" w:cs="Cambria"/>
                <w:b/>
                <w:color w:val="000000"/>
                <w:kern w:val="0"/>
                <w:sz w:val="14"/>
                <w:szCs w:val="14"/>
                <w14:ligatures w14:val="none"/>
              </w:rPr>
              <w:t>crt</w:t>
            </w:r>
            <w:proofErr w:type="spellEnd"/>
          </w:p>
        </w:tc>
        <w:tc>
          <w:tcPr>
            <w:tcW w:w="3190" w:type="dxa"/>
            <w:tcBorders>
              <w:bottom w:val="single" w:sz="4" w:space="0" w:color="000000"/>
            </w:tcBorders>
            <w:vAlign w:val="center"/>
          </w:tcPr>
          <w:p w14:paraId="02E759EC"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b/>
                <w:color w:val="000000"/>
                <w:kern w:val="0"/>
                <w:sz w:val="14"/>
                <w:szCs w:val="14"/>
                <w14:ligatures w14:val="none"/>
              </w:rPr>
            </w:pPr>
            <w:r w:rsidRPr="0026170D">
              <w:rPr>
                <w:rFonts w:ascii="Cambria" w:eastAsia="Cambria" w:hAnsi="Cambria" w:cs="Cambria"/>
                <w:b/>
                <w:color w:val="000000"/>
                <w:kern w:val="0"/>
                <w:sz w:val="14"/>
                <w:szCs w:val="14"/>
                <w14:ligatures w14:val="none"/>
              </w:rPr>
              <w:t>Criteriu</w:t>
            </w:r>
          </w:p>
        </w:tc>
        <w:tc>
          <w:tcPr>
            <w:tcW w:w="1980" w:type="dxa"/>
            <w:tcBorders>
              <w:bottom w:val="single" w:sz="4" w:space="0" w:color="000000"/>
            </w:tcBorders>
            <w:vAlign w:val="center"/>
          </w:tcPr>
          <w:p w14:paraId="007163D1"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b/>
                <w:color w:val="000000"/>
                <w:kern w:val="0"/>
                <w:sz w:val="14"/>
                <w:szCs w:val="14"/>
                <w14:ligatures w14:val="none"/>
              </w:rPr>
            </w:pPr>
            <w:r w:rsidRPr="0026170D">
              <w:rPr>
                <w:rFonts w:ascii="Cambria" w:eastAsia="Cambria" w:hAnsi="Cambria" w:cs="Cambria"/>
                <w:b/>
                <w:color w:val="000000"/>
                <w:kern w:val="0"/>
                <w:sz w:val="14"/>
                <w:szCs w:val="14"/>
                <w14:ligatures w14:val="none"/>
              </w:rPr>
              <w:t>Valoare</w:t>
            </w:r>
          </w:p>
        </w:tc>
        <w:tc>
          <w:tcPr>
            <w:tcW w:w="1172" w:type="dxa"/>
            <w:tcBorders>
              <w:bottom w:val="single" w:sz="4" w:space="0" w:color="000000"/>
            </w:tcBorders>
            <w:vAlign w:val="center"/>
          </w:tcPr>
          <w:p w14:paraId="190EFB6F"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b/>
                <w:color w:val="000000"/>
                <w:kern w:val="0"/>
                <w:sz w:val="14"/>
                <w:szCs w:val="14"/>
                <w14:ligatures w14:val="none"/>
              </w:rPr>
            </w:pPr>
            <w:r w:rsidRPr="0026170D">
              <w:rPr>
                <w:rFonts w:ascii="Cambria" w:eastAsia="Cambria" w:hAnsi="Cambria" w:cs="Cambria"/>
                <w:b/>
                <w:color w:val="000000"/>
                <w:kern w:val="0"/>
                <w:sz w:val="14"/>
                <w:szCs w:val="14"/>
                <w14:ligatures w14:val="none"/>
              </w:rPr>
              <w:t>Punctaj</w:t>
            </w:r>
          </w:p>
        </w:tc>
        <w:tc>
          <w:tcPr>
            <w:tcW w:w="1800" w:type="dxa"/>
            <w:tcBorders>
              <w:bottom w:val="single" w:sz="4" w:space="0" w:color="000000"/>
            </w:tcBorders>
            <w:vAlign w:val="center"/>
          </w:tcPr>
          <w:p w14:paraId="6ED085C4"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b/>
                <w:color w:val="000000"/>
                <w:kern w:val="0"/>
                <w:sz w:val="14"/>
                <w:szCs w:val="14"/>
                <w14:ligatures w14:val="none"/>
              </w:rPr>
            </w:pPr>
            <w:r w:rsidRPr="0026170D">
              <w:rPr>
                <w:rFonts w:ascii="Cambria" w:eastAsia="Cambria" w:hAnsi="Cambria" w:cs="Cambria"/>
                <w:b/>
                <w:color w:val="000000"/>
                <w:kern w:val="0"/>
                <w:sz w:val="14"/>
                <w:szCs w:val="14"/>
                <w14:ligatures w14:val="none"/>
              </w:rPr>
              <w:t>Valoare</w:t>
            </w:r>
          </w:p>
        </w:tc>
        <w:tc>
          <w:tcPr>
            <w:tcW w:w="900" w:type="dxa"/>
            <w:tcBorders>
              <w:bottom w:val="single" w:sz="4" w:space="0" w:color="000000"/>
            </w:tcBorders>
            <w:vAlign w:val="center"/>
          </w:tcPr>
          <w:p w14:paraId="50A8A2F9"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b/>
                <w:color w:val="000000"/>
                <w:kern w:val="0"/>
                <w:sz w:val="14"/>
                <w:szCs w:val="14"/>
                <w14:ligatures w14:val="none"/>
              </w:rPr>
            </w:pPr>
            <w:r w:rsidRPr="0026170D">
              <w:rPr>
                <w:rFonts w:ascii="Cambria" w:eastAsia="Cambria" w:hAnsi="Cambria" w:cs="Cambria"/>
                <w:b/>
                <w:color w:val="000000"/>
                <w:kern w:val="0"/>
                <w:sz w:val="14"/>
                <w:szCs w:val="14"/>
                <w14:ligatures w14:val="none"/>
              </w:rPr>
              <w:t>Punctaj</w:t>
            </w:r>
          </w:p>
        </w:tc>
      </w:tr>
      <w:tr w:rsidR="00D2543B" w:rsidRPr="002B5BBD" w14:paraId="57E926B9" w14:textId="77777777" w:rsidTr="00564FD6">
        <w:trPr>
          <w:trHeight w:val="255"/>
        </w:trPr>
        <w:tc>
          <w:tcPr>
            <w:tcW w:w="535" w:type="dxa"/>
            <w:shd w:val="clear" w:color="auto" w:fill="D9D9D9"/>
          </w:tcPr>
          <w:p w14:paraId="2351C978"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b/>
                <w:color w:val="000000"/>
                <w:kern w:val="0"/>
                <w:sz w:val="14"/>
                <w:szCs w:val="14"/>
                <w14:ligatures w14:val="none"/>
              </w:rPr>
            </w:pPr>
            <w:r w:rsidRPr="0026170D">
              <w:rPr>
                <w:rFonts w:ascii="Cambria" w:eastAsia="Cambria" w:hAnsi="Cambria" w:cs="Cambria"/>
                <w:b/>
                <w:color w:val="000000"/>
                <w:kern w:val="0"/>
                <w:sz w:val="14"/>
                <w:szCs w:val="14"/>
                <w14:ligatures w14:val="none"/>
              </w:rPr>
              <w:t>1</w:t>
            </w:r>
          </w:p>
        </w:tc>
        <w:tc>
          <w:tcPr>
            <w:tcW w:w="3190" w:type="dxa"/>
            <w:shd w:val="clear" w:color="auto" w:fill="D9D9D9"/>
          </w:tcPr>
          <w:p w14:paraId="13AAC9A7"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b/>
                <w:color w:val="000000"/>
                <w:kern w:val="0"/>
                <w:sz w:val="14"/>
                <w:szCs w:val="14"/>
                <w14:ligatures w14:val="none"/>
              </w:rPr>
            </w:pPr>
            <w:r w:rsidRPr="0026170D">
              <w:rPr>
                <w:rFonts w:ascii="Cambria" w:eastAsia="Cambria" w:hAnsi="Cambria" w:cs="Cambria"/>
                <w:b/>
                <w:color w:val="000000"/>
                <w:kern w:val="0"/>
                <w:sz w:val="14"/>
                <w:szCs w:val="14"/>
                <w14:ligatures w14:val="none"/>
              </w:rPr>
              <w:t>2</w:t>
            </w:r>
          </w:p>
        </w:tc>
        <w:tc>
          <w:tcPr>
            <w:tcW w:w="1980" w:type="dxa"/>
            <w:shd w:val="clear" w:color="auto" w:fill="D9D9D9"/>
          </w:tcPr>
          <w:p w14:paraId="1A06C2F8"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b/>
                <w:color w:val="000000"/>
                <w:kern w:val="0"/>
                <w:sz w:val="14"/>
                <w:szCs w:val="14"/>
                <w14:ligatures w14:val="none"/>
              </w:rPr>
            </w:pPr>
            <w:r w:rsidRPr="0026170D">
              <w:rPr>
                <w:rFonts w:ascii="Cambria" w:eastAsia="Cambria" w:hAnsi="Cambria" w:cs="Cambria"/>
                <w:b/>
                <w:color w:val="000000"/>
                <w:kern w:val="0"/>
                <w:sz w:val="14"/>
                <w:szCs w:val="14"/>
                <w14:ligatures w14:val="none"/>
              </w:rPr>
              <w:t>3</w:t>
            </w:r>
          </w:p>
        </w:tc>
        <w:tc>
          <w:tcPr>
            <w:tcW w:w="1172" w:type="dxa"/>
            <w:shd w:val="clear" w:color="auto" w:fill="D9D9D9"/>
          </w:tcPr>
          <w:p w14:paraId="10725985"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b/>
                <w:color w:val="000000"/>
                <w:kern w:val="0"/>
                <w:sz w:val="14"/>
                <w:szCs w:val="14"/>
                <w14:ligatures w14:val="none"/>
              </w:rPr>
            </w:pPr>
            <w:r w:rsidRPr="0026170D">
              <w:rPr>
                <w:rFonts w:ascii="Cambria" w:eastAsia="Cambria" w:hAnsi="Cambria" w:cs="Cambria"/>
                <w:b/>
                <w:color w:val="000000"/>
                <w:kern w:val="0"/>
                <w:sz w:val="14"/>
                <w:szCs w:val="14"/>
                <w14:ligatures w14:val="none"/>
              </w:rPr>
              <w:t>4</w:t>
            </w:r>
          </w:p>
        </w:tc>
        <w:tc>
          <w:tcPr>
            <w:tcW w:w="1800" w:type="dxa"/>
            <w:shd w:val="clear" w:color="auto" w:fill="D9D9D9"/>
          </w:tcPr>
          <w:p w14:paraId="0DE10A5A"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b/>
                <w:color w:val="000000"/>
                <w:kern w:val="0"/>
                <w:sz w:val="14"/>
                <w:szCs w:val="14"/>
                <w14:ligatures w14:val="none"/>
              </w:rPr>
            </w:pPr>
            <w:r w:rsidRPr="0026170D">
              <w:rPr>
                <w:rFonts w:ascii="Cambria" w:eastAsia="Cambria" w:hAnsi="Cambria" w:cs="Cambria"/>
                <w:b/>
                <w:color w:val="000000"/>
                <w:kern w:val="0"/>
                <w:sz w:val="14"/>
                <w:szCs w:val="14"/>
                <w14:ligatures w14:val="none"/>
              </w:rPr>
              <w:t>5</w:t>
            </w:r>
          </w:p>
        </w:tc>
        <w:tc>
          <w:tcPr>
            <w:tcW w:w="900" w:type="dxa"/>
            <w:shd w:val="clear" w:color="auto" w:fill="D9D9D9"/>
          </w:tcPr>
          <w:p w14:paraId="0D56D9AB"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b/>
                <w:color w:val="000000"/>
                <w:kern w:val="0"/>
                <w:sz w:val="14"/>
                <w:szCs w:val="14"/>
                <w14:ligatures w14:val="none"/>
              </w:rPr>
            </w:pPr>
            <w:r w:rsidRPr="0026170D">
              <w:rPr>
                <w:rFonts w:ascii="Cambria" w:eastAsia="Cambria" w:hAnsi="Cambria" w:cs="Cambria"/>
                <w:b/>
                <w:color w:val="000000"/>
                <w:kern w:val="0"/>
                <w:sz w:val="14"/>
                <w:szCs w:val="14"/>
                <w14:ligatures w14:val="none"/>
              </w:rPr>
              <w:t>6</w:t>
            </w:r>
          </w:p>
        </w:tc>
      </w:tr>
      <w:tr w:rsidR="00D2543B" w:rsidRPr="002B5BBD" w14:paraId="14E4D371" w14:textId="77777777" w:rsidTr="00564FD6">
        <w:trPr>
          <w:trHeight w:val="255"/>
        </w:trPr>
        <w:tc>
          <w:tcPr>
            <w:tcW w:w="535" w:type="dxa"/>
          </w:tcPr>
          <w:p w14:paraId="267F6A7D"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1</w:t>
            </w:r>
          </w:p>
        </w:tc>
        <w:tc>
          <w:tcPr>
            <w:tcW w:w="3190" w:type="dxa"/>
          </w:tcPr>
          <w:p w14:paraId="01250ABE" w14:textId="77777777" w:rsidR="00D2543B" w:rsidRPr="0026170D" w:rsidRDefault="00D2543B" w:rsidP="001400CB">
            <w:pPr>
              <w:widowControl w:val="0"/>
              <w:pBdr>
                <w:top w:val="nil"/>
                <w:left w:val="nil"/>
                <w:bottom w:val="nil"/>
                <w:right w:val="nil"/>
                <w:between w:val="nil"/>
              </w:pBdr>
              <w:spacing w:after="0" w:line="240" w:lineRule="auto"/>
              <w:rPr>
                <w:rFonts w:ascii="Cambria" w:eastAsia="Cambria" w:hAnsi="Cambria" w:cs="Cambria"/>
                <w:color w:val="000000"/>
                <w:kern w:val="0"/>
                <w:sz w:val="14"/>
                <w:szCs w:val="14"/>
                <w14:ligatures w14:val="none"/>
              </w:rPr>
            </w:pPr>
            <w:proofErr w:type="spellStart"/>
            <w:r w:rsidRPr="0026170D">
              <w:rPr>
                <w:rFonts w:ascii="Cambria" w:eastAsia="Cambria" w:hAnsi="Cambria" w:cs="Cambria"/>
                <w:color w:val="000000"/>
                <w:kern w:val="0"/>
                <w:sz w:val="14"/>
                <w:szCs w:val="14"/>
                <w14:ligatures w14:val="none"/>
              </w:rPr>
              <w:t>Braţ</w:t>
            </w:r>
            <w:proofErr w:type="spellEnd"/>
            <w:r w:rsidRPr="0026170D">
              <w:rPr>
                <w:rFonts w:ascii="Cambria" w:eastAsia="Cambria" w:hAnsi="Cambria" w:cs="Cambria"/>
                <w:color w:val="000000"/>
                <w:kern w:val="0"/>
                <w:sz w:val="14"/>
                <w:szCs w:val="14"/>
                <w14:ligatures w14:val="none"/>
              </w:rPr>
              <w:t xml:space="preserve"> C lateral dublu-articulat ce permite </w:t>
            </w:r>
            <w:proofErr w:type="spellStart"/>
            <w:r w:rsidRPr="0026170D">
              <w:rPr>
                <w:rFonts w:ascii="Cambria" w:eastAsia="Cambria" w:hAnsi="Cambria" w:cs="Cambria"/>
                <w:color w:val="000000"/>
                <w:kern w:val="0"/>
                <w:sz w:val="14"/>
                <w:szCs w:val="14"/>
                <w14:ligatures w14:val="none"/>
              </w:rPr>
              <w:t>angulaţia</w:t>
            </w:r>
            <w:proofErr w:type="spellEnd"/>
            <w:r w:rsidRPr="0026170D">
              <w:rPr>
                <w:rFonts w:ascii="Cambria" w:eastAsia="Cambria" w:hAnsi="Cambria" w:cs="Cambria"/>
                <w:color w:val="000000"/>
                <w:kern w:val="0"/>
                <w:sz w:val="14"/>
                <w:szCs w:val="14"/>
                <w14:ligatures w14:val="none"/>
              </w:rPr>
              <w:t xml:space="preserve"> </w:t>
            </w:r>
            <w:proofErr w:type="spellStart"/>
            <w:r w:rsidRPr="0026170D">
              <w:rPr>
                <w:rFonts w:ascii="Cambria" w:eastAsia="Cambria" w:hAnsi="Cambria" w:cs="Cambria"/>
                <w:color w:val="000000"/>
                <w:kern w:val="0"/>
                <w:sz w:val="14"/>
                <w:szCs w:val="14"/>
                <w14:ligatures w14:val="none"/>
              </w:rPr>
              <w:t>bratului</w:t>
            </w:r>
            <w:proofErr w:type="spellEnd"/>
            <w:r w:rsidRPr="0026170D">
              <w:rPr>
                <w:rFonts w:ascii="Cambria" w:eastAsia="Cambria" w:hAnsi="Cambria" w:cs="Cambria"/>
                <w:color w:val="000000"/>
                <w:kern w:val="0"/>
                <w:sz w:val="14"/>
                <w:szCs w:val="14"/>
                <w14:ligatures w14:val="none"/>
              </w:rPr>
              <w:t xml:space="preserve"> C pe întregul interval disponibil pentru orice </w:t>
            </w:r>
            <w:proofErr w:type="spellStart"/>
            <w:r w:rsidRPr="0026170D">
              <w:rPr>
                <w:rFonts w:ascii="Cambria" w:eastAsia="Cambria" w:hAnsi="Cambria" w:cs="Cambria"/>
                <w:color w:val="000000"/>
                <w:kern w:val="0"/>
                <w:sz w:val="14"/>
                <w:szCs w:val="14"/>
                <w14:ligatures w14:val="none"/>
              </w:rPr>
              <w:t>rotaţie</w:t>
            </w:r>
            <w:proofErr w:type="spellEnd"/>
            <w:r w:rsidRPr="0026170D">
              <w:rPr>
                <w:rFonts w:ascii="Cambria" w:eastAsia="Cambria" w:hAnsi="Cambria" w:cs="Cambria"/>
                <w:color w:val="000000"/>
                <w:kern w:val="0"/>
                <w:sz w:val="14"/>
                <w:szCs w:val="14"/>
                <w14:ligatures w14:val="none"/>
              </w:rPr>
              <w:t xml:space="preserve"> LAO/RAO disponibilă, fără compensare prin </w:t>
            </w:r>
            <w:proofErr w:type="spellStart"/>
            <w:r w:rsidRPr="0026170D">
              <w:rPr>
                <w:rFonts w:ascii="Cambria" w:eastAsia="Cambria" w:hAnsi="Cambria" w:cs="Cambria"/>
                <w:color w:val="000000"/>
                <w:kern w:val="0"/>
                <w:sz w:val="14"/>
                <w:szCs w:val="14"/>
                <w14:ligatures w14:val="none"/>
              </w:rPr>
              <w:t>rotaţia</w:t>
            </w:r>
            <w:proofErr w:type="spellEnd"/>
            <w:r w:rsidRPr="0026170D">
              <w:rPr>
                <w:rFonts w:ascii="Cambria" w:eastAsia="Cambria" w:hAnsi="Cambria" w:cs="Cambria"/>
                <w:color w:val="000000"/>
                <w:kern w:val="0"/>
                <w:sz w:val="14"/>
                <w:szCs w:val="14"/>
                <w14:ligatures w14:val="none"/>
              </w:rPr>
              <w:t xml:space="preserve"> imaginii</w:t>
            </w:r>
          </w:p>
        </w:tc>
        <w:tc>
          <w:tcPr>
            <w:tcW w:w="1980" w:type="dxa"/>
            <w:vAlign w:val="center"/>
          </w:tcPr>
          <w:p w14:paraId="0519B986"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b/>
                <w:color w:val="000000"/>
                <w:kern w:val="0"/>
                <w:sz w:val="14"/>
                <w:szCs w:val="14"/>
                <w14:ligatures w14:val="none"/>
              </w:rPr>
            </w:pPr>
            <w:r w:rsidRPr="0026170D">
              <w:rPr>
                <w:rFonts w:ascii="Cambria" w:eastAsia="Cambria" w:hAnsi="Cambria" w:cs="Cambria"/>
                <w:b/>
                <w:color w:val="000000"/>
                <w:kern w:val="0"/>
                <w:sz w:val="14"/>
                <w:szCs w:val="14"/>
                <w14:ligatures w14:val="none"/>
              </w:rPr>
              <w:t xml:space="preserve">Nu- </w:t>
            </w:r>
            <w:proofErr w:type="spellStart"/>
            <w:r w:rsidRPr="0026170D">
              <w:rPr>
                <w:rFonts w:ascii="Cambria" w:eastAsia="Cambria" w:hAnsi="Cambria" w:cs="Cambria"/>
                <w:b/>
                <w:color w:val="000000"/>
                <w:kern w:val="0"/>
                <w:sz w:val="14"/>
                <w:szCs w:val="14"/>
                <w14:ligatures w14:val="none"/>
              </w:rPr>
              <w:t>lipsã</w:t>
            </w:r>
            <w:proofErr w:type="spellEnd"/>
            <w:r w:rsidRPr="0026170D">
              <w:rPr>
                <w:rFonts w:ascii="Cambria" w:eastAsia="Cambria" w:hAnsi="Cambria" w:cs="Cambria"/>
                <w:b/>
                <w:color w:val="000000"/>
                <w:kern w:val="0"/>
                <w:sz w:val="14"/>
                <w:szCs w:val="14"/>
                <w14:ligatures w14:val="none"/>
              </w:rPr>
              <w:t xml:space="preserve"> </w:t>
            </w:r>
            <w:proofErr w:type="spellStart"/>
            <w:r w:rsidRPr="0026170D">
              <w:rPr>
                <w:rFonts w:ascii="Cambria" w:eastAsia="Cambria" w:hAnsi="Cambria" w:cs="Cambria"/>
                <w:b/>
                <w:color w:val="000000"/>
                <w:kern w:val="0"/>
                <w:sz w:val="14"/>
                <w:szCs w:val="14"/>
                <w14:ligatures w14:val="none"/>
              </w:rPr>
              <w:t>opţiune</w:t>
            </w:r>
            <w:proofErr w:type="spellEnd"/>
          </w:p>
        </w:tc>
        <w:tc>
          <w:tcPr>
            <w:tcW w:w="1172" w:type="dxa"/>
            <w:vAlign w:val="center"/>
          </w:tcPr>
          <w:p w14:paraId="46EEFA62"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0</w:t>
            </w:r>
          </w:p>
        </w:tc>
        <w:tc>
          <w:tcPr>
            <w:tcW w:w="1800" w:type="dxa"/>
            <w:vAlign w:val="center"/>
          </w:tcPr>
          <w:p w14:paraId="5908697C"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b/>
                <w:color w:val="000000"/>
                <w:kern w:val="0"/>
                <w:sz w:val="14"/>
                <w:szCs w:val="14"/>
                <w14:ligatures w14:val="none"/>
              </w:rPr>
            </w:pPr>
            <w:r w:rsidRPr="0026170D">
              <w:rPr>
                <w:rFonts w:ascii="Cambria" w:eastAsia="Cambria" w:hAnsi="Cambria" w:cs="Cambria"/>
                <w:b/>
                <w:color w:val="000000"/>
                <w:kern w:val="0"/>
                <w:sz w:val="14"/>
                <w:szCs w:val="14"/>
                <w14:ligatures w14:val="none"/>
              </w:rPr>
              <w:t xml:space="preserve">Da- opțiune disponibila si inclusa in </w:t>
            </w:r>
            <w:proofErr w:type="spellStart"/>
            <w:r w:rsidRPr="0026170D">
              <w:rPr>
                <w:rFonts w:ascii="Cambria" w:eastAsia="Cambria" w:hAnsi="Cambria" w:cs="Cambria"/>
                <w:b/>
                <w:color w:val="000000"/>
                <w:kern w:val="0"/>
                <w:sz w:val="14"/>
                <w:szCs w:val="14"/>
                <w14:ligatures w14:val="none"/>
              </w:rPr>
              <w:t>configuratia</w:t>
            </w:r>
            <w:proofErr w:type="spellEnd"/>
            <w:r w:rsidRPr="0026170D">
              <w:rPr>
                <w:rFonts w:ascii="Cambria" w:eastAsia="Cambria" w:hAnsi="Cambria" w:cs="Cambria"/>
                <w:b/>
                <w:color w:val="000000"/>
                <w:kern w:val="0"/>
                <w:sz w:val="14"/>
                <w:szCs w:val="14"/>
                <w14:ligatures w14:val="none"/>
              </w:rPr>
              <w:t xml:space="preserve"> de livrare</w:t>
            </w:r>
          </w:p>
        </w:tc>
        <w:tc>
          <w:tcPr>
            <w:tcW w:w="900" w:type="dxa"/>
            <w:vAlign w:val="center"/>
          </w:tcPr>
          <w:p w14:paraId="32C39982" w14:textId="14B075F4"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1</w:t>
            </w:r>
          </w:p>
        </w:tc>
      </w:tr>
      <w:tr w:rsidR="00D2543B" w:rsidRPr="002B5BBD" w14:paraId="69F4A105" w14:textId="77777777" w:rsidTr="00564FD6">
        <w:trPr>
          <w:trHeight w:val="70"/>
        </w:trPr>
        <w:tc>
          <w:tcPr>
            <w:tcW w:w="535" w:type="dxa"/>
          </w:tcPr>
          <w:p w14:paraId="299046E8"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2</w:t>
            </w:r>
          </w:p>
        </w:tc>
        <w:tc>
          <w:tcPr>
            <w:tcW w:w="3190" w:type="dxa"/>
          </w:tcPr>
          <w:p w14:paraId="1EFCF63E" w14:textId="77777777" w:rsidR="00D2543B" w:rsidRPr="0026170D" w:rsidRDefault="00D2543B" w:rsidP="001400CB">
            <w:pPr>
              <w:widowControl w:val="0"/>
              <w:pBdr>
                <w:top w:val="nil"/>
                <w:left w:val="nil"/>
                <w:bottom w:val="nil"/>
                <w:right w:val="nil"/>
                <w:between w:val="nil"/>
              </w:pBdr>
              <w:spacing w:after="0" w:line="240" w:lineRule="auto"/>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 xml:space="preserve">Viteza de </w:t>
            </w:r>
            <w:proofErr w:type="spellStart"/>
            <w:r w:rsidRPr="0026170D">
              <w:rPr>
                <w:rFonts w:ascii="Cambria" w:eastAsia="Cambria" w:hAnsi="Cambria" w:cs="Cambria"/>
                <w:color w:val="000000"/>
                <w:kern w:val="0"/>
                <w:sz w:val="14"/>
                <w:szCs w:val="14"/>
                <w14:ligatures w14:val="none"/>
              </w:rPr>
              <w:t>rotatie</w:t>
            </w:r>
            <w:proofErr w:type="spellEnd"/>
            <w:r w:rsidRPr="0026170D">
              <w:rPr>
                <w:rFonts w:ascii="Cambria" w:eastAsia="Cambria" w:hAnsi="Cambria" w:cs="Cambria"/>
                <w:color w:val="000000"/>
                <w:kern w:val="0"/>
                <w:sz w:val="14"/>
                <w:szCs w:val="14"/>
                <w14:ligatures w14:val="none"/>
              </w:rPr>
              <w:t xml:space="preserve"> a </w:t>
            </w:r>
            <w:proofErr w:type="spellStart"/>
            <w:r w:rsidRPr="0026170D">
              <w:rPr>
                <w:rFonts w:ascii="Cambria" w:eastAsia="Cambria" w:hAnsi="Cambria" w:cs="Cambria"/>
                <w:color w:val="000000"/>
                <w:kern w:val="0"/>
                <w:sz w:val="14"/>
                <w:szCs w:val="14"/>
                <w14:ligatures w14:val="none"/>
              </w:rPr>
              <w:t>bratului</w:t>
            </w:r>
            <w:proofErr w:type="spellEnd"/>
            <w:r w:rsidRPr="0026170D">
              <w:rPr>
                <w:rFonts w:ascii="Cambria" w:eastAsia="Cambria" w:hAnsi="Cambria" w:cs="Cambria"/>
                <w:color w:val="000000"/>
                <w:kern w:val="0"/>
                <w:sz w:val="14"/>
                <w:szCs w:val="14"/>
                <w14:ligatures w14:val="none"/>
              </w:rPr>
              <w:t xml:space="preserve"> C in angiografia </w:t>
            </w:r>
            <w:proofErr w:type="spellStart"/>
            <w:r w:rsidRPr="0026170D">
              <w:rPr>
                <w:rFonts w:ascii="Cambria" w:eastAsia="Cambria" w:hAnsi="Cambria" w:cs="Cambria"/>
                <w:color w:val="000000"/>
                <w:kern w:val="0"/>
                <w:sz w:val="14"/>
                <w:szCs w:val="14"/>
                <w14:ligatures w14:val="none"/>
              </w:rPr>
              <w:t>rotationala</w:t>
            </w:r>
            <w:proofErr w:type="spellEnd"/>
            <w:r w:rsidRPr="0026170D">
              <w:rPr>
                <w:rFonts w:ascii="Cambria" w:eastAsia="Cambria" w:hAnsi="Cambria" w:cs="Cambria"/>
                <w:color w:val="000000"/>
                <w:kern w:val="0"/>
                <w:sz w:val="14"/>
                <w:szCs w:val="14"/>
                <w14:ligatures w14:val="none"/>
              </w:rPr>
              <w:t xml:space="preserve"> la extremitatea cefalică: minim 50 grade/s</w:t>
            </w:r>
          </w:p>
        </w:tc>
        <w:tc>
          <w:tcPr>
            <w:tcW w:w="1980" w:type="dxa"/>
            <w:vAlign w:val="center"/>
          </w:tcPr>
          <w:p w14:paraId="697F78B2"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b/>
                <w:color w:val="000000"/>
                <w:kern w:val="0"/>
                <w:sz w:val="14"/>
                <w:szCs w:val="14"/>
                <w14:ligatures w14:val="none"/>
              </w:rPr>
            </w:pPr>
            <w:r w:rsidRPr="0026170D">
              <w:rPr>
                <w:rFonts w:ascii="Cambria" w:eastAsia="Cambria" w:hAnsi="Cambria" w:cs="Cambria"/>
                <w:b/>
                <w:color w:val="000000"/>
                <w:kern w:val="0"/>
                <w:sz w:val="14"/>
                <w:szCs w:val="14"/>
                <w14:ligatures w14:val="none"/>
              </w:rPr>
              <w:t>51-54 grade/s</w:t>
            </w:r>
          </w:p>
        </w:tc>
        <w:tc>
          <w:tcPr>
            <w:tcW w:w="1172" w:type="dxa"/>
            <w:vAlign w:val="center"/>
          </w:tcPr>
          <w:p w14:paraId="5A462C24" w14:textId="17BD742F" w:rsidR="00D2543B" w:rsidRPr="0026170D" w:rsidRDefault="00CE5E21"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Pr>
                <w:rFonts w:ascii="Cambria" w:eastAsia="Cambria" w:hAnsi="Cambria" w:cs="Cambria"/>
                <w:color w:val="000000"/>
                <w:kern w:val="0"/>
                <w:sz w:val="14"/>
                <w:szCs w:val="14"/>
                <w14:ligatures w14:val="none"/>
              </w:rPr>
              <w:t>0</w:t>
            </w:r>
          </w:p>
        </w:tc>
        <w:tc>
          <w:tcPr>
            <w:tcW w:w="1800" w:type="dxa"/>
            <w:vAlign w:val="center"/>
          </w:tcPr>
          <w:p w14:paraId="511834FF"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b/>
                <w:color w:val="000000"/>
                <w:kern w:val="0"/>
                <w:sz w:val="14"/>
                <w:szCs w:val="14"/>
                <w14:ligatures w14:val="none"/>
              </w:rPr>
            </w:pPr>
            <w:r w:rsidRPr="0026170D">
              <w:rPr>
                <w:rFonts w:ascii="Cambria" w:eastAsia="Cambria" w:hAnsi="Cambria" w:cs="Cambria"/>
                <w:b/>
                <w:color w:val="000000"/>
                <w:kern w:val="0"/>
                <w:sz w:val="14"/>
                <w:szCs w:val="14"/>
                <w14:ligatures w14:val="none"/>
              </w:rPr>
              <w:t>&gt;55 grade/s</w:t>
            </w:r>
          </w:p>
        </w:tc>
        <w:tc>
          <w:tcPr>
            <w:tcW w:w="900" w:type="dxa"/>
            <w:vAlign w:val="center"/>
          </w:tcPr>
          <w:p w14:paraId="28B60543" w14:textId="1CE7D478"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1</w:t>
            </w:r>
          </w:p>
        </w:tc>
      </w:tr>
      <w:tr w:rsidR="00D2543B" w:rsidRPr="002B5BBD" w14:paraId="247387DE" w14:textId="77777777" w:rsidTr="00564FD6">
        <w:trPr>
          <w:trHeight w:val="70"/>
        </w:trPr>
        <w:tc>
          <w:tcPr>
            <w:tcW w:w="535" w:type="dxa"/>
          </w:tcPr>
          <w:p w14:paraId="68D23A2B"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3</w:t>
            </w:r>
          </w:p>
        </w:tc>
        <w:tc>
          <w:tcPr>
            <w:tcW w:w="3190" w:type="dxa"/>
          </w:tcPr>
          <w:p w14:paraId="640E7F67" w14:textId="77777777" w:rsidR="00D2543B" w:rsidRPr="0026170D" w:rsidRDefault="00D2543B" w:rsidP="001400CB">
            <w:pPr>
              <w:widowControl w:val="0"/>
              <w:pBdr>
                <w:top w:val="nil"/>
                <w:left w:val="nil"/>
                <w:bottom w:val="nil"/>
                <w:right w:val="nil"/>
                <w:between w:val="nil"/>
              </w:pBdr>
              <w:spacing w:after="0" w:line="240" w:lineRule="auto"/>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Greutatea maxima admisa pentru pacient (fără accesorii sau rezervă pentru resuscitare): minim 160 kg</w:t>
            </w:r>
          </w:p>
        </w:tc>
        <w:tc>
          <w:tcPr>
            <w:tcW w:w="1980" w:type="dxa"/>
            <w:vAlign w:val="center"/>
          </w:tcPr>
          <w:p w14:paraId="1B3A6EF5"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b/>
                <w:color w:val="000000"/>
                <w:kern w:val="0"/>
                <w:sz w:val="14"/>
                <w:szCs w:val="14"/>
                <w14:ligatures w14:val="none"/>
              </w:rPr>
            </w:pPr>
            <w:r w:rsidRPr="0026170D">
              <w:rPr>
                <w:rFonts w:ascii="Cambria" w:eastAsia="Cambria" w:hAnsi="Cambria" w:cs="Cambria"/>
                <w:b/>
                <w:color w:val="000000"/>
                <w:kern w:val="0"/>
                <w:sz w:val="14"/>
                <w:szCs w:val="14"/>
                <w14:ligatures w14:val="none"/>
              </w:rPr>
              <w:t>161-250 kg</w:t>
            </w:r>
          </w:p>
        </w:tc>
        <w:tc>
          <w:tcPr>
            <w:tcW w:w="1172" w:type="dxa"/>
            <w:vAlign w:val="center"/>
          </w:tcPr>
          <w:p w14:paraId="2BBF6CFF" w14:textId="2D85C071" w:rsidR="00D2543B" w:rsidRPr="0026170D" w:rsidRDefault="00A218A0"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Pr>
                <w:rFonts w:ascii="Cambria" w:eastAsia="Cambria" w:hAnsi="Cambria" w:cs="Cambria"/>
                <w:color w:val="000000"/>
                <w:kern w:val="0"/>
                <w:sz w:val="14"/>
                <w:szCs w:val="14"/>
                <w14:ligatures w14:val="none"/>
              </w:rPr>
              <w:t>0</w:t>
            </w:r>
          </w:p>
        </w:tc>
        <w:tc>
          <w:tcPr>
            <w:tcW w:w="1800" w:type="dxa"/>
            <w:vAlign w:val="center"/>
          </w:tcPr>
          <w:p w14:paraId="69C52AC1"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b/>
                <w:color w:val="000000"/>
                <w:kern w:val="0"/>
                <w:sz w:val="14"/>
                <w:szCs w:val="14"/>
                <w14:ligatures w14:val="none"/>
              </w:rPr>
            </w:pPr>
            <w:r w:rsidRPr="0026170D">
              <w:rPr>
                <w:rFonts w:ascii="Cambria" w:eastAsia="Cambria" w:hAnsi="Cambria" w:cs="Cambria"/>
                <w:b/>
                <w:color w:val="000000"/>
                <w:kern w:val="0"/>
                <w:sz w:val="14"/>
                <w:szCs w:val="14"/>
                <w14:ligatures w14:val="none"/>
              </w:rPr>
              <w:t>&gt;250 kg</w:t>
            </w:r>
          </w:p>
        </w:tc>
        <w:tc>
          <w:tcPr>
            <w:tcW w:w="900" w:type="dxa"/>
            <w:vAlign w:val="center"/>
          </w:tcPr>
          <w:p w14:paraId="4C063030" w14:textId="08E0C96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1</w:t>
            </w:r>
          </w:p>
        </w:tc>
      </w:tr>
      <w:tr w:rsidR="00D2543B" w:rsidRPr="002B5BBD" w14:paraId="492AD5E2" w14:textId="77777777" w:rsidTr="00564FD6">
        <w:trPr>
          <w:trHeight w:val="70"/>
        </w:trPr>
        <w:tc>
          <w:tcPr>
            <w:tcW w:w="535" w:type="dxa"/>
          </w:tcPr>
          <w:p w14:paraId="7F300EBC"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4</w:t>
            </w:r>
          </w:p>
        </w:tc>
        <w:tc>
          <w:tcPr>
            <w:tcW w:w="3190" w:type="dxa"/>
          </w:tcPr>
          <w:p w14:paraId="71B24040" w14:textId="77777777" w:rsidR="00D2543B" w:rsidRPr="0026170D" w:rsidRDefault="00D2543B" w:rsidP="001400CB">
            <w:pPr>
              <w:widowControl w:val="0"/>
              <w:pBdr>
                <w:top w:val="nil"/>
                <w:left w:val="nil"/>
                <w:bottom w:val="nil"/>
                <w:right w:val="nil"/>
                <w:between w:val="nil"/>
              </w:pBdr>
              <w:spacing w:after="0" w:line="240" w:lineRule="auto"/>
              <w:rPr>
                <w:rFonts w:ascii="Cambria" w:eastAsia="Cambria" w:hAnsi="Cambria" w:cs="Cambria"/>
                <w:b/>
                <w:color w:val="000000"/>
                <w:kern w:val="0"/>
                <w:sz w:val="14"/>
                <w:szCs w:val="14"/>
                <w14:ligatures w14:val="none"/>
              </w:rPr>
            </w:pPr>
            <w:r w:rsidRPr="0026170D">
              <w:rPr>
                <w:rFonts w:ascii="Cambria" w:eastAsia="Cambria" w:hAnsi="Cambria" w:cs="Cambria"/>
                <w:color w:val="000000"/>
                <w:kern w:val="0"/>
                <w:sz w:val="14"/>
                <w:szCs w:val="14"/>
                <w14:ligatures w14:val="none"/>
              </w:rPr>
              <w:t>Capacitate maximă de stocare termica a anodului: minim 5,2 MHU</w:t>
            </w:r>
          </w:p>
        </w:tc>
        <w:tc>
          <w:tcPr>
            <w:tcW w:w="1980" w:type="dxa"/>
            <w:vAlign w:val="center"/>
          </w:tcPr>
          <w:p w14:paraId="5E57BE20"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b/>
                <w:color w:val="000000"/>
                <w:kern w:val="0"/>
                <w:sz w:val="14"/>
                <w:szCs w:val="14"/>
                <w14:ligatures w14:val="none"/>
              </w:rPr>
            </w:pPr>
            <w:r w:rsidRPr="0026170D">
              <w:rPr>
                <w:rFonts w:ascii="Cambria" w:eastAsia="Cambria" w:hAnsi="Cambria" w:cs="Cambria"/>
                <w:b/>
                <w:color w:val="000000"/>
                <w:kern w:val="0"/>
                <w:sz w:val="14"/>
                <w:szCs w:val="14"/>
                <w14:ligatures w14:val="none"/>
              </w:rPr>
              <w:t>5,3-6 MHU</w:t>
            </w:r>
          </w:p>
        </w:tc>
        <w:tc>
          <w:tcPr>
            <w:tcW w:w="1172" w:type="dxa"/>
            <w:vAlign w:val="center"/>
          </w:tcPr>
          <w:p w14:paraId="6725BA99" w14:textId="1D8B6378" w:rsidR="00D2543B" w:rsidRPr="0026170D" w:rsidRDefault="00A218A0"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Pr>
                <w:rFonts w:ascii="Cambria" w:eastAsia="Cambria" w:hAnsi="Cambria" w:cs="Cambria"/>
                <w:color w:val="000000"/>
                <w:kern w:val="0"/>
                <w:sz w:val="14"/>
                <w:szCs w:val="14"/>
                <w14:ligatures w14:val="none"/>
              </w:rPr>
              <w:t>0</w:t>
            </w:r>
          </w:p>
        </w:tc>
        <w:tc>
          <w:tcPr>
            <w:tcW w:w="1800" w:type="dxa"/>
            <w:vAlign w:val="center"/>
          </w:tcPr>
          <w:p w14:paraId="2D746BC8"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b/>
                <w:color w:val="000000"/>
                <w:kern w:val="0"/>
                <w:sz w:val="14"/>
                <w:szCs w:val="14"/>
                <w14:ligatures w14:val="none"/>
              </w:rPr>
            </w:pPr>
            <w:r w:rsidRPr="0026170D">
              <w:rPr>
                <w:rFonts w:ascii="Cambria" w:eastAsia="Cambria" w:hAnsi="Cambria" w:cs="Cambria"/>
                <w:b/>
                <w:color w:val="000000"/>
                <w:kern w:val="0"/>
                <w:sz w:val="14"/>
                <w:szCs w:val="14"/>
                <w14:ligatures w14:val="none"/>
              </w:rPr>
              <w:t>&gt;6 MHU</w:t>
            </w:r>
          </w:p>
        </w:tc>
        <w:tc>
          <w:tcPr>
            <w:tcW w:w="900" w:type="dxa"/>
            <w:vAlign w:val="center"/>
          </w:tcPr>
          <w:p w14:paraId="66579638" w14:textId="081F2DCB"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1</w:t>
            </w:r>
          </w:p>
        </w:tc>
      </w:tr>
      <w:tr w:rsidR="00D2543B" w:rsidRPr="002B5BBD" w14:paraId="3B07AEC2" w14:textId="77777777" w:rsidTr="00564FD6">
        <w:trPr>
          <w:trHeight w:val="70"/>
        </w:trPr>
        <w:tc>
          <w:tcPr>
            <w:tcW w:w="535" w:type="dxa"/>
          </w:tcPr>
          <w:p w14:paraId="0B5C1C64"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5</w:t>
            </w:r>
          </w:p>
        </w:tc>
        <w:tc>
          <w:tcPr>
            <w:tcW w:w="3190" w:type="dxa"/>
          </w:tcPr>
          <w:p w14:paraId="67B9E146" w14:textId="77777777" w:rsidR="00D2543B" w:rsidRPr="0026170D" w:rsidRDefault="00D2543B" w:rsidP="001400CB">
            <w:pPr>
              <w:widowControl w:val="0"/>
              <w:pBdr>
                <w:top w:val="nil"/>
                <w:left w:val="nil"/>
                <w:bottom w:val="nil"/>
                <w:right w:val="nil"/>
                <w:between w:val="nil"/>
              </w:pBdr>
              <w:spacing w:after="0" w:line="240" w:lineRule="auto"/>
              <w:rPr>
                <w:rFonts w:ascii="Cambria" w:eastAsia="Cambria" w:hAnsi="Cambria" w:cs="Cambria"/>
                <w:b/>
                <w:color w:val="000000"/>
                <w:kern w:val="0"/>
                <w:sz w:val="14"/>
                <w:szCs w:val="14"/>
                <w14:ligatures w14:val="none"/>
              </w:rPr>
            </w:pPr>
            <w:r w:rsidRPr="0026170D">
              <w:rPr>
                <w:rFonts w:ascii="Cambria" w:eastAsia="Cambria" w:hAnsi="Cambria" w:cs="Cambria"/>
                <w:color w:val="000000"/>
                <w:kern w:val="0"/>
                <w:sz w:val="14"/>
                <w:szCs w:val="14"/>
                <w14:ligatures w14:val="none"/>
              </w:rPr>
              <w:t xml:space="preserve">Capacitate maximă de </w:t>
            </w:r>
            <w:proofErr w:type="spellStart"/>
            <w:r w:rsidRPr="0026170D">
              <w:rPr>
                <w:rFonts w:ascii="Cambria" w:eastAsia="Cambria" w:hAnsi="Cambria" w:cs="Cambria"/>
                <w:color w:val="000000"/>
                <w:kern w:val="0"/>
                <w:sz w:val="14"/>
                <w:szCs w:val="14"/>
                <w14:ligatures w14:val="none"/>
              </w:rPr>
              <w:t>racire</w:t>
            </w:r>
            <w:proofErr w:type="spellEnd"/>
            <w:r w:rsidRPr="0026170D">
              <w:rPr>
                <w:rFonts w:ascii="Cambria" w:eastAsia="Cambria" w:hAnsi="Cambria" w:cs="Cambria"/>
                <w:color w:val="000000"/>
                <w:kern w:val="0"/>
                <w:sz w:val="14"/>
                <w:szCs w:val="14"/>
                <w14:ligatures w14:val="none"/>
              </w:rPr>
              <w:t xml:space="preserve"> a anodului: minim 1,52 MHU/min</w:t>
            </w:r>
          </w:p>
        </w:tc>
        <w:tc>
          <w:tcPr>
            <w:tcW w:w="1980" w:type="dxa"/>
            <w:vAlign w:val="center"/>
          </w:tcPr>
          <w:p w14:paraId="61041611" w14:textId="6D539AAD"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b/>
                <w:color w:val="000000"/>
                <w:kern w:val="0"/>
                <w:sz w:val="14"/>
                <w:szCs w:val="14"/>
                <w14:ligatures w14:val="none"/>
              </w:rPr>
            </w:pPr>
            <w:r w:rsidRPr="0026170D">
              <w:rPr>
                <w:rFonts w:ascii="Cambria" w:eastAsia="Cambria" w:hAnsi="Cambria" w:cs="Cambria"/>
                <w:b/>
                <w:color w:val="000000"/>
                <w:kern w:val="0"/>
                <w:sz w:val="14"/>
                <w:szCs w:val="14"/>
                <w14:ligatures w14:val="none"/>
              </w:rPr>
              <w:t>1,530- 1,</w:t>
            </w:r>
            <w:r w:rsidR="00A928CE">
              <w:rPr>
                <w:rFonts w:ascii="Cambria" w:eastAsia="Cambria" w:hAnsi="Cambria" w:cs="Cambria"/>
                <w:b/>
                <w:color w:val="000000"/>
                <w:kern w:val="0"/>
                <w:sz w:val="14"/>
                <w:szCs w:val="14"/>
                <w14:ligatures w14:val="none"/>
              </w:rPr>
              <w:t>750</w:t>
            </w:r>
            <w:r w:rsidRPr="0026170D">
              <w:rPr>
                <w:rFonts w:ascii="Cambria" w:eastAsia="Cambria" w:hAnsi="Cambria" w:cs="Cambria"/>
                <w:b/>
                <w:color w:val="000000"/>
                <w:kern w:val="0"/>
                <w:sz w:val="14"/>
                <w:szCs w:val="14"/>
                <w14:ligatures w14:val="none"/>
              </w:rPr>
              <w:t xml:space="preserve"> MHU/min</w:t>
            </w:r>
          </w:p>
        </w:tc>
        <w:tc>
          <w:tcPr>
            <w:tcW w:w="1172" w:type="dxa"/>
            <w:vAlign w:val="center"/>
          </w:tcPr>
          <w:p w14:paraId="74CF69A2" w14:textId="7B7A496A" w:rsidR="00D2543B" w:rsidRPr="0026170D" w:rsidRDefault="00A218A0"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Pr>
                <w:rFonts w:ascii="Cambria" w:eastAsia="Cambria" w:hAnsi="Cambria" w:cs="Cambria"/>
                <w:color w:val="000000"/>
                <w:kern w:val="0"/>
                <w:sz w:val="14"/>
                <w:szCs w:val="14"/>
                <w14:ligatures w14:val="none"/>
              </w:rPr>
              <w:t>0</w:t>
            </w:r>
          </w:p>
        </w:tc>
        <w:tc>
          <w:tcPr>
            <w:tcW w:w="1800" w:type="dxa"/>
            <w:vAlign w:val="center"/>
          </w:tcPr>
          <w:p w14:paraId="5414556D" w14:textId="2AC511C5"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b/>
                <w:color w:val="000000"/>
                <w:kern w:val="0"/>
                <w:sz w:val="14"/>
                <w:szCs w:val="14"/>
                <w14:ligatures w14:val="none"/>
              </w:rPr>
            </w:pPr>
            <w:r w:rsidRPr="0026170D">
              <w:rPr>
                <w:rFonts w:ascii="Cambria" w:eastAsia="Cambria" w:hAnsi="Cambria" w:cs="Cambria"/>
                <w:b/>
                <w:color w:val="000000"/>
                <w:kern w:val="0"/>
                <w:sz w:val="14"/>
                <w:szCs w:val="14"/>
                <w14:ligatures w14:val="none"/>
              </w:rPr>
              <w:t>&gt; 1,</w:t>
            </w:r>
            <w:r w:rsidR="00A928CE">
              <w:rPr>
                <w:rFonts w:ascii="Cambria" w:eastAsia="Cambria" w:hAnsi="Cambria" w:cs="Cambria"/>
                <w:b/>
                <w:color w:val="000000"/>
                <w:kern w:val="0"/>
                <w:sz w:val="14"/>
                <w:szCs w:val="14"/>
                <w14:ligatures w14:val="none"/>
              </w:rPr>
              <w:t>750</w:t>
            </w:r>
            <w:r w:rsidRPr="0026170D">
              <w:rPr>
                <w:rFonts w:ascii="Cambria" w:eastAsia="Cambria" w:hAnsi="Cambria" w:cs="Cambria"/>
                <w:b/>
                <w:color w:val="000000"/>
                <w:kern w:val="0"/>
                <w:sz w:val="14"/>
                <w:szCs w:val="14"/>
                <w14:ligatures w14:val="none"/>
              </w:rPr>
              <w:t xml:space="preserve"> MHU/min</w:t>
            </w:r>
          </w:p>
        </w:tc>
        <w:tc>
          <w:tcPr>
            <w:tcW w:w="900" w:type="dxa"/>
            <w:vAlign w:val="center"/>
          </w:tcPr>
          <w:p w14:paraId="2B1E0DE4" w14:textId="5A0C9D5C"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1</w:t>
            </w:r>
          </w:p>
        </w:tc>
      </w:tr>
      <w:tr w:rsidR="00D2543B" w:rsidRPr="002B5BBD" w14:paraId="746B15BC" w14:textId="77777777" w:rsidTr="00564FD6">
        <w:trPr>
          <w:trHeight w:val="70"/>
        </w:trPr>
        <w:tc>
          <w:tcPr>
            <w:tcW w:w="535" w:type="dxa"/>
          </w:tcPr>
          <w:p w14:paraId="30C81488"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6</w:t>
            </w:r>
          </w:p>
        </w:tc>
        <w:tc>
          <w:tcPr>
            <w:tcW w:w="3190" w:type="dxa"/>
          </w:tcPr>
          <w:p w14:paraId="06C866E6" w14:textId="77777777" w:rsidR="00D2543B" w:rsidRPr="0026170D" w:rsidRDefault="00D2543B" w:rsidP="001400CB">
            <w:pPr>
              <w:widowControl w:val="0"/>
              <w:pBdr>
                <w:top w:val="nil"/>
                <w:left w:val="nil"/>
                <w:bottom w:val="nil"/>
                <w:right w:val="nil"/>
                <w:between w:val="nil"/>
              </w:pBdr>
              <w:spacing w:after="0" w:line="240" w:lineRule="auto"/>
              <w:rPr>
                <w:rFonts w:ascii="Cambria" w:eastAsia="Cambria" w:hAnsi="Cambria" w:cs="Cambria"/>
                <w:color w:val="000000"/>
                <w:kern w:val="0"/>
                <w:sz w:val="14"/>
                <w:szCs w:val="14"/>
                <w14:ligatures w14:val="none"/>
              </w:rPr>
            </w:pPr>
            <w:proofErr w:type="spellStart"/>
            <w:r w:rsidRPr="0026170D">
              <w:rPr>
                <w:rFonts w:ascii="Cambria" w:eastAsia="Cambria" w:hAnsi="Cambria" w:cs="Cambria"/>
                <w:color w:val="000000"/>
                <w:kern w:val="0"/>
                <w:sz w:val="14"/>
                <w:szCs w:val="14"/>
                <w14:ligatures w14:val="none"/>
              </w:rPr>
              <w:t>Menţinere</w:t>
            </w:r>
            <w:proofErr w:type="spellEnd"/>
            <w:r w:rsidRPr="0026170D">
              <w:rPr>
                <w:rFonts w:ascii="Cambria" w:eastAsia="Cambria" w:hAnsi="Cambria" w:cs="Cambria"/>
                <w:color w:val="000000"/>
                <w:kern w:val="0"/>
                <w:sz w:val="14"/>
                <w:szCs w:val="14"/>
                <w14:ligatures w14:val="none"/>
              </w:rPr>
              <w:t xml:space="preserve"> a filtrelor de Cupru în timpul </w:t>
            </w:r>
            <w:proofErr w:type="spellStart"/>
            <w:r w:rsidRPr="0026170D">
              <w:rPr>
                <w:rFonts w:ascii="Cambria" w:eastAsia="Cambria" w:hAnsi="Cambria" w:cs="Cambria"/>
                <w:color w:val="000000"/>
                <w:kern w:val="0"/>
                <w:sz w:val="14"/>
                <w:szCs w:val="14"/>
                <w14:ligatures w14:val="none"/>
              </w:rPr>
              <w:t>fluoroscopiei</w:t>
            </w:r>
            <w:proofErr w:type="spellEnd"/>
            <w:r w:rsidRPr="0026170D">
              <w:rPr>
                <w:rFonts w:ascii="Cambria" w:eastAsia="Cambria" w:hAnsi="Cambria" w:cs="Cambria"/>
                <w:color w:val="000000"/>
                <w:kern w:val="0"/>
                <w:sz w:val="14"/>
                <w:szCs w:val="14"/>
                <w14:ligatures w14:val="none"/>
              </w:rPr>
              <w:t xml:space="preserve"> </w:t>
            </w:r>
            <w:proofErr w:type="spellStart"/>
            <w:r w:rsidRPr="0026170D">
              <w:rPr>
                <w:rFonts w:ascii="Cambria" w:eastAsia="Cambria" w:hAnsi="Cambria" w:cs="Cambria"/>
                <w:color w:val="000000"/>
                <w:kern w:val="0"/>
                <w:sz w:val="14"/>
                <w:szCs w:val="14"/>
                <w14:ligatures w14:val="none"/>
              </w:rPr>
              <w:t>şi</w:t>
            </w:r>
            <w:proofErr w:type="spellEnd"/>
            <w:r w:rsidRPr="0026170D">
              <w:rPr>
                <w:rFonts w:ascii="Cambria" w:eastAsia="Cambria" w:hAnsi="Cambria" w:cs="Cambria"/>
                <w:color w:val="000000"/>
                <w:kern w:val="0"/>
                <w:sz w:val="14"/>
                <w:szCs w:val="14"/>
                <w14:ligatures w14:val="none"/>
              </w:rPr>
              <w:t xml:space="preserve"> expunerii (non-</w:t>
            </w:r>
            <w:proofErr w:type="spellStart"/>
            <w:r w:rsidRPr="0026170D">
              <w:rPr>
                <w:rFonts w:ascii="Cambria" w:eastAsia="Cambria" w:hAnsi="Cambria" w:cs="Cambria"/>
                <w:color w:val="000000"/>
                <w:kern w:val="0"/>
                <w:sz w:val="14"/>
                <w:szCs w:val="14"/>
                <w14:ligatures w14:val="none"/>
              </w:rPr>
              <w:t>adaptative</w:t>
            </w:r>
            <w:proofErr w:type="spellEnd"/>
            <w:r w:rsidRPr="0026170D">
              <w:rPr>
                <w:rFonts w:ascii="Cambria" w:eastAsia="Cambria" w:hAnsi="Cambria" w:cs="Cambria"/>
                <w:color w:val="000000"/>
                <w:kern w:val="0"/>
                <w:sz w:val="14"/>
                <w:szCs w:val="14"/>
                <w14:ligatures w14:val="none"/>
              </w:rPr>
              <w:t xml:space="preserve">), </w:t>
            </w:r>
            <w:proofErr w:type="spellStart"/>
            <w:r w:rsidRPr="0026170D">
              <w:rPr>
                <w:rFonts w:ascii="Cambria" w:eastAsia="Cambria" w:hAnsi="Cambria" w:cs="Cambria"/>
                <w:color w:val="000000"/>
                <w:kern w:val="0"/>
                <w:sz w:val="14"/>
                <w:szCs w:val="14"/>
                <w14:ligatures w14:val="none"/>
              </w:rPr>
              <w:t>indifferent</w:t>
            </w:r>
            <w:proofErr w:type="spellEnd"/>
            <w:r w:rsidRPr="0026170D">
              <w:rPr>
                <w:rFonts w:ascii="Cambria" w:eastAsia="Cambria" w:hAnsi="Cambria" w:cs="Cambria"/>
                <w:color w:val="000000"/>
                <w:kern w:val="0"/>
                <w:sz w:val="14"/>
                <w:szCs w:val="14"/>
                <w14:ligatures w14:val="none"/>
              </w:rPr>
              <w:t xml:space="preserve"> de schimbarea </w:t>
            </w:r>
            <w:proofErr w:type="spellStart"/>
            <w:r w:rsidRPr="0026170D">
              <w:rPr>
                <w:rFonts w:ascii="Cambria" w:eastAsia="Cambria" w:hAnsi="Cambria" w:cs="Cambria"/>
                <w:color w:val="000000"/>
                <w:kern w:val="0"/>
                <w:sz w:val="14"/>
                <w:szCs w:val="14"/>
                <w14:ligatures w14:val="none"/>
              </w:rPr>
              <w:t>proiecţiei</w:t>
            </w:r>
            <w:proofErr w:type="spellEnd"/>
            <w:r w:rsidRPr="0026170D">
              <w:rPr>
                <w:rFonts w:ascii="Cambria" w:eastAsia="Cambria" w:hAnsi="Cambria" w:cs="Cambria"/>
                <w:color w:val="000000"/>
                <w:kern w:val="0"/>
                <w:sz w:val="14"/>
                <w:szCs w:val="14"/>
                <w14:ligatures w14:val="none"/>
              </w:rPr>
              <w:t>, sau de tipul de pacient, pentru reducerea dozei</w:t>
            </w:r>
          </w:p>
        </w:tc>
        <w:tc>
          <w:tcPr>
            <w:tcW w:w="1980" w:type="dxa"/>
            <w:vAlign w:val="center"/>
          </w:tcPr>
          <w:p w14:paraId="51202F97"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b/>
                <w:color w:val="000000"/>
                <w:kern w:val="0"/>
                <w:sz w:val="14"/>
                <w:szCs w:val="14"/>
                <w14:ligatures w14:val="none"/>
              </w:rPr>
            </w:pPr>
            <w:r w:rsidRPr="0026170D">
              <w:rPr>
                <w:rFonts w:ascii="Cambria" w:eastAsia="Cambria" w:hAnsi="Cambria" w:cs="Cambria"/>
                <w:b/>
                <w:color w:val="000000"/>
                <w:kern w:val="0"/>
                <w:sz w:val="14"/>
                <w:szCs w:val="14"/>
                <w14:ligatures w14:val="none"/>
              </w:rPr>
              <w:t xml:space="preserve">Nu- </w:t>
            </w:r>
            <w:proofErr w:type="spellStart"/>
            <w:r w:rsidRPr="0026170D">
              <w:rPr>
                <w:rFonts w:ascii="Cambria" w:eastAsia="Cambria" w:hAnsi="Cambria" w:cs="Cambria"/>
                <w:b/>
                <w:color w:val="000000"/>
                <w:kern w:val="0"/>
                <w:sz w:val="14"/>
                <w:szCs w:val="14"/>
                <w14:ligatures w14:val="none"/>
              </w:rPr>
              <w:t>lipsã</w:t>
            </w:r>
            <w:proofErr w:type="spellEnd"/>
            <w:r w:rsidRPr="0026170D">
              <w:rPr>
                <w:rFonts w:ascii="Cambria" w:eastAsia="Cambria" w:hAnsi="Cambria" w:cs="Cambria"/>
                <w:b/>
                <w:color w:val="000000"/>
                <w:kern w:val="0"/>
                <w:sz w:val="14"/>
                <w:szCs w:val="14"/>
                <w14:ligatures w14:val="none"/>
              </w:rPr>
              <w:t xml:space="preserve"> </w:t>
            </w:r>
            <w:proofErr w:type="spellStart"/>
            <w:r w:rsidRPr="0026170D">
              <w:rPr>
                <w:rFonts w:ascii="Cambria" w:eastAsia="Cambria" w:hAnsi="Cambria" w:cs="Cambria"/>
                <w:b/>
                <w:color w:val="000000"/>
                <w:kern w:val="0"/>
                <w:sz w:val="14"/>
                <w:szCs w:val="14"/>
                <w14:ligatures w14:val="none"/>
              </w:rPr>
              <w:t>opţiune</w:t>
            </w:r>
            <w:proofErr w:type="spellEnd"/>
          </w:p>
        </w:tc>
        <w:tc>
          <w:tcPr>
            <w:tcW w:w="1172" w:type="dxa"/>
            <w:vAlign w:val="center"/>
          </w:tcPr>
          <w:p w14:paraId="5ACE89DF"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0</w:t>
            </w:r>
          </w:p>
        </w:tc>
        <w:tc>
          <w:tcPr>
            <w:tcW w:w="1800" w:type="dxa"/>
            <w:vAlign w:val="center"/>
          </w:tcPr>
          <w:p w14:paraId="408C1DEF"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b/>
                <w:color w:val="000000"/>
                <w:kern w:val="0"/>
                <w:sz w:val="14"/>
                <w:szCs w:val="14"/>
                <w14:ligatures w14:val="none"/>
              </w:rPr>
            </w:pPr>
            <w:r w:rsidRPr="0026170D">
              <w:rPr>
                <w:rFonts w:ascii="Cambria" w:eastAsia="Cambria" w:hAnsi="Cambria" w:cs="Cambria"/>
                <w:b/>
                <w:color w:val="000000"/>
                <w:kern w:val="0"/>
                <w:sz w:val="14"/>
                <w:szCs w:val="14"/>
                <w14:ligatures w14:val="none"/>
              </w:rPr>
              <w:t xml:space="preserve">Da- opțiune disponibila si inclusa in </w:t>
            </w:r>
            <w:proofErr w:type="spellStart"/>
            <w:r w:rsidRPr="0026170D">
              <w:rPr>
                <w:rFonts w:ascii="Cambria" w:eastAsia="Cambria" w:hAnsi="Cambria" w:cs="Cambria"/>
                <w:b/>
                <w:color w:val="000000"/>
                <w:kern w:val="0"/>
                <w:sz w:val="14"/>
                <w:szCs w:val="14"/>
                <w14:ligatures w14:val="none"/>
              </w:rPr>
              <w:t>configuratia</w:t>
            </w:r>
            <w:proofErr w:type="spellEnd"/>
            <w:r w:rsidRPr="0026170D">
              <w:rPr>
                <w:rFonts w:ascii="Cambria" w:eastAsia="Cambria" w:hAnsi="Cambria" w:cs="Cambria"/>
                <w:b/>
                <w:color w:val="000000"/>
                <w:kern w:val="0"/>
                <w:sz w:val="14"/>
                <w:szCs w:val="14"/>
                <w14:ligatures w14:val="none"/>
              </w:rPr>
              <w:t xml:space="preserve"> de livrare</w:t>
            </w:r>
          </w:p>
        </w:tc>
        <w:tc>
          <w:tcPr>
            <w:tcW w:w="900" w:type="dxa"/>
            <w:vAlign w:val="center"/>
          </w:tcPr>
          <w:p w14:paraId="5A651F35" w14:textId="30A8D496"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1</w:t>
            </w:r>
          </w:p>
        </w:tc>
      </w:tr>
      <w:tr w:rsidR="00D2543B" w:rsidRPr="002B5BBD" w14:paraId="6314C9AD" w14:textId="77777777" w:rsidTr="00564FD6">
        <w:tc>
          <w:tcPr>
            <w:tcW w:w="535" w:type="dxa"/>
          </w:tcPr>
          <w:p w14:paraId="4B2DB333"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7</w:t>
            </w:r>
          </w:p>
        </w:tc>
        <w:tc>
          <w:tcPr>
            <w:tcW w:w="3190" w:type="dxa"/>
          </w:tcPr>
          <w:p w14:paraId="32CBB5FA" w14:textId="77777777" w:rsidR="006C3FE5" w:rsidRPr="006C3FE5" w:rsidRDefault="006C3FE5" w:rsidP="006C3FE5">
            <w:pPr>
              <w:widowControl w:val="0"/>
              <w:pBdr>
                <w:top w:val="nil"/>
                <w:left w:val="nil"/>
                <w:bottom w:val="nil"/>
                <w:right w:val="nil"/>
                <w:between w:val="nil"/>
              </w:pBdr>
              <w:spacing w:after="0" w:line="240" w:lineRule="auto"/>
              <w:rPr>
                <w:rFonts w:ascii="Cambria" w:eastAsia="Cambria" w:hAnsi="Cambria" w:cs="Cambria"/>
                <w:color w:val="000000"/>
                <w:kern w:val="0"/>
                <w:sz w:val="14"/>
                <w:szCs w:val="14"/>
                <w14:ligatures w14:val="none"/>
              </w:rPr>
            </w:pPr>
            <w:r w:rsidRPr="006C3FE5">
              <w:rPr>
                <w:rFonts w:ascii="Cambria" w:eastAsia="Cambria" w:hAnsi="Cambria" w:cs="Cambria"/>
                <w:color w:val="000000"/>
                <w:kern w:val="0"/>
                <w:sz w:val="14"/>
                <w:szCs w:val="14"/>
                <w14:ligatures w14:val="none"/>
              </w:rPr>
              <w:t xml:space="preserve">Sistemul trebuie să includă tehnologii </w:t>
            </w:r>
            <w:proofErr w:type="spellStart"/>
            <w:r w:rsidRPr="006C3FE5">
              <w:rPr>
                <w:rFonts w:ascii="Cambria" w:eastAsia="Cambria" w:hAnsi="Cambria" w:cs="Cambria"/>
                <w:color w:val="000000"/>
                <w:kern w:val="0"/>
                <w:sz w:val="14"/>
                <w:szCs w:val="14"/>
                <w14:ligatures w14:val="none"/>
              </w:rPr>
              <w:t>şi</w:t>
            </w:r>
            <w:proofErr w:type="spellEnd"/>
            <w:r w:rsidRPr="006C3FE5">
              <w:rPr>
                <w:rFonts w:ascii="Cambria" w:eastAsia="Cambria" w:hAnsi="Cambria" w:cs="Cambria"/>
                <w:color w:val="000000"/>
                <w:kern w:val="0"/>
                <w:sz w:val="14"/>
                <w:szCs w:val="14"/>
                <w14:ligatures w14:val="none"/>
              </w:rPr>
              <w:t xml:space="preserve"> algoritmi </w:t>
            </w:r>
            <w:proofErr w:type="spellStart"/>
            <w:r w:rsidRPr="006C3FE5">
              <w:rPr>
                <w:rFonts w:ascii="Cambria" w:eastAsia="Cambria" w:hAnsi="Cambria" w:cs="Cambria"/>
                <w:color w:val="000000"/>
                <w:kern w:val="0"/>
                <w:sz w:val="14"/>
                <w:szCs w:val="14"/>
                <w14:ligatures w14:val="none"/>
              </w:rPr>
              <w:t>adiţionale</w:t>
            </w:r>
            <w:proofErr w:type="spellEnd"/>
            <w:r w:rsidRPr="006C3FE5">
              <w:rPr>
                <w:rFonts w:ascii="Cambria" w:eastAsia="Cambria" w:hAnsi="Cambria" w:cs="Cambria"/>
                <w:color w:val="000000"/>
                <w:kern w:val="0"/>
                <w:sz w:val="14"/>
                <w:szCs w:val="14"/>
                <w14:ligatures w14:val="none"/>
              </w:rPr>
              <w:t xml:space="preserve"> celor specificate deja în caietul de sarcini, care să permită o reducere a dozei în </w:t>
            </w:r>
            <w:r w:rsidRPr="006C3FE5">
              <w:rPr>
                <w:rFonts w:ascii="Cambria" w:eastAsia="Cambria" w:hAnsi="Cambria" w:cs="Cambria"/>
                <w:color w:val="000000"/>
                <w:kern w:val="0"/>
                <w:sz w:val="14"/>
                <w:szCs w:val="14"/>
                <w14:ligatures w14:val="none"/>
              </w:rPr>
              <w:lastRenderedPageBreak/>
              <w:t xml:space="preserve">imagistica </w:t>
            </w:r>
            <w:proofErr w:type="spellStart"/>
            <w:r w:rsidRPr="006C3FE5">
              <w:rPr>
                <w:rFonts w:ascii="Cambria" w:eastAsia="Cambria" w:hAnsi="Cambria" w:cs="Cambria"/>
                <w:color w:val="000000"/>
                <w:kern w:val="0"/>
                <w:sz w:val="14"/>
                <w:szCs w:val="14"/>
                <w14:ligatures w14:val="none"/>
              </w:rPr>
              <w:t>neuroradiologică</w:t>
            </w:r>
            <w:proofErr w:type="spellEnd"/>
            <w:r w:rsidRPr="006C3FE5">
              <w:rPr>
                <w:rFonts w:ascii="Cambria" w:eastAsia="Cambria" w:hAnsi="Cambria" w:cs="Cambria"/>
                <w:color w:val="000000"/>
                <w:kern w:val="0"/>
                <w:sz w:val="14"/>
                <w:szCs w:val="14"/>
                <w14:ligatures w14:val="none"/>
              </w:rPr>
              <w:t>/</w:t>
            </w:r>
            <w:proofErr w:type="spellStart"/>
            <w:r w:rsidRPr="006C3FE5">
              <w:rPr>
                <w:rFonts w:ascii="Cambria" w:eastAsia="Cambria" w:hAnsi="Cambria" w:cs="Cambria"/>
                <w:color w:val="000000"/>
                <w:kern w:val="0"/>
                <w:sz w:val="14"/>
                <w:szCs w:val="14"/>
                <w14:ligatures w14:val="none"/>
              </w:rPr>
              <w:t>intervenţional</w:t>
            </w:r>
            <w:proofErr w:type="spellEnd"/>
            <w:r w:rsidRPr="006C3FE5">
              <w:rPr>
                <w:rFonts w:ascii="Cambria" w:eastAsia="Cambria" w:hAnsi="Cambria" w:cs="Cambria"/>
                <w:color w:val="000000"/>
                <w:kern w:val="0"/>
                <w:sz w:val="14"/>
                <w:szCs w:val="14"/>
                <w14:ligatures w14:val="none"/>
              </w:rPr>
              <w:t xml:space="preserve"> vascular periferică, care fac scopul acestei </w:t>
            </w:r>
            <w:proofErr w:type="spellStart"/>
            <w:r w:rsidRPr="006C3FE5">
              <w:rPr>
                <w:rFonts w:ascii="Cambria" w:eastAsia="Cambria" w:hAnsi="Cambria" w:cs="Cambria"/>
                <w:color w:val="000000"/>
                <w:kern w:val="0"/>
                <w:sz w:val="14"/>
                <w:szCs w:val="14"/>
                <w14:ligatures w14:val="none"/>
              </w:rPr>
              <w:t>achiziţii</w:t>
            </w:r>
            <w:proofErr w:type="spellEnd"/>
            <w:r w:rsidRPr="006C3FE5">
              <w:rPr>
                <w:rFonts w:ascii="Cambria" w:eastAsia="Cambria" w:hAnsi="Cambria" w:cs="Cambria"/>
                <w:color w:val="000000"/>
                <w:kern w:val="0"/>
                <w:sz w:val="14"/>
                <w:szCs w:val="14"/>
                <w14:ligatures w14:val="none"/>
              </w:rPr>
              <w:t xml:space="preserve">- de minim 60%, </w:t>
            </w:r>
            <w:proofErr w:type="spellStart"/>
            <w:r w:rsidRPr="006C3FE5">
              <w:rPr>
                <w:rFonts w:ascii="Cambria" w:eastAsia="Cambria" w:hAnsi="Cambria" w:cs="Cambria"/>
                <w:color w:val="000000"/>
                <w:kern w:val="0"/>
                <w:sz w:val="14"/>
                <w:szCs w:val="14"/>
                <w14:ligatures w14:val="none"/>
              </w:rPr>
              <w:t>menţinând</w:t>
            </w:r>
            <w:proofErr w:type="spellEnd"/>
            <w:r w:rsidRPr="006C3FE5">
              <w:rPr>
                <w:rFonts w:ascii="Cambria" w:eastAsia="Cambria" w:hAnsi="Cambria" w:cs="Cambria"/>
                <w:color w:val="000000"/>
                <w:kern w:val="0"/>
                <w:sz w:val="14"/>
                <w:szCs w:val="14"/>
                <w14:ligatures w14:val="none"/>
              </w:rPr>
              <w:t xml:space="preserve">/ </w:t>
            </w:r>
            <w:proofErr w:type="spellStart"/>
            <w:r w:rsidRPr="006C3FE5">
              <w:rPr>
                <w:rFonts w:ascii="Cambria" w:eastAsia="Cambria" w:hAnsi="Cambria" w:cs="Cambria"/>
                <w:color w:val="000000"/>
                <w:kern w:val="0"/>
                <w:sz w:val="14"/>
                <w:szCs w:val="14"/>
                <w14:ligatures w14:val="none"/>
              </w:rPr>
              <w:t>îmbunătăţind</w:t>
            </w:r>
            <w:proofErr w:type="spellEnd"/>
            <w:r w:rsidRPr="006C3FE5">
              <w:rPr>
                <w:rFonts w:ascii="Cambria" w:eastAsia="Cambria" w:hAnsi="Cambria" w:cs="Cambria"/>
                <w:color w:val="000000"/>
                <w:kern w:val="0"/>
                <w:sz w:val="14"/>
                <w:szCs w:val="14"/>
                <w14:ligatures w14:val="none"/>
              </w:rPr>
              <w:t xml:space="preserve"> calitatea imaginii.</w:t>
            </w:r>
          </w:p>
          <w:p w14:paraId="4C10FEA1" w14:textId="77777777" w:rsidR="006C3FE5" w:rsidRPr="006C3FE5" w:rsidRDefault="006C3FE5" w:rsidP="006C3FE5">
            <w:pPr>
              <w:widowControl w:val="0"/>
              <w:pBdr>
                <w:top w:val="nil"/>
                <w:left w:val="nil"/>
                <w:bottom w:val="nil"/>
                <w:right w:val="nil"/>
                <w:between w:val="nil"/>
              </w:pBdr>
              <w:spacing w:after="0" w:line="240" w:lineRule="auto"/>
              <w:rPr>
                <w:rFonts w:ascii="Cambria" w:eastAsia="Cambria" w:hAnsi="Cambria" w:cs="Cambria"/>
                <w:color w:val="000000"/>
                <w:kern w:val="0"/>
                <w:sz w:val="14"/>
                <w:szCs w:val="14"/>
                <w14:ligatures w14:val="none"/>
              </w:rPr>
            </w:pPr>
            <w:r w:rsidRPr="006C3FE5">
              <w:rPr>
                <w:rFonts w:ascii="Cambria" w:eastAsia="Cambria" w:hAnsi="Cambria" w:cs="Cambria"/>
                <w:color w:val="000000"/>
                <w:kern w:val="0"/>
                <w:sz w:val="14"/>
                <w:szCs w:val="14"/>
                <w14:ligatures w14:val="none"/>
              </w:rPr>
              <w:t xml:space="preserve">Prin acest algoritm de reducere a dozei nu se </w:t>
            </w:r>
            <w:proofErr w:type="spellStart"/>
            <w:r w:rsidRPr="006C3FE5">
              <w:rPr>
                <w:rFonts w:ascii="Cambria" w:eastAsia="Cambria" w:hAnsi="Cambria" w:cs="Cambria"/>
                <w:color w:val="000000"/>
                <w:kern w:val="0"/>
                <w:sz w:val="14"/>
                <w:szCs w:val="14"/>
                <w14:ligatures w14:val="none"/>
              </w:rPr>
              <w:t>înţelege</w:t>
            </w:r>
            <w:proofErr w:type="spellEnd"/>
            <w:r w:rsidRPr="006C3FE5">
              <w:rPr>
                <w:rFonts w:ascii="Cambria" w:eastAsia="Cambria" w:hAnsi="Cambria" w:cs="Cambria"/>
                <w:color w:val="000000"/>
                <w:kern w:val="0"/>
                <w:sz w:val="14"/>
                <w:szCs w:val="14"/>
                <w14:ligatures w14:val="none"/>
              </w:rPr>
              <w:t xml:space="preserve"> practici de rutină aplicabile de către operatori, precum reducerea vitezei de </w:t>
            </w:r>
            <w:proofErr w:type="spellStart"/>
            <w:r w:rsidRPr="006C3FE5">
              <w:rPr>
                <w:rFonts w:ascii="Cambria" w:eastAsia="Cambria" w:hAnsi="Cambria" w:cs="Cambria"/>
                <w:color w:val="000000"/>
                <w:kern w:val="0"/>
                <w:sz w:val="14"/>
                <w:szCs w:val="14"/>
                <w14:ligatures w14:val="none"/>
              </w:rPr>
              <w:t>achiziţie</w:t>
            </w:r>
            <w:proofErr w:type="spellEnd"/>
            <w:r w:rsidRPr="006C3FE5">
              <w:rPr>
                <w:rFonts w:ascii="Cambria" w:eastAsia="Cambria" w:hAnsi="Cambria" w:cs="Cambria"/>
                <w:color w:val="000000"/>
                <w:kern w:val="0"/>
                <w:sz w:val="14"/>
                <w:szCs w:val="14"/>
                <w14:ligatures w14:val="none"/>
              </w:rPr>
              <w:t xml:space="preserve"> (a numărului de </w:t>
            </w:r>
            <w:proofErr w:type="spellStart"/>
            <w:r w:rsidRPr="006C3FE5">
              <w:rPr>
                <w:rFonts w:ascii="Cambria" w:eastAsia="Cambria" w:hAnsi="Cambria" w:cs="Cambria"/>
                <w:color w:val="000000"/>
                <w:kern w:val="0"/>
                <w:sz w:val="14"/>
                <w:szCs w:val="14"/>
                <w14:ligatures w14:val="none"/>
              </w:rPr>
              <w:t>frame</w:t>
            </w:r>
            <w:proofErr w:type="spellEnd"/>
            <w:r w:rsidRPr="006C3FE5">
              <w:rPr>
                <w:rFonts w:ascii="Cambria" w:eastAsia="Cambria" w:hAnsi="Cambria" w:cs="Cambria"/>
                <w:color w:val="000000"/>
                <w:kern w:val="0"/>
                <w:sz w:val="14"/>
                <w:szCs w:val="14"/>
                <w14:ligatures w14:val="none"/>
              </w:rPr>
              <w:t xml:space="preserve">-uri pe secundă) , schimbarea </w:t>
            </w:r>
            <w:proofErr w:type="spellStart"/>
            <w:r w:rsidRPr="006C3FE5">
              <w:rPr>
                <w:rFonts w:ascii="Cambria" w:eastAsia="Cambria" w:hAnsi="Cambria" w:cs="Cambria"/>
                <w:color w:val="000000"/>
                <w:kern w:val="0"/>
                <w:sz w:val="14"/>
                <w:szCs w:val="14"/>
                <w14:ligatures w14:val="none"/>
              </w:rPr>
              <w:t>zoom</w:t>
            </w:r>
            <w:proofErr w:type="spellEnd"/>
            <w:r w:rsidRPr="006C3FE5">
              <w:rPr>
                <w:rFonts w:ascii="Cambria" w:eastAsia="Cambria" w:hAnsi="Cambria" w:cs="Cambria"/>
                <w:color w:val="000000"/>
                <w:kern w:val="0"/>
                <w:sz w:val="14"/>
                <w:szCs w:val="14"/>
                <w14:ligatures w14:val="none"/>
              </w:rPr>
              <w:t xml:space="preserve">-ului (FOV-ului) colimare sau utilizarea de tehnici precum ECG </w:t>
            </w:r>
            <w:proofErr w:type="spellStart"/>
            <w:r w:rsidRPr="006C3FE5">
              <w:rPr>
                <w:rFonts w:ascii="Cambria" w:eastAsia="Cambria" w:hAnsi="Cambria" w:cs="Cambria"/>
                <w:color w:val="000000"/>
                <w:kern w:val="0"/>
                <w:sz w:val="14"/>
                <w:szCs w:val="14"/>
                <w14:ligatures w14:val="none"/>
              </w:rPr>
              <w:t>triggering</w:t>
            </w:r>
            <w:proofErr w:type="spellEnd"/>
            <w:r w:rsidRPr="006C3FE5">
              <w:rPr>
                <w:rFonts w:ascii="Cambria" w:eastAsia="Cambria" w:hAnsi="Cambria" w:cs="Cambria"/>
                <w:color w:val="000000"/>
                <w:kern w:val="0"/>
                <w:sz w:val="14"/>
                <w:szCs w:val="14"/>
                <w14:ligatures w14:val="none"/>
              </w:rPr>
              <w:t xml:space="preserve">, etc. sau folosirea anumitor </w:t>
            </w:r>
            <w:proofErr w:type="spellStart"/>
            <w:r w:rsidRPr="006C3FE5">
              <w:rPr>
                <w:rFonts w:ascii="Cambria" w:eastAsia="Cambria" w:hAnsi="Cambria" w:cs="Cambria"/>
                <w:color w:val="000000"/>
                <w:kern w:val="0"/>
                <w:sz w:val="14"/>
                <w:szCs w:val="14"/>
                <w14:ligatures w14:val="none"/>
              </w:rPr>
              <w:t>aplicaţii</w:t>
            </w:r>
            <w:proofErr w:type="spellEnd"/>
            <w:r w:rsidRPr="006C3FE5">
              <w:rPr>
                <w:rFonts w:ascii="Cambria" w:eastAsia="Cambria" w:hAnsi="Cambria" w:cs="Cambria"/>
                <w:color w:val="000000"/>
                <w:kern w:val="0"/>
                <w:sz w:val="14"/>
                <w:szCs w:val="14"/>
                <w14:ligatures w14:val="none"/>
              </w:rPr>
              <w:t xml:space="preserve"> disponibile pe </w:t>
            </w:r>
            <w:proofErr w:type="spellStart"/>
            <w:r w:rsidRPr="006C3FE5">
              <w:rPr>
                <w:rFonts w:ascii="Cambria" w:eastAsia="Cambria" w:hAnsi="Cambria" w:cs="Cambria"/>
                <w:color w:val="000000"/>
                <w:kern w:val="0"/>
                <w:sz w:val="14"/>
                <w:szCs w:val="14"/>
                <w14:ligatures w14:val="none"/>
              </w:rPr>
              <w:t>staţia</w:t>
            </w:r>
            <w:proofErr w:type="spellEnd"/>
            <w:r w:rsidRPr="006C3FE5">
              <w:rPr>
                <w:rFonts w:ascii="Cambria" w:eastAsia="Cambria" w:hAnsi="Cambria" w:cs="Cambria"/>
                <w:color w:val="000000"/>
                <w:kern w:val="0"/>
                <w:sz w:val="14"/>
                <w:szCs w:val="14"/>
                <w14:ligatures w14:val="none"/>
              </w:rPr>
              <w:t xml:space="preserve"> de postprocesare.</w:t>
            </w:r>
          </w:p>
          <w:p w14:paraId="430532EA" w14:textId="77777777" w:rsidR="006C3FE5" w:rsidRPr="006C3FE5" w:rsidRDefault="006C3FE5" w:rsidP="006C3FE5">
            <w:pPr>
              <w:widowControl w:val="0"/>
              <w:pBdr>
                <w:top w:val="nil"/>
                <w:left w:val="nil"/>
                <w:bottom w:val="nil"/>
                <w:right w:val="nil"/>
                <w:between w:val="nil"/>
              </w:pBdr>
              <w:spacing w:after="0" w:line="240" w:lineRule="auto"/>
              <w:rPr>
                <w:rFonts w:ascii="Cambria" w:eastAsia="Cambria" w:hAnsi="Cambria" w:cs="Cambria"/>
                <w:color w:val="000000"/>
                <w:kern w:val="0"/>
                <w:sz w:val="14"/>
                <w:szCs w:val="14"/>
                <w14:ligatures w14:val="none"/>
              </w:rPr>
            </w:pPr>
            <w:proofErr w:type="spellStart"/>
            <w:r w:rsidRPr="006C3FE5">
              <w:rPr>
                <w:rFonts w:ascii="Cambria" w:eastAsia="Cambria" w:hAnsi="Cambria" w:cs="Cambria"/>
                <w:color w:val="000000"/>
                <w:kern w:val="0"/>
                <w:sz w:val="14"/>
                <w:szCs w:val="14"/>
                <w14:ligatures w14:val="none"/>
              </w:rPr>
              <w:t>Eficienţa</w:t>
            </w:r>
            <w:proofErr w:type="spellEnd"/>
            <w:r w:rsidRPr="006C3FE5">
              <w:rPr>
                <w:rFonts w:ascii="Cambria" w:eastAsia="Cambria" w:hAnsi="Cambria" w:cs="Cambria"/>
                <w:color w:val="000000"/>
                <w:kern w:val="0"/>
                <w:sz w:val="14"/>
                <w:szCs w:val="14"/>
                <w14:ligatures w14:val="none"/>
              </w:rPr>
              <w:t xml:space="preserve"> </w:t>
            </w:r>
            <w:proofErr w:type="spellStart"/>
            <w:r w:rsidRPr="006C3FE5">
              <w:rPr>
                <w:rFonts w:ascii="Cambria" w:eastAsia="Cambria" w:hAnsi="Cambria" w:cs="Cambria"/>
                <w:color w:val="000000"/>
                <w:kern w:val="0"/>
                <w:sz w:val="14"/>
                <w:szCs w:val="14"/>
                <w14:ligatures w14:val="none"/>
              </w:rPr>
              <w:t>şi</w:t>
            </w:r>
            <w:proofErr w:type="spellEnd"/>
            <w:r w:rsidRPr="006C3FE5">
              <w:rPr>
                <w:rFonts w:ascii="Cambria" w:eastAsia="Cambria" w:hAnsi="Cambria" w:cs="Cambria"/>
                <w:color w:val="000000"/>
                <w:kern w:val="0"/>
                <w:sz w:val="14"/>
                <w:szCs w:val="14"/>
                <w14:ligatures w14:val="none"/>
              </w:rPr>
              <w:t xml:space="preserve"> rezultatele acestei tehnologii trebuie să fie cuantificate </w:t>
            </w:r>
            <w:proofErr w:type="spellStart"/>
            <w:r w:rsidRPr="006C3FE5">
              <w:rPr>
                <w:rFonts w:ascii="Cambria" w:eastAsia="Cambria" w:hAnsi="Cambria" w:cs="Cambria"/>
                <w:color w:val="000000"/>
                <w:kern w:val="0"/>
                <w:sz w:val="14"/>
                <w:szCs w:val="14"/>
                <w14:ligatures w14:val="none"/>
              </w:rPr>
              <w:t>şi</w:t>
            </w:r>
            <w:proofErr w:type="spellEnd"/>
            <w:r w:rsidRPr="006C3FE5">
              <w:rPr>
                <w:rFonts w:ascii="Cambria" w:eastAsia="Cambria" w:hAnsi="Cambria" w:cs="Cambria"/>
                <w:color w:val="000000"/>
                <w:kern w:val="0"/>
                <w:sz w:val="14"/>
                <w:szCs w:val="14"/>
                <w14:ligatures w14:val="none"/>
              </w:rPr>
              <w:t xml:space="preserve"> demonstrate clinic în cel </w:t>
            </w:r>
            <w:proofErr w:type="spellStart"/>
            <w:r w:rsidRPr="006C3FE5">
              <w:rPr>
                <w:rFonts w:ascii="Cambria" w:eastAsia="Cambria" w:hAnsi="Cambria" w:cs="Cambria"/>
                <w:color w:val="000000"/>
                <w:kern w:val="0"/>
                <w:sz w:val="14"/>
                <w:szCs w:val="14"/>
                <w14:ligatures w14:val="none"/>
              </w:rPr>
              <w:t>puţin</w:t>
            </w:r>
            <w:proofErr w:type="spellEnd"/>
            <w:r w:rsidRPr="006C3FE5">
              <w:rPr>
                <w:rFonts w:ascii="Cambria" w:eastAsia="Cambria" w:hAnsi="Cambria" w:cs="Cambria"/>
                <w:color w:val="000000"/>
                <w:kern w:val="0"/>
                <w:sz w:val="14"/>
                <w:szCs w:val="14"/>
                <w14:ligatures w14:val="none"/>
              </w:rPr>
              <w:t xml:space="preserve"> 5 studii clinice cu reducerea dozei pe </w:t>
            </w:r>
            <w:proofErr w:type="spellStart"/>
            <w:r w:rsidRPr="006C3FE5">
              <w:rPr>
                <w:rFonts w:ascii="Cambria" w:eastAsia="Cambria" w:hAnsi="Cambria" w:cs="Cambria"/>
                <w:color w:val="000000"/>
                <w:kern w:val="0"/>
                <w:sz w:val="14"/>
                <w:szCs w:val="14"/>
                <w14:ligatures w14:val="none"/>
              </w:rPr>
              <w:t>pacienţi</w:t>
            </w:r>
            <w:proofErr w:type="spellEnd"/>
            <w:r w:rsidRPr="006C3FE5">
              <w:rPr>
                <w:rFonts w:ascii="Cambria" w:eastAsia="Cambria" w:hAnsi="Cambria" w:cs="Cambria"/>
                <w:color w:val="000000"/>
                <w:kern w:val="0"/>
                <w:sz w:val="14"/>
                <w:szCs w:val="14"/>
                <w14:ligatures w14:val="none"/>
              </w:rPr>
              <w:t xml:space="preserve"> (nu pe fantomă), abordând toate </w:t>
            </w:r>
            <w:proofErr w:type="spellStart"/>
            <w:r w:rsidRPr="006C3FE5">
              <w:rPr>
                <w:rFonts w:ascii="Cambria" w:eastAsia="Cambria" w:hAnsi="Cambria" w:cs="Cambria"/>
                <w:color w:val="000000"/>
                <w:kern w:val="0"/>
                <w:sz w:val="14"/>
                <w:szCs w:val="14"/>
                <w14:ligatures w14:val="none"/>
              </w:rPr>
              <w:t>destinaţiile</w:t>
            </w:r>
            <w:proofErr w:type="spellEnd"/>
            <w:r w:rsidRPr="006C3FE5">
              <w:rPr>
                <w:rFonts w:ascii="Cambria" w:eastAsia="Cambria" w:hAnsi="Cambria" w:cs="Cambria"/>
                <w:color w:val="000000"/>
                <w:kern w:val="0"/>
                <w:sz w:val="14"/>
                <w:szCs w:val="14"/>
                <w14:ligatures w14:val="none"/>
              </w:rPr>
              <w:t xml:space="preserve"> clinice </w:t>
            </w:r>
            <w:proofErr w:type="spellStart"/>
            <w:r w:rsidRPr="006C3FE5">
              <w:rPr>
                <w:rFonts w:ascii="Cambria" w:eastAsia="Cambria" w:hAnsi="Cambria" w:cs="Cambria"/>
                <w:color w:val="000000"/>
                <w:kern w:val="0"/>
                <w:sz w:val="14"/>
                <w:szCs w:val="14"/>
                <w14:ligatures w14:val="none"/>
              </w:rPr>
              <w:t>menţionate</w:t>
            </w:r>
            <w:proofErr w:type="spellEnd"/>
            <w:r w:rsidRPr="006C3FE5">
              <w:rPr>
                <w:rFonts w:ascii="Cambria" w:eastAsia="Cambria" w:hAnsi="Cambria" w:cs="Cambria"/>
                <w:color w:val="000000"/>
                <w:kern w:val="0"/>
                <w:sz w:val="14"/>
                <w:szCs w:val="14"/>
                <w14:ligatures w14:val="none"/>
              </w:rPr>
              <w:t xml:space="preserve"> mai sus.</w:t>
            </w:r>
          </w:p>
          <w:p w14:paraId="47E049AE" w14:textId="397F1F56" w:rsidR="00D2543B" w:rsidRPr="0026170D" w:rsidRDefault="006C3FE5" w:rsidP="006C3FE5">
            <w:pPr>
              <w:widowControl w:val="0"/>
              <w:pBdr>
                <w:top w:val="nil"/>
                <w:left w:val="nil"/>
                <w:bottom w:val="nil"/>
                <w:right w:val="nil"/>
                <w:between w:val="nil"/>
              </w:pBdr>
              <w:spacing w:after="0" w:line="240" w:lineRule="auto"/>
              <w:rPr>
                <w:rFonts w:ascii="Cambria" w:eastAsia="Cambria" w:hAnsi="Cambria" w:cs="Cambria"/>
                <w:color w:val="000000"/>
                <w:kern w:val="0"/>
                <w:sz w:val="14"/>
                <w:szCs w:val="14"/>
                <w14:ligatures w14:val="none"/>
              </w:rPr>
            </w:pPr>
            <w:r w:rsidRPr="006C3FE5">
              <w:rPr>
                <w:rFonts w:ascii="Cambria" w:eastAsia="Cambria" w:hAnsi="Cambria" w:cs="Cambria"/>
                <w:color w:val="000000"/>
                <w:kern w:val="0"/>
                <w:sz w:val="14"/>
                <w:szCs w:val="14"/>
                <w14:ligatures w14:val="none"/>
              </w:rPr>
              <w:t xml:space="preserve">Se va indica numele studiului clinic, numele </w:t>
            </w:r>
            <w:proofErr w:type="spellStart"/>
            <w:r w:rsidRPr="006C3FE5">
              <w:rPr>
                <w:rFonts w:ascii="Cambria" w:eastAsia="Cambria" w:hAnsi="Cambria" w:cs="Cambria"/>
                <w:color w:val="000000"/>
                <w:kern w:val="0"/>
                <w:sz w:val="14"/>
                <w:szCs w:val="14"/>
                <w14:ligatures w14:val="none"/>
              </w:rPr>
              <w:t>instituţiei</w:t>
            </w:r>
            <w:proofErr w:type="spellEnd"/>
            <w:r w:rsidRPr="006C3FE5">
              <w:rPr>
                <w:rFonts w:ascii="Cambria" w:eastAsia="Cambria" w:hAnsi="Cambria" w:cs="Cambria"/>
                <w:color w:val="000000"/>
                <w:kern w:val="0"/>
                <w:sz w:val="14"/>
                <w:szCs w:val="14"/>
                <w14:ligatures w14:val="none"/>
              </w:rPr>
              <w:t xml:space="preserve"> unde studiul a fost făcut </w:t>
            </w:r>
            <w:proofErr w:type="spellStart"/>
            <w:r w:rsidRPr="006C3FE5">
              <w:rPr>
                <w:rFonts w:ascii="Cambria" w:eastAsia="Cambria" w:hAnsi="Cambria" w:cs="Cambria"/>
                <w:color w:val="000000"/>
                <w:kern w:val="0"/>
                <w:sz w:val="14"/>
                <w:szCs w:val="14"/>
                <w14:ligatures w14:val="none"/>
              </w:rPr>
              <w:t>şi</w:t>
            </w:r>
            <w:proofErr w:type="spellEnd"/>
            <w:r w:rsidRPr="006C3FE5">
              <w:rPr>
                <w:rFonts w:ascii="Cambria" w:eastAsia="Cambria" w:hAnsi="Cambria" w:cs="Cambria"/>
                <w:color w:val="000000"/>
                <w:kern w:val="0"/>
                <w:sz w:val="14"/>
                <w:szCs w:val="14"/>
                <w14:ligatures w14:val="none"/>
              </w:rPr>
              <w:t xml:space="preserve"> numele autorilor.</w:t>
            </w:r>
          </w:p>
        </w:tc>
        <w:tc>
          <w:tcPr>
            <w:tcW w:w="1980" w:type="dxa"/>
            <w:vAlign w:val="center"/>
          </w:tcPr>
          <w:p w14:paraId="02777859"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b/>
                <w:color w:val="000000"/>
                <w:kern w:val="0"/>
                <w:sz w:val="14"/>
                <w:szCs w:val="14"/>
                <w14:ligatures w14:val="none"/>
              </w:rPr>
            </w:pPr>
            <w:r w:rsidRPr="0026170D">
              <w:rPr>
                <w:rFonts w:ascii="Cambria" w:eastAsia="Cambria" w:hAnsi="Cambria" w:cs="Cambria"/>
                <w:b/>
                <w:color w:val="000000"/>
                <w:kern w:val="0"/>
                <w:sz w:val="14"/>
                <w:szCs w:val="14"/>
                <w14:ligatures w14:val="none"/>
              </w:rPr>
              <w:lastRenderedPageBreak/>
              <w:t xml:space="preserve">Nu- </w:t>
            </w:r>
            <w:proofErr w:type="spellStart"/>
            <w:r w:rsidRPr="0026170D">
              <w:rPr>
                <w:rFonts w:ascii="Cambria" w:eastAsia="Cambria" w:hAnsi="Cambria" w:cs="Cambria"/>
                <w:b/>
                <w:color w:val="000000"/>
                <w:kern w:val="0"/>
                <w:sz w:val="14"/>
                <w:szCs w:val="14"/>
                <w14:ligatures w14:val="none"/>
              </w:rPr>
              <w:t>lipsã</w:t>
            </w:r>
            <w:proofErr w:type="spellEnd"/>
            <w:r w:rsidRPr="0026170D">
              <w:rPr>
                <w:rFonts w:ascii="Cambria" w:eastAsia="Cambria" w:hAnsi="Cambria" w:cs="Cambria"/>
                <w:b/>
                <w:color w:val="000000"/>
                <w:kern w:val="0"/>
                <w:sz w:val="14"/>
                <w:szCs w:val="14"/>
                <w14:ligatures w14:val="none"/>
              </w:rPr>
              <w:t xml:space="preserve"> </w:t>
            </w:r>
            <w:proofErr w:type="spellStart"/>
            <w:r w:rsidRPr="0026170D">
              <w:rPr>
                <w:rFonts w:ascii="Cambria" w:eastAsia="Cambria" w:hAnsi="Cambria" w:cs="Cambria"/>
                <w:b/>
                <w:color w:val="000000"/>
                <w:kern w:val="0"/>
                <w:sz w:val="14"/>
                <w:szCs w:val="14"/>
                <w14:ligatures w14:val="none"/>
              </w:rPr>
              <w:t>opţiune</w:t>
            </w:r>
            <w:proofErr w:type="spellEnd"/>
          </w:p>
        </w:tc>
        <w:tc>
          <w:tcPr>
            <w:tcW w:w="1172" w:type="dxa"/>
            <w:vAlign w:val="center"/>
          </w:tcPr>
          <w:p w14:paraId="3C50A388"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0</w:t>
            </w:r>
          </w:p>
        </w:tc>
        <w:tc>
          <w:tcPr>
            <w:tcW w:w="1800" w:type="dxa"/>
            <w:vAlign w:val="center"/>
          </w:tcPr>
          <w:p w14:paraId="7C9E70E5"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b/>
                <w:color w:val="000000"/>
                <w:kern w:val="0"/>
                <w:sz w:val="14"/>
                <w:szCs w:val="14"/>
                <w14:ligatures w14:val="none"/>
              </w:rPr>
            </w:pPr>
            <w:r w:rsidRPr="0026170D">
              <w:rPr>
                <w:rFonts w:ascii="Cambria" w:eastAsia="Cambria" w:hAnsi="Cambria" w:cs="Cambria"/>
                <w:b/>
                <w:color w:val="000000"/>
                <w:kern w:val="0"/>
                <w:sz w:val="14"/>
                <w:szCs w:val="14"/>
                <w14:ligatures w14:val="none"/>
              </w:rPr>
              <w:t xml:space="preserve">Da- opțiune disponibila si inclusa in </w:t>
            </w:r>
            <w:proofErr w:type="spellStart"/>
            <w:r w:rsidRPr="0026170D">
              <w:rPr>
                <w:rFonts w:ascii="Cambria" w:eastAsia="Cambria" w:hAnsi="Cambria" w:cs="Cambria"/>
                <w:b/>
                <w:color w:val="000000"/>
                <w:kern w:val="0"/>
                <w:sz w:val="14"/>
                <w:szCs w:val="14"/>
                <w14:ligatures w14:val="none"/>
              </w:rPr>
              <w:t>configuratia</w:t>
            </w:r>
            <w:proofErr w:type="spellEnd"/>
            <w:r w:rsidRPr="0026170D">
              <w:rPr>
                <w:rFonts w:ascii="Cambria" w:eastAsia="Cambria" w:hAnsi="Cambria" w:cs="Cambria"/>
                <w:b/>
                <w:color w:val="000000"/>
                <w:kern w:val="0"/>
                <w:sz w:val="14"/>
                <w:szCs w:val="14"/>
                <w14:ligatures w14:val="none"/>
              </w:rPr>
              <w:t xml:space="preserve"> de livrare</w:t>
            </w:r>
          </w:p>
        </w:tc>
        <w:tc>
          <w:tcPr>
            <w:tcW w:w="900" w:type="dxa"/>
            <w:vAlign w:val="center"/>
          </w:tcPr>
          <w:p w14:paraId="655E05E3" w14:textId="027996B5" w:rsidR="00D2543B" w:rsidRPr="0026170D" w:rsidRDefault="006C3FE5"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Pr>
                <w:rFonts w:ascii="Cambria" w:eastAsia="Cambria" w:hAnsi="Cambria" w:cs="Cambria"/>
                <w:color w:val="000000"/>
                <w:kern w:val="0"/>
                <w:sz w:val="14"/>
                <w:szCs w:val="14"/>
                <w14:ligatures w14:val="none"/>
              </w:rPr>
              <w:t>1</w:t>
            </w:r>
          </w:p>
        </w:tc>
      </w:tr>
      <w:tr w:rsidR="00D2543B" w:rsidRPr="002B5BBD" w14:paraId="0661651C" w14:textId="77777777" w:rsidTr="00564FD6">
        <w:trPr>
          <w:trHeight w:val="299"/>
        </w:trPr>
        <w:tc>
          <w:tcPr>
            <w:tcW w:w="535" w:type="dxa"/>
          </w:tcPr>
          <w:p w14:paraId="2F89E77D"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8</w:t>
            </w:r>
          </w:p>
        </w:tc>
        <w:tc>
          <w:tcPr>
            <w:tcW w:w="3190" w:type="dxa"/>
          </w:tcPr>
          <w:p w14:paraId="6A91A2B4" w14:textId="77777777" w:rsidR="00F02746" w:rsidRPr="00F02746" w:rsidRDefault="00F02746" w:rsidP="00F02746">
            <w:pPr>
              <w:widowControl w:val="0"/>
              <w:pBdr>
                <w:top w:val="nil"/>
                <w:left w:val="nil"/>
                <w:bottom w:val="nil"/>
                <w:right w:val="nil"/>
                <w:between w:val="nil"/>
              </w:pBdr>
              <w:spacing w:after="0" w:line="240" w:lineRule="auto"/>
              <w:rPr>
                <w:rFonts w:ascii="Cambria" w:eastAsia="Cambria" w:hAnsi="Cambria" w:cs="Cambria"/>
                <w:color w:val="000000"/>
                <w:kern w:val="0"/>
                <w:sz w:val="14"/>
                <w:szCs w:val="14"/>
                <w14:ligatures w14:val="none"/>
              </w:rPr>
            </w:pPr>
            <w:r w:rsidRPr="00F02746">
              <w:rPr>
                <w:rFonts w:ascii="Cambria" w:eastAsia="Cambria" w:hAnsi="Cambria" w:cs="Cambria"/>
                <w:color w:val="000000"/>
                <w:kern w:val="0"/>
                <w:sz w:val="14"/>
                <w:szCs w:val="14"/>
                <w14:ligatures w14:val="none"/>
              </w:rPr>
              <w:t xml:space="preserve">Algoritm avansat ce presupune controlul expunerii bazat pe raportul contrast-zgomot (CNR) , prin ajustarea în timp real a 5 (cinci) parametri independenți și ia în considerare modificările </w:t>
            </w:r>
            <w:proofErr w:type="spellStart"/>
            <w:r w:rsidRPr="00F02746">
              <w:rPr>
                <w:rFonts w:ascii="Cambria" w:eastAsia="Cambria" w:hAnsi="Cambria" w:cs="Cambria"/>
                <w:color w:val="000000"/>
                <w:kern w:val="0"/>
                <w:sz w:val="14"/>
                <w:szCs w:val="14"/>
                <w14:ligatures w14:val="none"/>
              </w:rPr>
              <w:t>angulației</w:t>
            </w:r>
            <w:proofErr w:type="spellEnd"/>
            <w:r w:rsidRPr="00F02746">
              <w:rPr>
                <w:rFonts w:ascii="Cambria" w:eastAsia="Cambria" w:hAnsi="Cambria" w:cs="Cambria"/>
                <w:color w:val="000000"/>
                <w:kern w:val="0"/>
                <w:sz w:val="14"/>
                <w:szCs w:val="14"/>
                <w14:ligatures w14:val="none"/>
              </w:rPr>
              <w:t xml:space="preserve"> brațului C, SID și colimării; algoritmi de procesare a imaginilor auto-reglabili pentru adaptarea zgomotului și contrastului</w:t>
            </w:r>
          </w:p>
          <w:p w14:paraId="701BC5BB" w14:textId="77777777" w:rsidR="00F02746" w:rsidRPr="00F02746" w:rsidRDefault="00F02746" w:rsidP="00F02746">
            <w:pPr>
              <w:widowControl w:val="0"/>
              <w:pBdr>
                <w:top w:val="nil"/>
                <w:left w:val="nil"/>
                <w:bottom w:val="nil"/>
                <w:right w:val="nil"/>
                <w:between w:val="nil"/>
              </w:pBdr>
              <w:spacing w:after="0" w:line="240" w:lineRule="auto"/>
              <w:rPr>
                <w:rFonts w:ascii="Cambria" w:eastAsia="Cambria" w:hAnsi="Cambria" w:cs="Cambria"/>
                <w:color w:val="000000"/>
                <w:kern w:val="0"/>
                <w:sz w:val="14"/>
                <w:szCs w:val="14"/>
                <w14:ligatures w14:val="none"/>
              </w:rPr>
            </w:pPr>
            <w:proofErr w:type="spellStart"/>
            <w:r w:rsidRPr="00F02746">
              <w:rPr>
                <w:rFonts w:ascii="Cambria" w:eastAsia="Cambria" w:hAnsi="Cambria" w:cs="Cambria"/>
                <w:color w:val="000000"/>
                <w:kern w:val="0"/>
                <w:sz w:val="14"/>
                <w:szCs w:val="14"/>
                <w14:ligatures w14:val="none"/>
              </w:rPr>
              <w:t>Eficienţa</w:t>
            </w:r>
            <w:proofErr w:type="spellEnd"/>
            <w:r w:rsidRPr="00F02746">
              <w:rPr>
                <w:rFonts w:ascii="Cambria" w:eastAsia="Cambria" w:hAnsi="Cambria" w:cs="Cambria"/>
                <w:color w:val="000000"/>
                <w:kern w:val="0"/>
                <w:sz w:val="14"/>
                <w:szCs w:val="14"/>
                <w14:ligatures w14:val="none"/>
              </w:rPr>
              <w:t xml:space="preserve"> </w:t>
            </w:r>
            <w:proofErr w:type="spellStart"/>
            <w:r w:rsidRPr="00F02746">
              <w:rPr>
                <w:rFonts w:ascii="Cambria" w:eastAsia="Cambria" w:hAnsi="Cambria" w:cs="Cambria"/>
                <w:color w:val="000000"/>
                <w:kern w:val="0"/>
                <w:sz w:val="14"/>
                <w:szCs w:val="14"/>
                <w14:ligatures w14:val="none"/>
              </w:rPr>
              <w:t>şi</w:t>
            </w:r>
            <w:proofErr w:type="spellEnd"/>
            <w:r w:rsidRPr="00F02746">
              <w:rPr>
                <w:rFonts w:ascii="Cambria" w:eastAsia="Cambria" w:hAnsi="Cambria" w:cs="Cambria"/>
                <w:color w:val="000000"/>
                <w:kern w:val="0"/>
                <w:sz w:val="14"/>
                <w:szCs w:val="14"/>
                <w14:ligatures w14:val="none"/>
              </w:rPr>
              <w:t xml:space="preserve"> rezultatele acestei tehnologii trebuie să fie cuantificate </w:t>
            </w:r>
            <w:proofErr w:type="spellStart"/>
            <w:r w:rsidRPr="00F02746">
              <w:rPr>
                <w:rFonts w:ascii="Cambria" w:eastAsia="Cambria" w:hAnsi="Cambria" w:cs="Cambria"/>
                <w:color w:val="000000"/>
                <w:kern w:val="0"/>
                <w:sz w:val="14"/>
                <w:szCs w:val="14"/>
                <w14:ligatures w14:val="none"/>
              </w:rPr>
              <w:t>şi</w:t>
            </w:r>
            <w:proofErr w:type="spellEnd"/>
            <w:r w:rsidRPr="00F02746">
              <w:rPr>
                <w:rFonts w:ascii="Cambria" w:eastAsia="Cambria" w:hAnsi="Cambria" w:cs="Cambria"/>
                <w:color w:val="000000"/>
                <w:kern w:val="0"/>
                <w:sz w:val="14"/>
                <w:szCs w:val="14"/>
                <w14:ligatures w14:val="none"/>
              </w:rPr>
              <w:t xml:space="preserve"> demonstrate clinic în cel </w:t>
            </w:r>
            <w:proofErr w:type="spellStart"/>
            <w:r w:rsidRPr="00F02746">
              <w:rPr>
                <w:rFonts w:ascii="Cambria" w:eastAsia="Cambria" w:hAnsi="Cambria" w:cs="Cambria"/>
                <w:color w:val="000000"/>
                <w:kern w:val="0"/>
                <w:sz w:val="14"/>
                <w:szCs w:val="14"/>
                <w14:ligatures w14:val="none"/>
              </w:rPr>
              <w:t>puţin</w:t>
            </w:r>
            <w:proofErr w:type="spellEnd"/>
            <w:r w:rsidRPr="00F02746">
              <w:rPr>
                <w:rFonts w:ascii="Cambria" w:eastAsia="Cambria" w:hAnsi="Cambria" w:cs="Cambria"/>
                <w:color w:val="000000"/>
                <w:kern w:val="0"/>
                <w:sz w:val="14"/>
                <w:szCs w:val="14"/>
                <w14:ligatures w14:val="none"/>
              </w:rPr>
              <w:t xml:space="preserve"> 1 studiu clinic;</w:t>
            </w:r>
          </w:p>
          <w:p w14:paraId="54A7F143" w14:textId="573A743F" w:rsidR="00D2543B" w:rsidRPr="0026170D" w:rsidRDefault="00F02746" w:rsidP="00F02746">
            <w:pPr>
              <w:widowControl w:val="0"/>
              <w:pBdr>
                <w:top w:val="nil"/>
                <w:left w:val="nil"/>
                <w:bottom w:val="nil"/>
                <w:right w:val="nil"/>
                <w:between w:val="nil"/>
              </w:pBdr>
              <w:spacing w:after="0" w:line="240" w:lineRule="auto"/>
              <w:rPr>
                <w:rFonts w:ascii="Cambria" w:eastAsia="Cambria" w:hAnsi="Cambria" w:cs="Cambria"/>
                <w:color w:val="000000"/>
                <w:kern w:val="0"/>
                <w:sz w:val="14"/>
                <w:szCs w:val="14"/>
                <w14:ligatures w14:val="none"/>
              </w:rPr>
            </w:pPr>
            <w:r w:rsidRPr="00F02746">
              <w:rPr>
                <w:rFonts w:ascii="Cambria" w:eastAsia="Cambria" w:hAnsi="Cambria" w:cs="Cambria"/>
                <w:color w:val="000000"/>
                <w:kern w:val="0"/>
                <w:sz w:val="14"/>
                <w:szCs w:val="14"/>
                <w14:ligatures w14:val="none"/>
              </w:rPr>
              <w:t xml:space="preserve">Se va indica numele studiului clinic, numele </w:t>
            </w:r>
            <w:proofErr w:type="spellStart"/>
            <w:r w:rsidRPr="00F02746">
              <w:rPr>
                <w:rFonts w:ascii="Cambria" w:eastAsia="Cambria" w:hAnsi="Cambria" w:cs="Cambria"/>
                <w:color w:val="000000"/>
                <w:kern w:val="0"/>
                <w:sz w:val="14"/>
                <w:szCs w:val="14"/>
                <w14:ligatures w14:val="none"/>
              </w:rPr>
              <w:t>instituţiei</w:t>
            </w:r>
            <w:proofErr w:type="spellEnd"/>
            <w:r w:rsidRPr="00F02746">
              <w:rPr>
                <w:rFonts w:ascii="Cambria" w:eastAsia="Cambria" w:hAnsi="Cambria" w:cs="Cambria"/>
                <w:color w:val="000000"/>
                <w:kern w:val="0"/>
                <w:sz w:val="14"/>
                <w:szCs w:val="14"/>
                <w14:ligatures w14:val="none"/>
              </w:rPr>
              <w:t xml:space="preserve"> unde studiul a fost făcut </w:t>
            </w:r>
            <w:proofErr w:type="spellStart"/>
            <w:r w:rsidRPr="00F02746">
              <w:rPr>
                <w:rFonts w:ascii="Cambria" w:eastAsia="Cambria" w:hAnsi="Cambria" w:cs="Cambria"/>
                <w:color w:val="000000"/>
                <w:kern w:val="0"/>
                <w:sz w:val="14"/>
                <w:szCs w:val="14"/>
                <w14:ligatures w14:val="none"/>
              </w:rPr>
              <w:t>şi</w:t>
            </w:r>
            <w:proofErr w:type="spellEnd"/>
            <w:r w:rsidRPr="00F02746">
              <w:rPr>
                <w:rFonts w:ascii="Cambria" w:eastAsia="Cambria" w:hAnsi="Cambria" w:cs="Cambria"/>
                <w:color w:val="000000"/>
                <w:kern w:val="0"/>
                <w:sz w:val="14"/>
                <w:szCs w:val="14"/>
                <w14:ligatures w14:val="none"/>
              </w:rPr>
              <w:t xml:space="preserve"> numele autorilor.</w:t>
            </w:r>
          </w:p>
        </w:tc>
        <w:tc>
          <w:tcPr>
            <w:tcW w:w="1980" w:type="dxa"/>
            <w:vAlign w:val="center"/>
          </w:tcPr>
          <w:p w14:paraId="49DF8748"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b/>
                <w:color w:val="000000"/>
                <w:kern w:val="0"/>
                <w:sz w:val="14"/>
                <w:szCs w:val="14"/>
                <w14:ligatures w14:val="none"/>
              </w:rPr>
            </w:pPr>
            <w:r w:rsidRPr="0026170D">
              <w:rPr>
                <w:rFonts w:ascii="Cambria" w:eastAsia="Cambria" w:hAnsi="Cambria" w:cs="Cambria"/>
                <w:b/>
                <w:color w:val="000000"/>
                <w:kern w:val="0"/>
                <w:sz w:val="14"/>
                <w:szCs w:val="14"/>
                <w14:ligatures w14:val="none"/>
              </w:rPr>
              <w:t xml:space="preserve">Nu- </w:t>
            </w:r>
            <w:proofErr w:type="spellStart"/>
            <w:r w:rsidRPr="0026170D">
              <w:rPr>
                <w:rFonts w:ascii="Cambria" w:eastAsia="Cambria" w:hAnsi="Cambria" w:cs="Cambria"/>
                <w:b/>
                <w:color w:val="000000"/>
                <w:kern w:val="0"/>
                <w:sz w:val="14"/>
                <w:szCs w:val="14"/>
                <w14:ligatures w14:val="none"/>
              </w:rPr>
              <w:t>lipsã</w:t>
            </w:r>
            <w:proofErr w:type="spellEnd"/>
            <w:r w:rsidRPr="0026170D">
              <w:rPr>
                <w:rFonts w:ascii="Cambria" w:eastAsia="Cambria" w:hAnsi="Cambria" w:cs="Cambria"/>
                <w:b/>
                <w:color w:val="000000"/>
                <w:kern w:val="0"/>
                <w:sz w:val="14"/>
                <w:szCs w:val="14"/>
                <w14:ligatures w14:val="none"/>
              </w:rPr>
              <w:t xml:space="preserve"> </w:t>
            </w:r>
            <w:proofErr w:type="spellStart"/>
            <w:r w:rsidRPr="0026170D">
              <w:rPr>
                <w:rFonts w:ascii="Cambria" w:eastAsia="Cambria" w:hAnsi="Cambria" w:cs="Cambria"/>
                <w:b/>
                <w:color w:val="000000"/>
                <w:kern w:val="0"/>
                <w:sz w:val="14"/>
                <w:szCs w:val="14"/>
                <w14:ligatures w14:val="none"/>
              </w:rPr>
              <w:t>opţiune</w:t>
            </w:r>
            <w:proofErr w:type="spellEnd"/>
          </w:p>
        </w:tc>
        <w:tc>
          <w:tcPr>
            <w:tcW w:w="1172" w:type="dxa"/>
            <w:vAlign w:val="center"/>
          </w:tcPr>
          <w:p w14:paraId="1F55BD3C"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0</w:t>
            </w:r>
          </w:p>
        </w:tc>
        <w:tc>
          <w:tcPr>
            <w:tcW w:w="1800" w:type="dxa"/>
            <w:vAlign w:val="center"/>
          </w:tcPr>
          <w:p w14:paraId="374965BD"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b/>
                <w:color w:val="000000"/>
                <w:kern w:val="0"/>
                <w:sz w:val="14"/>
                <w:szCs w:val="14"/>
                <w14:ligatures w14:val="none"/>
              </w:rPr>
            </w:pPr>
            <w:r w:rsidRPr="0026170D">
              <w:rPr>
                <w:rFonts w:ascii="Cambria" w:eastAsia="Cambria" w:hAnsi="Cambria" w:cs="Cambria"/>
                <w:b/>
                <w:color w:val="000000"/>
                <w:kern w:val="0"/>
                <w:sz w:val="14"/>
                <w:szCs w:val="14"/>
                <w14:ligatures w14:val="none"/>
              </w:rPr>
              <w:t xml:space="preserve">Da- opțiune disponibila si inclusa in </w:t>
            </w:r>
            <w:proofErr w:type="spellStart"/>
            <w:r w:rsidRPr="0026170D">
              <w:rPr>
                <w:rFonts w:ascii="Cambria" w:eastAsia="Cambria" w:hAnsi="Cambria" w:cs="Cambria"/>
                <w:b/>
                <w:color w:val="000000"/>
                <w:kern w:val="0"/>
                <w:sz w:val="14"/>
                <w:szCs w:val="14"/>
                <w14:ligatures w14:val="none"/>
              </w:rPr>
              <w:t>configuratia</w:t>
            </w:r>
            <w:proofErr w:type="spellEnd"/>
            <w:r w:rsidRPr="0026170D">
              <w:rPr>
                <w:rFonts w:ascii="Cambria" w:eastAsia="Cambria" w:hAnsi="Cambria" w:cs="Cambria"/>
                <w:b/>
                <w:color w:val="000000"/>
                <w:kern w:val="0"/>
                <w:sz w:val="14"/>
                <w:szCs w:val="14"/>
                <w14:ligatures w14:val="none"/>
              </w:rPr>
              <w:t xml:space="preserve"> de livrare</w:t>
            </w:r>
          </w:p>
        </w:tc>
        <w:tc>
          <w:tcPr>
            <w:tcW w:w="900" w:type="dxa"/>
            <w:vAlign w:val="center"/>
          </w:tcPr>
          <w:p w14:paraId="15D0CD51" w14:textId="6EEC71B9" w:rsidR="00D2543B" w:rsidRPr="0026170D" w:rsidRDefault="00EA6620"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1</w:t>
            </w:r>
          </w:p>
        </w:tc>
      </w:tr>
      <w:tr w:rsidR="00D2543B" w:rsidRPr="002B5BBD" w14:paraId="54682D98" w14:textId="77777777" w:rsidTr="00564FD6">
        <w:trPr>
          <w:trHeight w:val="101"/>
        </w:trPr>
        <w:tc>
          <w:tcPr>
            <w:tcW w:w="535" w:type="dxa"/>
          </w:tcPr>
          <w:p w14:paraId="61709DFD"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9</w:t>
            </w:r>
          </w:p>
        </w:tc>
        <w:tc>
          <w:tcPr>
            <w:tcW w:w="3190" w:type="dxa"/>
          </w:tcPr>
          <w:p w14:paraId="3869E34E" w14:textId="77777777" w:rsidR="00D2543B" w:rsidRPr="0026170D" w:rsidRDefault="00D2543B" w:rsidP="001400CB">
            <w:pPr>
              <w:widowControl w:val="0"/>
              <w:pBdr>
                <w:top w:val="nil"/>
                <w:left w:val="nil"/>
                <w:bottom w:val="nil"/>
                <w:right w:val="nil"/>
                <w:between w:val="nil"/>
              </w:pBdr>
              <w:spacing w:after="0" w:line="240" w:lineRule="auto"/>
              <w:rPr>
                <w:rFonts w:ascii="Cambria" w:eastAsia="Cambria" w:hAnsi="Cambria" w:cs="Cambria"/>
                <w:color w:val="000000"/>
                <w:kern w:val="0"/>
                <w:sz w:val="14"/>
                <w:szCs w:val="14"/>
                <w14:ligatures w14:val="none"/>
              </w:rPr>
            </w:pPr>
            <w:proofErr w:type="spellStart"/>
            <w:r w:rsidRPr="0026170D">
              <w:rPr>
                <w:rFonts w:ascii="Cambria" w:eastAsia="Cambria" w:hAnsi="Cambria" w:cs="Cambria"/>
                <w:color w:val="000000"/>
                <w:kern w:val="0"/>
                <w:sz w:val="14"/>
                <w:szCs w:val="14"/>
                <w14:ligatures w14:val="none"/>
              </w:rPr>
              <w:t>Campul</w:t>
            </w:r>
            <w:proofErr w:type="spellEnd"/>
            <w:r w:rsidRPr="0026170D">
              <w:rPr>
                <w:rFonts w:ascii="Cambria" w:eastAsia="Cambria" w:hAnsi="Cambria" w:cs="Cambria"/>
                <w:color w:val="000000"/>
                <w:kern w:val="0"/>
                <w:sz w:val="14"/>
                <w:szCs w:val="14"/>
                <w14:ligatures w14:val="none"/>
              </w:rPr>
              <w:t xml:space="preserve"> vizual (FOV-</w:t>
            </w:r>
            <w:proofErr w:type="spellStart"/>
            <w:r w:rsidRPr="0026170D">
              <w:rPr>
                <w:rFonts w:ascii="Cambria" w:eastAsia="Cambria" w:hAnsi="Cambria" w:cs="Cambria"/>
                <w:color w:val="000000"/>
                <w:kern w:val="0"/>
                <w:sz w:val="14"/>
                <w:szCs w:val="14"/>
                <w14:ligatures w14:val="none"/>
              </w:rPr>
              <w:t>Field</w:t>
            </w:r>
            <w:proofErr w:type="spellEnd"/>
            <w:r w:rsidRPr="0026170D">
              <w:rPr>
                <w:rFonts w:ascii="Cambria" w:eastAsia="Cambria" w:hAnsi="Cambria" w:cs="Cambria"/>
                <w:color w:val="000000"/>
                <w:kern w:val="0"/>
                <w:sz w:val="14"/>
                <w:szCs w:val="14"/>
                <w14:ligatures w14:val="none"/>
              </w:rPr>
              <w:t xml:space="preserve"> Of </w:t>
            </w:r>
            <w:proofErr w:type="spellStart"/>
            <w:r w:rsidRPr="0026170D">
              <w:rPr>
                <w:rFonts w:ascii="Cambria" w:eastAsia="Cambria" w:hAnsi="Cambria" w:cs="Cambria"/>
                <w:color w:val="000000"/>
                <w:kern w:val="0"/>
                <w:sz w:val="14"/>
                <w:szCs w:val="14"/>
                <w14:ligatures w14:val="none"/>
              </w:rPr>
              <w:t>View</w:t>
            </w:r>
            <w:proofErr w:type="spellEnd"/>
            <w:r w:rsidRPr="0026170D">
              <w:rPr>
                <w:rFonts w:ascii="Cambria" w:eastAsia="Cambria" w:hAnsi="Cambria" w:cs="Cambria"/>
                <w:color w:val="000000"/>
                <w:kern w:val="0"/>
                <w:sz w:val="14"/>
                <w:szCs w:val="14"/>
                <w14:ligatures w14:val="none"/>
              </w:rPr>
              <w:t xml:space="preserve">) selectabil pe minim 6 formate (va rugam </w:t>
            </w:r>
            <w:proofErr w:type="spellStart"/>
            <w:r w:rsidRPr="0026170D">
              <w:rPr>
                <w:rFonts w:ascii="Cambria" w:eastAsia="Cambria" w:hAnsi="Cambria" w:cs="Cambria"/>
                <w:color w:val="000000"/>
                <w:kern w:val="0"/>
                <w:sz w:val="14"/>
                <w:szCs w:val="14"/>
                <w14:ligatures w14:val="none"/>
              </w:rPr>
              <w:t>specificati</w:t>
            </w:r>
            <w:proofErr w:type="spellEnd"/>
            <w:r w:rsidRPr="0026170D">
              <w:rPr>
                <w:rFonts w:ascii="Cambria" w:eastAsia="Cambria" w:hAnsi="Cambria" w:cs="Cambria"/>
                <w:color w:val="000000"/>
                <w:kern w:val="0"/>
                <w:sz w:val="14"/>
                <w:szCs w:val="14"/>
                <w14:ligatures w14:val="none"/>
              </w:rPr>
              <w:t xml:space="preserve"> formatele disponibile).</w:t>
            </w:r>
          </w:p>
        </w:tc>
        <w:tc>
          <w:tcPr>
            <w:tcW w:w="1980" w:type="dxa"/>
            <w:vAlign w:val="center"/>
          </w:tcPr>
          <w:p w14:paraId="5141EC7E"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b/>
                <w:color w:val="000000"/>
                <w:kern w:val="0"/>
                <w:sz w:val="14"/>
                <w:szCs w:val="14"/>
                <w14:ligatures w14:val="none"/>
              </w:rPr>
            </w:pPr>
            <w:r w:rsidRPr="0026170D">
              <w:rPr>
                <w:rFonts w:ascii="Cambria" w:eastAsia="Cambria" w:hAnsi="Cambria" w:cs="Cambria"/>
                <w:b/>
                <w:color w:val="000000"/>
                <w:kern w:val="0"/>
                <w:sz w:val="14"/>
                <w:szCs w:val="14"/>
                <w14:ligatures w14:val="none"/>
              </w:rPr>
              <w:t>&gt;6 formate</w:t>
            </w:r>
          </w:p>
        </w:tc>
        <w:tc>
          <w:tcPr>
            <w:tcW w:w="1172" w:type="dxa"/>
            <w:vAlign w:val="center"/>
          </w:tcPr>
          <w:p w14:paraId="691A90B6"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0.5</w:t>
            </w:r>
          </w:p>
        </w:tc>
        <w:tc>
          <w:tcPr>
            <w:tcW w:w="1800" w:type="dxa"/>
            <w:vAlign w:val="center"/>
          </w:tcPr>
          <w:p w14:paraId="3B2E8862"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b/>
                <w:color w:val="000000"/>
                <w:kern w:val="0"/>
                <w:sz w:val="14"/>
                <w:szCs w:val="14"/>
                <w14:ligatures w14:val="none"/>
              </w:rPr>
            </w:pPr>
            <w:r w:rsidRPr="0026170D">
              <w:rPr>
                <w:rFonts w:ascii="Cambria" w:eastAsia="Cambria" w:hAnsi="Cambria" w:cs="Cambria"/>
                <w:b/>
                <w:color w:val="000000"/>
                <w:kern w:val="0"/>
                <w:sz w:val="14"/>
                <w:szCs w:val="14"/>
                <w14:ligatures w14:val="none"/>
              </w:rPr>
              <w:t>≥8 formate</w:t>
            </w:r>
          </w:p>
        </w:tc>
        <w:tc>
          <w:tcPr>
            <w:tcW w:w="900" w:type="dxa"/>
            <w:vAlign w:val="center"/>
          </w:tcPr>
          <w:p w14:paraId="0332F185"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1</w:t>
            </w:r>
          </w:p>
        </w:tc>
      </w:tr>
      <w:tr w:rsidR="00D2543B" w:rsidRPr="002B5BBD" w14:paraId="47B093DD" w14:textId="77777777" w:rsidTr="00564FD6">
        <w:trPr>
          <w:trHeight w:val="101"/>
        </w:trPr>
        <w:tc>
          <w:tcPr>
            <w:tcW w:w="535" w:type="dxa"/>
          </w:tcPr>
          <w:p w14:paraId="3BA9F57D"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10</w:t>
            </w:r>
          </w:p>
        </w:tc>
        <w:tc>
          <w:tcPr>
            <w:tcW w:w="3190" w:type="dxa"/>
          </w:tcPr>
          <w:p w14:paraId="70DE8E1B" w14:textId="77777777" w:rsidR="00F02746" w:rsidRPr="00F02746" w:rsidRDefault="00F02746" w:rsidP="00F02746">
            <w:pPr>
              <w:widowControl w:val="0"/>
              <w:pBdr>
                <w:top w:val="nil"/>
                <w:left w:val="nil"/>
                <w:bottom w:val="nil"/>
                <w:right w:val="nil"/>
                <w:between w:val="nil"/>
              </w:pBdr>
              <w:spacing w:after="0" w:line="240" w:lineRule="auto"/>
              <w:rPr>
                <w:rFonts w:ascii="Cambria" w:eastAsia="Cambria" w:hAnsi="Cambria" w:cs="Cambria"/>
                <w:color w:val="000000"/>
                <w:kern w:val="0"/>
                <w:sz w:val="14"/>
                <w:szCs w:val="14"/>
                <w14:ligatures w14:val="none"/>
              </w:rPr>
            </w:pPr>
            <w:r w:rsidRPr="00F02746">
              <w:rPr>
                <w:rFonts w:ascii="Cambria" w:eastAsia="Cambria" w:hAnsi="Cambria" w:cs="Cambria"/>
                <w:color w:val="000000"/>
                <w:kern w:val="0"/>
                <w:sz w:val="14"/>
                <w:szCs w:val="14"/>
                <w14:ligatures w14:val="none"/>
              </w:rPr>
              <w:t xml:space="preserve">Consola de comanda a sistemului de imagistica </w:t>
            </w:r>
            <w:proofErr w:type="spellStart"/>
            <w:r w:rsidRPr="00F02746">
              <w:rPr>
                <w:rFonts w:ascii="Cambria" w:eastAsia="Cambria" w:hAnsi="Cambria" w:cs="Cambria"/>
                <w:color w:val="000000"/>
                <w:kern w:val="0"/>
                <w:sz w:val="14"/>
                <w:szCs w:val="14"/>
                <w14:ligatures w14:val="none"/>
              </w:rPr>
              <w:t>atasata</w:t>
            </w:r>
            <w:proofErr w:type="spellEnd"/>
            <w:r w:rsidRPr="00F02746">
              <w:rPr>
                <w:rFonts w:ascii="Cambria" w:eastAsia="Cambria" w:hAnsi="Cambria" w:cs="Cambria"/>
                <w:color w:val="000000"/>
                <w:kern w:val="0"/>
                <w:sz w:val="14"/>
                <w:szCs w:val="14"/>
                <w14:ligatures w14:val="none"/>
              </w:rPr>
              <w:t xml:space="preserve"> la masa pacientului: modul </w:t>
            </w:r>
            <w:proofErr w:type="spellStart"/>
            <w:r w:rsidRPr="00F02746">
              <w:rPr>
                <w:rFonts w:ascii="Cambria" w:eastAsia="Cambria" w:hAnsi="Cambria" w:cs="Cambria"/>
                <w:color w:val="000000"/>
                <w:kern w:val="0"/>
                <w:sz w:val="14"/>
                <w:szCs w:val="14"/>
                <w14:ligatures w14:val="none"/>
              </w:rPr>
              <w:t>touch</w:t>
            </w:r>
            <w:proofErr w:type="spellEnd"/>
            <w:r w:rsidRPr="00F02746">
              <w:rPr>
                <w:rFonts w:ascii="Cambria" w:eastAsia="Cambria" w:hAnsi="Cambria" w:cs="Cambria"/>
                <w:color w:val="000000"/>
                <w:kern w:val="0"/>
                <w:sz w:val="14"/>
                <w:szCs w:val="14"/>
                <w14:ligatures w14:val="none"/>
              </w:rPr>
              <w:t xml:space="preserve"> </w:t>
            </w:r>
            <w:proofErr w:type="spellStart"/>
            <w:r w:rsidRPr="00F02746">
              <w:rPr>
                <w:rFonts w:ascii="Cambria" w:eastAsia="Cambria" w:hAnsi="Cambria" w:cs="Cambria"/>
                <w:color w:val="000000"/>
                <w:kern w:val="0"/>
                <w:sz w:val="14"/>
                <w:szCs w:val="14"/>
                <w14:ligatures w14:val="none"/>
              </w:rPr>
              <w:t>screen</w:t>
            </w:r>
            <w:proofErr w:type="spellEnd"/>
            <w:r w:rsidRPr="00F02746">
              <w:rPr>
                <w:rFonts w:ascii="Cambria" w:eastAsia="Cambria" w:hAnsi="Cambria" w:cs="Cambria"/>
                <w:color w:val="000000"/>
                <w:kern w:val="0"/>
                <w:sz w:val="14"/>
                <w:szCs w:val="14"/>
                <w14:ligatures w14:val="none"/>
              </w:rPr>
              <w:t xml:space="preserve"> </w:t>
            </w:r>
            <w:proofErr w:type="spellStart"/>
            <w:r w:rsidRPr="00F02746">
              <w:rPr>
                <w:rFonts w:ascii="Cambria" w:eastAsia="Cambria" w:hAnsi="Cambria" w:cs="Cambria"/>
                <w:color w:val="000000"/>
                <w:kern w:val="0"/>
                <w:sz w:val="14"/>
                <w:szCs w:val="14"/>
                <w14:ligatures w14:val="none"/>
              </w:rPr>
              <w:t>şi</w:t>
            </w:r>
            <w:proofErr w:type="spellEnd"/>
            <w:r w:rsidRPr="00F02746">
              <w:rPr>
                <w:rFonts w:ascii="Cambria" w:eastAsia="Cambria" w:hAnsi="Cambria" w:cs="Cambria"/>
                <w:color w:val="000000"/>
                <w:kern w:val="0"/>
                <w:sz w:val="14"/>
                <w:szCs w:val="14"/>
                <w14:ligatures w14:val="none"/>
              </w:rPr>
              <w:t xml:space="preserve">/sau joystick </w:t>
            </w:r>
            <w:proofErr w:type="spellStart"/>
            <w:r w:rsidRPr="00F02746">
              <w:rPr>
                <w:rFonts w:ascii="Cambria" w:eastAsia="Cambria" w:hAnsi="Cambria" w:cs="Cambria"/>
                <w:color w:val="000000"/>
                <w:kern w:val="0"/>
                <w:sz w:val="14"/>
                <w:szCs w:val="14"/>
                <w14:ligatures w14:val="none"/>
              </w:rPr>
              <w:t>multifuncţional</w:t>
            </w:r>
            <w:proofErr w:type="spellEnd"/>
            <w:r w:rsidRPr="00F02746">
              <w:rPr>
                <w:rFonts w:ascii="Cambria" w:eastAsia="Cambria" w:hAnsi="Cambria" w:cs="Cambria"/>
                <w:color w:val="000000"/>
                <w:kern w:val="0"/>
                <w:sz w:val="14"/>
                <w:szCs w:val="14"/>
                <w14:ligatures w14:val="none"/>
              </w:rPr>
              <w:t xml:space="preserve"> ce trebuie sa asigure controlul :</w:t>
            </w:r>
          </w:p>
          <w:p w14:paraId="24FE8D2F" w14:textId="77777777" w:rsidR="00F02746" w:rsidRPr="00F02746" w:rsidRDefault="00F02746" w:rsidP="00F02746">
            <w:pPr>
              <w:widowControl w:val="0"/>
              <w:pBdr>
                <w:top w:val="nil"/>
                <w:left w:val="nil"/>
                <w:bottom w:val="nil"/>
                <w:right w:val="nil"/>
                <w:between w:val="nil"/>
              </w:pBdr>
              <w:spacing w:after="0" w:line="240" w:lineRule="auto"/>
              <w:rPr>
                <w:rFonts w:ascii="Cambria" w:eastAsia="Cambria" w:hAnsi="Cambria" w:cs="Cambria"/>
                <w:color w:val="000000"/>
                <w:kern w:val="0"/>
                <w:sz w:val="14"/>
                <w:szCs w:val="14"/>
                <w14:ligatures w14:val="none"/>
              </w:rPr>
            </w:pPr>
            <w:r w:rsidRPr="00F02746">
              <w:rPr>
                <w:rFonts w:ascii="Cambria" w:eastAsia="Cambria" w:hAnsi="Cambria" w:cs="Cambria"/>
                <w:color w:val="000000"/>
                <w:kern w:val="0"/>
                <w:sz w:val="14"/>
                <w:szCs w:val="14"/>
                <w14:ligatures w14:val="none"/>
              </w:rPr>
              <w:t xml:space="preserve">- </w:t>
            </w:r>
            <w:proofErr w:type="spellStart"/>
            <w:r w:rsidRPr="00F02746">
              <w:rPr>
                <w:rFonts w:ascii="Cambria" w:eastAsia="Cambria" w:hAnsi="Cambria" w:cs="Cambria"/>
                <w:color w:val="000000"/>
                <w:kern w:val="0"/>
                <w:sz w:val="14"/>
                <w:szCs w:val="14"/>
                <w14:ligatures w14:val="none"/>
              </w:rPr>
              <w:t>Zoom</w:t>
            </w:r>
            <w:proofErr w:type="spellEnd"/>
            <w:r w:rsidRPr="00F02746">
              <w:rPr>
                <w:rFonts w:ascii="Cambria" w:eastAsia="Cambria" w:hAnsi="Cambria" w:cs="Cambria"/>
                <w:color w:val="000000"/>
                <w:kern w:val="0"/>
                <w:sz w:val="14"/>
                <w:szCs w:val="14"/>
                <w14:ligatures w14:val="none"/>
              </w:rPr>
              <w:t xml:space="preserve"> interactiv direct pe imaginea RX </w:t>
            </w:r>
            <w:proofErr w:type="spellStart"/>
            <w:r w:rsidRPr="00F02746">
              <w:rPr>
                <w:rFonts w:ascii="Cambria" w:eastAsia="Cambria" w:hAnsi="Cambria" w:cs="Cambria"/>
                <w:color w:val="000000"/>
                <w:kern w:val="0"/>
                <w:sz w:val="14"/>
                <w:szCs w:val="14"/>
                <w14:ligatures w14:val="none"/>
              </w:rPr>
              <w:t>afisata</w:t>
            </w:r>
            <w:proofErr w:type="spellEnd"/>
            <w:r w:rsidRPr="00F02746">
              <w:rPr>
                <w:rFonts w:ascii="Cambria" w:eastAsia="Cambria" w:hAnsi="Cambria" w:cs="Cambria"/>
                <w:color w:val="000000"/>
                <w:kern w:val="0"/>
                <w:sz w:val="14"/>
                <w:szCs w:val="14"/>
                <w14:ligatures w14:val="none"/>
              </w:rPr>
              <w:t xml:space="preserve"> la nivelul consolei de comanda </w:t>
            </w:r>
            <w:proofErr w:type="spellStart"/>
            <w:r w:rsidRPr="00F02746">
              <w:rPr>
                <w:rFonts w:ascii="Cambria" w:eastAsia="Cambria" w:hAnsi="Cambria" w:cs="Cambria"/>
                <w:color w:val="000000"/>
                <w:kern w:val="0"/>
                <w:sz w:val="14"/>
                <w:szCs w:val="14"/>
                <w14:ligatures w14:val="none"/>
              </w:rPr>
              <w:t>touch-screen</w:t>
            </w:r>
            <w:proofErr w:type="spellEnd"/>
          </w:p>
          <w:p w14:paraId="0F79B5F7" w14:textId="547B02CA" w:rsidR="00D2543B" w:rsidRPr="0026170D" w:rsidRDefault="00F02746" w:rsidP="00F02746">
            <w:pPr>
              <w:widowControl w:val="0"/>
              <w:pBdr>
                <w:top w:val="nil"/>
                <w:left w:val="nil"/>
                <w:bottom w:val="nil"/>
                <w:right w:val="nil"/>
                <w:between w:val="nil"/>
              </w:pBdr>
              <w:spacing w:after="0" w:line="240" w:lineRule="auto"/>
              <w:rPr>
                <w:rFonts w:ascii="Cambria" w:eastAsia="Cambria" w:hAnsi="Cambria" w:cs="Cambria"/>
                <w:color w:val="000000"/>
                <w:kern w:val="0"/>
                <w:sz w:val="14"/>
                <w:szCs w:val="14"/>
                <w14:ligatures w14:val="none"/>
              </w:rPr>
            </w:pPr>
            <w:r w:rsidRPr="00F02746">
              <w:rPr>
                <w:rFonts w:ascii="Cambria" w:eastAsia="Cambria" w:hAnsi="Cambria" w:cs="Cambria"/>
                <w:color w:val="000000"/>
                <w:kern w:val="0"/>
                <w:sz w:val="14"/>
                <w:szCs w:val="14"/>
                <w14:ligatures w14:val="none"/>
              </w:rPr>
              <w:t xml:space="preserve">- Controlul grafic al </w:t>
            </w:r>
            <w:proofErr w:type="spellStart"/>
            <w:r w:rsidRPr="00F02746">
              <w:rPr>
                <w:rFonts w:ascii="Cambria" w:eastAsia="Cambria" w:hAnsi="Cambria" w:cs="Cambria"/>
                <w:color w:val="000000"/>
                <w:kern w:val="0"/>
                <w:sz w:val="14"/>
                <w:szCs w:val="14"/>
                <w14:ligatures w14:val="none"/>
              </w:rPr>
              <w:t>colimarii</w:t>
            </w:r>
            <w:proofErr w:type="spellEnd"/>
            <w:r w:rsidRPr="00F02746">
              <w:rPr>
                <w:rFonts w:ascii="Cambria" w:eastAsia="Cambria" w:hAnsi="Cambria" w:cs="Cambria"/>
                <w:color w:val="000000"/>
                <w:kern w:val="0"/>
                <w:sz w:val="14"/>
                <w:szCs w:val="14"/>
                <w14:ligatures w14:val="none"/>
              </w:rPr>
              <w:t xml:space="preserve"> direct pe imaginea RX </w:t>
            </w:r>
            <w:proofErr w:type="spellStart"/>
            <w:r w:rsidRPr="00F02746">
              <w:rPr>
                <w:rFonts w:ascii="Cambria" w:eastAsia="Cambria" w:hAnsi="Cambria" w:cs="Cambria"/>
                <w:color w:val="000000"/>
                <w:kern w:val="0"/>
                <w:sz w:val="14"/>
                <w:szCs w:val="14"/>
                <w14:ligatures w14:val="none"/>
              </w:rPr>
              <w:t>afisata</w:t>
            </w:r>
            <w:proofErr w:type="spellEnd"/>
            <w:r w:rsidRPr="00F02746">
              <w:rPr>
                <w:rFonts w:ascii="Cambria" w:eastAsia="Cambria" w:hAnsi="Cambria" w:cs="Cambria"/>
                <w:color w:val="000000"/>
                <w:kern w:val="0"/>
                <w:sz w:val="14"/>
                <w:szCs w:val="14"/>
                <w14:ligatures w14:val="none"/>
              </w:rPr>
              <w:t xml:space="preserve"> la nivelul consolei de comanda </w:t>
            </w:r>
            <w:proofErr w:type="spellStart"/>
            <w:r w:rsidRPr="00F02746">
              <w:rPr>
                <w:rFonts w:ascii="Cambria" w:eastAsia="Cambria" w:hAnsi="Cambria" w:cs="Cambria"/>
                <w:color w:val="000000"/>
                <w:kern w:val="0"/>
                <w:sz w:val="14"/>
                <w:szCs w:val="14"/>
                <w14:ligatures w14:val="none"/>
              </w:rPr>
              <w:t>touch-screen</w:t>
            </w:r>
            <w:proofErr w:type="spellEnd"/>
          </w:p>
        </w:tc>
        <w:tc>
          <w:tcPr>
            <w:tcW w:w="1980" w:type="dxa"/>
            <w:vAlign w:val="center"/>
          </w:tcPr>
          <w:p w14:paraId="4B4671B0"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b/>
                <w:color w:val="000000"/>
                <w:kern w:val="0"/>
                <w:sz w:val="14"/>
                <w:szCs w:val="14"/>
                <w14:ligatures w14:val="none"/>
              </w:rPr>
            </w:pPr>
            <w:r w:rsidRPr="0026170D">
              <w:rPr>
                <w:rFonts w:ascii="Cambria" w:eastAsia="Cambria" w:hAnsi="Cambria" w:cs="Cambria"/>
                <w:b/>
                <w:color w:val="000000"/>
                <w:kern w:val="0"/>
                <w:sz w:val="14"/>
                <w:szCs w:val="14"/>
                <w14:ligatures w14:val="none"/>
              </w:rPr>
              <w:t xml:space="preserve">Nu- </w:t>
            </w:r>
            <w:proofErr w:type="spellStart"/>
            <w:r w:rsidRPr="0026170D">
              <w:rPr>
                <w:rFonts w:ascii="Cambria" w:eastAsia="Cambria" w:hAnsi="Cambria" w:cs="Cambria"/>
                <w:b/>
                <w:color w:val="000000"/>
                <w:kern w:val="0"/>
                <w:sz w:val="14"/>
                <w:szCs w:val="14"/>
                <w14:ligatures w14:val="none"/>
              </w:rPr>
              <w:t>lipsã</w:t>
            </w:r>
            <w:proofErr w:type="spellEnd"/>
            <w:r w:rsidRPr="0026170D">
              <w:rPr>
                <w:rFonts w:ascii="Cambria" w:eastAsia="Cambria" w:hAnsi="Cambria" w:cs="Cambria"/>
                <w:b/>
                <w:color w:val="000000"/>
                <w:kern w:val="0"/>
                <w:sz w:val="14"/>
                <w:szCs w:val="14"/>
                <w14:ligatures w14:val="none"/>
              </w:rPr>
              <w:t xml:space="preserve"> </w:t>
            </w:r>
            <w:proofErr w:type="spellStart"/>
            <w:r w:rsidRPr="0026170D">
              <w:rPr>
                <w:rFonts w:ascii="Cambria" w:eastAsia="Cambria" w:hAnsi="Cambria" w:cs="Cambria"/>
                <w:b/>
                <w:color w:val="000000"/>
                <w:kern w:val="0"/>
                <w:sz w:val="14"/>
                <w:szCs w:val="14"/>
                <w14:ligatures w14:val="none"/>
              </w:rPr>
              <w:t>opţiune</w:t>
            </w:r>
            <w:proofErr w:type="spellEnd"/>
          </w:p>
        </w:tc>
        <w:tc>
          <w:tcPr>
            <w:tcW w:w="1172" w:type="dxa"/>
            <w:vAlign w:val="center"/>
          </w:tcPr>
          <w:p w14:paraId="6884462D"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0</w:t>
            </w:r>
          </w:p>
        </w:tc>
        <w:tc>
          <w:tcPr>
            <w:tcW w:w="1800" w:type="dxa"/>
            <w:vAlign w:val="center"/>
          </w:tcPr>
          <w:p w14:paraId="35851300"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b/>
                <w:color w:val="000000"/>
                <w:kern w:val="0"/>
                <w:sz w:val="14"/>
                <w:szCs w:val="14"/>
                <w14:ligatures w14:val="none"/>
              </w:rPr>
            </w:pPr>
            <w:r w:rsidRPr="0026170D">
              <w:rPr>
                <w:rFonts w:ascii="Cambria" w:eastAsia="Cambria" w:hAnsi="Cambria" w:cs="Cambria"/>
                <w:b/>
                <w:color w:val="000000"/>
                <w:kern w:val="0"/>
                <w:sz w:val="14"/>
                <w:szCs w:val="14"/>
                <w14:ligatures w14:val="none"/>
              </w:rPr>
              <w:t xml:space="preserve">Da- opțiune disponibila si inclusa in </w:t>
            </w:r>
            <w:proofErr w:type="spellStart"/>
            <w:r w:rsidRPr="0026170D">
              <w:rPr>
                <w:rFonts w:ascii="Cambria" w:eastAsia="Cambria" w:hAnsi="Cambria" w:cs="Cambria"/>
                <w:b/>
                <w:color w:val="000000"/>
                <w:kern w:val="0"/>
                <w:sz w:val="14"/>
                <w:szCs w:val="14"/>
                <w14:ligatures w14:val="none"/>
              </w:rPr>
              <w:t>configuratia</w:t>
            </w:r>
            <w:proofErr w:type="spellEnd"/>
            <w:r w:rsidRPr="0026170D">
              <w:rPr>
                <w:rFonts w:ascii="Cambria" w:eastAsia="Cambria" w:hAnsi="Cambria" w:cs="Cambria"/>
                <w:b/>
                <w:color w:val="000000"/>
                <w:kern w:val="0"/>
                <w:sz w:val="14"/>
                <w:szCs w:val="14"/>
                <w14:ligatures w14:val="none"/>
              </w:rPr>
              <w:t xml:space="preserve"> de livrare</w:t>
            </w:r>
          </w:p>
        </w:tc>
        <w:tc>
          <w:tcPr>
            <w:tcW w:w="900" w:type="dxa"/>
            <w:vAlign w:val="center"/>
          </w:tcPr>
          <w:p w14:paraId="4D36BAFE" w14:textId="0EF3821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1</w:t>
            </w:r>
          </w:p>
        </w:tc>
      </w:tr>
      <w:tr w:rsidR="00D2543B" w:rsidRPr="002B5BBD" w14:paraId="57A06F68" w14:textId="77777777" w:rsidTr="00564FD6">
        <w:trPr>
          <w:trHeight w:val="101"/>
        </w:trPr>
        <w:tc>
          <w:tcPr>
            <w:tcW w:w="535" w:type="dxa"/>
          </w:tcPr>
          <w:p w14:paraId="5C256D36"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11</w:t>
            </w:r>
          </w:p>
        </w:tc>
        <w:tc>
          <w:tcPr>
            <w:tcW w:w="3190" w:type="dxa"/>
          </w:tcPr>
          <w:p w14:paraId="22DB87FC" w14:textId="7B3313FD" w:rsidR="00D2543B" w:rsidRPr="0026170D" w:rsidRDefault="002B5283" w:rsidP="001400CB">
            <w:pPr>
              <w:widowControl w:val="0"/>
              <w:pBdr>
                <w:top w:val="nil"/>
                <w:left w:val="nil"/>
                <w:bottom w:val="nil"/>
                <w:right w:val="nil"/>
                <w:between w:val="nil"/>
              </w:pBdr>
              <w:spacing w:after="0" w:line="240" w:lineRule="auto"/>
              <w:rPr>
                <w:rFonts w:ascii="Cambria" w:eastAsia="Cambria" w:hAnsi="Cambria" w:cs="Cambria"/>
                <w:color w:val="000000"/>
                <w:kern w:val="0"/>
                <w:sz w:val="14"/>
                <w:szCs w:val="14"/>
                <w14:ligatures w14:val="none"/>
              </w:rPr>
            </w:pPr>
            <w:r w:rsidRPr="002B5283">
              <w:rPr>
                <w:rFonts w:ascii="Cambria" w:eastAsia="Cambria" w:hAnsi="Cambria" w:cs="Cambria"/>
                <w:color w:val="000000"/>
                <w:kern w:val="0"/>
                <w:sz w:val="14"/>
                <w:szCs w:val="14"/>
                <w14:ligatures w14:val="none"/>
              </w:rPr>
              <w:t xml:space="preserve">Unealtă de tip marker disponibilă, pentru a face marcaje direct pe imaginea clinică. Reperul/desenul/conturul/marcajul trebuie să fie </w:t>
            </w:r>
            <w:proofErr w:type="spellStart"/>
            <w:r w:rsidRPr="002B5283">
              <w:rPr>
                <w:rFonts w:ascii="Cambria" w:eastAsia="Cambria" w:hAnsi="Cambria" w:cs="Cambria"/>
                <w:color w:val="000000"/>
                <w:kern w:val="0"/>
                <w:sz w:val="14"/>
                <w:szCs w:val="14"/>
                <w14:ligatures w14:val="none"/>
              </w:rPr>
              <w:t>mentinut</w:t>
            </w:r>
            <w:proofErr w:type="spellEnd"/>
            <w:r w:rsidRPr="002B5283">
              <w:rPr>
                <w:rFonts w:ascii="Cambria" w:eastAsia="Cambria" w:hAnsi="Cambria" w:cs="Cambria"/>
                <w:color w:val="000000"/>
                <w:kern w:val="0"/>
                <w:sz w:val="14"/>
                <w:szCs w:val="14"/>
                <w14:ligatures w14:val="none"/>
              </w:rPr>
              <w:t xml:space="preserve"> pe imagine în timpul </w:t>
            </w:r>
            <w:proofErr w:type="spellStart"/>
            <w:r w:rsidRPr="002B5283">
              <w:rPr>
                <w:rFonts w:ascii="Cambria" w:eastAsia="Cambria" w:hAnsi="Cambria" w:cs="Cambria"/>
                <w:color w:val="000000"/>
                <w:kern w:val="0"/>
                <w:sz w:val="14"/>
                <w:szCs w:val="14"/>
                <w14:ligatures w14:val="none"/>
              </w:rPr>
              <w:t>fluoroscopiei</w:t>
            </w:r>
            <w:proofErr w:type="spellEnd"/>
            <w:r w:rsidRPr="002B5283">
              <w:rPr>
                <w:rFonts w:ascii="Cambria" w:eastAsia="Cambria" w:hAnsi="Cambria" w:cs="Cambria"/>
                <w:color w:val="000000"/>
                <w:kern w:val="0"/>
                <w:sz w:val="14"/>
                <w:szCs w:val="14"/>
                <w14:ligatures w14:val="none"/>
              </w:rPr>
              <w:t xml:space="preserve">- </w:t>
            </w:r>
            <w:proofErr w:type="spellStart"/>
            <w:r w:rsidRPr="002B5283">
              <w:rPr>
                <w:rFonts w:ascii="Cambria" w:eastAsia="Cambria" w:hAnsi="Cambria" w:cs="Cambria"/>
                <w:color w:val="000000"/>
                <w:kern w:val="0"/>
                <w:sz w:val="14"/>
                <w:szCs w:val="14"/>
                <w14:ligatures w14:val="none"/>
              </w:rPr>
              <w:t>selecţie</w:t>
            </w:r>
            <w:proofErr w:type="spellEnd"/>
            <w:r w:rsidRPr="002B5283">
              <w:rPr>
                <w:rFonts w:ascii="Cambria" w:eastAsia="Cambria" w:hAnsi="Cambria" w:cs="Cambria"/>
                <w:color w:val="000000"/>
                <w:kern w:val="0"/>
                <w:sz w:val="14"/>
                <w:szCs w:val="14"/>
                <w14:ligatures w14:val="none"/>
              </w:rPr>
              <w:t xml:space="preserve"> pentru mai multe culori disponibilă</w:t>
            </w:r>
          </w:p>
        </w:tc>
        <w:tc>
          <w:tcPr>
            <w:tcW w:w="1980" w:type="dxa"/>
            <w:vAlign w:val="center"/>
          </w:tcPr>
          <w:p w14:paraId="5AFCA071"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b/>
                <w:color w:val="000000"/>
                <w:kern w:val="0"/>
                <w:sz w:val="14"/>
                <w:szCs w:val="14"/>
                <w14:ligatures w14:val="none"/>
              </w:rPr>
            </w:pPr>
            <w:r w:rsidRPr="0026170D">
              <w:rPr>
                <w:rFonts w:ascii="Cambria" w:eastAsia="Cambria" w:hAnsi="Cambria" w:cs="Cambria"/>
                <w:b/>
                <w:color w:val="000000"/>
                <w:kern w:val="0"/>
                <w:sz w:val="14"/>
                <w:szCs w:val="14"/>
                <w14:ligatures w14:val="none"/>
              </w:rPr>
              <w:t xml:space="preserve">Nu- </w:t>
            </w:r>
            <w:proofErr w:type="spellStart"/>
            <w:r w:rsidRPr="0026170D">
              <w:rPr>
                <w:rFonts w:ascii="Cambria" w:eastAsia="Cambria" w:hAnsi="Cambria" w:cs="Cambria"/>
                <w:b/>
                <w:color w:val="000000"/>
                <w:kern w:val="0"/>
                <w:sz w:val="14"/>
                <w:szCs w:val="14"/>
                <w14:ligatures w14:val="none"/>
              </w:rPr>
              <w:t>lipsã</w:t>
            </w:r>
            <w:proofErr w:type="spellEnd"/>
            <w:r w:rsidRPr="0026170D">
              <w:rPr>
                <w:rFonts w:ascii="Cambria" w:eastAsia="Cambria" w:hAnsi="Cambria" w:cs="Cambria"/>
                <w:b/>
                <w:color w:val="000000"/>
                <w:kern w:val="0"/>
                <w:sz w:val="14"/>
                <w:szCs w:val="14"/>
                <w14:ligatures w14:val="none"/>
              </w:rPr>
              <w:t xml:space="preserve"> </w:t>
            </w:r>
            <w:proofErr w:type="spellStart"/>
            <w:r w:rsidRPr="0026170D">
              <w:rPr>
                <w:rFonts w:ascii="Cambria" w:eastAsia="Cambria" w:hAnsi="Cambria" w:cs="Cambria"/>
                <w:b/>
                <w:color w:val="000000"/>
                <w:kern w:val="0"/>
                <w:sz w:val="14"/>
                <w:szCs w:val="14"/>
                <w14:ligatures w14:val="none"/>
              </w:rPr>
              <w:t>opţiune</w:t>
            </w:r>
            <w:proofErr w:type="spellEnd"/>
          </w:p>
        </w:tc>
        <w:tc>
          <w:tcPr>
            <w:tcW w:w="1172" w:type="dxa"/>
            <w:vAlign w:val="center"/>
          </w:tcPr>
          <w:p w14:paraId="28A3FD59"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0</w:t>
            </w:r>
          </w:p>
        </w:tc>
        <w:tc>
          <w:tcPr>
            <w:tcW w:w="1800" w:type="dxa"/>
            <w:vAlign w:val="center"/>
          </w:tcPr>
          <w:p w14:paraId="363B0132"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b/>
                <w:color w:val="000000"/>
                <w:kern w:val="0"/>
                <w:sz w:val="14"/>
                <w:szCs w:val="14"/>
                <w14:ligatures w14:val="none"/>
              </w:rPr>
            </w:pPr>
            <w:r w:rsidRPr="0026170D">
              <w:rPr>
                <w:rFonts w:ascii="Cambria" w:eastAsia="Cambria" w:hAnsi="Cambria" w:cs="Cambria"/>
                <w:b/>
                <w:color w:val="000000"/>
                <w:kern w:val="0"/>
                <w:sz w:val="14"/>
                <w:szCs w:val="14"/>
                <w14:ligatures w14:val="none"/>
              </w:rPr>
              <w:t xml:space="preserve">Da- opțiune disponibila si inclusa in </w:t>
            </w:r>
            <w:proofErr w:type="spellStart"/>
            <w:r w:rsidRPr="0026170D">
              <w:rPr>
                <w:rFonts w:ascii="Cambria" w:eastAsia="Cambria" w:hAnsi="Cambria" w:cs="Cambria"/>
                <w:b/>
                <w:color w:val="000000"/>
                <w:kern w:val="0"/>
                <w:sz w:val="14"/>
                <w:szCs w:val="14"/>
                <w14:ligatures w14:val="none"/>
              </w:rPr>
              <w:t>configuratia</w:t>
            </w:r>
            <w:proofErr w:type="spellEnd"/>
            <w:r w:rsidRPr="0026170D">
              <w:rPr>
                <w:rFonts w:ascii="Cambria" w:eastAsia="Cambria" w:hAnsi="Cambria" w:cs="Cambria"/>
                <w:b/>
                <w:color w:val="000000"/>
                <w:kern w:val="0"/>
                <w:sz w:val="14"/>
                <w:szCs w:val="14"/>
                <w14:ligatures w14:val="none"/>
              </w:rPr>
              <w:t xml:space="preserve"> de livrare</w:t>
            </w:r>
          </w:p>
        </w:tc>
        <w:tc>
          <w:tcPr>
            <w:tcW w:w="900" w:type="dxa"/>
            <w:vAlign w:val="center"/>
          </w:tcPr>
          <w:p w14:paraId="10A9A80B" w14:textId="59934A74"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1</w:t>
            </w:r>
          </w:p>
        </w:tc>
      </w:tr>
      <w:tr w:rsidR="00D2543B" w:rsidRPr="002B5BBD" w14:paraId="2F102708" w14:textId="77777777" w:rsidTr="00564FD6">
        <w:trPr>
          <w:trHeight w:val="101"/>
        </w:trPr>
        <w:tc>
          <w:tcPr>
            <w:tcW w:w="535" w:type="dxa"/>
          </w:tcPr>
          <w:p w14:paraId="40DED893"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12</w:t>
            </w:r>
          </w:p>
        </w:tc>
        <w:tc>
          <w:tcPr>
            <w:tcW w:w="3190" w:type="dxa"/>
          </w:tcPr>
          <w:p w14:paraId="4027598B" w14:textId="77777777" w:rsidR="00D2543B" w:rsidRPr="0026170D" w:rsidRDefault="00D2543B" w:rsidP="001400CB">
            <w:pPr>
              <w:widowControl w:val="0"/>
              <w:pBdr>
                <w:top w:val="nil"/>
                <w:left w:val="nil"/>
                <w:bottom w:val="nil"/>
                <w:right w:val="nil"/>
                <w:between w:val="nil"/>
              </w:pBdr>
              <w:spacing w:after="0" w:line="240" w:lineRule="auto"/>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 xml:space="preserve">Posibilitatea de a face măsurători rapide 2D (cu degetul, dintr-un punct în altul) direct pe imaginea clinică RX </w:t>
            </w:r>
            <w:proofErr w:type="spellStart"/>
            <w:r w:rsidRPr="0026170D">
              <w:rPr>
                <w:rFonts w:ascii="Cambria" w:eastAsia="Cambria" w:hAnsi="Cambria" w:cs="Cambria"/>
                <w:color w:val="000000"/>
                <w:kern w:val="0"/>
                <w:sz w:val="14"/>
                <w:szCs w:val="14"/>
                <w14:ligatures w14:val="none"/>
              </w:rPr>
              <w:t>afişată</w:t>
            </w:r>
            <w:proofErr w:type="spellEnd"/>
            <w:r w:rsidRPr="0026170D">
              <w:rPr>
                <w:rFonts w:ascii="Cambria" w:eastAsia="Cambria" w:hAnsi="Cambria" w:cs="Cambria"/>
                <w:color w:val="000000"/>
                <w:kern w:val="0"/>
                <w:sz w:val="14"/>
                <w:szCs w:val="14"/>
                <w14:ligatures w14:val="none"/>
              </w:rPr>
              <w:t xml:space="preserve"> pe consola </w:t>
            </w:r>
            <w:proofErr w:type="spellStart"/>
            <w:r w:rsidRPr="0026170D">
              <w:rPr>
                <w:rFonts w:ascii="Cambria" w:eastAsia="Cambria" w:hAnsi="Cambria" w:cs="Cambria"/>
                <w:color w:val="000000"/>
                <w:kern w:val="0"/>
                <w:sz w:val="14"/>
                <w:szCs w:val="14"/>
                <w14:ligatures w14:val="none"/>
              </w:rPr>
              <w:t>touchscreen</w:t>
            </w:r>
            <w:proofErr w:type="spellEnd"/>
            <w:r w:rsidRPr="0026170D">
              <w:rPr>
                <w:rFonts w:ascii="Cambria" w:eastAsia="Cambria" w:hAnsi="Cambria" w:cs="Cambria"/>
                <w:color w:val="000000"/>
                <w:kern w:val="0"/>
                <w:sz w:val="14"/>
                <w:szCs w:val="14"/>
                <w14:ligatures w14:val="none"/>
              </w:rPr>
              <w:t xml:space="preserve"> de la nivelul mesei)</w:t>
            </w:r>
          </w:p>
        </w:tc>
        <w:tc>
          <w:tcPr>
            <w:tcW w:w="1980" w:type="dxa"/>
            <w:vAlign w:val="center"/>
          </w:tcPr>
          <w:p w14:paraId="40A2F0AE"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b/>
                <w:color w:val="000000"/>
                <w:kern w:val="0"/>
                <w:sz w:val="14"/>
                <w:szCs w:val="14"/>
                <w14:ligatures w14:val="none"/>
              </w:rPr>
            </w:pPr>
            <w:r w:rsidRPr="0026170D">
              <w:rPr>
                <w:rFonts w:ascii="Cambria" w:eastAsia="Cambria" w:hAnsi="Cambria" w:cs="Cambria"/>
                <w:b/>
                <w:color w:val="000000"/>
                <w:kern w:val="0"/>
                <w:sz w:val="14"/>
                <w:szCs w:val="14"/>
                <w14:ligatures w14:val="none"/>
              </w:rPr>
              <w:t xml:space="preserve">Nu- </w:t>
            </w:r>
            <w:proofErr w:type="spellStart"/>
            <w:r w:rsidRPr="0026170D">
              <w:rPr>
                <w:rFonts w:ascii="Cambria" w:eastAsia="Cambria" w:hAnsi="Cambria" w:cs="Cambria"/>
                <w:b/>
                <w:color w:val="000000"/>
                <w:kern w:val="0"/>
                <w:sz w:val="14"/>
                <w:szCs w:val="14"/>
                <w14:ligatures w14:val="none"/>
              </w:rPr>
              <w:t>lipsã</w:t>
            </w:r>
            <w:proofErr w:type="spellEnd"/>
            <w:r w:rsidRPr="0026170D">
              <w:rPr>
                <w:rFonts w:ascii="Cambria" w:eastAsia="Cambria" w:hAnsi="Cambria" w:cs="Cambria"/>
                <w:b/>
                <w:color w:val="000000"/>
                <w:kern w:val="0"/>
                <w:sz w:val="14"/>
                <w:szCs w:val="14"/>
                <w14:ligatures w14:val="none"/>
              </w:rPr>
              <w:t xml:space="preserve"> </w:t>
            </w:r>
            <w:proofErr w:type="spellStart"/>
            <w:r w:rsidRPr="0026170D">
              <w:rPr>
                <w:rFonts w:ascii="Cambria" w:eastAsia="Cambria" w:hAnsi="Cambria" w:cs="Cambria"/>
                <w:b/>
                <w:color w:val="000000"/>
                <w:kern w:val="0"/>
                <w:sz w:val="14"/>
                <w:szCs w:val="14"/>
                <w14:ligatures w14:val="none"/>
              </w:rPr>
              <w:t>opţiune</w:t>
            </w:r>
            <w:proofErr w:type="spellEnd"/>
          </w:p>
        </w:tc>
        <w:tc>
          <w:tcPr>
            <w:tcW w:w="1172" w:type="dxa"/>
            <w:vAlign w:val="center"/>
          </w:tcPr>
          <w:p w14:paraId="45F80C1E" w14:textId="7192D887" w:rsidR="00D2543B" w:rsidRPr="0026170D" w:rsidRDefault="002B5283"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Pr>
                <w:rFonts w:ascii="Cambria" w:eastAsia="Cambria" w:hAnsi="Cambria" w:cs="Cambria"/>
                <w:color w:val="000000"/>
                <w:kern w:val="0"/>
                <w:sz w:val="14"/>
                <w:szCs w:val="14"/>
                <w14:ligatures w14:val="none"/>
              </w:rPr>
              <w:t xml:space="preserve"> </w:t>
            </w:r>
            <w:r w:rsidR="00D2543B" w:rsidRPr="0026170D">
              <w:rPr>
                <w:rFonts w:ascii="Cambria" w:eastAsia="Cambria" w:hAnsi="Cambria" w:cs="Cambria"/>
                <w:color w:val="000000"/>
                <w:kern w:val="0"/>
                <w:sz w:val="14"/>
                <w:szCs w:val="14"/>
                <w14:ligatures w14:val="none"/>
              </w:rPr>
              <w:t>0</w:t>
            </w:r>
          </w:p>
        </w:tc>
        <w:tc>
          <w:tcPr>
            <w:tcW w:w="1800" w:type="dxa"/>
            <w:vAlign w:val="center"/>
          </w:tcPr>
          <w:p w14:paraId="57F5AA9F"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b/>
                <w:color w:val="000000"/>
                <w:kern w:val="0"/>
                <w:sz w:val="14"/>
                <w:szCs w:val="14"/>
                <w14:ligatures w14:val="none"/>
              </w:rPr>
            </w:pPr>
            <w:r w:rsidRPr="0026170D">
              <w:rPr>
                <w:rFonts w:ascii="Cambria" w:eastAsia="Cambria" w:hAnsi="Cambria" w:cs="Cambria"/>
                <w:b/>
                <w:color w:val="000000"/>
                <w:kern w:val="0"/>
                <w:sz w:val="14"/>
                <w:szCs w:val="14"/>
                <w14:ligatures w14:val="none"/>
              </w:rPr>
              <w:t xml:space="preserve">Da- opțiune disponibila si inclusa in </w:t>
            </w:r>
            <w:proofErr w:type="spellStart"/>
            <w:r w:rsidRPr="0026170D">
              <w:rPr>
                <w:rFonts w:ascii="Cambria" w:eastAsia="Cambria" w:hAnsi="Cambria" w:cs="Cambria"/>
                <w:b/>
                <w:color w:val="000000"/>
                <w:kern w:val="0"/>
                <w:sz w:val="14"/>
                <w:szCs w:val="14"/>
                <w14:ligatures w14:val="none"/>
              </w:rPr>
              <w:t>configuratia</w:t>
            </w:r>
            <w:proofErr w:type="spellEnd"/>
            <w:r w:rsidRPr="0026170D">
              <w:rPr>
                <w:rFonts w:ascii="Cambria" w:eastAsia="Cambria" w:hAnsi="Cambria" w:cs="Cambria"/>
                <w:b/>
                <w:color w:val="000000"/>
                <w:kern w:val="0"/>
                <w:sz w:val="14"/>
                <w:szCs w:val="14"/>
                <w14:ligatures w14:val="none"/>
              </w:rPr>
              <w:t xml:space="preserve"> de livrare</w:t>
            </w:r>
          </w:p>
        </w:tc>
        <w:tc>
          <w:tcPr>
            <w:tcW w:w="900" w:type="dxa"/>
            <w:vAlign w:val="center"/>
          </w:tcPr>
          <w:p w14:paraId="069F79CB" w14:textId="3A7ED49F"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1</w:t>
            </w:r>
          </w:p>
        </w:tc>
      </w:tr>
      <w:tr w:rsidR="00D2543B" w:rsidRPr="002B5BBD" w14:paraId="05B008CE" w14:textId="77777777" w:rsidTr="00564FD6">
        <w:trPr>
          <w:trHeight w:val="101"/>
        </w:trPr>
        <w:tc>
          <w:tcPr>
            <w:tcW w:w="535" w:type="dxa"/>
          </w:tcPr>
          <w:p w14:paraId="19B61FEC"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13</w:t>
            </w:r>
          </w:p>
        </w:tc>
        <w:tc>
          <w:tcPr>
            <w:tcW w:w="3190" w:type="dxa"/>
          </w:tcPr>
          <w:p w14:paraId="7AF3552E" w14:textId="77777777" w:rsidR="00D2543B" w:rsidRPr="0026170D" w:rsidRDefault="00D2543B" w:rsidP="001400CB">
            <w:pPr>
              <w:widowControl w:val="0"/>
              <w:pBdr>
                <w:top w:val="nil"/>
                <w:left w:val="nil"/>
                <w:bottom w:val="nil"/>
                <w:right w:val="nil"/>
                <w:between w:val="nil"/>
              </w:pBdr>
              <w:spacing w:after="0" w:line="240" w:lineRule="auto"/>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 xml:space="preserve">Posibilitate de stocare o </w:t>
            </w:r>
            <w:proofErr w:type="spellStart"/>
            <w:r w:rsidRPr="0026170D">
              <w:rPr>
                <w:rFonts w:ascii="Cambria" w:eastAsia="Cambria" w:hAnsi="Cambria" w:cs="Cambria"/>
                <w:color w:val="000000"/>
                <w:kern w:val="0"/>
                <w:sz w:val="14"/>
                <w:szCs w:val="14"/>
                <w14:ligatures w14:val="none"/>
              </w:rPr>
              <w:t>secvenţă</w:t>
            </w:r>
            <w:proofErr w:type="spellEnd"/>
            <w:r w:rsidRPr="0026170D">
              <w:rPr>
                <w:rFonts w:ascii="Cambria" w:eastAsia="Cambria" w:hAnsi="Cambria" w:cs="Cambria"/>
                <w:color w:val="000000"/>
                <w:kern w:val="0"/>
                <w:sz w:val="14"/>
                <w:szCs w:val="14"/>
                <w14:ligatures w14:val="none"/>
              </w:rPr>
              <w:t xml:space="preserve"> </w:t>
            </w:r>
            <w:proofErr w:type="spellStart"/>
            <w:r w:rsidRPr="0026170D">
              <w:rPr>
                <w:rFonts w:ascii="Cambria" w:eastAsia="Cambria" w:hAnsi="Cambria" w:cs="Cambria"/>
                <w:color w:val="000000"/>
                <w:kern w:val="0"/>
                <w:sz w:val="14"/>
                <w:szCs w:val="14"/>
                <w14:ligatures w14:val="none"/>
              </w:rPr>
              <w:t>fluoroscopică</w:t>
            </w:r>
            <w:proofErr w:type="spellEnd"/>
            <w:r w:rsidRPr="0026170D">
              <w:rPr>
                <w:rFonts w:ascii="Cambria" w:eastAsia="Cambria" w:hAnsi="Cambria" w:cs="Cambria"/>
                <w:color w:val="000000"/>
                <w:kern w:val="0"/>
                <w:sz w:val="14"/>
                <w:szCs w:val="14"/>
                <w14:ligatures w14:val="none"/>
              </w:rPr>
              <w:t xml:space="preserve"> de minim 900 </w:t>
            </w:r>
            <w:proofErr w:type="spellStart"/>
            <w:r w:rsidRPr="0026170D">
              <w:rPr>
                <w:rFonts w:ascii="Cambria" w:eastAsia="Cambria" w:hAnsi="Cambria" w:cs="Cambria"/>
                <w:color w:val="000000"/>
                <w:kern w:val="0"/>
                <w:sz w:val="14"/>
                <w:szCs w:val="14"/>
                <w14:ligatures w14:val="none"/>
              </w:rPr>
              <w:t>frame</w:t>
            </w:r>
            <w:proofErr w:type="spellEnd"/>
            <w:r w:rsidRPr="0026170D">
              <w:rPr>
                <w:rFonts w:ascii="Cambria" w:eastAsia="Cambria" w:hAnsi="Cambria" w:cs="Cambria"/>
                <w:color w:val="000000"/>
                <w:kern w:val="0"/>
                <w:sz w:val="14"/>
                <w:szCs w:val="14"/>
                <w14:ligatures w14:val="none"/>
              </w:rPr>
              <w:t>-uri</w:t>
            </w:r>
          </w:p>
        </w:tc>
        <w:tc>
          <w:tcPr>
            <w:tcW w:w="1980" w:type="dxa"/>
            <w:vAlign w:val="center"/>
          </w:tcPr>
          <w:p w14:paraId="6417CB9B"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b/>
                <w:color w:val="000000"/>
                <w:kern w:val="0"/>
                <w:sz w:val="14"/>
                <w:szCs w:val="14"/>
                <w14:ligatures w14:val="none"/>
              </w:rPr>
            </w:pPr>
            <w:r w:rsidRPr="0026170D">
              <w:rPr>
                <w:rFonts w:ascii="Cambria" w:eastAsia="Cambria" w:hAnsi="Cambria" w:cs="Cambria"/>
                <w:b/>
                <w:color w:val="000000"/>
                <w:kern w:val="0"/>
                <w:sz w:val="14"/>
                <w:szCs w:val="14"/>
                <w14:ligatures w14:val="none"/>
              </w:rPr>
              <w:t xml:space="preserve">&gt;900 </w:t>
            </w:r>
            <w:proofErr w:type="spellStart"/>
            <w:r w:rsidRPr="0026170D">
              <w:rPr>
                <w:rFonts w:ascii="Cambria" w:eastAsia="Cambria" w:hAnsi="Cambria" w:cs="Cambria"/>
                <w:b/>
                <w:color w:val="000000"/>
                <w:kern w:val="0"/>
                <w:sz w:val="14"/>
                <w:szCs w:val="14"/>
                <w14:ligatures w14:val="none"/>
              </w:rPr>
              <w:t>frame</w:t>
            </w:r>
            <w:proofErr w:type="spellEnd"/>
            <w:r w:rsidRPr="0026170D">
              <w:rPr>
                <w:rFonts w:ascii="Cambria" w:eastAsia="Cambria" w:hAnsi="Cambria" w:cs="Cambria"/>
                <w:b/>
                <w:color w:val="000000"/>
                <w:kern w:val="0"/>
                <w:sz w:val="14"/>
                <w:szCs w:val="14"/>
                <w14:ligatures w14:val="none"/>
              </w:rPr>
              <w:t>-uri</w:t>
            </w:r>
          </w:p>
        </w:tc>
        <w:tc>
          <w:tcPr>
            <w:tcW w:w="1172" w:type="dxa"/>
            <w:vAlign w:val="center"/>
          </w:tcPr>
          <w:p w14:paraId="7FEAE9EC" w14:textId="2F39B757" w:rsidR="00D2543B" w:rsidRPr="0026170D" w:rsidRDefault="00DF507D"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Pr>
                <w:rFonts w:ascii="Cambria" w:eastAsia="Cambria" w:hAnsi="Cambria" w:cs="Cambria"/>
                <w:color w:val="000000"/>
                <w:kern w:val="0"/>
                <w:sz w:val="14"/>
                <w:szCs w:val="14"/>
                <w14:ligatures w14:val="none"/>
              </w:rPr>
              <w:t>0</w:t>
            </w:r>
          </w:p>
        </w:tc>
        <w:tc>
          <w:tcPr>
            <w:tcW w:w="1800" w:type="dxa"/>
            <w:vAlign w:val="center"/>
          </w:tcPr>
          <w:p w14:paraId="721D0329"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b/>
                <w:color w:val="000000"/>
                <w:kern w:val="0"/>
                <w:sz w:val="14"/>
                <w:szCs w:val="14"/>
                <w14:ligatures w14:val="none"/>
              </w:rPr>
            </w:pPr>
            <w:r w:rsidRPr="0026170D">
              <w:rPr>
                <w:rFonts w:ascii="Cambria" w:eastAsia="Cambria" w:hAnsi="Cambria" w:cs="Cambria"/>
                <w:b/>
                <w:color w:val="000000"/>
                <w:kern w:val="0"/>
                <w:sz w:val="14"/>
                <w:szCs w:val="14"/>
                <w14:ligatures w14:val="none"/>
              </w:rPr>
              <w:t xml:space="preserve">≥ 1800 </w:t>
            </w:r>
            <w:proofErr w:type="spellStart"/>
            <w:r w:rsidRPr="0026170D">
              <w:rPr>
                <w:rFonts w:ascii="Cambria" w:eastAsia="Cambria" w:hAnsi="Cambria" w:cs="Cambria"/>
                <w:b/>
                <w:color w:val="000000"/>
                <w:kern w:val="0"/>
                <w:sz w:val="14"/>
                <w:szCs w:val="14"/>
                <w14:ligatures w14:val="none"/>
              </w:rPr>
              <w:t>frame</w:t>
            </w:r>
            <w:proofErr w:type="spellEnd"/>
            <w:r w:rsidRPr="0026170D">
              <w:rPr>
                <w:rFonts w:ascii="Cambria" w:eastAsia="Cambria" w:hAnsi="Cambria" w:cs="Cambria"/>
                <w:b/>
                <w:color w:val="000000"/>
                <w:kern w:val="0"/>
                <w:sz w:val="14"/>
                <w:szCs w:val="14"/>
                <w14:ligatures w14:val="none"/>
              </w:rPr>
              <w:t>-uri</w:t>
            </w:r>
          </w:p>
        </w:tc>
        <w:tc>
          <w:tcPr>
            <w:tcW w:w="900" w:type="dxa"/>
            <w:vAlign w:val="center"/>
          </w:tcPr>
          <w:p w14:paraId="5E0F229F"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1</w:t>
            </w:r>
          </w:p>
        </w:tc>
      </w:tr>
      <w:tr w:rsidR="00D2543B" w:rsidRPr="002B5BBD" w14:paraId="54EFCFAF" w14:textId="77777777" w:rsidTr="00564FD6">
        <w:trPr>
          <w:trHeight w:val="101"/>
        </w:trPr>
        <w:tc>
          <w:tcPr>
            <w:tcW w:w="535" w:type="dxa"/>
          </w:tcPr>
          <w:p w14:paraId="4D4E6E8C"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14</w:t>
            </w:r>
          </w:p>
        </w:tc>
        <w:tc>
          <w:tcPr>
            <w:tcW w:w="3190" w:type="dxa"/>
            <w:vAlign w:val="center"/>
          </w:tcPr>
          <w:p w14:paraId="54F3D50A" w14:textId="77777777" w:rsidR="00D2543B" w:rsidRPr="0026170D" w:rsidRDefault="00D2543B" w:rsidP="001400CB">
            <w:pPr>
              <w:widowControl w:val="0"/>
              <w:pBdr>
                <w:top w:val="nil"/>
                <w:left w:val="nil"/>
                <w:bottom w:val="nil"/>
                <w:right w:val="nil"/>
                <w:between w:val="nil"/>
              </w:pBdr>
              <w:spacing w:after="0" w:line="240" w:lineRule="auto"/>
              <w:rPr>
                <w:rFonts w:ascii="Cambria" w:eastAsia="Cambria" w:hAnsi="Cambria" w:cs="Cambria"/>
                <w:color w:val="000000"/>
                <w:kern w:val="0"/>
                <w:sz w:val="14"/>
                <w:szCs w:val="14"/>
                <w14:ligatures w14:val="none"/>
              </w:rPr>
            </w:pPr>
            <w:proofErr w:type="spellStart"/>
            <w:r w:rsidRPr="0026170D">
              <w:rPr>
                <w:rFonts w:ascii="Cambria" w:eastAsia="Cambria" w:hAnsi="Cambria" w:cs="Cambria"/>
                <w:color w:val="000000"/>
                <w:kern w:val="0"/>
                <w:sz w:val="14"/>
                <w:szCs w:val="14"/>
                <w14:ligatures w14:val="none"/>
              </w:rPr>
              <w:t>Afişarea</w:t>
            </w:r>
            <w:proofErr w:type="spellEnd"/>
            <w:r w:rsidRPr="0026170D">
              <w:rPr>
                <w:rFonts w:ascii="Cambria" w:eastAsia="Cambria" w:hAnsi="Cambria" w:cs="Cambria"/>
                <w:color w:val="000000"/>
                <w:kern w:val="0"/>
                <w:sz w:val="14"/>
                <w:szCs w:val="14"/>
                <w14:ligatures w14:val="none"/>
              </w:rPr>
              <w:t xml:space="preserve"> </w:t>
            </w:r>
            <w:proofErr w:type="spellStart"/>
            <w:r w:rsidRPr="0026170D">
              <w:rPr>
                <w:rFonts w:ascii="Cambria" w:eastAsia="Cambria" w:hAnsi="Cambria" w:cs="Cambria"/>
                <w:color w:val="000000"/>
                <w:kern w:val="0"/>
                <w:sz w:val="14"/>
                <w:szCs w:val="14"/>
                <w14:ligatures w14:val="none"/>
              </w:rPr>
              <w:t>reconstrucţiei</w:t>
            </w:r>
            <w:proofErr w:type="spellEnd"/>
            <w:r w:rsidRPr="0026170D">
              <w:rPr>
                <w:rFonts w:ascii="Cambria" w:eastAsia="Cambria" w:hAnsi="Cambria" w:cs="Cambria"/>
                <w:color w:val="000000"/>
                <w:kern w:val="0"/>
                <w:sz w:val="14"/>
                <w:szCs w:val="14"/>
                <w14:ligatures w14:val="none"/>
              </w:rPr>
              <w:t xml:space="preserve"> 3D (de contrast înalt sau de tip </w:t>
            </w:r>
            <w:proofErr w:type="spellStart"/>
            <w:r w:rsidRPr="0026170D">
              <w:rPr>
                <w:rFonts w:ascii="Cambria" w:eastAsia="Cambria" w:hAnsi="Cambria" w:cs="Cambria"/>
                <w:color w:val="000000"/>
                <w:kern w:val="0"/>
                <w:sz w:val="14"/>
                <w:szCs w:val="14"/>
                <w14:ligatures w14:val="none"/>
              </w:rPr>
              <w:t>Conebeam</w:t>
            </w:r>
            <w:proofErr w:type="spellEnd"/>
            <w:r w:rsidRPr="0026170D">
              <w:rPr>
                <w:rFonts w:ascii="Cambria" w:eastAsia="Cambria" w:hAnsi="Cambria" w:cs="Cambria"/>
                <w:color w:val="000000"/>
                <w:kern w:val="0"/>
                <w:sz w:val="14"/>
                <w:szCs w:val="14"/>
                <w14:ligatures w14:val="none"/>
              </w:rPr>
              <w:t xml:space="preserve"> CT) direct pe modulul </w:t>
            </w:r>
            <w:proofErr w:type="spellStart"/>
            <w:r w:rsidRPr="0026170D">
              <w:rPr>
                <w:rFonts w:ascii="Cambria" w:eastAsia="Cambria" w:hAnsi="Cambria" w:cs="Cambria"/>
                <w:color w:val="000000"/>
                <w:kern w:val="0"/>
                <w:sz w:val="14"/>
                <w:szCs w:val="14"/>
                <w14:ligatures w14:val="none"/>
              </w:rPr>
              <w:t>touch</w:t>
            </w:r>
            <w:proofErr w:type="spellEnd"/>
            <w:r w:rsidRPr="0026170D">
              <w:rPr>
                <w:rFonts w:ascii="Cambria" w:eastAsia="Cambria" w:hAnsi="Cambria" w:cs="Cambria"/>
                <w:color w:val="000000"/>
                <w:kern w:val="0"/>
                <w:sz w:val="14"/>
                <w:szCs w:val="14"/>
                <w14:ligatures w14:val="none"/>
              </w:rPr>
              <w:t xml:space="preserve"> </w:t>
            </w:r>
            <w:proofErr w:type="spellStart"/>
            <w:r w:rsidRPr="0026170D">
              <w:rPr>
                <w:rFonts w:ascii="Cambria" w:eastAsia="Cambria" w:hAnsi="Cambria" w:cs="Cambria"/>
                <w:color w:val="000000"/>
                <w:kern w:val="0"/>
                <w:sz w:val="14"/>
                <w:szCs w:val="14"/>
                <w14:ligatures w14:val="none"/>
              </w:rPr>
              <w:t>screen</w:t>
            </w:r>
            <w:proofErr w:type="spellEnd"/>
            <w:r w:rsidRPr="0026170D">
              <w:rPr>
                <w:rFonts w:ascii="Cambria" w:eastAsia="Cambria" w:hAnsi="Cambria" w:cs="Cambria"/>
                <w:color w:val="000000"/>
                <w:kern w:val="0"/>
                <w:sz w:val="14"/>
                <w:szCs w:val="14"/>
                <w14:ligatures w14:val="none"/>
              </w:rPr>
              <w:t xml:space="preserve"> de la nivelul mesei pacientului;</w:t>
            </w:r>
          </w:p>
          <w:p w14:paraId="2940B4DB" w14:textId="77777777" w:rsidR="00D2543B" w:rsidRPr="0026170D" w:rsidRDefault="00D2543B" w:rsidP="001400CB">
            <w:pPr>
              <w:widowControl w:val="0"/>
              <w:pBdr>
                <w:top w:val="nil"/>
                <w:left w:val="nil"/>
                <w:bottom w:val="nil"/>
                <w:right w:val="nil"/>
                <w:between w:val="nil"/>
              </w:pBdr>
              <w:spacing w:after="0" w:line="240" w:lineRule="auto"/>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 xml:space="preserve">Posibilitatea de a vizualiza </w:t>
            </w:r>
            <w:proofErr w:type="spellStart"/>
            <w:r w:rsidRPr="0026170D">
              <w:rPr>
                <w:rFonts w:ascii="Cambria" w:eastAsia="Cambria" w:hAnsi="Cambria" w:cs="Cambria"/>
                <w:color w:val="000000"/>
                <w:kern w:val="0"/>
                <w:sz w:val="14"/>
                <w:szCs w:val="14"/>
                <w14:ligatures w14:val="none"/>
              </w:rPr>
              <w:t>şi</w:t>
            </w:r>
            <w:proofErr w:type="spellEnd"/>
            <w:r w:rsidRPr="0026170D">
              <w:rPr>
                <w:rFonts w:ascii="Cambria" w:eastAsia="Cambria" w:hAnsi="Cambria" w:cs="Cambria"/>
                <w:color w:val="000000"/>
                <w:kern w:val="0"/>
                <w:sz w:val="14"/>
                <w:szCs w:val="14"/>
                <w14:ligatures w14:val="none"/>
              </w:rPr>
              <w:t xml:space="preserve"> manipula intuitiv imaginea clinică 3d reconstruită, </w:t>
            </w:r>
            <w:proofErr w:type="spellStart"/>
            <w:r w:rsidRPr="0026170D">
              <w:rPr>
                <w:rFonts w:ascii="Cambria" w:eastAsia="Cambria" w:hAnsi="Cambria" w:cs="Cambria"/>
                <w:color w:val="000000"/>
                <w:kern w:val="0"/>
                <w:sz w:val="14"/>
                <w:szCs w:val="14"/>
                <w14:ligatures w14:val="none"/>
              </w:rPr>
              <w:t>afişată</w:t>
            </w:r>
            <w:proofErr w:type="spellEnd"/>
            <w:r w:rsidRPr="0026170D">
              <w:rPr>
                <w:rFonts w:ascii="Cambria" w:eastAsia="Cambria" w:hAnsi="Cambria" w:cs="Cambria"/>
                <w:color w:val="000000"/>
                <w:kern w:val="0"/>
                <w:sz w:val="14"/>
                <w:szCs w:val="14"/>
                <w14:ligatures w14:val="none"/>
              </w:rPr>
              <w:t xml:space="preserve"> direct pe modulul </w:t>
            </w:r>
            <w:proofErr w:type="spellStart"/>
            <w:r w:rsidRPr="0026170D">
              <w:rPr>
                <w:rFonts w:ascii="Cambria" w:eastAsia="Cambria" w:hAnsi="Cambria" w:cs="Cambria"/>
                <w:color w:val="000000"/>
                <w:kern w:val="0"/>
                <w:sz w:val="14"/>
                <w:szCs w:val="14"/>
                <w14:ligatures w14:val="none"/>
              </w:rPr>
              <w:t>touch</w:t>
            </w:r>
            <w:proofErr w:type="spellEnd"/>
            <w:r w:rsidRPr="0026170D">
              <w:rPr>
                <w:rFonts w:ascii="Cambria" w:eastAsia="Cambria" w:hAnsi="Cambria" w:cs="Cambria"/>
                <w:color w:val="000000"/>
                <w:kern w:val="0"/>
                <w:sz w:val="14"/>
                <w:szCs w:val="14"/>
                <w14:ligatures w14:val="none"/>
              </w:rPr>
              <w:t xml:space="preserve"> </w:t>
            </w:r>
            <w:proofErr w:type="spellStart"/>
            <w:r w:rsidRPr="0026170D">
              <w:rPr>
                <w:rFonts w:ascii="Cambria" w:eastAsia="Cambria" w:hAnsi="Cambria" w:cs="Cambria"/>
                <w:color w:val="000000"/>
                <w:kern w:val="0"/>
                <w:sz w:val="14"/>
                <w:szCs w:val="14"/>
                <w14:ligatures w14:val="none"/>
              </w:rPr>
              <w:t>screen</w:t>
            </w:r>
            <w:proofErr w:type="spellEnd"/>
            <w:r w:rsidRPr="0026170D">
              <w:rPr>
                <w:rFonts w:ascii="Cambria" w:eastAsia="Cambria" w:hAnsi="Cambria" w:cs="Cambria"/>
                <w:color w:val="000000"/>
                <w:kern w:val="0"/>
                <w:sz w:val="14"/>
                <w:szCs w:val="14"/>
                <w14:ligatures w14:val="none"/>
              </w:rPr>
              <w:t xml:space="preserve"> de la nivelul mesei pacientului (folosind doar degetele, fără a fi nevoie de mouse):</w:t>
            </w:r>
          </w:p>
          <w:p w14:paraId="3266EF54" w14:textId="77777777" w:rsidR="00D2543B" w:rsidRPr="0026170D" w:rsidRDefault="00D2543B" w:rsidP="001400CB">
            <w:pPr>
              <w:widowControl w:val="0"/>
              <w:pBdr>
                <w:top w:val="nil"/>
                <w:left w:val="nil"/>
                <w:bottom w:val="nil"/>
                <w:right w:val="nil"/>
                <w:between w:val="nil"/>
              </w:pBdr>
              <w:spacing w:after="0" w:line="240" w:lineRule="auto"/>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 Rotire</w:t>
            </w:r>
          </w:p>
          <w:p w14:paraId="31F84514" w14:textId="77777777" w:rsidR="00D2543B" w:rsidRPr="0026170D" w:rsidRDefault="00D2543B" w:rsidP="001400CB">
            <w:pPr>
              <w:widowControl w:val="0"/>
              <w:pBdr>
                <w:top w:val="nil"/>
                <w:left w:val="nil"/>
                <w:bottom w:val="nil"/>
                <w:right w:val="nil"/>
                <w:between w:val="nil"/>
              </w:pBdr>
              <w:spacing w:after="0" w:line="240" w:lineRule="auto"/>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 xml:space="preserve">- </w:t>
            </w:r>
            <w:proofErr w:type="spellStart"/>
            <w:r w:rsidRPr="0026170D">
              <w:rPr>
                <w:rFonts w:ascii="Cambria" w:eastAsia="Cambria" w:hAnsi="Cambria" w:cs="Cambria"/>
                <w:color w:val="000000"/>
                <w:kern w:val="0"/>
                <w:sz w:val="14"/>
                <w:szCs w:val="14"/>
                <w14:ligatures w14:val="none"/>
              </w:rPr>
              <w:t>Zoom</w:t>
            </w:r>
            <w:proofErr w:type="spellEnd"/>
          </w:p>
          <w:p w14:paraId="1C7EE8C2" w14:textId="77777777" w:rsidR="00D2543B" w:rsidRPr="0026170D" w:rsidRDefault="00D2543B" w:rsidP="001400CB">
            <w:pPr>
              <w:widowControl w:val="0"/>
              <w:pBdr>
                <w:top w:val="nil"/>
                <w:left w:val="nil"/>
                <w:bottom w:val="nil"/>
                <w:right w:val="nil"/>
                <w:between w:val="nil"/>
              </w:pBdr>
              <w:spacing w:after="0" w:line="240" w:lineRule="auto"/>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 Pan</w:t>
            </w:r>
          </w:p>
        </w:tc>
        <w:tc>
          <w:tcPr>
            <w:tcW w:w="1980" w:type="dxa"/>
            <w:vAlign w:val="center"/>
          </w:tcPr>
          <w:p w14:paraId="4BB421CF"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b/>
                <w:color w:val="000000"/>
                <w:kern w:val="0"/>
                <w:sz w:val="14"/>
                <w:szCs w:val="14"/>
                <w14:ligatures w14:val="none"/>
              </w:rPr>
            </w:pPr>
            <w:r w:rsidRPr="0026170D">
              <w:rPr>
                <w:rFonts w:ascii="Cambria" w:eastAsia="Cambria" w:hAnsi="Cambria" w:cs="Cambria"/>
                <w:b/>
                <w:color w:val="000000"/>
                <w:kern w:val="0"/>
                <w:sz w:val="14"/>
                <w:szCs w:val="14"/>
                <w14:ligatures w14:val="none"/>
              </w:rPr>
              <w:t xml:space="preserve">Nu- </w:t>
            </w:r>
            <w:proofErr w:type="spellStart"/>
            <w:r w:rsidRPr="0026170D">
              <w:rPr>
                <w:rFonts w:ascii="Cambria" w:eastAsia="Cambria" w:hAnsi="Cambria" w:cs="Cambria"/>
                <w:b/>
                <w:color w:val="000000"/>
                <w:kern w:val="0"/>
                <w:sz w:val="14"/>
                <w:szCs w:val="14"/>
                <w14:ligatures w14:val="none"/>
              </w:rPr>
              <w:t>lipsã</w:t>
            </w:r>
            <w:proofErr w:type="spellEnd"/>
            <w:r w:rsidRPr="0026170D">
              <w:rPr>
                <w:rFonts w:ascii="Cambria" w:eastAsia="Cambria" w:hAnsi="Cambria" w:cs="Cambria"/>
                <w:b/>
                <w:color w:val="000000"/>
                <w:kern w:val="0"/>
                <w:sz w:val="14"/>
                <w:szCs w:val="14"/>
                <w14:ligatures w14:val="none"/>
              </w:rPr>
              <w:t xml:space="preserve"> </w:t>
            </w:r>
            <w:proofErr w:type="spellStart"/>
            <w:r w:rsidRPr="0026170D">
              <w:rPr>
                <w:rFonts w:ascii="Cambria" w:eastAsia="Cambria" w:hAnsi="Cambria" w:cs="Cambria"/>
                <w:b/>
                <w:color w:val="000000"/>
                <w:kern w:val="0"/>
                <w:sz w:val="14"/>
                <w:szCs w:val="14"/>
                <w14:ligatures w14:val="none"/>
              </w:rPr>
              <w:t>opţiune</w:t>
            </w:r>
            <w:proofErr w:type="spellEnd"/>
          </w:p>
        </w:tc>
        <w:tc>
          <w:tcPr>
            <w:tcW w:w="1172" w:type="dxa"/>
            <w:vAlign w:val="center"/>
          </w:tcPr>
          <w:p w14:paraId="5881D90A"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0</w:t>
            </w:r>
          </w:p>
        </w:tc>
        <w:tc>
          <w:tcPr>
            <w:tcW w:w="1800" w:type="dxa"/>
            <w:vAlign w:val="center"/>
          </w:tcPr>
          <w:p w14:paraId="0870427B"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b/>
                <w:color w:val="000000"/>
                <w:kern w:val="0"/>
                <w:sz w:val="14"/>
                <w:szCs w:val="14"/>
                <w14:ligatures w14:val="none"/>
              </w:rPr>
            </w:pPr>
            <w:r w:rsidRPr="0026170D">
              <w:rPr>
                <w:rFonts w:ascii="Cambria" w:eastAsia="Cambria" w:hAnsi="Cambria" w:cs="Cambria"/>
                <w:b/>
                <w:color w:val="000000"/>
                <w:kern w:val="0"/>
                <w:sz w:val="14"/>
                <w:szCs w:val="14"/>
                <w14:ligatures w14:val="none"/>
              </w:rPr>
              <w:t xml:space="preserve">Da- opțiune disponibila si inclusa in </w:t>
            </w:r>
            <w:proofErr w:type="spellStart"/>
            <w:r w:rsidRPr="0026170D">
              <w:rPr>
                <w:rFonts w:ascii="Cambria" w:eastAsia="Cambria" w:hAnsi="Cambria" w:cs="Cambria"/>
                <w:b/>
                <w:color w:val="000000"/>
                <w:kern w:val="0"/>
                <w:sz w:val="14"/>
                <w:szCs w:val="14"/>
                <w14:ligatures w14:val="none"/>
              </w:rPr>
              <w:t>configuratia</w:t>
            </w:r>
            <w:proofErr w:type="spellEnd"/>
            <w:r w:rsidRPr="0026170D">
              <w:rPr>
                <w:rFonts w:ascii="Cambria" w:eastAsia="Cambria" w:hAnsi="Cambria" w:cs="Cambria"/>
                <w:b/>
                <w:color w:val="000000"/>
                <w:kern w:val="0"/>
                <w:sz w:val="14"/>
                <w:szCs w:val="14"/>
                <w14:ligatures w14:val="none"/>
              </w:rPr>
              <w:t xml:space="preserve"> de livrare</w:t>
            </w:r>
          </w:p>
        </w:tc>
        <w:tc>
          <w:tcPr>
            <w:tcW w:w="900" w:type="dxa"/>
            <w:vAlign w:val="center"/>
          </w:tcPr>
          <w:p w14:paraId="55B32719" w14:textId="0513280C" w:rsidR="00D2543B" w:rsidRPr="0026170D" w:rsidRDefault="00DF507D"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Pr>
                <w:rFonts w:ascii="Cambria" w:eastAsia="Cambria" w:hAnsi="Cambria" w:cs="Cambria"/>
                <w:color w:val="000000"/>
                <w:kern w:val="0"/>
                <w:sz w:val="14"/>
                <w:szCs w:val="14"/>
                <w14:ligatures w14:val="none"/>
              </w:rPr>
              <w:t>2</w:t>
            </w:r>
          </w:p>
        </w:tc>
      </w:tr>
      <w:tr w:rsidR="00D2543B" w:rsidRPr="002B5BBD" w14:paraId="1CFA70E6" w14:textId="77777777" w:rsidTr="00564FD6">
        <w:trPr>
          <w:trHeight w:val="101"/>
        </w:trPr>
        <w:tc>
          <w:tcPr>
            <w:tcW w:w="535" w:type="dxa"/>
          </w:tcPr>
          <w:p w14:paraId="0EFF521B"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15</w:t>
            </w:r>
          </w:p>
        </w:tc>
        <w:tc>
          <w:tcPr>
            <w:tcW w:w="3190" w:type="dxa"/>
            <w:vAlign w:val="center"/>
          </w:tcPr>
          <w:p w14:paraId="73FD8E01" w14:textId="77777777" w:rsidR="00D2543B" w:rsidRPr="0026170D" w:rsidRDefault="00D2543B" w:rsidP="001400CB">
            <w:pPr>
              <w:widowControl w:val="0"/>
              <w:pBdr>
                <w:top w:val="nil"/>
                <w:left w:val="nil"/>
                <w:bottom w:val="nil"/>
                <w:right w:val="nil"/>
                <w:between w:val="nil"/>
              </w:pBdr>
              <w:spacing w:after="0" w:line="240" w:lineRule="auto"/>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 xml:space="preserve">Posibilitate de a crea imagini 3D cu </w:t>
            </w:r>
            <w:proofErr w:type="spellStart"/>
            <w:r w:rsidRPr="0026170D">
              <w:rPr>
                <w:rFonts w:ascii="Cambria" w:eastAsia="Cambria" w:hAnsi="Cambria" w:cs="Cambria"/>
                <w:color w:val="000000"/>
                <w:kern w:val="0"/>
                <w:sz w:val="14"/>
                <w:szCs w:val="14"/>
                <w14:ligatures w14:val="none"/>
              </w:rPr>
              <w:t>substracţie</w:t>
            </w:r>
            <w:proofErr w:type="spellEnd"/>
            <w:r w:rsidRPr="0026170D">
              <w:rPr>
                <w:rFonts w:ascii="Cambria" w:eastAsia="Cambria" w:hAnsi="Cambria" w:cs="Cambria"/>
                <w:color w:val="000000"/>
                <w:kern w:val="0"/>
                <w:sz w:val="14"/>
                <w:szCs w:val="14"/>
                <w14:ligatures w14:val="none"/>
              </w:rPr>
              <w:t xml:space="preserve"> automată dintr-o singură </w:t>
            </w:r>
            <w:proofErr w:type="spellStart"/>
            <w:r w:rsidRPr="0026170D">
              <w:rPr>
                <w:rFonts w:ascii="Cambria" w:eastAsia="Cambria" w:hAnsi="Cambria" w:cs="Cambria"/>
                <w:color w:val="000000"/>
                <w:kern w:val="0"/>
                <w:sz w:val="14"/>
                <w:szCs w:val="14"/>
                <w14:ligatures w14:val="none"/>
              </w:rPr>
              <w:t>achiziţie</w:t>
            </w:r>
            <w:proofErr w:type="spellEnd"/>
            <w:r w:rsidRPr="0026170D">
              <w:rPr>
                <w:rFonts w:ascii="Cambria" w:eastAsia="Cambria" w:hAnsi="Cambria" w:cs="Cambria"/>
                <w:color w:val="000000"/>
                <w:kern w:val="0"/>
                <w:sz w:val="14"/>
                <w:szCs w:val="14"/>
                <w14:ligatures w14:val="none"/>
              </w:rPr>
              <w:t xml:space="preserve"> (o singură </w:t>
            </w:r>
            <w:proofErr w:type="spellStart"/>
            <w:r w:rsidRPr="0026170D">
              <w:rPr>
                <w:rFonts w:ascii="Cambria" w:eastAsia="Cambria" w:hAnsi="Cambria" w:cs="Cambria"/>
                <w:color w:val="000000"/>
                <w:kern w:val="0"/>
                <w:sz w:val="14"/>
                <w:szCs w:val="14"/>
                <w14:ligatures w14:val="none"/>
              </w:rPr>
              <w:t>rotaţie</w:t>
            </w:r>
            <w:proofErr w:type="spellEnd"/>
            <w:r w:rsidRPr="0026170D">
              <w:rPr>
                <w:rFonts w:ascii="Cambria" w:eastAsia="Cambria" w:hAnsi="Cambria" w:cs="Cambria"/>
                <w:color w:val="000000"/>
                <w:kern w:val="0"/>
                <w:sz w:val="14"/>
                <w:szCs w:val="14"/>
                <w14:ligatures w14:val="none"/>
              </w:rPr>
              <w:t xml:space="preserve"> a </w:t>
            </w:r>
            <w:proofErr w:type="spellStart"/>
            <w:r w:rsidRPr="0026170D">
              <w:rPr>
                <w:rFonts w:ascii="Cambria" w:eastAsia="Cambria" w:hAnsi="Cambria" w:cs="Cambria"/>
                <w:color w:val="000000"/>
                <w:kern w:val="0"/>
                <w:sz w:val="14"/>
                <w:szCs w:val="14"/>
                <w14:ligatures w14:val="none"/>
              </w:rPr>
              <w:t>braţului</w:t>
            </w:r>
            <w:proofErr w:type="spellEnd"/>
            <w:r w:rsidRPr="0026170D">
              <w:rPr>
                <w:rFonts w:ascii="Cambria" w:eastAsia="Cambria" w:hAnsi="Cambria" w:cs="Cambria"/>
                <w:color w:val="000000"/>
                <w:kern w:val="0"/>
                <w:sz w:val="14"/>
                <w:szCs w:val="14"/>
                <w14:ligatures w14:val="none"/>
              </w:rPr>
              <w:t xml:space="preserve"> C cu injectare)</w:t>
            </w:r>
          </w:p>
        </w:tc>
        <w:tc>
          <w:tcPr>
            <w:tcW w:w="1980" w:type="dxa"/>
            <w:vAlign w:val="center"/>
          </w:tcPr>
          <w:p w14:paraId="613D9F0B"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b/>
                <w:color w:val="000000"/>
                <w:kern w:val="0"/>
                <w:sz w:val="14"/>
                <w:szCs w:val="14"/>
                <w14:ligatures w14:val="none"/>
              </w:rPr>
            </w:pPr>
            <w:r w:rsidRPr="0026170D">
              <w:rPr>
                <w:rFonts w:ascii="Cambria" w:eastAsia="Cambria" w:hAnsi="Cambria" w:cs="Cambria"/>
                <w:b/>
                <w:color w:val="000000"/>
                <w:kern w:val="0"/>
                <w:sz w:val="14"/>
                <w:szCs w:val="14"/>
                <w14:ligatures w14:val="none"/>
              </w:rPr>
              <w:t xml:space="preserve">Nu- </w:t>
            </w:r>
            <w:proofErr w:type="spellStart"/>
            <w:r w:rsidRPr="0026170D">
              <w:rPr>
                <w:rFonts w:ascii="Cambria" w:eastAsia="Cambria" w:hAnsi="Cambria" w:cs="Cambria"/>
                <w:b/>
                <w:color w:val="000000"/>
                <w:kern w:val="0"/>
                <w:sz w:val="14"/>
                <w:szCs w:val="14"/>
                <w14:ligatures w14:val="none"/>
              </w:rPr>
              <w:t>lipsã</w:t>
            </w:r>
            <w:proofErr w:type="spellEnd"/>
            <w:r w:rsidRPr="0026170D">
              <w:rPr>
                <w:rFonts w:ascii="Cambria" w:eastAsia="Cambria" w:hAnsi="Cambria" w:cs="Cambria"/>
                <w:b/>
                <w:color w:val="000000"/>
                <w:kern w:val="0"/>
                <w:sz w:val="14"/>
                <w:szCs w:val="14"/>
                <w14:ligatures w14:val="none"/>
              </w:rPr>
              <w:t xml:space="preserve"> </w:t>
            </w:r>
            <w:proofErr w:type="spellStart"/>
            <w:r w:rsidRPr="0026170D">
              <w:rPr>
                <w:rFonts w:ascii="Cambria" w:eastAsia="Cambria" w:hAnsi="Cambria" w:cs="Cambria"/>
                <w:b/>
                <w:color w:val="000000"/>
                <w:kern w:val="0"/>
                <w:sz w:val="14"/>
                <w:szCs w:val="14"/>
                <w14:ligatures w14:val="none"/>
              </w:rPr>
              <w:t>opţiune</w:t>
            </w:r>
            <w:proofErr w:type="spellEnd"/>
          </w:p>
        </w:tc>
        <w:tc>
          <w:tcPr>
            <w:tcW w:w="1172" w:type="dxa"/>
            <w:vAlign w:val="center"/>
          </w:tcPr>
          <w:p w14:paraId="140B4B61"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0</w:t>
            </w:r>
          </w:p>
        </w:tc>
        <w:tc>
          <w:tcPr>
            <w:tcW w:w="1800" w:type="dxa"/>
            <w:vAlign w:val="center"/>
          </w:tcPr>
          <w:p w14:paraId="10578EAD"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b/>
                <w:color w:val="000000"/>
                <w:kern w:val="0"/>
                <w:sz w:val="14"/>
                <w:szCs w:val="14"/>
                <w14:ligatures w14:val="none"/>
              </w:rPr>
            </w:pPr>
            <w:r w:rsidRPr="0026170D">
              <w:rPr>
                <w:rFonts w:ascii="Cambria" w:eastAsia="Cambria" w:hAnsi="Cambria" w:cs="Cambria"/>
                <w:b/>
                <w:color w:val="000000"/>
                <w:kern w:val="0"/>
                <w:sz w:val="14"/>
                <w:szCs w:val="14"/>
                <w14:ligatures w14:val="none"/>
              </w:rPr>
              <w:t xml:space="preserve">Da- opțiune disponibila si inclusa in </w:t>
            </w:r>
            <w:proofErr w:type="spellStart"/>
            <w:r w:rsidRPr="0026170D">
              <w:rPr>
                <w:rFonts w:ascii="Cambria" w:eastAsia="Cambria" w:hAnsi="Cambria" w:cs="Cambria"/>
                <w:b/>
                <w:color w:val="000000"/>
                <w:kern w:val="0"/>
                <w:sz w:val="14"/>
                <w:szCs w:val="14"/>
                <w14:ligatures w14:val="none"/>
              </w:rPr>
              <w:t>configuratia</w:t>
            </w:r>
            <w:proofErr w:type="spellEnd"/>
            <w:r w:rsidRPr="0026170D">
              <w:rPr>
                <w:rFonts w:ascii="Cambria" w:eastAsia="Cambria" w:hAnsi="Cambria" w:cs="Cambria"/>
                <w:b/>
                <w:color w:val="000000"/>
                <w:kern w:val="0"/>
                <w:sz w:val="14"/>
                <w:szCs w:val="14"/>
                <w14:ligatures w14:val="none"/>
              </w:rPr>
              <w:t xml:space="preserve"> de livrare</w:t>
            </w:r>
          </w:p>
        </w:tc>
        <w:tc>
          <w:tcPr>
            <w:tcW w:w="900" w:type="dxa"/>
            <w:vAlign w:val="center"/>
          </w:tcPr>
          <w:p w14:paraId="0A092C70" w14:textId="47BDC1E0"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1</w:t>
            </w:r>
          </w:p>
        </w:tc>
      </w:tr>
      <w:tr w:rsidR="00D2543B" w:rsidRPr="002B5BBD" w14:paraId="03E9B879" w14:textId="77777777" w:rsidTr="00564FD6">
        <w:trPr>
          <w:trHeight w:val="101"/>
        </w:trPr>
        <w:tc>
          <w:tcPr>
            <w:tcW w:w="535" w:type="dxa"/>
          </w:tcPr>
          <w:p w14:paraId="4EC9E179"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16</w:t>
            </w:r>
          </w:p>
        </w:tc>
        <w:tc>
          <w:tcPr>
            <w:tcW w:w="3190" w:type="dxa"/>
          </w:tcPr>
          <w:p w14:paraId="31DBC875" w14:textId="77777777" w:rsidR="00D2543B" w:rsidRPr="0026170D" w:rsidRDefault="00D2543B" w:rsidP="001400CB">
            <w:pPr>
              <w:widowControl w:val="0"/>
              <w:pBdr>
                <w:top w:val="nil"/>
                <w:left w:val="nil"/>
                <w:bottom w:val="nil"/>
                <w:right w:val="nil"/>
                <w:between w:val="nil"/>
              </w:pBdr>
              <w:spacing w:after="0" w:line="240" w:lineRule="auto"/>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 xml:space="preserve">Protocol </w:t>
            </w:r>
            <w:proofErr w:type="spellStart"/>
            <w:r w:rsidRPr="0026170D">
              <w:rPr>
                <w:rFonts w:ascii="Cambria" w:eastAsia="Cambria" w:hAnsi="Cambria" w:cs="Cambria"/>
                <w:color w:val="000000"/>
                <w:kern w:val="0"/>
                <w:sz w:val="14"/>
                <w:szCs w:val="14"/>
                <w14:ligatures w14:val="none"/>
              </w:rPr>
              <w:t>neuro</w:t>
            </w:r>
            <w:proofErr w:type="spellEnd"/>
            <w:r w:rsidRPr="0026170D">
              <w:rPr>
                <w:rFonts w:ascii="Cambria" w:eastAsia="Cambria" w:hAnsi="Cambria" w:cs="Cambria"/>
                <w:color w:val="000000"/>
                <w:kern w:val="0"/>
                <w:sz w:val="14"/>
                <w:szCs w:val="14"/>
                <w14:ligatures w14:val="none"/>
              </w:rPr>
              <w:t xml:space="preserve"> dedicat de </w:t>
            </w:r>
            <w:proofErr w:type="spellStart"/>
            <w:r w:rsidRPr="0026170D">
              <w:rPr>
                <w:rFonts w:ascii="Cambria" w:eastAsia="Cambria" w:hAnsi="Cambria" w:cs="Cambria"/>
                <w:color w:val="000000"/>
                <w:kern w:val="0"/>
                <w:sz w:val="14"/>
                <w:szCs w:val="14"/>
                <w14:ligatures w14:val="none"/>
              </w:rPr>
              <w:t>achiziţie</w:t>
            </w:r>
            <w:proofErr w:type="spellEnd"/>
            <w:r w:rsidRPr="0026170D">
              <w:rPr>
                <w:rFonts w:ascii="Cambria" w:eastAsia="Cambria" w:hAnsi="Cambria" w:cs="Cambria"/>
                <w:color w:val="000000"/>
                <w:kern w:val="0"/>
                <w:sz w:val="14"/>
                <w:szCs w:val="14"/>
                <w14:ligatures w14:val="none"/>
              </w:rPr>
              <w:t xml:space="preserve"> </w:t>
            </w:r>
            <w:proofErr w:type="spellStart"/>
            <w:r w:rsidRPr="0026170D">
              <w:rPr>
                <w:rFonts w:ascii="Cambria" w:eastAsia="Cambria" w:hAnsi="Cambria" w:cs="Cambria"/>
                <w:color w:val="000000"/>
                <w:kern w:val="0"/>
                <w:sz w:val="14"/>
                <w:szCs w:val="14"/>
                <w14:ligatures w14:val="none"/>
              </w:rPr>
              <w:t>Cone</w:t>
            </w:r>
            <w:proofErr w:type="spellEnd"/>
            <w:r w:rsidRPr="0026170D">
              <w:rPr>
                <w:rFonts w:ascii="Cambria" w:eastAsia="Cambria" w:hAnsi="Cambria" w:cs="Cambria"/>
                <w:color w:val="000000"/>
                <w:kern w:val="0"/>
                <w:sz w:val="14"/>
                <w:szCs w:val="14"/>
                <w14:ligatures w14:val="none"/>
              </w:rPr>
              <w:t xml:space="preserve"> Beam CT pentru AVC:</w:t>
            </w:r>
          </w:p>
          <w:p w14:paraId="57A600C0" w14:textId="77777777" w:rsidR="00D2543B" w:rsidRPr="0026170D" w:rsidRDefault="00D2543B" w:rsidP="001400CB">
            <w:pPr>
              <w:widowControl w:val="0"/>
              <w:numPr>
                <w:ilvl w:val="0"/>
                <w:numId w:val="10"/>
              </w:numPr>
              <w:pBdr>
                <w:top w:val="nil"/>
                <w:left w:val="nil"/>
                <w:bottom w:val="nil"/>
                <w:right w:val="nil"/>
                <w:between w:val="nil"/>
              </w:pBdr>
              <w:spacing w:after="0" w:line="240" w:lineRule="auto"/>
              <w:ind w:left="246" w:hanging="180"/>
              <w:rPr>
                <w:rFonts w:ascii="Arial" w:eastAsia="Arial" w:hAnsi="Arial" w:cs="Arial"/>
                <w:color w:val="000000"/>
                <w:kern w:val="0"/>
                <w:sz w:val="14"/>
                <w:szCs w:val="14"/>
                <w14:ligatures w14:val="none"/>
              </w:rPr>
            </w:pPr>
            <w:r w:rsidRPr="0026170D">
              <w:rPr>
                <w:rFonts w:ascii="Cambria" w:eastAsia="Cambria" w:hAnsi="Cambria" w:cs="Cambria"/>
                <w:color w:val="000000"/>
                <w:kern w:val="0"/>
                <w:sz w:val="14"/>
                <w:szCs w:val="14"/>
                <w14:ligatures w14:val="none"/>
              </w:rPr>
              <w:t xml:space="preserve"> cu </w:t>
            </w:r>
            <w:proofErr w:type="spellStart"/>
            <w:r w:rsidRPr="0026170D">
              <w:rPr>
                <w:rFonts w:ascii="Cambria" w:eastAsia="Cambria" w:hAnsi="Cambria" w:cs="Cambria"/>
                <w:color w:val="000000"/>
                <w:kern w:val="0"/>
                <w:sz w:val="14"/>
                <w:szCs w:val="14"/>
                <w14:ligatures w14:val="none"/>
              </w:rPr>
              <w:t>achiziţie</w:t>
            </w:r>
            <w:proofErr w:type="spellEnd"/>
            <w:r w:rsidRPr="0026170D">
              <w:rPr>
                <w:rFonts w:ascii="Cambria" w:eastAsia="Cambria" w:hAnsi="Cambria" w:cs="Cambria"/>
                <w:color w:val="000000"/>
                <w:kern w:val="0"/>
                <w:sz w:val="14"/>
                <w:szCs w:val="14"/>
                <w14:ligatures w14:val="none"/>
              </w:rPr>
              <w:t xml:space="preserve"> în </w:t>
            </w:r>
            <w:proofErr w:type="spellStart"/>
            <w:r w:rsidRPr="0026170D">
              <w:rPr>
                <w:rFonts w:ascii="Cambria" w:eastAsia="Cambria" w:hAnsi="Cambria" w:cs="Cambria"/>
                <w:color w:val="000000"/>
                <w:kern w:val="0"/>
                <w:sz w:val="14"/>
                <w:szCs w:val="14"/>
                <w14:ligatures w14:val="none"/>
              </w:rPr>
              <w:t>rotaţie</w:t>
            </w:r>
            <w:proofErr w:type="spellEnd"/>
            <w:r w:rsidRPr="0026170D">
              <w:rPr>
                <w:rFonts w:ascii="Cambria" w:eastAsia="Cambria" w:hAnsi="Cambria" w:cs="Cambria"/>
                <w:color w:val="000000"/>
                <w:kern w:val="0"/>
                <w:sz w:val="14"/>
                <w:szCs w:val="14"/>
                <w14:ligatures w14:val="none"/>
              </w:rPr>
              <w:t xml:space="preserve"> cu dublu ax (</w:t>
            </w:r>
            <w:proofErr w:type="spellStart"/>
            <w:r w:rsidRPr="0026170D">
              <w:rPr>
                <w:rFonts w:ascii="Cambria" w:eastAsia="Cambria" w:hAnsi="Cambria" w:cs="Cambria"/>
                <w:color w:val="000000"/>
                <w:kern w:val="0"/>
                <w:sz w:val="14"/>
                <w:szCs w:val="14"/>
                <w14:ligatures w14:val="none"/>
              </w:rPr>
              <w:t>angulaţie</w:t>
            </w:r>
            <w:proofErr w:type="spellEnd"/>
            <w:r w:rsidRPr="0026170D">
              <w:rPr>
                <w:rFonts w:ascii="Cambria" w:eastAsia="Cambria" w:hAnsi="Cambria" w:cs="Cambria"/>
                <w:color w:val="000000"/>
                <w:kern w:val="0"/>
                <w:sz w:val="14"/>
                <w:szCs w:val="14"/>
                <w14:ligatures w14:val="none"/>
              </w:rPr>
              <w:t xml:space="preserve"> CRAN-CAUD </w:t>
            </w:r>
            <w:proofErr w:type="spellStart"/>
            <w:r w:rsidRPr="0026170D">
              <w:rPr>
                <w:rFonts w:ascii="Cambria" w:eastAsia="Cambria" w:hAnsi="Cambria" w:cs="Cambria"/>
                <w:color w:val="000000"/>
                <w:kern w:val="0"/>
                <w:sz w:val="14"/>
                <w:szCs w:val="14"/>
                <w14:ligatures w14:val="none"/>
              </w:rPr>
              <w:t>şi</w:t>
            </w:r>
            <w:proofErr w:type="spellEnd"/>
            <w:r w:rsidRPr="0026170D">
              <w:rPr>
                <w:rFonts w:ascii="Cambria" w:eastAsia="Cambria" w:hAnsi="Cambria" w:cs="Cambria"/>
                <w:color w:val="000000"/>
                <w:kern w:val="0"/>
                <w:sz w:val="14"/>
                <w:szCs w:val="14"/>
                <w14:ligatures w14:val="none"/>
              </w:rPr>
              <w:t xml:space="preserve"> </w:t>
            </w:r>
            <w:proofErr w:type="spellStart"/>
            <w:r w:rsidRPr="0026170D">
              <w:rPr>
                <w:rFonts w:ascii="Cambria" w:eastAsia="Cambria" w:hAnsi="Cambria" w:cs="Cambria"/>
                <w:color w:val="000000"/>
                <w:kern w:val="0"/>
                <w:sz w:val="14"/>
                <w:szCs w:val="14"/>
                <w14:ligatures w14:val="none"/>
              </w:rPr>
              <w:t>rotaţie</w:t>
            </w:r>
            <w:proofErr w:type="spellEnd"/>
            <w:r w:rsidRPr="0026170D">
              <w:rPr>
                <w:rFonts w:ascii="Cambria" w:eastAsia="Cambria" w:hAnsi="Cambria" w:cs="Cambria"/>
                <w:color w:val="000000"/>
                <w:kern w:val="0"/>
                <w:sz w:val="14"/>
                <w:szCs w:val="14"/>
                <w14:ligatures w14:val="none"/>
              </w:rPr>
              <w:t xml:space="preserve"> RAO-LAO) pentru </w:t>
            </w:r>
            <w:proofErr w:type="spellStart"/>
            <w:r w:rsidRPr="0026170D">
              <w:rPr>
                <w:rFonts w:ascii="Cambria" w:eastAsia="Cambria" w:hAnsi="Cambria" w:cs="Cambria"/>
                <w:color w:val="000000"/>
                <w:kern w:val="0"/>
                <w:sz w:val="14"/>
                <w:szCs w:val="14"/>
                <w14:ligatures w14:val="none"/>
              </w:rPr>
              <w:t>obtinerea</w:t>
            </w:r>
            <w:proofErr w:type="spellEnd"/>
            <w:r w:rsidRPr="0026170D">
              <w:rPr>
                <w:rFonts w:ascii="Cambria" w:eastAsia="Cambria" w:hAnsi="Cambria" w:cs="Cambria"/>
                <w:color w:val="000000"/>
                <w:kern w:val="0"/>
                <w:sz w:val="14"/>
                <w:szCs w:val="14"/>
                <w14:ligatures w14:val="none"/>
              </w:rPr>
              <w:t xml:space="preserve"> de imagini de diagnostic CT cu eliminarea artefactelor din fosa </w:t>
            </w:r>
            <w:proofErr w:type="spellStart"/>
            <w:r w:rsidRPr="0026170D">
              <w:rPr>
                <w:rFonts w:ascii="Cambria" w:eastAsia="Cambria" w:hAnsi="Cambria" w:cs="Cambria"/>
                <w:color w:val="000000"/>
                <w:kern w:val="0"/>
                <w:sz w:val="14"/>
                <w:szCs w:val="14"/>
                <w14:ligatures w14:val="none"/>
              </w:rPr>
              <w:t>posterioarã</w:t>
            </w:r>
            <w:proofErr w:type="spellEnd"/>
          </w:p>
          <w:p w14:paraId="1677B432" w14:textId="77777777" w:rsidR="00D2543B" w:rsidRPr="0026170D" w:rsidRDefault="00D2543B" w:rsidP="001400CB">
            <w:pPr>
              <w:widowControl w:val="0"/>
              <w:numPr>
                <w:ilvl w:val="0"/>
                <w:numId w:val="10"/>
              </w:numPr>
              <w:pBdr>
                <w:top w:val="nil"/>
                <w:left w:val="nil"/>
                <w:bottom w:val="nil"/>
                <w:right w:val="nil"/>
                <w:between w:val="nil"/>
              </w:pBdr>
              <w:spacing w:after="0" w:line="240" w:lineRule="auto"/>
              <w:ind w:left="246" w:hanging="180"/>
              <w:rPr>
                <w:rFonts w:ascii="Arial" w:eastAsia="Arial" w:hAnsi="Arial" w:cs="Arial"/>
                <w:color w:val="000000"/>
                <w:kern w:val="0"/>
                <w:sz w:val="14"/>
                <w:szCs w:val="14"/>
                <w14:ligatures w14:val="none"/>
              </w:rPr>
            </w:pPr>
            <w:r w:rsidRPr="0026170D">
              <w:rPr>
                <w:rFonts w:ascii="Cambria" w:eastAsia="Cambria" w:hAnsi="Cambria" w:cs="Cambria"/>
                <w:color w:val="000000"/>
                <w:kern w:val="0"/>
                <w:sz w:val="14"/>
                <w:szCs w:val="14"/>
                <w14:ligatures w14:val="none"/>
              </w:rPr>
              <w:t>Maxim 8 secunde</w:t>
            </w:r>
          </w:p>
          <w:p w14:paraId="0948B1F7" w14:textId="77777777" w:rsidR="00D2543B" w:rsidRPr="0026170D" w:rsidRDefault="00D2543B" w:rsidP="001400CB">
            <w:pPr>
              <w:widowControl w:val="0"/>
              <w:numPr>
                <w:ilvl w:val="0"/>
                <w:numId w:val="10"/>
              </w:numPr>
              <w:pBdr>
                <w:top w:val="nil"/>
                <w:left w:val="nil"/>
                <w:bottom w:val="nil"/>
                <w:right w:val="nil"/>
                <w:between w:val="nil"/>
              </w:pBdr>
              <w:spacing w:after="0" w:line="240" w:lineRule="auto"/>
              <w:ind w:left="246" w:hanging="180"/>
              <w:rPr>
                <w:rFonts w:ascii="Arial" w:eastAsia="Arial" w:hAnsi="Arial" w:cs="Arial"/>
                <w:color w:val="000000"/>
                <w:kern w:val="0"/>
                <w:sz w:val="14"/>
                <w:szCs w:val="14"/>
                <w14:ligatures w14:val="none"/>
              </w:rPr>
            </w:pPr>
            <w:r w:rsidRPr="0026170D">
              <w:rPr>
                <w:rFonts w:ascii="Cambria" w:eastAsia="Cambria" w:hAnsi="Cambria" w:cs="Cambria"/>
                <w:color w:val="000000"/>
                <w:kern w:val="0"/>
                <w:sz w:val="14"/>
                <w:szCs w:val="14"/>
                <w14:ligatures w14:val="none"/>
              </w:rPr>
              <w:t xml:space="preserve">Algoritm de filtrare a artefactelor de </w:t>
            </w:r>
            <w:proofErr w:type="spellStart"/>
            <w:r w:rsidRPr="0026170D">
              <w:rPr>
                <w:rFonts w:ascii="Cambria" w:eastAsia="Cambria" w:hAnsi="Cambria" w:cs="Cambria"/>
                <w:color w:val="000000"/>
                <w:kern w:val="0"/>
                <w:sz w:val="14"/>
                <w:szCs w:val="14"/>
                <w14:ligatures w14:val="none"/>
              </w:rPr>
              <w:t>mişcare</w:t>
            </w:r>
            <w:proofErr w:type="spellEnd"/>
            <w:r w:rsidRPr="0026170D">
              <w:rPr>
                <w:rFonts w:ascii="Cambria" w:eastAsia="Cambria" w:hAnsi="Cambria" w:cs="Cambria"/>
                <w:color w:val="000000"/>
                <w:kern w:val="0"/>
                <w:sz w:val="14"/>
                <w:szCs w:val="14"/>
                <w14:ligatures w14:val="none"/>
              </w:rPr>
              <w:t xml:space="preserve"> pentru </w:t>
            </w:r>
            <w:proofErr w:type="spellStart"/>
            <w:r w:rsidRPr="0026170D">
              <w:rPr>
                <w:rFonts w:ascii="Cambria" w:eastAsia="Cambria" w:hAnsi="Cambria" w:cs="Cambria"/>
                <w:color w:val="000000"/>
                <w:kern w:val="0"/>
                <w:sz w:val="14"/>
                <w:szCs w:val="14"/>
                <w14:ligatures w14:val="none"/>
              </w:rPr>
              <w:t>pacienţii</w:t>
            </w:r>
            <w:proofErr w:type="spellEnd"/>
            <w:r w:rsidRPr="0026170D">
              <w:rPr>
                <w:rFonts w:ascii="Cambria" w:eastAsia="Cambria" w:hAnsi="Cambria" w:cs="Cambria"/>
                <w:color w:val="000000"/>
                <w:kern w:val="0"/>
                <w:sz w:val="14"/>
                <w:szCs w:val="14"/>
                <w14:ligatures w14:val="none"/>
              </w:rPr>
              <w:t xml:space="preserve"> </w:t>
            </w:r>
            <w:proofErr w:type="spellStart"/>
            <w:r w:rsidRPr="0026170D">
              <w:rPr>
                <w:rFonts w:ascii="Cambria" w:eastAsia="Cambria" w:hAnsi="Cambria" w:cs="Cambria"/>
                <w:color w:val="000000"/>
                <w:kern w:val="0"/>
                <w:sz w:val="14"/>
                <w:szCs w:val="14"/>
                <w14:ligatures w14:val="none"/>
              </w:rPr>
              <w:t>nesedaţi</w:t>
            </w:r>
            <w:proofErr w:type="spellEnd"/>
          </w:p>
        </w:tc>
        <w:tc>
          <w:tcPr>
            <w:tcW w:w="1980" w:type="dxa"/>
            <w:vAlign w:val="center"/>
          </w:tcPr>
          <w:p w14:paraId="44E0155D"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b/>
                <w:color w:val="000000"/>
                <w:kern w:val="0"/>
                <w:sz w:val="14"/>
                <w:szCs w:val="14"/>
                <w14:ligatures w14:val="none"/>
              </w:rPr>
            </w:pPr>
            <w:r w:rsidRPr="0026170D">
              <w:rPr>
                <w:rFonts w:ascii="Cambria" w:eastAsia="Cambria" w:hAnsi="Cambria" w:cs="Cambria"/>
                <w:b/>
                <w:color w:val="000000"/>
                <w:kern w:val="0"/>
                <w:sz w:val="14"/>
                <w:szCs w:val="14"/>
                <w14:ligatures w14:val="none"/>
              </w:rPr>
              <w:t xml:space="preserve">Nu- </w:t>
            </w:r>
            <w:proofErr w:type="spellStart"/>
            <w:r w:rsidRPr="0026170D">
              <w:rPr>
                <w:rFonts w:ascii="Cambria" w:eastAsia="Cambria" w:hAnsi="Cambria" w:cs="Cambria"/>
                <w:b/>
                <w:color w:val="000000"/>
                <w:kern w:val="0"/>
                <w:sz w:val="14"/>
                <w:szCs w:val="14"/>
                <w14:ligatures w14:val="none"/>
              </w:rPr>
              <w:t>lipsã</w:t>
            </w:r>
            <w:proofErr w:type="spellEnd"/>
            <w:r w:rsidRPr="0026170D">
              <w:rPr>
                <w:rFonts w:ascii="Cambria" w:eastAsia="Cambria" w:hAnsi="Cambria" w:cs="Cambria"/>
                <w:b/>
                <w:color w:val="000000"/>
                <w:kern w:val="0"/>
                <w:sz w:val="14"/>
                <w:szCs w:val="14"/>
                <w14:ligatures w14:val="none"/>
              </w:rPr>
              <w:t xml:space="preserve"> </w:t>
            </w:r>
            <w:proofErr w:type="spellStart"/>
            <w:r w:rsidRPr="0026170D">
              <w:rPr>
                <w:rFonts w:ascii="Cambria" w:eastAsia="Cambria" w:hAnsi="Cambria" w:cs="Cambria"/>
                <w:b/>
                <w:color w:val="000000"/>
                <w:kern w:val="0"/>
                <w:sz w:val="14"/>
                <w:szCs w:val="14"/>
                <w14:ligatures w14:val="none"/>
              </w:rPr>
              <w:t>opţiune</w:t>
            </w:r>
            <w:proofErr w:type="spellEnd"/>
          </w:p>
        </w:tc>
        <w:tc>
          <w:tcPr>
            <w:tcW w:w="1172" w:type="dxa"/>
            <w:vAlign w:val="center"/>
          </w:tcPr>
          <w:p w14:paraId="63A0794F"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0</w:t>
            </w:r>
          </w:p>
        </w:tc>
        <w:tc>
          <w:tcPr>
            <w:tcW w:w="1800" w:type="dxa"/>
            <w:vAlign w:val="center"/>
          </w:tcPr>
          <w:p w14:paraId="1E5AB474"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b/>
                <w:color w:val="000000"/>
                <w:kern w:val="0"/>
                <w:sz w:val="14"/>
                <w:szCs w:val="14"/>
                <w14:ligatures w14:val="none"/>
              </w:rPr>
            </w:pPr>
            <w:r w:rsidRPr="0026170D">
              <w:rPr>
                <w:rFonts w:ascii="Cambria" w:eastAsia="Cambria" w:hAnsi="Cambria" w:cs="Cambria"/>
                <w:b/>
                <w:color w:val="000000"/>
                <w:kern w:val="0"/>
                <w:sz w:val="14"/>
                <w:szCs w:val="14"/>
                <w14:ligatures w14:val="none"/>
              </w:rPr>
              <w:t xml:space="preserve">Da- opțiune disponibila si inclusa in </w:t>
            </w:r>
            <w:proofErr w:type="spellStart"/>
            <w:r w:rsidRPr="0026170D">
              <w:rPr>
                <w:rFonts w:ascii="Cambria" w:eastAsia="Cambria" w:hAnsi="Cambria" w:cs="Cambria"/>
                <w:b/>
                <w:color w:val="000000"/>
                <w:kern w:val="0"/>
                <w:sz w:val="14"/>
                <w:szCs w:val="14"/>
                <w14:ligatures w14:val="none"/>
              </w:rPr>
              <w:t>configuratia</w:t>
            </w:r>
            <w:proofErr w:type="spellEnd"/>
            <w:r w:rsidRPr="0026170D">
              <w:rPr>
                <w:rFonts w:ascii="Cambria" w:eastAsia="Cambria" w:hAnsi="Cambria" w:cs="Cambria"/>
                <w:b/>
                <w:color w:val="000000"/>
                <w:kern w:val="0"/>
                <w:sz w:val="14"/>
                <w:szCs w:val="14"/>
                <w14:ligatures w14:val="none"/>
              </w:rPr>
              <w:t xml:space="preserve"> de livrare</w:t>
            </w:r>
          </w:p>
        </w:tc>
        <w:tc>
          <w:tcPr>
            <w:tcW w:w="900" w:type="dxa"/>
            <w:vAlign w:val="center"/>
          </w:tcPr>
          <w:p w14:paraId="18C97712" w14:textId="3D791F48"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1</w:t>
            </w:r>
          </w:p>
        </w:tc>
      </w:tr>
      <w:tr w:rsidR="00D2543B" w:rsidRPr="002B5BBD" w14:paraId="34415BDE" w14:textId="77777777" w:rsidTr="00564FD6">
        <w:trPr>
          <w:trHeight w:val="101"/>
        </w:trPr>
        <w:tc>
          <w:tcPr>
            <w:tcW w:w="535" w:type="dxa"/>
          </w:tcPr>
          <w:p w14:paraId="38569FA6"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17</w:t>
            </w:r>
          </w:p>
        </w:tc>
        <w:tc>
          <w:tcPr>
            <w:tcW w:w="3190" w:type="dxa"/>
          </w:tcPr>
          <w:p w14:paraId="6E3764CA" w14:textId="77777777" w:rsidR="00D2543B" w:rsidRPr="0026170D" w:rsidRDefault="00D2543B" w:rsidP="001400CB">
            <w:pPr>
              <w:widowControl w:val="0"/>
              <w:pBdr>
                <w:top w:val="nil"/>
                <w:left w:val="nil"/>
                <w:bottom w:val="nil"/>
                <w:right w:val="nil"/>
                <w:between w:val="nil"/>
              </w:pBdr>
              <w:spacing w:after="0" w:line="240" w:lineRule="auto"/>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 xml:space="preserve">Software dedicat MAV-uri cu </w:t>
            </w:r>
            <w:proofErr w:type="spellStart"/>
            <w:r w:rsidRPr="0026170D">
              <w:rPr>
                <w:rFonts w:ascii="Cambria" w:eastAsia="Cambria" w:hAnsi="Cambria" w:cs="Cambria"/>
                <w:color w:val="000000"/>
                <w:kern w:val="0"/>
                <w:sz w:val="14"/>
                <w:szCs w:val="14"/>
                <w14:ligatures w14:val="none"/>
              </w:rPr>
              <w:t>imagisticã</w:t>
            </w:r>
            <w:proofErr w:type="spellEnd"/>
            <w:r w:rsidRPr="0026170D">
              <w:rPr>
                <w:rFonts w:ascii="Cambria" w:eastAsia="Cambria" w:hAnsi="Cambria" w:cs="Cambria"/>
                <w:color w:val="000000"/>
                <w:kern w:val="0"/>
                <w:sz w:val="14"/>
                <w:szCs w:val="14"/>
                <w14:ligatures w14:val="none"/>
              </w:rPr>
              <w:t xml:space="preserve"> </w:t>
            </w:r>
            <w:proofErr w:type="spellStart"/>
            <w:r w:rsidRPr="0026170D">
              <w:rPr>
                <w:rFonts w:ascii="Cambria" w:eastAsia="Cambria" w:hAnsi="Cambria" w:cs="Cambria"/>
                <w:color w:val="000000"/>
                <w:kern w:val="0"/>
                <w:sz w:val="14"/>
                <w:szCs w:val="14"/>
                <w14:ligatures w14:val="none"/>
              </w:rPr>
              <w:t>dinamicã</w:t>
            </w:r>
            <w:proofErr w:type="spellEnd"/>
            <w:r w:rsidRPr="0026170D">
              <w:rPr>
                <w:rFonts w:ascii="Cambria" w:eastAsia="Cambria" w:hAnsi="Cambria" w:cs="Cambria"/>
                <w:color w:val="000000"/>
                <w:kern w:val="0"/>
                <w:sz w:val="14"/>
                <w:szCs w:val="14"/>
                <w14:ligatures w14:val="none"/>
              </w:rPr>
              <w:t xml:space="preserve"> 4D, cu vizualizare 3D a </w:t>
            </w:r>
            <w:proofErr w:type="spellStart"/>
            <w:r w:rsidRPr="0026170D">
              <w:rPr>
                <w:rFonts w:ascii="Cambria" w:eastAsia="Cambria" w:hAnsi="Cambria" w:cs="Cambria"/>
                <w:color w:val="000000"/>
                <w:kern w:val="0"/>
                <w:sz w:val="14"/>
                <w:szCs w:val="14"/>
                <w14:ligatures w14:val="none"/>
              </w:rPr>
              <w:t>încãrcãrii</w:t>
            </w:r>
            <w:proofErr w:type="spellEnd"/>
            <w:r w:rsidRPr="0026170D">
              <w:rPr>
                <w:rFonts w:ascii="Cambria" w:eastAsia="Cambria" w:hAnsi="Cambria" w:cs="Cambria"/>
                <w:color w:val="000000"/>
                <w:kern w:val="0"/>
                <w:sz w:val="14"/>
                <w:szCs w:val="14"/>
                <w14:ligatures w14:val="none"/>
              </w:rPr>
              <w:t xml:space="preserve"> cu contrast a arterelor cerebrale (arterial </w:t>
            </w:r>
            <w:proofErr w:type="spellStart"/>
            <w:r w:rsidRPr="0026170D">
              <w:rPr>
                <w:rFonts w:ascii="Cambria" w:eastAsia="Cambria" w:hAnsi="Cambria" w:cs="Cambria"/>
                <w:color w:val="000000"/>
                <w:kern w:val="0"/>
                <w:sz w:val="14"/>
                <w:szCs w:val="14"/>
                <w14:ligatures w14:val="none"/>
              </w:rPr>
              <w:t>şi</w:t>
            </w:r>
            <w:proofErr w:type="spellEnd"/>
            <w:r w:rsidRPr="0026170D">
              <w:rPr>
                <w:rFonts w:ascii="Cambria" w:eastAsia="Cambria" w:hAnsi="Cambria" w:cs="Cambria"/>
                <w:color w:val="000000"/>
                <w:kern w:val="0"/>
                <w:sz w:val="14"/>
                <w:szCs w:val="14"/>
                <w14:ligatures w14:val="none"/>
              </w:rPr>
              <w:t xml:space="preserve"> venos)</w:t>
            </w:r>
          </w:p>
        </w:tc>
        <w:tc>
          <w:tcPr>
            <w:tcW w:w="1980" w:type="dxa"/>
            <w:vAlign w:val="center"/>
          </w:tcPr>
          <w:p w14:paraId="5E229025"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b/>
                <w:color w:val="000000"/>
                <w:kern w:val="0"/>
                <w:sz w:val="14"/>
                <w:szCs w:val="14"/>
                <w14:ligatures w14:val="none"/>
              </w:rPr>
            </w:pPr>
            <w:r w:rsidRPr="0026170D">
              <w:rPr>
                <w:rFonts w:ascii="Cambria" w:eastAsia="Cambria" w:hAnsi="Cambria" w:cs="Cambria"/>
                <w:b/>
                <w:color w:val="000000"/>
                <w:kern w:val="0"/>
                <w:sz w:val="14"/>
                <w:szCs w:val="14"/>
                <w14:ligatures w14:val="none"/>
              </w:rPr>
              <w:t xml:space="preserve">Nu- </w:t>
            </w:r>
            <w:proofErr w:type="spellStart"/>
            <w:r w:rsidRPr="0026170D">
              <w:rPr>
                <w:rFonts w:ascii="Cambria" w:eastAsia="Cambria" w:hAnsi="Cambria" w:cs="Cambria"/>
                <w:b/>
                <w:color w:val="000000"/>
                <w:kern w:val="0"/>
                <w:sz w:val="14"/>
                <w:szCs w:val="14"/>
                <w14:ligatures w14:val="none"/>
              </w:rPr>
              <w:t>lipsã</w:t>
            </w:r>
            <w:proofErr w:type="spellEnd"/>
            <w:r w:rsidRPr="0026170D">
              <w:rPr>
                <w:rFonts w:ascii="Cambria" w:eastAsia="Cambria" w:hAnsi="Cambria" w:cs="Cambria"/>
                <w:b/>
                <w:color w:val="000000"/>
                <w:kern w:val="0"/>
                <w:sz w:val="14"/>
                <w:szCs w:val="14"/>
                <w14:ligatures w14:val="none"/>
              </w:rPr>
              <w:t xml:space="preserve"> </w:t>
            </w:r>
            <w:proofErr w:type="spellStart"/>
            <w:r w:rsidRPr="0026170D">
              <w:rPr>
                <w:rFonts w:ascii="Cambria" w:eastAsia="Cambria" w:hAnsi="Cambria" w:cs="Cambria"/>
                <w:b/>
                <w:color w:val="000000"/>
                <w:kern w:val="0"/>
                <w:sz w:val="14"/>
                <w:szCs w:val="14"/>
                <w14:ligatures w14:val="none"/>
              </w:rPr>
              <w:t>opţiune</w:t>
            </w:r>
            <w:proofErr w:type="spellEnd"/>
          </w:p>
        </w:tc>
        <w:tc>
          <w:tcPr>
            <w:tcW w:w="1172" w:type="dxa"/>
            <w:vAlign w:val="center"/>
          </w:tcPr>
          <w:p w14:paraId="6F00B188"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0</w:t>
            </w:r>
          </w:p>
        </w:tc>
        <w:tc>
          <w:tcPr>
            <w:tcW w:w="1800" w:type="dxa"/>
            <w:vAlign w:val="center"/>
          </w:tcPr>
          <w:p w14:paraId="08A7A34C"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b/>
                <w:color w:val="000000"/>
                <w:kern w:val="0"/>
                <w:sz w:val="14"/>
                <w:szCs w:val="14"/>
                <w14:ligatures w14:val="none"/>
              </w:rPr>
            </w:pPr>
            <w:r w:rsidRPr="0026170D">
              <w:rPr>
                <w:rFonts w:ascii="Cambria" w:eastAsia="Cambria" w:hAnsi="Cambria" w:cs="Cambria"/>
                <w:b/>
                <w:color w:val="000000"/>
                <w:kern w:val="0"/>
                <w:sz w:val="14"/>
                <w:szCs w:val="14"/>
                <w14:ligatures w14:val="none"/>
              </w:rPr>
              <w:t xml:space="preserve">Da- opțiune disponibila si inclusa in </w:t>
            </w:r>
            <w:proofErr w:type="spellStart"/>
            <w:r w:rsidRPr="0026170D">
              <w:rPr>
                <w:rFonts w:ascii="Cambria" w:eastAsia="Cambria" w:hAnsi="Cambria" w:cs="Cambria"/>
                <w:b/>
                <w:color w:val="000000"/>
                <w:kern w:val="0"/>
                <w:sz w:val="14"/>
                <w:szCs w:val="14"/>
                <w14:ligatures w14:val="none"/>
              </w:rPr>
              <w:t>configuratia</w:t>
            </w:r>
            <w:proofErr w:type="spellEnd"/>
            <w:r w:rsidRPr="0026170D">
              <w:rPr>
                <w:rFonts w:ascii="Cambria" w:eastAsia="Cambria" w:hAnsi="Cambria" w:cs="Cambria"/>
                <w:b/>
                <w:color w:val="000000"/>
                <w:kern w:val="0"/>
                <w:sz w:val="14"/>
                <w:szCs w:val="14"/>
                <w14:ligatures w14:val="none"/>
              </w:rPr>
              <w:t xml:space="preserve"> de livrare</w:t>
            </w:r>
          </w:p>
        </w:tc>
        <w:tc>
          <w:tcPr>
            <w:tcW w:w="900" w:type="dxa"/>
            <w:vAlign w:val="center"/>
          </w:tcPr>
          <w:p w14:paraId="22305BE0" w14:textId="3C0908B8"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1</w:t>
            </w:r>
          </w:p>
        </w:tc>
      </w:tr>
      <w:tr w:rsidR="00D2543B" w:rsidRPr="002B5BBD" w14:paraId="42D81B30" w14:textId="77777777" w:rsidTr="00564FD6">
        <w:trPr>
          <w:trHeight w:val="101"/>
        </w:trPr>
        <w:tc>
          <w:tcPr>
            <w:tcW w:w="535" w:type="dxa"/>
          </w:tcPr>
          <w:p w14:paraId="4A6E3607"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18</w:t>
            </w:r>
          </w:p>
        </w:tc>
        <w:tc>
          <w:tcPr>
            <w:tcW w:w="3190" w:type="dxa"/>
            <w:vAlign w:val="center"/>
          </w:tcPr>
          <w:p w14:paraId="011B9758" w14:textId="77777777" w:rsidR="00D2543B" w:rsidRPr="0026170D" w:rsidRDefault="00D2543B" w:rsidP="001400CB">
            <w:pPr>
              <w:widowControl w:val="0"/>
              <w:pBdr>
                <w:top w:val="nil"/>
                <w:left w:val="nil"/>
                <w:bottom w:val="nil"/>
                <w:right w:val="nil"/>
                <w:between w:val="nil"/>
              </w:pBdr>
              <w:spacing w:after="0" w:line="240" w:lineRule="auto"/>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 xml:space="preserve">Protocol dedicat de </w:t>
            </w:r>
            <w:proofErr w:type="spellStart"/>
            <w:r w:rsidRPr="0026170D">
              <w:rPr>
                <w:rFonts w:ascii="Cambria" w:eastAsia="Cambria" w:hAnsi="Cambria" w:cs="Cambria"/>
                <w:color w:val="000000"/>
                <w:kern w:val="0"/>
                <w:sz w:val="14"/>
                <w:szCs w:val="14"/>
                <w14:ligatures w14:val="none"/>
              </w:rPr>
              <w:t>achiziţie</w:t>
            </w:r>
            <w:proofErr w:type="spellEnd"/>
            <w:r w:rsidRPr="0026170D">
              <w:rPr>
                <w:rFonts w:ascii="Cambria" w:eastAsia="Cambria" w:hAnsi="Cambria" w:cs="Cambria"/>
                <w:color w:val="000000"/>
                <w:kern w:val="0"/>
                <w:sz w:val="14"/>
                <w:szCs w:val="14"/>
                <w14:ligatures w14:val="none"/>
              </w:rPr>
              <w:t xml:space="preserve"> </w:t>
            </w:r>
            <w:proofErr w:type="spellStart"/>
            <w:r w:rsidRPr="0026170D">
              <w:rPr>
                <w:rFonts w:ascii="Cambria" w:eastAsia="Cambria" w:hAnsi="Cambria" w:cs="Cambria"/>
                <w:color w:val="000000"/>
                <w:kern w:val="0"/>
                <w:sz w:val="14"/>
                <w:szCs w:val="14"/>
                <w14:ligatures w14:val="none"/>
              </w:rPr>
              <w:t>Cone</w:t>
            </w:r>
            <w:proofErr w:type="spellEnd"/>
            <w:r w:rsidRPr="0026170D">
              <w:rPr>
                <w:rFonts w:ascii="Cambria" w:eastAsia="Cambria" w:hAnsi="Cambria" w:cs="Cambria"/>
                <w:color w:val="000000"/>
                <w:kern w:val="0"/>
                <w:sz w:val="14"/>
                <w:szCs w:val="14"/>
                <w14:ligatures w14:val="none"/>
              </w:rPr>
              <w:t xml:space="preserve"> Beam CT pentru </w:t>
            </w:r>
            <w:proofErr w:type="spellStart"/>
            <w:r w:rsidRPr="0026170D">
              <w:rPr>
                <w:rFonts w:ascii="Cambria" w:eastAsia="Cambria" w:hAnsi="Cambria" w:cs="Cambria"/>
                <w:color w:val="000000"/>
                <w:kern w:val="0"/>
                <w:sz w:val="14"/>
                <w:szCs w:val="14"/>
                <w14:ligatures w14:val="none"/>
              </w:rPr>
              <w:t>embolizări</w:t>
            </w:r>
            <w:proofErr w:type="spellEnd"/>
            <w:r w:rsidRPr="0026170D">
              <w:rPr>
                <w:rFonts w:ascii="Cambria" w:eastAsia="Cambria" w:hAnsi="Cambria" w:cs="Cambria"/>
                <w:color w:val="000000"/>
                <w:kern w:val="0"/>
                <w:sz w:val="14"/>
                <w:szCs w:val="14"/>
                <w14:ligatures w14:val="none"/>
              </w:rPr>
              <w:t xml:space="preserve"> hepatice, pentru acoperirea completă a ficatului în vederea </w:t>
            </w:r>
            <w:proofErr w:type="spellStart"/>
            <w:r w:rsidRPr="0026170D">
              <w:rPr>
                <w:rFonts w:ascii="Cambria" w:eastAsia="Cambria" w:hAnsi="Cambria" w:cs="Cambria"/>
                <w:color w:val="000000"/>
                <w:kern w:val="0"/>
                <w:sz w:val="14"/>
                <w:szCs w:val="14"/>
                <w14:ligatures w14:val="none"/>
              </w:rPr>
              <w:t>reconstrucţiei</w:t>
            </w:r>
            <w:proofErr w:type="spellEnd"/>
            <w:r w:rsidRPr="0026170D">
              <w:rPr>
                <w:rFonts w:ascii="Cambria" w:eastAsia="Cambria" w:hAnsi="Cambria" w:cs="Cambria"/>
                <w:color w:val="000000"/>
                <w:kern w:val="0"/>
                <w:sz w:val="14"/>
                <w:szCs w:val="14"/>
                <w14:ligatures w14:val="none"/>
              </w:rPr>
              <w:t xml:space="preserve"> acestuia în întregime (inclusiv periferia acestuia, în cazul </w:t>
            </w:r>
            <w:proofErr w:type="spellStart"/>
            <w:r w:rsidRPr="0026170D">
              <w:rPr>
                <w:rFonts w:ascii="Cambria" w:eastAsia="Cambria" w:hAnsi="Cambria" w:cs="Cambria"/>
                <w:color w:val="000000"/>
                <w:kern w:val="0"/>
                <w:sz w:val="14"/>
                <w:szCs w:val="14"/>
                <w14:ligatures w14:val="none"/>
              </w:rPr>
              <w:t>pacienţilor</w:t>
            </w:r>
            <w:proofErr w:type="spellEnd"/>
            <w:r w:rsidRPr="0026170D">
              <w:rPr>
                <w:rFonts w:ascii="Cambria" w:eastAsia="Cambria" w:hAnsi="Cambria" w:cs="Cambria"/>
                <w:color w:val="000000"/>
                <w:kern w:val="0"/>
                <w:sz w:val="14"/>
                <w:szCs w:val="14"/>
                <w14:ligatures w14:val="none"/>
              </w:rPr>
              <w:t xml:space="preserve"> supraponderali):</w:t>
            </w:r>
          </w:p>
          <w:p w14:paraId="1A89B48E" w14:textId="77777777" w:rsidR="00D2543B" w:rsidRPr="0026170D" w:rsidRDefault="00D2543B" w:rsidP="001400CB">
            <w:pPr>
              <w:widowControl w:val="0"/>
              <w:pBdr>
                <w:top w:val="nil"/>
                <w:left w:val="nil"/>
                <w:bottom w:val="nil"/>
                <w:right w:val="nil"/>
                <w:between w:val="nil"/>
              </w:pBdr>
              <w:spacing w:after="0" w:line="240" w:lineRule="auto"/>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 xml:space="preserve">- </w:t>
            </w:r>
            <w:proofErr w:type="spellStart"/>
            <w:r w:rsidRPr="0026170D">
              <w:rPr>
                <w:rFonts w:ascii="Cambria" w:eastAsia="Cambria" w:hAnsi="Cambria" w:cs="Cambria"/>
                <w:color w:val="000000"/>
                <w:kern w:val="0"/>
                <w:sz w:val="14"/>
                <w:szCs w:val="14"/>
                <w14:ligatures w14:val="none"/>
              </w:rPr>
              <w:t>achiziţie</w:t>
            </w:r>
            <w:proofErr w:type="spellEnd"/>
            <w:r w:rsidRPr="0026170D">
              <w:rPr>
                <w:rFonts w:ascii="Cambria" w:eastAsia="Cambria" w:hAnsi="Cambria" w:cs="Cambria"/>
                <w:color w:val="000000"/>
                <w:kern w:val="0"/>
                <w:sz w:val="14"/>
                <w:szCs w:val="14"/>
                <w14:ligatures w14:val="none"/>
              </w:rPr>
              <w:t xml:space="preserve"> frontală (de la nivelul capului pacientului)</w:t>
            </w:r>
          </w:p>
          <w:p w14:paraId="2FE07E29" w14:textId="77777777" w:rsidR="00D2543B" w:rsidRPr="0026170D" w:rsidRDefault="00D2543B" w:rsidP="001400CB">
            <w:pPr>
              <w:widowControl w:val="0"/>
              <w:pBdr>
                <w:top w:val="nil"/>
                <w:left w:val="nil"/>
                <w:bottom w:val="nil"/>
                <w:right w:val="nil"/>
                <w:between w:val="nil"/>
              </w:pBdr>
              <w:spacing w:after="0" w:line="240" w:lineRule="auto"/>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 xml:space="preserve">- </w:t>
            </w:r>
            <w:proofErr w:type="spellStart"/>
            <w:r w:rsidRPr="0026170D">
              <w:rPr>
                <w:rFonts w:ascii="Cambria" w:eastAsia="Cambria" w:hAnsi="Cambria" w:cs="Cambria"/>
                <w:color w:val="000000"/>
                <w:kern w:val="0"/>
                <w:sz w:val="14"/>
                <w:szCs w:val="14"/>
                <w14:ligatures w14:val="none"/>
              </w:rPr>
              <w:t>achiziţie</w:t>
            </w:r>
            <w:proofErr w:type="spellEnd"/>
            <w:r w:rsidRPr="0026170D">
              <w:rPr>
                <w:rFonts w:ascii="Cambria" w:eastAsia="Cambria" w:hAnsi="Cambria" w:cs="Cambria"/>
                <w:color w:val="000000"/>
                <w:kern w:val="0"/>
                <w:sz w:val="14"/>
                <w:szCs w:val="14"/>
                <w14:ligatures w14:val="none"/>
              </w:rPr>
              <w:t xml:space="preserve"> în intervalul +55° </w:t>
            </w:r>
            <w:proofErr w:type="spellStart"/>
            <w:r w:rsidRPr="0026170D">
              <w:rPr>
                <w:rFonts w:ascii="Cambria" w:eastAsia="Cambria" w:hAnsi="Cambria" w:cs="Cambria"/>
                <w:color w:val="000000"/>
                <w:kern w:val="0"/>
                <w:sz w:val="14"/>
                <w:szCs w:val="14"/>
                <w14:ligatures w14:val="none"/>
              </w:rPr>
              <w:t>şi</w:t>
            </w:r>
            <w:proofErr w:type="spellEnd"/>
            <w:r w:rsidRPr="0026170D">
              <w:rPr>
                <w:rFonts w:ascii="Cambria" w:eastAsia="Cambria" w:hAnsi="Cambria" w:cs="Cambria"/>
                <w:color w:val="000000"/>
                <w:kern w:val="0"/>
                <w:sz w:val="14"/>
                <w:szCs w:val="14"/>
                <w14:ligatures w14:val="none"/>
              </w:rPr>
              <w:t xml:space="preserve"> -185°</w:t>
            </w:r>
          </w:p>
        </w:tc>
        <w:tc>
          <w:tcPr>
            <w:tcW w:w="1980" w:type="dxa"/>
            <w:vAlign w:val="center"/>
          </w:tcPr>
          <w:p w14:paraId="5254B051"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b/>
                <w:color w:val="000000"/>
                <w:kern w:val="0"/>
                <w:sz w:val="14"/>
                <w:szCs w:val="14"/>
                <w14:ligatures w14:val="none"/>
              </w:rPr>
            </w:pPr>
            <w:r w:rsidRPr="0026170D">
              <w:rPr>
                <w:rFonts w:ascii="Cambria" w:eastAsia="Cambria" w:hAnsi="Cambria" w:cs="Cambria"/>
                <w:b/>
                <w:color w:val="000000"/>
                <w:kern w:val="0"/>
                <w:sz w:val="14"/>
                <w:szCs w:val="14"/>
                <w14:ligatures w14:val="none"/>
              </w:rPr>
              <w:t xml:space="preserve">Nu- </w:t>
            </w:r>
            <w:proofErr w:type="spellStart"/>
            <w:r w:rsidRPr="0026170D">
              <w:rPr>
                <w:rFonts w:ascii="Cambria" w:eastAsia="Cambria" w:hAnsi="Cambria" w:cs="Cambria"/>
                <w:b/>
                <w:color w:val="000000"/>
                <w:kern w:val="0"/>
                <w:sz w:val="14"/>
                <w:szCs w:val="14"/>
                <w14:ligatures w14:val="none"/>
              </w:rPr>
              <w:t>lipsã</w:t>
            </w:r>
            <w:proofErr w:type="spellEnd"/>
            <w:r w:rsidRPr="0026170D">
              <w:rPr>
                <w:rFonts w:ascii="Cambria" w:eastAsia="Cambria" w:hAnsi="Cambria" w:cs="Cambria"/>
                <w:b/>
                <w:color w:val="000000"/>
                <w:kern w:val="0"/>
                <w:sz w:val="14"/>
                <w:szCs w:val="14"/>
                <w14:ligatures w14:val="none"/>
              </w:rPr>
              <w:t xml:space="preserve"> </w:t>
            </w:r>
            <w:proofErr w:type="spellStart"/>
            <w:r w:rsidRPr="0026170D">
              <w:rPr>
                <w:rFonts w:ascii="Cambria" w:eastAsia="Cambria" w:hAnsi="Cambria" w:cs="Cambria"/>
                <w:b/>
                <w:color w:val="000000"/>
                <w:kern w:val="0"/>
                <w:sz w:val="14"/>
                <w:szCs w:val="14"/>
                <w14:ligatures w14:val="none"/>
              </w:rPr>
              <w:t>opţiune</w:t>
            </w:r>
            <w:proofErr w:type="spellEnd"/>
          </w:p>
        </w:tc>
        <w:tc>
          <w:tcPr>
            <w:tcW w:w="1172" w:type="dxa"/>
            <w:vAlign w:val="center"/>
          </w:tcPr>
          <w:p w14:paraId="15FCE537"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0</w:t>
            </w:r>
          </w:p>
        </w:tc>
        <w:tc>
          <w:tcPr>
            <w:tcW w:w="1800" w:type="dxa"/>
            <w:vAlign w:val="center"/>
          </w:tcPr>
          <w:p w14:paraId="21F2193E"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b/>
                <w:color w:val="000000"/>
                <w:kern w:val="0"/>
                <w:sz w:val="14"/>
                <w:szCs w:val="14"/>
                <w14:ligatures w14:val="none"/>
              </w:rPr>
            </w:pPr>
            <w:r w:rsidRPr="0026170D">
              <w:rPr>
                <w:rFonts w:ascii="Cambria" w:eastAsia="Cambria" w:hAnsi="Cambria" w:cs="Cambria"/>
                <w:b/>
                <w:color w:val="000000"/>
                <w:kern w:val="0"/>
                <w:sz w:val="14"/>
                <w:szCs w:val="14"/>
                <w14:ligatures w14:val="none"/>
              </w:rPr>
              <w:t xml:space="preserve">Da- opțiune disponibila si inclusa in </w:t>
            </w:r>
            <w:proofErr w:type="spellStart"/>
            <w:r w:rsidRPr="0026170D">
              <w:rPr>
                <w:rFonts w:ascii="Cambria" w:eastAsia="Cambria" w:hAnsi="Cambria" w:cs="Cambria"/>
                <w:b/>
                <w:color w:val="000000"/>
                <w:kern w:val="0"/>
                <w:sz w:val="14"/>
                <w:szCs w:val="14"/>
                <w14:ligatures w14:val="none"/>
              </w:rPr>
              <w:t>configuratia</w:t>
            </w:r>
            <w:proofErr w:type="spellEnd"/>
            <w:r w:rsidRPr="0026170D">
              <w:rPr>
                <w:rFonts w:ascii="Cambria" w:eastAsia="Cambria" w:hAnsi="Cambria" w:cs="Cambria"/>
                <w:b/>
                <w:color w:val="000000"/>
                <w:kern w:val="0"/>
                <w:sz w:val="14"/>
                <w:szCs w:val="14"/>
                <w14:ligatures w14:val="none"/>
              </w:rPr>
              <w:t xml:space="preserve"> de livrare</w:t>
            </w:r>
          </w:p>
        </w:tc>
        <w:tc>
          <w:tcPr>
            <w:tcW w:w="900" w:type="dxa"/>
            <w:vAlign w:val="center"/>
          </w:tcPr>
          <w:p w14:paraId="5FBF2415" w14:textId="20F7CA6A"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1</w:t>
            </w:r>
          </w:p>
        </w:tc>
      </w:tr>
      <w:tr w:rsidR="00D2543B" w:rsidRPr="002B5BBD" w14:paraId="0787351D" w14:textId="77777777" w:rsidTr="00564FD6">
        <w:trPr>
          <w:trHeight w:val="101"/>
        </w:trPr>
        <w:tc>
          <w:tcPr>
            <w:tcW w:w="535" w:type="dxa"/>
          </w:tcPr>
          <w:p w14:paraId="7797C6F1"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19</w:t>
            </w:r>
          </w:p>
        </w:tc>
        <w:tc>
          <w:tcPr>
            <w:tcW w:w="3190" w:type="dxa"/>
            <w:vAlign w:val="center"/>
          </w:tcPr>
          <w:p w14:paraId="14B808D5" w14:textId="77777777" w:rsidR="00D2543B" w:rsidRPr="0026170D" w:rsidRDefault="00D2543B" w:rsidP="001400CB">
            <w:pPr>
              <w:widowControl w:val="0"/>
              <w:pBdr>
                <w:top w:val="nil"/>
                <w:left w:val="nil"/>
                <w:bottom w:val="nil"/>
                <w:right w:val="nil"/>
                <w:between w:val="nil"/>
              </w:pBdr>
              <w:spacing w:after="0" w:line="240" w:lineRule="auto"/>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Laser integrat in detector</w:t>
            </w:r>
          </w:p>
        </w:tc>
        <w:tc>
          <w:tcPr>
            <w:tcW w:w="1980" w:type="dxa"/>
            <w:vAlign w:val="center"/>
          </w:tcPr>
          <w:p w14:paraId="7337A1D3"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b/>
                <w:color w:val="000000"/>
                <w:kern w:val="0"/>
                <w:sz w:val="14"/>
                <w:szCs w:val="14"/>
                <w14:ligatures w14:val="none"/>
              </w:rPr>
            </w:pPr>
            <w:r w:rsidRPr="0026170D">
              <w:rPr>
                <w:rFonts w:ascii="Cambria" w:eastAsia="Cambria" w:hAnsi="Cambria" w:cs="Cambria"/>
                <w:b/>
                <w:color w:val="000000"/>
                <w:kern w:val="0"/>
                <w:sz w:val="14"/>
                <w:szCs w:val="14"/>
                <w14:ligatures w14:val="none"/>
              </w:rPr>
              <w:t xml:space="preserve">Nu- </w:t>
            </w:r>
            <w:proofErr w:type="spellStart"/>
            <w:r w:rsidRPr="0026170D">
              <w:rPr>
                <w:rFonts w:ascii="Cambria" w:eastAsia="Cambria" w:hAnsi="Cambria" w:cs="Cambria"/>
                <w:b/>
                <w:color w:val="000000"/>
                <w:kern w:val="0"/>
                <w:sz w:val="14"/>
                <w:szCs w:val="14"/>
                <w14:ligatures w14:val="none"/>
              </w:rPr>
              <w:t>lipsã</w:t>
            </w:r>
            <w:proofErr w:type="spellEnd"/>
            <w:r w:rsidRPr="0026170D">
              <w:rPr>
                <w:rFonts w:ascii="Cambria" w:eastAsia="Cambria" w:hAnsi="Cambria" w:cs="Cambria"/>
                <w:b/>
                <w:color w:val="000000"/>
                <w:kern w:val="0"/>
                <w:sz w:val="14"/>
                <w:szCs w:val="14"/>
                <w14:ligatures w14:val="none"/>
              </w:rPr>
              <w:t xml:space="preserve"> </w:t>
            </w:r>
            <w:proofErr w:type="spellStart"/>
            <w:r w:rsidRPr="0026170D">
              <w:rPr>
                <w:rFonts w:ascii="Cambria" w:eastAsia="Cambria" w:hAnsi="Cambria" w:cs="Cambria"/>
                <w:b/>
                <w:color w:val="000000"/>
                <w:kern w:val="0"/>
                <w:sz w:val="14"/>
                <w:szCs w:val="14"/>
                <w14:ligatures w14:val="none"/>
              </w:rPr>
              <w:t>opţiune</w:t>
            </w:r>
            <w:proofErr w:type="spellEnd"/>
          </w:p>
        </w:tc>
        <w:tc>
          <w:tcPr>
            <w:tcW w:w="1172" w:type="dxa"/>
            <w:vAlign w:val="center"/>
          </w:tcPr>
          <w:p w14:paraId="384822AD"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0</w:t>
            </w:r>
          </w:p>
        </w:tc>
        <w:tc>
          <w:tcPr>
            <w:tcW w:w="1800" w:type="dxa"/>
            <w:vAlign w:val="center"/>
          </w:tcPr>
          <w:p w14:paraId="4267069D"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b/>
                <w:color w:val="000000"/>
                <w:kern w:val="0"/>
                <w:sz w:val="14"/>
                <w:szCs w:val="14"/>
                <w14:ligatures w14:val="none"/>
              </w:rPr>
            </w:pPr>
            <w:r w:rsidRPr="0026170D">
              <w:rPr>
                <w:rFonts w:ascii="Cambria" w:eastAsia="Cambria" w:hAnsi="Cambria" w:cs="Cambria"/>
                <w:b/>
                <w:color w:val="000000"/>
                <w:kern w:val="0"/>
                <w:sz w:val="14"/>
                <w:szCs w:val="14"/>
                <w14:ligatures w14:val="none"/>
              </w:rPr>
              <w:t xml:space="preserve">Da- opțiune disponibila si inclusa in </w:t>
            </w:r>
            <w:proofErr w:type="spellStart"/>
            <w:r w:rsidRPr="0026170D">
              <w:rPr>
                <w:rFonts w:ascii="Cambria" w:eastAsia="Cambria" w:hAnsi="Cambria" w:cs="Cambria"/>
                <w:b/>
                <w:color w:val="000000"/>
                <w:kern w:val="0"/>
                <w:sz w:val="14"/>
                <w:szCs w:val="14"/>
                <w14:ligatures w14:val="none"/>
              </w:rPr>
              <w:t>configuratia</w:t>
            </w:r>
            <w:proofErr w:type="spellEnd"/>
            <w:r w:rsidRPr="0026170D">
              <w:rPr>
                <w:rFonts w:ascii="Cambria" w:eastAsia="Cambria" w:hAnsi="Cambria" w:cs="Cambria"/>
                <w:b/>
                <w:color w:val="000000"/>
                <w:kern w:val="0"/>
                <w:sz w:val="14"/>
                <w:szCs w:val="14"/>
                <w14:ligatures w14:val="none"/>
              </w:rPr>
              <w:t xml:space="preserve"> de livrare</w:t>
            </w:r>
          </w:p>
        </w:tc>
        <w:tc>
          <w:tcPr>
            <w:tcW w:w="900" w:type="dxa"/>
            <w:vAlign w:val="center"/>
          </w:tcPr>
          <w:p w14:paraId="05757E9E" w14:textId="0A211522"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color w:val="000000"/>
                <w:kern w:val="0"/>
                <w:sz w:val="14"/>
                <w:szCs w:val="14"/>
                <w14:ligatures w14:val="none"/>
              </w:rPr>
            </w:pPr>
            <w:r w:rsidRPr="0026170D">
              <w:rPr>
                <w:rFonts w:ascii="Cambria" w:eastAsia="Cambria" w:hAnsi="Cambria" w:cs="Cambria"/>
                <w:color w:val="000000"/>
                <w:kern w:val="0"/>
                <w:sz w:val="14"/>
                <w:szCs w:val="14"/>
                <w14:ligatures w14:val="none"/>
              </w:rPr>
              <w:t>1</w:t>
            </w:r>
          </w:p>
        </w:tc>
      </w:tr>
      <w:tr w:rsidR="00D2543B" w:rsidRPr="002B5BBD" w14:paraId="0F738481" w14:textId="77777777" w:rsidTr="00564FD6">
        <w:trPr>
          <w:trHeight w:val="101"/>
        </w:trPr>
        <w:tc>
          <w:tcPr>
            <w:tcW w:w="6877" w:type="dxa"/>
            <w:gridSpan w:val="4"/>
          </w:tcPr>
          <w:p w14:paraId="690D5879" w14:textId="77777777" w:rsidR="00D2543B" w:rsidRPr="0026170D" w:rsidRDefault="00D2543B" w:rsidP="001400CB">
            <w:pPr>
              <w:widowControl w:val="0"/>
              <w:pBdr>
                <w:top w:val="nil"/>
                <w:left w:val="nil"/>
                <w:bottom w:val="nil"/>
                <w:right w:val="nil"/>
                <w:between w:val="nil"/>
              </w:pBdr>
              <w:spacing w:after="0" w:line="240" w:lineRule="auto"/>
              <w:jc w:val="center"/>
              <w:rPr>
                <w:rFonts w:ascii="Cambria" w:eastAsia="Cambria" w:hAnsi="Cambria" w:cs="Cambria"/>
                <w:b/>
                <w:color w:val="000000"/>
                <w:kern w:val="0"/>
                <w:sz w:val="14"/>
                <w:szCs w:val="14"/>
                <w14:ligatures w14:val="none"/>
              </w:rPr>
            </w:pPr>
            <w:r w:rsidRPr="0026170D">
              <w:rPr>
                <w:rFonts w:ascii="Cambria" w:eastAsia="Cambria" w:hAnsi="Cambria" w:cs="Cambria"/>
                <w:b/>
                <w:color w:val="000000"/>
                <w:kern w:val="0"/>
                <w:sz w:val="14"/>
                <w:szCs w:val="14"/>
                <w14:ligatures w14:val="none"/>
              </w:rPr>
              <w:t>TOTAL</w:t>
            </w:r>
          </w:p>
        </w:tc>
        <w:tc>
          <w:tcPr>
            <w:tcW w:w="2700" w:type="dxa"/>
            <w:gridSpan w:val="2"/>
            <w:vAlign w:val="center"/>
          </w:tcPr>
          <w:p w14:paraId="400809FA" w14:textId="4A0A0E35" w:rsidR="00D2543B" w:rsidRPr="0026170D" w:rsidRDefault="00EA6620" w:rsidP="001400CB">
            <w:pPr>
              <w:widowControl w:val="0"/>
              <w:pBdr>
                <w:top w:val="nil"/>
                <w:left w:val="nil"/>
                <w:bottom w:val="nil"/>
                <w:right w:val="nil"/>
                <w:between w:val="nil"/>
              </w:pBdr>
              <w:spacing w:after="0" w:line="240" w:lineRule="auto"/>
              <w:jc w:val="center"/>
              <w:rPr>
                <w:rFonts w:ascii="Cambria" w:eastAsia="Cambria" w:hAnsi="Cambria" w:cs="Cambria"/>
                <w:b/>
                <w:color w:val="000000"/>
                <w:kern w:val="0"/>
                <w:sz w:val="14"/>
                <w:szCs w:val="14"/>
                <w14:ligatures w14:val="none"/>
              </w:rPr>
            </w:pPr>
            <w:r w:rsidRPr="0026170D">
              <w:rPr>
                <w:rFonts w:ascii="Cambria" w:eastAsia="Cambria" w:hAnsi="Cambria" w:cs="Cambria"/>
                <w:b/>
                <w:color w:val="000000"/>
                <w:kern w:val="0"/>
                <w:sz w:val="14"/>
                <w:szCs w:val="14"/>
                <w14:ligatures w14:val="none"/>
              </w:rPr>
              <w:t>20</w:t>
            </w:r>
            <w:r w:rsidR="00D2543B" w:rsidRPr="0026170D">
              <w:rPr>
                <w:rFonts w:ascii="Cambria" w:eastAsia="Cambria" w:hAnsi="Cambria" w:cs="Cambria"/>
                <w:b/>
                <w:color w:val="000000"/>
                <w:kern w:val="0"/>
                <w:sz w:val="14"/>
                <w:szCs w:val="14"/>
                <w14:ligatures w14:val="none"/>
              </w:rPr>
              <w:t xml:space="preserve"> puncte</w:t>
            </w:r>
          </w:p>
        </w:tc>
      </w:tr>
    </w:tbl>
    <w:p w14:paraId="723C5A9D" w14:textId="77777777" w:rsidR="00D2543B" w:rsidRPr="00D2543B" w:rsidRDefault="00D2543B" w:rsidP="001400CB">
      <w:pPr>
        <w:autoSpaceDE w:val="0"/>
        <w:autoSpaceDN w:val="0"/>
        <w:adjustRightInd w:val="0"/>
        <w:spacing w:after="0" w:line="276" w:lineRule="auto"/>
        <w:jc w:val="both"/>
        <w:rPr>
          <w:rFonts w:ascii="Cambria Math" w:eastAsia="MS Mincho" w:hAnsi="Cambria Math" w:cs="Times New Roman"/>
          <w:bCs/>
          <w:kern w:val="0"/>
          <w14:ligatures w14:val="none"/>
        </w:rPr>
      </w:pPr>
    </w:p>
    <w:p w14:paraId="172D15BA" w14:textId="2FEFCE1E" w:rsidR="001400CB" w:rsidRPr="001400CB" w:rsidRDefault="00C05F0D" w:rsidP="001400CB">
      <w:pPr>
        <w:numPr>
          <w:ilvl w:val="0"/>
          <w:numId w:val="6"/>
        </w:numPr>
        <w:autoSpaceDE w:val="0"/>
        <w:autoSpaceDN w:val="0"/>
        <w:adjustRightInd w:val="0"/>
        <w:spacing w:after="0" w:line="240" w:lineRule="auto"/>
        <w:contextualSpacing/>
        <w:jc w:val="both"/>
        <w:rPr>
          <w:rFonts w:ascii="Cambria Math" w:eastAsia="Times New Roman" w:hAnsi="Cambria Math" w:cs="Calibri"/>
          <w:b/>
          <w:kern w:val="0"/>
          <w14:ligatures w14:val="none"/>
        </w:rPr>
      </w:pPr>
      <w:r>
        <w:rPr>
          <w:rFonts w:ascii="Cambria Math" w:eastAsia="Times New Roman" w:hAnsi="Cambria Math" w:cs="Calibri"/>
          <w:b/>
          <w:kern w:val="0"/>
          <w14:ligatures w14:val="none"/>
        </w:rPr>
        <w:t>Eficiența</w:t>
      </w:r>
      <w:r w:rsidR="001400CB" w:rsidRPr="00D2543B">
        <w:rPr>
          <w:rFonts w:ascii="Cambria Math" w:eastAsia="Times New Roman" w:hAnsi="Cambria Math" w:cs="Calibri"/>
          <w:b/>
          <w:kern w:val="0"/>
          <w14:ligatures w14:val="none"/>
        </w:rPr>
        <w:t xml:space="preserve"> energetică a echipamentului (</w:t>
      </w:r>
      <w:proofErr w:type="spellStart"/>
      <w:r w:rsidR="001400CB" w:rsidRPr="00D2543B">
        <w:rPr>
          <w:rFonts w:ascii="Cambria Math" w:eastAsia="Times New Roman" w:hAnsi="Cambria Math" w:cs="Calibri"/>
          <w:b/>
          <w:kern w:val="0"/>
          <w14:ligatures w14:val="none"/>
        </w:rPr>
        <w:t>Pth</w:t>
      </w:r>
      <w:proofErr w:type="spellEnd"/>
      <w:r w:rsidR="001400CB" w:rsidRPr="00D2543B">
        <w:rPr>
          <w:rFonts w:ascii="Cambria Math" w:eastAsia="Times New Roman" w:hAnsi="Cambria Math" w:cs="Calibri"/>
          <w:b/>
          <w:kern w:val="0"/>
          <w14:ligatures w14:val="none"/>
        </w:rPr>
        <w:t xml:space="preserve"> </w:t>
      </w:r>
      <w:r w:rsidR="001400CB" w:rsidRPr="00D2543B">
        <w:rPr>
          <w:rFonts w:ascii="Cambria Math" w:eastAsia="Times New Roman" w:hAnsi="Cambria Math" w:cs="Calibri"/>
          <w:b/>
          <w:kern w:val="0"/>
          <w:vertAlign w:val="subscript"/>
          <w14:ligatures w14:val="none"/>
        </w:rPr>
        <w:t>PEE</w:t>
      </w:r>
      <w:r w:rsidR="001400CB" w:rsidRPr="00D2543B">
        <w:rPr>
          <w:rFonts w:ascii="Cambria Math" w:eastAsia="Times New Roman" w:hAnsi="Cambria Math" w:cs="Calibri"/>
          <w:b/>
          <w:kern w:val="0"/>
          <w14:ligatures w14:val="none"/>
        </w:rPr>
        <w:t>)</w:t>
      </w:r>
      <w:r w:rsidR="001400CB">
        <w:rPr>
          <w:rFonts w:ascii="Cambria Math" w:eastAsia="Times New Roman" w:hAnsi="Cambria Math" w:cs="Calibri"/>
          <w:b/>
          <w:kern w:val="0"/>
          <w14:ligatures w14:val="none"/>
        </w:rPr>
        <w:t xml:space="preserve"> </w:t>
      </w:r>
      <w:r w:rsidR="00D2543B" w:rsidRPr="00D2543B">
        <w:rPr>
          <w:rFonts w:ascii="Cambria Math" w:eastAsia="MS Mincho" w:hAnsi="Cambria Math" w:cs="Calibri"/>
          <w:b/>
          <w:kern w:val="0"/>
          <w14:ligatures w14:val="none"/>
        </w:rPr>
        <w:t>- (maxim 20 puncte)</w:t>
      </w:r>
    </w:p>
    <w:p w14:paraId="256D578F" w14:textId="77777777" w:rsidR="001400CB" w:rsidRDefault="001400CB" w:rsidP="001400CB">
      <w:pPr>
        <w:autoSpaceDE w:val="0"/>
        <w:autoSpaceDN w:val="0"/>
        <w:adjustRightInd w:val="0"/>
        <w:spacing w:after="0" w:line="240" w:lineRule="auto"/>
        <w:jc w:val="both"/>
        <w:rPr>
          <w:rFonts w:ascii="Cambria Math" w:eastAsia="MS Mincho" w:hAnsi="Cambria Math" w:cs="Calibri"/>
          <w:b/>
          <w:kern w:val="0"/>
          <w14:ligatures w14:val="none"/>
        </w:rPr>
      </w:pPr>
    </w:p>
    <w:p w14:paraId="5E7104D4" w14:textId="77777777" w:rsidR="005346EF" w:rsidRPr="005346EF" w:rsidRDefault="005346EF" w:rsidP="005346EF">
      <w:pPr>
        <w:autoSpaceDE w:val="0"/>
        <w:autoSpaceDN w:val="0"/>
        <w:adjustRightInd w:val="0"/>
        <w:spacing w:after="0" w:line="276" w:lineRule="auto"/>
        <w:jc w:val="both"/>
        <w:rPr>
          <w:rFonts w:ascii="Cambria Math" w:eastAsia="MS Mincho" w:hAnsi="Cambria Math" w:cs="Calibri"/>
          <w:bCs/>
          <w:kern w:val="0"/>
          <w14:ligatures w14:val="none"/>
        </w:rPr>
      </w:pPr>
      <w:r w:rsidRPr="005346EF">
        <w:rPr>
          <w:rFonts w:ascii="Cambria Math" w:eastAsia="MS Mincho" w:hAnsi="Cambria Math" w:cs="Calibri"/>
          <w:bCs/>
          <w:kern w:val="0"/>
          <w14:ligatures w14:val="none"/>
        </w:rPr>
        <w:t>Se acordă puncte în funcție de consumul de energie zilnic E (kWh/zi), astfel cum se arată în tabelul de mai jos (cu cât este mai mic consumul zilnic de energie, cu atât se vor acorda mai multe puncte).</w:t>
      </w:r>
    </w:p>
    <w:p w14:paraId="30D32D3B" w14:textId="77777777" w:rsidR="005346EF" w:rsidRPr="005346EF" w:rsidRDefault="005346EF" w:rsidP="005346EF">
      <w:pPr>
        <w:autoSpaceDE w:val="0"/>
        <w:autoSpaceDN w:val="0"/>
        <w:adjustRightInd w:val="0"/>
        <w:spacing w:after="0" w:line="276" w:lineRule="auto"/>
        <w:jc w:val="both"/>
        <w:rPr>
          <w:rFonts w:ascii="Cambria Math" w:eastAsia="MS Mincho" w:hAnsi="Cambria Math" w:cs="Calibri"/>
          <w:bCs/>
          <w:kern w:val="0"/>
          <w14:ligatures w14:val="none"/>
        </w:rPr>
      </w:pPr>
      <w:r w:rsidRPr="005346EF">
        <w:rPr>
          <w:rFonts w:ascii="Cambria Math" w:eastAsia="MS Mincho" w:hAnsi="Cambria Math" w:cs="Calibri"/>
          <w:bCs/>
          <w:kern w:val="0"/>
          <w14:ligatures w14:val="none"/>
        </w:rPr>
        <w:t>Algoritm de calcul punctaj :</w:t>
      </w:r>
    </w:p>
    <w:p w14:paraId="09CB7AD3" w14:textId="77777777" w:rsidR="005346EF" w:rsidRDefault="005346EF" w:rsidP="005346EF">
      <w:pPr>
        <w:autoSpaceDE w:val="0"/>
        <w:autoSpaceDN w:val="0"/>
        <w:adjustRightInd w:val="0"/>
        <w:spacing w:after="0" w:line="276" w:lineRule="auto"/>
        <w:jc w:val="both"/>
        <w:rPr>
          <w:rFonts w:ascii="Cambria Math" w:eastAsia="MS Mincho" w:hAnsi="Cambria Math" w:cs="Calibri"/>
          <w:bCs/>
          <w:kern w:val="0"/>
          <w14:ligatures w14:val="none"/>
        </w:rPr>
      </w:pPr>
    </w:p>
    <w:p w14:paraId="307AFFB6" w14:textId="5B5FEB1C" w:rsidR="005346EF" w:rsidRPr="005346EF" w:rsidRDefault="005346EF" w:rsidP="005346EF">
      <w:pPr>
        <w:autoSpaceDE w:val="0"/>
        <w:autoSpaceDN w:val="0"/>
        <w:adjustRightInd w:val="0"/>
        <w:spacing w:after="0" w:line="276" w:lineRule="auto"/>
        <w:jc w:val="both"/>
        <w:rPr>
          <w:rFonts w:ascii="Cambria Math" w:eastAsia="MS Mincho" w:hAnsi="Cambria Math" w:cs="Calibri"/>
          <w:bCs/>
          <w:kern w:val="0"/>
          <w14:ligatures w14:val="none"/>
        </w:rPr>
      </w:pPr>
      <w:r w:rsidRPr="005346EF">
        <w:rPr>
          <w:rFonts w:ascii="Cambria Math" w:eastAsia="MS Mincho" w:hAnsi="Cambria Math" w:cs="Calibri"/>
          <w:bCs/>
          <w:kern w:val="0"/>
          <w14:ligatures w14:val="none"/>
        </w:rPr>
        <w:t xml:space="preserve">Punctajul </w:t>
      </w:r>
      <w:proofErr w:type="spellStart"/>
      <w:r w:rsidRPr="005346EF">
        <w:rPr>
          <w:rFonts w:ascii="Cambria Math" w:eastAsia="MS Mincho" w:hAnsi="Cambria Math" w:cs="Calibri"/>
          <w:bCs/>
          <w:kern w:val="0"/>
          <w14:ligatures w14:val="none"/>
        </w:rPr>
        <w:t>cerintei</w:t>
      </w:r>
      <w:proofErr w:type="spellEnd"/>
      <w:r w:rsidRPr="005346EF">
        <w:rPr>
          <w:rFonts w:ascii="Cambria Math" w:eastAsia="MS Mincho" w:hAnsi="Cambria Math" w:cs="Calibri"/>
          <w:bCs/>
          <w:kern w:val="0"/>
          <w14:ligatures w14:val="none"/>
        </w:rPr>
        <w:t xml:space="preserve"> = (Valoarea minima / Valoarea “n”) x Punctajul maxim alocat</w:t>
      </w:r>
    </w:p>
    <w:p w14:paraId="79B0A355" w14:textId="77777777" w:rsidR="005346EF" w:rsidRPr="005346EF" w:rsidRDefault="005346EF" w:rsidP="005346EF">
      <w:pPr>
        <w:autoSpaceDE w:val="0"/>
        <w:autoSpaceDN w:val="0"/>
        <w:adjustRightInd w:val="0"/>
        <w:spacing w:after="0" w:line="276" w:lineRule="auto"/>
        <w:jc w:val="both"/>
        <w:rPr>
          <w:rFonts w:ascii="Cambria Math" w:eastAsia="MS Mincho" w:hAnsi="Cambria Math" w:cs="Calibri"/>
          <w:bCs/>
          <w:kern w:val="0"/>
          <w14:ligatures w14:val="none"/>
        </w:rPr>
      </w:pPr>
      <w:r w:rsidRPr="005346EF">
        <w:rPr>
          <w:rFonts w:ascii="Cambria Math" w:eastAsia="MS Mincho" w:hAnsi="Cambria Math" w:cs="Calibri"/>
          <w:bCs/>
          <w:kern w:val="0"/>
          <w14:ligatures w14:val="none"/>
        </w:rPr>
        <w:t>Valoarea minima = valoarea consumului de energie cel mai mic</w:t>
      </w:r>
    </w:p>
    <w:p w14:paraId="0876F941" w14:textId="77777777" w:rsidR="005346EF" w:rsidRPr="005346EF" w:rsidRDefault="005346EF" w:rsidP="005346EF">
      <w:pPr>
        <w:autoSpaceDE w:val="0"/>
        <w:autoSpaceDN w:val="0"/>
        <w:adjustRightInd w:val="0"/>
        <w:spacing w:after="0" w:line="276" w:lineRule="auto"/>
        <w:jc w:val="both"/>
        <w:rPr>
          <w:rFonts w:ascii="Cambria Math" w:eastAsia="MS Mincho" w:hAnsi="Cambria Math" w:cs="Calibri"/>
          <w:bCs/>
          <w:kern w:val="0"/>
          <w14:ligatures w14:val="none"/>
        </w:rPr>
      </w:pPr>
      <w:r w:rsidRPr="005346EF">
        <w:rPr>
          <w:rFonts w:ascii="Cambria Math" w:eastAsia="MS Mincho" w:hAnsi="Cambria Math" w:cs="Calibri"/>
          <w:bCs/>
          <w:kern w:val="0"/>
          <w14:ligatures w14:val="none"/>
        </w:rPr>
        <w:t>Valoarea “n” = consumului de energie ofertat</w:t>
      </w:r>
    </w:p>
    <w:p w14:paraId="7ED31028" w14:textId="77777777" w:rsidR="005346EF" w:rsidRDefault="005346EF" w:rsidP="005346EF">
      <w:pPr>
        <w:autoSpaceDE w:val="0"/>
        <w:autoSpaceDN w:val="0"/>
        <w:adjustRightInd w:val="0"/>
        <w:spacing w:after="0" w:line="276" w:lineRule="auto"/>
        <w:jc w:val="both"/>
        <w:rPr>
          <w:rFonts w:ascii="Cambria Math" w:eastAsia="MS Mincho" w:hAnsi="Cambria Math" w:cs="Calibri"/>
          <w:bCs/>
          <w:kern w:val="0"/>
          <w14:ligatures w14:val="none"/>
        </w:rPr>
      </w:pPr>
    </w:p>
    <w:p w14:paraId="2B440565" w14:textId="5E33A879" w:rsidR="005346EF" w:rsidRDefault="005346EF" w:rsidP="005346EF">
      <w:pPr>
        <w:autoSpaceDE w:val="0"/>
        <w:autoSpaceDN w:val="0"/>
        <w:adjustRightInd w:val="0"/>
        <w:spacing w:after="0" w:line="276" w:lineRule="auto"/>
        <w:jc w:val="both"/>
        <w:rPr>
          <w:rFonts w:ascii="Cambria Math" w:eastAsia="MS Mincho" w:hAnsi="Cambria Math" w:cs="Calibri"/>
          <w:bCs/>
          <w:kern w:val="0"/>
          <w14:ligatures w14:val="none"/>
        </w:rPr>
      </w:pPr>
      <w:proofErr w:type="spellStart"/>
      <w:r w:rsidRPr="005346EF">
        <w:rPr>
          <w:rFonts w:ascii="Cambria Math" w:eastAsia="MS Mincho" w:hAnsi="Cambria Math" w:cs="Calibri"/>
          <w:bCs/>
          <w:kern w:val="0"/>
          <w14:ligatures w14:val="none"/>
        </w:rPr>
        <w:t>Pmax</w:t>
      </w:r>
      <w:proofErr w:type="spellEnd"/>
      <w:r w:rsidRPr="005346EF">
        <w:rPr>
          <w:rFonts w:ascii="Cambria Math" w:eastAsia="MS Mincho" w:hAnsi="Cambria Math" w:cs="Calibri"/>
          <w:bCs/>
          <w:kern w:val="0"/>
          <w14:ligatures w14:val="none"/>
        </w:rPr>
        <w:t xml:space="preserve"> (Punctajul maxim alocat) = 25 de puncte</w:t>
      </w:r>
    </w:p>
    <w:p w14:paraId="467A42C2" w14:textId="77777777" w:rsidR="005346EF" w:rsidRDefault="005346EF" w:rsidP="005346EF">
      <w:pPr>
        <w:autoSpaceDE w:val="0"/>
        <w:autoSpaceDN w:val="0"/>
        <w:adjustRightInd w:val="0"/>
        <w:spacing w:after="0" w:line="276" w:lineRule="auto"/>
        <w:jc w:val="both"/>
        <w:rPr>
          <w:rFonts w:ascii="Cambria Math" w:eastAsia="MS Mincho" w:hAnsi="Cambria Math" w:cs="Calibri"/>
          <w:bCs/>
          <w:kern w:val="0"/>
          <w14:ligatures w14:val="none"/>
        </w:rPr>
      </w:pPr>
    </w:p>
    <w:p w14:paraId="3AB679F7" w14:textId="06154E72" w:rsidR="00FB3B56" w:rsidRDefault="00FB3B56" w:rsidP="005346EF">
      <w:pPr>
        <w:autoSpaceDE w:val="0"/>
        <w:autoSpaceDN w:val="0"/>
        <w:adjustRightInd w:val="0"/>
        <w:spacing w:after="0" w:line="276" w:lineRule="auto"/>
        <w:jc w:val="both"/>
        <w:rPr>
          <w:rFonts w:ascii="Cambria Math" w:eastAsia="MS Mincho" w:hAnsi="Cambria Math" w:cs="Calibri"/>
          <w:bCs/>
          <w:kern w:val="0"/>
          <w14:ligatures w14:val="none"/>
        </w:rPr>
      </w:pPr>
      <w:r w:rsidRPr="00A34E9D">
        <w:drawing>
          <wp:inline distT="0" distB="0" distL="0" distR="0" wp14:anchorId="7A6F143F" wp14:editId="4619BB8A">
            <wp:extent cx="4174602" cy="3403600"/>
            <wp:effectExtent l="0" t="0" r="0" b="6350"/>
            <wp:docPr id="1610526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526929" name=""/>
                    <pic:cNvPicPr/>
                  </pic:nvPicPr>
                  <pic:blipFill>
                    <a:blip r:embed="rId5"/>
                    <a:stretch>
                      <a:fillRect/>
                    </a:stretch>
                  </pic:blipFill>
                  <pic:spPr>
                    <a:xfrm>
                      <a:off x="0" y="0"/>
                      <a:ext cx="4178470" cy="3406754"/>
                    </a:xfrm>
                    <a:prstGeom prst="rect">
                      <a:avLst/>
                    </a:prstGeom>
                  </pic:spPr>
                </pic:pic>
              </a:graphicData>
            </a:graphic>
          </wp:inline>
        </w:drawing>
      </w:r>
    </w:p>
    <w:p w14:paraId="798889A4" w14:textId="77777777" w:rsidR="00FB3B56" w:rsidRDefault="00FB3B56" w:rsidP="005346EF">
      <w:pPr>
        <w:autoSpaceDE w:val="0"/>
        <w:autoSpaceDN w:val="0"/>
        <w:adjustRightInd w:val="0"/>
        <w:spacing w:after="0" w:line="276" w:lineRule="auto"/>
        <w:jc w:val="both"/>
        <w:rPr>
          <w:rFonts w:ascii="Cambria Math" w:eastAsia="MS Mincho" w:hAnsi="Cambria Math" w:cs="Calibri"/>
          <w:bCs/>
          <w:kern w:val="0"/>
          <w14:ligatures w14:val="none"/>
        </w:rPr>
      </w:pPr>
    </w:p>
    <w:p w14:paraId="6E32F401" w14:textId="2E2B1967" w:rsidR="00D2543B" w:rsidRPr="00D2543B" w:rsidRDefault="00D2543B" w:rsidP="005346EF">
      <w:pPr>
        <w:autoSpaceDE w:val="0"/>
        <w:autoSpaceDN w:val="0"/>
        <w:adjustRightInd w:val="0"/>
        <w:spacing w:after="0" w:line="276" w:lineRule="auto"/>
        <w:jc w:val="both"/>
        <w:rPr>
          <w:rFonts w:ascii="Cambria Math" w:eastAsia="MS Mincho" w:hAnsi="Cambria Math" w:cs="Calibri"/>
          <w:i/>
          <w:iCs/>
          <w:kern w:val="0"/>
          <w:u w:val="single"/>
          <w14:ligatures w14:val="none"/>
        </w:rPr>
      </w:pPr>
      <w:r w:rsidRPr="00D2543B">
        <w:rPr>
          <w:rFonts w:ascii="Cambria Math" w:eastAsia="MS Mincho" w:hAnsi="Cambria Math" w:cs="Calibri"/>
          <w:i/>
          <w:iCs/>
          <w:kern w:val="0"/>
          <w:u w:val="single"/>
          <w14:ligatures w14:val="none"/>
        </w:rPr>
        <w:t xml:space="preserve">Modalitatea de verificare pentru acordarea punctelor suplimentare: </w:t>
      </w:r>
    </w:p>
    <w:p w14:paraId="33C7B9A2" w14:textId="77777777" w:rsidR="00D2543B" w:rsidRDefault="00D2543B" w:rsidP="001400CB">
      <w:pPr>
        <w:autoSpaceDE w:val="0"/>
        <w:autoSpaceDN w:val="0"/>
        <w:adjustRightInd w:val="0"/>
        <w:spacing w:after="0" w:line="276" w:lineRule="auto"/>
        <w:jc w:val="both"/>
        <w:rPr>
          <w:rFonts w:ascii="Cambria Math" w:eastAsia="MS Mincho" w:hAnsi="Cambria Math" w:cs="Calibri"/>
          <w:i/>
          <w:iCs/>
          <w:kern w:val="0"/>
          <w14:ligatures w14:val="none"/>
        </w:rPr>
      </w:pPr>
      <w:r w:rsidRPr="00D2543B">
        <w:rPr>
          <w:rFonts w:ascii="Cambria Math" w:eastAsia="MS Mincho" w:hAnsi="Cambria Math" w:cs="Calibri"/>
          <w:i/>
          <w:iCs/>
          <w:kern w:val="0"/>
          <w14:ligatures w14:val="none"/>
        </w:rPr>
        <w:t xml:space="preserve">Pentru acordarea punctelor suplimentare, ofertanții vor furniza un raport de testare care va include date privind performanța energetică a echipamentului. Testele vor fi efectuate în laboratoare, în conformitate cu cerințele generale ale standardelor EN ISO 17025, U.S. 21 CFR partea 820, ISO 13485 sau ale unui standard echivalent, în condițiile de testare menționate anterior. </w:t>
      </w:r>
    </w:p>
    <w:p w14:paraId="3096F164" w14:textId="77777777" w:rsidR="00EA6620" w:rsidRDefault="00EA6620" w:rsidP="001400CB">
      <w:pPr>
        <w:autoSpaceDE w:val="0"/>
        <w:autoSpaceDN w:val="0"/>
        <w:adjustRightInd w:val="0"/>
        <w:spacing w:after="0" w:line="276" w:lineRule="auto"/>
        <w:jc w:val="both"/>
        <w:rPr>
          <w:rFonts w:ascii="Cambria Math" w:eastAsia="MS Mincho" w:hAnsi="Cambria Math" w:cs="Calibri"/>
          <w:b/>
          <w:bCs/>
          <w:i/>
          <w:iCs/>
          <w:kern w:val="0"/>
          <w14:ligatures w14:val="none"/>
        </w:rPr>
      </w:pPr>
      <w:r w:rsidRPr="00D2543B">
        <w:rPr>
          <w:rFonts w:ascii="Cambria Math" w:eastAsia="MS Mincho" w:hAnsi="Cambria Math" w:cs="Calibri"/>
          <w:b/>
          <w:bCs/>
          <w:i/>
          <w:iCs/>
          <w:kern w:val="0"/>
          <w14:ligatures w14:val="none"/>
        </w:rPr>
        <w:t xml:space="preserve">Pentru ofertele care nu vor include documentele justificative se va acorda punctaj 0! </w:t>
      </w:r>
    </w:p>
    <w:p w14:paraId="2785DC0D" w14:textId="77777777" w:rsidR="00EA6620" w:rsidRDefault="00EA6620" w:rsidP="001400CB">
      <w:pPr>
        <w:autoSpaceDE w:val="0"/>
        <w:autoSpaceDN w:val="0"/>
        <w:adjustRightInd w:val="0"/>
        <w:spacing w:after="0" w:line="240" w:lineRule="auto"/>
        <w:ind w:left="360"/>
        <w:contextualSpacing/>
        <w:jc w:val="both"/>
        <w:rPr>
          <w:rFonts w:ascii="Cambria Math" w:eastAsia="MS Mincho" w:hAnsi="Cambria Math" w:cs="Calibri"/>
          <w:b/>
          <w:bCs/>
          <w:i/>
          <w:iCs/>
          <w:kern w:val="0"/>
          <w14:ligatures w14:val="none"/>
        </w:rPr>
      </w:pPr>
    </w:p>
    <w:p w14:paraId="23F1D475" w14:textId="77777777" w:rsidR="005346EF" w:rsidRDefault="005346EF" w:rsidP="001400CB">
      <w:pPr>
        <w:autoSpaceDE w:val="0"/>
        <w:autoSpaceDN w:val="0"/>
        <w:adjustRightInd w:val="0"/>
        <w:spacing w:after="0" w:line="240" w:lineRule="auto"/>
        <w:ind w:left="360"/>
        <w:contextualSpacing/>
        <w:jc w:val="both"/>
        <w:rPr>
          <w:rFonts w:ascii="Cambria Math" w:eastAsia="Calibri" w:hAnsi="Cambria Math" w:cs="Times New Roman"/>
          <w:b/>
          <w:kern w:val="0"/>
          <w14:ligatures w14:val="none"/>
        </w:rPr>
      </w:pPr>
    </w:p>
    <w:p w14:paraId="54BE8250" w14:textId="0E8902EF" w:rsidR="00EA6620" w:rsidRPr="00D2543B" w:rsidRDefault="00EA6620" w:rsidP="001400CB">
      <w:pPr>
        <w:numPr>
          <w:ilvl w:val="0"/>
          <w:numId w:val="6"/>
        </w:numPr>
        <w:autoSpaceDE w:val="0"/>
        <w:autoSpaceDN w:val="0"/>
        <w:adjustRightInd w:val="0"/>
        <w:spacing w:after="0" w:line="240" w:lineRule="auto"/>
        <w:contextualSpacing/>
        <w:jc w:val="both"/>
        <w:rPr>
          <w:rFonts w:ascii="Cambria Math" w:eastAsia="Calibri" w:hAnsi="Cambria Math" w:cs="Times New Roman"/>
          <w:b/>
          <w:kern w:val="0"/>
          <w14:ligatures w14:val="none"/>
        </w:rPr>
      </w:pPr>
      <w:r w:rsidRPr="00D2543B">
        <w:rPr>
          <w:rFonts w:ascii="Cambria Math" w:eastAsia="Calibri" w:hAnsi="Cambria Math" w:cs="Times New Roman"/>
          <w:b/>
          <w:kern w:val="0"/>
          <w14:ligatures w14:val="none"/>
        </w:rPr>
        <w:t>Instructaj pentru optimizarea eficienței energetice</w:t>
      </w:r>
      <w:r w:rsidRPr="00D2543B">
        <w:rPr>
          <w:rFonts w:ascii="Cambria Math" w:eastAsia="Calibri" w:hAnsi="Cambria Math" w:cs="Times New Roman"/>
          <w:kern w:val="0"/>
          <w14:ligatures w14:val="none"/>
        </w:rPr>
        <w:t xml:space="preserve"> </w:t>
      </w:r>
      <w:r w:rsidRPr="00D2543B">
        <w:rPr>
          <w:rFonts w:ascii="Cambria Math" w:eastAsia="Calibri" w:hAnsi="Cambria Math" w:cs="Times New Roman"/>
          <w:b/>
          <w:kern w:val="0"/>
          <w14:ligatures w14:val="none"/>
        </w:rPr>
        <w:t>(</w:t>
      </w:r>
      <w:proofErr w:type="spellStart"/>
      <w:r w:rsidRPr="00D2543B">
        <w:rPr>
          <w:rFonts w:ascii="Cambria Math" w:eastAsia="Calibri" w:hAnsi="Cambria Math" w:cs="Times New Roman"/>
          <w:b/>
          <w:kern w:val="0"/>
          <w14:ligatures w14:val="none"/>
        </w:rPr>
        <w:t>Pth</w:t>
      </w:r>
      <w:proofErr w:type="spellEnd"/>
      <w:r w:rsidRPr="00D2543B">
        <w:rPr>
          <w:rFonts w:ascii="Cambria Math" w:eastAsia="Calibri" w:hAnsi="Cambria Math" w:cs="Times New Roman"/>
          <w:b/>
          <w:kern w:val="0"/>
          <w14:ligatures w14:val="none"/>
        </w:rPr>
        <w:t xml:space="preserve"> </w:t>
      </w:r>
      <w:r w:rsidRPr="00D2543B">
        <w:rPr>
          <w:rFonts w:ascii="Cambria Math" w:eastAsia="Calibri" w:hAnsi="Cambria Math" w:cs="Times New Roman"/>
          <w:b/>
          <w:kern w:val="0"/>
          <w:vertAlign w:val="subscript"/>
          <w14:ligatures w14:val="none"/>
        </w:rPr>
        <w:t>INS</w:t>
      </w:r>
      <w:r w:rsidRPr="00D2543B">
        <w:rPr>
          <w:rFonts w:ascii="Cambria Math" w:eastAsia="Calibri" w:hAnsi="Cambria Math" w:cs="Times New Roman"/>
          <w:b/>
          <w:kern w:val="0"/>
          <w14:ligatures w14:val="none"/>
        </w:rPr>
        <w:t xml:space="preserve">) - </w:t>
      </w:r>
      <w:r w:rsidRPr="00D2543B">
        <w:rPr>
          <w:rFonts w:ascii="Cambria Math" w:eastAsia="Times New Roman" w:hAnsi="Cambria Math" w:cs="Times New Roman"/>
          <w:b/>
          <w:kern w:val="0"/>
          <w14:ligatures w14:val="none"/>
        </w:rPr>
        <w:t xml:space="preserve">(maxim </w:t>
      </w:r>
      <w:r w:rsidR="005346EF">
        <w:rPr>
          <w:rFonts w:ascii="Cambria Math" w:eastAsia="Times New Roman" w:hAnsi="Cambria Math" w:cs="Times New Roman"/>
          <w:b/>
          <w:kern w:val="0"/>
          <w14:ligatures w14:val="none"/>
        </w:rPr>
        <w:t>15</w:t>
      </w:r>
      <w:r w:rsidRPr="00D2543B">
        <w:rPr>
          <w:rFonts w:ascii="Cambria Math" w:eastAsia="Times New Roman" w:hAnsi="Cambria Math" w:cs="Times New Roman"/>
          <w:b/>
          <w:kern w:val="0"/>
          <w14:ligatures w14:val="none"/>
        </w:rPr>
        <w:t xml:space="preserve"> puncte)</w:t>
      </w:r>
    </w:p>
    <w:p w14:paraId="2B9A11F4" w14:textId="77777777" w:rsidR="00EA6620" w:rsidRPr="00D2543B" w:rsidRDefault="00EA6620" w:rsidP="001400CB">
      <w:pPr>
        <w:autoSpaceDE w:val="0"/>
        <w:autoSpaceDN w:val="0"/>
        <w:adjustRightInd w:val="0"/>
        <w:spacing w:after="0" w:line="276" w:lineRule="auto"/>
        <w:jc w:val="both"/>
        <w:rPr>
          <w:rFonts w:ascii="Cambria Math" w:eastAsia="MS Mincho" w:hAnsi="Cambria Math" w:cs="Times New Roman"/>
          <w:bCs/>
          <w:kern w:val="0"/>
          <w14:ligatures w14:val="none"/>
        </w:rPr>
      </w:pPr>
      <w:r w:rsidRPr="00D2543B">
        <w:rPr>
          <w:rFonts w:ascii="Cambria Math" w:eastAsia="MS Mincho" w:hAnsi="Cambria Math" w:cs="Times New Roman"/>
          <w:bCs/>
          <w:kern w:val="0"/>
          <w14:ligatures w14:val="none"/>
        </w:rPr>
        <w:t xml:space="preserve">Ofertantul va asigura un instructaj incluzând elemente de ajustare și reglaj fin al parametrilor de consum de energie electrică ai echipamentului (în modul „pornit”), în vederea optimizării consumului de energie electrică. </w:t>
      </w:r>
    </w:p>
    <w:p w14:paraId="50AF7DC7" w14:textId="77777777" w:rsidR="00EA6620" w:rsidRPr="00D2543B" w:rsidRDefault="00EA6620" w:rsidP="001400CB">
      <w:pPr>
        <w:autoSpaceDE w:val="0"/>
        <w:autoSpaceDN w:val="0"/>
        <w:adjustRightInd w:val="0"/>
        <w:spacing w:after="0" w:line="276" w:lineRule="auto"/>
        <w:jc w:val="both"/>
        <w:rPr>
          <w:rFonts w:ascii="Cambria Math" w:eastAsia="MS Mincho" w:hAnsi="Cambria Math" w:cs="Times New Roman"/>
          <w:b/>
          <w:i/>
          <w:iCs/>
          <w:kern w:val="0"/>
          <w14:ligatures w14:val="none"/>
        </w:rPr>
      </w:pPr>
      <w:r w:rsidRPr="00D2543B">
        <w:rPr>
          <w:rFonts w:ascii="Cambria Math" w:eastAsia="MS Mincho" w:hAnsi="Cambria Math" w:cs="Times New Roman"/>
          <w:b/>
          <w:i/>
          <w:iCs/>
          <w:kern w:val="0"/>
          <w14:ligatures w14:val="none"/>
        </w:rPr>
        <w:t>Instructajul se evaluează în funcție de variantele specificate mai jos (a), b) sau c))!</w:t>
      </w:r>
    </w:p>
    <w:p w14:paraId="777927B6" w14:textId="77777777" w:rsidR="00EA6620" w:rsidRPr="00D2543B" w:rsidRDefault="00EA6620" w:rsidP="001400CB">
      <w:pPr>
        <w:autoSpaceDE w:val="0"/>
        <w:autoSpaceDN w:val="0"/>
        <w:adjustRightInd w:val="0"/>
        <w:spacing w:after="0" w:line="276" w:lineRule="auto"/>
        <w:jc w:val="both"/>
        <w:rPr>
          <w:rFonts w:ascii="Cambria Math" w:eastAsia="MS Mincho" w:hAnsi="Cambria Math" w:cs="Times New Roman"/>
          <w:b/>
          <w:kern w:val="0"/>
          <w14:ligatures w14:val="none"/>
        </w:rPr>
      </w:pPr>
    </w:p>
    <w:p w14:paraId="7DF56AF2" w14:textId="77777777" w:rsidR="00EA6620" w:rsidRPr="00D2543B" w:rsidRDefault="00EA6620" w:rsidP="001400CB">
      <w:pPr>
        <w:autoSpaceDE w:val="0"/>
        <w:autoSpaceDN w:val="0"/>
        <w:adjustRightInd w:val="0"/>
        <w:spacing w:after="0" w:line="276" w:lineRule="auto"/>
        <w:jc w:val="both"/>
        <w:rPr>
          <w:rFonts w:ascii="Cambria Math" w:eastAsia="MS Mincho" w:hAnsi="Cambria Math" w:cs="Times New Roman"/>
          <w:b/>
          <w:kern w:val="0"/>
          <w14:ligatures w14:val="none"/>
        </w:rPr>
      </w:pPr>
      <w:r w:rsidRPr="00D2543B">
        <w:rPr>
          <w:rFonts w:ascii="Cambria Math" w:eastAsia="MS Mincho" w:hAnsi="Cambria Math" w:cs="Times New Roman"/>
          <w:b/>
          <w:kern w:val="0"/>
          <w14:ligatures w14:val="none"/>
        </w:rPr>
        <w:t>Punctajul se acordă astfel:</w:t>
      </w:r>
    </w:p>
    <w:p w14:paraId="4B14D39A" w14:textId="77777777" w:rsidR="00EA6620" w:rsidRPr="00D2543B" w:rsidRDefault="00EA6620" w:rsidP="001400CB">
      <w:pPr>
        <w:numPr>
          <w:ilvl w:val="0"/>
          <w:numId w:val="7"/>
        </w:numPr>
        <w:autoSpaceDE w:val="0"/>
        <w:autoSpaceDN w:val="0"/>
        <w:adjustRightInd w:val="0"/>
        <w:spacing w:after="0" w:line="240" w:lineRule="auto"/>
        <w:jc w:val="both"/>
        <w:rPr>
          <w:rFonts w:ascii="Cambria Math" w:eastAsia="MS Mincho" w:hAnsi="Cambria Math" w:cs="Times New Roman"/>
          <w:b/>
          <w:bCs/>
          <w:kern w:val="0"/>
          <w14:ligatures w14:val="none"/>
        </w:rPr>
      </w:pPr>
      <w:r w:rsidRPr="00D2543B">
        <w:rPr>
          <w:rFonts w:ascii="Cambria Math" w:eastAsia="MS Mincho" w:hAnsi="Cambria Math" w:cs="Times New Roman"/>
          <w:kern w:val="0"/>
          <w14:ligatures w14:val="none"/>
        </w:rPr>
        <w:t xml:space="preserve">Pentru instruire introductiv-generală – </w:t>
      </w:r>
      <w:r w:rsidRPr="00D2543B">
        <w:rPr>
          <w:rFonts w:ascii="Cambria Math" w:eastAsia="MS Mincho" w:hAnsi="Cambria Math" w:cs="Times New Roman"/>
          <w:b/>
          <w:bCs/>
          <w:kern w:val="0"/>
          <w14:ligatures w14:val="none"/>
        </w:rPr>
        <w:t>NU se acordă punctaj</w:t>
      </w:r>
    </w:p>
    <w:p w14:paraId="7906A75D" w14:textId="77777777" w:rsidR="00EA6620" w:rsidRPr="00D2543B" w:rsidRDefault="00EA6620" w:rsidP="001400CB">
      <w:pPr>
        <w:numPr>
          <w:ilvl w:val="1"/>
          <w:numId w:val="7"/>
        </w:numPr>
        <w:autoSpaceDE w:val="0"/>
        <w:autoSpaceDN w:val="0"/>
        <w:adjustRightInd w:val="0"/>
        <w:spacing w:after="0" w:line="240" w:lineRule="auto"/>
        <w:jc w:val="both"/>
        <w:rPr>
          <w:rFonts w:ascii="Cambria Math" w:eastAsia="MS Mincho" w:hAnsi="Cambria Math" w:cs="Times New Roman"/>
          <w:kern w:val="0"/>
          <w14:ligatures w14:val="none"/>
        </w:rPr>
      </w:pPr>
      <w:r w:rsidRPr="00D2543B">
        <w:rPr>
          <w:rFonts w:ascii="Cambria Math" w:eastAsia="MS Mincho" w:hAnsi="Cambria Math" w:cs="Times New Roman"/>
          <w:kern w:val="0"/>
          <w14:ligatures w14:val="none"/>
        </w:rPr>
        <w:t>Durată: &gt; 2 ore</w:t>
      </w:r>
    </w:p>
    <w:p w14:paraId="0F4F949F" w14:textId="77777777" w:rsidR="00EA6620" w:rsidRPr="00D2543B" w:rsidRDefault="00EA6620" w:rsidP="001400CB">
      <w:pPr>
        <w:numPr>
          <w:ilvl w:val="1"/>
          <w:numId w:val="7"/>
        </w:numPr>
        <w:autoSpaceDE w:val="0"/>
        <w:autoSpaceDN w:val="0"/>
        <w:adjustRightInd w:val="0"/>
        <w:spacing w:after="0" w:line="240" w:lineRule="auto"/>
        <w:jc w:val="both"/>
        <w:rPr>
          <w:rFonts w:ascii="Cambria Math" w:eastAsia="MS Mincho" w:hAnsi="Cambria Math" w:cs="Times New Roman"/>
          <w:kern w:val="0"/>
          <w14:ligatures w14:val="none"/>
        </w:rPr>
      </w:pPr>
      <w:r w:rsidRPr="00D2543B">
        <w:rPr>
          <w:rFonts w:ascii="Cambria Math" w:eastAsia="MS Mincho" w:hAnsi="Cambria Math" w:cs="Times New Roman"/>
          <w:kern w:val="0"/>
          <w14:ligatures w14:val="none"/>
        </w:rPr>
        <w:t>Grup țintă: &gt; 2 persoane / sesiune</w:t>
      </w:r>
    </w:p>
    <w:p w14:paraId="7B0558B9" w14:textId="3B54990E" w:rsidR="00EA6620" w:rsidRPr="00D2543B" w:rsidRDefault="00EA6620" w:rsidP="001400CB">
      <w:pPr>
        <w:numPr>
          <w:ilvl w:val="0"/>
          <w:numId w:val="7"/>
        </w:numPr>
        <w:autoSpaceDE w:val="0"/>
        <w:autoSpaceDN w:val="0"/>
        <w:adjustRightInd w:val="0"/>
        <w:spacing w:after="0" w:line="240" w:lineRule="auto"/>
        <w:jc w:val="both"/>
        <w:rPr>
          <w:rFonts w:ascii="Cambria Math" w:eastAsia="MS Mincho" w:hAnsi="Cambria Math" w:cs="Times New Roman"/>
          <w:kern w:val="0"/>
          <w14:ligatures w14:val="none"/>
        </w:rPr>
      </w:pPr>
      <w:r w:rsidRPr="00D2543B">
        <w:rPr>
          <w:rFonts w:ascii="Cambria Math" w:eastAsia="MS Mincho" w:hAnsi="Cambria Math" w:cs="Times New Roman"/>
          <w:kern w:val="0"/>
          <w14:ligatures w14:val="none"/>
        </w:rPr>
        <w:t xml:space="preserve">Pentru instruire ce include cele de la punctul a) +  instruire  la locul de muncă - metode și tehnici de optimizare consumuri de energie electrică: </w:t>
      </w:r>
      <w:r w:rsidR="005346EF">
        <w:rPr>
          <w:rFonts w:ascii="Cambria Math" w:eastAsia="MS Mincho" w:hAnsi="Cambria Math" w:cs="Times New Roman"/>
          <w:b/>
          <w:bCs/>
          <w:kern w:val="0"/>
          <w14:ligatures w14:val="none"/>
        </w:rPr>
        <w:t>8</w:t>
      </w:r>
      <w:r w:rsidRPr="00D2543B">
        <w:rPr>
          <w:rFonts w:ascii="Cambria Math" w:eastAsia="MS Mincho" w:hAnsi="Cambria Math" w:cs="Times New Roman"/>
          <w:b/>
          <w:bCs/>
          <w:kern w:val="0"/>
          <w14:ligatures w14:val="none"/>
        </w:rPr>
        <w:t xml:space="preserve"> puncte</w:t>
      </w:r>
    </w:p>
    <w:p w14:paraId="17299D8E" w14:textId="77777777" w:rsidR="00EA6620" w:rsidRPr="00D2543B" w:rsidRDefault="00EA6620" w:rsidP="001400CB">
      <w:pPr>
        <w:numPr>
          <w:ilvl w:val="1"/>
          <w:numId w:val="7"/>
        </w:numPr>
        <w:autoSpaceDE w:val="0"/>
        <w:autoSpaceDN w:val="0"/>
        <w:adjustRightInd w:val="0"/>
        <w:spacing w:after="0" w:line="240" w:lineRule="auto"/>
        <w:jc w:val="both"/>
        <w:rPr>
          <w:rFonts w:ascii="Cambria Math" w:eastAsia="MS Mincho" w:hAnsi="Cambria Math" w:cs="Times New Roman"/>
          <w:kern w:val="0"/>
          <w14:ligatures w14:val="none"/>
        </w:rPr>
      </w:pPr>
      <w:r w:rsidRPr="00D2543B">
        <w:rPr>
          <w:rFonts w:ascii="Cambria Math" w:eastAsia="MS Mincho" w:hAnsi="Cambria Math" w:cs="Times New Roman"/>
          <w:kern w:val="0"/>
          <w14:ligatures w14:val="none"/>
        </w:rPr>
        <w:t xml:space="preserve">Durată: &gt; 3 ore </w:t>
      </w:r>
    </w:p>
    <w:p w14:paraId="328E1D3D" w14:textId="77777777" w:rsidR="00EA6620" w:rsidRPr="00D2543B" w:rsidRDefault="00EA6620" w:rsidP="001400CB">
      <w:pPr>
        <w:numPr>
          <w:ilvl w:val="1"/>
          <w:numId w:val="7"/>
        </w:numPr>
        <w:autoSpaceDE w:val="0"/>
        <w:autoSpaceDN w:val="0"/>
        <w:adjustRightInd w:val="0"/>
        <w:spacing w:after="0" w:line="240" w:lineRule="auto"/>
        <w:jc w:val="both"/>
        <w:rPr>
          <w:rFonts w:ascii="Cambria Math" w:eastAsia="MS Mincho" w:hAnsi="Cambria Math" w:cs="Times New Roman"/>
          <w:kern w:val="0"/>
          <w14:ligatures w14:val="none"/>
        </w:rPr>
      </w:pPr>
      <w:r w:rsidRPr="00D2543B">
        <w:rPr>
          <w:rFonts w:ascii="Cambria Math" w:eastAsia="MS Mincho" w:hAnsi="Cambria Math" w:cs="Times New Roman"/>
          <w:kern w:val="0"/>
          <w14:ligatures w14:val="none"/>
        </w:rPr>
        <w:t>Grup țintă: &gt; 2 persoane / sesiune</w:t>
      </w:r>
    </w:p>
    <w:p w14:paraId="11048009" w14:textId="7EE1E0C5" w:rsidR="00EA6620" w:rsidRPr="00D2543B" w:rsidRDefault="00EA6620" w:rsidP="001400CB">
      <w:pPr>
        <w:numPr>
          <w:ilvl w:val="0"/>
          <w:numId w:val="7"/>
        </w:numPr>
        <w:autoSpaceDE w:val="0"/>
        <w:autoSpaceDN w:val="0"/>
        <w:adjustRightInd w:val="0"/>
        <w:spacing w:after="0" w:line="240" w:lineRule="auto"/>
        <w:jc w:val="both"/>
        <w:rPr>
          <w:rFonts w:ascii="Cambria Math" w:eastAsia="MS Mincho" w:hAnsi="Cambria Math" w:cs="Times New Roman"/>
          <w:b/>
          <w:bCs/>
          <w:kern w:val="0"/>
          <w14:ligatures w14:val="none"/>
        </w:rPr>
      </w:pPr>
      <w:r w:rsidRPr="00D2543B">
        <w:rPr>
          <w:rFonts w:ascii="Cambria Math" w:eastAsia="MS Mincho" w:hAnsi="Cambria Math" w:cs="Times New Roman"/>
          <w:kern w:val="0"/>
          <w14:ligatures w14:val="none"/>
        </w:rPr>
        <w:t xml:space="preserve">Pentru instruire ce include cele de la punctul b) + instruire periodică pentru actualizarea cunoștințelor: </w:t>
      </w:r>
      <w:r w:rsidR="005346EF">
        <w:rPr>
          <w:rFonts w:ascii="Cambria Math" w:eastAsia="MS Mincho" w:hAnsi="Cambria Math" w:cs="Times New Roman"/>
          <w:b/>
          <w:bCs/>
          <w:kern w:val="0"/>
          <w14:ligatures w14:val="none"/>
        </w:rPr>
        <w:t>15</w:t>
      </w:r>
      <w:r w:rsidRPr="00D2543B">
        <w:rPr>
          <w:rFonts w:ascii="Cambria Math" w:eastAsia="MS Mincho" w:hAnsi="Cambria Math" w:cs="Times New Roman"/>
          <w:b/>
          <w:bCs/>
          <w:kern w:val="0"/>
          <w14:ligatures w14:val="none"/>
        </w:rPr>
        <w:t xml:space="preserve"> puncte</w:t>
      </w:r>
    </w:p>
    <w:p w14:paraId="74B088B2" w14:textId="77777777" w:rsidR="00EA6620" w:rsidRPr="00D2543B" w:rsidRDefault="00EA6620" w:rsidP="001400CB">
      <w:pPr>
        <w:numPr>
          <w:ilvl w:val="1"/>
          <w:numId w:val="7"/>
        </w:numPr>
        <w:autoSpaceDE w:val="0"/>
        <w:autoSpaceDN w:val="0"/>
        <w:adjustRightInd w:val="0"/>
        <w:spacing w:after="0" w:line="240" w:lineRule="auto"/>
        <w:jc w:val="both"/>
        <w:rPr>
          <w:rFonts w:ascii="Cambria Math" w:eastAsia="MS Mincho" w:hAnsi="Cambria Math" w:cs="Times New Roman"/>
          <w:kern w:val="0"/>
          <w14:ligatures w14:val="none"/>
        </w:rPr>
      </w:pPr>
      <w:r w:rsidRPr="00D2543B">
        <w:rPr>
          <w:rFonts w:ascii="Cambria Math" w:eastAsia="MS Mincho" w:hAnsi="Cambria Math" w:cs="Times New Roman"/>
          <w:kern w:val="0"/>
          <w14:ligatures w14:val="none"/>
        </w:rPr>
        <w:t>Durată: &gt; 3 ore + 1h instruire periodică</w:t>
      </w:r>
    </w:p>
    <w:p w14:paraId="3379140B" w14:textId="77777777" w:rsidR="00EA6620" w:rsidRPr="00D2543B" w:rsidRDefault="00EA6620" w:rsidP="001400CB">
      <w:pPr>
        <w:numPr>
          <w:ilvl w:val="1"/>
          <w:numId w:val="7"/>
        </w:numPr>
        <w:autoSpaceDE w:val="0"/>
        <w:autoSpaceDN w:val="0"/>
        <w:adjustRightInd w:val="0"/>
        <w:spacing w:after="0" w:line="240" w:lineRule="auto"/>
        <w:jc w:val="both"/>
        <w:rPr>
          <w:rFonts w:ascii="Cambria Math" w:eastAsia="MS Mincho" w:hAnsi="Cambria Math" w:cs="Times New Roman"/>
          <w:kern w:val="0"/>
          <w14:ligatures w14:val="none"/>
        </w:rPr>
      </w:pPr>
      <w:r w:rsidRPr="00D2543B">
        <w:rPr>
          <w:rFonts w:ascii="Cambria Math" w:eastAsia="MS Mincho" w:hAnsi="Cambria Math" w:cs="Times New Roman"/>
          <w:kern w:val="0"/>
          <w14:ligatures w14:val="none"/>
        </w:rPr>
        <w:t>Grup țintă: &gt; 2  persoane / sesiune</w:t>
      </w:r>
    </w:p>
    <w:p w14:paraId="4702BBBE" w14:textId="77777777" w:rsidR="00EA6620" w:rsidRPr="00D2543B" w:rsidRDefault="00EA6620" w:rsidP="001400CB">
      <w:pPr>
        <w:numPr>
          <w:ilvl w:val="1"/>
          <w:numId w:val="7"/>
        </w:numPr>
        <w:autoSpaceDE w:val="0"/>
        <w:autoSpaceDN w:val="0"/>
        <w:adjustRightInd w:val="0"/>
        <w:spacing w:after="0" w:line="240" w:lineRule="auto"/>
        <w:jc w:val="both"/>
        <w:rPr>
          <w:rFonts w:ascii="Cambria Math" w:eastAsia="MS Mincho" w:hAnsi="Cambria Math" w:cs="Times New Roman"/>
          <w:kern w:val="0"/>
          <w14:ligatures w14:val="none"/>
        </w:rPr>
      </w:pPr>
      <w:r w:rsidRPr="00D2543B">
        <w:rPr>
          <w:rFonts w:ascii="Cambria Math" w:eastAsia="MS Mincho" w:hAnsi="Cambria Math" w:cs="Times New Roman"/>
          <w:kern w:val="0"/>
          <w14:ligatures w14:val="none"/>
        </w:rPr>
        <w:t>Frecvența instruirii periodice: la fiecare 6 luni (pe perioada garanției)</w:t>
      </w:r>
    </w:p>
    <w:p w14:paraId="4EE94861" w14:textId="77777777" w:rsidR="00EA6620" w:rsidRPr="00D2543B" w:rsidRDefault="00EA6620" w:rsidP="001400CB">
      <w:pPr>
        <w:numPr>
          <w:ilvl w:val="1"/>
          <w:numId w:val="7"/>
        </w:numPr>
        <w:autoSpaceDE w:val="0"/>
        <w:autoSpaceDN w:val="0"/>
        <w:adjustRightInd w:val="0"/>
        <w:spacing w:after="0" w:line="240" w:lineRule="auto"/>
        <w:jc w:val="both"/>
        <w:rPr>
          <w:rFonts w:ascii="Cambria Math" w:eastAsia="MS Mincho" w:hAnsi="Cambria Math" w:cs="Times New Roman"/>
          <w:kern w:val="0"/>
          <w14:ligatures w14:val="none"/>
        </w:rPr>
      </w:pPr>
      <w:r w:rsidRPr="00D2543B">
        <w:rPr>
          <w:rFonts w:ascii="Cambria Math" w:eastAsia="MS Mincho" w:hAnsi="Cambria Math" w:cs="Times New Roman"/>
          <w:kern w:val="0"/>
          <w14:ligatures w14:val="none"/>
        </w:rPr>
        <w:t>Suport online/platformă e-</w:t>
      </w:r>
      <w:proofErr w:type="spellStart"/>
      <w:r w:rsidRPr="00D2543B">
        <w:rPr>
          <w:rFonts w:ascii="Cambria Math" w:eastAsia="MS Mincho" w:hAnsi="Cambria Math" w:cs="Times New Roman"/>
          <w:kern w:val="0"/>
          <w14:ligatures w14:val="none"/>
        </w:rPr>
        <w:t>learning</w:t>
      </w:r>
      <w:proofErr w:type="spellEnd"/>
    </w:p>
    <w:p w14:paraId="668AA1B4" w14:textId="77777777" w:rsidR="00EA6620" w:rsidRPr="00D2543B" w:rsidRDefault="00EA6620" w:rsidP="001400CB">
      <w:pPr>
        <w:autoSpaceDE w:val="0"/>
        <w:autoSpaceDN w:val="0"/>
        <w:adjustRightInd w:val="0"/>
        <w:spacing w:after="0" w:line="276" w:lineRule="auto"/>
        <w:jc w:val="both"/>
        <w:rPr>
          <w:rFonts w:ascii="Cambria Math" w:eastAsia="MS Mincho" w:hAnsi="Cambria Math" w:cs="Times New Roman"/>
          <w:i/>
          <w:iCs/>
          <w:kern w:val="0"/>
          <w14:ligatures w14:val="none"/>
        </w:rPr>
      </w:pPr>
      <w:r w:rsidRPr="00D2543B">
        <w:rPr>
          <w:rFonts w:ascii="Cambria Math" w:eastAsia="MS Mincho" w:hAnsi="Cambria Math" w:cs="Times New Roman"/>
          <w:i/>
          <w:iCs/>
          <w:kern w:val="0"/>
          <w14:ligatures w14:val="none"/>
        </w:rPr>
        <w:t xml:space="preserve">Modalitatea de verificare: Pentru acordarea punctajului suplimentar, ofertanții trebuie să furnizeze un set de informații privind următoarele aspecte ale instructajului: </w:t>
      </w:r>
    </w:p>
    <w:p w14:paraId="6F6A68E1" w14:textId="77777777" w:rsidR="00EA6620" w:rsidRPr="00D2543B" w:rsidRDefault="00EA6620" w:rsidP="001400CB">
      <w:pPr>
        <w:numPr>
          <w:ilvl w:val="0"/>
          <w:numId w:val="8"/>
        </w:numPr>
        <w:autoSpaceDE w:val="0"/>
        <w:autoSpaceDN w:val="0"/>
        <w:adjustRightInd w:val="0"/>
        <w:spacing w:after="0" w:line="240" w:lineRule="auto"/>
        <w:jc w:val="both"/>
        <w:rPr>
          <w:rFonts w:ascii="Cambria Math" w:eastAsia="MS Mincho" w:hAnsi="Cambria Math" w:cs="Times New Roman"/>
          <w:bCs/>
          <w:i/>
          <w:iCs/>
          <w:kern w:val="0"/>
          <w14:ligatures w14:val="none"/>
        </w:rPr>
      </w:pPr>
      <w:r w:rsidRPr="00D2543B">
        <w:rPr>
          <w:rFonts w:ascii="Cambria Math" w:eastAsia="MS Mincho" w:hAnsi="Cambria Math" w:cs="Times New Roman"/>
          <w:bCs/>
          <w:i/>
          <w:iCs/>
          <w:kern w:val="0"/>
          <w14:ligatures w14:val="none"/>
        </w:rPr>
        <w:t>Descrierea detaliată a echipamentului și a modului său de funcționare;</w:t>
      </w:r>
    </w:p>
    <w:p w14:paraId="60466E8E" w14:textId="77777777" w:rsidR="00EA6620" w:rsidRPr="00D2543B" w:rsidRDefault="00EA6620" w:rsidP="001400CB">
      <w:pPr>
        <w:numPr>
          <w:ilvl w:val="0"/>
          <w:numId w:val="8"/>
        </w:numPr>
        <w:autoSpaceDE w:val="0"/>
        <w:autoSpaceDN w:val="0"/>
        <w:adjustRightInd w:val="0"/>
        <w:spacing w:after="0" w:line="240" w:lineRule="auto"/>
        <w:jc w:val="both"/>
        <w:rPr>
          <w:rFonts w:ascii="Cambria Math" w:eastAsia="MS Mincho" w:hAnsi="Cambria Math" w:cs="Times New Roman"/>
          <w:bCs/>
          <w:i/>
          <w:iCs/>
          <w:kern w:val="0"/>
          <w14:ligatures w14:val="none"/>
        </w:rPr>
      </w:pPr>
      <w:r w:rsidRPr="00D2543B">
        <w:rPr>
          <w:rFonts w:ascii="Cambria Math" w:eastAsia="MS Mincho" w:hAnsi="Cambria Math" w:cs="Times New Roman"/>
          <w:bCs/>
          <w:i/>
          <w:iCs/>
          <w:kern w:val="0"/>
          <w14:ligatures w14:val="none"/>
        </w:rPr>
        <w:t>Identificarea modurilor de consum de energie electrică, inclusiv modul „activ” sau alte moduri de economisire a energiei;</w:t>
      </w:r>
    </w:p>
    <w:p w14:paraId="090C304E" w14:textId="77777777" w:rsidR="00EA6620" w:rsidRPr="00D2543B" w:rsidRDefault="00EA6620" w:rsidP="001400CB">
      <w:pPr>
        <w:numPr>
          <w:ilvl w:val="0"/>
          <w:numId w:val="8"/>
        </w:numPr>
        <w:autoSpaceDE w:val="0"/>
        <w:autoSpaceDN w:val="0"/>
        <w:adjustRightInd w:val="0"/>
        <w:spacing w:after="0" w:line="240" w:lineRule="auto"/>
        <w:jc w:val="both"/>
        <w:rPr>
          <w:rFonts w:ascii="Cambria Math" w:eastAsia="MS Mincho" w:hAnsi="Cambria Math" w:cs="Times New Roman"/>
          <w:bCs/>
          <w:i/>
          <w:iCs/>
          <w:kern w:val="0"/>
          <w14:ligatures w14:val="none"/>
        </w:rPr>
      </w:pPr>
      <w:r w:rsidRPr="00D2543B">
        <w:rPr>
          <w:rFonts w:ascii="Cambria Math" w:eastAsia="MS Mincho" w:hAnsi="Cambria Math" w:cs="Times New Roman"/>
          <w:bCs/>
          <w:i/>
          <w:iCs/>
          <w:kern w:val="0"/>
          <w14:ligatures w14:val="none"/>
        </w:rPr>
        <w:t>Instrucțiuni clare privind modul de ajustare a setărilor pentru a optimiza consumul de energie în timpul utilizării și în modul „standby”.</w:t>
      </w:r>
    </w:p>
    <w:p w14:paraId="33A5D756" w14:textId="77777777" w:rsidR="00EA6620" w:rsidRPr="00D2543B" w:rsidRDefault="00EA6620" w:rsidP="001400CB">
      <w:pPr>
        <w:numPr>
          <w:ilvl w:val="0"/>
          <w:numId w:val="8"/>
        </w:numPr>
        <w:autoSpaceDE w:val="0"/>
        <w:autoSpaceDN w:val="0"/>
        <w:adjustRightInd w:val="0"/>
        <w:spacing w:after="0" w:line="240" w:lineRule="auto"/>
        <w:jc w:val="both"/>
        <w:rPr>
          <w:rFonts w:ascii="Cambria Math" w:eastAsia="MS Mincho" w:hAnsi="Cambria Math" w:cs="Times New Roman"/>
          <w:bCs/>
          <w:i/>
          <w:iCs/>
          <w:kern w:val="0"/>
          <w14:ligatures w14:val="none"/>
        </w:rPr>
      </w:pPr>
      <w:r w:rsidRPr="00D2543B">
        <w:rPr>
          <w:rFonts w:ascii="Cambria Math" w:eastAsia="MS Mincho" w:hAnsi="Cambria Math" w:cs="Times New Roman"/>
          <w:bCs/>
          <w:i/>
          <w:iCs/>
          <w:kern w:val="0"/>
          <w14:ligatures w14:val="none"/>
        </w:rPr>
        <w:t>Instrucțiuni/exemple practice pentru reglarea fină a parametrilor pentru a obține un echilibru optim între eficiența operațională și consumul de energie.</w:t>
      </w:r>
    </w:p>
    <w:p w14:paraId="1B480A4E" w14:textId="77777777" w:rsidR="00D2543B" w:rsidRPr="00D2543B" w:rsidRDefault="00D2543B" w:rsidP="001400CB">
      <w:pPr>
        <w:autoSpaceDE w:val="0"/>
        <w:autoSpaceDN w:val="0"/>
        <w:adjustRightInd w:val="0"/>
        <w:spacing w:after="0" w:line="276" w:lineRule="auto"/>
        <w:jc w:val="both"/>
        <w:rPr>
          <w:rFonts w:ascii="Cambria Math" w:eastAsia="MS Mincho" w:hAnsi="Cambria Math" w:cs="Times New Roman"/>
          <w:bCs/>
          <w:kern w:val="0"/>
          <w14:ligatures w14:val="none"/>
        </w:rPr>
      </w:pPr>
    </w:p>
    <w:p w14:paraId="508B0D9F" w14:textId="70CBADF4" w:rsidR="00D2543B" w:rsidRPr="00D2543B" w:rsidRDefault="00D2543B" w:rsidP="001400CB">
      <w:pPr>
        <w:autoSpaceDE w:val="0"/>
        <w:autoSpaceDN w:val="0"/>
        <w:adjustRightInd w:val="0"/>
        <w:spacing w:after="0" w:line="276" w:lineRule="auto"/>
        <w:jc w:val="both"/>
        <w:rPr>
          <w:rFonts w:ascii="Cambria Math" w:eastAsia="MS Mincho" w:hAnsi="Cambria Math" w:cs="Times New Roman"/>
          <w:b/>
          <w:bCs/>
          <w:i/>
          <w:iCs/>
          <w:kern w:val="0"/>
          <w14:ligatures w14:val="none"/>
        </w:rPr>
      </w:pPr>
      <w:r w:rsidRPr="00D2543B">
        <w:rPr>
          <w:rFonts w:ascii="Cambria Math" w:eastAsia="MS Mincho" w:hAnsi="Cambria Math" w:cs="Times New Roman"/>
          <w:b/>
          <w:bCs/>
          <w:i/>
          <w:iCs/>
          <w:kern w:val="0"/>
          <w14:ligatures w14:val="none"/>
        </w:rPr>
        <w:t xml:space="preserve">Pentru ofertele care nu vor furniza informațiile justificative se va acorda punctaj 0!  </w:t>
      </w:r>
    </w:p>
    <w:p w14:paraId="019664E2" w14:textId="77777777" w:rsidR="00D2543B" w:rsidRPr="00D2543B" w:rsidRDefault="00D2543B" w:rsidP="001400CB">
      <w:pPr>
        <w:autoSpaceDE w:val="0"/>
        <w:autoSpaceDN w:val="0"/>
        <w:adjustRightInd w:val="0"/>
        <w:spacing w:after="0" w:line="276" w:lineRule="auto"/>
        <w:jc w:val="both"/>
        <w:rPr>
          <w:rFonts w:ascii="Cambria Math" w:eastAsia="MS Mincho" w:hAnsi="Cambria Math" w:cs="Times New Roman"/>
          <w:bCs/>
          <w:kern w:val="0"/>
          <w14:ligatures w14:val="none"/>
        </w:rPr>
      </w:pPr>
    </w:p>
    <w:p w14:paraId="7DBD065B" w14:textId="77777777" w:rsidR="00D2543B" w:rsidRDefault="00D2543B" w:rsidP="001400CB">
      <w:pPr>
        <w:spacing w:after="0"/>
      </w:pPr>
    </w:p>
    <w:sectPr w:rsidR="00D254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20730"/>
    <w:multiLevelType w:val="multilevel"/>
    <w:tmpl w:val="E9841460"/>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D981814"/>
    <w:multiLevelType w:val="multilevel"/>
    <w:tmpl w:val="C2A6FD5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E236A49"/>
    <w:multiLevelType w:val="hybridMultilevel"/>
    <w:tmpl w:val="F23A2C50"/>
    <w:lvl w:ilvl="0" w:tplc="8C2CE948">
      <w:start w:val="1"/>
      <w:numFmt w:val="decimal"/>
      <w:lvlText w:val="%1."/>
      <w:lvlJc w:val="left"/>
      <w:pPr>
        <w:ind w:left="360" w:hanging="360"/>
      </w:pPr>
      <w:rPr>
        <w:rFonts w:hint="default"/>
        <w:b w:val="0"/>
        <w:bCs/>
      </w:rPr>
    </w:lvl>
    <w:lvl w:ilvl="1" w:tplc="60A2864C">
      <w:start w:val="1"/>
      <w:numFmt w:val="lowerLetter"/>
      <w:lvlText w:val="%2)"/>
      <w:lvlJc w:val="lef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19B7900"/>
    <w:multiLevelType w:val="multilevel"/>
    <w:tmpl w:val="8AF8BEA6"/>
    <w:lvl w:ilvl="0">
      <w:start w:val="1"/>
      <w:numFmt w:val="bullet"/>
      <w:lvlText w:val="-"/>
      <w:lvlJc w:val="left"/>
      <w:pPr>
        <w:ind w:left="720" w:hanging="360"/>
      </w:pPr>
      <w:rPr>
        <w:rFonts w:ascii="Arial" w:eastAsia="Arial" w:hAnsi="Arial" w:cs="Aria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4C7164A"/>
    <w:multiLevelType w:val="multilevel"/>
    <w:tmpl w:val="7718510C"/>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E3552CF"/>
    <w:multiLevelType w:val="multilevel"/>
    <w:tmpl w:val="BD387D24"/>
    <w:lvl w:ilvl="0">
      <w:start w:val="1"/>
      <w:numFmt w:val="decimal"/>
      <w:lvlText w:val="%1)"/>
      <w:lvlJc w:val="left"/>
      <w:pPr>
        <w:ind w:left="360" w:hanging="360"/>
      </w:pPr>
      <w:rPr>
        <w:b/>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23C6029"/>
    <w:multiLevelType w:val="hybridMultilevel"/>
    <w:tmpl w:val="AE1E3620"/>
    <w:lvl w:ilvl="0" w:tplc="A67C895E">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284AFA"/>
    <w:multiLevelType w:val="multilevel"/>
    <w:tmpl w:val="52DEA4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3AAF0AB0"/>
    <w:multiLevelType w:val="multilevel"/>
    <w:tmpl w:val="03FAEF2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65D60145"/>
    <w:multiLevelType w:val="multilevel"/>
    <w:tmpl w:val="DC9C090C"/>
    <w:lvl w:ilvl="0">
      <w:start w:val="1"/>
      <w:numFmt w:val="lowerLetter"/>
      <w:lvlText w:val="%1)"/>
      <w:lvlJc w:val="left"/>
      <w:pPr>
        <w:ind w:left="927" w:hanging="360"/>
      </w:pPr>
      <w:rPr>
        <w:b w:val="0"/>
        <w:bCs w:val="0"/>
      </w:rPr>
    </w:lvl>
    <w:lvl w:ilvl="1">
      <w:start w:val="1"/>
      <w:numFmt w:val="bullet"/>
      <w:lvlText w:val=""/>
      <w:lvlJc w:val="left"/>
      <w:pPr>
        <w:ind w:left="1647" w:hanging="360"/>
      </w:pPr>
      <w:rPr>
        <w:rFonts w:ascii="Wingdings" w:hAnsi="Wingding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684938534">
    <w:abstractNumId w:val="4"/>
  </w:num>
  <w:num w:numId="2" w16cid:durableId="1516528907">
    <w:abstractNumId w:val="7"/>
  </w:num>
  <w:num w:numId="3" w16cid:durableId="864753415">
    <w:abstractNumId w:val="3"/>
  </w:num>
  <w:num w:numId="4" w16cid:durableId="815293392">
    <w:abstractNumId w:val="1"/>
  </w:num>
  <w:num w:numId="5" w16cid:durableId="1565407996">
    <w:abstractNumId w:val="2"/>
  </w:num>
  <w:num w:numId="6" w16cid:durableId="2082362384">
    <w:abstractNumId w:val="5"/>
  </w:num>
  <w:num w:numId="7" w16cid:durableId="1768117201">
    <w:abstractNumId w:val="9"/>
  </w:num>
  <w:num w:numId="8" w16cid:durableId="563953838">
    <w:abstractNumId w:val="6"/>
  </w:num>
  <w:num w:numId="9" w16cid:durableId="212424563">
    <w:abstractNumId w:val="8"/>
  </w:num>
  <w:num w:numId="10" w16cid:durableId="1713459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43B"/>
    <w:rsid w:val="000C6875"/>
    <w:rsid w:val="000D1726"/>
    <w:rsid w:val="000E2342"/>
    <w:rsid w:val="000F3AE6"/>
    <w:rsid w:val="001400CB"/>
    <w:rsid w:val="0026170D"/>
    <w:rsid w:val="00275F7C"/>
    <w:rsid w:val="002B5283"/>
    <w:rsid w:val="003721C8"/>
    <w:rsid w:val="005346EF"/>
    <w:rsid w:val="00564FD6"/>
    <w:rsid w:val="00597927"/>
    <w:rsid w:val="006A09D6"/>
    <w:rsid w:val="006A7BBF"/>
    <w:rsid w:val="006C3FE5"/>
    <w:rsid w:val="006F1D08"/>
    <w:rsid w:val="006F5EC7"/>
    <w:rsid w:val="00A218A0"/>
    <w:rsid w:val="00A928CE"/>
    <w:rsid w:val="00B03C39"/>
    <w:rsid w:val="00C05F0D"/>
    <w:rsid w:val="00C61A0D"/>
    <w:rsid w:val="00CE5E21"/>
    <w:rsid w:val="00D213D1"/>
    <w:rsid w:val="00D2543B"/>
    <w:rsid w:val="00D4131E"/>
    <w:rsid w:val="00DF507D"/>
    <w:rsid w:val="00EA6620"/>
    <w:rsid w:val="00F02746"/>
    <w:rsid w:val="00FB3B5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AEEE1"/>
  <w15:chartTrackingRefBased/>
  <w15:docId w15:val="{3EBEA872-FB12-48F3-87AE-16C004A62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43B"/>
  </w:style>
  <w:style w:type="paragraph" w:styleId="Heading1">
    <w:name w:val="heading 1"/>
    <w:basedOn w:val="Normal"/>
    <w:next w:val="Normal"/>
    <w:link w:val="Heading1Char"/>
    <w:uiPriority w:val="9"/>
    <w:qFormat/>
    <w:rsid w:val="00D254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54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54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54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54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54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4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4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4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4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54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54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54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54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54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4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4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43B"/>
    <w:rPr>
      <w:rFonts w:eastAsiaTheme="majorEastAsia" w:cstheme="majorBidi"/>
      <w:color w:val="272727" w:themeColor="text1" w:themeTint="D8"/>
    </w:rPr>
  </w:style>
  <w:style w:type="paragraph" w:styleId="Title">
    <w:name w:val="Title"/>
    <w:basedOn w:val="Normal"/>
    <w:next w:val="Normal"/>
    <w:link w:val="TitleChar"/>
    <w:uiPriority w:val="10"/>
    <w:qFormat/>
    <w:rsid w:val="00D254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4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4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4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43B"/>
    <w:pPr>
      <w:spacing w:before="160"/>
      <w:jc w:val="center"/>
    </w:pPr>
    <w:rPr>
      <w:i/>
      <w:iCs/>
      <w:color w:val="404040" w:themeColor="text1" w:themeTint="BF"/>
    </w:rPr>
  </w:style>
  <w:style w:type="character" w:customStyle="1" w:styleId="QuoteChar">
    <w:name w:val="Quote Char"/>
    <w:basedOn w:val="DefaultParagraphFont"/>
    <w:link w:val="Quote"/>
    <w:uiPriority w:val="29"/>
    <w:rsid w:val="00D2543B"/>
    <w:rPr>
      <w:i/>
      <w:iCs/>
      <w:color w:val="404040" w:themeColor="text1" w:themeTint="BF"/>
    </w:rPr>
  </w:style>
  <w:style w:type="paragraph" w:styleId="ListParagraph">
    <w:name w:val="List Paragraph"/>
    <w:basedOn w:val="Normal"/>
    <w:uiPriority w:val="34"/>
    <w:qFormat/>
    <w:rsid w:val="00D2543B"/>
    <w:pPr>
      <w:ind w:left="720"/>
      <w:contextualSpacing/>
    </w:pPr>
  </w:style>
  <w:style w:type="character" w:styleId="IntenseEmphasis">
    <w:name w:val="Intense Emphasis"/>
    <w:basedOn w:val="DefaultParagraphFont"/>
    <w:uiPriority w:val="21"/>
    <w:qFormat/>
    <w:rsid w:val="00D2543B"/>
    <w:rPr>
      <w:i/>
      <w:iCs/>
      <w:color w:val="2F5496" w:themeColor="accent1" w:themeShade="BF"/>
    </w:rPr>
  </w:style>
  <w:style w:type="paragraph" w:styleId="IntenseQuote">
    <w:name w:val="Intense Quote"/>
    <w:basedOn w:val="Normal"/>
    <w:next w:val="Normal"/>
    <w:link w:val="IntenseQuoteChar"/>
    <w:uiPriority w:val="30"/>
    <w:qFormat/>
    <w:rsid w:val="00D254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543B"/>
    <w:rPr>
      <w:i/>
      <w:iCs/>
      <w:color w:val="2F5496" w:themeColor="accent1" w:themeShade="BF"/>
    </w:rPr>
  </w:style>
  <w:style w:type="character" w:styleId="IntenseReference">
    <w:name w:val="Intense Reference"/>
    <w:basedOn w:val="DefaultParagraphFont"/>
    <w:uiPriority w:val="32"/>
    <w:qFormat/>
    <w:rsid w:val="00D254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1509</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Fuior</dc:creator>
  <cp:keywords/>
  <dc:description/>
  <cp:lastModifiedBy>Nicoleta Fuior</cp:lastModifiedBy>
  <cp:revision>19</cp:revision>
  <dcterms:created xsi:type="dcterms:W3CDTF">2025-06-13T09:05:00Z</dcterms:created>
  <dcterms:modified xsi:type="dcterms:W3CDTF">2026-01-19T13:28:00Z</dcterms:modified>
</cp:coreProperties>
</file>