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4531" w14:textId="3503C075" w:rsidR="006D57F7" w:rsidRPr="006D57F7" w:rsidRDefault="006D57F7">
      <w:pPr>
        <w:rPr>
          <w:rFonts w:ascii="Times New Roman" w:hAnsi="Times New Roman" w:cs="Times New Roman"/>
        </w:rPr>
      </w:pPr>
    </w:p>
    <w:p w14:paraId="5F995C26" w14:textId="0F25A187" w:rsidR="0077208C" w:rsidRPr="0077208C" w:rsidRDefault="006D57F7" w:rsidP="0077208C">
      <w:pPr>
        <w:spacing w:after="0" w:line="240" w:lineRule="auto"/>
        <w:jc w:val="center"/>
        <w:rPr>
          <w:rFonts w:ascii="Times New Roman" w:eastAsia="Times New Roman" w:hAnsi="Times New Roman" w:cs="Times New Roman"/>
          <w:b/>
          <w:bCs/>
          <w:color w:val="000000"/>
          <w:sz w:val="28"/>
          <w:szCs w:val="28"/>
          <w:lang w:val="ro-RO" w:eastAsia="ro-RO"/>
        </w:rPr>
      </w:pPr>
      <w:r w:rsidRPr="006D57F7">
        <w:fldChar w:fldCharType="begin"/>
      </w:r>
      <w:r w:rsidRPr="006D57F7">
        <w:instrText xml:space="preserve"> LINK </w:instrText>
      </w:r>
      <w:r w:rsidR="0077208C">
        <w:instrText xml:space="preserve">Excel.Sheet.12 "D:\\Drobeta\\lOTURI ATELIERE.xlsx" Sheet1!R18C2 </w:instrText>
      </w:r>
      <w:r w:rsidRPr="006D57F7">
        <w:instrText xml:space="preserve">\a \f 4 \h </w:instrText>
      </w:r>
      <w:r>
        <w:instrText xml:space="preserve"> \* MERGEFORMAT </w:instrText>
      </w:r>
      <w:r w:rsidRPr="006D57F7">
        <w:fldChar w:fldCharType="separate"/>
      </w:r>
    </w:p>
    <w:p w14:paraId="7FF9CBAE" w14:textId="66A0424D" w:rsidR="0077208C" w:rsidRPr="0077208C" w:rsidRDefault="0077208C" w:rsidP="0077208C">
      <w:pPr>
        <w:spacing w:after="0" w:line="240" w:lineRule="auto"/>
        <w:jc w:val="center"/>
        <w:rPr>
          <w:rFonts w:ascii="Aptos Narrow" w:eastAsia="Times New Roman" w:hAnsi="Aptos Narrow" w:cs="Times New Roman"/>
          <w:b/>
          <w:bCs/>
          <w:color w:val="000000"/>
          <w:lang w:val="ro-RO" w:eastAsia="ro-RO"/>
        </w:rPr>
      </w:pPr>
      <w:r w:rsidRPr="0077208C">
        <w:rPr>
          <w:rFonts w:ascii="Times New Roman" w:eastAsia="Times New Roman" w:hAnsi="Times New Roman" w:cs="Times New Roman"/>
          <w:b/>
          <w:bCs/>
          <w:color w:val="000000"/>
          <w:sz w:val="28"/>
          <w:szCs w:val="28"/>
          <w:lang w:val="ro-RO" w:eastAsia="ro-RO"/>
        </w:rPr>
        <w:t xml:space="preserve">LOT </w:t>
      </w:r>
      <w:r w:rsidR="00AA6C65">
        <w:rPr>
          <w:rFonts w:ascii="Times New Roman" w:eastAsia="Times New Roman" w:hAnsi="Times New Roman" w:cs="Times New Roman"/>
          <w:b/>
          <w:bCs/>
          <w:color w:val="000000"/>
          <w:sz w:val="28"/>
          <w:szCs w:val="28"/>
          <w:lang w:val="ro-RO" w:eastAsia="ro-RO"/>
        </w:rPr>
        <w:t>2</w:t>
      </w:r>
      <w:r w:rsidRPr="0077208C">
        <w:rPr>
          <w:rFonts w:ascii="Times New Roman" w:eastAsia="Times New Roman" w:hAnsi="Times New Roman" w:cs="Times New Roman"/>
          <w:b/>
          <w:bCs/>
          <w:color w:val="000000"/>
          <w:sz w:val="28"/>
          <w:szCs w:val="28"/>
          <w:lang w:val="ro-RO" w:eastAsia="ro-RO"/>
        </w:rPr>
        <w:t xml:space="preserve">- MATERIAL DIDACTIC ATELIER PROTECTIA MEDIULUI </w:t>
      </w:r>
    </w:p>
    <w:p w14:paraId="25394667" w14:textId="5F9C33DC" w:rsidR="006D57F7" w:rsidRPr="006D57F7" w:rsidRDefault="006D57F7" w:rsidP="006D57F7">
      <w:pPr>
        <w:rPr>
          <w:rFonts w:ascii="Times New Roman" w:eastAsia="Times New Roman" w:hAnsi="Times New Roman" w:cs="Times New Roman"/>
          <w:bCs/>
          <w:sz w:val="20"/>
          <w:szCs w:val="20"/>
        </w:rPr>
      </w:pPr>
      <w:r w:rsidRPr="006D57F7">
        <w:rPr>
          <w:rFonts w:ascii="Times New Roman" w:eastAsia="Times New Roman" w:hAnsi="Times New Roman" w:cs="Times New Roman"/>
          <w:bCs/>
          <w:sz w:val="20"/>
          <w:szCs w:val="20"/>
        </w:rPr>
        <w:fldChar w:fldCharType="end"/>
      </w:r>
    </w:p>
    <w:tbl>
      <w:tblPr>
        <w:tblStyle w:val="TableGrid"/>
        <w:tblW w:w="5000" w:type="pct"/>
        <w:tblLook w:val="04A0" w:firstRow="1" w:lastRow="0" w:firstColumn="1" w:lastColumn="0" w:noHBand="0" w:noVBand="1"/>
      </w:tblPr>
      <w:tblGrid>
        <w:gridCol w:w="11909"/>
        <w:gridCol w:w="1020"/>
        <w:gridCol w:w="1020"/>
        <w:gridCol w:w="1439"/>
      </w:tblGrid>
      <w:tr w:rsidR="006D57F7" w:rsidRPr="006D57F7" w14:paraId="2BAEA537" w14:textId="77777777" w:rsidTr="009810F4">
        <w:trPr>
          <w:tblHeader/>
        </w:trPr>
        <w:tc>
          <w:tcPr>
            <w:tcW w:w="3926" w:type="pct"/>
            <w:noWrap/>
            <w:vAlign w:val="center"/>
          </w:tcPr>
          <w:p w14:paraId="214EA2E1" w14:textId="77777777" w:rsidR="006D57F7" w:rsidRPr="006D57F7" w:rsidRDefault="006D57F7" w:rsidP="00B20FFC">
            <w:pPr>
              <w:jc w:val="center"/>
              <w:rPr>
                <w:rFonts w:ascii="Times New Roman" w:hAnsi="Times New Roman" w:cs="Times New Roman"/>
                <w:sz w:val="20"/>
                <w:szCs w:val="20"/>
              </w:rPr>
            </w:pPr>
          </w:p>
        </w:tc>
        <w:tc>
          <w:tcPr>
            <w:tcW w:w="388" w:type="pct"/>
            <w:vAlign w:val="center"/>
          </w:tcPr>
          <w:p w14:paraId="60CB53D3" w14:textId="30C00087" w:rsidR="006D57F7" w:rsidRPr="006D57F7" w:rsidRDefault="0042210B" w:rsidP="00B20FFC">
            <w:pPr>
              <w:jc w:val="center"/>
              <w:rPr>
                <w:rFonts w:ascii="Times New Roman" w:hAnsi="Times New Roman" w:cs="Times New Roman"/>
                <w:sz w:val="20"/>
                <w:szCs w:val="20"/>
              </w:rPr>
            </w:pPr>
            <w:r>
              <w:rPr>
                <w:rFonts w:ascii="Times New Roman" w:hAnsi="Times New Roman" w:cs="Times New Roman"/>
                <w:sz w:val="20"/>
                <w:szCs w:val="20"/>
              </w:rPr>
              <w:t>1</w:t>
            </w:r>
          </w:p>
        </w:tc>
        <w:tc>
          <w:tcPr>
            <w:tcW w:w="388" w:type="pct"/>
            <w:vAlign w:val="center"/>
          </w:tcPr>
          <w:p w14:paraId="735BA76E" w14:textId="50E0F902" w:rsidR="006D57F7" w:rsidRPr="006D57F7" w:rsidRDefault="0042210B" w:rsidP="00B20FFC">
            <w:pPr>
              <w:jc w:val="center"/>
              <w:rPr>
                <w:rFonts w:ascii="Times New Roman" w:hAnsi="Times New Roman" w:cs="Times New Roman"/>
                <w:sz w:val="20"/>
                <w:szCs w:val="20"/>
              </w:rPr>
            </w:pPr>
            <w:r>
              <w:rPr>
                <w:rFonts w:ascii="Times New Roman" w:hAnsi="Times New Roman" w:cs="Times New Roman"/>
                <w:sz w:val="20"/>
                <w:szCs w:val="20"/>
              </w:rPr>
              <w:t>2</w:t>
            </w:r>
          </w:p>
        </w:tc>
        <w:tc>
          <w:tcPr>
            <w:tcW w:w="298" w:type="pct"/>
            <w:shd w:val="clear" w:color="auto" w:fill="F2CEED" w:themeFill="accent5" w:themeFillTint="33"/>
            <w:noWrap/>
            <w:vAlign w:val="center"/>
          </w:tcPr>
          <w:p w14:paraId="1E3328BD" w14:textId="77777777" w:rsidR="006D57F7" w:rsidRPr="006D57F7" w:rsidRDefault="006D57F7" w:rsidP="00B20FFC">
            <w:pPr>
              <w:jc w:val="center"/>
              <w:rPr>
                <w:rFonts w:ascii="Times New Roman" w:hAnsi="Times New Roman" w:cs="Times New Roman"/>
                <w:b/>
                <w:sz w:val="20"/>
                <w:szCs w:val="20"/>
              </w:rPr>
            </w:pPr>
          </w:p>
        </w:tc>
      </w:tr>
      <w:tr w:rsidR="006D57F7" w:rsidRPr="006D57F7" w14:paraId="1829BE98" w14:textId="77777777" w:rsidTr="009810F4">
        <w:trPr>
          <w:tblHeader/>
        </w:trPr>
        <w:tc>
          <w:tcPr>
            <w:tcW w:w="3926" w:type="pct"/>
            <w:noWrap/>
            <w:hideMark/>
          </w:tcPr>
          <w:p w14:paraId="6604FE8D" w14:textId="05B39DE0" w:rsidR="006D57F7" w:rsidRPr="00876AE3" w:rsidRDefault="00876AE3" w:rsidP="00B20FFC">
            <w:pPr>
              <w:rPr>
                <w:rFonts w:ascii="Times New Roman" w:hAnsi="Times New Roman" w:cs="Times New Roman"/>
                <w:b/>
                <w:bCs/>
                <w:sz w:val="20"/>
                <w:szCs w:val="20"/>
              </w:rPr>
            </w:pPr>
            <w:r>
              <w:rPr>
                <w:rFonts w:ascii="Times New Roman" w:hAnsi="Times New Roman" w:cs="Times New Roman"/>
                <w:b/>
                <w:bCs/>
                <w:sz w:val="20"/>
                <w:szCs w:val="20"/>
              </w:rPr>
              <w:t>DENUMIRE MATERIAL DIDACTIC</w:t>
            </w:r>
          </w:p>
        </w:tc>
        <w:tc>
          <w:tcPr>
            <w:tcW w:w="388" w:type="pct"/>
            <w:vAlign w:val="center"/>
          </w:tcPr>
          <w:p w14:paraId="68A663AD"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Lic Tehnic Decebal</w:t>
            </w:r>
          </w:p>
        </w:tc>
        <w:tc>
          <w:tcPr>
            <w:tcW w:w="388" w:type="pct"/>
            <w:hideMark/>
          </w:tcPr>
          <w:p w14:paraId="524AD8BC" w14:textId="77777777" w:rsidR="006D57F7" w:rsidRPr="006D57F7" w:rsidRDefault="006D57F7" w:rsidP="00B20FFC">
            <w:pPr>
              <w:rPr>
                <w:rFonts w:ascii="Times New Roman" w:hAnsi="Times New Roman" w:cs="Times New Roman"/>
                <w:sz w:val="20"/>
                <w:szCs w:val="20"/>
              </w:rPr>
            </w:pPr>
            <w:r w:rsidRPr="006D57F7">
              <w:rPr>
                <w:rFonts w:ascii="Times New Roman" w:hAnsi="Times New Roman" w:cs="Times New Roman"/>
                <w:sz w:val="20"/>
                <w:szCs w:val="20"/>
              </w:rPr>
              <w:t>Lic. Teh. Lorin Salagean</w:t>
            </w:r>
          </w:p>
        </w:tc>
        <w:tc>
          <w:tcPr>
            <w:tcW w:w="298" w:type="pct"/>
            <w:shd w:val="clear" w:color="auto" w:fill="F2CEED" w:themeFill="accent5" w:themeFillTint="33"/>
            <w:noWrap/>
            <w:hideMark/>
          </w:tcPr>
          <w:p w14:paraId="1C698BED" w14:textId="58B817A7" w:rsidR="006D57F7" w:rsidRPr="006D57F7" w:rsidRDefault="006D57F7" w:rsidP="00B20FFC">
            <w:pPr>
              <w:rPr>
                <w:rFonts w:ascii="Times New Roman" w:hAnsi="Times New Roman" w:cs="Times New Roman"/>
                <w:b/>
                <w:sz w:val="20"/>
                <w:szCs w:val="20"/>
              </w:rPr>
            </w:pPr>
            <w:r w:rsidRPr="006D57F7">
              <w:rPr>
                <w:rFonts w:ascii="Times New Roman" w:hAnsi="Times New Roman" w:cs="Times New Roman"/>
                <w:b/>
                <w:sz w:val="20"/>
                <w:szCs w:val="20"/>
              </w:rPr>
              <w:t>TOTAL</w:t>
            </w:r>
            <w:r w:rsidR="0077208C">
              <w:rPr>
                <w:rFonts w:ascii="Times New Roman" w:hAnsi="Times New Roman" w:cs="Times New Roman"/>
                <w:b/>
                <w:sz w:val="20"/>
                <w:szCs w:val="20"/>
              </w:rPr>
              <w:t xml:space="preserve"> BUC.</w:t>
            </w:r>
          </w:p>
        </w:tc>
      </w:tr>
      <w:tr w:rsidR="006D57F7" w:rsidRPr="006D57F7" w14:paraId="0BB5E616" w14:textId="77777777" w:rsidTr="009810F4">
        <w:tc>
          <w:tcPr>
            <w:tcW w:w="3926" w:type="pct"/>
            <w:hideMark/>
          </w:tcPr>
          <w:p w14:paraId="1481893D" w14:textId="74A906E9" w:rsidR="006D57F7" w:rsidRPr="00AA6C65"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 xml:space="preserve">Distilator </w:t>
            </w:r>
            <w:r w:rsidRPr="00AA6C65">
              <w:rPr>
                <w:rFonts w:ascii="Times New Roman" w:hAnsi="Times New Roman" w:cs="Times New Roman"/>
                <w:sz w:val="20"/>
                <w:szCs w:val="20"/>
                <w:lang w:val="it-IT"/>
              </w:rPr>
              <w:br/>
              <w:t>Distilator apa - cerinte minime</w:t>
            </w:r>
            <w:r w:rsidRPr="00AA6C65">
              <w:rPr>
                <w:rFonts w:ascii="Times New Roman" w:hAnsi="Times New Roman" w:cs="Times New Roman"/>
                <w:sz w:val="20"/>
                <w:szCs w:val="20"/>
                <w:lang w:val="it-IT"/>
              </w:rPr>
              <w:br/>
              <w:t>Debit 4 L/h</w:t>
            </w:r>
            <w:r w:rsidRPr="00AA6C65">
              <w:rPr>
                <w:rFonts w:ascii="Times New Roman" w:hAnsi="Times New Roman" w:cs="Times New Roman"/>
                <w:sz w:val="20"/>
                <w:szCs w:val="20"/>
                <w:lang w:val="it-IT"/>
              </w:rPr>
              <w:br/>
              <w:t>Dimensiuni 190 x 190 x 600 mm</w:t>
            </w:r>
          </w:p>
        </w:tc>
        <w:tc>
          <w:tcPr>
            <w:tcW w:w="388" w:type="pct"/>
            <w:vAlign w:val="center"/>
          </w:tcPr>
          <w:p w14:paraId="487AAF98" w14:textId="77777777" w:rsidR="006D57F7" w:rsidRPr="00AA6C65" w:rsidRDefault="006D57F7" w:rsidP="00B20FFC">
            <w:pPr>
              <w:jc w:val="center"/>
              <w:rPr>
                <w:rFonts w:ascii="Times New Roman" w:hAnsi="Times New Roman" w:cs="Times New Roman"/>
                <w:sz w:val="20"/>
                <w:szCs w:val="20"/>
                <w:lang w:val="it-IT"/>
              </w:rPr>
            </w:pPr>
          </w:p>
        </w:tc>
        <w:tc>
          <w:tcPr>
            <w:tcW w:w="388" w:type="pct"/>
            <w:noWrap/>
            <w:vAlign w:val="center"/>
            <w:hideMark/>
          </w:tcPr>
          <w:p w14:paraId="25AF2A2B"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4BF18631"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2B7A8EC1" w14:textId="77777777" w:rsidTr="009810F4">
        <w:tc>
          <w:tcPr>
            <w:tcW w:w="3926" w:type="pct"/>
          </w:tcPr>
          <w:p w14:paraId="1632C3AF" w14:textId="6B7CA398" w:rsidR="006D57F7" w:rsidRPr="00876AE3" w:rsidRDefault="006D57F7" w:rsidP="006D57F7">
            <w:pPr>
              <w:tabs>
                <w:tab w:val="left" w:pos="1131"/>
              </w:tabs>
              <w:rPr>
                <w:rFonts w:ascii="Times New Roman" w:hAnsi="Times New Roman" w:cs="Times New Roman"/>
                <w:b/>
                <w:bCs/>
                <w:sz w:val="20"/>
                <w:szCs w:val="20"/>
                <w:lang w:val="it-IT"/>
              </w:rPr>
            </w:pPr>
            <w:r w:rsidRPr="00876AE3">
              <w:rPr>
                <w:rFonts w:ascii="Times New Roman" w:hAnsi="Times New Roman" w:cs="Times New Roman"/>
                <w:b/>
                <w:bCs/>
                <w:sz w:val="20"/>
                <w:szCs w:val="20"/>
                <w:lang w:val="it-IT"/>
              </w:rPr>
              <w:t xml:space="preserve">Trusă de prim –ajutor </w:t>
            </w:r>
          </w:p>
          <w:p w14:paraId="3489C27A" w14:textId="77777777" w:rsidR="006D57F7" w:rsidRPr="00AA6C65" w:rsidRDefault="006D57F7" w:rsidP="006D57F7">
            <w:pPr>
              <w:tabs>
                <w:tab w:val="left" w:pos="1131"/>
              </w:tabs>
              <w:rPr>
                <w:rFonts w:ascii="Times New Roman" w:hAnsi="Times New Roman" w:cs="Times New Roman"/>
                <w:sz w:val="20"/>
                <w:szCs w:val="20"/>
                <w:lang w:val="it-IT"/>
              </w:rPr>
            </w:pPr>
            <w:r w:rsidRPr="00AA6C65">
              <w:rPr>
                <w:rFonts w:ascii="Times New Roman" w:hAnsi="Times New Roman" w:cs="Times New Roman"/>
                <w:sz w:val="20"/>
                <w:szCs w:val="20"/>
                <w:lang w:val="it-IT"/>
              </w:rPr>
              <w:t>Trusa de prim ajutor, detasabila cu suport de perete.</w:t>
            </w:r>
          </w:p>
          <w:p w14:paraId="23F69B1D" w14:textId="77777777" w:rsidR="006D57F7" w:rsidRPr="00AA6C65" w:rsidRDefault="006D57F7" w:rsidP="006D57F7">
            <w:pPr>
              <w:tabs>
                <w:tab w:val="left" w:pos="1131"/>
              </w:tabs>
              <w:rPr>
                <w:rFonts w:ascii="Times New Roman" w:hAnsi="Times New Roman" w:cs="Times New Roman"/>
                <w:sz w:val="20"/>
                <w:szCs w:val="20"/>
                <w:lang w:val="it-IT"/>
              </w:rPr>
            </w:pPr>
            <w:r w:rsidRPr="00AA6C65">
              <w:rPr>
                <w:rFonts w:ascii="Times New Roman" w:hAnsi="Times New Roman" w:cs="Times New Roman"/>
                <w:sz w:val="20"/>
                <w:szCs w:val="20"/>
                <w:lang w:val="it-IT"/>
              </w:rPr>
              <w:t xml:space="preserve"> CONTINUTUL MINIM OBLIGATORIU AL TRUSEI SANITARE </w:t>
            </w:r>
          </w:p>
          <w:p w14:paraId="53D0315F" w14:textId="46A96460" w:rsidR="006D57F7" w:rsidRPr="00AA6C65" w:rsidRDefault="006D57F7" w:rsidP="006D57F7">
            <w:pPr>
              <w:tabs>
                <w:tab w:val="left" w:pos="1131"/>
              </w:tabs>
              <w:rPr>
                <w:rFonts w:ascii="Times New Roman" w:hAnsi="Times New Roman" w:cs="Times New Roman"/>
                <w:sz w:val="20"/>
                <w:szCs w:val="20"/>
                <w:lang w:val="it-IT"/>
              </w:rPr>
            </w:pPr>
            <w:r w:rsidRPr="00AA6C65">
              <w:rPr>
                <w:rFonts w:ascii="Times New Roman" w:hAnsi="Times New Roman" w:cs="Times New Roman"/>
                <w:sz w:val="20"/>
                <w:szCs w:val="20"/>
                <w:lang w:val="it-IT"/>
              </w:rPr>
              <w:t>Cutie din material plastic, etansa, cu colturi rotunjite - 1 buc; Foarfece cu varfuri boante - 1 buc; Garou 50 cm - 1 buc; Deschizator de gura din material plastic - 1 buc; Dispozitiv de respiratie gura la gura - 1 buc; Pipa Guedel marimea 4 - 1 buc; Pipa Guedel marimea 10 - 1 buc; Manusi de examinare, pereche - 4 buc; Pahare de unica folosinta - 5 buc; Batiste de hartie cu solutie dezinfectanta - 10 buc; Atele din material plastic - 2 buc; Fase din tifon mici 5 cm/4m - 5 buc; Fase din tifon mari 10 cm/5 m - 3 buc; Bandaj triunghiular I = 80 mm - 2 buc; Vata hidrofila sterila, pachet A 50 g - 2 buc; Ace de siguranta - 12 buc; Leucoplast 5 cm/3 m - 1 buc; Leucoplast 2,5 cm/2,5 m - 1 buc; Alcool sanitar 200 ml - 1 buc; Comprese sterile 10 cm/8 cm x 10 buc. - 10 set; Pansament individual 2 cm/6 cm - 10 buc; Pansament cu rivanol 26 cm /10 cm - 5 buc; Plasture 6 cm/50 cm - 1 buc; Creion - 1 buc; Caiet a 50 de pagini - 1 buc; Brosura cu instructiuni de prim ajutor - 1 buc; Rivanol solutie 10/00, 200 ml - 1 buc; Apa oxigenata sau perogen - 1 buc; Alcool iodat 200 ml - 1 buc.</w:t>
            </w:r>
          </w:p>
        </w:tc>
        <w:tc>
          <w:tcPr>
            <w:tcW w:w="388" w:type="pct"/>
            <w:vAlign w:val="center"/>
          </w:tcPr>
          <w:p w14:paraId="7502EA3E" w14:textId="77777777" w:rsidR="006D57F7" w:rsidRPr="00AA6C65" w:rsidRDefault="006D57F7" w:rsidP="00B20FFC">
            <w:pPr>
              <w:jc w:val="center"/>
              <w:rPr>
                <w:rFonts w:ascii="Times New Roman" w:hAnsi="Times New Roman" w:cs="Times New Roman"/>
                <w:sz w:val="20"/>
                <w:szCs w:val="20"/>
                <w:lang w:val="it-IT"/>
              </w:rPr>
            </w:pPr>
          </w:p>
        </w:tc>
        <w:tc>
          <w:tcPr>
            <w:tcW w:w="388" w:type="pct"/>
            <w:noWrap/>
            <w:vAlign w:val="center"/>
          </w:tcPr>
          <w:p w14:paraId="0BE13979" w14:textId="279CED90" w:rsidR="006D57F7" w:rsidRPr="006D57F7" w:rsidRDefault="006D57F7" w:rsidP="00B20FFC">
            <w:pPr>
              <w:jc w:val="center"/>
              <w:rPr>
                <w:rFonts w:ascii="Times New Roman" w:hAnsi="Times New Roman" w:cs="Times New Roman"/>
                <w:sz w:val="20"/>
                <w:szCs w:val="20"/>
              </w:rPr>
            </w:pPr>
            <w:r>
              <w:rPr>
                <w:rFonts w:ascii="Times New Roman" w:hAnsi="Times New Roman" w:cs="Times New Roman"/>
                <w:sz w:val="20"/>
                <w:szCs w:val="20"/>
              </w:rPr>
              <w:t>6</w:t>
            </w:r>
          </w:p>
        </w:tc>
        <w:tc>
          <w:tcPr>
            <w:tcW w:w="298" w:type="pct"/>
            <w:shd w:val="clear" w:color="auto" w:fill="F2CEED" w:themeFill="accent5" w:themeFillTint="33"/>
            <w:noWrap/>
            <w:vAlign w:val="center"/>
          </w:tcPr>
          <w:p w14:paraId="5A668EA1" w14:textId="4A528427" w:rsidR="006D57F7" w:rsidRPr="006D57F7" w:rsidRDefault="006D57F7" w:rsidP="00B20FFC">
            <w:pPr>
              <w:jc w:val="center"/>
              <w:rPr>
                <w:rFonts w:ascii="Times New Roman" w:hAnsi="Times New Roman" w:cs="Times New Roman"/>
                <w:b/>
                <w:sz w:val="20"/>
                <w:szCs w:val="20"/>
              </w:rPr>
            </w:pPr>
            <w:r>
              <w:rPr>
                <w:rFonts w:ascii="Times New Roman" w:hAnsi="Times New Roman" w:cs="Times New Roman"/>
                <w:b/>
                <w:sz w:val="20"/>
                <w:szCs w:val="20"/>
              </w:rPr>
              <w:t>6</w:t>
            </w:r>
          </w:p>
        </w:tc>
      </w:tr>
      <w:tr w:rsidR="006D57F7" w:rsidRPr="006D57F7" w14:paraId="3CCAE9CA" w14:textId="77777777" w:rsidTr="009810F4">
        <w:tc>
          <w:tcPr>
            <w:tcW w:w="3926" w:type="pct"/>
            <w:hideMark/>
          </w:tcPr>
          <w:p w14:paraId="5C489D20" w14:textId="7215D478" w:rsidR="006D57F7" w:rsidRPr="00AA6C65"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Balanţă electronică</w:t>
            </w:r>
            <w:r w:rsidRPr="00AA6C65">
              <w:rPr>
                <w:rFonts w:ascii="Times New Roman" w:hAnsi="Times New Roman" w:cs="Times New Roman"/>
                <w:sz w:val="20"/>
                <w:szCs w:val="20"/>
                <w:lang w:val="it-IT"/>
              </w:rPr>
              <w:t xml:space="preserve"> </w:t>
            </w:r>
            <w:r w:rsidRPr="00AA6C65">
              <w:rPr>
                <w:rFonts w:ascii="Times New Roman" w:hAnsi="Times New Roman" w:cs="Times New Roman"/>
                <w:sz w:val="20"/>
                <w:szCs w:val="20"/>
                <w:lang w:val="it-IT"/>
              </w:rPr>
              <w:br/>
              <w:t xml:space="preserve">Capacitate max. 2100 g </w:t>
            </w:r>
            <w:r w:rsidRPr="00AA6C65">
              <w:rPr>
                <w:rFonts w:ascii="Times New Roman" w:hAnsi="Times New Roman" w:cs="Times New Roman"/>
                <w:sz w:val="20"/>
                <w:szCs w:val="20"/>
                <w:lang w:val="it-IT"/>
              </w:rPr>
              <w:br/>
              <w:t>Rezolutie 0,01g / Calibrare externa</w:t>
            </w:r>
            <w:r w:rsidRPr="00AA6C65">
              <w:rPr>
                <w:rFonts w:ascii="Times New Roman" w:hAnsi="Times New Roman" w:cs="Times New Roman"/>
                <w:sz w:val="20"/>
                <w:szCs w:val="20"/>
                <w:lang w:val="it-IT"/>
              </w:rPr>
              <w:br/>
              <w:t xml:space="preserve">Dimensiuni  185x290x90 mm </w:t>
            </w:r>
            <w:r w:rsidRPr="00AA6C65">
              <w:rPr>
                <w:rFonts w:ascii="Times New Roman" w:hAnsi="Times New Roman" w:cs="Times New Roman"/>
                <w:sz w:val="20"/>
                <w:szCs w:val="20"/>
                <w:lang w:val="it-IT"/>
              </w:rPr>
              <w:br/>
              <w:t>Interfata RS232 si USB</w:t>
            </w:r>
            <w:r w:rsidRPr="00AA6C65">
              <w:rPr>
                <w:rFonts w:ascii="Times New Roman" w:hAnsi="Times New Roman" w:cs="Times New Roman"/>
                <w:sz w:val="20"/>
                <w:szCs w:val="20"/>
                <w:lang w:val="it-IT"/>
              </w:rPr>
              <w:br/>
              <w:t xml:space="preserve">Alimentare 230V sau baterii /acumulatori </w:t>
            </w:r>
          </w:p>
        </w:tc>
        <w:tc>
          <w:tcPr>
            <w:tcW w:w="388" w:type="pct"/>
            <w:vAlign w:val="center"/>
          </w:tcPr>
          <w:p w14:paraId="68C0CB3C" w14:textId="77777777" w:rsidR="006D57F7" w:rsidRPr="00AA6C65" w:rsidRDefault="006D57F7" w:rsidP="00B20FFC">
            <w:pPr>
              <w:jc w:val="center"/>
              <w:rPr>
                <w:rFonts w:ascii="Times New Roman" w:hAnsi="Times New Roman" w:cs="Times New Roman"/>
                <w:sz w:val="20"/>
                <w:szCs w:val="20"/>
                <w:lang w:val="it-IT"/>
              </w:rPr>
            </w:pPr>
          </w:p>
        </w:tc>
        <w:tc>
          <w:tcPr>
            <w:tcW w:w="388" w:type="pct"/>
            <w:noWrap/>
            <w:vAlign w:val="center"/>
            <w:hideMark/>
          </w:tcPr>
          <w:p w14:paraId="4741AB3E"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5</w:t>
            </w:r>
          </w:p>
        </w:tc>
        <w:tc>
          <w:tcPr>
            <w:tcW w:w="298" w:type="pct"/>
            <w:shd w:val="clear" w:color="auto" w:fill="F2CEED" w:themeFill="accent5" w:themeFillTint="33"/>
            <w:noWrap/>
            <w:vAlign w:val="center"/>
            <w:hideMark/>
          </w:tcPr>
          <w:p w14:paraId="3D533953"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5</w:t>
            </w:r>
          </w:p>
        </w:tc>
      </w:tr>
      <w:tr w:rsidR="006D57F7" w:rsidRPr="006D57F7" w14:paraId="7E2497A0" w14:textId="77777777" w:rsidTr="009810F4">
        <w:tc>
          <w:tcPr>
            <w:tcW w:w="3926" w:type="pct"/>
            <w:hideMark/>
          </w:tcPr>
          <w:p w14:paraId="4F77AC8B" w14:textId="7F9979F5"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Instrumente/Senzori pentru analiza aerului - cerinte minime</w:t>
            </w:r>
            <w:r w:rsidRPr="00AA6C65">
              <w:rPr>
                <w:rFonts w:ascii="Times New Roman" w:hAnsi="Times New Roman" w:cs="Times New Roman"/>
                <w:sz w:val="20"/>
                <w:szCs w:val="20"/>
                <w:lang w:val="it-IT"/>
              </w:rPr>
              <w:br/>
              <w:t>Senzor folosit pentru măsurarea calității aerului</w:t>
            </w:r>
            <w:r w:rsidR="00876AE3" w:rsidRPr="00AA6C65">
              <w:rPr>
                <w:rFonts w:ascii="Times New Roman" w:hAnsi="Times New Roman" w:cs="Times New Roman"/>
                <w:sz w:val="20"/>
                <w:szCs w:val="20"/>
                <w:lang w:val="it-IT"/>
              </w:rPr>
              <w:t xml:space="preserve"> </w:t>
            </w:r>
            <w:r w:rsidRPr="00AA6C65">
              <w:rPr>
                <w:rFonts w:ascii="Times New Roman" w:hAnsi="Times New Roman" w:cs="Times New Roman"/>
                <w:sz w:val="20"/>
                <w:szCs w:val="20"/>
                <w:lang w:val="it-IT"/>
              </w:rPr>
              <w:br/>
              <w:t>Monitorul dispune de senzori și un ventilator incorporat, pentru a permite monitorizarea in timp real al poluanților enumerați mai sus, cu rezultate exacte.</w:t>
            </w:r>
            <w:r w:rsidRPr="0042210B">
              <w:rPr>
                <w:rFonts w:ascii="Times New Roman" w:hAnsi="Times New Roman" w:cs="Times New Roman"/>
                <w:sz w:val="20"/>
                <w:szCs w:val="20"/>
                <w:lang w:val="it-IT"/>
              </w:rPr>
              <w:br/>
              <w:t>Sistem de operare compatibil - Android</w:t>
            </w:r>
            <w:r w:rsidRPr="0042210B">
              <w:rPr>
                <w:rFonts w:ascii="Times New Roman" w:hAnsi="Times New Roman" w:cs="Times New Roman"/>
                <w:sz w:val="20"/>
                <w:szCs w:val="20"/>
                <w:lang w:val="it-IT"/>
              </w:rPr>
              <w:br/>
              <w:t>Conectivitate - Wi-Fi</w:t>
            </w:r>
            <w:r w:rsidRPr="0042210B">
              <w:rPr>
                <w:rFonts w:ascii="Times New Roman" w:hAnsi="Times New Roman" w:cs="Times New Roman"/>
                <w:sz w:val="20"/>
                <w:szCs w:val="20"/>
                <w:lang w:val="it-IT"/>
              </w:rPr>
              <w:br/>
              <w:t>Tip alimentare DC5V</w:t>
            </w:r>
          </w:p>
        </w:tc>
        <w:tc>
          <w:tcPr>
            <w:tcW w:w="388" w:type="pct"/>
            <w:vAlign w:val="center"/>
          </w:tcPr>
          <w:p w14:paraId="3D23393F"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0B57FD2F"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298" w:type="pct"/>
            <w:shd w:val="clear" w:color="auto" w:fill="F2CEED" w:themeFill="accent5" w:themeFillTint="33"/>
            <w:noWrap/>
            <w:vAlign w:val="center"/>
            <w:hideMark/>
          </w:tcPr>
          <w:p w14:paraId="499898A4"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259636B0" w14:textId="77777777" w:rsidTr="009810F4">
        <w:tc>
          <w:tcPr>
            <w:tcW w:w="3926" w:type="pct"/>
            <w:hideMark/>
          </w:tcPr>
          <w:p w14:paraId="5CD9E356" w14:textId="1F1841FA" w:rsidR="006D57F7" w:rsidRPr="006371B5" w:rsidRDefault="006D57F7" w:rsidP="00B20FFC">
            <w:pPr>
              <w:rPr>
                <w:rFonts w:ascii="Times New Roman" w:hAnsi="Times New Roman" w:cs="Times New Roman"/>
                <w:sz w:val="20"/>
                <w:szCs w:val="20"/>
              </w:rPr>
            </w:pPr>
            <w:r w:rsidRPr="00876AE3">
              <w:rPr>
                <w:rFonts w:ascii="Times New Roman" w:hAnsi="Times New Roman" w:cs="Times New Roman"/>
                <w:b/>
                <w:bCs/>
                <w:sz w:val="20"/>
                <w:szCs w:val="20"/>
              </w:rPr>
              <w:t>Instrumente/Senzori pentru analiza apei</w:t>
            </w:r>
            <w:r w:rsidRPr="006D57F7">
              <w:rPr>
                <w:rFonts w:ascii="Times New Roman" w:hAnsi="Times New Roman" w:cs="Times New Roman"/>
                <w:sz w:val="20"/>
                <w:szCs w:val="20"/>
              </w:rPr>
              <w:br/>
              <w:t>Componența trusei:</w:t>
            </w:r>
            <w:r w:rsidRPr="006D57F7">
              <w:rPr>
                <w:rFonts w:ascii="Times New Roman" w:hAnsi="Times New Roman" w:cs="Times New Roman"/>
                <w:sz w:val="20"/>
                <w:szCs w:val="20"/>
              </w:rPr>
              <w:br/>
              <w:t>• Sondă optică de oxigen (mg/L, %) ;</w:t>
            </w:r>
            <w:r w:rsidRPr="006D57F7">
              <w:rPr>
                <w:rFonts w:ascii="Times New Roman" w:hAnsi="Times New Roman" w:cs="Times New Roman"/>
                <w:sz w:val="20"/>
                <w:szCs w:val="20"/>
              </w:rPr>
              <w:br/>
            </w:r>
            <w:r w:rsidRPr="006D57F7">
              <w:rPr>
                <w:rFonts w:ascii="Times New Roman" w:hAnsi="Times New Roman" w:cs="Times New Roman"/>
                <w:sz w:val="20"/>
                <w:szCs w:val="20"/>
              </w:rPr>
              <w:lastRenderedPageBreak/>
              <w:t>• Sondă din oțel inoxidabil pentru măsurarea temperaturii;</w:t>
            </w:r>
            <w:r w:rsidRPr="006D57F7">
              <w:rPr>
                <w:rFonts w:ascii="Times New Roman" w:hAnsi="Times New Roman" w:cs="Times New Roman"/>
                <w:sz w:val="20"/>
                <w:szCs w:val="20"/>
              </w:rPr>
              <w:br/>
              <w:t>• Sondă de conductibilitate 10x ;</w:t>
            </w:r>
            <w:r w:rsidRPr="006D57F7">
              <w:rPr>
                <w:rFonts w:ascii="Times New Roman" w:hAnsi="Times New Roman" w:cs="Times New Roman"/>
                <w:sz w:val="20"/>
                <w:szCs w:val="20"/>
              </w:rPr>
              <w:br/>
              <w:t>• Sondă pH;</w:t>
            </w:r>
            <w:r w:rsidRPr="006D57F7">
              <w:rPr>
                <w:rFonts w:ascii="Times New Roman" w:hAnsi="Times New Roman" w:cs="Times New Roman"/>
                <w:sz w:val="20"/>
                <w:szCs w:val="20"/>
              </w:rPr>
              <w:br/>
              <w:t>• Măsurător barometric pentru presiunea ambientală.</w:t>
            </w:r>
          </w:p>
        </w:tc>
        <w:tc>
          <w:tcPr>
            <w:tcW w:w="388" w:type="pct"/>
            <w:vAlign w:val="center"/>
          </w:tcPr>
          <w:p w14:paraId="2DF35128" w14:textId="77777777" w:rsidR="006D57F7" w:rsidRPr="006371B5" w:rsidRDefault="006D57F7" w:rsidP="00B20FFC">
            <w:pPr>
              <w:jc w:val="center"/>
              <w:rPr>
                <w:rFonts w:ascii="Times New Roman" w:hAnsi="Times New Roman" w:cs="Times New Roman"/>
                <w:sz w:val="20"/>
                <w:szCs w:val="20"/>
              </w:rPr>
            </w:pPr>
          </w:p>
        </w:tc>
        <w:tc>
          <w:tcPr>
            <w:tcW w:w="388" w:type="pct"/>
            <w:noWrap/>
            <w:vAlign w:val="center"/>
            <w:hideMark/>
          </w:tcPr>
          <w:p w14:paraId="6A7D291F"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5E9F6FF0"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1B0C6710" w14:textId="77777777" w:rsidTr="009810F4">
        <w:tc>
          <w:tcPr>
            <w:tcW w:w="3926" w:type="pct"/>
            <w:hideMark/>
          </w:tcPr>
          <w:p w14:paraId="0EBCB204" w14:textId="68FF85E3" w:rsidR="006D57F7" w:rsidRPr="006371B5" w:rsidRDefault="006D57F7" w:rsidP="00B20FFC">
            <w:pPr>
              <w:rPr>
                <w:rFonts w:ascii="Times New Roman" w:hAnsi="Times New Roman" w:cs="Times New Roman"/>
                <w:sz w:val="20"/>
                <w:szCs w:val="20"/>
                <w:lang w:val="it-IT"/>
              </w:rPr>
            </w:pPr>
            <w:r w:rsidRPr="006371B5">
              <w:rPr>
                <w:rFonts w:ascii="Times New Roman" w:hAnsi="Times New Roman" w:cs="Times New Roman"/>
                <w:b/>
                <w:bCs/>
                <w:sz w:val="20"/>
                <w:szCs w:val="20"/>
                <w:lang w:val="it-IT"/>
              </w:rPr>
              <w:t xml:space="preserve">Trusă-laborator mobil pentru analiza calităţii mediului </w:t>
            </w:r>
            <w:r w:rsidRPr="006371B5">
              <w:rPr>
                <w:rFonts w:ascii="Times New Roman" w:hAnsi="Times New Roman" w:cs="Times New Roman"/>
                <w:sz w:val="20"/>
                <w:szCs w:val="20"/>
                <w:lang w:val="it-IT"/>
              </w:rPr>
              <w:br/>
              <w:t>Conținut:</w:t>
            </w:r>
            <w:r w:rsidRPr="006371B5">
              <w:rPr>
                <w:rFonts w:ascii="Times New Roman" w:hAnsi="Times New Roman" w:cs="Times New Roman"/>
                <w:sz w:val="20"/>
                <w:szCs w:val="20"/>
                <w:lang w:val="it-IT"/>
              </w:rPr>
              <w:br/>
              <w:t>Seturi de reactivi pentru fiecare determinare: Valoarea pH / duritate amoniu / nitrat / nitrit / fosfat / apă (duritate totală)</w:t>
            </w:r>
            <w:r w:rsidRPr="006371B5">
              <w:rPr>
                <w:rFonts w:ascii="Times New Roman" w:hAnsi="Times New Roman" w:cs="Times New Roman"/>
                <w:sz w:val="20"/>
                <w:szCs w:val="20"/>
                <w:lang w:val="it-IT"/>
              </w:rPr>
              <w:br/>
              <w:t>Soluții pentru analiza solului 2 x 250 ml și 1 x 250 ml</w:t>
            </w:r>
            <w:r w:rsidRPr="006371B5">
              <w:rPr>
                <w:rFonts w:ascii="Times New Roman" w:hAnsi="Times New Roman" w:cs="Times New Roman"/>
                <w:sz w:val="20"/>
                <w:szCs w:val="20"/>
                <w:lang w:val="it-IT"/>
              </w:rPr>
              <w:br/>
              <w:t>Pahare cu marcaj</w:t>
            </w:r>
            <w:r w:rsidRPr="006371B5">
              <w:rPr>
                <w:rFonts w:ascii="Times New Roman" w:hAnsi="Times New Roman" w:cs="Times New Roman"/>
                <w:sz w:val="20"/>
                <w:szCs w:val="20"/>
                <w:lang w:val="it-IT"/>
              </w:rPr>
              <w:br/>
              <w:t>Sticlă sau sticlă de prelevare pentru a agita 250 ml și 100 ml</w:t>
            </w:r>
            <w:r w:rsidRPr="006371B5">
              <w:rPr>
                <w:rFonts w:ascii="Times New Roman" w:hAnsi="Times New Roman" w:cs="Times New Roman"/>
                <w:sz w:val="20"/>
                <w:szCs w:val="20"/>
                <w:lang w:val="it-IT"/>
              </w:rPr>
              <w:br/>
              <w:t>stativ fiotre</w:t>
            </w:r>
            <w:r w:rsidRPr="006371B5">
              <w:rPr>
                <w:rFonts w:ascii="Times New Roman" w:hAnsi="Times New Roman" w:cs="Times New Roman"/>
                <w:sz w:val="20"/>
                <w:szCs w:val="20"/>
                <w:lang w:val="it-IT"/>
              </w:rPr>
              <w:br/>
              <w:t>Filtru, 30 buc</w:t>
            </w:r>
            <w:r w:rsidRPr="006371B5">
              <w:rPr>
                <w:rFonts w:ascii="Times New Roman" w:hAnsi="Times New Roman" w:cs="Times New Roman"/>
                <w:sz w:val="20"/>
                <w:szCs w:val="20"/>
                <w:lang w:val="it-IT"/>
              </w:rPr>
              <w:br/>
              <w:t>Lupă pentru animale mici</w:t>
            </w:r>
            <w:r w:rsidRPr="006371B5">
              <w:rPr>
                <w:rFonts w:ascii="Times New Roman" w:hAnsi="Times New Roman" w:cs="Times New Roman"/>
                <w:sz w:val="20"/>
                <w:szCs w:val="20"/>
                <w:lang w:val="it-IT"/>
              </w:rPr>
              <w:br/>
              <w:t>Pensete de oțel pentru animale mici</w:t>
            </w:r>
            <w:r w:rsidRPr="006371B5">
              <w:rPr>
                <w:rFonts w:ascii="Times New Roman" w:hAnsi="Times New Roman" w:cs="Times New Roman"/>
                <w:sz w:val="20"/>
                <w:szCs w:val="20"/>
                <w:lang w:val="it-IT"/>
              </w:rPr>
              <w:br/>
              <w:t>Tampon alb rezistent la apă / 2 pipete din PE</w:t>
            </w:r>
          </w:p>
        </w:tc>
        <w:tc>
          <w:tcPr>
            <w:tcW w:w="388" w:type="pct"/>
            <w:vAlign w:val="center"/>
          </w:tcPr>
          <w:p w14:paraId="78060024" w14:textId="77777777" w:rsidR="006D57F7" w:rsidRPr="006371B5" w:rsidRDefault="006D57F7" w:rsidP="00B20FFC">
            <w:pPr>
              <w:jc w:val="center"/>
              <w:rPr>
                <w:rFonts w:ascii="Times New Roman" w:hAnsi="Times New Roman" w:cs="Times New Roman"/>
                <w:sz w:val="20"/>
                <w:szCs w:val="20"/>
                <w:lang w:val="it-IT"/>
              </w:rPr>
            </w:pPr>
          </w:p>
        </w:tc>
        <w:tc>
          <w:tcPr>
            <w:tcW w:w="388" w:type="pct"/>
            <w:noWrap/>
            <w:vAlign w:val="center"/>
            <w:hideMark/>
          </w:tcPr>
          <w:p w14:paraId="19406A3A"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298" w:type="pct"/>
            <w:shd w:val="clear" w:color="auto" w:fill="F2CEED" w:themeFill="accent5" w:themeFillTint="33"/>
            <w:noWrap/>
            <w:vAlign w:val="center"/>
            <w:hideMark/>
          </w:tcPr>
          <w:p w14:paraId="5738045E"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4C9BE943" w14:textId="77777777" w:rsidTr="009810F4">
        <w:tc>
          <w:tcPr>
            <w:tcW w:w="3926" w:type="pct"/>
            <w:hideMark/>
          </w:tcPr>
          <w:p w14:paraId="45DA8D48" w14:textId="265D7592"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Trusă/laborator mobil pentru determinarea calităţii apei</w:t>
            </w:r>
            <w:r w:rsidRPr="0042210B">
              <w:rPr>
                <w:rFonts w:ascii="Times New Roman" w:hAnsi="Times New Roman" w:cs="Times New Roman"/>
                <w:sz w:val="20"/>
                <w:szCs w:val="20"/>
                <w:lang w:val="it-IT"/>
              </w:rPr>
              <w:br/>
              <w:t>Carcasă din aluminiu robust, bine – compartimentat, cu spatiu de depozitare pentru echipamente si reactivi în trei niveluri.</w:t>
            </w:r>
            <w:r w:rsidRPr="0042210B">
              <w:rPr>
                <w:rFonts w:ascii="Times New Roman" w:hAnsi="Times New Roman" w:cs="Times New Roman"/>
                <w:sz w:val="20"/>
                <w:szCs w:val="20"/>
                <w:lang w:val="it-IT"/>
              </w:rPr>
              <w:br/>
              <w:t xml:space="preserve">Domeniul de aplicare de livrare: Echipamente de laborator (cuve, pahar, perie de curatare, seringi de probă, eprubete, spatula), hidroxid de sodiu și acid clorhidric. Un set de reactivi pentru fotometru – determinare amoniu, azotat, fosfat, fier, cupru, cromat, clorură, sulfat, sulfura, cianura, clor și nitrit. </w:t>
            </w:r>
          </w:p>
        </w:tc>
        <w:tc>
          <w:tcPr>
            <w:tcW w:w="388" w:type="pct"/>
            <w:vAlign w:val="center"/>
          </w:tcPr>
          <w:p w14:paraId="6C6ACD08"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5848AFDB"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778F3973"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332A55E2" w14:textId="77777777" w:rsidTr="009810F4">
        <w:tc>
          <w:tcPr>
            <w:tcW w:w="3926" w:type="pct"/>
            <w:hideMark/>
          </w:tcPr>
          <w:p w14:paraId="14508C2E" w14:textId="04C2FF9A"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Trusă/laborator mobil pentru determinarea calităţii solului</w:t>
            </w:r>
            <w:r w:rsidRPr="0042210B">
              <w:rPr>
                <w:rFonts w:ascii="Times New Roman" w:hAnsi="Times New Roman" w:cs="Times New Roman"/>
                <w:sz w:val="20"/>
                <w:szCs w:val="20"/>
                <w:lang w:val="it-IT"/>
              </w:rPr>
              <w:br/>
              <w:t>Un set de instrumente, aparate si reactivi pentru studierea structurii solului, indică necesarul de azotul, fosfaţi, potasiu si pH. În total 38 de componente, reactivi si accesorii.</w:t>
            </w:r>
            <w:r w:rsidRPr="0042210B">
              <w:rPr>
                <w:rFonts w:ascii="Times New Roman" w:hAnsi="Times New Roman" w:cs="Times New Roman"/>
                <w:sz w:val="20"/>
                <w:szCs w:val="20"/>
                <w:lang w:val="it-IT"/>
              </w:rPr>
              <w:br/>
              <w:t>Setul pentru analiza solului conține toți reactivii, instrumentele și accesoriile necesare pentru prepararea extractelor de sol și determinarea ulterioară a:</w:t>
            </w:r>
            <w:r w:rsidRPr="0042210B">
              <w:rPr>
                <w:rFonts w:ascii="Times New Roman" w:hAnsi="Times New Roman" w:cs="Times New Roman"/>
                <w:sz w:val="20"/>
                <w:szCs w:val="20"/>
                <w:lang w:val="it-IT"/>
              </w:rPr>
              <w:br/>
              <w:t>• Fosfat (P)</w:t>
            </w:r>
            <w:r w:rsidRPr="0042210B">
              <w:rPr>
                <w:rFonts w:ascii="Times New Roman" w:hAnsi="Times New Roman" w:cs="Times New Roman"/>
                <w:sz w:val="20"/>
                <w:szCs w:val="20"/>
                <w:lang w:val="it-IT"/>
              </w:rPr>
              <w:br/>
              <w:t>• Potasiu (K)</w:t>
            </w:r>
            <w:r w:rsidRPr="0042210B">
              <w:rPr>
                <w:rFonts w:ascii="Times New Roman" w:hAnsi="Times New Roman" w:cs="Times New Roman"/>
                <w:sz w:val="20"/>
                <w:szCs w:val="20"/>
                <w:lang w:val="it-IT"/>
              </w:rPr>
              <w:br/>
              <w:t>• Amoniu, nitriti, nitrati (N)</w:t>
            </w:r>
            <w:r w:rsidRPr="0042210B">
              <w:rPr>
                <w:rFonts w:ascii="Times New Roman" w:hAnsi="Times New Roman" w:cs="Times New Roman"/>
                <w:sz w:val="20"/>
                <w:szCs w:val="20"/>
                <w:lang w:val="it-IT"/>
              </w:rPr>
              <w:br/>
              <w:t>• structurii solului</w:t>
            </w:r>
            <w:r w:rsidRPr="0042210B">
              <w:rPr>
                <w:rFonts w:ascii="Times New Roman" w:hAnsi="Times New Roman" w:cs="Times New Roman"/>
                <w:sz w:val="20"/>
                <w:szCs w:val="20"/>
                <w:lang w:val="it-IT"/>
              </w:rPr>
              <w:br/>
              <w:t>• pH-ul</w:t>
            </w:r>
          </w:p>
        </w:tc>
        <w:tc>
          <w:tcPr>
            <w:tcW w:w="388" w:type="pct"/>
            <w:vAlign w:val="center"/>
          </w:tcPr>
          <w:p w14:paraId="711E7635"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38A9C39E"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63C261AF"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62582716" w14:textId="77777777" w:rsidTr="009810F4">
        <w:tc>
          <w:tcPr>
            <w:tcW w:w="3926" w:type="pct"/>
            <w:hideMark/>
          </w:tcPr>
          <w:p w14:paraId="7A2D9ABC" w14:textId="77777777" w:rsidR="006D57F7" w:rsidRPr="006D57F7" w:rsidRDefault="006D57F7" w:rsidP="00B20FFC">
            <w:pPr>
              <w:rPr>
                <w:rFonts w:ascii="Times New Roman" w:hAnsi="Times New Roman" w:cs="Times New Roman"/>
                <w:sz w:val="20"/>
                <w:szCs w:val="20"/>
              </w:rPr>
            </w:pPr>
            <w:r w:rsidRPr="00876AE3">
              <w:rPr>
                <w:rFonts w:ascii="Times New Roman" w:hAnsi="Times New Roman" w:cs="Times New Roman"/>
                <w:b/>
                <w:bCs/>
                <w:sz w:val="20"/>
                <w:szCs w:val="20"/>
                <w:lang w:val="it-IT"/>
              </w:rPr>
              <w:t>Trusă pentru analiza apelor</w:t>
            </w:r>
            <w:r w:rsidRPr="0042210B">
              <w:rPr>
                <w:rFonts w:ascii="Times New Roman" w:hAnsi="Times New Roman" w:cs="Times New Roman"/>
                <w:sz w:val="20"/>
                <w:szCs w:val="20"/>
                <w:lang w:val="it-IT"/>
              </w:rPr>
              <w:br/>
              <w:t>Trusa este destinată pentru analiza pe loc a probelor de apă. Monitorizarea simplă și profesională a celor mai importante 13  valori ale apei.</w:t>
            </w:r>
            <w:r w:rsidRPr="0042210B">
              <w:rPr>
                <w:rFonts w:ascii="Times New Roman" w:hAnsi="Times New Roman" w:cs="Times New Roman"/>
                <w:sz w:val="20"/>
                <w:szCs w:val="20"/>
                <w:lang w:val="it-IT"/>
              </w:rPr>
              <w:br/>
              <w:t xml:space="preserve">Permite determinarea usoara, rapida si precisa a valorilor urmatorilor parametrii chimici ai apei: testul pH (3.0 – 10.0), pH (6.0 – 7.6), pH (7.4 – 9.0), KH, GH, NH4, NO2, NO3, Fe,Cu, SiO2, O2, CO2 și PO4. Sistem comparativ pentru citirea ușoară și precisă in cazul oricarei schimbari de culoare a apei. </w:t>
            </w:r>
            <w:r w:rsidRPr="0042210B">
              <w:rPr>
                <w:rFonts w:ascii="Times New Roman" w:hAnsi="Times New Roman" w:cs="Times New Roman"/>
                <w:sz w:val="20"/>
                <w:szCs w:val="20"/>
                <w:lang w:val="it-IT"/>
              </w:rPr>
              <w:br/>
            </w:r>
            <w:r w:rsidRPr="006D57F7">
              <w:rPr>
                <w:rFonts w:ascii="Times New Roman" w:hAnsi="Times New Roman" w:cs="Times New Roman"/>
                <w:sz w:val="20"/>
                <w:szCs w:val="20"/>
              </w:rPr>
              <w:t>Categorie: Ecologie • Studiul mediului</w:t>
            </w:r>
          </w:p>
        </w:tc>
        <w:tc>
          <w:tcPr>
            <w:tcW w:w="388" w:type="pct"/>
            <w:vAlign w:val="center"/>
          </w:tcPr>
          <w:p w14:paraId="4296241E"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14F47CA0"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5</w:t>
            </w:r>
          </w:p>
        </w:tc>
        <w:tc>
          <w:tcPr>
            <w:tcW w:w="298" w:type="pct"/>
            <w:shd w:val="clear" w:color="auto" w:fill="F2CEED" w:themeFill="accent5" w:themeFillTint="33"/>
            <w:noWrap/>
            <w:vAlign w:val="center"/>
            <w:hideMark/>
          </w:tcPr>
          <w:p w14:paraId="025DC4EB"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5</w:t>
            </w:r>
          </w:p>
        </w:tc>
      </w:tr>
      <w:tr w:rsidR="006D57F7" w:rsidRPr="006D57F7" w14:paraId="1D17A1A4" w14:textId="77777777" w:rsidTr="009810F4">
        <w:tc>
          <w:tcPr>
            <w:tcW w:w="3926" w:type="pct"/>
            <w:hideMark/>
          </w:tcPr>
          <w:p w14:paraId="6AE06E47" w14:textId="385A418F" w:rsidR="006D57F7" w:rsidRPr="006D57F7" w:rsidRDefault="006D57F7" w:rsidP="00B20FFC">
            <w:pPr>
              <w:rPr>
                <w:rFonts w:ascii="Times New Roman" w:hAnsi="Times New Roman" w:cs="Times New Roman"/>
                <w:sz w:val="20"/>
                <w:szCs w:val="20"/>
              </w:rPr>
            </w:pPr>
            <w:r w:rsidRPr="00876AE3">
              <w:rPr>
                <w:rFonts w:ascii="Times New Roman" w:hAnsi="Times New Roman" w:cs="Times New Roman"/>
                <w:b/>
                <w:bCs/>
                <w:sz w:val="20"/>
                <w:szCs w:val="20"/>
              </w:rPr>
              <w:lastRenderedPageBreak/>
              <w:t xml:space="preserve">Trusă  demonstrativă de electrochimie </w:t>
            </w:r>
            <w:r w:rsidRPr="00876AE3">
              <w:rPr>
                <w:rFonts w:ascii="Times New Roman" w:hAnsi="Times New Roman" w:cs="Times New Roman"/>
                <w:b/>
                <w:bCs/>
                <w:sz w:val="20"/>
                <w:szCs w:val="20"/>
              </w:rPr>
              <w:br/>
            </w:r>
            <w:r w:rsidRPr="006D57F7">
              <w:rPr>
                <w:rFonts w:ascii="Times New Roman" w:hAnsi="Times New Roman" w:cs="Times New Roman"/>
                <w:sz w:val="20"/>
                <w:szCs w:val="20"/>
              </w:rPr>
              <w:t>Kit-ul include:</w:t>
            </w:r>
            <w:r w:rsidRPr="006D57F7">
              <w:rPr>
                <w:rFonts w:ascii="Times New Roman" w:hAnsi="Times New Roman" w:cs="Times New Roman"/>
                <w:sz w:val="20"/>
                <w:szCs w:val="20"/>
              </w:rPr>
              <w:br/>
              <w:t>• Kitul electrochimic</w:t>
            </w:r>
            <w:r w:rsidRPr="006D57F7">
              <w:rPr>
                <w:rFonts w:ascii="Times New Roman" w:hAnsi="Times New Roman" w:cs="Times New Roman"/>
                <w:sz w:val="20"/>
                <w:szCs w:val="20"/>
              </w:rPr>
              <w:br/>
              <w:t>• Galvanometru</w:t>
            </w:r>
            <w:r w:rsidRPr="006D57F7">
              <w:rPr>
                <w:rFonts w:ascii="Times New Roman" w:hAnsi="Times New Roman" w:cs="Times New Roman"/>
                <w:sz w:val="20"/>
                <w:szCs w:val="20"/>
              </w:rPr>
              <w:br/>
              <w:t>• pereche de electrozi de grafit</w:t>
            </w:r>
            <w:r w:rsidRPr="006D57F7">
              <w:rPr>
                <w:rFonts w:ascii="Times New Roman" w:hAnsi="Times New Roman" w:cs="Times New Roman"/>
                <w:sz w:val="20"/>
                <w:szCs w:val="20"/>
              </w:rPr>
              <w:br/>
              <w:t>• set electroliza</w:t>
            </w:r>
            <w:r w:rsidRPr="006D57F7">
              <w:rPr>
                <w:rFonts w:ascii="Times New Roman" w:hAnsi="Times New Roman" w:cs="Times New Roman"/>
                <w:sz w:val="20"/>
                <w:szCs w:val="20"/>
              </w:rPr>
              <w:br/>
              <w:t>• reostat cu cursor</w:t>
            </w:r>
            <w:r w:rsidRPr="006D57F7">
              <w:rPr>
                <w:rFonts w:ascii="Times New Roman" w:hAnsi="Times New Roman" w:cs="Times New Roman"/>
                <w:sz w:val="20"/>
                <w:szCs w:val="20"/>
              </w:rPr>
              <w:br/>
              <w:t>• Pahar Berzelius, 250 ml</w:t>
            </w:r>
            <w:r w:rsidRPr="006D57F7">
              <w:rPr>
                <w:rFonts w:ascii="Times New Roman" w:hAnsi="Times New Roman" w:cs="Times New Roman"/>
                <w:sz w:val="20"/>
                <w:szCs w:val="20"/>
              </w:rPr>
              <w:br/>
              <w:t>• tub din sticlă în formă de U cu țeavă dublă laterala</w:t>
            </w:r>
            <w:r w:rsidRPr="006D57F7">
              <w:rPr>
                <w:rFonts w:ascii="Times New Roman" w:hAnsi="Times New Roman" w:cs="Times New Roman"/>
                <w:sz w:val="20"/>
                <w:szCs w:val="20"/>
              </w:rPr>
              <w:br/>
              <w:t>• sticlă alba cu dop rodat</w:t>
            </w:r>
            <w:r w:rsidRPr="006D57F7">
              <w:rPr>
                <w:rFonts w:ascii="Times New Roman" w:hAnsi="Times New Roman" w:cs="Times New Roman"/>
                <w:sz w:val="20"/>
                <w:szCs w:val="20"/>
              </w:rPr>
              <w:br/>
              <w:t>• stand biureta din fontă cu tija de 40 cm</w:t>
            </w:r>
            <w:r w:rsidRPr="006D57F7">
              <w:rPr>
                <w:rFonts w:ascii="Times New Roman" w:hAnsi="Times New Roman" w:cs="Times New Roman"/>
                <w:sz w:val="20"/>
                <w:szCs w:val="20"/>
              </w:rPr>
              <w:br/>
              <w:t>• clema pentru biureta</w:t>
            </w:r>
            <w:r w:rsidRPr="006D57F7">
              <w:rPr>
                <w:rFonts w:ascii="Times New Roman" w:hAnsi="Times New Roman" w:cs="Times New Roman"/>
                <w:sz w:val="20"/>
                <w:szCs w:val="20"/>
              </w:rPr>
              <w:br/>
              <w:t>• dulie bec cu 1 bec</w:t>
            </w:r>
            <w:r w:rsidRPr="006D57F7">
              <w:rPr>
                <w:rFonts w:ascii="Times New Roman" w:hAnsi="Times New Roman" w:cs="Times New Roman"/>
                <w:sz w:val="20"/>
                <w:szCs w:val="20"/>
              </w:rPr>
              <w:br/>
              <w:t>• tub din cauciuc</w:t>
            </w:r>
            <w:r w:rsidRPr="006D57F7">
              <w:rPr>
                <w:rFonts w:ascii="Times New Roman" w:hAnsi="Times New Roman" w:cs="Times New Roman"/>
                <w:sz w:val="20"/>
                <w:szCs w:val="20"/>
              </w:rPr>
              <w:br/>
              <w:t>• Termometru cu alcool, (-20 la +110 ° C)</w:t>
            </w:r>
            <w:r w:rsidRPr="006D57F7">
              <w:rPr>
                <w:rFonts w:ascii="Times New Roman" w:hAnsi="Times New Roman" w:cs="Times New Roman"/>
                <w:sz w:val="20"/>
                <w:szCs w:val="20"/>
              </w:rPr>
              <w:br/>
              <w:t>• pereche de conductori, , banană de banană</w:t>
            </w:r>
            <w:r w:rsidRPr="006D57F7">
              <w:rPr>
                <w:rFonts w:ascii="Times New Roman" w:hAnsi="Times New Roman" w:cs="Times New Roman"/>
                <w:sz w:val="20"/>
                <w:szCs w:val="20"/>
              </w:rPr>
              <w:br/>
              <w:t>• pereche de conductori, clemă de crocodilă – fișă de banană</w:t>
            </w:r>
            <w:r w:rsidRPr="006D57F7">
              <w:rPr>
                <w:rFonts w:ascii="Times New Roman" w:hAnsi="Times New Roman" w:cs="Times New Roman"/>
                <w:sz w:val="20"/>
                <w:szCs w:val="20"/>
              </w:rPr>
              <w:br/>
              <w:t>• pereche de conductori,  crocodil – crocodil</w:t>
            </w:r>
            <w:r w:rsidRPr="006D57F7">
              <w:rPr>
                <w:rFonts w:ascii="Times New Roman" w:hAnsi="Times New Roman" w:cs="Times New Roman"/>
                <w:sz w:val="20"/>
                <w:szCs w:val="20"/>
              </w:rPr>
              <w:br/>
              <w:t>• Spalator gaze Drechsel 250ml</w:t>
            </w:r>
          </w:p>
        </w:tc>
        <w:tc>
          <w:tcPr>
            <w:tcW w:w="388" w:type="pct"/>
            <w:vAlign w:val="center"/>
          </w:tcPr>
          <w:p w14:paraId="3EF3913B" w14:textId="4117C978" w:rsidR="006D57F7" w:rsidRPr="006D57F7" w:rsidRDefault="002519A4" w:rsidP="00B20FFC">
            <w:pPr>
              <w:jc w:val="center"/>
              <w:rPr>
                <w:rFonts w:ascii="Times New Roman" w:hAnsi="Times New Roman" w:cs="Times New Roman"/>
                <w:sz w:val="20"/>
                <w:szCs w:val="20"/>
              </w:rPr>
            </w:pPr>
            <w:r>
              <w:rPr>
                <w:rFonts w:ascii="Times New Roman" w:hAnsi="Times New Roman" w:cs="Times New Roman"/>
                <w:sz w:val="20"/>
                <w:szCs w:val="20"/>
              </w:rPr>
              <w:t>1</w:t>
            </w:r>
          </w:p>
        </w:tc>
        <w:tc>
          <w:tcPr>
            <w:tcW w:w="388" w:type="pct"/>
            <w:noWrap/>
            <w:vAlign w:val="center"/>
            <w:hideMark/>
          </w:tcPr>
          <w:p w14:paraId="21174C97"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15E213A0" w14:textId="298DD6AE" w:rsidR="006D57F7" w:rsidRPr="006D57F7" w:rsidRDefault="002519A4" w:rsidP="00B20FFC">
            <w:pPr>
              <w:jc w:val="center"/>
              <w:rPr>
                <w:rFonts w:ascii="Times New Roman" w:hAnsi="Times New Roman" w:cs="Times New Roman"/>
                <w:b/>
                <w:sz w:val="20"/>
                <w:szCs w:val="20"/>
              </w:rPr>
            </w:pPr>
            <w:r>
              <w:rPr>
                <w:rFonts w:ascii="Times New Roman" w:hAnsi="Times New Roman" w:cs="Times New Roman"/>
                <w:b/>
                <w:sz w:val="20"/>
                <w:szCs w:val="20"/>
              </w:rPr>
              <w:t>2</w:t>
            </w:r>
          </w:p>
        </w:tc>
      </w:tr>
      <w:tr w:rsidR="006D57F7" w:rsidRPr="006D57F7" w14:paraId="6D84D909" w14:textId="77777777" w:rsidTr="009810F4">
        <w:tc>
          <w:tcPr>
            <w:tcW w:w="3926" w:type="pct"/>
            <w:hideMark/>
          </w:tcPr>
          <w:p w14:paraId="2EA0D31E" w14:textId="0872CED6"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Biurete cu robinet din sticlă Mohr</w:t>
            </w:r>
            <w:r w:rsidRPr="0042210B">
              <w:rPr>
                <w:rFonts w:ascii="Times New Roman" w:hAnsi="Times New Roman" w:cs="Times New Roman"/>
                <w:sz w:val="20"/>
                <w:szCs w:val="20"/>
                <w:lang w:val="it-IT"/>
              </w:rPr>
              <w:br/>
              <w:t>Este realizata din sti</w:t>
            </w:r>
            <w:r w:rsidR="00876AE3">
              <w:rPr>
                <w:rFonts w:ascii="Times New Roman" w:hAnsi="Times New Roman" w:cs="Times New Roman"/>
                <w:sz w:val="20"/>
                <w:szCs w:val="20"/>
                <w:lang w:val="it-IT"/>
              </w:rPr>
              <w:t>c</w:t>
            </w:r>
            <w:r w:rsidRPr="0042210B">
              <w:rPr>
                <w:rFonts w:ascii="Times New Roman" w:hAnsi="Times New Roman" w:cs="Times New Roman"/>
                <w:sz w:val="20"/>
                <w:szCs w:val="20"/>
                <w:lang w:val="it-IT"/>
              </w:rPr>
              <w:t>la borosilicata 3.3</w:t>
            </w:r>
            <w:r w:rsidR="00876AE3">
              <w:rPr>
                <w:rFonts w:ascii="Times New Roman" w:hAnsi="Times New Roman" w:cs="Times New Roman"/>
                <w:sz w:val="20"/>
                <w:szCs w:val="20"/>
                <w:lang w:val="it-IT"/>
              </w:rPr>
              <w:t>.</w:t>
            </w:r>
            <w:r w:rsidRPr="0042210B">
              <w:rPr>
                <w:rFonts w:ascii="Times New Roman" w:hAnsi="Times New Roman" w:cs="Times New Roman"/>
                <w:sz w:val="20"/>
                <w:szCs w:val="20"/>
                <w:lang w:val="it-IT"/>
              </w:rPr>
              <w:br/>
              <w:t>Sunt livrate cate doua bucati pe cutie</w:t>
            </w:r>
          </w:p>
        </w:tc>
        <w:tc>
          <w:tcPr>
            <w:tcW w:w="388" w:type="pct"/>
            <w:vAlign w:val="center"/>
          </w:tcPr>
          <w:p w14:paraId="6ACFE4C3"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4487F5E4"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8</w:t>
            </w:r>
          </w:p>
        </w:tc>
        <w:tc>
          <w:tcPr>
            <w:tcW w:w="298" w:type="pct"/>
            <w:shd w:val="clear" w:color="auto" w:fill="F2CEED" w:themeFill="accent5" w:themeFillTint="33"/>
            <w:noWrap/>
            <w:vAlign w:val="center"/>
            <w:hideMark/>
          </w:tcPr>
          <w:p w14:paraId="2EF0F8C8"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8</w:t>
            </w:r>
          </w:p>
        </w:tc>
      </w:tr>
      <w:tr w:rsidR="006D57F7" w:rsidRPr="006D57F7" w14:paraId="1D29BB95" w14:textId="77777777" w:rsidTr="009810F4">
        <w:tc>
          <w:tcPr>
            <w:tcW w:w="3926" w:type="pct"/>
            <w:hideMark/>
          </w:tcPr>
          <w:p w14:paraId="1C8719F2" w14:textId="77777777"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 xml:space="preserve">Biurete </w:t>
            </w:r>
            <w:r w:rsidRPr="0042210B">
              <w:rPr>
                <w:rFonts w:ascii="Times New Roman" w:hAnsi="Times New Roman" w:cs="Times New Roman"/>
                <w:sz w:val="20"/>
                <w:szCs w:val="20"/>
                <w:lang w:val="it-IT"/>
              </w:rPr>
              <w:br/>
              <w:t>Biurete cu robinet de sticlă și clemă Mohr biurete Schilling 25 ml</w:t>
            </w:r>
            <w:r w:rsidRPr="0042210B">
              <w:rPr>
                <w:rFonts w:ascii="Times New Roman" w:hAnsi="Times New Roman" w:cs="Times New Roman"/>
                <w:sz w:val="20"/>
                <w:szCs w:val="20"/>
                <w:lang w:val="it-IT"/>
              </w:rPr>
              <w:br/>
              <w:t>Utilizate pentru titrare + dozare in laboratoare, procese de galvanizare, statii de epurare a apei, laboratoare mobile de teren, etc.</w:t>
            </w:r>
            <w:r w:rsidRPr="0042210B">
              <w:rPr>
                <w:rFonts w:ascii="Times New Roman" w:hAnsi="Times New Roman" w:cs="Times New Roman"/>
                <w:sz w:val="20"/>
                <w:szCs w:val="20"/>
                <w:lang w:val="it-IT"/>
              </w:rPr>
              <w:br/>
              <w:t>Caracteristici generale</w:t>
            </w:r>
            <w:r w:rsidRPr="0042210B">
              <w:rPr>
                <w:rFonts w:ascii="Times New Roman" w:hAnsi="Times New Roman" w:cs="Times New Roman"/>
                <w:sz w:val="20"/>
                <w:szCs w:val="20"/>
                <w:lang w:val="it-IT"/>
              </w:rPr>
              <w:br/>
              <w:t>- Biureta automata Schilling de uz general, usor de folosit</w:t>
            </w:r>
            <w:r w:rsidRPr="0042210B">
              <w:rPr>
                <w:rFonts w:ascii="Times New Roman" w:hAnsi="Times New Roman" w:cs="Times New Roman"/>
                <w:sz w:val="20"/>
                <w:szCs w:val="20"/>
                <w:lang w:val="it-IT"/>
              </w:rPr>
              <w:br/>
              <w:t>- Fabricata din material rezistent la chimicale si fluide agresive</w:t>
            </w:r>
            <w:r w:rsidRPr="0042210B">
              <w:rPr>
                <w:rFonts w:ascii="Times New Roman" w:hAnsi="Times New Roman" w:cs="Times New Roman"/>
                <w:sz w:val="20"/>
                <w:szCs w:val="20"/>
                <w:lang w:val="it-IT"/>
              </w:rPr>
              <w:br/>
              <w:t>- Prevazuta cu linia Schellbach cu gradatii conform clasa B</w:t>
            </w:r>
            <w:r w:rsidRPr="0042210B">
              <w:rPr>
                <w:rFonts w:ascii="Times New Roman" w:hAnsi="Times New Roman" w:cs="Times New Roman"/>
                <w:sz w:val="20"/>
                <w:szCs w:val="20"/>
                <w:lang w:val="it-IT"/>
              </w:rPr>
              <w:br/>
              <w:t>- Gradatie in forma de inele albastre</w:t>
            </w:r>
            <w:r w:rsidRPr="0042210B">
              <w:rPr>
                <w:rFonts w:ascii="Times New Roman" w:hAnsi="Times New Roman" w:cs="Times New Roman"/>
                <w:sz w:val="20"/>
                <w:szCs w:val="20"/>
                <w:lang w:val="it-IT"/>
              </w:rPr>
              <w:br/>
              <w:t>- Gradatie conform standard DIN EN ISO 385</w:t>
            </w:r>
            <w:r w:rsidRPr="0042210B">
              <w:rPr>
                <w:rFonts w:ascii="Times New Roman" w:hAnsi="Times New Roman" w:cs="Times New Roman"/>
                <w:sz w:val="20"/>
                <w:szCs w:val="20"/>
                <w:lang w:val="it-IT"/>
              </w:rPr>
              <w:br/>
              <w:t>- Dozare preciza cu ajutorl butonul de apasare si titrare cu ajutorul butonul de ajustare fina si micro-fina</w:t>
            </w:r>
            <w:r w:rsidRPr="0042210B">
              <w:rPr>
                <w:rFonts w:ascii="Times New Roman" w:hAnsi="Times New Roman" w:cs="Times New Roman"/>
                <w:sz w:val="20"/>
                <w:szCs w:val="20"/>
                <w:lang w:val="it-IT"/>
              </w:rPr>
              <w:br/>
              <w:t>- Biureta confectionata din sticla borosilicata 3.3</w:t>
            </w:r>
            <w:r w:rsidRPr="0042210B">
              <w:rPr>
                <w:rFonts w:ascii="Times New Roman" w:hAnsi="Times New Roman" w:cs="Times New Roman"/>
                <w:sz w:val="20"/>
                <w:szCs w:val="20"/>
                <w:lang w:val="it-IT"/>
              </w:rPr>
              <w:br/>
              <w:t>- Componentele in contact cu mediu din PE, PP, cauciuc natural si sticla borosilicata.</w:t>
            </w:r>
          </w:p>
        </w:tc>
        <w:tc>
          <w:tcPr>
            <w:tcW w:w="388" w:type="pct"/>
            <w:vAlign w:val="center"/>
          </w:tcPr>
          <w:p w14:paraId="05FB0D25"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0B33E8B6"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8</w:t>
            </w:r>
          </w:p>
        </w:tc>
        <w:tc>
          <w:tcPr>
            <w:tcW w:w="298" w:type="pct"/>
            <w:shd w:val="clear" w:color="auto" w:fill="F2CEED" w:themeFill="accent5" w:themeFillTint="33"/>
            <w:noWrap/>
            <w:vAlign w:val="center"/>
            <w:hideMark/>
          </w:tcPr>
          <w:p w14:paraId="61733E4B"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8</w:t>
            </w:r>
          </w:p>
        </w:tc>
      </w:tr>
      <w:tr w:rsidR="006D57F7" w:rsidRPr="006D57F7" w14:paraId="61C6E94B" w14:textId="77777777" w:rsidTr="009810F4">
        <w:tc>
          <w:tcPr>
            <w:tcW w:w="3926" w:type="pct"/>
            <w:hideMark/>
          </w:tcPr>
          <w:p w14:paraId="650E1207" w14:textId="362F60C0"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Pară de cauciuc pentru pipete</w:t>
            </w:r>
            <w:r w:rsidRPr="0042210B">
              <w:rPr>
                <w:rFonts w:ascii="Times New Roman" w:hAnsi="Times New Roman" w:cs="Times New Roman"/>
                <w:sz w:val="20"/>
                <w:szCs w:val="20"/>
                <w:lang w:val="it-IT"/>
              </w:rPr>
              <w:t xml:space="preserve"> </w:t>
            </w:r>
            <w:r w:rsidRPr="0042210B">
              <w:rPr>
                <w:rFonts w:ascii="Times New Roman" w:hAnsi="Times New Roman" w:cs="Times New Roman"/>
                <w:sz w:val="20"/>
                <w:szCs w:val="20"/>
                <w:lang w:val="it-IT"/>
              </w:rPr>
              <w:br/>
              <w:t>Realizata din cauciuc</w:t>
            </w:r>
          </w:p>
        </w:tc>
        <w:tc>
          <w:tcPr>
            <w:tcW w:w="388" w:type="pct"/>
            <w:vAlign w:val="center"/>
          </w:tcPr>
          <w:p w14:paraId="67D67AA5"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2A2BFF8F"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6</w:t>
            </w:r>
          </w:p>
        </w:tc>
        <w:tc>
          <w:tcPr>
            <w:tcW w:w="298" w:type="pct"/>
            <w:shd w:val="clear" w:color="auto" w:fill="F2CEED" w:themeFill="accent5" w:themeFillTint="33"/>
            <w:noWrap/>
            <w:vAlign w:val="center"/>
            <w:hideMark/>
          </w:tcPr>
          <w:p w14:paraId="74F7CED6"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6</w:t>
            </w:r>
          </w:p>
        </w:tc>
      </w:tr>
      <w:tr w:rsidR="006D57F7" w:rsidRPr="006D57F7" w14:paraId="2B26D39A" w14:textId="77777777" w:rsidTr="009810F4">
        <w:tc>
          <w:tcPr>
            <w:tcW w:w="3926" w:type="pct"/>
            <w:hideMark/>
          </w:tcPr>
          <w:p w14:paraId="26F0BE56" w14:textId="48BB5A63"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lastRenderedPageBreak/>
              <w:t>Hârtie de turnesol, hârtie indicator (PH 1-14)</w:t>
            </w:r>
            <w:r w:rsidRPr="0042210B">
              <w:rPr>
                <w:rFonts w:ascii="Times New Roman" w:hAnsi="Times New Roman" w:cs="Times New Roman"/>
                <w:sz w:val="20"/>
                <w:szCs w:val="20"/>
                <w:lang w:val="it-IT"/>
              </w:rPr>
              <w:br/>
              <w:t>Hartie pH universala</w:t>
            </w:r>
            <w:r w:rsidRPr="0042210B">
              <w:rPr>
                <w:rFonts w:ascii="Times New Roman" w:hAnsi="Times New Roman" w:cs="Times New Roman"/>
                <w:sz w:val="20"/>
                <w:szCs w:val="20"/>
                <w:lang w:val="it-IT"/>
              </w:rPr>
              <w:br/>
              <w:t>Rola de 6 mm latime si 5 metri lungime</w:t>
            </w:r>
          </w:p>
        </w:tc>
        <w:tc>
          <w:tcPr>
            <w:tcW w:w="388" w:type="pct"/>
            <w:vAlign w:val="center"/>
          </w:tcPr>
          <w:p w14:paraId="7CC2A5C8"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525EE0DE"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6</w:t>
            </w:r>
          </w:p>
        </w:tc>
        <w:tc>
          <w:tcPr>
            <w:tcW w:w="298" w:type="pct"/>
            <w:shd w:val="clear" w:color="auto" w:fill="F2CEED" w:themeFill="accent5" w:themeFillTint="33"/>
            <w:noWrap/>
            <w:vAlign w:val="center"/>
            <w:hideMark/>
          </w:tcPr>
          <w:p w14:paraId="1CE57E31"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6</w:t>
            </w:r>
          </w:p>
        </w:tc>
      </w:tr>
      <w:tr w:rsidR="006D57F7" w:rsidRPr="006D57F7" w14:paraId="5B9FF1D5" w14:textId="77777777" w:rsidTr="009810F4">
        <w:tc>
          <w:tcPr>
            <w:tcW w:w="3926" w:type="pct"/>
            <w:hideMark/>
          </w:tcPr>
          <w:p w14:paraId="0B907E76" w14:textId="72817B76"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PH-metru portabil</w:t>
            </w:r>
            <w:r w:rsidRPr="0042210B">
              <w:rPr>
                <w:rFonts w:ascii="Times New Roman" w:hAnsi="Times New Roman" w:cs="Times New Roman"/>
                <w:sz w:val="20"/>
                <w:szCs w:val="20"/>
                <w:lang w:val="it-IT"/>
              </w:rPr>
              <w:br/>
              <w:t>pH-metru portabil Dostmann KLH9.1 cu electrod din sticla, ideal pentru masurarea pH-ului in medii agresive</w:t>
            </w:r>
          </w:p>
        </w:tc>
        <w:tc>
          <w:tcPr>
            <w:tcW w:w="388" w:type="pct"/>
            <w:vAlign w:val="center"/>
          </w:tcPr>
          <w:p w14:paraId="41501B3B"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39318046"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298" w:type="pct"/>
            <w:shd w:val="clear" w:color="auto" w:fill="F2CEED" w:themeFill="accent5" w:themeFillTint="33"/>
            <w:noWrap/>
            <w:vAlign w:val="center"/>
            <w:hideMark/>
          </w:tcPr>
          <w:p w14:paraId="3B12CF1A"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2A9B0CE4" w14:textId="77777777" w:rsidTr="009810F4">
        <w:tc>
          <w:tcPr>
            <w:tcW w:w="3926" w:type="pct"/>
            <w:hideMark/>
          </w:tcPr>
          <w:p w14:paraId="220D6CF8" w14:textId="6C6A41F8"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PH – metru pentru sol</w:t>
            </w:r>
            <w:r w:rsidRPr="0042210B">
              <w:rPr>
                <w:rFonts w:ascii="Times New Roman" w:hAnsi="Times New Roman" w:cs="Times New Roman"/>
                <w:sz w:val="20"/>
                <w:szCs w:val="20"/>
                <w:lang w:val="it-IT"/>
              </w:rPr>
              <w:br/>
              <w:t>PH-metru recomandat pentru determinarea pH-ului direct in sol.Datorita electrodului  robust din sticla,  tip lance, poate fi utilizat si in semisolide cum ar fi branza, carne .De asemena poate fi utilizat si in lichide.</w:t>
            </w:r>
            <w:r w:rsidRPr="0042210B">
              <w:rPr>
                <w:rFonts w:ascii="Times New Roman" w:hAnsi="Times New Roman" w:cs="Times New Roman"/>
                <w:sz w:val="20"/>
                <w:szCs w:val="20"/>
                <w:lang w:val="it-IT"/>
              </w:rPr>
              <w:br/>
              <w:t>Conține:1 x  PCE-PH20S, 1 x electrod de pH, 4 x Baterii, 1 x Kit de soluţii de calibrare pH-ului cu 4 + 7 (fiecare flacon de 75 ml), instructiuni de utilizare</w:t>
            </w:r>
          </w:p>
        </w:tc>
        <w:tc>
          <w:tcPr>
            <w:tcW w:w="388" w:type="pct"/>
            <w:vAlign w:val="center"/>
          </w:tcPr>
          <w:p w14:paraId="781A31D8"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1FF71DD0"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298" w:type="pct"/>
            <w:shd w:val="clear" w:color="auto" w:fill="F2CEED" w:themeFill="accent5" w:themeFillTint="33"/>
            <w:noWrap/>
            <w:vAlign w:val="center"/>
            <w:hideMark/>
          </w:tcPr>
          <w:p w14:paraId="663F6F3B"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5986600C" w14:textId="77777777" w:rsidTr="009810F4">
        <w:tc>
          <w:tcPr>
            <w:tcW w:w="3926" w:type="pct"/>
            <w:hideMark/>
          </w:tcPr>
          <w:p w14:paraId="194A543B" w14:textId="77777777"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Ractivi chimici – Hidroxid de sodiu 1l</w:t>
            </w:r>
            <w:r w:rsidRPr="0042210B">
              <w:rPr>
                <w:rFonts w:ascii="Times New Roman" w:hAnsi="Times New Roman" w:cs="Times New Roman"/>
                <w:sz w:val="20"/>
                <w:szCs w:val="20"/>
                <w:lang w:val="it-IT"/>
              </w:rPr>
              <w:br/>
              <w:t>Hidroxid de sodiu, solutie volumetrica</w:t>
            </w:r>
            <w:r w:rsidRPr="0042210B">
              <w:rPr>
                <w:rFonts w:ascii="Times New Roman" w:hAnsi="Times New Roman" w:cs="Times New Roman"/>
                <w:sz w:val="20"/>
                <w:szCs w:val="20"/>
                <w:lang w:val="it-IT"/>
              </w:rPr>
              <w:br/>
              <w:t>NaOH, 1.0 M (1.0) 1 L</w:t>
            </w:r>
          </w:p>
        </w:tc>
        <w:tc>
          <w:tcPr>
            <w:tcW w:w="388" w:type="pct"/>
            <w:vAlign w:val="center"/>
          </w:tcPr>
          <w:p w14:paraId="538E2743"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0F85084A"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7D9BB547"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318850A0" w14:textId="77777777" w:rsidTr="009810F4">
        <w:tc>
          <w:tcPr>
            <w:tcW w:w="3926" w:type="pct"/>
            <w:hideMark/>
          </w:tcPr>
          <w:p w14:paraId="131FA4EC" w14:textId="7D149614"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Reactivi chimici – Complexon III( EDTA disodic )500 ml</w:t>
            </w:r>
            <w:r w:rsidRPr="0042210B">
              <w:rPr>
                <w:rFonts w:ascii="Times New Roman" w:hAnsi="Times New Roman" w:cs="Times New Roman"/>
                <w:sz w:val="20"/>
                <w:szCs w:val="20"/>
                <w:lang w:val="it-IT"/>
              </w:rPr>
              <w:br/>
              <w:t>EDTA SARE DISODICA DIHIDRAT AGR 500 G</w:t>
            </w:r>
            <w:r w:rsidRPr="0042210B">
              <w:rPr>
                <w:rFonts w:ascii="Times New Roman" w:hAnsi="Times New Roman" w:cs="Times New Roman"/>
                <w:sz w:val="20"/>
                <w:szCs w:val="20"/>
                <w:lang w:val="it-IT"/>
              </w:rPr>
              <w:br/>
              <w:t>EDTA (etilendiaminotetraacetic) sare disodica dihidrat AGR</w:t>
            </w:r>
            <w:r w:rsidRPr="0042210B">
              <w:rPr>
                <w:rFonts w:ascii="Times New Roman" w:hAnsi="Times New Roman" w:cs="Times New Roman"/>
                <w:sz w:val="20"/>
                <w:szCs w:val="20"/>
                <w:lang w:val="it-IT"/>
              </w:rPr>
              <w:br/>
              <w:t xml:space="preserve">C10H14N2Na2O8 • 2H2O </w:t>
            </w:r>
            <w:r w:rsidRPr="0042210B">
              <w:rPr>
                <w:rFonts w:ascii="Times New Roman" w:hAnsi="Times New Roman" w:cs="Times New Roman"/>
                <w:sz w:val="20"/>
                <w:szCs w:val="20"/>
                <w:lang w:val="it-IT"/>
              </w:rPr>
              <w:br/>
              <w:t>Ambalare :  recipient plastic</w:t>
            </w:r>
            <w:r w:rsidRPr="0042210B">
              <w:rPr>
                <w:rFonts w:ascii="Times New Roman" w:hAnsi="Times New Roman" w:cs="Times New Roman"/>
                <w:sz w:val="20"/>
                <w:szCs w:val="20"/>
                <w:lang w:val="it-IT"/>
              </w:rPr>
              <w:br/>
              <w:t>Capacitate : 500 grame</w:t>
            </w:r>
          </w:p>
        </w:tc>
        <w:tc>
          <w:tcPr>
            <w:tcW w:w="388" w:type="pct"/>
            <w:vAlign w:val="center"/>
          </w:tcPr>
          <w:p w14:paraId="4006AF2D"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5B7B2916"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1EE425BC"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6FA79E7E" w14:textId="77777777" w:rsidTr="009810F4">
        <w:tc>
          <w:tcPr>
            <w:tcW w:w="3926" w:type="pct"/>
            <w:hideMark/>
          </w:tcPr>
          <w:p w14:paraId="5589CDDC" w14:textId="77777777" w:rsidR="006D57F7" w:rsidRPr="006D57F7" w:rsidRDefault="006D57F7" w:rsidP="00B20FFC">
            <w:pPr>
              <w:rPr>
                <w:rFonts w:ascii="Times New Roman" w:hAnsi="Times New Roman" w:cs="Times New Roman"/>
                <w:sz w:val="20"/>
                <w:szCs w:val="20"/>
              </w:rPr>
            </w:pPr>
            <w:r w:rsidRPr="00876AE3">
              <w:rPr>
                <w:rFonts w:ascii="Times New Roman" w:hAnsi="Times New Roman" w:cs="Times New Roman"/>
                <w:b/>
                <w:bCs/>
                <w:sz w:val="20"/>
                <w:szCs w:val="20"/>
              </w:rPr>
              <w:t>Reactivi chimici –Clorură de amoniu 500g</w:t>
            </w:r>
            <w:r w:rsidRPr="006D57F7">
              <w:rPr>
                <w:rFonts w:ascii="Times New Roman" w:hAnsi="Times New Roman" w:cs="Times New Roman"/>
                <w:sz w:val="20"/>
                <w:szCs w:val="20"/>
              </w:rPr>
              <w:br/>
              <w:t>CLORURA DE AMONIU AGR 500 G</w:t>
            </w:r>
            <w:r w:rsidRPr="006D57F7">
              <w:rPr>
                <w:rFonts w:ascii="Times New Roman" w:hAnsi="Times New Roman" w:cs="Times New Roman"/>
                <w:sz w:val="20"/>
                <w:szCs w:val="20"/>
              </w:rPr>
              <w:br/>
              <w:t>Puritate: ≥ 99.5%</w:t>
            </w:r>
            <w:r w:rsidRPr="006D57F7">
              <w:rPr>
                <w:rFonts w:ascii="Times New Roman" w:hAnsi="Times New Roman" w:cs="Times New Roman"/>
                <w:sz w:val="20"/>
                <w:szCs w:val="20"/>
              </w:rPr>
              <w:br/>
              <w:t xml:space="preserve">Ambalare : recipient din plastic </w:t>
            </w:r>
            <w:r w:rsidRPr="006D57F7">
              <w:rPr>
                <w:rFonts w:ascii="Times New Roman" w:hAnsi="Times New Roman" w:cs="Times New Roman"/>
                <w:sz w:val="20"/>
                <w:szCs w:val="20"/>
              </w:rPr>
              <w:br/>
              <w:t xml:space="preserve">Capacitate : 500 grame  </w:t>
            </w:r>
          </w:p>
        </w:tc>
        <w:tc>
          <w:tcPr>
            <w:tcW w:w="388" w:type="pct"/>
            <w:vAlign w:val="center"/>
          </w:tcPr>
          <w:p w14:paraId="22AB528E"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218ADF10"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679C3B9B"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46B3BC0E" w14:textId="77777777" w:rsidTr="009810F4">
        <w:tc>
          <w:tcPr>
            <w:tcW w:w="3926" w:type="pct"/>
            <w:hideMark/>
          </w:tcPr>
          <w:p w14:paraId="0C784B47" w14:textId="77777777" w:rsidR="006D57F7" w:rsidRPr="006D57F7" w:rsidRDefault="006D57F7" w:rsidP="00B20FFC">
            <w:pPr>
              <w:rPr>
                <w:rFonts w:ascii="Times New Roman" w:hAnsi="Times New Roman" w:cs="Times New Roman"/>
                <w:sz w:val="20"/>
                <w:szCs w:val="20"/>
              </w:rPr>
            </w:pPr>
            <w:r w:rsidRPr="00876AE3">
              <w:rPr>
                <w:rFonts w:ascii="Times New Roman" w:hAnsi="Times New Roman" w:cs="Times New Roman"/>
                <w:b/>
                <w:bCs/>
                <w:sz w:val="20"/>
                <w:szCs w:val="20"/>
              </w:rPr>
              <w:t>Reactivi chimici – Amoniac solutie 25%, /250g</w:t>
            </w:r>
            <w:r w:rsidRPr="006D57F7">
              <w:rPr>
                <w:rFonts w:ascii="Times New Roman" w:hAnsi="Times New Roman" w:cs="Times New Roman"/>
                <w:sz w:val="20"/>
                <w:szCs w:val="20"/>
              </w:rPr>
              <w:br/>
              <w:t xml:space="preserve">formula NH3 </w:t>
            </w:r>
            <w:r w:rsidRPr="006D57F7">
              <w:rPr>
                <w:rFonts w:ascii="Times New Roman" w:hAnsi="Times New Roman" w:cs="Times New Roman"/>
                <w:sz w:val="20"/>
                <w:szCs w:val="20"/>
              </w:rPr>
              <w:br/>
              <w:t xml:space="preserve">calitate reactiv pentru analiza </w:t>
            </w:r>
            <w:r w:rsidRPr="006D57F7">
              <w:rPr>
                <w:rFonts w:ascii="Times New Roman" w:hAnsi="Times New Roman" w:cs="Times New Roman"/>
                <w:sz w:val="20"/>
                <w:szCs w:val="20"/>
              </w:rPr>
              <w:br/>
              <w:t xml:space="preserve">masa moleculara 17,03 g/mol </w:t>
            </w:r>
            <w:r w:rsidRPr="006D57F7">
              <w:rPr>
                <w:rFonts w:ascii="Times New Roman" w:hAnsi="Times New Roman" w:cs="Times New Roman"/>
                <w:sz w:val="20"/>
                <w:szCs w:val="20"/>
              </w:rPr>
              <w:br/>
              <w:t>ambalaj flacon plastic 1L</w:t>
            </w:r>
          </w:p>
        </w:tc>
        <w:tc>
          <w:tcPr>
            <w:tcW w:w="388" w:type="pct"/>
            <w:vAlign w:val="center"/>
          </w:tcPr>
          <w:p w14:paraId="7DEC8DE0"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770BB538"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298" w:type="pct"/>
            <w:shd w:val="clear" w:color="auto" w:fill="F2CEED" w:themeFill="accent5" w:themeFillTint="33"/>
            <w:noWrap/>
            <w:vAlign w:val="center"/>
            <w:hideMark/>
          </w:tcPr>
          <w:p w14:paraId="17342673"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5BCE2191" w14:textId="77777777" w:rsidTr="009810F4">
        <w:tc>
          <w:tcPr>
            <w:tcW w:w="3926" w:type="pct"/>
            <w:hideMark/>
          </w:tcPr>
          <w:p w14:paraId="78423A5A" w14:textId="77777777"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Reactivi chimici – Acid oxalic</w:t>
            </w:r>
            <w:r w:rsidRPr="0042210B">
              <w:rPr>
                <w:rFonts w:ascii="Times New Roman" w:hAnsi="Times New Roman" w:cs="Times New Roman"/>
                <w:sz w:val="20"/>
                <w:szCs w:val="20"/>
                <w:lang w:val="it-IT"/>
              </w:rPr>
              <w:br/>
              <w:t xml:space="preserve">formula (COOH)2 x 2H2O </w:t>
            </w:r>
            <w:r w:rsidRPr="0042210B">
              <w:rPr>
                <w:rFonts w:ascii="Times New Roman" w:hAnsi="Times New Roman" w:cs="Times New Roman"/>
                <w:sz w:val="20"/>
                <w:szCs w:val="20"/>
                <w:lang w:val="it-IT"/>
              </w:rPr>
              <w:br/>
              <w:t xml:space="preserve">calitate solutie volumetrica </w:t>
            </w:r>
            <w:r w:rsidRPr="0042210B">
              <w:rPr>
                <w:rFonts w:ascii="Times New Roman" w:hAnsi="Times New Roman" w:cs="Times New Roman"/>
                <w:sz w:val="20"/>
                <w:szCs w:val="20"/>
                <w:lang w:val="it-IT"/>
              </w:rPr>
              <w:br/>
              <w:t xml:space="preserve">masa moleculara 126,066 g/mol </w:t>
            </w:r>
            <w:r w:rsidRPr="0042210B">
              <w:rPr>
                <w:rFonts w:ascii="Times New Roman" w:hAnsi="Times New Roman" w:cs="Times New Roman"/>
                <w:sz w:val="20"/>
                <w:szCs w:val="20"/>
                <w:lang w:val="it-IT"/>
              </w:rPr>
              <w:br/>
              <w:t>ambalaj fiola</w:t>
            </w:r>
          </w:p>
        </w:tc>
        <w:tc>
          <w:tcPr>
            <w:tcW w:w="388" w:type="pct"/>
            <w:vAlign w:val="center"/>
          </w:tcPr>
          <w:p w14:paraId="1FC583A9"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7758B2B3"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20CC61BC"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2672BA66" w14:textId="77777777" w:rsidTr="009810F4">
        <w:tc>
          <w:tcPr>
            <w:tcW w:w="3926" w:type="pct"/>
            <w:hideMark/>
          </w:tcPr>
          <w:p w14:paraId="0DEAA154" w14:textId="50AC51B2" w:rsidR="006D57F7" w:rsidRPr="006371B5" w:rsidRDefault="006D57F7" w:rsidP="00B20FFC">
            <w:pPr>
              <w:rPr>
                <w:rFonts w:ascii="Times New Roman" w:hAnsi="Times New Roman" w:cs="Times New Roman"/>
                <w:sz w:val="20"/>
                <w:szCs w:val="20"/>
              </w:rPr>
            </w:pPr>
            <w:r w:rsidRPr="006371B5">
              <w:rPr>
                <w:rFonts w:ascii="Times New Roman" w:hAnsi="Times New Roman" w:cs="Times New Roman"/>
                <w:b/>
                <w:bCs/>
                <w:sz w:val="20"/>
                <w:szCs w:val="20"/>
              </w:rPr>
              <w:t>Reactivi chimici  - Acid clorhidric 37%</w:t>
            </w:r>
            <w:r w:rsidRPr="006371B5">
              <w:rPr>
                <w:rFonts w:ascii="Times New Roman" w:hAnsi="Times New Roman" w:cs="Times New Roman"/>
                <w:sz w:val="20"/>
                <w:szCs w:val="20"/>
              </w:rPr>
              <w:br/>
              <w:t>Acid clorhidric 37%</w:t>
            </w:r>
          </w:p>
        </w:tc>
        <w:tc>
          <w:tcPr>
            <w:tcW w:w="388" w:type="pct"/>
            <w:vAlign w:val="center"/>
          </w:tcPr>
          <w:p w14:paraId="7D3BCB55" w14:textId="77777777" w:rsidR="006D57F7" w:rsidRPr="006371B5" w:rsidRDefault="006D57F7" w:rsidP="00B20FFC">
            <w:pPr>
              <w:jc w:val="center"/>
              <w:rPr>
                <w:rFonts w:ascii="Times New Roman" w:hAnsi="Times New Roman" w:cs="Times New Roman"/>
                <w:sz w:val="20"/>
                <w:szCs w:val="20"/>
              </w:rPr>
            </w:pPr>
          </w:p>
        </w:tc>
        <w:tc>
          <w:tcPr>
            <w:tcW w:w="388" w:type="pct"/>
            <w:noWrap/>
            <w:vAlign w:val="center"/>
            <w:hideMark/>
          </w:tcPr>
          <w:p w14:paraId="79F48871"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35234DF7"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5E498D58" w14:textId="77777777" w:rsidTr="009810F4">
        <w:tc>
          <w:tcPr>
            <w:tcW w:w="3926" w:type="pct"/>
            <w:hideMark/>
          </w:tcPr>
          <w:p w14:paraId="1A65A157" w14:textId="57BA0808" w:rsidR="006D57F7" w:rsidRPr="006D57F7" w:rsidRDefault="006D57F7" w:rsidP="00B20FFC">
            <w:pPr>
              <w:rPr>
                <w:rFonts w:ascii="Times New Roman" w:hAnsi="Times New Roman" w:cs="Times New Roman"/>
                <w:sz w:val="20"/>
                <w:szCs w:val="20"/>
              </w:rPr>
            </w:pPr>
            <w:r w:rsidRPr="00876AE3">
              <w:rPr>
                <w:rFonts w:ascii="Times New Roman" w:hAnsi="Times New Roman" w:cs="Times New Roman"/>
                <w:b/>
                <w:bCs/>
                <w:sz w:val="20"/>
                <w:szCs w:val="20"/>
              </w:rPr>
              <w:lastRenderedPageBreak/>
              <w:t>Reactivi chimici – Tiosulfat de sodiu 1kg</w:t>
            </w:r>
            <w:r w:rsidRPr="006D57F7">
              <w:rPr>
                <w:rFonts w:ascii="Times New Roman" w:hAnsi="Times New Roman" w:cs="Times New Roman"/>
                <w:sz w:val="20"/>
                <w:szCs w:val="20"/>
              </w:rPr>
              <w:br/>
              <w:t>Tiosulfat de sodiu - produs chimic de laborator.</w:t>
            </w:r>
            <w:r w:rsidRPr="006D57F7">
              <w:rPr>
                <w:rFonts w:ascii="Times New Roman" w:hAnsi="Times New Roman" w:cs="Times New Roman"/>
                <w:sz w:val="20"/>
                <w:szCs w:val="20"/>
              </w:rPr>
              <w:br/>
              <w:t xml:space="preserve">Se prezintă sub formă solidă, de cristale, fără culoare, fără miros. </w:t>
            </w:r>
            <w:r w:rsidRPr="006D57F7">
              <w:rPr>
                <w:rFonts w:ascii="Times New Roman" w:hAnsi="Times New Roman" w:cs="Times New Roman"/>
                <w:sz w:val="20"/>
                <w:szCs w:val="20"/>
              </w:rPr>
              <w:br/>
              <w:t xml:space="preserve">Ambalare: recipient de 1 kg. </w:t>
            </w:r>
          </w:p>
        </w:tc>
        <w:tc>
          <w:tcPr>
            <w:tcW w:w="388" w:type="pct"/>
            <w:vAlign w:val="center"/>
          </w:tcPr>
          <w:p w14:paraId="47EB489E"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284DB037"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476DE727"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54AF288F" w14:textId="77777777" w:rsidTr="009810F4">
        <w:tc>
          <w:tcPr>
            <w:tcW w:w="3926" w:type="pct"/>
            <w:hideMark/>
          </w:tcPr>
          <w:p w14:paraId="46C0626D" w14:textId="77777777"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Reactivi chimici – Iodură de potasiu</w:t>
            </w:r>
            <w:r w:rsidRPr="0042210B">
              <w:rPr>
                <w:rFonts w:ascii="Times New Roman" w:hAnsi="Times New Roman" w:cs="Times New Roman"/>
                <w:sz w:val="20"/>
                <w:szCs w:val="20"/>
                <w:lang w:val="it-IT"/>
              </w:rPr>
              <w:t xml:space="preserve"> </w:t>
            </w:r>
            <w:r w:rsidRPr="0042210B">
              <w:rPr>
                <w:rFonts w:ascii="Times New Roman" w:hAnsi="Times New Roman" w:cs="Times New Roman"/>
                <w:sz w:val="20"/>
                <w:szCs w:val="20"/>
                <w:lang w:val="it-IT"/>
              </w:rPr>
              <w:br/>
              <w:t xml:space="preserve">IOD IODURA DE POTASIU 0,1N p.a.calitate pentru analiza </w:t>
            </w:r>
            <w:r w:rsidRPr="0042210B">
              <w:rPr>
                <w:rFonts w:ascii="Times New Roman" w:hAnsi="Times New Roman" w:cs="Times New Roman"/>
                <w:sz w:val="20"/>
                <w:szCs w:val="20"/>
                <w:lang w:val="it-IT"/>
              </w:rPr>
              <w:br/>
              <w:t xml:space="preserve">masa moleculara 253,81 g/mol </w:t>
            </w:r>
            <w:r w:rsidRPr="0042210B">
              <w:rPr>
                <w:rFonts w:ascii="Times New Roman" w:hAnsi="Times New Roman" w:cs="Times New Roman"/>
                <w:sz w:val="20"/>
                <w:szCs w:val="20"/>
                <w:lang w:val="it-IT"/>
              </w:rPr>
              <w:br/>
              <w:t xml:space="preserve">ambalaj sticla 1L </w:t>
            </w:r>
          </w:p>
        </w:tc>
        <w:tc>
          <w:tcPr>
            <w:tcW w:w="388" w:type="pct"/>
            <w:vAlign w:val="center"/>
          </w:tcPr>
          <w:p w14:paraId="5D8CDA4B"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7F9F6242"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20897736"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1FEE7230" w14:textId="77777777" w:rsidTr="009810F4">
        <w:tc>
          <w:tcPr>
            <w:tcW w:w="3926" w:type="pct"/>
            <w:hideMark/>
          </w:tcPr>
          <w:p w14:paraId="5EB3DCE6" w14:textId="77777777" w:rsidR="006D57F7" w:rsidRPr="0042210B" w:rsidRDefault="006D57F7" w:rsidP="00B20FFC">
            <w:pPr>
              <w:rPr>
                <w:rFonts w:ascii="Times New Roman" w:hAnsi="Times New Roman" w:cs="Times New Roman"/>
                <w:sz w:val="20"/>
                <w:szCs w:val="20"/>
                <w:lang w:val="it-IT"/>
              </w:rPr>
            </w:pPr>
            <w:r w:rsidRPr="00876AE3">
              <w:rPr>
                <w:rFonts w:ascii="Times New Roman" w:hAnsi="Times New Roman" w:cs="Times New Roman"/>
                <w:b/>
                <w:bCs/>
                <w:sz w:val="20"/>
                <w:szCs w:val="20"/>
                <w:lang w:val="it-IT"/>
              </w:rPr>
              <w:t>Reactivi chimici – Dicromat de potasiu 1l</w:t>
            </w:r>
            <w:r w:rsidRPr="0042210B">
              <w:rPr>
                <w:rFonts w:ascii="Times New Roman" w:hAnsi="Times New Roman" w:cs="Times New Roman"/>
                <w:sz w:val="20"/>
                <w:szCs w:val="20"/>
                <w:lang w:val="it-IT"/>
              </w:rPr>
              <w:br/>
              <w:t>Dicomat de potasiu, solutie volumetrica</w:t>
            </w:r>
            <w:r w:rsidRPr="0042210B">
              <w:rPr>
                <w:rFonts w:ascii="Times New Roman" w:hAnsi="Times New Roman" w:cs="Times New Roman"/>
                <w:sz w:val="20"/>
                <w:szCs w:val="20"/>
                <w:lang w:val="it-IT"/>
              </w:rPr>
              <w:br/>
              <w:t>K2Cr2O7</w:t>
            </w:r>
            <w:r w:rsidRPr="0042210B">
              <w:rPr>
                <w:rFonts w:ascii="Times New Roman" w:hAnsi="Times New Roman" w:cs="Times New Roman"/>
                <w:sz w:val="20"/>
                <w:szCs w:val="20"/>
                <w:lang w:val="it-IT"/>
              </w:rPr>
              <w:br/>
              <w:t>Ambalare: recipient plastic GL 45</w:t>
            </w:r>
            <w:r w:rsidRPr="0042210B">
              <w:rPr>
                <w:rFonts w:ascii="Times New Roman" w:hAnsi="Times New Roman" w:cs="Times New Roman"/>
                <w:sz w:val="20"/>
                <w:szCs w:val="20"/>
                <w:lang w:val="it-IT"/>
              </w:rPr>
              <w:br/>
              <w:t xml:space="preserve">Capacitate : 1 L </w:t>
            </w:r>
            <w:r w:rsidRPr="0042210B">
              <w:rPr>
                <w:rFonts w:ascii="Times New Roman" w:hAnsi="Times New Roman" w:cs="Times New Roman"/>
                <w:sz w:val="20"/>
                <w:szCs w:val="20"/>
                <w:lang w:val="it-IT"/>
              </w:rPr>
              <w:br/>
              <w:t>Compositie 4.9032g K2Cr2O7/L</w:t>
            </w:r>
          </w:p>
        </w:tc>
        <w:tc>
          <w:tcPr>
            <w:tcW w:w="388" w:type="pct"/>
            <w:vAlign w:val="center"/>
          </w:tcPr>
          <w:p w14:paraId="352E536C"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4D433757"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26AEEE08"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71B98181" w14:textId="77777777" w:rsidTr="009810F4">
        <w:tc>
          <w:tcPr>
            <w:tcW w:w="3926" w:type="pct"/>
            <w:hideMark/>
          </w:tcPr>
          <w:p w14:paraId="199F67A4"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Reactivi chimici –Azotat de argint 1l</w:t>
            </w:r>
            <w:r w:rsidRPr="0042210B">
              <w:rPr>
                <w:rFonts w:ascii="Times New Roman" w:hAnsi="Times New Roman" w:cs="Times New Roman"/>
                <w:sz w:val="20"/>
                <w:szCs w:val="20"/>
                <w:lang w:val="it-IT"/>
              </w:rPr>
              <w:br/>
              <w:t>Azotat de argint, solutie volumetrica</w:t>
            </w:r>
            <w:r w:rsidRPr="0042210B">
              <w:rPr>
                <w:rFonts w:ascii="Times New Roman" w:hAnsi="Times New Roman" w:cs="Times New Roman"/>
                <w:sz w:val="20"/>
                <w:szCs w:val="20"/>
                <w:lang w:val="it-IT"/>
              </w:rPr>
              <w:br/>
              <w:t>AgNO3</w:t>
            </w:r>
            <w:r w:rsidRPr="0042210B">
              <w:rPr>
                <w:rFonts w:ascii="Times New Roman" w:hAnsi="Times New Roman" w:cs="Times New Roman"/>
                <w:sz w:val="20"/>
                <w:szCs w:val="20"/>
                <w:lang w:val="it-IT"/>
              </w:rPr>
              <w:br/>
              <w:t>Ambalare : recipient sticla GL 45</w:t>
            </w:r>
            <w:r w:rsidRPr="0042210B">
              <w:rPr>
                <w:rFonts w:ascii="Times New Roman" w:hAnsi="Times New Roman" w:cs="Times New Roman"/>
                <w:sz w:val="20"/>
                <w:szCs w:val="20"/>
                <w:lang w:val="it-IT"/>
              </w:rPr>
              <w:br/>
              <w:t xml:space="preserve">Capacitate : 1L </w:t>
            </w:r>
            <w:r w:rsidRPr="0042210B">
              <w:rPr>
                <w:rFonts w:ascii="Times New Roman" w:hAnsi="Times New Roman" w:cs="Times New Roman"/>
                <w:sz w:val="20"/>
                <w:szCs w:val="20"/>
                <w:lang w:val="it-IT"/>
              </w:rPr>
              <w:br/>
              <w:t>Compositie 16.987g AgNO3/L</w:t>
            </w:r>
            <w:r w:rsidRPr="0042210B">
              <w:rPr>
                <w:rFonts w:ascii="Times New Roman" w:hAnsi="Times New Roman" w:cs="Times New Roman"/>
                <w:sz w:val="20"/>
                <w:szCs w:val="20"/>
                <w:lang w:val="it-IT"/>
              </w:rPr>
              <w:br/>
              <w:t>Concentratie (20°C) (M) 0.0998-0.1002M</w:t>
            </w:r>
          </w:p>
        </w:tc>
        <w:tc>
          <w:tcPr>
            <w:tcW w:w="388" w:type="pct"/>
            <w:vAlign w:val="center"/>
          </w:tcPr>
          <w:p w14:paraId="1357CE01"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2A86C485"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0F2DF916"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1CECCBB6" w14:textId="77777777" w:rsidTr="009810F4">
        <w:tc>
          <w:tcPr>
            <w:tcW w:w="3926" w:type="pct"/>
            <w:hideMark/>
          </w:tcPr>
          <w:p w14:paraId="74AA1AC3"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Reactivi chimici – Acetat de sodiu</w:t>
            </w:r>
            <w:r w:rsidRPr="0042210B">
              <w:rPr>
                <w:rFonts w:ascii="Times New Roman" w:hAnsi="Times New Roman" w:cs="Times New Roman"/>
                <w:sz w:val="20"/>
                <w:szCs w:val="20"/>
                <w:lang w:val="it-IT"/>
              </w:rPr>
              <w:t xml:space="preserve"> </w:t>
            </w:r>
            <w:r w:rsidRPr="0042210B">
              <w:rPr>
                <w:rFonts w:ascii="Times New Roman" w:hAnsi="Times New Roman" w:cs="Times New Roman"/>
                <w:sz w:val="20"/>
                <w:szCs w:val="20"/>
                <w:lang w:val="it-IT"/>
              </w:rPr>
              <w:br/>
              <w:t xml:space="preserve">Acetat de sodiu anhidru AGR ACS </w:t>
            </w:r>
            <w:r w:rsidRPr="0042210B">
              <w:rPr>
                <w:rFonts w:ascii="Times New Roman" w:hAnsi="Times New Roman" w:cs="Times New Roman"/>
                <w:sz w:val="20"/>
                <w:szCs w:val="20"/>
                <w:lang w:val="it-IT"/>
              </w:rPr>
              <w:br/>
              <w:t>CH3COONa</w:t>
            </w:r>
            <w:r w:rsidRPr="0042210B">
              <w:rPr>
                <w:rFonts w:ascii="Times New Roman" w:hAnsi="Times New Roman" w:cs="Times New Roman"/>
                <w:sz w:val="20"/>
                <w:szCs w:val="20"/>
                <w:lang w:val="it-IT"/>
              </w:rPr>
              <w:br/>
              <w:t>Ambalare : recipient plastic</w:t>
            </w:r>
            <w:r w:rsidRPr="0042210B">
              <w:rPr>
                <w:rFonts w:ascii="Times New Roman" w:hAnsi="Times New Roman" w:cs="Times New Roman"/>
                <w:sz w:val="20"/>
                <w:szCs w:val="20"/>
                <w:lang w:val="it-IT"/>
              </w:rPr>
              <w:br/>
              <w:t>Capacitate : 500 grame</w:t>
            </w:r>
            <w:r w:rsidRPr="0042210B">
              <w:rPr>
                <w:rFonts w:ascii="Times New Roman" w:hAnsi="Times New Roman" w:cs="Times New Roman"/>
                <w:sz w:val="20"/>
                <w:szCs w:val="20"/>
                <w:lang w:val="it-IT"/>
              </w:rPr>
              <w:br/>
              <w:t>Puritate ≥ 99%</w:t>
            </w:r>
            <w:r w:rsidRPr="0042210B">
              <w:rPr>
                <w:rFonts w:ascii="Times New Roman" w:hAnsi="Times New Roman" w:cs="Times New Roman"/>
                <w:sz w:val="20"/>
                <w:szCs w:val="20"/>
                <w:lang w:val="it-IT"/>
              </w:rPr>
              <w:br/>
              <w:t>pH (5% apa) 7-9.2</w:t>
            </w:r>
            <w:r w:rsidRPr="0042210B">
              <w:rPr>
                <w:rFonts w:ascii="Times New Roman" w:hAnsi="Times New Roman" w:cs="Times New Roman"/>
                <w:sz w:val="20"/>
                <w:szCs w:val="20"/>
                <w:lang w:val="it-IT"/>
              </w:rPr>
              <w:br/>
              <w:t>Substante insolubile in apa (H2O) ≤ 0.01%</w:t>
            </w:r>
          </w:p>
        </w:tc>
        <w:tc>
          <w:tcPr>
            <w:tcW w:w="388" w:type="pct"/>
            <w:vAlign w:val="center"/>
          </w:tcPr>
          <w:p w14:paraId="3CD19012"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4E90C54D"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22EDEEBF"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6A78240B" w14:textId="77777777" w:rsidTr="009810F4">
        <w:tc>
          <w:tcPr>
            <w:tcW w:w="3926" w:type="pct"/>
            <w:hideMark/>
          </w:tcPr>
          <w:p w14:paraId="434FD30B"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Reactivi chimici –Perhidrol 1l</w:t>
            </w:r>
            <w:r w:rsidRPr="0042210B">
              <w:rPr>
                <w:rFonts w:ascii="Times New Roman" w:hAnsi="Times New Roman" w:cs="Times New Roman"/>
                <w:sz w:val="20"/>
                <w:szCs w:val="20"/>
                <w:lang w:val="it-IT"/>
              </w:rPr>
              <w:t xml:space="preserve"> </w:t>
            </w:r>
            <w:r w:rsidRPr="0042210B">
              <w:rPr>
                <w:rFonts w:ascii="Times New Roman" w:hAnsi="Times New Roman" w:cs="Times New Roman"/>
                <w:sz w:val="20"/>
                <w:szCs w:val="20"/>
                <w:lang w:val="it-IT"/>
              </w:rPr>
              <w:br/>
              <w:t>Perhidrol 35% / Apa oxigenata 35% - are formula moleculara H2O2 si masa moleculara 34,0147 g/mol.</w:t>
            </w:r>
            <w:r w:rsidRPr="0042210B">
              <w:rPr>
                <w:rFonts w:ascii="Times New Roman" w:hAnsi="Times New Roman" w:cs="Times New Roman"/>
                <w:sz w:val="20"/>
                <w:szCs w:val="20"/>
                <w:lang w:val="it-IT"/>
              </w:rPr>
              <w:br/>
              <w:t>Produs identificat cu:</w:t>
            </w:r>
            <w:r w:rsidRPr="0042210B">
              <w:rPr>
                <w:rFonts w:ascii="Times New Roman" w:hAnsi="Times New Roman" w:cs="Times New Roman"/>
                <w:sz w:val="20"/>
                <w:szCs w:val="20"/>
                <w:lang w:val="it-IT"/>
              </w:rPr>
              <w:br/>
              <w:t>Nr EC 231-765-0  / Nr CAS 7722-84-1</w:t>
            </w:r>
            <w:r w:rsidRPr="0042210B">
              <w:rPr>
                <w:rFonts w:ascii="Times New Roman" w:hAnsi="Times New Roman" w:cs="Times New Roman"/>
                <w:sz w:val="20"/>
                <w:szCs w:val="20"/>
                <w:lang w:val="it-IT"/>
              </w:rPr>
              <w:br/>
              <w:t>Se comercializeaza ambalat la 500g,1kg,5kg,</w:t>
            </w:r>
          </w:p>
        </w:tc>
        <w:tc>
          <w:tcPr>
            <w:tcW w:w="388" w:type="pct"/>
            <w:vAlign w:val="center"/>
          </w:tcPr>
          <w:p w14:paraId="6860233D"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4B34B79F"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40752E25"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0C42AAB8" w14:textId="77777777" w:rsidTr="009810F4">
        <w:tc>
          <w:tcPr>
            <w:tcW w:w="3926" w:type="pct"/>
            <w:hideMark/>
          </w:tcPr>
          <w:p w14:paraId="1E0BBBB3" w14:textId="7777777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t>Reactivi chimici –Alcool etilic 1l</w:t>
            </w:r>
            <w:r w:rsidRPr="006D57F7">
              <w:rPr>
                <w:rFonts w:ascii="Times New Roman" w:hAnsi="Times New Roman" w:cs="Times New Roman"/>
                <w:sz w:val="20"/>
                <w:szCs w:val="20"/>
              </w:rPr>
              <w:br/>
              <w:t xml:space="preserve">Alcool etilic 96 grade pentru analize laborator - 1 litru </w:t>
            </w:r>
          </w:p>
        </w:tc>
        <w:tc>
          <w:tcPr>
            <w:tcW w:w="388" w:type="pct"/>
            <w:vAlign w:val="center"/>
          </w:tcPr>
          <w:p w14:paraId="432C859D"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1E0EABBC"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33DEFAA7"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0D49EAFB" w14:textId="77777777" w:rsidTr="009810F4">
        <w:tc>
          <w:tcPr>
            <w:tcW w:w="3926" w:type="pct"/>
            <w:hideMark/>
          </w:tcPr>
          <w:p w14:paraId="749C0458"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lastRenderedPageBreak/>
              <w:t>Indicatori –Negru Eriocrom T</w:t>
            </w:r>
            <w:r w:rsidRPr="0042210B">
              <w:rPr>
                <w:rFonts w:ascii="Times New Roman" w:hAnsi="Times New Roman" w:cs="Times New Roman"/>
                <w:sz w:val="20"/>
                <w:szCs w:val="20"/>
                <w:lang w:val="it-IT"/>
              </w:rPr>
              <w:br/>
              <w:t>NEGRU ERIOCROM T-indicator salin</w:t>
            </w:r>
            <w:r w:rsidRPr="0042210B">
              <w:rPr>
                <w:rFonts w:ascii="Times New Roman" w:hAnsi="Times New Roman" w:cs="Times New Roman"/>
                <w:sz w:val="20"/>
                <w:szCs w:val="20"/>
                <w:lang w:val="it-IT"/>
              </w:rPr>
              <w:br/>
              <w:t>þ Utilizarea substanţei/preparatului:</w:t>
            </w:r>
            <w:r w:rsidRPr="0042210B">
              <w:rPr>
                <w:rFonts w:ascii="Times New Roman" w:hAnsi="Times New Roman" w:cs="Times New Roman"/>
                <w:sz w:val="20"/>
                <w:szCs w:val="20"/>
                <w:lang w:val="it-IT"/>
              </w:rPr>
              <w:br/>
              <w:t>o producţie şi analiză, indicator pentru determinarea duritatii apei;  o reactant pentru analiza;</w:t>
            </w:r>
          </w:p>
        </w:tc>
        <w:tc>
          <w:tcPr>
            <w:tcW w:w="388" w:type="pct"/>
            <w:vAlign w:val="center"/>
          </w:tcPr>
          <w:p w14:paraId="205FAA51"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1115B321"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0885BA54"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7CD36C70" w14:textId="77777777" w:rsidTr="009810F4">
        <w:tc>
          <w:tcPr>
            <w:tcW w:w="3926" w:type="pct"/>
            <w:hideMark/>
          </w:tcPr>
          <w:p w14:paraId="67C85714" w14:textId="7777777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lang w:val="it-IT"/>
              </w:rPr>
              <w:t>Indicatori –Murexid 25g</w:t>
            </w:r>
            <w:r w:rsidRPr="0042210B">
              <w:rPr>
                <w:rFonts w:ascii="Times New Roman" w:hAnsi="Times New Roman" w:cs="Times New Roman"/>
                <w:sz w:val="20"/>
                <w:szCs w:val="20"/>
                <w:lang w:val="it-IT"/>
              </w:rPr>
              <w:t xml:space="preserve"> </w:t>
            </w:r>
            <w:r w:rsidRPr="0042210B">
              <w:rPr>
                <w:rFonts w:ascii="Times New Roman" w:hAnsi="Times New Roman" w:cs="Times New Roman"/>
                <w:sz w:val="20"/>
                <w:szCs w:val="20"/>
                <w:lang w:val="it-IT"/>
              </w:rPr>
              <w:br/>
              <w:t>Murexid solid - indicator pentru evidențiere metale.</w:t>
            </w:r>
            <w:r w:rsidRPr="0042210B">
              <w:rPr>
                <w:rFonts w:ascii="Times New Roman" w:hAnsi="Times New Roman" w:cs="Times New Roman"/>
                <w:sz w:val="20"/>
                <w:szCs w:val="20"/>
                <w:lang w:val="it-IT"/>
              </w:rPr>
              <w:br/>
              <w:t>Se prezintă dub formă solidă, de culoare maro închis, fără miros.</w:t>
            </w:r>
            <w:r w:rsidRPr="0042210B">
              <w:rPr>
                <w:rFonts w:ascii="Times New Roman" w:hAnsi="Times New Roman" w:cs="Times New Roman"/>
                <w:sz w:val="20"/>
                <w:szCs w:val="20"/>
                <w:lang w:val="it-IT"/>
              </w:rPr>
              <w:br/>
            </w:r>
            <w:r w:rsidRPr="006D57F7">
              <w:rPr>
                <w:rFonts w:ascii="Times New Roman" w:hAnsi="Times New Roman" w:cs="Times New Roman"/>
                <w:sz w:val="20"/>
                <w:szCs w:val="20"/>
              </w:rPr>
              <w:t>Este solubil în apă.</w:t>
            </w:r>
          </w:p>
        </w:tc>
        <w:tc>
          <w:tcPr>
            <w:tcW w:w="388" w:type="pct"/>
            <w:vAlign w:val="center"/>
          </w:tcPr>
          <w:p w14:paraId="0BC18771"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1A75A01E"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2D8C5CDE"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3FFA7973" w14:textId="77777777" w:rsidTr="009810F4">
        <w:tc>
          <w:tcPr>
            <w:tcW w:w="3926" w:type="pct"/>
            <w:hideMark/>
          </w:tcPr>
          <w:p w14:paraId="55F402F1" w14:textId="7777777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t>Indicatori –Cromat de potasiu 250ml</w:t>
            </w:r>
            <w:r w:rsidRPr="006D57F7">
              <w:rPr>
                <w:rFonts w:ascii="Times New Roman" w:hAnsi="Times New Roman" w:cs="Times New Roman"/>
                <w:sz w:val="20"/>
                <w:szCs w:val="20"/>
              </w:rPr>
              <w:br/>
              <w:t>Cromat de potasiu, solutie 5% - K2CrO4</w:t>
            </w:r>
            <w:r w:rsidRPr="006D57F7">
              <w:rPr>
                <w:rFonts w:ascii="Times New Roman" w:hAnsi="Times New Roman" w:cs="Times New Roman"/>
                <w:sz w:val="20"/>
                <w:szCs w:val="20"/>
              </w:rPr>
              <w:br/>
              <w:t>Ambalare : recipient plastic</w:t>
            </w:r>
            <w:r w:rsidRPr="006D57F7">
              <w:rPr>
                <w:rFonts w:ascii="Times New Roman" w:hAnsi="Times New Roman" w:cs="Times New Roman"/>
                <w:sz w:val="20"/>
                <w:szCs w:val="20"/>
              </w:rPr>
              <w:br/>
              <w:t>Capacitate : 250 ml</w:t>
            </w:r>
            <w:r w:rsidRPr="006D57F7">
              <w:rPr>
                <w:rFonts w:ascii="Times New Roman" w:hAnsi="Times New Roman" w:cs="Times New Roman"/>
                <w:sz w:val="20"/>
                <w:szCs w:val="20"/>
              </w:rPr>
              <w:br/>
              <w:t>Puritate  4.9%</w:t>
            </w:r>
            <w:r w:rsidRPr="006D57F7">
              <w:rPr>
                <w:rFonts w:ascii="Times New Roman" w:hAnsi="Times New Roman" w:cs="Times New Roman"/>
                <w:sz w:val="20"/>
                <w:szCs w:val="20"/>
              </w:rPr>
              <w:br/>
              <w:t>Pentru determinarea clorurii conform Mohr Density at 18°C 1.0394g/ml</w:t>
            </w:r>
            <w:r w:rsidRPr="006D57F7">
              <w:rPr>
                <w:rFonts w:ascii="Times New Roman" w:hAnsi="Times New Roman" w:cs="Times New Roman"/>
                <w:sz w:val="20"/>
                <w:szCs w:val="20"/>
              </w:rPr>
              <w:br/>
              <w:t>pH 8.5</w:t>
            </w:r>
          </w:p>
        </w:tc>
        <w:tc>
          <w:tcPr>
            <w:tcW w:w="388" w:type="pct"/>
            <w:vAlign w:val="center"/>
          </w:tcPr>
          <w:p w14:paraId="0D21B3F1"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6100D69A"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7835B8AB"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2F43E82E" w14:textId="77777777" w:rsidTr="009810F4">
        <w:tc>
          <w:tcPr>
            <w:tcW w:w="3926" w:type="pct"/>
            <w:hideMark/>
          </w:tcPr>
          <w:p w14:paraId="0711F80A" w14:textId="7777777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t>Indicatori –Metil orange 250 ml</w:t>
            </w:r>
            <w:r w:rsidRPr="006D57F7">
              <w:rPr>
                <w:rFonts w:ascii="Times New Roman" w:hAnsi="Times New Roman" w:cs="Times New Roman"/>
                <w:sz w:val="20"/>
                <w:szCs w:val="20"/>
              </w:rPr>
              <w:br/>
              <w:t>METILORANJ SOLUTIE 0.04% IND 250 ML</w:t>
            </w:r>
            <w:r w:rsidRPr="006D57F7">
              <w:rPr>
                <w:rFonts w:ascii="Times New Roman" w:hAnsi="Times New Roman" w:cs="Times New Roman"/>
                <w:sz w:val="20"/>
                <w:szCs w:val="20"/>
              </w:rPr>
              <w:br/>
              <w:t>Domeniu tranzitie pH 3.1</w:t>
            </w:r>
            <w:r w:rsidRPr="006D57F7">
              <w:rPr>
                <w:rFonts w:ascii="Times New Roman" w:hAnsi="Times New Roman" w:cs="Times New Roman"/>
                <w:sz w:val="20"/>
                <w:szCs w:val="20"/>
              </w:rPr>
              <w:br/>
              <w:t>Senzitivitate Passes test</w:t>
            </w:r>
            <w:r w:rsidRPr="006D57F7">
              <w:rPr>
                <w:rFonts w:ascii="Times New Roman" w:hAnsi="Times New Roman" w:cs="Times New Roman"/>
                <w:sz w:val="20"/>
                <w:szCs w:val="20"/>
              </w:rPr>
              <w:br/>
              <w:t xml:space="preserve">Tranzitie : roz - portocaliu - galben </w:t>
            </w:r>
            <w:r w:rsidRPr="006D57F7">
              <w:rPr>
                <w:rFonts w:ascii="Times New Roman" w:hAnsi="Times New Roman" w:cs="Times New Roman"/>
                <w:sz w:val="20"/>
                <w:szCs w:val="20"/>
              </w:rPr>
              <w:br/>
              <w:t>Ambalare : recipient plastic</w:t>
            </w:r>
            <w:r w:rsidRPr="006D57F7">
              <w:rPr>
                <w:rFonts w:ascii="Times New Roman" w:hAnsi="Times New Roman" w:cs="Times New Roman"/>
                <w:sz w:val="20"/>
                <w:szCs w:val="20"/>
              </w:rPr>
              <w:br/>
              <w:t>Capacitate : 250 ml</w:t>
            </w:r>
          </w:p>
        </w:tc>
        <w:tc>
          <w:tcPr>
            <w:tcW w:w="388" w:type="pct"/>
            <w:vAlign w:val="center"/>
          </w:tcPr>
          <w:p w14:paraId="57654124"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6280F40B"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298" w:type="pct"/>
            <w:shd w:val="clear" w:color="auto" w:fill="F2CEED" w:themeFill="accent5" w:themeFillTint="33"/>
            <w:noWrap/>
            <w:vAlign w:val="center"/>
            <w:hideMark/>
          </w:tcPr>
          <w:p w14:paraId="081F2E67"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34973DEC" w14:textId="77777777" w:rsidTr="009810F4">
        <w:tc>
          <w:tcPr>
            <w:tcW w:w="3926" w:type="pct"/>
            <w:hideMark/>
          </w:tcPr>
          <w:p w14:paraId="5B2F007B" w14:textId="38C0FFCA"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t>Nișă pentru uz didactic</w:t>
            </w:r>
            <w:r w:rsidRPr="006D57F7">
              <w:rPr>
                <w:rFonts w:ascii="Times New Roman" w:hAnsi="Times New Roman" w:cs="Times New Roman"/>
                <w:sz w:val="20"/>
                <w:szCs w:val="20"/>
              </w:rPr>
              <w:br/>
              <w:t>Dotări standard:</w:t>
            </w:r>
            <w:r w:rsidRPr="006D57F7">
              <w:rPr>
                <w:rFonts w:ascii="Times New Roman" w:hAnsi="Times New Roman" w:cs="Times New Roman"/>
                <w:sz w:val="20"/>
                <w:szCs w:val="20"/>
              </w:rPr>
              <w:br/>
              <w:t>- Suprafața de lucru: inox - standard AISI-304, cu grosimea de 35 mm;</w:t>
            </w:r>
            <w:r w:rsidRPr="006D57F7">
              <w:rPr>
                <w:rFonts w:ascii="Times New Roman" w:hAnsi="Times New Roman" w:cs="Times New Roman"/>
                <w:sz w:val="20"/>
                <w:szCs w:val="20"/>
              </w:rPr>
              <w:br/>
              <w:t>- Sistem de aerisire prevăzut cu ventilator și guri de ventilație pentru exhaustarea substanțelor ușor volatile (1025 m³/h);</w:t>
            </w:r>
            <w:r w:rsidRPr="006D57F7">
              <w:rPr>
                <w:rFonts w:ascii="Times New Roman" w:hAnsi="Times New Roman" w:cs="Times New Roman"/>
                <w:sz w:val="20"/>
                <w:szCs w:val="20"/>
              </w:rPr>
              <w:br/>
              <w:t>- Ușă-panou cu geam de sticlă, culisantă pe verticală;</w:t>
            </w:r>
            <w:r w:rsidRPr="006D57F7">
              <w:rPr>
                <w:rFonts w:ascii="Times New Roman" w:hAnsi="Times New Roman" w:cs="Times New Roman"/>
                <w:sz w:val="20"/>
                <w:szCs w:val="20"/>
              </w:rPr>
              <w:br/>
              <w:t>- Panou cu 3 prize 220V, 2 siguranțe de tensiune, întrerupător iluminare, întrerupător sistem de aerisire, semnalizator de activare a sistemului de aerisire;</w:t>
            </w:r>
            <w:r w:rsidRPr="006D57F7">
              <w:rPr>
                <w:rFonts w:ascii="Times New Roman" w:hAnsi="Times New Roman" w:cs="Times New Roman"/>
                <w:sz w:val="20"/>
                <w:szCs w:val="20"/>
              </w:rPr>
              <w:br/>
              <w:t>- Lampă LED pentru iluminarea suprafeței de lucru (30 wați);</w:t>
            </w:r>
            <w:r w:rsidRPr="006D57F7">
              <w:rPr>
                <w:rFonts w:ascii="Times New Roman" w:hAnsi="Times New Roman" w:cs="Times New Roman"/>
                <w:sz w:val="20"/>
                <w:szCs w:val="20"/>
              </w:rPr>
              <w:br/>
              <w:t>- Robinet de apă tratat cu vopsea pulbere;</w:t>
            </w:r>
            <w:r w:rsidRPr="006D57F7">
              <w:rPr>
                <w:rFonts w:ascii="Times New Roman" w:hAnsi="Times New Roman" w:cs="Times New Roman"/>
                <w:sz w:val="20"/>
                <w:szCs w:val="20"/>
              </w:rPr>
              <w:br/>
              <w:t>- Chiuvetă din inox;</w:t>
            </w:r>
            <w:r w:rsidRPr="006D57F7">
              <w:rPr>
                <w:rFonts w:ascii="Times New Roman" w:hAnsi="Times New Roman" w:cs="Times New Roman"/>
                <w:sz w:val="20"/>
                <w:szCs w:val="20"/>
              </w:rPr>
              <w:br/>
              <w:t>- Dulap bicameral amplasat în partea inferioară, prevăzut pentru depozitarea ustensilelor și substanțelor chimice</w:t>
            </w:r>
          </w:p>
        </w:tc>
        <w:tc>
          <w:tcPr>
            <w:tcW w:w="388" w:type="pct"/>
            <w:vAlign w:val="center"/>
          </w:tcPr>
          <w:p w14:paraId="35324B5F"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hideMark/>
          </w:tcPr>
          <w:p w14:paraId="6582496F"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524823EE"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5E3B8D2A" w14:textId="77777777" w:rsidTr="009810F4">
        <w:tc>
          <w:tcPr>
            <w:tcW w:w="3926" w:type="pct"/>
            <w:hideMark/>
          </w:tcPr>
          <w:p w14:paraId="292F661F" w14:textId="7D657A40" w:rsidR="006D57F7" w:rsidRPr="0042210B" w:rsidRDefault="006D57F7" w:rsidP="00B20FFC">
            <w:pPr>
              <w:rPr>
                <w:rFonts w:ascii="Times New Roman" w:hAnsi="Times New Roman" w:cs="Times New Roman"/>
                <w:sz w:val="20"/>
                <w:szCs w:val="20"/>
                <w:lang w:val="it-IT"/>
              </w:rPr>
            </w:pPr>
            <w:r w:rsidRPr="006371B5">
              <w:rPr>
                <w:rFonts w:ascii="Times New Roman" w:hAnsi="Times New Roman" w:cs="Times New Roman"/>
                <w:b/>
                <w:bCs/>
                <w:sz w:val="20"/>
                <w:szCs w:val="20"/>
                <w:lang w:val="it-IT"/>
              </w:rPr>
              <w:t>Corp chiuvetă antiacidă laborator blat hpl</w:t>
            </w:r>
            <w:r w:rsidRPr="00F434E7">
              <w:rPr>
                <w:rFonts w:ascii="Times New Roman" w:hAnsi="Times New Roman" w:cs="Times New Roman"/>
                <w:sz w:val="20"/>
                <w:szCs w:val="20"/>
                <w:lang w:val="it-IT"/>
              </w:rPr>
              <w:br/>
            </w:r>
            <w:r w:rsidRPr="0042210B">
              <w:rPr>
                <w:rFonts w:ascii="Times New Roman" w:hAnsi="Times New Roman" w:cs="Times New Roman"/>
                <w:sz w:val="20"/>
                <w:szCs w:val="20"/>
                <w:lang w:val="it-IT"/>
              </w:rPr>
              <w:t>Corpul include : chiuveta antiacida – specifica dotarilor laboratoarelor profesionale – din polipropilena speciala, robinet triplu cu stut pentru apa rece antiacid, sifon si furtun de scurgere antiacid, si reprezinta solutia optima de dotare pentru mese laborator , adancimea mare a chiuvetei</w:t>
            </w:r>
            <w:r w:rsidR="00F434E7">
              <w:rPr>
                <w:rFonts w:ascii="Times New Roman" w:hAnsi="Times New Roman" w:cs="Times New Roman"/>
                <w:sz w:val="20"/>
                <w:szCs w:val="20"/>
                <w:lang w:val="it-IT"/>
              </w:rPr>
              <w:t>.</w:t>
            </w:r>
            <w:r w:rsidRPr="0042210B">
              <w:rPr>
                <w:rFonts w:ascii="Times New Roman" w:hAnsi="Times New Roman" w:cs="Times New Roman"/>
                <w:sz w:val="20"/>
                <w:szCs w:val="20"/>
                <w:lang w:val="it-IT"/>
              </w:rPr>
              <w:t xml:space="preserve"> </w:t>
            </w:r>
          </w:p>
        </w:tc>
        <w:tc>
          <w:tcPr>
            <w:tcW w:w="388" w:type="pct"/>
            <w:vAlign w:val="center"/>
          </w:tcPr>
          <w:p w14:paraId="1A6D6F82" w14:textId="77777777" w:rsidR="006D57F7" w:rsidRPr="0042210B" w:rsidRDefault="006D57F7" w:rsidP="00B20FFC">
            <w:pPr>
              <w:jc w:val="center"/>
              <w:rPr>
                <w:rFonts w:ascii="Times New Roman" w:hAnsi="Times New Roman" w:cs="Times New Roman"/>
                <w:sz w:val="20"/>
                <w:szCs w:val="20"/>
                <w:lang w:val="it-IT"/>
              </w:rPr>
            </w:pPr>
          </w:p>
        </w:tc>
        <w:tc>
          <w:tcPr>
            <w:tcW w:w="388" w:type="pct"/>
            <w:noWrap/>
            <w:vAlign w:val="center"/>
            <w:hideMark/>
          </w:tcPr>
          <w:p w14:paraId="735B8333"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298" w:type="pct"/>
            <w:shd w:val="clear" w:color="auto" w:fill="F2CEED" w:themeFill="accent5" w:themeFillTint="33"/>
            <w:noWrap/>
            <w:vAlign w:val="center"/>
            <w:hideMark/>
          </w:tcPr>
          <w:p w14:paraId="18C5257B"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297E6573" w14:textId="77777777" w:rsidTr="009810F4">
        <w:tc>
          <w:tcPr>
            <w:tcW w:w="3926" w:type="pct"/>
          </w:tcPr>
          <w:p w14:paraId="2DA367EA" w14:textId="346482E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lastRenderedPageBreak/>
              <w:t>Analizator portabil pentru ozon</w:t>
            </w:r>
            <w:r w:rsidRPr="006D57F7">
              <w:rPr>
                <w:rFonts w:ascii="Times New Roman" w:hAnsi="Times New Roman" w:cs="Times New Roman"/>
                <w:sz w:val="20"/>
                <w:szCs w:val="20"/>
              </w:rPr>
              <w:br/>
              <w:t>Material: ABS</w:t>
            </w:r>
            <w:r w:rsidRPr="006D57F7">
              <w:rPr>
                <w:rFonts w:ascii="Times New Roman" w:hAnsi="Times New Roman" w:cs="Times New Roman"/>
                <w:sz w:val="20"/>
                <w:szCs w:val="20"/>
              </w:rPr>
              <w:br/>
              <w:t>Color: negru +portocaliu</w:t>
            </w:r>
            <w:r w:rsidRPr="006D57F7">
              <w:rPr>
                <w:rFonts w:ascii="Times New Roman" w:hAnsi="Times New Roman" w:cs="Times New Roman"/>
                <w:sz w:val="20"/>
                <w:szCs w:val="20"/>
              </w:rPr>
              <w:br/>
              <w:t>Dimensiune ecran: 2.8in</w:t>
            </w:r>
            <w:r w:rsidRPr="006D57F7">
              <w:rPr>
                <w:rFonts w:ascii="Times New Roman" w:hAnsi="Times New Roman" w:cs="Times New Roman"/>
                <w:sz w:val="20"/>
                <w:szCs w:val="20"/>
              </w:rPr>
              <w:br/>
              <w:t>O3 AQI:</w:t>
            </w:r>
            <w:r w:rsidRPr="006D57F7">
              <w:rPr>
                <w:rFonts w:ascii="Times New Roman" w:hAnsi="Times New Roman" w:cs="Times New Roman"/>
                <w:sz w:val="20"/>
                <w:szCs w:val="20"/>
              </w:rPr>
              <w:br/>
              <w:t>0~0.100: Fine</w:t>
            </w:r>
            <w:r w:rsidRPr="006D57F7">
              <w:rPr>
                <w:rFonts w:ascii="Times New Roman" w:hAnsi="Times New Roman" w:cs="Times New Roman"/>
                <w:sz w:val="20"/>
                <w:szCs w:val="20"/>
              </w:rPr>
              <w:br/>
              <w:t>0.100~0.300: Slight</w:t>
            </w:r>
            <w:r w:rsidRPr="006D57F7">
              <w:rPr>
                <w:rFonts w:ascii="Times New Roman" w:hAnsi="Times New Roman" w:cs="Times New Roman"/>
                <w:sz w:val="20"/>
                <w:szCs w:val="20"/>
              </w:rPr>
              <w:br/>
              <w:t>0.300~1.000: Moderat</w:t>
            </w:r>
            <w:r w:rsidRPr="006D57F7">
              <w:rPr>
                <w:rFonts w:ascii="Times New Roman" w:hAnsi="Times New Roman" w:cs="Times New Roman"/>
                <w:sz w:val="20"/>
                <w:szCs w:val="20"/>
              </w:rPr>
              <w:br/>
              <w:t>1.000~4.999: Serious</w:t>
            </w:r>
            <w:r w:rsidRPr="006D57F7">
              <w:rPr>
                <w:rFonts w:ascii="Times New Roman" w:hAnsi="Times New Roman" w:cs="Times New Roman"/>
                <w:sz w:val="20"/>
                <w:szCs w:val="20"/>
              </w:rPr>
              <w:br/>
              <w:t>Battery: 1 * baterie litiu, 2000mAh (inclus)</w:t>
            </w:r>
            <w:r w:rsidRPr="006D57F7">
              <w:rPr>
                <w:rFonts w:ascii="Times New Roman" w:hAnsi="Times New Roman" w:cs="Times New Roman"/>
                <w:sz w:val="20"/>
                <w:szCs w:val="20"/>
              </w:rPr>
              <w:br/>
              <w:t>Dimensiexie: 164 * 74 * 26mm / 6.5 * 2.9 * 1.0in</w:t>
            </w:r>
            <w:r w:rsidRPr="006D57F7">
              <w:rPr>
                <w:rFonts w:ascii="Times New Roman" w:hAnsi="Times New Roman" w:cs="Times New Roman"/>
                <w:sz w:val="20"/>
                <w:szCs w:val="20"/>
              </w:rPr>
              <w:br/>
              <w:t>Dimensiune pachet: 280 * 225 * 70mm / 11.0 * 8.9 * 2.8in</w:t>
            </w:r>
            <w:r w:rsidRPr="006D57F7">
              <w:rPr>
                <w:rFonts w:ascii="Times New Roman" w:hAnsi="Times New Roman" w:cs="Times New Roman"/>
                <w:sz w:val="20"/>
                <w:szCs w:val="20"/>
              </w:rPr>
              <w:br/>
              <w:t>Proprietate pachet: 501g / 1.1lb</w:t>
            </w:r>
            <w:r w:rsidRPr="006D57F7">
              <w:rPr>
                <w:rFonts w:ascii="Times New Roman" w:hAnsi="Times New Roman" w:cs="Times New Roman"/>
                <w:sz w:val="20"/>
                <w:szCs w:val="20"/>
              </w:rPr>
              <w:br/>
              <w:t>Codificare de ambalare:</w:t>
            </w:r>
            <w:r w:rsidRPr="006D57F7">
              <w:rPr>
                <w:rFonts w:ascii="Times New Roman" w:hAnsi="Times New Roman" w:cs="Times New Roman"/>
                <w:sz w:val="20"/>
                <w:szCs w:val="20"/>
              </w:rPr>
              <w:br/>
              <w:t>1 * Detector de calitate a aerului</w:t>
            </w:r>
            <w:r w:rsidRPr="006D57F7">
              <w:rPr>
                <w:rFonts w:ascii="Times New Roman" w:hAnsi="Times New Roman" w:cs="Times New Roman"/>
                <w:sz w:val="20"/>
                <w:szCs w:val="20"/>
              </w:rPr>
              <w:br/>
              <w:t>1 * Cablu USB</w:t>
            </w:r>
            <w:r w:rsidRPr="006D57F7">
              <w:rPr>
                <w:rFonts w:ascii="Times New Roman" w:hAnsi="Times New Roman" w:cs="Times New Roman"/>
                <w:sz w:val="20"/>
                <w:szCs w:val="20"/>
              </w:rPr>
              <w:br/>
              <w:t>1 * Manual de utilizare</w:t>
            </w:r>
            <w:r w:rsidRPr="006D57F7">
              <w:rPr>
                <w:rFonts w:ascii="Times New Roman" w:hAnsi="Times New Roman" w:cs="Times New Roman"/>
                <w:sz w:val="20"/>
                <w:szCs w:val="20"/>
              </w:rPr>
              <w:br/>
              <w:t>1 * Cutie</w:t>
            </w:r>
          </w:p>
        </w:tc>
        <w:tc>
          <w:tcPr>
            <w:tcW w:w="388" w:type="pct"/>
            <w:vAlign w:val="center"/>
          </w:tcPr>
          <w:p w14:paraId="70D645CF"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3</w:t>
            </w:r>
          </w:p>
        </w:tc>
        <w:tc>
          <w:tcPr>
            <w:tcW w:w="388" w:type="pct"/>
            <w:noWrap/>
            <w:vAlign w:val="center"/>
          </w:tcPr>
          <w:p w14:paraId="6741132D"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689A4A7"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3</w:t>
            </w:r>
          </w:p>
        </w:tc>
      </w:tr>
      <w:tr w:rsidR="006D57F7" w:rsidRPr="006D57F7" w14:paraId="6543969E" w14:textId="77777777" w:rsidTr="009810F4">
        <w:tc>
          <w:tcPr>
            <w:tcW w:w="3926" w:type="pct"/>
          </w:tcPr>
          <w:p w14:paraId="7106AAE4" w14:textId="1BE98ADD"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Umidometru</w:t>
            </w:r>
            <w:r w:rsidRPr="0042210B">
              <w:rPr>
                <w:rFonts w:ascii="Times New Roman" w:hAnsi="Times New Roman" w:cs="Times New Roman"/>
                <w:sz w:val="20"/>
                <w:szCs w:val="20"/>
                <w:lang w:val="it-IT"/>
              </w:rPr>
              <w:br/>
              <w:t>Umidometru şi termometru.</w:t>
            </w:r>
            <w:r w:rsidRPr="0042210B">
              <w:rPr>
                <w:rFonts w:ascii="Times New Roman" w:hAnsi="Times New Roman" w:cs="Times New Roman"/>
                <w:sz w:val="20"/>
                <w:szCs w:val="20"/>
                <w:lang w:val="it-IT"/>
              </w:rPr>
              <w:br/>
              <w:t>Senzor de precizie incorporat.</w:t>
            </w:r>
            <w:r w:rsidRPr="0042210B">
              <w:rPr>
                <w:rFonts w:ascii="Times New Roman" w:hAnsi="Times New Roman" w:cs="Times New Roman"/>
                <w:sz w:val="20"/>
                <w:szCs w:val="20"/>
                <w:lang w:val="it-IT"/>
              </w:rPr>
              <w:br/>
              <w:t>Sa poata masura inclusiv punctul de roua.</w:t>
            </w:r>
            <w:r w:rsidRPr="0042210B">
              <w:rPr>
                <w:rFonts w:ascii="Times New Roman" w:hAnsi="Times New Roman" w:cs="Times New Roman"/>
                <w:sz w:val="20"/>
                <w:szCs w:val="20"/>
                <w:lang w:val="it-IT"/>
              </w:rPr>
              <w:br/>
              <w:t>Pachetul sa includa</w:t>
            </w:r>
            <w:r w:rsidRPr="0042210B">
              <w:rPr>
                <w:rFonts w:ascii="Times New Roman" w:hAnsi="Times New Roman" w:cs="Times New Roman"/>
                <w:sz w:val="20"/>
                <w:szCs w:val="20"/>
                <w:lang w:val="it-IT"/>
              </w:rPr>
              <w:br/>
              <w:t>• umidometru si termometru</w:t>
            </w:r>
            <w:r w:rsidRPr="0042210B">
              <w:rPr>
                <w:rFonts w:ascii="Times New Roman" w:hAnsi="Times New Roman" w:cs="Times New Roman"/>
                <w:sz w:val="20"/>
                <w:szCs w:val="20"/>
                <w:lang w:val="it-IT"/>
              </w:rPr>
              <w:br/>
              <w:t>• baterii 2x 1,5V AAA</w:t>
            </w:r>
            <w:r w:rsidRPr="0042210B">
              <w:rPr>
                <w:rFonts w:ascii="Times New Roman" w:hAnsi="Times New Roman" w:cs="Times New Roman"/>
                <w:sz w:val="20"/>
                <w:szCs w:val="20"/>
                <w:lang w:val="it-IT"/>
              </w:rPr>
              <w:br/>
              <w:t>● Determina punctul de roua</w:t>
            </w:r>
            <w:r w:rsidRPr="0042210B">
              <w:rPr>
                <w:rFonts w:ascii="Times New Roman" w:hAnsi="Times New Roman" w:cs="Times New Roman"/>
                <w:sz w:val="20"/>
                <w:szCs w:val="20"/>
                <w:lang w:val="it-IT"/>
              </w:rPr>
              <w:br/>
              <w:t>Caracteristici</w:t>
            </w:r>
            <w:r w:rsidRPr="0042210B">
              <w:rPr>
                <w:rFonts w:ascii="Times New Roman" w:hAnsi="Times New Roman" w:cs="Times New Roman"/>
                <w:sz w:val="20"/>
                <w:szCs w:val="20"/>
                <w:lang w:val="it-IT"/>
              </w:rPr>
              <w:br/>
              <w:t>● Senzor de calitate superioara</w:t>
            </w:r>
            <w:r w:rsidRPr="0042210B">
              <w:rPr>
                <w:rFonts w:ascii="Times New Roman" w:hAnsi="Times New Roman" w:cs="Times New Roman"/>
                <w:sz w:val="20"/>
                <w:szCs w:val="20"/>
                <w:lang w:val="it-IT"/>
              </w:rPr>
              <w:br/>
              <w:t>● Timp de raspuns rapid</w:t>
            </w:r>
            <w:r w:rsidRPr="0042210B">
              <w:rPr>
                <w:rFonts w:ascii="Times New Roman" w:hAnsi="Times New Roman" w:cs="Times New Roman"/>
                <w:sz w:val="20"/>
                <w:szCs w:val="20"/>
                <w:lang w:val="it-IT"/>
              </w:rPr>
              <w:br/>
              <w:t>● Precizie inalta</w:t>
            </w:r>
            <w:r w:rsidRPr="0042210B">
              <w:rPr>
                <w:rFonts w:ascii="Times New Roman" w:hAnsi="Times New Roman" w:cs="Times New Roman"/>
                <w:sz w:val="20"/>
                <w:szCs w:val="20"/>
                <w:lang w:val="it-IT"/>
              </w:rPr>
              <w:br/>
              <w:t>● Functii Max. şi Hold</w:t>
            </w:r>
            <w:r w:rsidRPr="0042210B">
              <w:rPr>
                <w:rFonts w:ascii="Times New Roman" w:hAnsi="Times New Roman" w:cs="Times New Roman"/>
                <w:sz w:val="20"/>
                <w:szCs w:val="20"/>
                <w:lang w:val="it-IT"/>
              </w:rPr>
              <w:br/>
              <w:t>● Conversie °C/°F</w:t>
            </w:r>
            <w:r w:rsidRPr="0042210B">
              <w:rPr>
                <w:rFonts w:ascii="Times New Roman" w:hAnsi="Times New Roman" w:cs="Times New Roman"/>
                <w:sz w:val="20"/>
                <w:szCs w:val="20"/>
                <w:lang w:val="it-IT"/>
              </w:rPr>
              <w:br/>
              <w:t>● Rata de masurare: 2,5 masurari/s</w:t>
            </w:r>
            <w:r w:rsidRPr="0042210B">
              <w:rPr>
                <w:rFonts w:ascii="Times New Roman" w:hAnsi="Times New Roman" w:cs="Times New Roman"/>
                <w:sz w:val="20"/>
                <w:szCs w:val="20"/>
                <w:lang w:val="it-IT"/>
              </w:rPr>
              <w:br/>
              <w:t>● Afisaj iluminat</w:t>
            </w:r>
          </w:p>
        </w:tc>
        <w:tc>
          <w:tcPr>
            <w:tcW w:w="388" w:type="pct"/>
            <w:vAlign w:val="center"/>
          </w:tcPr>
          <w:p w14:paraId="27D6DCEC"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3</w:t>
            </w:r>
          </w:p>
          <w:p w14:paraId="78E61961" w14:textId="77777777" w:rsidR="006D57F7" w:rsidRPr="006D57F7" w:rsidRDefault="006D57F7" w:rsidP="00B20FFC">
            <w:pPr>
              <w:jc w:val="center"/>
              <w:rPr>
                <w:rFonts w:ascii="Times New Roman" w:hAnsi="Times New Roman" w:cs="Times New Roman"/>
                <w:sz w:val="20"/>
                <w:szCs w:val="20"/>
              </w:rPr>
            </w:pPr>
          </w:p>
          <w:p w14:paraId="2E68A1AA" w14:textId="77777777" w:rsidR="006D57F7" w:rsidRPr="006D57F7" w:rsidRDefault="006D57F7" w:rsidP="00B20FFC">
            <w:pPr>
              <w:jc w:val="center"/>
              <w:rPr>
                <w:rFonts w:ascii="Times New Roman" w:hAnsi="Times New Roman" w:cs="Times New Roman"/>
                <w:sz w:val="20"/>
                <w:szCs w:val="20"/>
              </w:rPr>
            </w:pPr>
          </w:p>
          <w:p w14:paraId="7F0EC14F" w14:textId="77777777" w:rsidR="006D57F7" w:rsidRPr="006D57F7" w:rsidRDefault="006D57F7" w:rsidP="00B20FFC">
            <w:pPr>
              <w:jc w:val="center"/>
              <w:rPr>
                <w:rFonts w:ascii="Times New Roman" w:hAnsi="Times New Roman" w:cs="Times New Roman"/>
                <w:sz w:val="20"/>
                <w:szCs w:val="20"/>
              </w:rPr>
            </w:pPr>
          </w:p>
          <w:p w14:paraId="741AE9A2" w14:textId="77777777" w:rsidR="006D57F7" w:rsidRPr="006D57F7" w:rsidRDefault="006D57F7" w:rsidP="00B20FFC">
            <w:pPr>
              <w:jc w:val="center"/>
              <w:rPr>
                <w:rFonts w:ascii="Times New Roman" w:hAnsi="Times New Roman" w:cs="Times New Roman"/>
                <w:sz w:val="20"/>
                <w:szCs w:val="20"/>
              </w:rPr>
            </w:pPr>
          </w:p>
          <w:p w14:paraId="4781E875" w14:textId="77777777" w:rsidR="006D57F7" w:rsidRPr="006D57F7" w:rsidRDefault="006D57F7" w:rsidP="00B20FFC">
            <w:pPr>
              <w:jc w:val="center"/>
              <w:rPr>
                <w:rFonts w:ascii="Times New Roman" w:hAnsi="Times New Roman" w:cs="Times New Roman"/>
                <w:sz w:val="20"/>
                <w:szCs w:val="20"/>
              </w:rPr>
            </w:pPr>
          </w:p>
          <w:p w14:paraId="5DBFAD0A" w14:textId="77777777" w:rsidR="006D57F7" w:rsidRPr="006D57F7" w:rsidRDefault="006D57F7" w:rsidP="00B20FFC">
            <w:pPr>
              <w:jc w:val="center"/>
              <w:rPr>
                <w:rFonts w:ascii="Times New Roman" w:hAnsi="Times New Roman" w:cs="Times New Roman"/>
                <w:sz w:val="20"/>
                <w:szCs w:val="20"/>
              </w:rPr>
            </w:pPr>
          </w:p>
        </w:tc>
        <w:tc>
          <w:tcPr>
            <w:tcW w:w="388" w:type="pct"/>
            <w:noWrap/>
            <w:vAlign w:val="center"/>
          </w:tcPr>
          <w:p w14:paraId="1D5E3EFD"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3A32808"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3</w:t>
            </w:r>
          </w:p>
        </w:tc>
      </w:tr>
      <w:tr w:rsidR="006D57F7" w:rsidRPr="006D57F7" w14:paraId="45844A6C" w14:textId="77777777" w:rsidTr="009810F4">
        <w:tc>
          <w:tcPr>
            <w:tcW w:w="3926" w:type="pct"/>
          </w:tcPr>
          <w:p w14:paraId="6CF611D3" w14:textId="12C6B502"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lang w:val="it-IT"/>
              </w:rPr>
              <w:t>Anemometru digital</w:t>
            </w:r>
            <w:r w:rsidRPr="0042210B">
              <w:rPr>
                <w:rFonts w:ascii="Times New Roman" w:hAnsi="Times New Roman" w:cs="Times New Roman"/>
                <w:sz w:val="20"/>
                <w:szCs w:val="20"/>
                <w:lang w:val="it-IT"/>
              </w:rPr>
              <w:br/>
              <w:t xml:space="preserve">Ajutorul ideal pentru în domeniul instalațiilor de încălzire, ventilație și climatizare. Umiditatea aerului 20 – 90% RH ±3,0% RH la 25 °C. Lățime x înălțime x adâncime 85 x 165 x 38 mm. </w:t>
            </w:r>
            <w:r w:rsidRPr="006D57F7">
              <w:rPr>
                <w:rFonts w:ascii="Times New Roman" w:hAnsi="Times New Roman" w:cs="Times New Roman"/>
                <w:sz w:val="20"/>
                <w:szCs w:val="20"/>
              </w:rPr>
              <w:t>Include geantă de transport.</w:t>
            </w:r>
          </w:p>
        </w:tc>
        <w:tc>
          <w:tcPr>
            <w:tcW w:w="388" w:type="pct"/>
            <w:vAlign w:val="center"/>
          </w:tcPr>
          <w:p w14:paraId="3716B11B"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3</w:t>
            </w:r>
          </w:p>
        </w:tc>
        <w:tc>
          <w:tcPr>
            <w:tcW w:w="388" w:type="pct"/>
            <w:noWrap/>
            <w:vAlign w:val="center"/>
          </w:tcPr>
          <w:p w14:paraId="7C95308C"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2745F9A"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3</w:t>
            </w:r>
          </w:p>
        </w:tc>
      </w:tr>
      <w:tr w:rsidR="006D57F7" w:rsidRPr="006D57F7" w14:paraId="55685963" w14:textId="77777777" w:rsidTr="009810F4">
        <w:tc>
          <w:tcPr>
            <w:tcW w:w="3926" w:type="pct"/>
          </w:tcPr>
          <w:p w14:paraId="7F27E2E8" w14:textId="7777777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lang w:val="it-IT"/>
              </w:rPr>
              <w:lastRenderedPageBreak/>
              <w:t>Termometru higrometru</w:t>
            </w:r>
            <w:r w:rsidRPr="0042210B">
              <w:rPr>
                <w:rFonts w:ascii="Times New Roman" w:hAnsi="Times New Roman" w:cs="Times New Roman"/>
                <w:sz w:val="20"/>
                <w:szCs w:val="20"/>
                <w:lang w:val="it-IT"/>
              </w:rPr>
              <w:br/>
              <w:t>Sa fie utilizat in laborator, industrie, inginerie, aplicatii profesionale.</w:t>
            </w:r>
            <w:r w:rsidRPr="0042210B">
              <w:rPr>
                <w:rFonts w:ascii="Times New Roman" w:hAnsi="Times New Roman" w:cs="Times New Roman"/>
                <w:sz w:val="20"/>
                <w:szCs w:val="20"/>
                <w:lang w:val="it-IT"/>
              </w:rPr>
              <w:br/>
              <w:t>Domeniu de masura:</w:t>
            </w:r>
            <w:r w:rsidRPr="0042210B">
              <w:rPr>
                <w:rFonts w:ascii="Times New Roman" w:hAnsi="Times New Roman" w:cs="Times New Roman"/>
                <w:sz w:val="20"/>
                <w:szCs w:val="20"/>
                <w:lang w:val="it-IT"/>
              </w:rPr>
              <w:br/>
              <w:t>Umiditate: 0%~100%RH</w:t>
            </w:r>
            <w:r w:rsidRPr="0042210B">
              <w:rPr>
                <w:rFonts w:ascii="Times New Roman" w:hAnsi="Times New Roman" w:cs="Times New Roman"/>
                <w:sz w:val="20"/>
                <w:szCs w:val="20"/>
                <w:lang w:val="it-IT"/>
              </w:rPr>
              <w:br/>
              <w:t>Temperatura: –30℃~ 100℃, -30℉~ 199℉</w:t>
            </w:r>
            <w:r w:rsidRPr="0042210B">
              <w:rPr>
                <w:rFonts w:ascii="Times New Roman" w:hAnsi="Times New Roman" w:cs="Times New Roman"/>
                <w:sz w:val="20"/>
                <w:szCs w:val="20"/>
                <w:lang w:val="it-IT"/>
              </w:rPr>
              <w:br/>
              <w:t>Rezolutie : 0.01% RH, 0.01℃/℉.</w:t>
            </w:r>
            <w:r w:rsidRPr="0042210B">
              <w:rPr>
                <w:rFonts w:ascii="Times New Roman" w:hAnsi="Times New Roman" w:cs="Times New Roman"/>
                <w:sz w:val="20"/>
                <w:szCs w:val="20"/>
                <w:lang w:val="it-IT"/>
              </w:rPr>
              <w:br/>
              <w:t>Umiditate Acuratete: + 2%RH (at 25℃, 20%</w:t>
            </w:r>
            <w:r w:rsidRPr="006D57F7">
              <w:rPr>
                <w:rFonts w:ascii="Times New Roman" w:eastAsia="MS Gothic" w:hAnsi="Times New Roman" w:cs="Times New Roman"/>
                <w:sz w:val="20"/>
                <w:szCs w:val="20"/>
              </w:rPr>
              <w:t>～</w:t>
            </w:r>
            <w:r w:rsidRPr="0042210B">
              <w:rPr>
                <w:rFonts w:ascii="Times New Roman" w:hAnsi="Times New Roman" w:cs="Times New Roman"/>
                <w:sz w:val="20"/>
                <w:szCs w:val="20"/>
                <w:lang w:val="it-IT"/>
              </w:rPr>
              <w:t>80% RH).</w:t>
            </w:r>
            <w:r w:rsidRPr="0042210B">
              <w:rPr>
                <w:rFonts w:ascii="Times New Roman" w:hAnsi="Times New Roman" w:cs="Times New Roman"/>
                <w:sz w:val="20"/>
                <w:szCs w:val="20"/>
                <w:lang w:val="it-IT"/>
              </w:rPr>
              <w:br/>
              <w:t>+ 2.5%RH (at other ranges)</w:t>
            </w:r>
            <w:r w:rsidRPr="0042210B">
              <w:rPr>
                <w:rFonts w:ascii="Times New Roman" w:hAnsi="Times New Roman" w:cs="Times New Roman"/>
                <w:sz w:val="20"/>
                <w:szCs w:val="20"/>
                <w:lang w:val="it-IT"/>
              </w:rPr>
              <w:br/>
              <w:t>Nota: Domeniul de masura este de la 0% la100%, dar peste 80% si sub 20% erorile nu sunt specificate.</w:t>
            </w:r>
            <w:r w:rsidRPr="0042210B">
              <w:rPr>
                <w:rFonts w:ascii="Times New Roman" w:hAnsi="Times New Roman" w:cs="Times New Roman"/>
                <w:sz w:val="20"/>
                <w:szCs w:val="20"/>
                <w:lang w:val="it-IT"/>
              </w:rPr>
              <w:br/>
            </w:r>
            <w:r w:rsidRPr="006D57F7">
              <w:rPr>
                <w:rFonts w:ascii="Times New Roman" w:hAnsi="Times New Roman" w:cs="Times New Roman"/>
                <w:sz w:val="20"/>
                <w:szCs w:val="20"/>
              </w:rPr>
              <w:t>Temperatura Acuratete: + 0.5℃/+ 0.9℉(at 25℃)</w:t>
            </w:r>
            <w:r w:rsidRPr="006D57F7">
              <w:rPr>
                <w:rFonts w:ascii="Times New Roman" w:hAnsi="Times New Roman" w:cs="Times New Roman"/>
                <w:sz w:val="20"/>
                <w:szCs w:val="20"/>
              </w:rPr>
              <w:br/>
              <w:t>+ 0.8℃/+ 1.5℉(all other ranges)</w:t>
            </w:r>
          </w:p>
        </w:tc>
        <w:tc>
          <w:tcPr>
            <w:tcW w:w="388" w:type="pct"/>
            <w:vAlign w:val="center"/>
          </w:tcPr>
          <w:p w14:paraId="3838CEAD"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388" w:type="pct"/>
            <w:noWrap/>
            <w:vAlign w:val="center"/>
          </w:tcPr>
          <w:p w14:paraId="765D8801"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D37814D"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257F4640" w14:textId="77777777" w:rsidTr="009810F4">
        <w:tc>
          <w:tcPr>
            <w:tcW w:w="3926" w:type="pct"/>
          </w:tcPr>
          <w:p w14:paraId="1F3A12E5" w14:textId="6C1ABCEE"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Pluviometru</w:t>
            </w:r>
            <w:r w:rsidRPr="0042210B">
              <w:rPr>
                <w:rFonts w:ascii="Times New Roman" w:hAnsi="Times New Roman" w:cs="Times New Roman"/>
                <w:sz w:val="20"/>
                <w:szCs w:val="20"/>
                <w:lang w:val="it-IT"/>
              </w:rPr>
              <w:br/>
              <w:t xml:space="preserve">statie meteo cu ecran digital si lumina de fundal. </w:t>
            </w:r>
            <w:r w:rsidRPr="0042210B">
              <w:rPr>
                <w:rFonts w:ascii="Times New Roman" w:hAnsi="Times New Roman" w:cs="Times New Roman"/>
                <w:sz w:val="20"/>
                <w:szCs w:val="20"/>
                <w:lang w:val="it-IT"/>
              </w:rPr>
              <w:br/>
              <w:t>Alimentare statie: 2 x AA 1.5V</w:t>
            </w:r>
            <w:r w:rsidRPr="0042210B">
              <w:rPr>
                <w:rFonts w:ascii="Times New Roman" w:hAnsi="Times New Roman" w:cs="Times New Roman"/>
                <w:sz w:val="20"/>
                <w:szCs w:val="20"/>
                <w:lang w:val="it-IT"/>
              </w:rPr>
              <w:br/>
              <w:t>Alimentare senzor: 4 x AA 1.5V</w:t>
            </w:r>
            <w:r w:rsidRPr="0042210B">
              <w:rPr>
                <w:rFonts w:ascii="Times New Roman" w:hAnsi="Times New Roman" w:cs="Times New Roman"/>
                <w:sz w:val="20"/>
                <w:szCs w:val="20"/>
                <w:lang w:val="it-IT"/>
              </w:rPr>
              <w:br/>
              <w:t>Frecventa de transmitere: 868 MHz</w:t>
            </w:r>
            <w:r w:rsidRPr="0042210B">
              <w:rPr>
                <w:rFonts w:ascii="Times New Roman" w:hAnsi="Times New Roman" w:cs="Times New Roman"/>
                <w:sz w:val="20"/>
                <w:szCs w:val="20"/>
                <w:lang w:val="it-IT"/>
              </w:rPr>
              <w:br/>
              <w:t>Temperatura interioara: -10 pana la 50°C</w:t>
            </w:r>
            <w:r w:rsidRPr="0042210B">
              <w:rPr>
                <w:rFonts w:ascii="Times New Roman" w:hAnsi="Times New Roman" w:cs="Times New Roman"/>
                <w:sz w:val="20"/>
                <w:szCs w:val="20"/>
                <w:lang w:val="it-IT"/>
              </w:rPr>
              <w:br/>
              <w:t>Temperatura exterioara: -40 pana la 60°C</w:t>
            </w:r>
            <w:r w:rsidRPr="0042210B">
              <w:rPr>
                <w:rFonts w:ascii="Times New Roman" w:hAnsi="Times New Roman" w:cs="Times New Roman"/>
                <w:sz w:val="20"/>
                <w:szCs w:val="20"/>
                <w:lang w:val="it-IT"/>
              </w:rPr>
              <w:br/>
              <w:t>Umiditate: 20% pana la 90%</w:t>
            </w:r>
            <w:r w:rsidRPr="0042210B">
              <w:rPr>
                <w:rFonts w:ascii="Times New Roman" w:hAnsi="Times New Roman" w:cs="Times New Roman"/>
                <w:sz w:val="20"/>
                <w:szCs w:val="20"/>
                <w:lang w:val="it-IT"/>
              </w:rPr>
              <w:br/>
              <w:t>Distanta de transmitere: 150 m</w:t>
            </w:r>
          </w:p>
        </w:tc>
        <w:tc>
          <w:tcPr>
            <w:tcW w:w="388" w:type="pct"/>
            <w:vAlign w:val="center"/>
          </w:tcPr>
          <w:p w14:paraId="11F38C33"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388" w:type="pct"/>
            <w:noWrap/>
            <w:vAlign w:val="center"/>
          </w:tcPr>
          <w:p w14:paraId="47562C10"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FE529BE"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6D57F7" w:rsidRPr="006D57F7" w14:paraId="631126A3" w14:textId="77777777" w:rsidTr="009810F4">
        <w:tc>
          <w:tcPr>
            <w:tcW w:w="3926" w:type="pct"/>
          </w:tcPr>
          <w:p w14:paraId="1EB6D221" w14:textId="13980F03"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Monitor inteligent calitate aer</w:t>
            </w:r>
            <w:r w:rsidRPr="0042210B">
              <w:rPr>
                <w:rFonts w:ascii="Times New Roman" w:hAnsi="Times New Roman" w:cs="Times New Roman"/>
                <w:sz w:val="20"/>
                <w:szCs w:val="20"/>
                <w:lang w:val="it-IT"/>
              </w:rPr>
              <w:t xml:space="preserve"> indica nivelul calitatii aerului din incapere, folosind cei mai complecsi si precisi senzori de pe piata. Aceasta masoara in timp real calitatea aerului, detectand astfel nivelul urmatorilor parametrii:</w:t>
            </w:r>
            <w:r w:rsidRPr="0042210B">
              <w:rPr>
                <w:rFonts w:ascii="Times New Roman" w:hAnsi="Times New Roman" w:cs="Times New Roman"/>
                <w:sz w:val="20"/>
                <w:szCs w:val="20"/>
                <w:lang w:val="it-IT"/>
              </w:rPr>
              <w:br/>
              <w:t>- Nivelul CO2 (dioxidului de carbon) din incapere</w:t>
            </w:r>
            <w:r w:rsidRPr="0042210B">
              <w:rPr>
                <w:rFonts w:ascii="Times New Roman" w:hAnsi="Times New Roman" w:cs="Times New Roman"/>
                <w:sz w:val="20"/>
                <w:szCs w:val="20"/>
                <w:lang w:val="it-IT"/>
              </w:rPr>
              <w:br/>
              <w:t>- Concentratia de TVOC (Compusi Volatili Organici)</w:t>
            </w:r>
            <w:r w:rsidRPr="0042210B">
              <w:rPr>
                <w:rFonts w:ascii="Times New Roman" w:hAnsi="Times New Roman" w:cs="Times New Roman"/>
                <w:sz w:val="20"/>
                <w:szCs w:val="20"/>
                <w:lang w:val="it-IT"/>
              </w:rPr>
              <w:br/>
              <w:t>- Microparticule in suspensie - praf (PM1.0; PM2,5)</w:t>
            </w:r>
            <w:r w:rsidRPr="0042210B">
              <w:rPr>
                <w:rFonts w:ascii="Times New Roman" w:hAnsi="Times New Roman" w:cs="Times New Roman"/>
                <w:sz w:val="20"/>
                <w:szCs w:val="20"/>
                <w:lang w:val="it-IT"/>
              </w:rPr>
              <w:br/>
              <w:t>- Parametrii detector:</w:t>
            </w:r>
            <w:r w:rsidRPr="0042210B">
              <w:rPr>
                <w:rFonts w:ascii="Times New Roman" w:hAnsi="Times New Roman" w:cs="Times New Roman"/>
                <w:sz w:val="20"/>
                <w:szCs w:val="20"/>
                <w:lang w:val="it-IT"/>
              </w:rPr>
              <w:br/>
              <w:t>Culoare: Auriu/Negru/Alb</w:t>
            </w:r>
          </w:p>
        </w:tc>
        <w:tc>
          <w:tcPr>
            <w:tcW w:w="388" w:type="pct"/>
            <w:vAlign w:val="center"/>
          </w:tcPr>
          <w:p w14:paraId="66A7FD66"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3</w:t>
            </w:r>
          </w:p>
        </w:tc>
        <w:tc>
          <w:tcPr>
            <w:tcW w:w="388" w:type="pct"/>
            <w:noWrap/>
            <w:vAlign w:val="center"/>
          </w:tcPr>
          <w:p w14:paraId="55B121D9"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76C5BF9"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3</w:t>
            </w:r>
          </w:p>
        </w:tc>
      </w:tr>
      <w:tr w:rsidR="006D57F7" w:rsidRPr="006D57F7" w14:paraId="0C92BCAA" w14:textId="77777777" w:rsidTr="009810F4">
        <w:tc>
          <w:tcPr>
            <w:tcW w:w="3926" w:type="pct"/>
          </w:tcPr>
          <w:p w14:paraId="24042A7C" w14:textId="01E26CAF"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Aparat de monitorizare a calitatii aerului dm 72b</w:t>
            </w:r>
            <w:r w:rsidRPr="0042210B">
              <w:rPr>
                <w:rFonts w:ascii="Times New Roman" w:hAnsi="Times New Roman" w:cs="Times New Roman"/>
                <w:sz w:val="20"/>
                <w:szCs w:val="20"/>
                <w:lang w:val="it-IT"/>
              </w:rPr>
              <w:br/>
              <w:t xml:space="preserve">dispozitiv multifuncțional de monitorizare a calității aerului care detectează bioxidul de carbon (CO2), formaldehida (HCHO), componentele organice complet volatile (TVOC) – acestea includ benzenul, formaldehida, etilenglicolul, clorura de metilen, tetraclorura de etilen, toluenul, etc., particulele micronice aeropurtate sub 2,5 µm (PM2.5), temperatura și umiditatea. </w:t>
            </w:r>
            <w:r w:rsidRPr="0042210B">
              <w:rPr>
                <w:rFonts w:ascii="Times New Roman" w:hAnsi="Times New Roman" w:cs="Times New Roman"/>
                <w:sz w:val="20"/>
                <w:szCs w:val="20"/>
                <w:lang w:val="it-IT"/>
              </w:rPr>
              <w:br/>
              <w:t>Specificații tehnice</w:t>
            </w:r>
            <w:r w:rsidRPr="0042210B">
              <w:rPr>
                <w:rFonts w:ascii="Times New Roman" w:hAnsi="Times New Roman" w:cs="Times New Roman"/>
                <w:sz w:val="20"/>
                <w:szCs w:val="20"/>
                <w:lang w:val="it-IT"/>
              </w:rPr>
              <w:br/>
              <w:t>Ecran LCD 4,3”, 480 x 270 pixeli</w:t>
            </w:r>
            <w:r w:rsidRPr="0042210B">
              <w:rPr>
                <w:rFonts w:ascii="Times New Roman" w:hAnsi="Times New Roman" w:cs="Times New Roman"/>
                <w:sz w:val="20"/>
                <w:szCs w:val="20"/>
                <w:lang w:val="it-IT"/>
              </w:rPr>
              <w:br/>
              <w:t>Presiune atmosferică 86-106 kPa</w:t>
            </w:r>
            <w:r w:rsidRPr="0042210B">
              <w:rPr>
                <w:rFonts w:ascii="Times New Roman" w:hAnsi="Times New Roman" w:cs="Times New Roman"/>
                <w:sz w:val="20"/>
                <w:szCs w:val="20"/>
                <w:lang w:val="it-IT"/>
              </w:rPr>
              <w:br/>
              <w:t>Detecție CO2 Senzor infraroșu</w:t>
            </w:r>
            <w:r w:rsidRPr="0042210B">
              <w:rPr>
                <w:rFonts w:ascii="Times New Roman" w:hAnsi="Times New Roman" w:cs="Times New Roman"/>
                <w:sz w:val="20"/>
                <w:szCs w:val="20"/>
                <w:lang w:val="it-IT"/>
              </w:rPr>
              <w:br/>
              <w:t>Detecție PM2.5 Scanare laser</w:t>
            </w:r>
            <w:r w:rsidRPr="0042210B">
              <w:rPr>
                <w:rFonts w:ascii="Times New Roman" w:hAnsi="Times New Roman" w:cs="Times New Roman"/>
                <w:sz w:val="20"/>
                <w:szCs w:val="20"/>
                <w:lang w:val="it-IT"/>
              </w:rPr>
              <w:br/>
            </w:r>
          </w:p>
        </w:tc>
        <w:tc>
          <w:tcPr>
            <w:tcW w:w="388" w:type="pct"/>
            <w:vAlign w:val="center"/>
          </w:tcPr>
          <w:p w14:paraId="4EDEA6C5"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3</w:t>
            </w:r>
          </w:p>
        </w:tc>
        <w:tc>
          <w:tcPr>
            <w:tcW w:w="388" w:type="pct"/>
            <w:noWrap/>
            <w:vAlign w:val="center"/>
          </w:tcPr>
          <w:p w14:paraId="4EB0B798"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C802EDD"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3</w:t>
            </w:r>
          </w:p>
        </w:tc>
      </w:tr>
      <w:tr w:rsidR="006D57F7" w:rsidRPr="006D57F7" w14:paraId="16E633DA" w14:textId="77777777" w:rsidTr="009810F4">
        <w:tc>
          <w:tcPr>
            <w:tcW w:w="3926" w:type="pct"/>
          </w:tcPr>
          <w:p w14:paraId="745C7A48"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lastRenderedPageBreak/>
              <w:t>Ph-metru de sol</w:t>
            </w:r>
            <w:r w:rsidRPr="0042210B">
              <w:rPr>
                <w:rFonts w:ascii="Times New Roman" w:hAnsi="Times New Roman" w:cs="Times New Roman"/>
                <w:sz w:val="20"/>
                <w:szCs w:val="20"/>
                <w:lang w:val="it-IT"/>
              </w:rPr>
              <w:br/>
              <w:t xml:space="preserve">Smart Sensor PH328 aparat pentru sol, 3 in 1, digital, care masoara 3 parametri: temperatura, umiditatea si PH-ul. </w:t>
            </w:r>
            <w:r w:rsidRPr="0042210B">
              <w:rPr>
                <w:rFonts w:ascii="Times New Roman" w:hAnsi="Times New Roman" w:cs="Times New Roman"/>
                <w:sz w:val="20"/>
                <w:szCs w:val="20"/>
                <w:lang w:val="it-IT"/>
              </w:rPr>
              <w:br/>
              <w:t>Lungime sonda 21 cm</w:t>
            </w:r>
            <w:r w:rsidRPr="0042210B">
              <w:rPr>
                <w:rFonts w:ascii="Times New Roman" w:hAnsi="Times New Roman" w:cs="Times New Roman"/>
                <w:sz w:val="20"/>
                <w:szCs w:val="20"/>
                <w:lang w:val="it-IT"/>
              </w:rPr>
              <w:br/>
              <w:t>Masoara:</w:t>
            </w:r>
            <w:r w:rsidRPr="0042210B">
              <w:rPr>
                <w:rFonts w:ascii="Times New Roman" w:hAnsi="Times New Roman" w:cs="Times New Roman"/>
                <w:sz w:val="20"/>
                <w:szCs w:val="20"/>
                <w:lang w:val="it-IT"/>
              </w:rPr>
              <w:br/>
              <w:t>PH: 2-8.5 PH, acuratete 0.2 PH, rezolutie 0.01 PH</w:t>
            </w:r>
            <w:r w:rsidRPr="0042210B">
              <w:rPr>
                <w:rFonts w:ascii="Times New Roman" w:hAnsi="Times New Roman" w:cs="Times New Roman"/>
                <w:sz w:val="20"/>
                <w:szCs w:val="20"/>
                <w:lang w:val="it-IT"/>
              </w:rPr>
              <w:br/>
              <w:t>Temperatura: -10ºC +60ºC, acuratete ± 1.5ºC, rezolutie 0.1ºC</w:t>
            </w:r>
            <w:r w:rsidRPr="0042210B">
              <w:rPr>
                <w:rFonts w:ascii="Times New Roman" w:hAnsi="Times New Roman" w:cs="Times New Roman"/>
                <w:sz w:val="20"/>
                <w:szCs w:val="20"/>
                <w:lang w:val="it-IT"/>
              </w:rPr>
              <w:br/>
              <w:t>Umiditatea relativa: 1 – 84% RH, acuratete ±4% RH, rezolutie 0.1% RH</w:t>
            </w:r>
          </w:p>
        </w:tc>
        <w:tc>
          <w:tcPr>
            <w:tcW w:w="388" w:type="pct"/>
            <w:vAlign w:val="center"/>
          </w:tcPr>
          <w:p w14:paraId="1ACC02A9"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3</w:t>
            </w:r>
          </w:p>
        </w:tc>
        <w:tc>
          <w:tcPr>
            <w:tcW w:w="388" w:type="pct"/>
            <w:noWrap/>
            <w:vAlign w:val="center"/>
          </w:tcPr>
          <w:p w14:paraId="1F8ED374"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552DC9C"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3</w:t>
            </w:r>
          </w:p>
        </w:tc>
      </w:tr>
      <w:tr w:rsidR="006D57F7" w:rsidRPr="006D57F7" w14:paraId="5BDA55A1" w14:textId="77777777" w:rsidTr="009810F4">
        <w:tc>
          <w:tcPr>
            <w:tcW w:w="3926" w:type="pct"/>
          </w:tcPr>
          <w:p w14:paraId="185FEA3F" w14:textId="7464FE3B"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lang w:val="it-IT"/>
              </w:rPr>
              <w:t>Ph-metru pentru sol voltcraftph -212</w:t>
            </w:r>
            <w:r w:rsidRPr="0042210B">
              <w:rPr>
                <w:rFonts w:ascii="Times New Roman" w:hAnsi="Times New Roman" w:cs="Times New Roman"/>
                <w:sz w:val="20"/>
                <w:szCs w:val="20"/>
                <w:lang w:val="it-IT"/>
              </w:rPr>
              <w:br/>
              <w:t>Descriere</w:t>
            </w:r>
            <w:r w:rsidRPr="0042210B">
              <w:rPr>
                <w:rFonts w:ascii="Times New Roman" w:hAnsi="Times New Roman" w:cs="Times New Roman"/>
                <w:sz w:val="20"/>
                <w:szCs w:val="20"/>
                <w:lang w:val="it-IT"/>
              </w:rPr>
              <w:br/>
              <w:t>pH-metru · Electrod pH şi soluţie de depozitare · Soluţie de calibrare pH 4 şi pH 7 · Valiză de depozitare · Manual de utilizare.</w:t>
            </w:r>
            <w:r w:rsidRPr="0042210B">
              <w:rPr>
                <w:rFonts w:ascii="Times New Roman" w:hAnsi="Times New Roman" w:cs="Times New Roman"/>
                <w:sz w:val="20"/>
                <w:szCs w:val="20"/>
                <w:lang w:val="it-IT"/>
              </w:rPr>
              <w:br/>
            </w:r>
            <w:r w:rsidRPr="006D57F7">
              <w:rPr>
                <w:rFonts w:ascii="Times New Roman" w:hAnsi="Times New Roman" w:cs="Times New Roman"/>
                <w:sz w:val="20"/>
                <w:szCs w:val="20"/>
              </w:rPr>
              <w:t>Bateria 9 V sa fie inclusă în colet.</w:t>
            </w:r>
          </w:p>
        </w:tc>
        <w:tc>
          <w:tcPr>
            <w:tcW w:w="388" w:type="pct"/>
            <w:vAlign w:val="center"/>
          </w:tcPr>
          <w:p w14:paraId="32AA2145"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388" w:type="pct"/>
            <w:noWrap/>
            <w:vAlign w:val="center"/>
          </w:tcPr>
          <w:p w14:paraId="43CB1840"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16E3454"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7C1352A8" w14:textId="77777777" w:rsidTr="009810F4">
        <w:tc>
          <w:tcPr>
            <w:tcW w:w="3926" w:type="pct"/>
          </w:tcPr>
          <w:p w14:paraId="6213D688" w14:textId="01769A81"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t>Trusa analiza pentru determinari ecologice cu ph-metru</w:t>
            </w:r>
            <w:r w:rsidRPr="006D57F7">
              <w:rPr>
                <w:rFonts w:ascii="Times New Roman" w:hAnsi="Times New Roman" w:cs="Times New Roman"/>
                <w:sz w:val="20"/>
                <w:szCs w:val="20"/>
              </w:rPr>
              <w:br/>
              <w:t>Conţine:</w:t>
            </w:r>
            <w:r w:rsidRPr="006D57F7">
              <w:rPr>
                <w:rFonts w:ascii="Times New Roman" w:hAnsi="Times New Roman" w:cs="Times New Roman"/>
                <w:sz w:val="20"/>
                <w:szCs w:val="20"/>
              </w:rPr>
              <w:br/>
              <w:t>– reactivi pentru amoniu, nitraţi si fosfaţi</w:t>
            </w:r>
            <w:r w:rsidRPr="006D57F7">
              <w:rPr>
                <w:rFonts w:ascii="Times New Roman" w:hAnsi="Times New Roman" w:cs="Times New Roman"/>
                <w:sz w:val="20"/>
                <w:szCs w:val="20"/>
              </w:rPr>
              <w:br/>
              <w:t>– duritate totală – fosfat/ nitrat/ nitrit/ oxigen</w:t>
            </w:r>
            <w:r w:rsidRPr="006D57F7">
              <w:rPr>
                <w:rFonts w:ascii="Times New Roman" w:hAnsi="Times New Roman" w:cs="Times New Roman"/>
                <w:sz w:val="20"/>
                <w:szCs w:val="20"/>
              </w:rPr>
              <w:br/>
              <w:t>– hârtie specială – indicator – 100 benzi</w:t>
            </w:r>
            <w:r w:rsidRPr="006D57F7">
              <w:rPr>
                <w:rFonts w:ascii="Times New Roman" w:hAnsi="Times New Roman" w:cs="Times New Roman"/>
                <w:sz w:val="20"/>
                <w:szCs w:val="20"/>
              </w:rPr>
              <w:br/>
              <w:t>– vase pentru esantioane: 6 buc, (10 – 20 ml)</w:t>
            </w:r>
            <w:r w:rsidRPr="006D57F7">
              <w:rPr>
                <w:rFonts w:ascii="Times New Roman" w:hAnsi="Times New Roman" w:cs="Times New Roman"/>
                <w:sz w:val="20"/>
                <w:szCs w:val="20"/>
              </w:rPr>
              <w:br/>
              <w:t>– cu pH metru digital UW 70</w:t>
            </w:r>
          </w:p>
        </w:tc>
        <w:tc>
          <w:tcPr>
            <w:tcW w:w="388" w:type="pct"/>
            <w:vAlign w:val="center"/>
          </w:tcPr>
          <w:p w14:paraId="2E19FF77"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1</w:t>
            </w:r>
          </w:p>
        </w:tc>
        <w:tc>
          <w:tcPr>
            <w:tcW w:w="388" w:type="pct"/>
            <w:noWrap/>
            <w:vAlign w:val="center"/>
          </w:tcPr>
          <w:p w14:paraId="366A4CD3"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27121744"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1</w:t>
            </w:r>
          </w:p>
        </w:tc>
      </w:tr>
      <w:tr w:rsidR="006D57F7" w:rsidRPr="006D57F7" w14:paraId="0B518E6A" w14:textId="77777777" w:rsidTr="009810F4">
        <w:tc>
          <w:tcPr>
            <w:tcW w:w="3926" w:type="pct"/>
          </w:tcPr>
          <w:p w14:paraId="0C56F7C3" w14:textId="77777777" w:rsidR="006D57F7" w:rsidRPr="006D57F7" w:rsidRDefault="006D57F7" w:rsidP="00B20FFC">
            <w:pPr>
              <w:rPr>
                <w:rFonts w:ascii="Times New Roman" w:hAnsi="Times New Roman" w:cs="Times New Roman"/>
                <w:sz w:val="20"/>
                <w:szCs w:val="20"/>
              </w:rPr>
            </w:pPr>
            <w:r w:rsidRPr="00F434E7">
              <w:rPr>
                <w:rFonts w:ascii="Times New Roman" w:hAnsi="Times New Roman" w:cs="Times New Roman"/>
                <w:b/>
                <w:bCs/>
                <w:sz w:val="20"/>
                <w:szCs w:val="20"/>
              </w:rPr>
              <w:t>Tester multifunctional profesional 3in 1</w:t>
            </w:r>
            <w:r w:rsidRPr="006D57F7">
              <w:rPr>
                <w:rFonts w:ascii="Times New Roman" w:hAnsi="Times New Roman" w:cs="Times New Roman"/>
                <w:sz w:val="20"/>
                <w:szCs w:val="20"/>
              </w:rPr>
              <w:br/>
              <w:t xml:space="preserve">Tester multifunctional Profesional 3 in 1 Temp Conductivitatea Umiditatea solului din gradina, sera, agricultura </w:t>
            </w:r>
          </w:p>
        </w:tc>
        <w:tc>
          <w:tcPr>
            <w:tcW w:w="388" w:type="pct"/>
            <w:vAlign w:val="center"/>
          </w:tcPr>
          <w:p w14:paraId="7F6BA9B6"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388" w:type="pct"/>
            <w:noWrap/>
            <w:vAlign w:val="center"/>
          </w:tcPr>
          <w:p w14:paraId="605A9BF5"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F1DF520"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61DA905A" w14:textId="77777777" w:rsidTr="009810F4">
        <w:tc>
          <w:tcPr>
            <w:tcW w:w="3926" w:type="pct"/>
          </w:tcPr>
          <w:p w14:paraId="52D13E6A"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Trusa laborator analitica  apa,test eco aquanal-plus</w:t>
            </w:r>
            <w:r w:rsidRPr="0042210B">
              <w:rPr>
                <w:rFonts w:ascii="Times New Roman" w:hAnsi="Times New Roman" w:cs="Times New Roman"/>
                <w:sz w:val="20"/>
                <w:szCs w:val="20"/>
                <w:lang w:val="it-IT"/>
              </w:rPr>
              <w:br/>
              <w:t>Sa permita determinarea usoara, rapida si precisa a valorilor urmatorilor parametrii chimici ai apei: testul pH (3.0 – 10.0), pH (6.0 – 7.6), pH (7.4 – 9.0), KH, GH, NH4, NO2, NO3, Fe,Cu, SiO2, O2, CO2 și PO4. Sistem comparativ pentru citirea ușoară și precisă in cazul oricarei schimbari de culoare a apei.</w:t>
            </w:r>
          </w:p>
        </w:tc>
        <w:tc>
          <w:tcPr>
            <w:tcW w:w="388" w:type="pct"/>
            <w:vAlign w:val="center"/>
          </w:tcPr>
          <w:p w14:paraId="40545468"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388" w:type="pct"/>
            <w:noWrap/>
            <w:vAlign w:val="center"/>
          </w:tcPr>
          <w:p w14:paraId="7E36E2D5"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1AA90968"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6D57F7" w:rsidRPr="006D57F7" w14:paraId="5335887D" w14:textId="77777777" w:rsidTr="009810F4">
        <w:tc>
          <w:tcPr>
            <w:tcW w:w="3926" w:type="pct"/>
          </w:tcPr>
          <w:p w14:paraId="18E0C808"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Minitermometru cu penetrare dt-131</w:t>
            </w:r>
            <w:r w:rsidRPr="0042210B">
              <w:rPr>
                <w:rFonts w:ascii="Times New Roman" w:hAnsi="Times New Roman" w:cs="Times New Roman"/>
                <w:sz w:val="20"/>
                <w:szCs w:val="20"/>
                <w:lang w:val="it-IT"/>
              </w:rPr>
              <w:br/>
              <w:t>Afisare rapida a temperaturii. Tija de inox pentru penetrare de 12cm parmite masurarea temperaturii in interiorul materialului de probat, lichide, alimente solide uzuale, fructe, legume, carne, cereale, fainoase etc. Poate fi utilizat in laborator, agricultura, pentru temperatura in sol etc.</w:t>
            </w:r>
            <w:r w:rsidRPr="0042210B">
              <w:rPr>
                <w:rFonts w:ascii="Times New Roman" w:hAnsi="Times New Roman" w:cs="Times New Roman"/>
                <w:sz w:val="20"/>
                <w:szCs w:val="20"/>
                <w:lang w:val="it-IT"/>
              </w:rPr>
              <w:br/>
              <w:t>Aparatul se livreaza cu baterie, teaca de protectie pentru tija, protectie din silicon pentru corpul aparatului, manual de utilizare.</w:t>
            </w:r>
          </w:p>
        </w:tc>
        <w:tc>
          <w:tcPr>
            <w:tcW w:w="388" w:type="pct"/>
            <w:vAlign w:val="center"/>
          </w:tcPr>
          <w:p w14:paraId="02668DA3"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4</w:t>
            </w:r>
          </w:p>
        </w:tc>
        <w:tc>
          <w:tcPr>
            <w:tcW w:w="388" w:type="pct"/>
            <w:noWrap/>
            <w:vAlign w:val="center"/>
          </w:tcPr>
          <w:p w14:paraId="33545891"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5D68EEA"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4</w:t>
            </w:r>
          </w:p>
        </w:tc>
      </w:tr>
      <w:tr w:rsidR="00D529CE" w:rsidRPr="006D57F7" w14:paraId="4525D711" w14:textId="77777777" w:rsidTr="009810F4">
        <w:tc>
          <w:tcPr>
            <w:tcW w:w="3926" w:type="pct"/>
          </w:tcPr>
          <w:p w14:paraId="0A6303E0" w14:textId="77777777" w:rsidR="009810F4" w:rsidRPr="00F434E7" w:rsidRDefault="009810F4" w:rsidP="009810F4">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Laborator pentru studierea solului visocolor</w:t>
            </w:r>
          </w:p>
          <w:p w14:paraId="634E5397" w14:textId="54DFE25C" w:rsidR="00D529CE"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pentru analiza solului conține toți reactivii, instrumentele și accesoriile necesare pentru prepararea extractelor de sol și determinarea ulterioară a:</w:t>
            </w:r>
          </w:p>
        </w:tc>
        <w:tc>
          <w:tcPr>
            <w:tcW w:w="388" w:type="pct"/>
            <w:vAlign w:val="center"/>
          </w:tcPr>
          <w:p w14:paraId="4EE9BA6C" w14:textId="5EFC4D85" w:rsidR="00D529CE" w:rsidRPr="006D57F7" w:rsidRDefault="009810F4" w:rsidP="00B20FFC">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77A190A8" w14:textId="77777777" w:rsidR="00D529CE" w:rsidRPr="006D57F7" w:rsidRDefault="00D529CE"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C376B8E" w14:textId="2C5ECF08" w:rsidR="00D529CE"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2</w:t>
            </w:r>
          </w:p>
        </w:tc>
      </w:tr>
      <w:tr w:rsidR="00D529CE" w:rsidRPr="006D57F7" w14:paraId="4B6B5B79" w14:textId="77777777" w:rsidTr="009810F4">
        <w:tc>
          <w:tcPr>
            <w:tcW w:w="3926" w:type="pct"/>
          </w:tcPr>
          <w:p w14:paraId="4DDB08E8" w14:textId="77777777" w:rsidR="009810F4" w:rsidRPr="00F434E7" w:rsidRDefault="009810F4" w:rsidP="009810F4">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Analiza apei -trusa cu reactivi</w:t>
            </w:r>
          </w:p>
          <w:p w14:paraId="66F18465"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Trusa cu reactivi conceputa special pentru scoli.</w:t>
            </w:r>
          </w:p>
          <w:p w14:paraId="5A7107E8"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Sa contina urmatoarele kituri pentru testare:</w:t>
            </w:r>
          </w:p>
          <w:p w14:paraId="3D493ABB" w14:textId="77777777" w:rsidR="009810F4" w:rsidRPr="009810F4" w:rsidRDefault="009810F4" w:rsidP="009810F4">
            <w:pPr>
              <w:rPr>
                <w:rFonts w:ascii="Times New Roman" w:hAnsi="Times New Roman" w:cs="Times New Roman"/>
                <w:sz w:val="20"/>
                <w:szCs w:val="20"/>
              </w:rPr>
            </w:pPr>
            <w:r w:rsidRPr="009810F4">
              <w:rPr>
                <w:rFonts w:ascii="Times New Roman" w:hAnsi="Times New Roman" w:cs="Times New Roman"/>
                <w:sz w:val="20"/>
                <w:szCs w:val="20"/>
              </w:rPr>
              <w:t>Amoniu 0,2 – 3 mg/L NH4+</w:t>
            </w:r>
          </w:p>
          <w:p w14:paraId="3D5EDD8B" w14:textId="77777777" w:rsidR="009810F4" w:rsidRPr="009810F4" w:rsidRDefault="009810F4" w:rsidP="009810F4">
            <w:pPr>
              <w:rPr>
                <w:rFonts w:ascii="Times New Roman" w:hAnsi="Times New Roman" w:cs="Times New Roman"/>
                <w:sz w:val="20"/>
                <w:szCs w:val="20"/>
              </w:rPr>
            </w:pPr>
            <w:r w:rsidRPr="009810F4">
              <w:rPr>
                <w:rFonts w:ascii="Times New Roman" w:hAnsi="Times New Roman" w:cs="Times New Roman"/>
                <w:sz w:val="20"/>
                <w:szCs w:val="20"/>
              </w:rPr>
              <w:t>Duritate (totala) 1 drop = 1°d</w:t>
            </w:r>
          </w:p>
          <w:p w14:paraId="7B65ED84"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Nitrat 1 – 90 mg/L NO3-</w:t>
            </w:r>
          </w:p>
          <w:p w14:paraId="1055E0DC"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Nitriti 0,02 – 0,5 mg/L NO2-</w:t>
            </w:r>
          </w:p>
          <w:p w14:paraId="49A00DCC"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lastRenderedPageBreak/>
              <w:t>pH 4,0 – 9,0</w:t>
            </w:r>
          </w:p>
          <w:p w14:paraId="24702190" w14:textId="1C3E1597" w:rsidR="00D529CE"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Fosfat 0,5 – 15 mg/L PO43-+</w:t>
            </w:r>
          </w:p>
        </w:tc>
        <w:tc>
          <w:tcPr>
            <w:tcW w:w="388" w:type="pct"/>
            <w:vAlign w:val="center"/>
          </w:tcPr>
          <w:p w14:paraId="7CC44DA0" w14:textId="14CF0A77" w:rsidR="00D529CE" w:rsidRPr="006D57F7" w:rsidRDefault="009810F4" w:rsidP="00B20FFC">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388" w:type="pct"/>
            <w:noWrap/>
            <w:vAlign w:val="center"/>
          </w:tcPr>
          <w:p w14:paraId="11E2FBCC" w14:textId="77777777" w:rsidR="00D529CE" w:rsidRPr="006D57F7" w:rsidRDefault="00D529CE"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BE28093" w14:textId="51BF20EC" w:rsidR="00D529CE"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2</w:t>
            </w:r>
          </w:p>
        </w:tc>
      </w:tr>
      <w:tr w:rsidR="00D529CE" w:rsidRPr="006D57F7" w14:paraId="335602A8" w14:textId="77777777" w:rsidTr="009810F4">
        <w:tc>
          <w:tcPr>
            <w:tcW w:w="3926" w:type="pct"/>
          </w:tcPr>
          <w:p w14:paraId="2162B91B" w14:textId="77777777" w:rsidR="009810F4" w:rsidRPr="00F434E7" w:rsidRDefault="009810F4" w:rsidP="009810F4">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Trusa complecta pentru analiza apei</w:t>
            </w:r>
          </w:p>
          <w:p w14:paraId="636404B1"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Trusa sa fie destinată pentru analiza pe loc a probelor de apă. Monitorizarea simplă și profesională a celor mai importante 13  valori ale apei.</w:t>
            </w:r>
          </w:p>
          <w:p w14:paraId="1A93437B" w14:textId="0F14E9DF" w:rsidR="00D529CE"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Sa permita determinarea usoara, rapida si precisa a valorilor urmatorilor parametrii chimici ai apei: testul pH (3.0 – 10.0), pH (6.0 – 7.6), pH (7.4 – 9.0), KH, GH, NH4, NO2, NO3, Fe,Cu, SiO2, O2, CO2 și PO4. Sistem comparativ pentru citirea ușoară și precisă in cazul oricarei schimbari de culoare a apei.</w:t>
            </w:r>
          </w:p>
        </w:tc>
        <w:tc>
          <w:tcPr>
            <w:tcW w:w="388" w:type="pct"/>
            <w:vAlign w:val="center"/>
          </w:tcPr>
          <w:p w14:paraId="1E908573" w14:textId="305CD53F" w:rsidR="00D529CE" w:rsidRPr="006D57F7" w:rsidRDefault="009810F4" w:rsidP="00B20FFC">
            <w:pPr>
              <w:jc w:val="center"/>
              <w:rPr>
                <w:rFonts w:ascii="Times New Roman" w:hAnsi="Times New Roman" w:cs="Times New Roman"/>
                <w:sz w:val="20"/>
                <w:szCs w:val="20"/>
              </w:rPr>
            </w:pPr>
            <w:r>
              <w:rPr>
                <w:rFonts w:ascii="Times New Roman" w:hAnsi="Times New Roman" w:cs="Times New Roman"/>
                <w:sz w:val="20"/>
                <w:szCs w:val="20"/>
              </w:rPr>
              <w:t>3</w:t>
            </w:r>
          </w:p>
        </w:tc>
        <w:tc>
          <w:tcPr>
            <w:tcW w:w="388" w:type="pct"/>
            <w:noWrap/>
            <w:vAlign w:val="center"/>
          </w:tcPr>
          <w:p w14:paraId="295C565C" w14:textId="77777777" w:rsidR="00D529CE" w:rsidRPr="006D57F7" w:rsidRDefault="00D529CE"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5669C922" w14:textId="77777777" w:rsidR="00D529CE" w:rsidRPr="006D57F7" w:rsidRDefault="00D529CE" w:rsidP="00B20FFC">
            <w:pPr>
              <w:jc w:val="center"/>
              <w:rPr>
                <w:rFonts w:ascii="Times New Roman" w:hAnsi="Times New Roman" w:cs="Times New Roman"/>
                <w:b/>
                <w:sz w:val="20"/>
                <w:szCs w:val="20"/>
              </w:rPr>
            </w:pPr>
          </w:p>
        </w:tc>
      </w:tr>
      <w:tr w:rsidR="00D529CE" w:rsidRPr="006D57F7" w14:paraId="19998297" w14:textId="77777777" w:rsidTr="009810F4">
        <w:tc>
          <w:tcPr>
            <w:tcW w:w="3926" w:type="pct"/>
          </w:tcPr>
          <w:p w14:paraId="7BA609CC" w14:textId="77777777" w:rsidR="009810F4" w:rsidRPr="0042210B" w:rsidRDefault="009810F4" w:rsidP="009810F4">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SET PROFESIONAL PENTRU MASURAT</w:t>
            </w:r>
            <w:r w:rsidRPr="0042210B">
              <w:rPr>
                <w:rFonts w:ascii="Times New Roman" w:hAnsi="Times New Roman" w:cs="Times New Roman"/>
                <w:sz w:val="20"/>
                <w:szCs w:val="20"/>
                <w:lang w:val="it-IT"/>
              </w:rPr>
              <w:t>,  testat apa, pentru a testa impuritatile, acvarii, piscine, pentru laboratoare de chimie, apa de mare, boilere, agricultura etc.</w:t>
            </w:r>
          </w:p>
          <w:p w14:paraId="5D1A46E6"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Accesorii incluse:</w:t>
            </w:r>
          </w:p>
          <w:p w14:paraId="541EBAE6"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Cutie de plastic ABS cu inchidere pentru stocare si transport</w:t>
            </w:r>
          </w:p>
          <w:p w14:paraId="39F4DF20"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Senzor pentru PH si Temperatura cu capac etana de stocare in solutie</w:t>
            </w:r>
          </w:p>
          <w:p w14:paraId="022092BD"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Senzor pentru EC, Salinitate si TDS</w:t>
            </w:r>
          </w:p>
          <w:p w14:paraId="36AA1468"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Senzor pentru ORP</w:t>
            </w:r>
          </w:p>
          <w:p w14:paraId="35DDB905"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Solutie de stocare pentru senzorul de PH si ORP (unde este inclus)</w:t>
            </w:r>
          </w:p>
          <w:p w14:paraId="160FBA21"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Solutie pentru calibrare cu PH 4.00</w:t>
            </w:r>
          </w:p>
          <w:p w14:paraId="74643823"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Solutie pentru calibrare cu PH 7.00</w:t>
            </w:r>
          </w:p>
          <w:p w14:paraId="43CA80BD"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Solutie pentru calibrare EC si TDS</w:t>
            </w:r>
          </w:p>
          <w:p w14:paraId="4AB9AD66"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Snur cu prindere rapida</w:t>
            </w:r>
          </w:p>
          <w:p w14:paraId="503DFA9F"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Cheie Allen (imbus)</w:t>
            </w:r>
          </w:p>
          <w:p w14:paraId="74C4740F"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Doua suruburi de rezerva</w:t>
            </w:r>
          </w:p>
          <w:p w14:paraId="2FA55C89"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Certificat de calibrare si manual de calibrare</w:t>
            </w:r>
          </w:p>
          <w:p w14:paraId="3EE5C60E" w14:textId="75DBBB9F" w:rsidR="009810F4" w:rsidRPr="006D57F7" w:rsidRDefault="009810F4" w:rsidP="009810F4">
            <w:pPr>
              <w:rPr>
                <w:rFonts w:ascii="Times New Roman" w:hAnsi="Times New Roman" w:cs="Times New Roman"/>
                <w:sz w:val="20"/>
                <w:szCs w:val="20"/>
              </w:rPr>
            </w:pPr>
            <w:r w:rsidRPr="009810F4">
              <w:rPr>
                <w:rFonts w:ascii="Times New Roman" w:hAnsi="Times New Roman" w:cs="Times New Roman"/>
                <w:sz w:val="20"/>
                <w:szCs w:val="20"/>
              </w:rPr>
              <w:t>Patru baterii AAA</w:t>
            </w:r>
          </w:p>
        </w:tc>
        <w:tc>
          <w:tcPr>
            <w:tcW w:w="388" w:type="pct"/>
            <w:vAlign w:val="center"/>
          </w:tcPr>
          <w:p w14:paraId="0FEBEAAB" w14:textId="1D788DC3" w:rsidR="00D529CE" w:rsidRPr="006D57F7" w:rsidRDefault="009810F4" w:rsidP="00B20FFC">
            <w:pPr>
              <w:jc w:val="center"/>
              <w:rPr>
                <w:rFonts w:ascii="Times New Roman" w:hAnsi="Times New Roman" w:cs="Times New Roman"/>
                <w:sz w:val="20"/>
                <w:szCs w:val="20"/>
              </w:rPr>
            </w:pPr>
            <w:r>
              <w:rPr>
                <w:rFonts w:ascii="Times New Roman" w:hAnsi="Times New Roman" w:cs="Times New Roman"/>
                <w:sz w:val="20"/>
                <w:szCs w:val="20"/>
              </w:rPr>
              <w:t>1</w:t>
            </w:r>
          </w:p>
        </w:tc>
        <w:tc>
          <w:tcPr>
            <w:tcW w:w="388" w:type="pct"/>
            <w:noWrap/>
            <w:vAlign w:val="center"/>
          </w:tcPr>
          <w:p w14:paraId="689664F4" w14:textId="77777777" w:rsidR="00D529CE" w:rsidRPr="006D57F7" w:rsidRDefault="00D529CE"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CABE5BD" w14:textId="4C3942D1" w:rsidR="00D529CE"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1</w:t>
            </w:r>
          </w:p>
        </w:tc>
      </w:tr>
      <w:tr w:rsidR="009810F4" w:rsidRPr="006D57F7" w14:paraId="640F9F58" w14:textId="77777777" w:rsidTr="009810F4">
        <w:tc>
          <w:tcPr>
            <w:tcW w:w="3926" w:type="pct"/>
          </w:tcPr>
          <w:p w14:paraId="11326627" w14:textId="77777777" w:rsidR="009810F4" w:rsidRPr="00F434E7" w:rsidRDefault="009810F4" w:rsidP="009810F4">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Test clor liber din apa,miniclorolimetru digital</w:t>
            </w:r>
          </w:p>
          <w:p w14:paraId="0110C45E"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Kiturile de teste chimice sunt de precizie si o rezolutie limitata, deoarece acestea se bazeaza ca ochiul uman sa discearna diferentele dintre culori.</w:t>
            </w:r>
          </w:p>
          <w:p w14:paraId="2A8091AE" w14:textId="7B4A0198"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Instrumentele profesionale integreaza o sursa de lumina precum LED-ul sau lampa tungsten cu filtru si fotocelula pentru a determina cu precizie absorbtia si concentratia ionilor.</w:t>
            </w:r>
          </w:p>
        </w:tc>
        <w:tc>
          <w:tcPr>
            <w:tcW w:w="388" w:type="pct"/>
            <w:vAlign w:val="center"/>
          </w:tcPr>
          <w:p w14:paraId="216191BC" w14:textId="612C0DF1" w:rsidR="009810F4" w:rsidRPr="006D57F7" w:rsidRDefault="009810F4" w:rsidP="00B20FFC">
            <w:pPr>
              <w:jc w:val="center"/>
              <w:rPr>
                <w:rFonts w:ascii="Times New Roman" w:hAnsi="Times New Roman" w:cs="Times New Roman"/>
                <w:sz w:val="20"/>
                <w:szCs w:val="20"/>
              </w:rPr>
            </w:pPr>
            <w:r>
              <w:rPr>
                <w:rFonts w:ascii="Times New Roman" w:hAnsi="Times New Roman" w:cs="Times New Roman"/>
                <w:sz w:val="20"/>
                <w:szCs w:val="20"/>
              </w:rPr>
              <w:t>4</w:t>
            </w:r>
          </w:p>
        </w:tc>
        <w:tc>
          <w:tcPr>
            <w:tcW w:w="388" w:type="pct"/>
            <w:noWrap/>
            <w:vAlign w:val="center"/>
          </w:tcPr>
          <w:p w14:paraId="3720A4C0" w14:textId="77777777" w:rsidR="009810F4" w:rsidRPr="006D57F7" w:rsidRDefault="009810F4"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A5D3037" w14:textId="12BE8AA6" w:rsidR="009810F4"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4</w:t>
            </w:r>
          </w:p>
        </w:tc>
      </w:tr>
      <w:tr w:rsidR="009810F4" w:rsidRPr="006D57F7" w14:paraId="648D1DE5" w14:textId="77777777" w:rsidTr="009810F4">
        <w:tc>
          <w:tcPr>
            <w:tcW w:w="3926" w:type="pct"/>
          </w:tcPr>
          <w:p w14:paraId="331D9A0F" w14:textId="77777777" w:rsidR="009810F4" w:rsidRPr="00F434E7" w:rsidRDefault="009810F4" w:rsidP="009810F4">
            <w:pPr>
              <w:rPr>
                <w:rFonts w:ascii="Times New Roman" w:hAnsi="Times New Roman" w:cs="Times New Roman"/>
                <w:b/>
                <w:bCs/>
                <w:sz w:val="20"/>
                <w:szCs w:val="20"/>
              </w:rPr>
            </w:pPr>
            <w:r w:rsidRPr="00F434E7">
              <w:rPr>
                <w:rFonts w:ascii="Times New Roman" w:hAnsi="Times New Roman" w:cs="Times New Roman"/>
                <w:b/>
                <w:bCs/>
                <w:sz w:val="20"/>
                <w:szCs w:val="20"/>
              </w:rPr>
              <w:t>Aparat de masurat calitate apa 7in1</w:t>
            </w:r>
          </w:p>
          <w:p w14:paraId="11AC0C7E"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Aparatul de masurat calitate apa 7-in-1 este capabil sa masoare urmatorii parametri:</w:t>
            </w:r>
          </w:p>
          <w:p w14:paraId="1067E57D"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salinitatea</w:t>
            </w:r>
          </w:p>
          <w:p w14:paraId="7CDBAA39"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PH- ul</w:t>
            </w:r>
          </w:p>
          <w:p w14:paraId="121E474B"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totalul solidelor diolvate in apa (TDS)</w:t>
            </w:r>
          </w:p>
          <w:p w14:paraId="2EA1C204"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conductivitatea electrica ( EC)</w:t>
            </w:r>
          </w:p>
          <w:p w14:paraId="0E9CEF05"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temperatura unui lichid</w:t>
            </w:r>
          </w:p>
          <w:p w14:paraId="358A44F2"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potentialul de reducere ( ORP)</w:t>
            </w:r>
          </w:p>
          <w:p w14:paraId="41FB8056" w14:textId="1483BF40"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gravitatia specifica- densitatea relativa a apei ( S.G.)</w:t>
            </w:r>
          </w:p>
        </w:tc>
        <w:tc>
          <w:tcPr>
            <w:tcW w:w="388" w:type="pct"/>
            <w:vAlign w:val="center"/>
          </w:tcPr>
          <w:p w14:paraId="6877348A" w14:textId="1D4CAABB" w:rsidR="009810F4" w:rsidRPr="006D57F7" w:rsidRDefault="009810F4" w:rsidP="00B20FFC">
            <w:pPr>
              <w:jc w:val="center"/>
              <w:rPr>
                <w:rFonts w:ascii="Times New Roman" w:hAnsi="Times New Roman" w:cs="Times New Roman"/>
                <w:sz w:val="20"/>
                <w:szCs w:val="20"/>
              </w:rPr>
            </w:pPr>
            <w:r>
              <w:rPr>
                <w:rFonts w:ascii="Times New Roman" w:hAnsi="Times New Roman" w:cs="Times New Roman"/>
                <w:sz w:val="20"/>
                <w:szCs w:val="20"/>
              </w:rPr>
              <w:t>4</w:t>
            </w:r>
          </w:p>
        </w:tc>
        <w:tc>
          <w:tcPr>
            <w:tcW w:w="388" w:type="pct"/>
            <w:noWrap/>
            <w:vAlign w:val="center"/>
          </w:tcPr>
          <w:p w14:paraId="40276F0B" w14:textId="77777777" w:rsidR="009810F4" w:rsidRPr="006D57F7" w:rsidRDefault="009810F4"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3DBDBD4" w14:textId="32D9B0C3" w:rsidR="009810F4"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4</w:t>
            </w:r>
          </w:p>
        </w:tc>
      </w:tr>
      <w:tr w:rsidR="009810F4" w:rsidRPr="006D57F7" w14:paraId="15DBA57C" w14:textId="77777777" w:rsidTr="009810F4">
        <w:tc>
          <w:tcPr>
            <w:tcW w:w="3926" w:type="pct"/>
          </w:tcPr>
          <w:p w14:paraId="798A9F85" w14:textId="77777777" w:rsidR="009810F4" w:rsidRPr="00F434E7" w:rsidRDefault="009810F4" w:rsidP="009810F4">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Trusa pentru oxigenul dizolvat</w:t>
            </w:r>
          </w:p>
          <w:p w14:paraId="5616A5D4"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lastRenderedPageBreak/>
              <w:t>setul de teste pentru oxigen dizolvat sa poata  determina concentraţia oxigenului din ape. Setul sa fie portabil si sa poata fi folosit atât pe teren cât şi în laborator.</w:t>
            </w:r>
          </w:p>
          <w:p w14:paraId="3DE4A13D"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Metoda titrare</w:t>
            </w:r>
          </w:p>
          <w:p w14:paraId="070A783B"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Domeniu 0.2-10.0 mg/l</w:t>
            </w:r>
          </w:p>
          <w:p w14:paraId="37B32575"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Increment minim 0.1 mg/l</w:t>
            </w:r>
          </w:p>
          <w:p w14:paraId="4B5EEDF1" w14:textId="6EB0D1EB" w:rsidR="009810F4" w:rsidRPr="009810F4" w:rsidRDefault="009810F4" w:rsidP="009810F4">
            <w:pPr>
              <w:rPr>
                <w:rFonts w:ascii="Times New Roman" w:hAnsi="Times New Roman" w:cs="Times New Roman"/>
                <w:sz w:val="20"/>
                <w:szCs w:val="20"/>
              </w:rPr>
            </w:pPr>
            <w:r w:rsidRPr="009810F4">
              <w:rPr>
                <w:rFonts w:ascii="Times New Roman" w:hAnsi="Times New Roman" w:cs="Times New Roman"/>
                <w:sz w:val="20"/>
                <w:szCs w:val="20"/>
              </w:rPr>
              <w:t>Metoda chimică Winkler modificată</w:t>
            </w:r>
          </w:p>
        </w:tc>
        <w:tc>
          <w:tcPr>
            <w:tcW w:w="388" w:type="pct"/>
            <w:vAlign w:val="center"/>
          </w:tcPr>
          <w:p w14:paraId="13DB193C" w14:textId="10720B1A" w:rsidR="009810F4" w:rsidRDefault="009810F4" w:rsidP="00B20FFC">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388" w:type="pct"/>
            <w:noWrap/>
            <w:vAlign w:val="center"/>
          </w:tcPr>
          <w:p w14:paraId="5763CEBD" w14:textId="77777777" w:rsidR="009810F4" w:rsidRPr="006D57F7" w:rsidRDefault="009810F4"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2AFF0E7D" w14:textId="645EF3FE" w:rsidR="009810F4"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3</w:t>
            </w:r>
          </w:p>
        </w:tc>
      </w:tr>
      <w:tr w:rsidR="009810F4" w:rsidRPr="006D57F7" w14:paraId="3EBC8011" w14:textId="77777777" w:rsidTr="009810F4">
        <w:tc>
          <w:tcPr>
            <w:tcW w:w="3926" w:type="pct"/>
          </w:tcPr>
          <w:p w14:paraId="6E24390D" w14:textId="77777777" w:rsidR="009810F4" w:rsidRPr="006371B5" w:rsidRDefault="009810F4" w:rsidP="009810F4">
            <w:pPr>
              <w:rPr>
                <w:rFonts w:ascii="Times New Roman" w:hAnsi="Times New Roman" w:cs="Times New Roman"/>
                <w:b/>
                <w:sz w:val="20"/>
                <w:szCs w:val="20"/>
              </w:rPr>
            </w:pPr>
            <w:r w:rsidRPr="006371B5">
              <w:rPr>
                <w:rFonts w:ascii="Times New Roman" w:hAnsi="Times New Roman" w:cs="Times New Roman"/>
                <w:b/>
                <w:sz w:val="20"/>
                <w:szCs w:val="20"/>
              </w:rPr>
              <w:t>Aparat hofman pentru descompunerea apei</w:t>
            </w:r>
          </w:p>
          <w:p w14:paraId="6100E244" w14:textId="6563B430" w:rsidR="009810F4" w:rsidRPr="006371B5" w:rsidRDefault="009810F4" w:rsidP="009810F4">
            <w:pPr>
              <w:rPr>
                <w:rFonts w:ascii="Times New Roman" w:hAnsi="Times New Roman" w:cs="Times New Roman"/>
                <w:sz w:val="20"/>
                <w:szCs w:val="20"/>
              </w:rPr>
            </w:pPr>
            <w:r w:rsidRPr="006371B5">
              <w:rPr>
                <w:rFonts w:ascii="Times New Roman" w:hAnsi="Times New Roman" w:cs="Times New Roman"/>
                <w:sz w:val="20"/>
                <w:szCs w:val="20"/>
              </w:rPr>
              <w:t>Conținutul setului: Ţevi de colectare a gazelor, o pereche de electrozi, cu mufă de 4 mm, furtun de plastic cu glob de egalizare, inel fix pentru globul de egalizare, cap de suport universal, placă de susţinere cu bară: suprafaţă de bază: 250x160 mm, bară: 750 mm, diametru: 12 mm, placă de susţinere: 120x110 mm</w:t>
            </w:r>
          </w:p>
        </w:tc>
        <w:tc>
          <w:tcPr>
            <w:tcW w:w="388" w:type="pct"/>
            <w:vAlign w:val="center"/>
          </w:tcPr>
          <w:p w14:paraId="79F526B6" w14:textId="3D047D10" w:rsidR="009810F4" w:rsidRDefault="009810F4" w:rsidP="00B20FFC">
            <w:pPr>
              <w:jc w:val="center"/>
              <w:rPr>
                <w:rFonts w:ascii="Times New Roman" w:hAnsi="Times New Roman" w:cs="Times New Roman"/>
                <w:sz w:val="20"/>
                <w:szCs w:val="20"/>
              </w:rPr>
            </w:pPr>
            <w:r>
              <w:rPr>
                <w:rFonts w:ascii="Times New Roman" w:hAnsi="Times New Roman" w:cs="Times New Roman"/>
                <w:sz w:val="20"/>
                <w:szCs w:val="20"/>
              </w:rPr>
              <w:t>4</w:t>
            </w:r>
          </w:p>
        </w:tc>
        <w:tc>
          <w:tcPr>
            <w:tcW w:w="388" w:type="pct"/>
            <w:noWrap/>
            <w:vAlign w:val="center"/>
          </w:tcPr>
          <w:p w14:paraId="4CDB166B" w14:textId="77777777" w:rsidR="009810F4" w:rsidRPr="006D57F7" w:rsidRDefault="009810F4"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BF7DBEB" w14:textId="29C3383B" w:rsidR="009810F4"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4</w:t>
            </w:r>
          </w:p>
        </w:tc>
      </w:tr>
      <w:tr w:rsidR="009810F4" w:rsidRPr="006D57F7" w14:paraId="0AB27253" w14:textId="77777777" w:rsidTr="009810F4">
        <w:tc>
          <w:tcPr>
            <w:tcW w:w="3926" w:type="pct"/>
          </w:tcPr>
          <w:p w14:paraId="4ED5EBFC" w14:textId="77777777" w:rsidR="009810F4" w:rsidRPr="00F434E7" w:rsidRDefault="009810F4" w:rsidP="009810F4">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Turbidimetru portabil pentru calitatea apei</w:t>
            </w:r>
          </w:p>
          <w:p w14:paraId="7FCB0154"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Caracteristici</w:t>
            </w:r>
          </w:p>
          <w:p w14:paraId="29FEEB1A" w14:textId="4C9B27F3"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Standarde de turbiditate AMCO AEPA-1  -  Standardele AMCO AEPA-1 pentru domeniul de turbiditate al HI93102 sunt recunoscute ca un standard primar de către USEPA. Aceste standarde non-toxice sunt realizate din sfere de polimer stiren divinilbenzen care sunt uniforme în mărime și densitate. Standardele sunt reutilizabile și stabile, cu o durată lungă de conservare. Memorare –  HI93102 permite utilizatorilor să înregistreze până la 25 citiri de măsurare. </w:t>
            </w:r>
          </w:p>
          <w:p w14:paraId="338E1A64" w14:textId="77777777" w:rsidR="009810F4" w:rsidRPr="0042210B" w:rsidRDefault="009810F4" w:rsidP="009810F4">
            <w:pPr>
              <w:rPr>
                <w:rFonts w:ascii="Times New Roman" w:hAnsi="Times New Roman" w:cs="Times New Roman"/>
                <w:sz w:val="20"/>
                <w:szCs w:val="20"/>
                <w:lang w:val="it-IT"/>
              </w:rPr>
            </w:pPr>
            <w:r w:rsidRPr="0042210B">
              <w:rPr>
                <w:rFonts w:ascii="Times New Roman" w:hAnsi="Times New Roman" w:cs="Times New Roman"/>
                <w:sz w:val="20"/>
                <w:szCs w:val="20"/>
                <w:lang w:val="it-IT"/>
              </w:rPr>
              <w:t>GLP –  Prin apăsarea butonului “GLP” de pe fața turbidimetrului, utilizatorul poate vizualiza data, timpul și doua valori ale calibrarii din modul curent. Oprire automată -  Oprirea automată este selectabilă după 10, 20, 30, 40, 50 sau 60 de minute de neutilizare atunci când aparatul este în modul de măsurare. Această caracteristică împiedică consumarea bateriilor în cazul în care contorul rămâne accidental deschis.</w:t>
            </w:r>
          </w:p>
          <w:p w14:paraId="4A3A5F75" w14:textId="6D972EEA" w:rsidR="009810F4" w:rsidRPr="009810F4" w:rsidRDefault="009810F4" w:rsidP="009810F4">
            <w:pPr>
              <w:rPr>
                <w:rFonts w:ascii="Times New Roman" w:hAnsi="Times New Roman" w:cs="Times New Roman"/>
                <w:sz w:val="20"/>
                <w:szCs w:val="20"/>
              </w:rPr>
            </w:pPr>
            <w:r w:rsidRPr="009810F4">
              <w:rPr>
                <w:rFonts w:ascii="Times New Roman" w:hAnsi="Times New Roman" w:cs="Times New Roman"/>
                <w:sz w:val="20"/>
                <w:szCs w:val="20"/>
              </w:rPr>
              <w:t xml:space="preserve">Indicator pentru starea bateriei  </w:t>
            </w:r>
          </w:p>
        </w:tc>
        <w:tc>
          <w:tcPr>
            <w:tcW w:w="388" w:type="pct"/>
            <w:vAlign w:val="center"/>
          </w:tcPr>
          <w:p w14:paraId="3C6CF59A" w14:textId="5BEFB6E0" w:rsidR="009810F4" w:rsidRDefault="009810F4" w:rsidP="00B20FFC">
            <w:pPr>
              <w:jc w:val="center"/>
              <w:rPr>
                <w:rFonts w:ascii="Times New Roman" w:hAnsi="Times New Roman" w:cs="Times New Roman"/>
                <w:sz w:val="20"/>
                <w:szCs w:val="20"/>
              </w:rPr>
            </w:pPr>
            <w:r>
              <w:rPr>
                <w:rFonts w:ascii="Times New Roman" w:hAnsi="Times New Roman" w:cs="Times New Roman"/>
                <w:sz w:val="20"/>
                <w:szCs w:val="20"/>
              </w:rPr>
              <w:t>1</w:t>
            </w:r>
          </w:p>
        </w:tc>
        <w:tc>
          <w:tcPr>
            <w:tcW w:w="388" w:type="pct"/>
            <w:noWrap/>
            <w:vAlign w:val="center"/>
          </w:tcPr>
          <w:p w14:paraId="3B16F694" w14:textId="77777777" w:rsidR="009810F4" w:rsidRPr="006D57F7" w:rsidRDefault="009810F4"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AFE593D" w14:textId="3596FE51" w:rsidR="009810F4" w:rsidRPr="006D57F7" w:rsidRDefault="006371B5" w:rsidP="00B20FFC">
            <w:pPr>
              <w:jc w:val="center"/>
              <w:rPr>
                <w:rFonts w:ascii="Times New Roman" w:hAnsi="Times New Roman" w:cs="Times New Roman"/>
                <w:b/>
                <w:sz w:val="20"/>
                <w:szCs w:val="20"/>
              </w:rPr>
            </w:pPr>
            <w:r>
              <w:rPr>
                <w:rFonts w:ascii="Times New Roman" w:hAnsi="Times New Roman" w:cs="Times New Roman"/>
                <w:b/>
                <w:sz w:val="20"/>
                <w:szCs w:val="20"/>
              </w:rPr>
              <w:t>1</w:t>
            </w:r>
          </w:p>
        </w:tc>
      </w:tr>
      <w:tr w:rsidR="006D57F7" w:rsidRPr="006D57F7" w14:paraId="35C6022C" w14:textId="77777777" w:rsidTr="009810F4">
        <w:tc>
          <w:tcPr>
            <w:tcW w:w="3926" w:type="pct"/>
          </w:tcPr>
          <w:p w14:paraId="47C20950" w14:textId="77777777" w:rsidR="006D57F7" w:rsidRPr="0042210B" w:rsidRDefault="006D57F7" w:rsidP="00B20FFC">
            <w:pPr>
              <w:rPr>
                <w:rFonts w:ascii="Times New Roman" w:hAnsi="Times New Roman" w:cs="Times New Roman"/>
                <w:sz w:val="20"/>
                <w:szCs w:val="20"/>
                <w:lang w:val="it-IT"/>
              </w:rPr>
            </w:pPr>
            <w:r w:rsidRPr="00F434E7">
              <w:rPr>
                <w:rFonts w:ascii="Times New Roman" w:hAnsi="Times New Roman" w:cs="Times New Roman"/>
                <w:b/>
                <w:bCs/>
                <w:sz w:val="20"/>
                <w:szCs w:val="20"/>
                <w:lang w:val="it-IT"/>
              </w:rPr>
              <w:t>Conductometru de laborator cu compensare automata cu temperatura</w:t>
            </w:r>
            <w:r w:rsidRPr="0042210B">
              <w:rPr>
                <w:rFonts w:ascii="Times New Roman" w:hAnsi="Times New Roman" w:cs="Times New Roman"/>
                <w:sz w:val="20"/>
                <w:szCs w:val="20"/>
                <w:lang w:val="it-IT"/>
              </w:rPr>
              <w:br/>
              <w:t>Set ce poate masura conductivitatea, TDS si temperatura, cu afisaj simultan de conductivitate si temperatura</w:t>
            </w:r>
            <w:r w:rsidRPr="0042210B">
              <w:rPr>
                <w:rFonts w:ascii="Times New Roman" w:hAnsi="Times New Roman" w:cs="Times New Roman"/>
                <w:sz w:val="20"/>
                <w:szCs w:val="20"/>
                <w:lang w:val="it-IT"/>
              </w:rPr>
              <w:br/>
              <w:t>Prevazut cu afisaj luminos de dimensiuni mari ce permite citirea cu usurinta a masuratorilor</w:t>
            </w:r>
            <w:r w:rsidRPr="0042210B">
              <w:rPr>
                <w:rFonts w:ascii="Times New Roman" w:hAnsi="Times New Roman" w:cs="Times New Roman"/>
                <w:sz w:val="20"/>
                <w:szCs w:val="20"/>
                <w:lang w:val="it-IT"/>
              </w:rPr>
              <w:br/>
              <w:t>Tip Kit-uri</w:t>
            </w:r>
            <w:r w:rsidRPr="0042210B">
              <w:rPr>
                <w:rFonts w:ascii="Times New Roman" w:hAnsi="Times New Roman" w:cs="Times New Roman"/>
                <w:sz w:val="20"/>
                <w:szCs w:val="20"/>
                <w:lang w:val="it-IT"/>
              </w:rPr>
              <w:br/>
              <w:t>Compensarea temperaturii Automata</w:t>
            </w:r>
            <w:r w:rsidRPr="0042210B">
              <w:rPr>
                <w:rFonts w:ascii="Times New Roman" w:hAnsi="Times New Roman" w:cs="Times New Roman"/>
                <w:sz w:val="20"/>
                <w:szCs w:val="20"/>
                <w:lang w:val="it-IT"/>
              </w:rPr>
              <w:br/>
              <w:t>Calibrare 1/2/3/4 puncte automata sau 1 punct manuala</w:t>
            </w:r>
            <w:r w:rsidRPr="0042210B">
              <w:rPr>
                <w:rFonts w:ascii="Times New Roman" w:hAnsi="Times New Roman" w:cs="Times New Roman"/>
                <w:sz w:val="20"/>
                <w:szCs w:val="20"/>
                <w:lang w:val="it-IT"/>
              </w:rPr>
              <w:br/>
              <w:t>Afisaj LED</w:t>
            </w:r>
            <w:r w:rsidRPr="0042210B">
              <w:rPr>
                <w:rFonts w:ascii="Times New Roman" w:hAnsi="Times New Roman" w:cs="Times New Roman"/>
                <w:sz w:val="20"/>
                <w:szCs w:val="20"/>
                <w:lang w:val="it-IT"/>
              </w:rPr>
              <w:br/>
              <w:t xml:space="preserve">Functii </w:t>
            </w:r>
            <w:r w:rsidRPr="0042210B">
              <w:rPr>
                <w:rFonts w:ascii="Times New Roman" w:hAnsi="Times New Roman" w:cs="Times New Roman"/>
                <w:sz w:val="20"/>
                <w:szCs w:val="20"/>
                <w:lang w:val="it-IT"/>
              </w:rPr>
              <w:br/>
              <w:t>Confirmare cand se atinge o valoare stabila masurata</w:t>
            </w:r>
            <w:r w:rsidRPr="0042210B">
              <w:rPr>
                <w:rFonts w:ascii="Times New Roman" w:hAnsi="Times New Roman" w:cs="Times New Roman"/>
                <w:sz w:val="20"/>
                <w:szCs w:val="20"/>
                <w:lang w:val="it-IT"/>
              </w:rPr>
              <w:br/>
              <w:t>Stocarea calibrarii curente</w:t>
            </w:r>
            <w:r w:rsidRPr="0042210B">
              <w:rPr>
                <w:rFonts w:ascii="Times New Roman" w:hAnsi="Times New Roman" w:cs="Times New Roman"/>
                <w:sz w:val="20"/>
                <w:szCs w:val="20"/>
                <w:lang w:val="it-IT"/>
              </w:rPr>
              <w:br/>
              <w:t>Calibrare automata</w:t>
            </w:r>
            <w:r w:rsidRPr="0042210B">
              <w:rPr>
                <w:rFonts w:ascii="Times New Roman" w:hAnsi="Times New Roman" w:cs="Times New Roman"/>
                <w:sz w:val="20"/>
                <w:szCs w:val="20"/>
                <w:lang w:val="it-IT"/>
              </w:rPr>
              <w:br/>
              <w:t>Conexiuni BNC, Cinch</w:t>
            </w:r>
            <w:r w:rsidRPr="0042210B">
              <w:rPr>
                <w:rFonts w:ascii="Times New Roman" w:hAnsi="Times New Roman" w:cs="Times New Roman"/>
                <w:sz w:val="20"/>
                <w:szCs w:val="20"/>
                <w:lang w:val="it-IT"/>
              </w:rPr>
              <w:br/>
              <w:t xml:space="preserve">Accesorii incluse </w:t>
            </w:r>
            <w:r w:rsidRPr="0042210B">
              <w:rPr>
                <w:rFonts w:ascii="Times New Roman" w:hAnsi="Times New Roman" w:cs="Times New Roman"/>
                <w:sz w:val="20"/>
                <w:szCs w:val="20"/>
                <w:lang w:val="it-IT"/>
              </w:rPr>
              <w:br/>
              <w:t>Solutii de conductivitate (1413 µS/cm si 12.88 mS/cm)</w:t>
            </w:r>
            <w:r w:rsidRPr="0042210B">
              <w:rPr>
                <w:rFonts w:ascii="Times New Roman" w:hAnsi="Times New Roman" w:cs="Times New Roman"/>
                <w:sz w:val="20"/>
                <w:szCs w:val="20"/>
                <w:lang w:val="it-IT"/>
              </w:rPr>
              <w:br/>
              <w:t>Senzor de conductivitate 2301T</w:t>
            </w:r>
            <w:r w:rsidRPr="0042210B">
              <w:rPr>
                <w:rFonts w:ascii="Times New Roman" w:hAnsi="Times New Roman" w:cs="Times New Roman"/>
                <w:sz w:val="20"/>
                <w:szCs w:val="20"/>
                <w:lang w:val="it-IT"/>
              </w:rPr>
              <w:br/>
              <w:t>Suport pentru electrozi</w:t>
            </w:r>
            <w:r w:rsidRPr="0042210B">
              <w:rPr>
                <w:rFonts w:ascii="Times New Roman" w:hAnsi="Times New Roman" w:cs="Times New Roman"/>
                <w:sz w:val="20"/>
                <w:szCs w:val="20"/>
                <w:lang w:val="it-IT"/>
              </w:rPr>
              <w:br/>
              <w:t>Adaptor de retea</w:t>
            </w:r>
          </w:p>
        </w:tc>
        <w:tc>
          <w:tcPr>
            <w:tcW w:w="388" w:type="pct"/>
            <w:vAlign w:val="center"/>
          </w:tcPr>
          <w:p w14:paraId="79EC1D19" w14:textId="77777777" w:rsidR="006D57F7" w:rsidRPr="006D57F7" w:rsidRDefault="006D57F7" w:rsidP="00B20FFC">
            <w:pPr>
              <w:jc w:val="center"/>
              <w:rPr>
                <w:rFonts w:ascii="Times New Roman" w:hAnsi="Times New Roman" w:cs="Times New Roman"/>
                <w:sz w:val="20"/>
                <w:szCs w:val="20"/>
              </w:rPr>
            </w:pPr>
            <w:r w:rsidRPr="006D57F7">
              <w:rPr>
                <w:rFonts w:ascii="Times New Roman" w:hAnsi="Times New Roman" w:cs="Times New Roman"/>
                <w:sz w:val="20"/>
                <w:szCs w:val="20"/>
              </w:rPr>
              <w:t>2</w:t>
            </w:r>
          </w:p>
        </w:tc>
        <w:tc>
          <w:tcPr>
            <w:tcW w:w="388" w:type="pct"/>
            <w:noWrap/>
            <w:vAlign w:val="center"/>
          </w:tcPr>
          <w:p w14:paraId="72253C85" w14:textId="77777777" w:rsidR="006D57F7" w:rsidRPr="006D57F7" w:rsidRDefault="006D57F7" w:rsidP="00B20FFC">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198F9EA6" w14:textId="77777777" w:rsidR="006D57F7" w:rsidRPr="006D57F7" w:rsidRDefault="006D57F7" w:rsidP="00B20FFC">
            <w:pPr>
              <w:jc w:val="center"/>
              <w:rPr>
                <w:rFonts w:ascii="Times New Roman" w:hAnsi="Times New Roman" w:cs="Times New Roman"/>
                <w:b/>
                <w:sz w:val="20"/>
                <w:szCs w:val="20"/>
              </w:rPr>
            </w:pPr>
            <w:r w:rsidRPr="006D57F7">
              <w:rPr>
                <w:rFonts w:ascii="Times New Roman" w:hAnsi="Times New Roman" w:cs="Times New Roman"/>
                <w:b/>
                <w:sz w:val="20"/>
                <w:szCs w:val="20"/>
              </w:rPr>
              <w:t>2</w:t>
            </w:r>
          </w:p>
        </w:tc>
      </w:tr>
      <w:tr w:rsidR="00983105" w:rsidRPr="006D57F7" w14:paraId="7D805012" w14:textId="77777777" w:rsidTr="009810F4">
        <w:tc>
          <w:tcPr>
            <w:tcW w:w="3926" w:type="pct"/>
          </w:tcPr>
          <w:p w14:paraId="7687A9DA"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lastRenderedPageBreak/>
              <w:t>Fotocolorimetru multiparametru pentru analiza apei</w:t>
            </w:r>
          </w:p>
          <w:p w14:paraId="0CE2E7C4" w14:textId="4D8C1292"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Sa poata masura cel putin10 parametrii de calitate a apelor uzate</w:t>
            </w:r>
          </w:p>
        </w:tc>
        <w:tc>
          <w:tcPr>
            <w:tcW w:w="388" w:type="pct"/>
            <w:vAlign w:val="center"/>
          </w:tcPr>
          <w:p w14:paraId="77E1FDC0" w14:textId="11B146FB"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w:t>
            </w:r>
          </w:p>
        </w:tc>
        <w:tc>
          <w:tcPr>
            <w:tcW w:w="388" w:type="pct"/>
            <w:noWrap/>
            <w:vAlign w:val="center"/>
          </w:tcPr>
          <w:p w14:paraId="33D0ADC1"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7A69A74" w14:textId="2E8F52B0"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w:t>
            </w:r>
          </w:p>
        </w:tc>
      </w:tr>
      <w:tr w:rsidR="00983105" w:rsidRPr="006D57F7" w14:paraId="337D1566" w14:textId="77777777" w:rsidTr="009810F4">
        <w:tc>
          <w:tcPr>
            <w:tcW w:w="3926" w:type="pct"/>
          </w:tcPr>
          <w:p w14:paraId="7943968A"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Rola hartie ph de la 1-14,metria</w:t>
            </w:r>
          </w:p>
          <w:p w14:paraId="30F32CB6"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Hârtie indicatoare de pH, de la 1 la 14 pH, universală</w:t>
            </w:r>
          </w:p>
          <w:p w14:paraId="697DBFBE" w14:textId="1888CE1B" w:rsidR="00983105" w:rsidRPr="00F434E7"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 Rolă de 5 m lungime și 7 mm lățime. </w:t>
            </w:r>
          </w:p>
        </w:tc>
        <w:tc>
          <w:tcPr>
            <w:tcW w:w="388" w:type="pct"/>
            <w:vAlign w:val="center"/>
          </w:tcPr>
          <w:p w14:paraId="1831BD6F" w14:textId="549C0F7F"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473D03E5"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ACB475B" w14:textId="4B63FE9B"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69FB69A7" w14:textId="77777777" w:rsidTr="009810F4">
        <w:tc>
          <w:tcPr>
            <w:tcW w:w="3926" w:type="pct"/>
          </w:tcPr>
          <w:p w14:paraId="03088FB1" w14:textId="07601803" w:rsidR="00983105" w:rsidRPr="00F434E7" w:rsidRDefault="00983105" w:rsidP="00983105">
            <w:pPr>
              <w:tabs>
                <w:tab w:val="left" w:pos="1766"/>
              </w:tabs>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Biurete schilling 25 ml</w:t>
            </w:r>
          </w:p>
          <w:p w14:paraId="7A7D3491"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Specificatii produs</w:t>
            </w:r>
          </w:p>
          <w:p w14:paraId="30569285"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Tip Automata</w:t>
            </w:r>
          </w:p>
          <w:p w14:paraId="043FBBD5"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Material Sticla borosilicata</w:t>
            </w:r>
          </w:p>
          <w:p w14:paraId="1C1580BF"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Clasa B</w:t>
            </w:r>
          </w:p>
          <w:p w14:paraId="7FF8D2DC"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Volum 25 ml</w:t>
            </w:r>
          </w:p>
          <w:p w14:paraId="07BE39F6"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Capacitate sticla 1000 ml</w:t>
            </w:r>
          </w:p>
          <w:p w14:paraId="27C2458C"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Gradatie 0.1 ml</w:t>
            </w:r>
          </w:p>
          <w:p w14:paraId="62F2C1A8" w14:textId="77777777"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Precizie ±0.045</w:t>
            </w:r>
          </w:p>
          <w:p w14:paraId="5C300809" w14:textId="15FC33E8" w:rsidR="00983105" w:rsidRPr="0042210B" w:rsidRDefault="00983105" w:rsidP="00983105">
            <w:pPr>
              <w:tabs>
                <w:tab w:val="left" w:pos="1766"/>
              </w:tabs>
              <w:rPr>
                <w:rFonts w:ascii="Times New Roman" w:hAnsi="Times New Roman" w:cs="Times New Roman"/>
                <w:sz w:val="20"/>
                <w:szCs w:val="20"/>
                <w:lang w:val="it-IT"/>
              </w:rPr>
            </w:pPr>
            <w:r w:rsidRPr="0042210B">
              <w:rPr>
                <w:rFonts w:ascii="Times New Roman" w:hAnsi="Times New Roman" w:cs="Times New Roman"/>
                <w:sz w:val="20"/>
                <w:szCs w:val="20"/>
                <w:lang w:val="it-IT"/>
              </w:rPr>
              <w:t>Inaltime 65 cm</w:t>
            </w:r>
          </w:p>
        </w:tc>
        <w:tc>
          <w:tcPr>
            <w:tcW w:w="388" w:type="pct"/>
            <w:vAlign w:val="center"/>
          </w:tcPr>
          <w:p w14:paraId="39B1236D" w14:textId="0C85DE92"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5</w:t>
            </w:r>
          </w:p>
        </w:tc>
        <w:tc>
          <w:tcPr>
            <w:tcW w:w="388" w:type="pct"/>
            <w:noWrap/>
            <w:vAlign w:val="center"/>
          </w:tcPr>
          <w:p w14:paraId="5BA8E47D"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9526BB8" w14:textId="562B63E3"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5</w:t>
            </w:r>
          </w:p>
        </w:tc>
      </w:tr>
      <w:tr w:rsidR="00983105" w:rsidRPr="006D57F7" w14:paraId="7B032452" w14:textId="77777777" w:rsidTr="009810F4">
        <w:tc>
          <w:tcPr>
            <w:tcW w:w="3926" w:type="pct"/>
          </w:tcPr>
          <w:p w14:paraId="0D9D197B" w14:textId="77777777" w:rsidR="00983105" w:rsidRPr="00F434E7" w:rsidRDefault="00983105" w:rsidP="00983105">
            <w:pPr>
              <w:tabs>
                <w:tab w:val="left" w:pos="1234"/>
              </w:tabs>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Pisete  p.p  500ml</w:t>
            </w:r>
          </w:p>
          <w:p w14:paraId="5EE7374F" w14:textId="77777777" w:rsidR="00983105" w:rsidRPr="0042210B" w:rsidRDefault="00983105" w:rsidP="00983105">
            <w:pPr>
              <w:tabs>
                <w:tab w:val="left" w:pos="1234"/>
              </w:tabs>
              <w:rPr>
                <w:rFonts w:ascii="Times New Roman" w:hAnsi="Times New Roman" w:cs="Times New Roman"/>
                <w:sz w:val="20"/>
                <w:szCs w:val="20"/>
                <w:lang w:val="it-IT"/>
              </w:rPr>
            </w:pPr>
            <w:r w:rsidRPr="0042210B">
              <w:rPr>
                <w:rFonts w:ascii="Times New Roman" w:hAnsi="Times New Roman" w:cs="Times New Roman"/>
                <w:sz w:val="20"/>
                <w:szCs w:val="20"/>
                <w:lang w:val="it-IT"/>
              </w:rPr>
              <w:t>Piseta realizata din polietilena transparenta, prevazuta cu pereti densi si rezistenti la sfaramare si cu gat larg</w:t>
            </w:r>
          </w:p>
          <w:p w14:paraId="6741B14E" w14:textId="77777777" w:rsidR="00983105" w:rsidRPr="006B263C" w:rsidRDefault="00983105" w:rsidP="00983105">
            <w:pPr>
              <w:tabs>
                <w:tab w:val="left" w:pos="1234"/>
              </w:tabs>
              <w:rPr>
                <w:rFonts w:ascii="Times New Roman" w:hAnsi="Times New Roman" w:cs="Times New Roman"/>
                <w:sz w:val="20"/>
                <w:szCs w:val="20"/>
              </w:rPr>
            </w:pPr>
            <w:r w:rsidRPr="006B263C">
              <w:rPr>
                <w:rFonts w:ascii="Times New Roman" w:hAnsi="Times New Roman" w:cs="Times New Roman"/>
                <w:sz w:val="20"/>
                <w:szCs w:val="20"/>
              </w:rPr>
              <w:t xml:space="preserve">Tubul flexibil </w:t>
            </w:r>
          </w:p>
          <w:p w14:paraId="5E3BF4D8" w14:textId="77777777" w:rsidR="00983105" w:rsidRPr="006B263C" w:rsidRDefault="00983105" w:rsidP="00983105">
            <w:pPr>
              <w:tabs>
                <w:tab w:val="left" w:pos="1234"/>
              </w:tabs>
              <w:rPr>
                <w:rFonts w:ascii="Times New Roman" w:hAnsi="Times New Roman" w:cs="Times New Roman"/>
                <w:sz w:val="20"/>
                <w:szCs w:val="20"/>
              </w:rPr>
            </w:pPr>
            <w:r w:rsidRPr="006B263C">
              <w:rPr>
                <w:rFonts w:ascii="Times New Roman" w:hAnsi="Times New Roman" w:cs="Times New Roman"/>
                <w:sz w:val="20"/>
                <w:szCs w:val="20"/>
              </w:rPr>
              <w:t xml:space="preserve">Gatul rotund     </w:t>
            </w:r>
          </w:p>
          <w:p w14:paraId="41CF406A" w14:textId="3D2CF7CF" w:rsidR="00983105" w:rsidRPr="006D57F7" w:rsidRDefault="00983105" w:rsidP="00983105">
            <w:pPr>
              <w:tabs>
                <w:tab w:val="left" w:pos="1234"/>
              </w:tabs>
              <w:rPr>
                <w:rFonts w:ascii="Times New Roman" w:hAnsi="Times New Roman" w:cs="Times New Roman"/>
                <w:sz w:val="20"/>
                <w:szCs w:val="20"/>
              </w:rPr>
            </w:pPr>
            <w:r w:rsidRPr="006B263C">
              <w:rPr>
                <w:rFonts w:ascii="Times New Roman" w:hAnsi="Times New Roman" w:cs="Times New Roman"/>
                <w:sz w:val="20"/>
                <w:szCs w:val="20"/>
              </w:rPr>
              <w:t>Sa includa capac ermetic din polietilena</w:t>
            </w:r>
          </w:p>
        </w:tc>
        <w:tc>
          <w:tcPr>
            <w:tcW w:w="388" w:type="pct"/>
            <w:vAlign w:val="center"/>
          </w:tcPr>
          <w:p w14:paraId="46E6EBB6" w14:textId="012B84EA"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4</w:t>
            </w:r>
          </w:p>
        </w:tc>
        <w:tc>
          <w:tcPr>
            <w:tcW w:w="388" w:type="pct"/>
            <w:noWrap/>
            <w:vAlign w:val="center"/>
          </w:tcPr>
          <w:p w14:paraId="23ED90B7"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BD59006" w14:textId="59A3E4AA"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4</w:t>
            </w:r>
          </w:p>
        </w:tc>
      </w:tr>
      <w:tr w:rsidR="00983105" w:rsidRPr="006D57F7" w14:paraId="4E72FE5F" w14:textId="77777777" w:rsidTr="009810F4">
        <w:tc>
          <w:tcPr>
            <w:tcW w:w="3926" w:type="pct"/>
          </w:tcPr>
          <w:p w14:paraId="1FC81719" w14:textId="77777777" w:rsidR="00983105" w:rsidRPr="00F434E7" w:rsidRDefault="00983105" w:rsidP="00983105">
            <w:pPr>
              <w:tabs>
                <w:tab w:val="left" w:pos="1800"/>
              </w:tabs>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Suport eprubete  pvc-abs</w:t>
            </w:r>
          </w:p>
          <w:p w14:paraId="154BBDE4" w14:textId="5A2AD01B" w:rsidR="00983105" w:rsidRPr="0042210B" w:rsidRDefault="00983105" w:rsidP="00983105">
            <w:pPr>
              <w:tabs>
                <w:tab w:val="left" w:pos="1800"/>
              </w:tabs>
              <w:rPr>
                <w:rFonts w:ascii="Times New Roman" w:hAnsi="Times New Roman" w:cs="Times New Roman"/>
                <w:sz w:val="20"/>
                <w:szCs w:val="20"/>
                <w:lang w:val="it-IT"/>
              </w:rPr>
            </w:pPr>
            <w:r w:rsidRPr="0042210B">
              <w:rPr>
                <w:rFonts w:ascii="Times New Roman" w:hAnsi="Times New Roman" w:cs="Times New Roman"/>
                <w:sz w:val="20"/>
                <w:szCs w:val="20"/>
                <w:lang w:val="it-IT"/>
              </w:rPr>
              <w:t>Cel putin 10 orificii, pentru diferinte dimensiuni</w:t>
            </w:r>
          </w:p>
        </w:tc>
        <w:tc>
          <w:tcPr>
            <w:tcW w:w="388" w:type="pct"/>
            <w:vAlign w:val="center"/>
          </w:tcPr>
          <w:p w14:paraId="15C09E4F" w14:textId="377E743A"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4</w:t>
            </w:r>
          </w:p>
        </w:tc>
        <w:tc>
          <w:tcPr>
            <w:tcW w:w="388" w:type="pct"/>
            <w:noWrap/>
            <w:vAlign w:val="center"/>
          </w:tcPr>
          <w:p w14:paraId="1986054F"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5865B8D" w14:textId="7F88287E"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4</w:t>
            </w:r>
          </w:p>
        </w:tc>
      </w:tr>
      <w:tr w:rsidR="00983105" w:rsidRPr="006D57F7" w14:paraId="4F7E0F09" w14:textId="77777777" w:rsidTr="009810F4">
        <w:tc>
          <w:tcPr>
            <w:tcW w:w="3926" w:type="pct"/>
          </w:tcPr>
          <w:p w14:paraId="1B772286" w14:textId="77777777" w:rsidR="00983105" w:rsidRPr="00F434E7" w:rsidRDefault="00983105" w:rsidP="00983105">
            <w:pPr>
              <w:tabs>
                <w:tab w:val="left" w:pos="1749"/>
              </w:tabs>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Spirtiera cu fitil si capac de acoperire</w:t>
            </w:r>
          </w:p>
          <w:p w14:paraId="1AC6E7BD" w14:textId="4474387C" w:rsidR="00983105" w:rsidRPr="006D57F7" w:rsidRDefault="00983105" w:rsidP="00983105">
            <w:pPr>
              <w:tabs>
                <w:tab w:val="left" w:pos="1749"/>
              </w:tabs>
              <w:rPr>
                <w:rFonts w:ascii="Times New Roman" w:hAnsi="Times New Roman" w:cs="Times New Roman"/>
                <w:sz w:val="20"/>
                <w:szCs w:val="20"/>
              </w:rPr>
            </w:pPr>
            <w:r w:rsidRPr="006B263C">
              <w:rPr>
                <w:rFonts w:ascii="Times New Roman" w:hAnsi="Times New Roman" w:cs="Times New Roman"/>
                <w:sz w:val="20"/>
                <w:szCs w:val="20"/>
              </w:rPr>
              <w:t>Spirtiera de 120 ml cu corpul din otel inoxidabil, include fitil, capac de protectie plus capac pentru orificiul extra.</w:t>
            </w:r>
          </w:p>
        </w:tc>
        <w:tc>
          <w:tcPr>
            <w:tcW w:w="388" w:type="pct"/>
            <w:vAlign w:val="center"/>
          </w:tcPr>
          <w:p w14:paraId="5BB50AE9" w14:textId="740A29B2"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4B7070E6"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33A802BE" w14:textId="258668B4"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7885B1C7" w14:textId="77777777" w:rsidTr="006B263C">
        <w:trPr>
          <w:trHeight w:val="242"/>
        </w:trPr>
        <w:tc>
          <w:tcPr>
            <w:tcW w:w="3926" w:type="pct"/>
          </w:tcPr>
          <w:p w14:paraId="48891069" w14:textId="19332E13"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Pipete de picurare  -  PE , 3ML</w:t>
            </w:r>
          </w:p>
        </w:tc>
        <w:tc>
          <w:tcPr>
            <w:tcW w:w="388" w:type="pct"/>
            <w:vAlign w:val="center"/>
          </w:tcPr>
          <w:p w14:paraId="4D47574C" w14:textId="24606162"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44ECDF91"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4E49992A" w14:textId="306B8FD8"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33D33406" w14:textId="77777777" w:rsidTr="009810F4">
        <w:tc>
          <w:tcPr>
            <w:tcW w:w="3926" w:type="pct"/>
          </w:tcPr>
          <w:p w14:paraId="178FCAE6" w14:textId="65298F9B"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Spatula cu lingura - DIN OTEL INOXIDABIL L 150 ML</w:t>
            </w:r>
          </w:p>
        </w:tc>
        <w:tc>
          <w:tcPr>
            <w:tcW w:w="388" w:type="pct"/>
            <w:vAlign w:val="center"/>
          </w:tcPr>
          <w:p w14:paraId="02679F8B" w14:textId="226DAB0B"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5C604922"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4E2974C" w14:textId="297A0BC4"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0FA5BBB9" w14:textId="77777777" w:rsidTr="009810F4">
        <w:tc>
          <w:tcPr>
            <w:tcW w:w="3926" w:type="pct"/>
          </w:tcPr>
          <w:p w14:paraId="3F39DF8E" w14:textId="20C38026" w:rsidR="00983105" w:rsidRPr="0042210B" w:rsidRDefault="00983105" w:rsidP="00983105">
            <w:pPr>
              <w:tabs>
                <w:tab w:val="left" w:pos="2194"/>
              </w:tabs>
              <w:rPr>
                <w:rFonts w:ascii="Times New Roman" w:hAnsi="Times New Roman" w:cs="Times New Roman"/>
                <w:sz w:val="20"/>
                <w:szCs w:val="20"/>
                <w:lang w:val="it-IT"/>
              </w:rPr>
            </w:pPr>
            <w:r w:rsidRPr="0042210B">
              <w:rPr>
                <w:rFonts w:ascii="Times New Roman" w:hAnsi="Times New Roman" w:cs="Times New Roman"/>
                <w:sz w:val="20"/>
                <w:szCs w:val="20"/>
                <w:lang w:val="it-IT"/>
              </w:rPr>
              <w:t>Cleste pentru eprobete - PANA LA 40 ML LEMN</w:t>
            </w:r>
          </w:p>
        </w:tc>
        <w:tc>
          <w:tcPr>
            <w:tcW w:w="388" w:type="pct"/>
            <w:vAlign w:val="center"/>
          </w:tcPr>
          <w:p w14:paraId="2A421956" w14:textId="3AA14E61"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44D2CE69"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64567A3" w14:textId="4A221DD1"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7763C0D6" w14:textId="77777777" w:rsidTr="009810F4">
        <w:tc>
          <w:tcPr>
            <w:tcW w:w="3926" w:type="pct"/>
          </w:tcPr>
          <w:p w14:paraId="5B721515" w14:textId="458C5E0D"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Cleste pentru eprobete  - PANA LA 25 ML LEMN</w:t>
            </w:r>
          </w:p>
        </w:tc>
        <w:tc>
          <w:tcPr>
            <w:tcW w:w="388" w:type="pct"/>
            <w:vAlign w:val="center"/>
          </w:tcPr>
          <w:p w14:paraId="429FB346" w14:textId="00E1EA6D"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03AD6CCF"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2F33F5A6" w14:textId="19DEBCEF"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255DDE05" w14:textId="77777777" w:rsidTr="009810F4">
        <w:tc>
          <w:tcPr>
            <w:tcW w:w="3926" w:type="pct"/>
          </w:tcPr>
          <w:p w14:paraId="3A290D40" w14:textId="77777777" w:rsidR="00983105" w:rsidRPr="006B263C"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Cleste pentru creuzet - Cleste drept pentru manuirea creuzetului</w:t>
            </w:r>
          </w:p>
          <w:p w14:paraId="33F16190" w14:textId="53EE1C00" w:rsidR="00983105" w:rsidRPr="006D57F7"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Material: otel</w:t>
            </w:r>
          </w:p>
        </w:tc>
        <w:tc>
          <w:tcPr>
            <w:tcW w:w="388" w:type="pct"/>
            <w:vAlign w:val="center"/>
          </w:tcPr>
          <w:p w14:paraId="4E389A5E" w14:textId="6F59D07C"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6C86E5CE"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E2B11FD" w14:textId="1102E6C8"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31962F7A" w14:textId="77777777" w:rsidTr="009810F4">
        <w:tc>
          <w:tcPr>
            <w:tcW w:w="3926" w:type="pct"/>
          </w:tcPr>
          <w:p w14:paraId="0023FD2D" w14:textId="77777777" w:rsidR="00983105" w:rsidRPr="00F434E7" w:rsidRDefault="00983105" w:rsidP="00983105">
            <w:pPr>
              <w:rPr>
                <w:rFonts w:ascii="Times New Roman" w:hAnsi="Times New Roman" w:cs="Times New Roman"/>
                <w:b/>
                <w:bCs/>
                <w:sz w:val="20"/>
                <w:szCs w:val="20"/>
              </w:rPr>
            </w:pPr>
            <w:r w:rsidRPr="00F434E7">
              <w:rPr>
                <w:rFonts w:ascii="Times New Roman" w:hAnsi="Times New Roman" w:cs="Times New Roman"/>
                <w:b/>
                <w:bCs/>
                <w:sz w:val="20"/>
                <w:szCs w:val="20"/>
              </w:rPr>
              <w:t>Cleste universal drept</w:t>
            </w:r>
          </w:p>
          <w:p w14:paraId="7FB46396" w14:textId="77777777" w:rsidR="00983105" w:rsidRPr="006B263C"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Detalii tehnice:</w:t>
            </w:r>
          </w:p>
          <w:p w14:paraId="465D7332" w14:textId="77777777" w:rsidR="00983105" w:rsidRPr="006B263C"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TIP: CLESTE</w:t>
            </w:r>
          </w:p>
          <w:p w14:paraId="0715314C" w14:textId="0A191737" w:rsidR="00983105" w:rsidRPr="006D57F7"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Cleste plat-rotund simplu, maner bicomponent, model nou. Lungime: minim 213mm.</w:t>
            </w:r>
          </w:p>
        </w:tc>
        <w:tc>
          <w:tcPr>
            <w:tcW w:w="388" w:type="pct"/>
            <w:vAlign w:val="center"/>
          </w:tcPr>
          <w:p w14:paraId="5310F59E" w14:textId="29959D08"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4CAB9367"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D42AA8F" w14:textId="375C44D9"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0AD42C71" w14:textId="77777777" w:rsidTr="009810F4">
        <w:tc>
          <w:tcPr>
            <w:tcW w:w="3926" w:type="pct"/>
          </w:tcPr>
          <w:p w14:paraId="43021AFD" w14:textId="77777777" w:rsidR="00983105" w:rsidRPr="00F434E7" w:rsidRDefault="00983105" w:rsidP="00983105">
            <w:pPr>
              <w:tabs>
                <w:tab w:val="left" w:pos="2211"/>
              </w:tabs>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Lingurita de laborator</w:t>
            </w:r>
          </w:p>
          <w:p w14:paraId="529FC856" w14:textId="42D2372C" w:rsidR="00983105" w:rsidRPr="0042210B" w:rsidRDefault="00983105" w:rsidP="00983105">
            <w:pPr>
              <w:tabs>
                <w:tab w:val="left" w:pos="2211"/>
              </w:tabs>
              <w:rPr>
                <w:rFonts w:ascii="Times New Roman" w:hAnsi="Times New Roman" w:cs="Times New Roman"/>
                <w:sz w:val="20"/>
                <w:szCs w:val="20"/>
                <w:lang w:val="it-IT"/>
              </w:rPr>
            </w:pPr>
            <w:r w:rsidRPr="0042210B">
              <w:rPr>
                <w:rFonts w:ascii="Times New Roman" w:hAnsi="Times New Roman" w:cs="Times New Roman"/>
                <w:sz w:val="20"/>
                <w:szCs w:val="20"/>
                <w:lang w:val="it-IT"/>
              </w:rPr>
              <w:t>Cleste pentru inele de siguranta drept - exterior 200mm</w:t>
            </w:r>
          </w:p>
        </w:tc>
        <w:tc>
          <w:tcPr>
            <w:tcW w:w="388" w:type="pct"/>
            <w:vAlign w:val="center"/>
          </w:tcPr>
          <w:p w14:paraId="56D570B2" w14:textId="08095C8D"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55513441"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274E886B" w14:textId="69CA0987"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0DD12BA5" w14:textId="77777777" w:rsidTr="009810F4">
        <w:tc>
          <w:tcPr>
            <w:tcW w:w="3926" w:type="pct"/>
          </w:tcPr>
          <w:p w14:paraId="65EEABB1"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Spatula lingura </w:t>
            </w:r>
          </w:p>
          <w:p w14:paraId="103DA056" w14:textId="60B031B4"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lastRenderedPageBreak/>
              <w:t>Material Otel inoxidabil</w:t>
            </w:r>
          </w:p>
          <w:p w14:paraId="3D10F804" w14:textId="273CC076"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Lungime minim </w:t>
            </w:r>
            <w:r w:rsidRPr="0042210B">
              <w:rPr>
                <w:rFonts w:ascii="Times New Roman" w:hAnsi="Times New Roman" w:cs="Times New Roman"/>
                <w:sz w:val="20"/>
                <w:szCs w:val="20"/>
                <w:lang w:val="it-IT"/>
              </w:rPr>
              <w:tab/>
              <w:t>210 mm</w:t>
            </w:r>
          </w:p>
        </w:tc>
        <w:tc>
          <w:tcPr>
            <w:tcW w:w="388" w:type="pct"/>
            <w:vAlign w:val="center"/>
          </w:tcPr>
          <w:p w14:paraId="4F078539" w14:textId="6F85478D"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388" w:type="pct"/>
            <w:noWrap/>
            <w:vAlign w:val="center"/>
          </w:tcPr>
          <w:p w14:paraId="6E8EB864"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444C89D" w14:textId="06DC71F0"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1277A3E1" w14:textId="77777777" w:rsidTr="009810F4">
        <w:tc>
          <w:tcPr>
            <w:tcW w:w="3926" w:type="pct"/>
          </w:tcPr>
          <w:p w14:paraId="121F34EE"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Spatula dubla</w:t>
            </w:r>
          </w:p>
          <w:p w14:paraId="523E387F" w14:textId="7ACC6416"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 Otel inoxidabil</w:t>
            </w:r>
          </w:p>
          <w:p w14:paraId="279FF000" w14:textId="380A3628"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Lungime minim </w:t>
            </w:r>
            <w:r w:rsidRPr="0042210B">
              <w:rPr>
                <w:rFonts w:ascii="Times New Roman" w:hAnsi="Times New Roman" w:cs="Times New Roman"/>
                <w:sz w:val="20"/>
                <w:szCs w:val="20"/>
                <w:lang w:val="it-IT"/>
              </w:rPr>
              <w:tab/>
              <w:t>210 mm</w:t>
            </w:r>
          </w:p>
        </w:tc>
        <w:tc>
          <w:tcPr>
            <w:tcW w:w="388" w:type="pct"/>
            <w:vAlign w:val="center"/>
          </w:tcPr>
          <w:p w14:paraId="3DC6E606" w14:textId="4485B34B"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12734C99"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C4E49F1" w14:textId="520BBB42"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5796AFB0" w14:textId="77777777" w:rsidTr="009810F4">
        <w:tc>
          <w:tcPr>
            <w:tcW w:w="3926" w:type="pct"/>
          </w:tcPr>
          <w:p w14:paraId="384C8F4A" w14:textId="7198E8C6" w:rsidR="00983105" w:rsidRPr="006D57F7" w:rsidRDefault="00983105" w:rsidP="00983105">
            <w:pPr>
              <w:tabs>
                <w:tab w:val="left" w:pos="2520"/>
              </w:tabs>
              <w:rPr>
                <w:rFonts w:ascii="Times New Roman" w:hAnsi="Times New Roman" w:cs="Times New Roman"/>
                <w:sz w:val="20"/>
                <w:szCs w:val="20"/>
              </w:rPr>
            </w:pPr>
            <w:r w:rsidRPr="006B263C">
              <w:rPr>
                <w:rFonts w:ascii="Times New Roman" w:hAnsi="Times New Roman" w:cs="Times New Roman"/>
                <w:sz w:val="20"/>
                <w:szCs w:val="20"/>
              </w:rPr>
              <w:t>Lingura natrium - Pentru NATRIUM</w:t>
            </w:r>
          </w:p>
        </w:tc>
        <w:tc>
          <w:tcPr>
            <w:tcW w:w="388" w:type="pct"/>
            <w:vAlign w:val="center"/>
          </w:tcPr>
          <w:p w14:paraId="6C21D57C" w14:textId="7731FEFB"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10</w:t>
            </w:r>
          </w:p>
        </w:tc>
        <w:tc>
          <w:tcPr>
            <w:tcW w:w="388" w:type="pct"/>
            <w:noWrap/>
            <w:vAlign w:val="center"/>
          </w:tcPr>
          <w:p w14:paraId="6907DA73"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D5456E6" w14:textId="271BC039"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10</w:t>
            </w:r>
          </w:p>
        </w:tc>
      </w:tr>
      <w:tr w:rsidR="00983105" w:rsidRPr="006D57F7" w14:paraId="79AE439A" w14:textId="77777777" w:rsidTr="009810F4">
        <w:tc>
          <w:tcPr>
            <w:tcW w:w="3926" w:type="pct"/>
          </w:tcPr>
          <w:p w14:paraId="73CCFBCD" w14:textId="1D699B2E" w:rsidR="00983105" w:rsidRPr="006D57F7"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Lingura fosfor - Pentru fosfor</w:t>
            </w:r>
          </w:p>
        </w:tc>
        <w:tc>
          <w:tcPr>
            <w:tcW w:w="388" w:type="pct"/>
            <w:vAlign w:val="center"/>
          </w:tcPr>
          <w:p w14:paraId="19E4EFB2" w14:textId="116EC7D5"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12</w:t>
            </w:r>
          </w:p>
        </w:tc>
        <w:tc>
          <w:tcPr>
            <w:tcW w:w="388" w:type="pct"/>
            <w:noWrap/>
            <w:vAlign w:val="center"/>
          </w:tcPr>
          <w:p w14:paraId="7ECC3BD4"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7C202EBF" w14:textId="6EAA1E1A"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12</w:t>
            </w:r>
          </w:p>
        </w:tc>
      </w:tr>
      <w:tr w:rsidR="00983105" w:rsidRPr="006D57F7" w14:paraId="228305D4" w14:textId="77777777" w:rsidTr="009810F4">
        <w:tc>
          <w:tcPr>
            <w:tcW w:w="3926" w:type="pct"/>
          </w:tcPr>
          <w:p w14:paraId="6D4B106F" w14:textId="64AD35E3" w:rsidR="00983105" w:rsidRPr="006D57F7"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Clema hofman - 15 MM, otel</w:t>
            </w:r>
          </w:p>
        </w:tc>
        <w:tc>
          <w:tcPr>
            <w:tcW w:w="388" w:type="pct"/>
            <w:vAlign w:val="center"/>
          </w:tcPr>
          <w:p w14:paraId="73C255AD" w14:textId="6B127863"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12</w:t>
            </w:r>
          </w:p>
        </w:tc>
        <w:tc>
          <w:tcPr>
            <w:tcW w:w="388" w:type="pct"/>
            <w:noWrap/>
            <w:vAlign w:val="center"/>
          </w:tcPr>
          <w:p w14:paraId="015DC8A9"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5E7A3C9" w14:textId="0F51ABA8"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12</w:t>
            </w:r>
          </w:p>
        </w:tc>
      </w:tr>
      <w:tr w:rsidR="00983105" w:rsidRPr="006D57F7" w14:paraId="2CD4732E" w14:textId="77777777" w:rsidTr="009810F4">
        <w:tc>
          <w:tcPr>
            <w:tcW w:w="3926" w:type="pct"/>
          </w:tcPr>
          <w:p w14:paraId="1AFC2D5D" w14:textId="49D73D6C" w:rsidR="00983105" w:rsidRPr="006D57F7" w:rsidRDefault="00983105" w:rsidP="00983105">
            <w:pPr>
              <w:rPr>
                <w:rFonts w:ascii="Times New Roman" w:hAnsi="Times New Roman" w:cs="Times New Roman"/>
                <w:sz w:val="20"/>
                <w:szCs w:val="20"/>
              </w:rPr>
            </w:pPr>
            <w:r w:rsidRPr="006B263C">
              <w:rPr>
                <w:rFonts w:ascii="Times New Roman" w:hAnsi="Times New Roman" w:cs="Times New Roman"/>
                <w:sz w:val="20"/>
                <w:szCs w:val="20"/>
              </w:rPr>
              <w:t>Trepied - Minim H220XD140</w:t>
            </w:r>
          </w:p>
        </w:tc>
        <w:tc>
          <w:tcPr>
            <w:tcW w:w="388" w:type="pct"/>
            <w:vAlign w:val="center"/>
          </w:tcPr>
          <w:p w14:paraId="576508EC" w14:textId="615C36B8"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3</w:t>
            </w:r>
          </w:p>
        </w:tc>
        <w:tc>
          <w:tcPr>
            <w:tcW w:w="388" w:type="pct"/>
            <w:noWrap/>
            <w:vAlign w:val="center"/>
          </w:tcPr>
          <w:p w14:paraId="5A143228"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53D4FC00" w14:textId="4B330833"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3</w:t>
            </w:r>
          </w:p>
        </w:tc>
      </w:tr>
      <w:tr w:rsidR="00983105" w:rsidRPr="006D57F7" w14:paraId="2303DD09" w14:textId="77777777" w:rsidTr="009810F4">
        <w:tc>
          <w:tcPr>
            <w:tcW w:w="3926" w:type="pct"/>
          </w:tcPr>
          <w:p w14:paraId="24EE0DA5"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Agitator magnetic, mini</w:t>
            </w:r>
          </w:p>
          <w:p w14:paraId="05D5F011" w14:textId="5B8E400B"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Mini agitator cu frecventa de agitare cuprinsa intre 100 - 1000 RPM, amesteca proba, pastrandu-i omogenitatea in consistenta si temperatura.</w:t>
            </w:r>
          </w:p>
        </w:tc>
        <w:tc>
          <w:tcPr>
            <w:tcW w:w="388" w:type="pct"/>
            <w:vAlign w:val="center"/>
          </w:tcPr>
          <w:p w14:paraId="7B6779B0" w14:textId="7B3BBC4F"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3</w:t>
            </w:r>
          </w:p>
        </w:tc>
        <w:tc>
          <w:tcPr>
            <w:tcW w:w="388" w:type="pct"/>
            <w:noWrap/>
            <w:vAlign w:val="center"/>
          </w:tcPr>
          <w:p w14:paraId="4BB45A02"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0EDEF58" w14:textId="7FCE60E5"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3</w:t>
            </w:r>
          </w:p>
        </w:tc>
      </w:tr>
      <w:tr w:rsidR="00983105" w:rsidRPr="006D57F7" w14:paraId="5CC38F1B" w14:textId="77777777" w:rsidTr="009810F4">
        <w:tc>
          <w:tcPr>
            <w:tcW w:w="3926" w:type="pct"/>
          </w:tcPr>
          <w:p w14:paraId="4CE1EFC3"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Sita de azbest </w:t>
            </w:r>
          </w:p>
          <w:p w14:paraId="12B7EFDF"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Dimensiuni 150×150 mm</w:t>
            </w:r>
          </w:p>
          <w:p w14:paraId="357A044C"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Ceramica Ø 100 mm</w:t>
            </w:r>
          </w:p>
          <w:p w14:paraId="250399A0"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Dimensiuni 150×150 mm</w:t>
            </w:r>
          </w:p>
          <w:p w14:paraId="3E354547" w14:textId="16294394"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Ceramica Ø 100 mmSita azbest, sita de azbest, sita laborator</w:t>
            </w:r>
          </w:p>
        </w:tc>
        <w:tc>
          <w:tcPr>
            <w:tcW w:w="388" w:type="pct"/>
            <w:vAlign w:val="center"/>
          </w:tcPr>
          <w:p w14:paraId="1CAF9275" w14:textId="48123DF0"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5</w:t>
            </w:r>
          </w:p>
        </w:tc>
        <w:tc>
          <w:tcPr>
            <w:tcW w:w="388" w:type="pct"/>
            <w:noWrap/>
            <w:vAlign w:val="center"/>
          </w:tcPr>
          <w:p w14:paraId="169247EE"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4DE3C7F" w14:textId="2B681F43"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5</w:t>
            </w:r>
          </w:p>
        </w:tc>
      </w:tr>
      <w:tr w:rsidR="00983105" w:rsidRPr="006D57F7" w14:paraId="1135B734" w14:textId="77777777" w:rsidTr="009810F4">
        <w:tc>
          <w:tcPr>
            <w:tcW w:w="3926" w:type="pct"/>
          </w:tcPr>
          <w:p w14:paraId="37E80F3C"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Kit 9. Echilibrul chimic-liceu</w:t>
            </w:r>
          </w:p>
          <w:p w14:paraId="5C9D4FA8"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EXPERIMENTE REALIZABILE: cel putin 13 experimente</w:t>
            </w:r>
          </w:p>
          <w:p w14:paraId="1A05B839"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68793487"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1. Cilindru gradat 10ml, 2. Lingura de ars, 3. </w:t>
            </w:r>
            <w:r w:rsidRPr="00983105">
              <w:rPr>
                <w:rFonts w:ascii="Times New Roman" w:hAnsi="Times New Roman" w:cs="Times New Roman"/>
                <w:sz w:val="20"/>
                <w:szCs w:val="20"/>
              </w:rPr>
              <w:t xml:space="preserve">Metiloranj, 10g, 4. Pahar Berzelius 250ml, 5. </w:t>
            </w:r>
            <w:r w:rsidRPr="0042210B">
              <w:rPr>
                <w:rFonts w:ascii="Times New Roman" w:hAnsi="Times New Roman" w:cs="Times New Roman"/>
                <w:sz w:val="20"/>
                <w:szCs w:val="20"/>
                <w:lang w:val="it-IT"/>
              </w:rPr>
              <w:t>Palnie de filtrare, 6. Palnie de separare, 7. Pipeta 10ml, 8. Piseta, 9. Eprubete 8 buc.</w:t>
            </w:r>
          </w:p>
          <w:p w14:paraId="0CE1065F"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REACTIVI:</w:t>
            </w:r>
          </w:p>
          <w:p w14:paraId="2FBE307F" w14:textId="77777777" w:rsidR="00983105" w:rsidRPr="0042210B" w:rsidRDefault="00983105" w:rsidP="00983105">
            <w:pPr>
              <w:rPr>
                <w:rFonts w:ascii="Times New Roman" w:hAnsi="Times New Roman" w:cs="Times New Roman"/>
                <w:sz w:val="20"/>
                <w:szCs w:val="20"/>
                <w:lang w:val="it-IT"/>
              </w:rPr>
            </w:pPr>
            <w:r w:rsidRPr="00983105">
              <w:rPr>
                <w:rFonts w:ascii="Times New Roman" w:hAnsi="Times New Roman" w:cs="Times New Roman"/>
                <w:sz w:val="20"/>
                <w:szCs w:val="20"/>
              </w:rPr>
              <w:t xml:space="preserve">1. Amoniac, 30ml, 2. Azotat de argint, 10g, 3. Azotat de plumb, 10g, 4. Clorura de cupru, 10g, 5. Clorura de sodiu, 30g, 6. Cui de fier 5 buc., 7. Hidroxid de sodiu, 20g, 8. </w:t>
            </w:r>
            <w:r w:rsidRPr="0042210B">
              <w:rPr>
                <w:rFonts w:ascii="Times New Roman" w:hAnsi="Times New Roman" w:cs="Times New Roman"/>
                <w:sz w:val="20"/>
                <w:szCs w:val="20"/>
                <w:lang w:val="it-IT"/>
              </w:rPr>
              <w:t xml:space="preserve">Iodura de potasiu, 10g, 9. Sulf, 10g </w:t>
            </w:r>
          </w:p>
          <w:p w14:paraId="604B47D1" w14:textId="2E5744A4"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Reactivii sa acopere necesarul pentru repetarea de minim 5 ori a experimentelor.</w:t>
            </w:r>
          </w:p>
        </w:tc>
        <w:tc>
          <w:tcPr>
            <w:tcW w:w="388" w:type="pct"/>
            <w:vAlign w:val="center"/>
          </w:tcPr>
          <w:p w14:paraId="430F0633" w14:textId="64F10C83"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326DB43C"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35A8363E" w14:textId="548420BC"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D57F7" w14:paraId="1B97AC43" w14:textId="77777777" w:rsidTr="009810F4">
        <w:tc>
          <w:tcPr>
            <w:tcW w:w="3926" w:type="pct"/>
          </w:tcPr>
          <w:p w14:paraId="2A669831"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 xml:space="preserve">Kit 8. Solutii-liceu </w:t>
            </w:r>
          </w:p>
          <w:p w14:paraId="3CE9502A"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EXPERIMENTE REALIZABILE: cel putin 27 </w:t>
            </w:r>
          </w:p>
          <w:p w14:paraId="5DB53638"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0BEDEFD1"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1. Bagheta de sticla, 2. Balon cotat 250ml, 3. Capsula de portelan, 4. Cilindru gradat 10ml, 5. </w:t>
            </w:r>
            <w:r w:rsidRPr="00983105">
              <w:rPr>
                <w:rFonts w:ascii="Times New Roman" w:hAnsi="Times New Roman" w:cs="Times New Roman"/>
                <w:sz w:val="20"/>
                <w:szCs w:val="20"/>
              </w:rPr>
              <w:t xml:space="preserve">Cleste metal, 6. Hartie de filtru (50 buc.), 7. Pahar Berzelius 250ml, 8. Pahar Erlenmeyer 100ml, 9. </w:t>
            </w:r>
            <w:r w:rsidRPr="0042210B">
              <w:rPr>
                <w:rFonts w:ascii="Times New Roman" w:hAnsi="Times New Roman" w:cs="Times New Roman"/>
                <w:sz w:val="20"/>
                <w:szCs w:val="20"/>
                <w:lang w:val="it-IT"/>
              </w:rPr>
              <w:t>Palnie de filtrare, 10. Pipeta 10ml, 11. Piseta, 12. Eprubete 8 buc., 13. Sita ceramica, 14. Spatula, 15. Spirtiera, 16. Sticla de ceas, 17. Termometru, 18. Trepied</w:t>
            </w:r>
          </w:p>
          <w:p w14:paraId="4215E6DD"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REACTIVI:</w:t>
            </w:r>
          </w:p>
          <w:p w14:paraId="7B410419" w14:textId="5D468021"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1. Acid clorhidric 250 ml, 2. Amoniac, 30ml, 3. Azotat de amoniu, 10g, 4. Carbonat de sodiu, 10g, 5. Clorura de amoniu, 10g, 6. Clorura de bariu, 10g, 7. Clorura de sodiu, 50g, 8. Hidroxid de sodiu, 20g, 9. Sulfat de cupru, 50g</w:t>
            </w:r>
          </w:p>
        </w:tc>
        <w:tc>
          <w:tcPr>
            <w:tcW w:w="388" w:type="pct"/>
            <w:vAlign w:val="center"/>
          </w:tcPr>
          <w:p w14:paraId="084726DA" w14:textId="74AE55A4"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2CAA1EBC"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1569EC37" w14:textId="6BE8AC81"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D57F7" w14:paraId="48E056E8" w14:textId="77777777" w:rsidTr="009810F4">
        <w:tc>
          <w:tcPr>
            <w:tcW w:w="3926" w:type="pct"/>
          </w:tcPr>
          <w:p w14:paraId="639E1264"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Kit 7 . Legaturi chimice -liceu</w:t>
            </w:r>
          </w:p>
          <w:p w14:paraId="42346E07"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EXPERIMENTE REALIZABILE: cel putin 17</w:t>
            </w:r>
          </w:p>
          <w:p w14:paraId="706DEB5D"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43EB5369" w14:textId="77777777" w:rsidR="00983105" w:rsidRPr="00983105" w:rsidRDefault="00983105" w:rsidP="00983105">
            <w:pPr>
              <w:rPr>
                <w:rFonts w:ascii="Times New Roman" w:hAnsi="Times New Roman" w:cs="Times New Roman"/>
                <w:sz w:val="20"/>
                <w:szCs w:val="20"/>
              </w:rPr>
            </w:pPr>
            <w:r w:rsidRPr="0042210B">
              <w:rPr>
                <w:rFonts w:ascii="Times New Roman" w:hAnsi="Times New Roman" w:cs="Times New Roman"/>
                <w:sz w:val="20"/>
                <w:szCs w:val="20"/>
                <w:lang w:val="it-IT"/>
              </w:rPr>
              <w:lastRenderedPageBreak/>
              <w:t xml:space="preserve">1. Bagheta de sticla, 2. Balon cu fund plat, 3. Cilindru de gaze, 4. Lingura de ars, 5. Pahar Berzelius 250ml, 6. Palnie de filtrare, 7. Pipeta 10ml, 8. Set de 5 dopuri, 9. Eprubete 8 buc. , 10. Sita ceramica , 11. Spirtiera, 12. Suport palnie, 13. </w:t>
            </w:r>
            <w:r w:rsidRPr="00983105">
              <w:rPr>
                <w:rFonts w:ascii="Times New Roman" w:hAnsi="Times New Roman" w:cs="Times New Roman"/>
                <w:sz w:val="20"/>
                <w:szCs w:val="20"/>
              </w:rPr>
              <w:t xml:space="preserve">Trepied, 14. Tub flexibil, 15. Tub U, </w:t>
            </w:r>
          </w:p>
          <w:p w14:paraId="35EBAA1A"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REACTIVI:</w:t>
            </w:r>
          </w:p>
          <w:p w14:paraId="2CE981CF"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 xml:space="preserve">1. Acid clorhidric cc., 30ml, 2. </w:t>
            </w:r>
            <w:r w:rsidRPr="006371B5">
              <w:rPr>
                <w:rFonts w:ascii="Times New Roman" w:hAnsi="Times New Roman" w:cs="Times New Roman"/>
                <w:sz w:val="20"/>
                <w:szCs w:val="20"/>
              </w:rPr>
              <w:t xml:space="preserve">Amoniac, 30ml, 3. </w:t>
            </w:r>
            <w:r w:rsidRPr="0042210B">
              <w:rPr>
                <w:rFonts w:ascii="Times New Roman" w:hAnsi="Times New Roman" w:cs="Times New Roman"/>
                <w:sz w:val="20"/>
                <w:szCs w:val="20"/>
                <w:lang w:val="it-IT"/>
              </w:rPr>
              <w:t xml:space="preserve">Apa oxigenata, 20ml, 4. </w:t>
            </w:r>
            <w:r w:rsidRPr="006371B5">
              <w:rPr>
                <w:rFonts w:ascii="Times New Roman" w:hAnsi="Times New Roman" w:cs="Times New Roman"/>
                <w:sz w:val="20"/>
                <w:szCs w:val="20"/>
                <w:lang w:val="it-IT"/>
              </w:rPr>
              <w:t xml:space="preserve">Clorura de sodiu, 30g, 5. </w:t>
            </w:r>
            <w:r w:rsidRPr="00983105">
              <w:rPr>
                <w:rFonts w:ascii="Times New Roman" w:hAnsi="Times New Roman" w:cs="Times New Roman"/>
                <w:sz w:val="20"/>
                <w:szCs w:val="20"/>
              </w:rPr>
              <w:t xml:space="preserve">Clorura ferica(III), 10g, 6. Dioxid de mangan, 10g, 7. Hidroxid de sodiu, 20g, </w:t>
            </w:r>
          </w:p>
          <w:p w14:paraId="5BE430EB" w14:textId="1525BE4A" w:rsidR="00983105" w:rsidRPr="006D57F7"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8. Sulfat de cupru, 30g</w:t>
            </w:r>
          </w:p>
        </w:tc>
        <w:tc>
          <w:tcPr>
            <w:tcW w:w="388" w:type="pct"/>
            <w:vAlign w:val="center"/>
          </w:tcPr>
          <w:p w14:paraId="5C357D3D" w14:textId="6401D96C"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388" w:type="pct"/>
            <w:noWrap/>
            <w:vAlign w:val="center"/>
          </w:tcPr>
          <w:p w14:paraId="0B126D26"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5CF1F211" w14:textId="582EB365"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D57F7" w14:paraId="67A6BDBD" w14:textId="77777777" w:rsidTr="009810F4">
        <w:tc>
          <w:tcPr>
            <w:tcW w:w="3926" w:type="pct"/>
          </w:tcPr>
          <w:p w14:paraId="30221138"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Kit 10. Reacții redox -liceu</w:t>
            </w:r>
          </w:p>
          <w:p w14:paraId="25FB64E4"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EXPERIMENTE REALIZABILE: cel putin 20</w:t>
            </w:r>
          </w:p>
          <w:p w14:paraId="385A469C"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7A53A8F5" w14:textId="77777777" w:rsidR="00983105" w:rsidRPr="00983105" w:rsidRDefault="00983105" w:rsidP="00983105">
            <w:pPr>
              <w:rPr>
                <w:rFonts w:ascii="Times New Roman" w:hAnsi="Times New Roman" w:cs="Times New Roman"/>
                <w:sz w:val="20"/>
                <w:szCs w:val="20"/>
              </w:rPr>
            </w:pPr>
            <w:r w:rsidRPr="0042210B">
              <w:rPr>
                <w:rFonts w:ascii="Times New Roman" w:hAnsi="Times New Roman" w:cs="Times New Roman"/>
                <w:sz w:val="20"/>
                <w:szCs w:val="20"/>
                <w:lang w:val="it-IT"/>
              </w:rPr>
              <w:t xml:space="preserve">1. Aschie brad, 2. Cleste de lemn, 3. Fenolftaleina, 4. Perie de spalat eprubete, 5. </w:t>
            </w:r>
            <w:r w:rsidRPr="00983105">
              <w:rPr>
                <w:rFonts w:ascii="Times New Roman" w:hAnsi="Times New Roman" w:cs="Times New Roman"/>
                <w:sz w:val="20"/>
                <w:szCs w:val="20"/>
              </w:rPr>
              <w:t xml:space="preserve">Piseta, 6. Eprubete 8 buc., 7. Suport eprubete, 8. Turnesol, </w:t>
            </w:r>
          </w:p>
          <w:p w14:paraId="7685BA7C"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REACTIVI:</w:t>
            </w:r>
          </w:p>
          <w:p w14:paraId="4E55B193" w14:textId="03500E14" w:rsidR="00983105" w:rsidRPr="006371B5" w:rsidRDefault="00983105" w:rsidP="00983105">
            <w:pPr>
              <w:rPr>
                <w:rFonts w:ascii="Times New Roman" w:hAnsi="Times New Roman" w:cs="Times New Roman"/>
                <w:sz w:val="20"/>
                <w:szCs w:val="20"/>
                <w:lang w:val="it-IT"/>
              </w:rPr>
            </w:pPr>
            <w:r w:rsidRPr="00983105">
              <w:rPr>
                <w:rFonts w:ascii="Times New Roman" w:hAnsi="Times New Roman" w:cs="Times New Roman"/>
                <w:sz w:val="20"/>
                <w:szCs w:val="20"/>
              </w:rPr>
              <w:t xml:space="preserve">1. Acid azotic, 30ml, 2. Acid sulfuric, 30 ml, 3. Aluminiu, 10g, 4. </w:t>
            </w:r>
            <w:r w:rsidRPr="006371B5">
              <w:rPr>
                <w:rFonts w:ascii="Times New Roman" w:hAnsi="Times New Roman" w:cs="Times New Roman"/>
                <w:sz w:val="20"/>
                <w:szCs w:val="20"/>
                <w:lang w:val="it-IT"/>
              </w:rPr>
              <w:t xml:space="preserve">Azotat de argint, 10g, 5. </w:t>
            </w:r>
            <w:r w:rsidRPr="0042210B">
              <w:rPr>
                <w:rFonts w:ascii="Times New Roman" w:hAnsi="Times New Roman" w:cs="Times New Roman"/>
                <w:sz w:val="20"/>
                <w:szCs w:val="20"/>
                <w:lang w:val="it-IT"/>
              </w:rPr>
              <w:t xml:space="preserve">Bicromat de potasiu, 20g, 6. Cui de fier, 5 buc., 7. Cupru, 10g, 8. Iodura de potasiu, 10g, 9. Magneziu, 10g, 10. Permanganat de potasiu, 10g, 11. </w:t>
            </w:r>
            <w:r w:rsidRPr="006371B5">
              <w:rPr>
                <w:rFonts w:ascii="Times New Roman" w:hAnsi="Times New Roman" w:cs="Times New Roman"/>
                <w:sz w:val="20"/>
                <w:szCs w:val="20"/>
                <w:lang w:val="it-IT"/>
              </w:rPr>
              <w:t>Plumb granule, 10g, 12. Sulfat de cupru, 30g, 13. Sulfat de fier(II), 10g, 14. Zinc,10g</w:t>
            </w:r>
          </w:p>
        </w:tc>
        <w:tc>
          <w:tcPr>
            <w:tcW w:w="388" w:type="pct"/>
            <w:vAlign w:val="center"/>
          </w:tcPr>
          <w:p w14:paraId="488A2C5E" w14:textId="3138BF74"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77D4F56D"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3FD84A4A" w14:textId="12A4FE24"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D57F7" w14:paraId="2BA5ECE5" w14:textId="77777777" w:rsidTr="009810F4">
        <w:tc>
          <w:tcPr>
            <w:tcW w:w="3926" w:type="pct"/>
          </w:tcPr>
          <w:p w14:paraId="7AEE4C5D"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Kit 12 . Acizi.baze-liceu</w:t>
            </w:r>
          </w:p>
          <w:p w14:paraId="22F49368"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EXPERIMENTE REALIZABILE:cel putin 16</w:t>
            </w:r>
          </w:p>
          <w:p w14:paraId="1BC7CDEE"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5B33F26F"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1. Bagheta de sticla, 2. Biureta 25 ml, 3. Fenolftaleina sol. alc. 30 ml, </w:t>
            </w:r>
          </w:p>
          <w:p w14:paraId="72E87765" w14:textId="77777777" w:rsidR="00983105" w:rsidRPr="00983105" w:rsidRDefault="00983105" w:rsidP="00983105">
            <w:pPr>
              <w:rPr>
                <w:rFonts w:ascii="Times New Roman" w:hAnsi="Times New Roman" w:cs="Times New Roman"/>
                <w:sz w:val="20"/>
                <w:szCs w:val="20"/>
              </w:rPr>
            </w:pPr>
            <w:r w:rsidRPr="0042210B">
              <w:rPr>
                <w:rFonts w:ascii="Times New Roman" w:hAnsi="Times New Roman" w:cs="Times New Roman"/>
                <w:sz w:val="20"/>
                <w:szCs w:val="20"/>
                <w:lang w:val="it-IT"/>
              </w:rPr>
              <w:t xml:space="preserve">4. Pahar Erlenmeyer 250 ml, 5. Piseta, 6. Eprubete 8 buc. ,7. Spatula, 8. Sticla de ceas, 9. </w:t>
            </w:r>
            <w:r w:rsidRPr="00983105">
              <w:rPr>
                <w:rFonts w:ascii="Times New Roman" w:hAnsi="Times New Roman" w:cs="Times New Roman"/>
                <w:sz w:val="20"/>
                <w:szCs w:val="20"/>
              </w:rPr>
              <w:t xml:space="preserve">Suport eprubete, 10. Tija, suport, mufa, clema, 11. Turnesol 5 g, </w:t>
            </w:r>
          </w:p>
          <w:p w14:paraId="5B394D2F" w14:textId="77777777" w:rsidR="00983105" w:rsidRPr="006371B5" w:rsidRDefault="00983105" w:rsidP="00983105">
            <w:pPr>
              <w:rPr>
                <w:rFonts w:ascii="Times New Roman" w:hAnsi="Times New Roman" w:cs="Times New Roman"/>
                <w:sz w:val="20"/>
                <w:szCs w:val="20"/>
              </w:rPr>
            </w:pPr>
            <w:r w:rsidRPr="006371B5">
              <w:rPr>
                <w:rFonts w:ascii="Times New Roman" w:hAnsi="Times New Roman" w:cs="Times New Roman"/>
                <w:sz w:val="20"/>
                <w:szCs w:val="20"/>
              </w:rPr>
              <w:t>REACTIVI:</w:t>
            </w:r>
          </w:p>
          <w:p w14:paraId="6A4BCB6C" w14:textId="4052E8B4" w:rsidR="00983105" w:rsidRPr="006D57F7" w:rsidRDefault="00983105" w:rsidP="00983105">
            <w:pPr>
              <w:rPr>
                <w:rFonts w:ascii="Times New Roman" w:hAnsi="Times New Roman" w:cs="Times New Roman"/>
                <w:sz w:val="20"/>
                <w:szCs w:val="20"/>
              </w:rPr>
            </w:pPr>
            <w:r w:rsidRPr="006371B5">
              <w:rPr>
                <w:rFonts w:ascii="Times New Roman" w:hAnsi="Times New Roman" w:cs="Times New Roman"/>
                <w:sz w:val="20"/>
                <w:szCs w:val="20"/>
              </w:rPr>
              <w:t xml:space="preserve">1. Acetat de sodiu, 10 g, 2. </w:t>
            </w:r>
            <w:r w:rsidRPr="00983105">
              <w:rPr>
                <w:rFonts w:ascii="Times New Roman" w:hAnsi="Times New Roman" w:cs="Times New Roman"/>
                <w:sz w:val="20"/>
                <w:szCs w:val="20"/>
              </w:rPr>
              <w:t>Acid acetic, 20 ml, 3. Acid azotic, 20 ml, 4. Acid clorhidric, 50 ml, 5. Acid sulfuric, 30 ml, 6. Amoniac, 10 ml, 7. Carbonat de sodiu, 10 g, 8. Clorura de amoniu, 10 g, 9. Clorura de aluminiu, 10 g, 10. Hidroxid de sodiu, 20 g, 11. Oxid de calciu, 10 g, 12. Clorura de sodiu, 10 g, 13. Hidroxid de potasiu, 10 g</w:t>
            </w:r>
          </w:p>
        </w:tc>
        <w:tc>
          <w:tcPr>
            <w:tcW w:w="388" w:type="pct"/>
            <w:vAlign w:val="center"/>
          </w:tcPr>
          <w:p w14:paraId="78C7D449" w14:textId="47B6190E"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2527DD7F"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0569170C" w14:textId="5EB65363"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D57F7" w14:paraId="74293076" w14:textId="77777777" w:rsidTr="009810F4">
        <w:tc>
          <w:tcPr>
            <w:tcW w:w="3926" w:type="pct"/>
          </w:tcPr>
          <w:p w14:paraId="26511E26"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Kit 16. Hidrocarburi(alcani alchene )-liceu</w:t>
            </w:r>
          </w:p>
          <w:p w14:paraId="10FE4E6E"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EXPERIMENTE REALIZABILE: cel putin 15</w:t>
            </w:r>
          </w:p>
          <w:p w14:paraId="07139566"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ALCANI </w:t>
            </w:r>
          </w:p>
          <w:p w14:paraId="15572FD1"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ALCHENE</w:t>
            </w:r>
          </w:p>
          <w:p w14:paraId="4CD21C86"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REACTIVI</w:t>
            </w:r>
          </w:p>
          <w:p w14:paraId="339D11FA" w14:textId="77777777" w:rsidR="00983105" w:rsidRPr="0042210B" w:rsidRDefault="00983105" w:rsidP="00983105">
            <w:pPr>
              <w:rPr>
                <w:rFonts w:ascii="Times New Roman" w:hAnsi="Times New Roman" w:cs="Times New Roman"/>
                <w:sz w:val="20"/>
                <w:szCs w:val="20"/>
                <w:lang w:val="it-IT"/>
              </w:rPr>
            </w:pPr>
            <w:r w:rsidRPr="006371B5">
              <w:rPr>
                <w:rFonts w:ascii="Times New Roman" w:hAnsi="Times New Roman" w:cs="Times New Roman"/>
                <w:sz w:val="20"/>
                <w:szCs w:val="20"/>
              </w:rPr>
              <w:t xml:space="preserve">1. Acetat de sodiu, 10g, 2. </w:t>
            </w:r>
            <w:r w:rsidRPr="00983105">
              <w:rPr>
                <w:rFonts w:ascii="Times New Roman" w:hAnsi="Times New Roman" w:cs="Times New Roman"/>
                <w:sz w:val="20"/>
                <w:szCs w:val="20"/>
              </w:rPr>
              <w:t xml:space="preserve">Acid sulfuric cc., 30ml, 3. </w:t>
            </w:r>
            <w:r w:rsidRPr="006371B5">
              <w:rPr>
                <w:rFonts w:ascii="Times New Roman" w:hAnsi="Times New Roman" w:cs="Times New Roman"/>
                <w:sz w:val="20"/>
                <w:szCs w:val="20"/>
                <w:lang w:val="it-IT"/>
              </w:rPr>
              <w:t xml:space="preserve">Alcool etilic, 30ml, 4. </w:t>
            </w:r>
            <w:r w:rsidRPr="0042210B">
              <w:rPr>
                <w:rFonts w:ascii="Times New Roman" w:hAnsi="Times New Roman" w:cs="Times New Roman"/>
                <w:sz w:val="20"/>
                <w:szCs w:val="20"/>
                <w:lang w:val="it-IT"/>
              </w:rPr>
              <w:t xml:space="preserve">Bicromat de potasiu, 10g, 5. Bromura de potasiu, 10g, 6. Carbonat de sodiu, 10g, 7. </w:t>
            </w:r>
            <w:r w:rsidRPr="006371B5">
              <w:rPr>
                <w:rFonts w:ascii="Times New Roman" w:hAnsi="Times New Roman" w:cs="Times New Roman"/>
                <w:sz w:val="20"/>
                <w:szCs w:val="20"/>
                <w:lang w:val="it-IT"/>
              </w:rPr>
              <w:t xml:space="preserve">Cloroform, 10m,  8. Dioxid de mangan, 10g, 9. Hidroxid de sodiu, 10g, 10. </w:t>
            </w:r>
            <w:r w:rsidRPr="0042210B">
              <w:rPr>
                <w:rFonts w:ascii="Times New Roman" w:hAnsi="Times New Roman" w:cs="Times New Roman"/>
                <w:sz w:val="20"/>
                <w:szCs w:val="20"/>
                <w:lang w:val="it-IT"/>
              </w:rPr>
              <w:t>Oxid de calciu, 10g, 11. Permanganat de potasiu, 10g, 12. Sulfat de aluminiu, 10g, 13. Vaselina, 10g</w:t>
            </w:r>
          </w:p>
          <w:p w14:paraId="2BC780BC"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524BA1ED" w14:textId="1FA268C4" w:rsidR="00983105" w:rsidRPr="006D57F7" w:rsidRDefault="00983105" w:rsidP="00983105">
            <w:pPr>
              <w:rPr>
                <w:rFonts w:ascii="Times New Roman" w:hAnsi="Times New Roman" w:cs="Times New Roman"/>
                <w:sz w:val="20"/>
                <w:szCs w:val="20"/>
              </w:rPr>
            </w:pPr>
            <w:r w:rsidRPr="0042210B">
              <w:rPr>
                <w:rFonts w:ascii="Times New Roman" w:hAnsi="Times New Roman" w:cs="Times New Roman"/>
                <w:sz w:val="20"/>
                <w:szCs w:val="20"/>
                <w:lang w:val="it-IT"/>
              </w:rPr>
              <w:t xml:space="preserve">1. Balon cu fund plat, 2. Cleste pentru eprubete, 3. Cristalizor, 4. Dop perforat pentru eprubeta, 2 buc., . Dop perforat (cu un orificiu) pentru pahar Erlenmeyer, 2 buc., 6. Eprubete, 8 buc., 7. Pahar Erlenmeyer, 100ml, 8. Palnie de separare, 9. Postament cu tija, mufa, clema, 10. Sita ceramica,11. Spirtiera, 12. Sticla de ceas, 13. Trepied, 14. Tub de sticla in forma de L, 15. </w:t>
            </w:r>
            <w:r w:rsidRPr="00983105">
              <w:rPr>
                <w:rFonts w:ascii="Times New Roman" w:hAnsi="Times New Roman" w:cs="Times New Roman"/>
                <w:sz w:val="20"/>
                <w:szCs w:val="20"/>
              </w:rPr>
              <w:t>Tub de sticla in forma de V</w:t>
            </w:r>
          </w:p>
        </w:tc>
        <w:tc>
          <w:tcPr>
            <w:tcW w:w="388" w:type="pct"/>
            <w:vAlign w:val="center"/>
          </w:tcPr>
          <w:p w14:paraId="3A8FDA43" w14:textId="3499F115"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3BB51C06"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2E00EA4C" w14:textId="13A9F288"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371B5" w14:paraId="152A956E" w14:textId="77777777" w:rsidTr="009810F4">
        <w:tc>
          <w:tcPr>
            <w:tcW w:w="3926" w:type="pct"/>
          </w:tcPr>
          <w:p w14:paraId="3F0C325D" w14:textId="77777777" w:rsidR="00983105" w:rsidRPr="00F434E7" w:rsidRDefault="00983105" w:rsidP="00983105">
            <w:pPr>
              <w:rPr>
                <w:rFonts w:ascii="Times New Roman" w:hAnsi="Times New Roman" w:cs="Times New Roman"/>
                <w:b/>
                <w:bCs/>
                <w:sz w:val="20"/>
                <w:szCs w:val="20"/>
                <w:lang w:val="it-IT"/>
              </w:rPr>
            </w:pPr>
            <w:r w:rsidRPr="00F434E7">
              <w:rPr>
                <w:rFonts w:ascii="Times New Roman" w:hAnsi="Times New Roman" w:cs="Times New Roman"/>
                <w:b/>
                <w:bCs/>
                <w:sz w:val="20"/>
                <w:szCs w:val="20"/>
                <w:lang w:val="it-IT"/>
              </w:rPr>
              <w:t>Kit 19. Alcooli.fenoli-liceu</w:t>
            </w:r>
          </w:p>
          <w:p w14:paraId="1402130E"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lastRenderedPageBreak/>
              <w:t>MATERIALE SI USTENSILE:</w:t>
            </w:r>
          </w:p>
          <w:p w14:paraId="192A78CC" w14:textId="2EA1CA1E" w:rsidR="00983105" w:rsidRPr="006371B5"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 xml:space="preserve">1. Cleste pentru eprubete, 2. Dopuri pentru eprubeta, 2 buc., 3. Eprubete, 8 buc., 4. Lingura de ars, 5. Pahar Berzelius, 150ml, 6. Pipete de plastic, 2 buc, 7. Spatula metalica, 8. Stativ pentru eprubete, 9. </w:t>
            </w:r>
            <w:r w:rsidRPr="006371B5">
              <w:rPr>
                <w:rFonts w:ascii="Times New Roman" w:hAnsi="Times New Roman" w:cs="Times New Roman"/>
                <w:sz w:val="20"/>
                <w:szCs w:val="20"/>
                <w:lang w:val="it-IT"/>
              </w:rPr>
              <w:t>Tub de sticla in forma de U</w:t>
            </w:r>
          </w:p>
        </w:tc>
        <w:tc>
          <w:tcPr>
            <w:tcW w:w="388" w:type="pct"/>
            <w:vAlign w:val="center"/>
          </w:tcPr>
          <w:p w14:paraId="0D68E5AE" w14:textId="7CA730AE" w:rsidR="00983105" w:rsidRPr="006371B5" w:rsidRDefault="006371B5" w:rsidP="00983105">
            <w:pPr>
              <w:jc w:val="center"/>
              <w:rPr>
                <w:rFonts w:ascii="Times New Roman" w:hAnsi="Times New Roman" w:cs="Times New Roman"/>
                <w:sz w:val="20"/>
                <w:szCs w:val="20"/>
                <w:lang w:val="it-IT"/>
              </w:rPr>
            </w:pPr>
            <w:r>
              <w:rPr>
                <w:rFonts w:ascii="Times New Roman" w:hAnsi="Times New Roman" w:cs="Times New Roman"/>
                <w:sz w:val="20"/>
                <w:szCs w:val="20"/>
                <w:lang w:val="it-IT"/>
              </w:rPr>
              <w:lastRenderedPageBreak/>
              <w:t>2</w:t>
            </w:r>
          </w:p>
        </w:tc>
        <w:tc>
          <w:tcPr>
            <w:tcW w:w="388" w:type="pct"/>
            <w:noWrap/>
            <w:vAlign w:val="center"/>
          </w:tcPr>
          <w:p w14:paraId="0C400733" w14:textId="77777777" w:rsidR="00983105" w:rsidRPr="006371B5" w:rsidRDefault="00983105" w:rsidP="00983105">
            <w:pPr>
              <w:jc w:val="center"/>
              <w:rPr>
                <w:rFonts w:ascii="Times New Roman" w:hAnsi="Times New Roman" w:cs="Times New Roman"/>
                <w:sz w:val="20"/>
                <w:szCs w:val="20"/>
                <w:lang w:val="it-IT"/>
              </w:rPr>
            </w:pPr>
          </w:p>
        </w:tc>
        <w:tc>
          <w:tcPr>
            <w:tcW w:w="298" w:type="pct"/>
            <w:shd w:val="clear" w:color="auto" w:fill="F2CEED" w:themeFill="accent5" w:themeFillTint="33"/>
            <w:noWrap/>
            <w:vAlign w:val="center"/>
          </w:tcPr>
          <w:p w14:paraId="0F60F1D8" w14:textId="35037973" w:rsidR="00983105" w:rsidRPr="006371B5" w:rsidRDefault="006371B5" w:rsidP="00983105">
            <w:pPr>
              <w:jc w:val="center"/>
              <w:rPr>
                <w:rFonts w:ascii="Times New Roman" w:hAnsi="Times New Roman" w:cs="Times New Roman"/>
                <w:b/>
                <w:sz w:val="20"/>
                <w:szCs w:val="20"/>
                <w:lang w:val="it-IT"/>
              </w:rPr>
            </w:pPr>
            <w:r>
              <w:rPr>
                <w:rFonts w:ascii="Times New Roman" w:hAnsi="Times New Roman" w:cs="Times New Roman"/>
                <w:b/>
                <w:sz w:val="20"/>
                <w:szCs w:val="20"/>
                <w:lang w:val="it-IT"/>
              </w:rPr>
              <w:t>2</w:t>
            </w:r>
          </w:p>
        </w:tc>
      </w:tr>
      <w:tr w:rsidR="00983105" w:rsidRPr="006D57F7" w14:paraId="124FED17" w14:textId="77777777" w:rsidTr="009810F4">
        <w:tc>
          <w:tcPr>
            <w:tcW w:w="3926" w:type="pct"/>
          </w:tcPr>
          <w:p w14:paraId="05099C29" w14:textId="21EA132A" w:rsidR="00983105" w:rsidRPr="005F59B4" w:rsidRDefault="00983105" w:rsidP="00983105">
            <w:pPr>
              <w:rPr>
                <w:rFonts w:ascii="Times New Roman" w:hAnsi="Times New Roman" w:cs="Times New Roman"/>
                <w:b/>
                <w:bCs/>
                <w:sz w:val="20"/>
                <w:szCs w:val="20"/>
                <w:lang w:val="it-IT"/>
              </w:rPr>
            </w:pPr>
            <w:r w:rsidRPr="005F59B4">
              <w:rPr>
                <w:rFonts w:ascii="Times New Roman" w:hAnsi="Times New Roman" w:cs="Times New Roman"/>
                <w:b/>
                <w:bCs/>
                <w:sz w:val="20"/>
                <w:szCs w:val="20"/>
                <w:lang w:val="it-IT"/>
              </w:rPr>
              <w:t>Kit 21 . Compusi carboxilici-liceu</w:t>
            </w:r>
          </w:p>
        </w:tc>
        <w:tc>
          <w:tcPr>
            <w:tcW w:w="388" w:type="pct"/>
            <w:vAlign w:val="center"/>
          </w:tcPr>
          <w:p w14:paraId="5CB87FCC" w14:textId="498ECF69"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2</w:t>
            </w:r>
          </w:p>
        </w:tc>
        <w:tc>
          <w:tcPr>
            <w:tcW w:w="388" w:type="pct"/>
            <w:noWrap/>
            <w:vAlign w:val="center"/>
          </w:tcPr>
          <w:p w14:paraId="2D0BAA13"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33886322" w14:textId="79C9FEA7"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2</w:t>
            </w:r>
          </w:p>
        </w:tc>
      </w:tr>
      <w:tr w:rsidR="00983105" w:rsidRPr="006D57F7" w14:paraId="62E8CB02" w14:textId="77777777" w:rsidTr="009810F4">
        <w:tc>
          <w:tcPr>
            <w:tcW w:w="3926" w:type="pct"/>
          </w:tcPr>
          <w:p w14:paraId="6AA4E294" w14:textId="77777777" w:rsidR="00983105" w:rsidRPr="005F59B4" w:rsidRDefault="00983105" w:rsidP="00983105">
            <w:pPr>
              <w:rPr>
                <w:rFonts w:ascii="Times New Roman" w:hAnsi="Times New Roman" w:cs="Times New Roman"/>
                <w:b/>
                <w:bCs/>
                <w:sz w:val="20"/>
                <w:szCs w:val="20"/>
                <w:lang w:val="it-IT"/>
              </w:rPr>
            </w:pPr>
            <w:r w:rsidRPr="005F59B4">
              <w:rPr>
                <w:rFonts w:ascii="Times New Roman" w:hAnsi="Times New Roman" w:cs="Times New Roman"/>
                <w:b/>
                <w:bCs/>
                <w:sz w:val="20"/>
                <w:szCs w:val="20"/>
                <w:lang w:val="it-IT"/>
              </w:rPr>
              <w:t xml:space="preserve">Kit 22. Grasimi .sapunuri .proteine - liceu </w:t>
            </w:r>
          </w:p>
          <w:p w14:paraId="52954485"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EXPERIMENTE REALIZABILE GRASIMI:</w:t>
            </w:r>
          </w:p>
          <w:p w14:paraId="43728CB7"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1. Solubilitatea grasimilor</w:t>
            </w:r>
          </w:p>
          <w:p w14:paraId="1C8D1FA0"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2. Hidroliza alcalina a grasimilor</w:t>
            </w:r>
          </w:p>
          <w:p w14:paraId="6D02FA1D"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3. Nesaturarea grasimilor</w:t>
            </w:r>
          </w:p>
          <w:p w14:paraId="56005A81"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MATERIALE SI USTENSILE:</w:t>
            </w:r>
          </w:p>
          <w:p w14:paraId="669CE9D7"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13. Bagheta de sticla</w:t>
            </w:r>
          </w:p>
          <w:p w14:paraId="2CC3DB49" w14:textId="77777777" w:rsidR="00983105" w:rsidRPr="0042210B"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14. Capsula de portelan</w:t>
            </w:r>
          </w:p>
          <w:p w14:paraId="70C054DC"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15. Eprubete, 8 buc.</w:t>
            </w:r>
          </w:p>
          <w:p w14:paraId="1D8477DB"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16. Hartie de filtru, 20 buc.</w:t>
            </w:r>
          </w:p>
          <w:p w14:paraId="7DF6D0D1" w14:textId="77777777" w:rsidR="00983105" w:rsidRPr="00983105" w:rsidRDefault="00983105" w:rsidP="00983105">
            <w:pPr>
              <w:rPr>
                <w:rFonts w:ascii="Times New Roman" w:hAnsi="Times New Roman" w:cs="Times New Roman"/>
                <w:sz w:val="20"/>
                <w:szCs w:val="20"/>
              </w:rPr>
            </w:pPr>
            <w:r w:rsidRPr="00983105">
              <w:rPr>
                <w:rFonts w:ascii="Times New Roman" w:hAnsi="Times New Roman" w:cs="Times New Roman"/>
                <w:sz w:val="20"/>
                <w:szCs w:val="20"/>
              </w:rPr>
              <w:t>17. Pahar Berzelius, 150ml</w:t>
            </w:r>
          </w:p>
          <w:p w14:paraId="2F154017" w14:textId="6592556B" w:rsidR="00983105" w:rsidRPr="005F59B4" w:rsidRDefault="00983105" w:rsidP="00983105">
            <w:pPr>
              <w:rPr>
                <w:rFonts w:ascii="Times New Roman" w:hAnsi="Times New Roman" w:cs="Times New Roman"/>
                <w:sz w:val="20"/>
                <w:szCs w:val="20"/>
                <w:lang w:val="it-IT"/>
              </w:rPr>
            </w:pPr>
            <w:r w:rsidRPr="0042210B">
              <w:rPr>
                <w:rFonts w:ascii="Times New Roman" w:hAnsi="Times New Roman" w:cs="Times New Roman"/>
                <w:sz w:val="20"/>
                <w:szCs w:val="20"/>
                <w:lang w:val="it-IT"/>
              </w:rPr>
              <w:t>18. Palnie de filtrare</w:t>
            </w:r>
          </w:p>
        </w:tc>
        <w:tc>
          <w:tcPr>
            <w:tcW w:w="388" w:type="pct"/>
            <w:vAlign w:val="center"/>
          </w:tcPr>
          <w:p w14:paraId="5D488D18" w14:textId="0D1F33BC" w:rsidR="00983105" w:rsidRPr="006D57F7" w:rsidRDefault="00983105" w:rsidP="00983105">
            <w:pPr>
              <w:jc w:val="center"/>
              <w:rPr>
                <w:rFonts w:ascii="Times New Roman" w:hAnsi="Times New Roman" w:cs="Times New Roman"/>
                <w:sz w:val="20"/>
                <w:szCs w:val="20"/>
              </w:rPr>
            </w:pPr>
            <w:r>
              <w:rPr>
                <w:rFonts w:ascii="Times New Roman" w:hAnsi="Times New Roman" w:cs="Times New Roman"/>
                <w:sz w:val="20"/>
                <w:szCs w:val="20"/>
              </w:rPr>
              <w:t>3</w:t>
            </w:r>
          </w:p>
        </w:tc>
        <w:tc>
          <w:tcPr>
            <w:tcW w:w="388" w:type="pct"/>
            <w:noWrap/>
            <w:vAlign w:val="center"/>
          </w:tcPr>
          <w:p w14:paraId="4359AA49" w14:textId="77777777" w:rsidR="00983105" w:rsidRPr="006D57F7" w:rsidRDefault="00983105" w:rsidP="00983105">
            <w:pPr>
              <w:jc w:val="center"/>
              <w:rPr>
                <w:rFonts w:ascii="Times New Roman" w:hAnsi="Times New Roman" w:cs="Times New Roman"/>
                <w:sz w:val="20"/>
                <w:szCs w:val="20"/>
              </w:rPr>
            </w:pPr>
          </w:p>
        </w:tc>
        <w:tc>
          <w:tcPr>
            <w:tcW w:w="298" w:type="pct"/>
            <w:shd w:val="clear" w:color="auto" w:fill="F2CEED" w:themeFill="accent5" w:themeFillTint="33"/>
            <w:noWrap/>
            <w:vAlign w:val="center"/>
          </w:tcPr>
          <w:p w14:paraId="61E680D1" w14:textId="553B5629" w:rsidR="00983105" w:rsidRPr="006D57F7" w:rsidRDefault="00983105" w:rsidP="00983105">
            <w:pPr>
              <w:jc w:val="center"/>
              <w:rPr>
                <w:rFonts w:ascii="Times New Roman" w:hAnsi="Times New Roman" w:cs="Times New Roman"/>
                <w:b/>
                <w:sz w:val="20"/>
                <w:szCs w:val="20"/>
              </w:rPr>
            </w:pPr>
            <w:r>
              <w:rPr>
                <w:rFonts w:ascii="Times New Roman" w:hAnsi="Times New Roman" w:cs="Times New Roman"/>
                <w:sz w:val="20"/>
                <w:szCs w:val="20"/>
              </w:rPr>
              <w:t>3</w:t>
            </w:r>
          </w:p>
        </w:tc>
      </w:tr>
    </w:tbl>
    <w:p w14:paraId="04DA7DC6" w14:textId="77777777" w:rsidR="006D57F7" w:rsidRPr="006D57F7" w:rsidRDefault="006D57F7">
      <w:pPr>
        <w:rPr>
          <w:rFonts w:ascii="Times New Roman" w:hAnsi="Times New Roman" w:cs="Times New Roman"/>
        </w:rPr>
      </w:pPr>
    </w:p>
    <w:sectPr w:rsidR="006D57F7" w:rsidRPr="006D57F7" w:rsidSect="006D57F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DD0E" w14:textId="77777777" w:rsidR="00CE1E1D" w:rsidRDefault="00CE1E1D" w:rsidP="00D529CE">
      <w:pPr>
        <w:spacing w:after="0" w:line="240" w:lineRule="auto"/>
      </w:pPr>
      <w:r>
        <w:separator/>
      </w:r>
    </w:p>
  </w:endnote>
  <w:endnote w:type="continuationSeparator" w:id="0">
    <w:p w14:paraId="55F4B743" w14:textId="77777777" w:rsidR="00CE1E1D" w:rsidRDefault="00CE1E1D" w:rsidP="00D5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5015" w14:textId="77777777" w:rsidR="00CE1E1D" w:rsidRDefault="00CE1E1D" w:rsidP="00D529CE">
      <w:pPr>
        <w:spacing w:after="0" w:line="240" w:lineRule="auto"/>
      </w:pPr>
      <w:r>
        <w:separator/>
      </w:r>
    </w:p>
  </w:footnote>
  <w:footnote w:type="continuationSeparator" w:id="0">
    <w:p w14:paraId="1531EF49" w14:textId="77777777" w:rsidR="00CE1E1D" w:rsidRDefault="00CE1E1D" w:rsidP="00D52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F7"/>
    <w:rsid w:val="00051B42"/>
    <w:rsid w:val="00116ECA"/>
    <w:rsid w:val="001811FF"/>
    <w:rsid w:val="002519A4"/>
    <w:rsid w:val="003027C4"/>
    <w:rsid w:val="00331370"/>
    <w:rsid w:val="0042210B"/>
    <w:rsid w:val="004D092B"/>
    <w:rsid w:val="005F59B4"/>
    <w:rsid w:val="006371B5"/>
    <w:rsid w:val="006B263C"/>
    <w:rsid w:val="006D57F7"/>
    <w:rsid w:val="0077208C"/>
    <w:rsid w:val="007E5096"/>
    <w:rsid w:val="00876AE3"/>
    <w:rsid w:val="009810F4"/>
    <w:rsid w:val="00983105"/>
    <w:rsid w:val="009F3067"/>
    <w:rsid w:val="00AA6C65"/>
    <w:rsid w:val="00BC053E"/>
    <w:rsid w:val="00C2251B"/>
    <w:rsid w:val="00CE1E1D"/>
    <w:rsid w:val="00D529CE"/>
    <w:rsid w:val="00F434E7"/>
    <w:rsid w:val="00FB64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B5DB"/>
  <w15:chartTrackingRefBased/>
  <w15:docId w15:val="{92801721-5232-403B-8784-9890B72E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F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D57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6D57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6D57F7"/>
    <w:pPr>
      <w:keepNext/>
      <w:keepLines/>
      <w:spacing w:before="160" w:after="80" w:line="278" w:lineRule="auto"/>
      <w:outlineLvl w:val="2"/>
    </w:pPr>
    <w:rPr>
      <w:rFonts w:eastAsiaTheme="majorEastAsia" w:cstheme="majorBidi"/>
      <w:color w:val="0F4761"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6D57F7"/>
    <w:pPr>
      <w:keepNext/>
      <w:keepLines/>
      <w:spacing w:before="80" w:after="40" w:line="278" w:lineRule="auto"/>
      <w:outlineLvl w:val="3"/>
    </w:pPr>
    <w:rPr>
      <w:rFonts w:eastAsiaTheme="majorEastAsia" w:cstheme="majorBidi"/>
      <w:i/>
      <w:iCs/>
      <w:color w:val="0F4761" w:themeColor="accent1" w:themeShade="BF"/>
      <w:kern w:val="2"/>
      <w:sz w:val="24"/>
      <w:szCs w:val="24"/>
      <w:lang w:val="ro-RO"/>
      <w14:ligatures w14:val="standardContextual"/>
    </w:rPr>
  </w:style>
  <w:style w:type="paragraph" w:styleId="Heading5">
    <w:name w:val="heading 5"/>
    <w:basedOn w:val="Normal"/>
    <w:next w:val="Normal"/>
    <w:link w:val="Heading5Char"/>
    <w:uiPriority w:val="9"/>
    <w:semiHidden/>
    <w:unhideWhenUsed/>
    <w:qFormat/>
    <w:rsid w:val="006D57F7"/>
    <w:pPr>
      <w:keepNext/>
      <w:keepLines/>
      <w:spacing w:before="80" w:after="40" w:line="278" w:lineRule="auto"/>
      <w:outlineLvl w:val="4"/>
    </w:pPr>
    <w:rPr>
      <w:rFonts w:eastAsiaTheme="majorEastAsia" w:cstheme="majorBidi"/>
      <w:color w:val="0F4761" w:themeColor="accent1" w:themeShade="BF"/>
      <w:kern w:val="2"/>
      <w:sz w:val="24"/>
      <w:szCs w:val="24"/>
      <w:lang w:val="ro-RO"/>
      <w14:ligatures w14:val="standardContextual"/>
    </w:rPr>
  </w:style>
  <w:style w:type="paragraph" w:styleId="Heading6">
    <w:name w:val="heading 6"/>
    <w:basedOn w:val="Normal"/>
    <w:next w:val="Normal"/>
    <w:link w:val="Heading6Char"/>
    <w:uiPriority w:val="9"/>
    <w:semiHidden/>
    <w:unhideWhenUsed/>
    <w:qFormat/>
    <w:rsid w:val="006D57F7"/>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Heading7">
    <w:name w:val="heading 7"/>
    <w:basedOn w:val="Normal"/>
    <w:next w:val="Normal"/>
    <w:link w:val="Heading7Char"/>
    <w:uiPriority w:val="9"/>
    <w:semiHidden/>
    <w:unhideWhenUsed/>
    <w:qFormat/>
    <w:rsid w:val="006D57F7"/>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Heading8">
    <w:name w:val="heading 8"/>
    <w:basedOn w:val="Normal"/>
    <w:next w:val="Normal"/>
    <w:link w:val="Heading8Char"/>
    <w:uiPriority w:val="9"/>
    <w:semiHidden/>
    <w:unhideWhenUsed/>
    <w:qFormat/>
    <w:rsid w:val="006D57F7"/>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Heading9">
    <w:name w:val="heading 9"/>
    <w:basedOn w:val="Normal"/>
    <w:next w:val="Normal"/>
    <w:link w:val="Heading9Char"/>
    <w:uiPriority w:val="9"/>
    <w:semiHidden/>
    <w:unhideWhenUsed/>
    <w:qFormat/>
    <w:rsid w:val="006D57F7"/>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7F7"/>
    <w:rPr>
      <w:rFonts w:eastAsiaTheme="majorEastAsia" w:cstheme="majorBidi"/>
      <w:color w:val="272727" w:themeColor="text1" w:themeTint="D8"/>
    </w:rPr>
  </w:style>
  <w:style w:type="paragraph" w:styleId="Title">
    <w:name w:val="Title"/>
    <w:basedOn w:val="Normal"/>
    <w:next w:val="Normal"/>
    <w:link w:val="TitleChar"/>
    <w:uiPriority w:val="10"/>
    <w:qFormat/>
    <w:rsid w:val="006D57F7"/>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6D5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7F7"/>
    <w:pPr>
      <w:numPr>
        <w:ilvl w:val="1"/>
      </w:numPr>
      <w:spacing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6D5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7F7"/>
    <w:pPr>
      <w:spacing w:before="160" w:line="278" w:lineRule="auto"/>
      <w:jc w:val="center"/>
    </w:pPr>
    <w:rPr>
      <w:i/>
      <w:iCs/>
      <w:color w:val="404040" w:themeColor="text1" w:themeTint="BF"/>
      <w:kern w:val="2"/>
      <w:sz w:val="24"/>
      <w:szCs w:val="24"/>
      <w:lang w:val="ro-RO"/>
      <w14:ligatures w14:val="standardContextual"/>
    </w:rPr>
  </w:style>
  <w:style w:type="character" w:customStyle="1" w:styleId="QuoteChar">
    <w:name w:val="Quote Char"/>
    <w:basedOn w:val="DefaultParagraphFont"/>
    <w:link w:val="Quote"/>
    <w:uiPriority w:val="29"/>
    <w:rsid w:val="006D57F7"/>
    <w:rPr>
      <w:i/>
      <w:iCs/>
      <w:color w:val="404040" w:themeColor="text1" w:themeTint="BF"/>
    </w:rPr>
  </w:style>
  <w:style w:type="paragraph" w:styleId="ListParagraph">
    <w:name w:val="List Paragraph"/>
    <w:basedOn w:val="Normal"/>
    <w:uiPriority w:val="34"/>
    <w:qFormat/>
    <w:rsid w:val="006D57F7"/>
    <w:pPr>
      <w:spacing w:line="278" w:lineRule="auto"/>
      <w:ind w:left="720"/>
      <w:contextualSpacing/>
    </w:pPr>
    <w:rPr>
      <w:kern w:val="2"/>
      <w:sz w:val="24"/>
      <w:szCs w:val="24"/>
      <w:lang w:val="ro-RO"/>
      <w14:ligatures w14:val="standardContextual"/>
    </w:rPr>
  </w:style>
  <w:style w:type="character" w:styleId="IntenseEmphasis">
    <w:name w:val="Intense Emphasis"/>
    <w:basedOn w:val="DefaultParagraphFont"/>
    <w:uiPriority w:val="21"/>
    <w:qFormat/>
    <w:rsid w:val="006D57F7"/>
    <w:rPr>
      <w:i/>
      <w:iCs/>
      <w:color w:val="0F4761" w:themeColor="accent1" w:themeShade="BF"/>
    </w:rPr>
  </w:style>
  <w:style w:type="paragraph" w:styleId="IntenseQuote">
    <w:name w:val="Intense Quote"/>
    <w:basedOn w:val="Normal"/>
    <w:next w:val="Normal"/>
    <w:link w:val="IntenseQuoteChar"/>
    <w:uiPriority w:val="30"/>
    <w:qFormat/>
    <w:rsid w:val="006D57F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6D57F7"/>
    <w:rPr>
      <w:i/>
      <w:iCs/>
      <w:color w:val="0F4761" w:themeColor="accent1" w:themeShade="BF"/>
    </w:rPr>
  </w:style>
  <w:style w:type="character" w:styleId="IntenseReference">
    <w:name w:val="Intense Reference"/>
    <w:basedOn w:val="DefaultParagraphFont"/>
    <w:uiPriority w:val="32"/>
    <w:qFormat/>
    <w:rsid w:val="006D57F7"/>
    <w:rPr>
      <w:b/>
      <w:bCs/>
      <w:smallCaps/>
      <w:color w:val="0F4761" w:themeColor="accent1" w:themeShade="BF"/>
      <w:spacing w:val="5"/>
    </w:rPr>
  </w:style>
  <w:style w:type="table" w:styleId="TableGrid">
    <w:name w:val="Table Grid"/>
    <w:basedOn w:val="TableNormal"/>
    <w:uiPriority w:val="39"/>
    <w:qFormat/>
    <w:rsid w:val="006D57F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9CE"/>
    <w:rPr>
      <w:kern w:val="0"/>
      <w:sz w:val="22"/>
      <w:szCs w:val="22"/>
      <w:lang w:val="en-US"/>
      <w14:ligatures w14:val="none"/>
    </w:rPr>
  </w:style>
  <w:style w:type="paragraph" w:styleId="Footer">
    <w:name w:val="footer"/>
    <w:basedOn w:val="Normal"/>
    <w:link w:val="FooterChar"/>
    <w:uiPriority w:val="99"/>
    <w:unhideWhenUsed/>
    <w:rsid w:val="00D52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9CE"/>
    <w:rPr>
      <w:kern w:val="0"/>
      <w:sz w:val="22"/>
      <w:szCs w:val="22"/>
      <w:lang w:val="en-US"/>
      <w14:ligatures w14:val="none"/>
    </w:rPr>
  </w:style>
  <w:style w:type="character" w:styleId="CommentReference">
    <w:name w:val="annotation reference"/>
    <w:basedOn w:val="DefaultParagraphFont"/>
    <w:uiPriority w:val="99"/>
    <w:semiHidden/>
    <w:unhideWhenUsed/>
    <w:rsid w:val="00F434E7"/>
    <w:rPr>
      <w:sz w:val="16"/>
      <w:szCs w:val="16"/>
    </w:rPr>
  </w:style>
  <w:style w:type="paragraph" w:styleId="CommentText">
    <w:name w:val="annotation text"/>
    <w:basedOn w:val="Normal"/>
    <w:link w:val="CommentTextChar"/>
    <w:uiPriority w:val="99"/>
    <w:semiHidden/>
    <w:unhideWhenUsed/>
    <w:rsid w:val="00F434E7"/>
    <w:pPr>
      <w:spacing w:line="240" w:lineRule="auto"/>
    </w:pPr>
    <w:rPr>
      <w:sz w:val="20"/>
      <w:szCs w:val="20"/>
    </w:rPr>
  </w:style>
  <w:style w:type="character" w:customStyle="1" w:styleId="CommentTextChar">
    <w:name w:val="Comment Text Char"/>
    <w:basedOn w:val="DefaultParagraphFont"/>
    <w:link w:val="CommentText"/>
    <w:uiPriority w:val="99"/>
    <w:semiHidden/>
    <w:rsid w:val="00F434E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434E7"/>
    <w:rPr>
      <w:b/>
      <w:bCs/>
    </w:rPr>
  </w:style>
  <w:style w:type="character" w:customStyle="1" w:styleId="CommentSubjectChar">
    <w:name w:val="Comment Subject Char"/>
    <w:basedOn w:val="CommentTextChar"/>
    <w:link w:val="CommentSubject"/>
    <w:uiPriority w:val="99"/>
    <w:semiHidden/>
    <w:rsid w:val="00F434E7"/>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9080">
      <w:bodyDiv w:val="1"/>
      <w:marLeft w:val="0"/>
      <w:marRight w:val="0"/>
      <w:marTop w:val="0"/>
      <w:marBottom w:val="0"/>
      <w:divBdr>
        <w:top w:val="none" w:sz="0" w:space="0" w:color="auto"/>
        <w:left w:val="none" w:sz="0" w:space="0" w:color="auto"/>
        <w:bottom w:val="none" w:sz="0" w:space="0" w:color="auto"/>
        <w:right w:val="none" w:sz="0" w:space="0" w:color="auto"/>
      </w:divBdr>
    </w:div>
    <w:div w:id="896890975">
      <w:bodyDiv w:val="1"/>
      <w:marLeft w:val="0"/>
      <w:marRight w:val="0"/>
      <w:marTop w:val="0"/>
      <w:marBottom w:val="0"/>
      <w:divBdr>
        <w:top w:val="none" w:sz="0" w:space="0" w:color="auto"/>
        <w:left w:val="none" w:sz="0" w:space="0" w:color="auto"/>
        <w:bottom w:val="none" w:sz="0" w:space="0" w:color="auto"/>
        <w:right w:val="none" w:sz="0" w:space="0" w:color="auto"/>
      </w:divBdr>
    </w:div>
    <w:div w:id="1909605312">
      <w:bodyDiv w:val="1"/>
      <w:marLeft w:val="0"/>
      <w:marRight w:val="0"/>
      <w:marTop w:val="0"/>
      <w:marBottom w:val="0"/>
      <w:divBdr>
        <w:top w:val="none" w:sz="0" w:space="0" w:color="auto"/>
        <w:left w:val="none" w:sz="0" w:space="0" w:color="auto"/>
        <w:bottom w:val="none" w:sz="0" w:space="0" w:color="auto"/>
        <w:right w:val="none" w:sz="0" w:space="0" w:color="auto"/>
      </w:divBdr>
    </w:div>
    <w:div w:id="200397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9F476-CACD-4B29-8DAA-1B81F3AEB531}">
  <ds:schemaRefs>
    <ds:schemaRef ds:uri="http://schemas.openxmlformats.org/officeDocument/2006/bibliography"/>
  </ds:schemaRefs>
</ds:datastoreItem>
</file>

<file path=customXml/itemProps2.xml><?xml version="1.0" encoding="utf-8"?>
<ds:datastoreItem xmlns:ds="http://schemas.openxmlformats.org/officeDocument/2006/customXml" ds:itemID="{10B88CEB-0098-4DA8-B943-575B93354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2137-0F28-4FFA-BCC1-41C4BCCE504F}">
  <ds:schemaRefs>
    <ds:schemaRef ds:uri="http://schemas.microsoft.com/sharepoint/v3/contenttype/forms"/>
  </ds:schemaRefs>
</ds:datastoreItem>
</file>

<file path=customXml/itemProps4.xml><?xml version="1.0" encoding="utf-8"?>
<ds:datastoreItem xmlns:ds="http://schemas.openxmlformats.org/officeDocument/2006/customXml" ds:itemID="{C1766DD0-D81A-4243-970A-AC4E456DE6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3503</Words>
  <Characters>23195</Characters>
  <Application>Microsoft Office Word</Application>
  <DocSecurity>0</DocSecurity>
  <Lines>1054</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Ionela-Maria Esanu</dc:creator>
  <cp:keywords/>
  <dc:description/>
  <cp:lastModifiedBy>xyz user_xyz</cp:lastModifiedBy>
  <cp:revision>9</cp:revision>
  <dcterms:created xsi:type="dcterms:W3CDTF">2024-06-15T21:58:00Z</dcterms:created>
  <dcterms:modified xsi:type="dcterms:W3CDTF">2026-03-03T10:45:00Z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