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80BB" w14:textId="77777777" w:rsidR="00AD235F" w:rsidRDefault="00AD235F" w:rsidP="00CE53BF">
      <w:pPr>
        <w:pStyle w:val="Body"/>
        <w:jc w:val="center"/>
        <w:rPr>
          <w:b/>
          <w:bCs/>
          <w:lang w:val="ro-RO"/>
        </w:rPr>
      </w:pPr>
    </w:p>
    <w:p w14:paraId="710B5D39" w14:textId="77777777" w:rsidR="002B1DD5" w:rsidRPr="00505877" w:rsidRDefault="00CE53BF" w:rsidP="00CE53BF">
      <w:pPr>
        <w:pStyle w:val="Body"/>
        <w:jc w:val="center"/>
        <w:rPr>
          <w:b/>
          <w:bCs/>
          <w:lang w:val="ro-RO"/>
        </w:rPr>
      </w:pPr>
      <w:r w:rsidRPr="00505877">
        <w:rPr>
          <w:b/>
          <w:bCs/>
          <w:lang w:val="ro-RO"/>
        </w:rPr>
        <w:t>MODEL</w:t>
      </w:r>
    </w:p>
    <w:p w14:paraId="5C0444FF" w14:textId="77777777" w:rsidR="00CE53BF" w:rsidRPr="00505877" w:rsidRDefault="00CE53BF" w:rsidP="00CE53BF">
      <w:pPr>
        <w:pStyle w:val="Body"/>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FĂRĂ RELUAREA COMPETIȚIEI</w:t>
      </w:r>
    </w:p>
    <w:p w14:paraId="2AD7DD0E" w14:textId="77777777" w:rsidR="00CE53BF" w:rsidRPr="00505877" w:rsidRDefault="00CE53BF" w:rsidP="00CE53BF">
      <w:pPr>
        <w:pStyle w:val="Body"/>
        <w:jc w:val="center"/>
        <w:rPr>
          <w:b/>
          <w:bCs/>
          <w:lang w:val="ro-RO"/>
        </w:rPr>
      </w:pPr>
      <w:r w:rsidRPr="00505877">
        <w:rPr>
          <w:b/>
          <w:bCs/>
          <w:lang w:val="ro-RO"/>
        </w:rPr>
        <w:t>Nr. […] / […]</w:t>
      </w:r>
    </w:p>
    <w:p w14:paraId="36482393" w14:textId="77777777" w:rsidR="00CE53BF" w:rsidRPr="00505877" w:rsidRDefault="00CE53BF" w:rsidP="00CE53BF">
      <w:pPr>
        <w:pStyle w:val="Body"/>
        <w:rPr>
          <w:lang w:val="ro-RO"/>
        </w:rPr>
      </w:pPr>
    </w:p>
    <w:p w14:paraId="08898ECE" w14:textId="77777777" w:rsidR="00CE53BF" w:rsidRPr="00CE53BF" w:rsidRDefault="00CE53BF" w:rsidP="00CE53BF">
      <w:pPr>
        <w:pStyle w:val="Body"/>
        <w:rPr>
          <w:lang w:val="ro-RO"/>
        </w:rPr>
      </w:pPr>
      <w:r w:rsidRPr="00CE53BF">
        <w:rPr>
          <w:lang w:val="ro-RO"/>
        </w:rPr>
        <w:t>Prezentul Acord-Cadru de achiziție publică/sectorială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2038247E" w14:textId="77777777" w:rsidR="00C921B2" w:rsidRPr="00505877" w:rsidRDefault="00CE53BF" w:rsidP="009C568E">
      <w:pPr>
        <w:pStyle w:val="Body"/>
        <w:rPr>
          <w:lang w:val="ro-RO"/>
        </w:rPr>
      </w:pPr>
      <w:r w:rsidRPr="00505877">
        <w:rPr>
          <w:lang w:val="ro-RO"/>
        </w:rPr>
        <w:t>Încheiat în data de [</w:t>
      </w:r>
      <w:proofErr w:type="spellStart"/>
      <w:r w:rsidRPr="00505877">
        <w:rPr>
          <w:lang w:val="ro-RO"/>
        </w:rPr>
        <w:t>zz</w:t>
      </w:r>
      <w:proofErr w:type="spellEnd"/>
      <w:r w:rsidRPr="00505877">
        <w:rPr>
          <w:lang w:val="ro-RO"/>
        </w:rPr>
        <w:t>/</w:t>
      </w:r>
      <w:proofErr w:type="spellStart"/>
      <w:r w:rsidRPr="00505877">
        <w:rPr>
          <w:lang w:val="ro-RO"/>
        </w:rPr>
        <w:t>ll</w:t>
      </w:r>
      <w:proofErr w:type="spellEnd"/>
      <w:r w:rsidRPr="00505877">
        <w:rPr>
          <w:lang w:val="ro-RO"/>
        </w:rPr>
        <w:t>/</w:t>
      </w:r>
      <w:proofErr w:type="spellStart"/>
      <w:r w:rsidRPr="00505877">
        <w:rPr>
          <w:lang w:val="ro-RO"/>
        </w:rPr>
        <w:t>aaaa</w:t>
      </w:r>
      <w:proofErr w:type="spellEnd"/>
      <w:r w:rsidRPr="00505877">
        <w:rPr>
          <w:lang w:val="ro-RO"/>
        </w:rPr>
        <w:t>], între</w:t>
      </w:r>
    </w:p>
    <w:p w14:paraId="24DCBD55" w14:textId="77777777" w:rsidR="00CE53BF" w:rsidRPr="00505877" w:rsidRDefault="00CE53BF" w:rsidP="006F76C9">
      <w:pPr>
        <w:pStyle w:val="Schedule1"/>
        <w:rPr>
          <w:b/>
          <w:bCs/>
          <w:lang w:val="ro-RO"/>
        </w:rPr>
      </w:pPr>
      <w:r w:rsidRPr="00505877">
        <w:rPr>
          <w:b/>
          <w:bCs/>
          <w:lang w:val="ro-RO"/>
        </w:rPr>
        <w:t>Părțile Acordului-cadru</w:t>
      </w:r>
    </w:p>
    <w:p w14:paraId="43582B43" w14:textId="77777777" w:rsidR="00CE53BF" w:rsidRPr="00505877" w:rsidRDefault="003921B4" w:rsidP="00CE53BF">
      <w:pPr>
        <w:pStyle w:val="Body1"/>
        <w:rPr>
          <w:lang w:val="ro-RO"/>
        </w:rPr>
      </w:pPr>
      <w:r>
        <w:rPr>
          <w:rFonts w:ascii="Times New Roman" w:hAnsi="Times New Roman"/>
          <w:b/>
          <w:sz w:val="24"/>
        </w:rPr>
        <w:t>SPITALUL MUNICIPAL DE URGENTA</w:t>
      </w:r>
      <w:r>
        <w:rPr>
          <w:rFonts w:ascii="Times New Roman" w:hAnsi="Times New Roman"/>
          <w:sz w:val="24"/>
        </w:rPr>
        <w:t xml:space="preserve">, cu </w:t>
      </w:r>
      <w:proofErr w:type="spellStart"/>
      <w:r>
        <w:rPr>
          <w:rFonts w:ascii="Times New Roman" w:hAnsi="Times New Roman"/>
          <w:sz w:val="24"/>
        </w:rPr>
        <w:t>sediul</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Roman, </w:t>
      </w:r>
      <w:proofErr w:type="spellStart"/>
      <w:r>
        <w:rPr>
          <w:rFonts w:ascii="Times New Roman" w:hAnsi="Times New Roman"/>
          <w:sz w:val="24"/>
        </w:rPr>
        <w:t>strada</w:t>
      </w:r>
      <w:proofErr w:type="spellEnd"/>
      <w:r>
        <w:rPr>
          <w:rFonts w:ascii="Times New Roman" w:hAnsi="Times New Roman"/>
          <w:sz w:val="24"/>
        </w:rPr>
        <w:t xml:space="preserve"> </w:t>
      </w:r>
      <w:proofErr w:type="spellStart"/>
      <w:r>
        <w:rPr>
          <w:rFonts w:ascii="Times New Roman" w:hAnsi="Times New Roman"/>
          <w:sz w:val="24"/>
        </w:rPr>
        <w:t>Tineretului</w:t>
      </w:r>
      <w:proofErr w:type="spellEnd"/>
      <w:r>
        <w:rPr>
          <w:rFonts w:ascii="Times New Roman" w:hAnsi="Times New Roman"/>
          <w:sz w:val="24"/>
        </w:rPr>
        <w:t xml:space="preserve">, nr.28, </w:t>
      </w:r>
      <w:proofErr w:type="spellStart"/>
      <w:r>
        <w:rPr>
          <w:rFonts w:ascii="Times New Roman" w:hAnsi="Times New Roman"/>
          <w:sz w:val="24"/>
        </w:rPr>
        <w:t>judeţul</w:t>
      </w:r>
      <w:proofErr w:type="spellEnd"/>
      <w:r>
        <w:rPr>
          <w:rFonts w:ascii="Times New Roman" w:hAnsi="Times New Roman"/>
          <w:sz w:val="24"/>
        </w:rPr>
        <w:t xml:space="preserve"> </w:t>
      </w:r>
      <w:proofErr w:type="spellStart"/>
      <w:r>
        <w:rPr>
          <w:rFonts w:ascii="Times New Roman" w:hAnsi="Times New Roman"/>
          <w:sz w:val="24"/>
        </w:rPr>
        <w:t>Neamt</w:t>
      </w:r>
      <w:proofErr w:type="spellEnd"/>
      <w:r>
        <w:rPr>
          <w:rFonts w:ascii="Times New Roman" w:hAnsi="Times New Roman"/>
          <w:sz w:val="24"/>
        </w:rPr>
        <w:t xml:space="preserve">, </w:t>
      </w:r>
      <w:proofErr w:type="spellStart"/>
      <w:r>
        <w:rPr>
          <w:rFonts w:ascii="Times New Roman" w:hAnsi="Times New Roman"/>
          <w:sz w:val="24"/>
        </w:rPr>
        <w:t>telefon</w:t>
      </w:r>
      <w:proofErr w:type="spellEnd"/>
      <w:r>
        <w:rPr>
          <w:rFonts w:ascii="Times New Roman" w:hAnsi="Times New Roman"/>
          <w:sz w:val="24"/>
        </w:rPr>
        <w:t xml:space="preserve">/fax 0233/741963, cod fiscal 2613940, </w:t>
      </w:r>
      <w:proofErr w:type="spellStart"/>
      <w:r>
        <w:rPr>
          <w:rFonts w:ascii="Times New Roman" w:hAnsi="Times New Roman"/>
          <w:sz w:val="24"/>
        </w:rPr>
        <w:t>cont</w:t>
      </w:r>
      <w:proofErr w:type="spellEnd"/>
      <w:r>
        <w:rPr>
          <w:rFonts w:ascii="Times New Roman" w:hAnsi="Times New Roman"/>
          <w:sz w:val="24"/>
        </w:rPr>
        <w:t xml:space="preserve"> RO16TREZ24F660601200401X </w:t>
      </w:r>
      <w:proofErr w:type="spellStart"/>
      <w:r>
        <w:rPr>
          <w:rFonts w:ascii="Times New Roman" w:hAnsi="Times New Roman"/>
          <w:sz w:val="24"/>
        </w:rPr>
        <w:t>deschis</w:t>
      </w:r>
      <w:proofErr w:type="spellEnd"/>
      <w:r>
        <w:rPr>
          <w:rFonts w:ascii="Times New Roman" w:hAnsi="Times New Roman"/>
          <w:sz w:val="24"/>
        </w:rPr>
        <w:t xml:space="preserve"> la </w:t>
      </w:r>
      <w:proofErr w:type="spellStart"/>
      <w:r>
        <w:rPr>
          <w:rFonts w:ascii="Times New Roman" w:hAnsi="Times New Roman"/>
          <w:sz w:val="24"/>
        </w:rPr>
        <w:t>Trezoreria</w:t>
      </w:r>
      <w:proofErr w:type="spellEnd"/>
      <w:r>
        <w:rPr>
          <w:rFonts w:ascii="Times New Roman" w:hAnsi="Times New Roman"/>
          <w:sz w:val="24"/>
        </w:rPr>
        <w:t xml:space="preserve"> Roman, </w:t>
      </w:r>
      <w:proofErr w:type="spellStart"/>
      <w:r>
        <w:rPr>
          <w:rFonts w:ascii="Times New Roman" w:hAnsi="Times New Roman"/>
          <w:sz w:val="24"/>
        </w:rPr>
        <w:t>reprezentat</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Manager </w:t>
      </w:r>
      <w:proofErr w:type="spellStart"/>
      <w:r>
        <w:rPr>
          <w:rFonts w:ascii="Times New Roman" w:hAnsi="Times New Roman"/>
          <w:sz w:val="24"/>
        </w:rPr>
        <w:t>Dr.</w:t>
      </w:r>
      <w:proofErr w:type="spellEnd"/>
      <w:r>
        <w:rPr>
          <w:rFonts w:ascii="Times New Roman" w:hAnsi="Times New Roman"/>
          <w:sz w:val="24"/>
        </w:rPr>
        <w:t xml:space="preserve"> </w:t>
      </w:r>
      <w:proofErr w:type="spellStart"/>
      <w:r>
        <w:rPr>
          <w:rFonts w:ascii="Times New Roman" w:hAnsi="Times New Roman"/>
          <w:sz w:val="24"/>
        </w:rPr>
        <w:t>Andrici</w:t>
      </w:r>
      <w:proofErr w:type="spellEnd"/>
      <w:r>
        <w:rPr>
          <w:rFonts w:ascii="Times New Roman" w:hAnsi="Times New Roman"/>
          <w:sz w:val="24"/>
        </w:rPr>
        <w:t xml:space="preserve"> Maria </w:t>
      </w:r>
      <w:proofErr w:type="spellStart"/>
      <w:r>
        <w:rPr>
          <w:rFonts w:ascii="Times New Roman" w:hAnsi="Times New Roman"/>
          <w:sz w:val="24"/>
        </w:rPr>
        <w:t>şi</w:t>
      </w:r>
      <w:proofErr w:type="spellEnd"/>
      <w:r>
        <w:rPr>
          <w:rFonts w:ascii="Times New Roman" w:hAnsi="Times New Roman"/>
          <w:sz w:val="24"/>
        </w:rPr>
        <w:t xml:space="preserve"> Director </w:t>
      </w:r>
      <w:proofErr w:type="spellStart"/>
      <w:r>
        <w:rPr>
          <w:rFonts w:ascii="Times New Roman" w:hAnsi="Times New Roman"/>
          <w:sz w:val="24"/>
        </w:rPr>
        <w:t>financiar-contabil</w:t>
      </w:r>
      <w:proofErr w:type="spellEnd"/>
      <w:r>
        <w:rPr>
          <w:rFonts w:ascii="Times New Roman" w:hAnsi="Times New Roman"/>
          <w:sz w:val="24"/>
        </w:rPr>
        <w:t xml:space="preserve"> – Ec. Magda Rus,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calitate</w:t>
      </w:r>
      <w:proofErr w:type="spellEnd"/>
      <w:r>
        <w:rPr>
          <w:rFonts w:ascii="Times New Roman" w:hAnsi="Times New Roman"/>
          <w:sz w:val="24"/>
        </w:rPr>
        <w:t xml:space="preserve"> de </w:t>
      </w:r>
      <w:proofErr w:type="spellStart"/>
      <w:r>
        <w:rPr>
          <w:rFonts w:ascii="Times New Roman" w:hAnsi="Times New Roman"/>
          <w:b/>
          <w:sz w:val="24"/>
        </w:rPr>
        <w:t>promitent</w:t>
      </w:r>
      <w:proofErr w:type="spellEnd"/>
      <w:r>
        <w:rPr>
          <w:rFonts w:ascii="Times New Roman" w:hAnsi="Times New Roman"/>
          <w:b/>
          <w:sz w:val="24"/>
        </w:rPr>
        <w:t xml:space="preserve"> </w:t>
      </w:r>
      <w:proofErr w:type="spellStart"/>
      <w:r>
        <w:rPr>
          <w:rFonts w:ascii="Times New Roman" w:hAnsi="Times New Roman"/>
          <w:b/>
          <w:sz w:val="24"/>
        </w:rPr>
        <w:t>achizitor</w:t>
      </w:r>
      <w:proofErr w:type="spellEnd"/>
      <w:r>
        <w:rPr>
          <w:rFonts w:ascii="Times New Roman" w:hAnsi="Times New Roman"/>
          <w:sz w:val="24"/>
        </w:rPr>
        <w:t xml:space="preserve">, pe de o </w:t>
      </w:r>
      <w:proofErr w:type="spellStart"/>
      <w:proofErr w:type="gramStart"/>
      <w:r>
        <w:rPr>
          <w:rFonts w:ascii="Times New Roman" w:hAnsi="Times New Roman"/>
          <w:sz w:val="24"/>
        </w:rPr>
        <w:t>parte</w:t>
      </w:r>
      <w:proofErr w:type="spellEnd"/>
      <w:r>
        <w:rPr>
          <w:rFonts w:ascii="Times New Roman" w:hAnsi="Times New Roman"/>
          <w:sz w:val="24"/>
        </w:rPr>
        <w:t>,</w:t>
      </w:r>
      <w:r w:rsidR="00CE53BF" w:rsidRPr="00505877">
        <w:rPr>
          <w:lang w:val="ro-RO"/>
        </w:rPr>
        <w:t>,</w:t>
      </w:r>
      <w:proofErr w:type="gramEnd"/>
    </w:p>
    <w:p w14:paraId="28808AD3" w14:textId="77777777" w:rsidR="00CE53BF" w:rsidRPr="00505877" w:rsidRDefault="00CE53BF" w:rsidP="00CE53BF">
      <w:pPr>
        <w:pStyle w:val="Body1"/>
        <w:rPr>
          <w:lang w:val="ro-RO"/>
        </w:rPr>
      </w:pPr>
      <w:r w:rsidRPr="00505877">
        <w:rPr>
          <w:lang w:val="ro-RO"/>
        </w:rPr>
        <w:t>Și</w:t>
      </w:r>
    </w:p>
    <w:p w14:paraId="665A8031" w14:textId="77777777" w:rsidR="00CE53BF" w:rsidRPr="00CE53BF" w:rsidRDefault="00CE53BF" w:rsidP="00CE53BF">
      <w:pPr>
        <w:pStyle w:val="Body1"/>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38F4B2D7" w14:textId="77777777" w:rsidR="00CE53BF" w:rsidRPr="00505877" w:rsidRDefault="00CE53BF" w:rsidP="00CE53BF">
      <w:pPr>
        <w:pStyle w:val="Body1"/>
        <w:rPr>
          <w:lang w:val="ro-RO"/>
        </w:rPr>
      </w:pPr>
      <w:r w:rsidRPr="00505877">
        <w:rPr>
          <w:lang w:val="ro-RO"/>
        </w:rPr>
        <w:t>Pe de altă parte,</w:t>
      </w:r>
    </w:p>
    <w:p w14:paraId="1E7DB02F" w14:textId="77777777" w:rsidR="00CE53BF" w:rsidRPr="00505877" w:rsidRDefault="00CE53BF" w:rsidP="00CE53BF">
      <w:pPr>
        <w:pStyle w:val="Body1"/>
        <w:rPr>
          <w:lang w:val="ro-RO"/>
        </w:rPr>
      </w:pPr>
      <w:r w:rsidRPr="00505877">
        <w:rPr>
          <w:lang w:val="ro-RO"/>
        </w:rPr>
        <w:t>Fiecare denumit în continuare ”Parte” și împreună ”Părți”;</w:t>
      </w:r>
    </w:p>
    <w:p w14:paraId="56DCB8E4" w14:textId="77777777" w:rsidR="00C921B2" w:rsidRPr="00505877" w:rsidRDefault="00387AE8" w:rsidP="006F76C9">
      <w:pPr>
        <w:pStyle w:val="Level1"/>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6CADD70C" w14:textId="77777777" w:rsidR="006F76C9" w:rsidRPr="00505877" w:rsidRDefault="006F76C9" w:rsidP="006F76C9">
      <w:pPr>
        <w:pStyle w:val="Level2"/>
        <w:rPr>
          <w:lang w:val="ro-RO"/>
        </w:rPr>
      </w:pPr>
      <w:r w:rsidRPr="00505877">
        <w:rPr>
          <w:b/>
          <w:bCs/>
          <w:lang w:val="ro-RO"/>
        </w:rPr>
        <w:t>Definiții</w:t>
      </w:r>
    </w:p>
    <w:p w14:paraId="641FC77E" w14:textId="77777777" w:rsidR="006F76C9" w:rsidRPr="00505877" w:rsidRDefault="006F76C9" w:rsidP="006F76C9">
      <w:pPr>
        <w:pStyle w:val="Body"/>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32350869" w14:textId="77777777" w:rsidR="006F76C9" w:rsidRPr="00505877" w:rsidRDefault="006F76C9" w:rsidP="006F76C9">
      <w:pPr>
        <w:pStyle w:val="alpha1"/>
        <w:rPr>
          <w:lang w:val="ro-RO"/>
        </w:rPr>
      </w:pPr>
      <w:r w:rsidRPr="00505877">
        <w:rPr>
          <w:b/>
          <w:bCs/>
          <w:i/>
          <w:iCs/>
          <w:lang w:val="ro-RO"/>
        </w:rPr>
        <w:t xml:space="preserve">Acord-cadru </w:t>
      </w:r>
      <w:r w:rsidRPr="00505877">
        <w:rPr>
          <w:lang w:val="ro-RO"/>
        </w:rPr>
        <w:t>– reprezintă înțelegerea scrisă 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505877">
        <w:rPr>
          <w:lang w:val="ro-RO"/>
        </w:rPr>
        <w:t>şi</w:t>
      </w:r>
      <w:proofErr w:type="spellEnd"/>
      <w:r w:rsidRPr="00505877">
        <w:rPr>
          <w:lang w:val="ro-RO"/>
        </w:rPr>
        <w:t xml:space="preserve">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3790839B" w14:textId="77777777" w:rsidR="006F76C9" w:rsidRDefault="006F76C9" w:rsidP="006F76C9">
      <w:pPr>
        <w:pStyle w:val="alpha1"/>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572F06" w:rsidRPr="00812785">
        <w:rPr>
          <w:i/>
          <w:lang w:val="ro-RO"/>
        </w:rPr>
        <w:t>/ Legii nr. 99/2016</w:t>
      </w:r>
      <w:r w:rsidRPr="00505877">
        <w:rPr>
          <w:lang w:val="ro-RO"/>
        </w:rPr>
        <w:t xml:space="preserve"> privind achizițiile publice, cu modificările și completările ulterioare.</w:t>
      </w:r>
    </w:p>
    <w:p w14:paraId="3E159485" w14:textId="77777777" w:rsidR="00D67684" w:rsidRPr="00505877" w:rsidRDefault="00D67684" w:rsidP="006F76C9">
      <w:pPr>
        <w:pStyle w:val="alpha1"/>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5CEF8988" w14:textId="77777777" w:rsidR="006F76C9" w:rsidRDefault="006F76C9" w:rsidP="006F76C9">
      <w:pPr>
        <w:pStyle w:val="alpha1"/>
        <w:rPr>
          <w:lang w:val="ro-RO"/>
        </w:rPr>
      </w:pPr>
      <w:r w:rsidRPr="00505877">
        <w:rPr>
          <w:b/>
          <w:bCs/>
          <w:i/>
          <w:iCs/>
          <w:lang w:val="ro-RO"/>
        </w:rPr>
        <w:t xml:space="preserve">Contract Subsecvent </w:t>
      </w:r>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D67684">
        <w:rPr>
          <w:lang w:val="ro-RO"/>
        </w:rPr>
        <w:t>Autoritate/entitate contractantă</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Pr="00505877">
        <w:rPr>
          <w:lang w:val="ro-RO"/>
        </w:rPr>
        <w:t>”</w:t>
      </w:r>
      <w:r w:rsidR="00D67684">
        <w:rPr>
          <w:lang w:val="ro-RO"/>
        </w:rPr>
        <w:t>.</w:t>
      </w:r>
    </w:p>
    <w:p w14:paraId="6C7C10BA" w14:textId="77777777" w:rsidR="00D67684" w:rsidRDefault="00D67684" w:rsidP="006F76C9">
      <w:pPr>
        <w:pStyle w:val="alpha1"/>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6E9AA61B" w14:textId="77777777" w:rsidR="00F81B6F" w:rsidRPr="00F81B6F" w:rsidRDefault="00F81B6F" w:rsidP="00F81B6F">
      <w:pPr>
        <w:pStyle w:val="alpha1"/>
        <w:rPr>
          <w:lang w:val="ro-RO"/>
        </w:rPr>
      </w:pPr>
      <w:r w:rsidRPr="00F81B6F">
        <w:rPr>
          <w:b/>
          <w:bCs/>
          <w:i/>
          <w:iCs/>
          <w:lang w:val="ro-RO"/>
        </w:rPr>
        <w:lastRenderedPageBreak/>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DE3416F" w14:textId="77777777" w:rsidR="00F81B6F" w:rsidRDefault="00F81B6F" w:rsidP="00F81B6F">
      <w:pPr>
        <w:pStyle w:val="alpha1"/>
        <w:numPr>
          <w:ilvl w:val="0"/>
          <w:numId w:val="0"/>
        </w:numPr>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2522141" w14:textId="77777777" w:rsidR="00F81B6F" w:rsidRDefault="00F81B6F" w:rsidP="006F76C9">
      <w:pPr>
        <w:pStyle w:val="alpha1"/>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33D2A3F7" w14:textId="77777777" w:rsidR="00F81B6F" w:rsidRPr="00200108" w:rsidRDefault="00F81B6F" w:rsidP="00200108">
      <w:pPr>
        <w:pStyle w:val="alpha1"/>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32E8FD0B" w14:textId="77777777" w:rsidR="006F76C9" w:rsidRPr="001D3159" w:rsidRDefault="006F76C9" w:rsidP="006F76C9">
      <w:pPr>
        <w:pStyle w:val="alpha1"/>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2F405F52" w14:textId="77777777" w:rsidR="00F81B6F" w:rsidRPr="00505877" w:rsidRDefault="00F81B6F" w:rsidP="006F76C9">
      <w:pPr>
        <w:pStyle w:val="alpha1"/>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53959BD6" w14:textId="77777777" w:rsidR="006F76C9" w:rsidRPr="001D3159" w:rsidRDefault="006F76C9" w:rsidP="006F76C9">
      <w:pPr>
        <w:pStyle w:val="alpha1"/>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2D8852C9" w14:textId="77777777" w:rsidR="006F76C9" w:rsidRPr="00505877" w:rsidRDefault="006F76C9" w:rsidP="006F76C9">
      <w:pPr>
        <w:pStyle w:val="alpha1"/>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61DCAE07" w14:textId="77777777" w:rsidR="006F76C9" w:rsidRPr="00505877" w:rsidRDefault="006F76C9" w:rsidP="006F76C9">
      <w:pPr>
        <w:pStyle w:val="alpha1"/>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6A0D278B" w14:textId="77777777" w:rsidR="006F76C9" w:rsidRPr="00505877" w:rsidRDefault="006F76C9" w:rsidP="006F76C9">
      <w:pPr>
        <w:pStyle w:val="alpha1"/>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15B2FA02" w14:textId="77777777" w:rsidR="006F76C9" w:rsidRPr="00505877" w:rsidRDefault="006F76C9" w:rsidP="006F76C9">
      <w:pPr>
        <w:pStyle w:val="alpha1"/>
        <w:rPr>
          <w:lang w:val="ro-RO"/>
        </w:rPr>
      </w:pPr>
      <w:r w:rsidRPr="00505877">
        <w:rPr>
          <w:b/>
          <w:bCs/>
          <w:i/>
          <w:iCs/>
          <w:lang w:val="ro-RO"/>
        </w:rPr>
        <w:t>Prejudiciu</w:t>
      </w:r>
      <w:r w:rsidRPr="00505877">
        <w:rPr>
          <w:lang w:val="ro-RO"/>
        </w:rPr>
        <w:t xml:space="preserve"> – paguba produsă uneia dintre </w:t>
      </w:r>
      <w:proofErr w:type="spellStart"/>
      <w:r w:rsidRPr="00505877">
        <w:rPr>
          <w:lang w:val="ro-RO"/>
        </w:rPr>
        <w:t>părţi</w:t>
      </w:r>
      <w:proofErr w:type="spellEnd"/>
      <w:r w:rsidRPr="00505877">
        <w:rPr>
          <w:lang w:val="ro-RO"/>
        </w:rPr>
        <w:t xml:space="preserve"> de către cealaltă parte prin neexecutarea/ executarea necorespunzătoare ori cu întârziere a obligațiilor stabilite prin contractul subsecvent.</w:t>
      </w:r>
    </w:p>
    <w:p w14:paraId="0E2DD188" w14:textId="77777777" w:rsidR="006F76C9" w:rsidRPr="00505877" w:rsidRDefault="006F76C9" w:rsidP="006F76C9">
      <w:pPr>
        <w:pStyle w:val="alpha1"/>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14:paraId="0ECC07BB" w14:textId="77777777" w:rsidR="006F76C9" w:rsidRDefault="006F76C9" w:rsidP="006F76C9">
      <w:pPr>
        <w:pStyle w:val="alpha1"/>
        <w:rPr>
          <w:lang w:val="ro-RO"/>
        </w:rPr>
      </w:pPr>
      <w:r w:rsidRPr="001D3159">
        <w:rPr>
          <w:b/>
          <w:bCs/>
          <w:i/>
          <w:iCs/>
          <w:lang w:val="ro-RO"/>
        </w:rPr>
        <w:lastRenderedPageBreak/>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14:paraId="445142B0" w14:textId="77777777" w:rsidR="006F76C9" w:rsidRPr="00F81B6F" w:rsidRDefault="00F81B6F" w:rsidP="006F76C9">
      <w:pPr>
        <w:pStyle w:val="alpha1"/>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7C7824CA" w14:textId="77777777" w:rsidR="006F76C9" w:rsidRPr="00505877" w:rsidRDefault="006F76C9" w:rsidP="006F76C9">
      <w:pPr>
        <w:pStyle w:val="alpha1"/>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282844D5" w14:textId="77777777" w:rsidR="00AA2693" w:rsidRPr="00C042BB" w:rsidRDefault="00AA2693" w:rsidP="006F76C9">
      <w:pPr>
        <w:pStyle w:val="Level2"/>
        <w:rPr>
          <w:lang w:val="ro-RO"/>
        </w:rPr>
      </w:pPr>
      <w:r>
        <w:rPr>
          <w:b/>
          <w:bCs/>
          <w:lang w:val="ro-RO"/>
        </w:rPr>
        <w:t>Documentele contractului</w:t>
      </w:r>
    </w:p>
    <w:p w14:paraId="2BE56524" w14:textId="77777777" w:rsidR="00093634" w:rsidRDefault="00093634" w:rsidP="00093634">
      <w:pPr>
        <w:pStyle w:val="Level3"/>
        <w:rPr>
          <w:lang w:val="ro-RO"/>
        </w:rPr>
      </w:pPr>
      <w:r>
        <w:rPr>
          <w:lang w:val="ro-RO"/>
        </w:rPr>
        <w:t>Anexele Acordului-Cadru, documente care fac parte integrantă din cuprinsul acestuia sunt u</w:t>
      </w:r>
      <w:r w:rsidR="00D16DE0">
        <w:rPr>
          <w:lang w:val="ro-RO"/>
        </w:rPr>
        <w:t>r</w:t>
      </w:r>
      <w:r>
        <w:rPr>
          <w:lang w:val="ro-RO"/>
        </w:rPr>
        <w:t>mătoarele:</w:t>
      </w:r>
    </w:p>
    <w:p w14:paraId="1A65CDAD" w14:textId="77777777" w:rsidR="00093634" w:rsidRPr="000454A7" w:rsidRDefault="00093634" w:rsidP="00093634">
      <w:pPr>
        <w:pStyle w:val="Level4"/>
        <w:rPr>
          <w:lang w:val="ro-RO"/>
        </w:rPr>
      </w:pPr>
      <w:r>
        <w:rPr>
          <w:lang w:val="ro-RO"/>
        </w:rPr>
        <w:t>Caietul de sarcini</w:t>
      </w:r>
      <w:r w:rsidRPr="000454A7">
        <w:rPr>
          <w:lang w:val="ro-RO"/>
        </w:rPr>
        <w:t xml:space="preserve"> inclusiv răspunsurile publicate/ transmise de Autoritatea Contractantă </w:t>
      </w:r>
      <w:proofErr w:type="spellStart"/>
      <w:r w:rsidRPr="000454A7">
        <w:rPr>
          <w:bCs/>
          <w:lang w:val="ro-RO"/>
        </w:rPr>
        <w:t>şi</w:t>
      </w:r>
      <w:proofErr w:type="spellEnd"/>
      <w:r w:rsidRPr="000454A7">
        <w:rPr>
          <w:bCs/>
          <w:lang w:val="ro-RO"/>
        </w:rPr>
        <w:t xml:space="preserve">/sau măsurile de remediere aplicate până la depunerea candidaturilor/ ofertelor ce privesc aspectele tehnice </w:t>
      </w:r>
      <w:proofErr w:type="spellStart"/>
      <w:r w:rsidRPr="000454A7">
        <w:rPr>
          <w:bCs/>
          <w:lang w:val="ro-RO"/>
        </w:rPr>
        <w:t>şi</w:t>
      </w:r>
      <w:proofErr w:type="spellEnd"/>
      <w:r w:rsidRPr="000454A7">
        <w:rPr>
          <w:bCs/>
          <w:lang w:val="ro-RO"/>
        </w:rPr>
        <w:t xml:space="preserve">/sau financiare, </w:t>
      </w:r>
      <w:r w:rsidRPr="000454A7">
        <w:rPr>
          <w:lang w:val="ro-RO"/>
        </w:rPr>
        <w:t>aferentă anunțului de participare publicat în SEAP sub nr. […] / […].</w:t>
      </w:r>
    </w:p>
    <w:p w14:paraId="4E903725" w14:textId="77777777" w:rsidR="00093634" w:rsidRDefault="00093634" w:rsidP="00093634">
      <w:pPr>
        <w:pStyle w:val="Level4"/>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0DA0635B" w14:textId="77777777" w:rsidR="00093634" w:rsidRDefault="00093634" w:rsidP="00093634">
      <w:pPr>
        <w:pStyle w:val="Level4"/>
        <w:rPr>
          <w:lang w:val="ro-RO"/>
        </w:rPr>
      </w:pPr>
      <w:r>
        <w:rPr>
          <w:lang w:val="ro-RO"/>
        </w:rPr>
        <w:t>Acordul de Asociere (dacă este cazul);</w:t>
      </w:r>
    </w:p>
    <w:p w14:paraId="5D105686" w14:textId="77777777" w:rsidR="00093634" w:rsidRPr="00C042BB" w:rsidRDefault="00093634" w:rsidP="00C042BB">
      <w:pPr>
        <w:pStyle w:val="Level4"/>
        <w:rPr>
          <w:lang w:val="ro-RO"/>
        </w:rPr>
      </w:pPr>
      <w:r w:rsidRPr="00093634">
        <w:rPr>
          <w:lang w:val="ro-RO"/>
        </w:rPr>
        <w:t>Angajamentul ferm de susținere din partea unui terț (dacă este cazul)</w:t>
      </w:r>
      <w:r>
        <w:rPr>
          <w:lang w:val="ro-RO"/>
        </w:rPr>
        <w:t>.</w:t>
      </w:r>
    </w:p>
    <w:p w14:paraId="56D442EC" w14:textId="77777777" w:rsidR="006F76C9" w:rsidRPr="00505877" w:rsidRDefault="006F76C9" w:rsidP="006F76C9">
      <w:pPr>
        <w:pStyle w:val="Level2"/>
        <w:rPr>
          <w:lang w:val="ro-RO"/>
        </w:rPr>
      </w:pPr>
      <w:r w:rsidRPr="00505877">
        <w:rPr>
          <w:b/>
          <w:bCs/>
          <w:lang w:val="ro-RO"/>
        </w:rPr>
        <w:t>Ordinea de prioritate a documentelor</w:t>
      </w:r>
    </w:p>
    <w:p w14:paraId="28183552" w14:textId="77777777" w:rsidR="006F76C9" w:rsidRPr="00505877" w:rsidRDefault="006F76C9" w:rsidP="006F76C9">
      <w:pPr>
        <w:pStyle w:val="Body"/>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43C25F9C" w14:textId="77777777" w:rsidR="001101CE" w:rsidRPr="00792C64" w:rsidRDefault="00A7090B" w:rsidP="00792C64">
      <w:pPr>
        <w:pStyle w:val="alpha1"/>
        <w:numPr>
          <w:ilvl w:val="0"/>
          <w:numId w:val="45"/>
        </w:numPr>
        <w:spacing w:line="276" w:lineRule="auto"/>
        <w:rPr>
          <w:rFonts w:cs="Arial"/>
          <w:i/>
          <w:lang w:val="ro-RO"/>
        </w:rPr>
      </w:pPr>
      <w:r w:rsidRPr="00505877">
        <w:rPr>
          <w:rFonts w:cs="Arial"/>
          <w:lang w:val="ro-RO"/>
        </w:rPr>
        <w:t>prevederile incluse în Acordul-cadru au prioritate față de cele din Contractul Subsecvent</w:t>
      </w:r>
    </w:p>
    <w:p w14:paraId="12DAAED4" w14:textId="77777777" w:rsidR="00B20B64" w:rsidRPr="00A70153" w:rsidRDefault="00A7090B" w:rsidP="00A70153">
      <w:pPr>
        <w:pStyle w:val="alpha1"/>
        <w:numPr>
          <w:ilvl w:val="0"/>
          <w:numId w:val="45"/>
        </w:numPr>
        <w:spacing w:line="276"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6A71B59B" w14:textId="77777777" w:rsidR="00A7090B" w:rsidRDefault="00A7090B" w:rsidP="00E22D2F">
      <w:pPr>
        <w:pStyle w:val="alpha1"/>
        <w:numPr>
          <w:ilvl w:val="0"/>
          <w:numId w:val="45"/>
        </w:numPr>
        <w:spacing w:line="276" w:lineRule="auto"/>
        <w:rPr>
          <w:rFonts w:cs="Arial"/>
          <w:lang w:val="ro-RO"/>
        </w:rPr>
      </w:pPr>
      <w:r w:rsidRPr="00505877">
        <w:rPr>
          <w:rFonts w:cs="Arial"/>
          <w:lang w:val="ro-RO"/>
        </w:rPr>
        <w:t>prevederile Caietului de sarcini au prioritate față de prevederile din Oferta depusă de către Promitentul-Furnizor.</w:t>
      </w:r>
    </w:p>
    <w:p w14:paraId="2750FD29" w14:textId="77777777" w:rsidR="00A70153" w:rsidRPr="00505877" w:rsidRDefault="00A70153" w:rsidP="00A70153">
      <w:pPr>
        <w:pStyle w:val="alpha1"/>
        <w:numPr>
          <w:ilvl w:val="0"/>
          <w:numId w:val="0"/>
        </w:numPr>
        <w:spacing w:line="276" w:lineRule="auto"/>
        <w:ind w:left="360"/>
        <w:rPr>
          <w:rFonts w:cs="Arial"/>
          <w:lang w:val="ro-RO"/>
        </w:rPr>
      </w:pPr>
    </w:p>
    <w:p w14:paraId="690CDF6A" w14:textId="77777777" w:rsidR="006F76C9" w:rsidRPr="00812785" w:rsidRDefault="00A7090B" w:rsidP="00A7090B">
      <w:pPr>
        <w:pStyle w:val="Level2"/>
        <w:rPr>
          <w:lang w:val="ro-RO"/>
        </w:rPr>
      </w:pPr>
      <w:r w:rsidRPr="00812785">
        <w:rPr>
          <w:b/>
          <w:bCs/>
          <w:lang w:val="ro-RO"/>
        </w:rPr>
        <w:t>Interpretarea clauzelor</w:t>
      </w:r>
    </w:p>
    <w:p w14:paraId="2DE3D753" w14:textId="77777777" w:rsidR="00A7090B" w:rsidRPr="00505877" w:rsidRDefault="00A7090B" w:rsidP="00A7090B">
      <w:pPr>
        <w:pStyle w:val="Level3"/>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18C8619F" w14:textId="77777777" w:rsidR="00A7090B" w:rsidRPr="00505877" w:rsidRDefault="00647145" w:rsidP="00A7090B">
      <w:pPr>
        <w:pStyle w:val="Level3"/>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5A55DBC3" w14:textId="77777777" w:rsidR="00A7090B" w:rsidRPr="00505877" w:rsidRDefault="00647145" w:rsidP="00A7090B">
      <w:pPr>
        <w:pStyle w:val="Level3"/>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2ADCC13A" w14:textId="77777777" w:rsidR="00A7090B" w:rsidRPr="007B6099" w:rsidRDefault="00A7090B" w:rsidP="00A7090B">
      <w:pPr>
        <w:pStyle w:val="Level3"/>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w:t>
      </w:r>
      <w:r w:rsidR="007B6099">
        <w:rPr>
          <w:lang w:val="ro-RO"/>
        </w:rPr>
        <w:lastRenderedPageBreak/>
        <w:t xml:space="preserve">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71ED8B6F" w14:textId="77777777" w:rsidR="007B6099" w:rsidRPr="00505877" w:rsidRDefault="007B6099" w:rsidP="00A7090B">
      <w:pPr>
        <w:pStyle w:val="Level3"/>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410B1876" w14:textId="77777777" w:rsidR="00A7090B" w:rsidRPr="00505877" w:rsidRDefault="00A7090B" w:rsidP="00A7090B">
      <w:pPr>
        <w:pStyle w:val="Level2"/>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61B63983" w14:textId="77777777" w:rsidR="00A7090B" w:rsidRPr="00505877" w:rsidRDefault="00A7090B" w:rsidP="00A7090B">
      <w:pPr>
        <w:pStyle w:val="Level3"/>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14:paraId="26C93DD8" w14:textId="77777777" w:rsidR="00A7090B" w:rsidRPr="00505877" w:rsidRDefault="00A7090B" w:rsidP="00A7090B">
      <w:pPr>
        <w:pStyle w:val="Level2"/>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1156467D" w14:textId="77777777" w:rsidR="00A7090B" w:rsidRDefault="00A7090B" w:rsidP="00A7090B">
      <w:pPr>
        <w:pStyle w:val="Level3"/>
        <w:rPr>
          <w:lang w:val="ro-RO"/>
        </w:rPr>
      </w:pPr>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14:paraId="35DAD3AC" w14:textId="77777777" w:rsidR="004144EB" w:rsidRPr="00505877" w:rsidRDefault="004144EB" w:rsidP="004144EB">
      <w:pPr>
        <w:pStyle w:val="Level3"/>
        <w:numPr>
          <w:ilvl w:val="0"/>
          <w:numId w:val="0"/>
        </w:numPr>
        <w:rPr>
          <w:lang w:val="ro-RO"/>
        </w:rPr>
      </w:pPr>
    </w:p>
    <w:p w14:paraId="26F7320C" w14:textId="77777777"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7447B18D" w14:textId="77777777" w:rsidR="00C921B2" w:rsidRPr="00505877" w:rsidRDefault="00A7090B" w:rsidP="00A7090B">
      <w:pPr>
        <w:pStyle w:val="Level2"/>
        <w:rPr>
          <w:lang w:val="ro-RO"/>
        </w:rPr>
      </w:pPr>
      <w:r w:rsidRPr="00505877">
        <w:rPr>
          <w:b/>
          <w:bCs/>
          <w:lang w:val="ro-RO"/>
        </w:rPr>
        <w:t>Obiectul  Acordului-Cadru</w:t>
      </w:r>
      <w:r w:rsidR="000345C9">
        <w:rPr>
          <w:b/>
          <w:bCs/>
          <w:lang w:val="ro-RO"/>
        </w:rPr>
        <w:t xml:space="preserve"> și al Contractelor Subsecvente</w:t>
      </w:r>
    </w:p>
    <w:p w14:paraId="7D735B17" w14:textId="1D1C013E" w:rsidR="00A7090B" w:rsidRPr="00505877" w:rsidRDefault="00A7090B" w:rsidP="00A7090B">
      <w:pPr>
        <w:pStyle w:val="Level3"/>
        <w:rPr>
          <w:lang w:val="ro-RO"/>
        </w:rPr>
      </w:pPr>
      <w:r w:rsidRPr="00505877">
        <w:rPr>
          <w:lang w:val="ro-RO"/>
        </w:rPr>
        <w:t xml:space="preserve">Obiectul prezentului Acord-cadru este stabilirea cadrului contractual și a termenilor și condițiilor ce vor guverna Contractele Subsecvente având ca obiect furnizarea de </w:t>
      </w:r>
      <w:r w:rsidR="006E6BD4" w:rsidRPr="004A6291">
        <w:rPr>
          <w:b/>
          <w:color w:val="FF0000"/>
          <w:lang w:val="ro-RO"/>
        </w:rPr>
        <w:t>medicamente</w:t>
      </w:r>
      <w:r w:rsidR="008D00F0">
        <w:rPr>
          <w:b/>
          <w:color w:val="FF0000"/>
          <w:lang w:val="ro-RO"/>
        </w:rPr>
        <w:t xml:space="preserve"> oncologice</w:t>
      </w:r>
      <w:r w:rsidR="00986674">
        <w:rPr>
          <w:b/>
          <w:color w:val="FF0000"/>
          <w:lang w:val="ro-RO"/>
        </w:rPr>
        <w:t xml:space="preserve"> program Cost Volum</w:t>
      </w:r>
      <w:r w:rsidR="004A6291" w:rsidRPr="004A6291">
        <w:rPr>
          <w:b/>
          <w:color w:val="FF0000"/>
          <w:lang w:val="ro-RO"/>
        </w:rPr>
        <w:t>,</w:t>
      </w:r>
      <w:r w:rsidR="004A6291">
        <w:rPr>
          <w:color w:val="FF0000"/>
          <w:lang w:val="ro-RO"/>
        </w:rPr>
        <w:t xml:space="preserve"> </w:t>
      </w:r>
      <w:r w:rsidRPr="00505877">
        <w:rPr>
          <w:lang w:val="ro-RO"/>
        </w:rPr>
        <w:t xml:space="preserve">conform nevoilor Promitentului-Achizitor și în limita bugetului alocat cu această destinație, așa cum sunt prezentate și descrise în Caietul de sarcini și documentația de atribuire. </w:t>
      </w:r>
    </w:p>
    <w:p w14:paraId="4D7A7EB6" w14:textId="77777777" w:rsidR="00A7090B" w:rsidRDefault="00A7090B" w:rsidP="00A7090B">
      <w:pPr>
        <w:pStyle w:val="Level3"/>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6F5BE19C" w14:textId="77777777" w:rsidR="00A3671B" w:rsidRPr="00505877" w:rsidRDefault="00A3671B" w:rsidP="00A7090B">
      <w:pPr>
        <w:pStyle w:val="Level3"/>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32EB012E" w14:textId="77777777" w:rsidR="00A7090B" w:rsidRDefault="00A7090B" w:rsidP="003B5009">
      <w:pPr>
        <w:pStyle w:val="Level3"/>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3B5009">
        <w:rPr>
          <w:lang w:val="ro-RO"/>
        </w:rPr>
        <w:t>prezentate în Anexa</w:t>
      </w:r>
      <w:r w:rsidR="00677A98">
        <w:rPr>
          <w:lang w:val="ro-RO"/>
        </w:rPr>
        <w:t>. Acestea sunt următoarele:</w:t>
      </w:r>
    </w:p>
    <w:p w14:paraId="7C98FD93" w14:textId="251B26E3" w:rsidR="00A3671B" w:rsidRDefault="006E6BD4" w:rsidP="00166146">
      <w:pPr>
        <w:pStyle w:val="Level3"/>
        <w:numPr>
          <w:ilvl w:val="0"/>
          <w:numId w:val="0"/>
        </w:numPr>
        <w:ind w:left="1361"/>
        <w:rPr>
          <w:lang w:val="ro-RO"/>
        </w:rPr>
      </w:pPr>
      <w:r>
        <w:rPr>
          <w:lang w:val="ro-RO"/>
        </w:rPr>
        <w:t xml:space="preserve">Lot ........ </w:t>
      </w:r>
      <w:r w:rsidR="00166146">
        <w:rPr>
          <w:lang w:val="ro-RO"/>
        </w:rPr>
        <w:t xml:space="preserve">Cantitate minima </w:t>
      </w:r>
      <w:r>
        <w:rPr>
          <w:lang w:val="ro-RO"/>
        </w:rPr>
        <w:t>AC</w:t>
      </w:r>
      <w:r w:rsidR="00166146">
        <w:rPr>
          <w:lang w:val="ro-RO"/>
        </w:rPr>
        <w:t>.................., Cantitate maxima</w:t>
      </w:r>
      <w:r>
        <w:rPr>
          <w:lang w:val="ro-RO"/>
        </w:rPr>
        <w:t xml:space="preserve"> AC</w:t>
      </w:r>
      <w:r w:rsidR="008D00F0">
        <w:rPr>
          <w:lang w:val="ro-RO"/>
        </w:rPr>
        <w:t>.........</w:t>
      </w:r>
    </w:p>
    <w:p w14:paraId="0D423D73" w14:textId="413C2C56" w:rsidR="006A64D5" w:rsidRDefault="006A64D5" w:rsidP="00166146">
      <w:pPr>
        <w:pStyle w:val="Level3"/>
        <w:numPr>
          <w:ilvl w:val="0"/>
          <w:numId w:val="0"/>
        </w:numPr>
        <w:ind w:left="1361"/>
        <w:rPr>
          <w:lang w:val="ro-RO"/>
        </w:rPr>
      </w:pPr>
    </w:p>
    <w:p w14:paraId="3C7DA4A0" w14:textId="1DAFA3B1" w:rsidR="006A64D5" w:rsidRDefault="006A64D5" w:rsidP="00166146">
      <w:pPr>
        <w:pStyle w:val="Level3"/>
        <w:numPr>
          <w:ilvl w:val="0"/>
          <w:numId w:val="0"/>
        </w:numPr>
        <w:ind w:left="1361"/>
        <w:rPr>
          <w:lang w:val="ro-RO"/>
        </w:rPr>
      </w:pPr>
    </w:p>
    <w:p w14:paraId="76276CE1" w14:textId="6188DAB0" w:rsidR="008D00F0" w:rsidRDefault="008D00F0" w:rsidP="00166146">
      <w:pPr>
        <w:pStyle w:val="Level3"/>
        <w:numPr>
          <w:ilvl w:val="0"/>
          <w:numId w:val="0"/>
        </w:numPr>
        <w:ind w:left="1361"/>
        <w:rPr>
          <w:lang w:val="ro-RO"/>
        </w:rPr>
      </w:pPr>
    </w:p>
    <w:p w14:paraId="5A3A81F4" w14:textId="11985CB0" w:rsidR="008D00F0" w:rsidRDefault="008D00F0" w:rsidP="00166146">
      <w:pPr>
        <w:pStyle w:val="Level3"/>
        <w:numPr>
          <w:ilvl w:val="0"/>
          <w:numId w:val="0"/>
        </w:numPr>
        <w:ind w:left="1361"/>
        <w:rPr>
          <w:lang w:val="ro-RO"/>
        </w:rPr>
      </w:pPr>
    </w:p>
    <w:p w14:paraId="1D2886C2" w14:textId="77777777" w:rsidR="008D00F0" w:rsidRDefault="008D00F0" w:rsidP="00166146">
      <w:pPr>
        <w:pStyle w:val="Level3"/>
        <w:numPr>
          <w:ilvl w:val="0"/>
          <w:numId w:val="0"/>
        </w:numPr>
        <w:ind w:left="1361"/>
        <w:rPr>
          <w:lang w:val="ro-RO"/>
        </w:rPr>
      </w:pPr>
    </w:p>
    <w:p w14:paraId="1444F5A1" w14:textId="77777777" w:rsidR="006E6BD4" w:rsidRPr="00505877" w:rsidRDefault="006E6BD4" w:rsidP="00166146">
      <w:pPr>
        <w:pStyle w:val="Level3"/>
        <w:numPr>
          <w:ilvl w:val="0"/>
          <w:numId w:val="0"/>
        </w:numPr>
        <w:ind w:left="1361"/>
        <w:rPr>
          <w:lang w:val="ro-RO"/>
        </w:rPr>
      </w:pPr>
    </w:p>
    <w:p w14:paraId="348FD377" w14:textId="77777777" w:rsidR="00A7090B" w:rsidRPr="00505877" w:rsidRDefault="00A7090B" w:rsidP="00A7090B">
      <w:pPr>
        <w:pStyle w:val="Level2"/>
        <w:rPr>
          <w:lang w:val="ro-RO"/>
        </w:rPr>
      </w:pPr>
      <w:r w:rsidRPr="00505877">
        <w:rPr>
          <w:b/>
          <w:bCs/>
          <w:lang w:val="ro-RO"/>
        </w:rPr>
        <w:t>Obiectul Contractelor subsecvente</w:t>
      </w:r>
    </w:p>
    <w:p w14:paraId="0CB05BFE" w14:textId="77777777" w:rsidR="00A7090B" w:rsidRDefault="00A7090B" w:rsidP="00A7090B">
      <w:pPr>
        <w:pStyle w:val="Level3"/>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r w:rsidRPr="00505877">
        <w:rPr>
          <w:i/>
          <w:iCs/>
          <w:lang w:val="ro-RO"/>
        </w:rPr>
        <w:t>denumirea produselor ce urmează a fi furnizate</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14:paraId="64C5D7FE" w14:textId="77777777" w:rsidR="00A7090B" w:rsidRPr="00505877" w:rsidRDefault="00A7090B" w:rsidP="00A7090B">
      <w:pPr>
        <w:pStyle w:val="Level2"/>
        <w:rPr>
          <w:lang w:val="ro-RO"/>
        </w:rPr>
      </w:pPr>
      <w:r w:rsidRPr="00505877">
        <w:rPr>
          <w:b/>
          <w:bCs/>
          <w:lang w:val="ro-RO"/>
        </w:rPr>
        <w:t>Prețul Produselor și ajustarea prețului</w:t>
      </w:r>
    </w:p>
    <w:p w14:paraId="14FC185F" w14:textId="77777777" w:rsidR="00A7090B" w:rsidRPr="00505877" w:rsidRDefault="00A7090B" w:rsidP="00A7090B">
      <w:pPr>
        <w:pStyle w:val="Level3"/>
        <w:rPr>
          <w:lang w:val="ro-RO"/>
        </w:rPr>
      </w:pPr>
      <w:r w:rsidRPr="00505877">
        <w:rPr>
          <w:lang w:val="ro-RO"/>
        </w:rPr>
        <w:t xml:space="preserve">Valoarea </w:t>
      </w:r>
      <w:r w:rsidR="003B5009">
        <w:rPr>
          <w:lang w:val="ro-RO"/>
        </w:rPr>
        <w:t>Acordului-cadru</w:t>
      </w:r>
      <w:r w:rsidR="003B5009" w:rsidRPr="00505877">
        <w:rPr>
          <w:lang w:val="ro-RO"/>
        </w:rPr>
        <w:t xml:space="preserve"> </w:t>
      </w:r>
      <w:r w:rsidRPr="00505877">
        <w:rPr>
          <w:lang w:val="ro-RO"/>
        </w:rPr>
        <w:t xml:space="preserve">este între </w:t>
      </w:r>
      <w:r w:rsidR="004A6291">
        <w:rPr>
          <w:lang w:val="ro-RO"/>
        </w:rPr>
        <w:t>min</w:t>
      </w:r>
      <w:r w:rsidR="00D641A4">
        <w:rPr>
          <w:i/>
          <w:iCs/>
          <w:lang w:val="ro-RO"/>
        </w:rPr>
        <w:t>(...)</w:t>
      </w:r>
      <w:r w:rsidRPr="00505877">
        <w:rPr>
          <w:lang w:val="ro-RO"/>
        </w:rPr>
        <w:t xml:space="preserve"> și</w:t>
      </w:r>
      <w:r w:rsidR="00D641A4">
        <w:rPr>
          <w:lang w:val="ro-RO"/>
        </w:rPr>
        <w:t xml:space="preserve"> </w:t>
      </w:r>
      <w:proofErr w:type="spellStart"/>
      <w:r w:rsidR="004A6291">
        <w:rPr>
          <w:lang w:val="ro-RO"/>
        </w:rPr>
        <w:t>max</w:t>
      </w:r>
      <w:proofErr w:type="spellEnd"/>
      <w:r w:rsidR="00D641A4">
        <w:rPr>
          <w:i/>
          <w:iCs/>
          <w:lang w:val="ro-RO"/>
        </w:rPr>
        <w:t>(...)</w:t>
      </w:r>
      <w:r w:rsidRPr="00505877">
        <w:rPr>
          <w:lang w:val="ro-RO"/>
        </w:rPr>
        <w:t xml:space="preserve"> .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263FB9F9" w14:textId="77777777" w:rsidR="00551B96" w:rsidRDefault="00A7090B" w:rsidP="00A7090B">
      <w:pPr>
        <w:pStyle w:val="Level3"/>
        <w:rPr>
          <w:lang w:val="ro-RO"/>
        </w:rPr>
      </w:pPr>
      <w:r w:rsidRPr="00505877">
        <w:rPr>
          <w:lang w:val="ro-RO"/>
        </w:rPr>
        <w:t xml:space="preserve"> </w:t>
      </w:r>
      <w:r w:rsidR="00551B96">
        <w:rPr>
          <w:lang w:val="ro-RO"/>
        </w:rPr>
        <w:t xml:space="preserve">Prețul unitar stabilit pentru Produsele pentru care urmează să fie încheiate </w:t>
      </w:r>
      <w:r w:rsidR="00D641A4">
        <w:rPr>
          <w:lang w:val="ro-RO"/>
        </w:rPr>
        <w:t>C</w:t>
      </w:r>
      <w:r w:rsidR="00551B96">
        <w:rPr>
          <w:lang w:val="ro-RO"/>
        </w:rPr>
        <w:t xml:space="preserve">ontracte </w:t>
      </w:r>
      <w:r w:rsidR="00D641A4">
        <w:rPr>
          <w:lang w:val="ro-RO"/>
        </w:rPr>
        <w:t>S</w:t>
      </w:r>
      <w:r w:rsidR="00551B96">
        <w:rPr>
          <w:lang w:val="ro-RO"/>
        </w:rPr>
        <w:t xml:space="preserve">ubsecvente este de </w:t>
      </w:r>
      <w:r w:rsidR="00D641A4" w:rsidRPr="00D641A4">
        <w:rPr>
          <w:i/>
          <w:iCs/>
          <w:lang w:val="ro-RO"/>
        </w:rPr>
        <w:t>(</w:t>
      </w:r>
      <w:r w:rsidR="00551B96" w:rsidRPr="00D641A4">
        <w:rPr>
          <w:i/>
          <w:iCs/>
          <w:lang w:val="ro-RO"/>
        </w:rPr>
        <w:t>...</w:t>
      </w:r>
      <w:r w:rsidR="00D641A4" w:rsidRPr="00D641A4">
        <w:rPr>
          <w:i/>
          <w:iCs/>
          <w:lang w:val="ro-RO"/>
        </w:rPr>
        <w:t>)</w:t>
      </w:r>
      <w:r w:rsidR="00551B96">
        <w:rPr>
          <w:lang w:val="ro-RO"/>
        </w:rPr>
        <w:t>.</w:t>
      </w:r>
    </w:p>
    <w:p w14:paraId="75CE478A" w14:textId="77777777" w:rsidR="00A7090B" w:rsidRPr="00166146" w:rsidRDefault="00A7090B" w:rsidP="00A7090B">
      <w:pPr>
        <w:pStyle w:val="Level3"/>
        <w:rPr>
          <w:color w:val="FF0000"/>
          <w:lang w:val="ro-RO"/>
        </w:rPr>
      </w:pPr>
      <w:r w:rsidRPr="00166146">
        <w:rPr>
          <w:color w:val="FF0000"/>
          <w:lang w:val="ro-RO"/>
        </w:rPr>
        <w:t xml:space="preserve">Prețul </w:t>
      </w:r>
      <w:r w:rsidR="00551B96" w:rsidRPr="00166146">
        <w:rPr>
          <w:color w:val="FF0000"/>
          <w:lang w:val="ro-RO"/>
        </w:rPr>
        <w:t>prevăzut la art. 2.3.2.</w:t>
      </w:r>
      <w:r w:rsidR="00B477C4">
        <w:rPr>
          <w:color w:val="FF0000"/>
          <w:lang w:val="ro-RO"/>
        </w:rPr>
        <w:t xml:space="preserve"> </w:t>
      </w:r>
      <w:r w:rsidRPr="00166146">
        <w:rPr>
          <w:color w:val="FF0000"/>
          <w:lang w:val="ro-RO"/>
        </w:rPr>
        <w:t xml:space="preserve">se va ajusta </w:t>
      </w:r>
      <w:r w:rsidR="00B477C4">
        <w:rPr>
          <w:color w:val="FF0000"/>
          <w:lang w:val="ro-RO"/>
        </w:rPr>
        <w:t>raportat la CANAMED</w:t>
      </w:r>
      <w:r w:rsidR="00EF21D1" w:rsidRPr="00166146">
        <w:rPr>
          <w:color w:val="FF0000"/>
          <w:lang w:val="ro-RO"/>
        </w:rPr>
        <w:t xml:space="preserve"> </w:t>
      </w:r>
    </w:p>
    <w:tbl>
      <w:tblPr>
        <w:tblStyle w:val="TableGrid"/>
        <w:tblW w:w="0" w:type="auto"/>
        <w:tblInd w:w="1361" w:type="dxa"/>
        <w:tblLook w:val="04A0" w:firstRow="1" w:lastRow="0" w:firstColumn="1" w:lastColumn="0" w:noHBand="0" w:noVBand="1"/>
      </w:tblPr>
      <w:tblGrid>
        <w:gridCol w:w="7360"/>
      </w:tblGrid>
      <w:tr w:rsidR="00A7090B" w:rsidRPr="00146788" w14:paraId="69B97539" w14:textId="77777777" w:rsidTr="007E4DE8">
        <w:trPr>
          <w:trHeight w:val="841"/>
        </w:trPr>
        <w:tc>
          <w:tcPr>
            <w:tcW w:w="8721" w:type="dxa"/>
          </w:tcPr>
          <w:p w14:paraId="059B8148" w14:textId="77777777" w:rsidR="00B20B64" w:rsidRPr="00B20B64" w:rsidRDefault="00B477C4" w:rsidP="00B20B64">
            <w:pPr>
              <w:pStyle w:val="Body"/>
              <w:rPr>
                <w:i/>
                <w:iCs/>
                <w:lang w:val="ro-RO"/>
              </w:rPr>
            </w:pPr>
            <w:proofErr w:type="spellStart"/>
            <w:r>
              <w:rPr>
                <w:i/>
                <w:iCs/>
                <w:lang w:val="ro-RO"/>
              </w:rPr>
              <w:t>Pretul</w:t>
            </w:r>
            <w:proofErr w:type="spellEnd"/>
            <w:r>
              <w:rPr>
                <w:i/>
                <w:iCs/>
                <w:lang w:val="ro-RO"/>
              </w:rPr>
              <w:t xml:space="preserve"> se </w:t>
            </w:r>
            <w:proofErr w:type="spellStart"/>
            <w:r>
              <w:rPr>
                <w:i/>
                <w:iCs/>
                <w:lang w:val="ro-RO"/>
              </w:rPr>
              <w:t>ajusteaza</w:t>
            </w:r>
            <w:proofErr w:type="spellEnd"/>
            <w:r>
              <w:rPr>
                <w:i/>
                <w:iCs/>
                <w:lang w:val="ro-RO"/>
              </w:rPr>
              <w:t xml:space="preserve"> raportat la CANAMED </w:t>
            </w:r>
            <w:proofErr w:type="spellStart"/>
            <w:r>
              <w:rPr>
                <w:i/>
                <w:iCs/>
                <w:lang w:val="ro-RO"/>
              </w:rPr>
              <w:t>utilizandu</w:t>
            </w:r>
            <w:proofErr w:type="spellEnd"/>
            <w:r>
              <w:rPr>
                <w:i/>
                <w:iCs/>
                <w:lang w:val="ro-RO"/>
              </w:rPr>
              <w:t xml:space="preserve">-se </w:t>
            </w:r>
            <w:proofErr w:type="spellStart"/>
            <w:r>
              <w:rPr>
                <w:i/>
                <w:iCs/>
                <w:lang w:val="ro-RO"/>
              </w:rPr>
              <w:t>urmatoarea</w:t>
            </w:r>
            <w:proofErr w:type="spellEnd"/>
            <w:r>
              <w:rPr>
                <w:i/>
                <w:iCs/>
                <w:lang w:val="ro-RO"/>
              </w:rPr>
              <w:t xml:space="preserve"> formula de calcul: PA =</w:t>
            </w:r>
            <w:proofErr w:type="spellStart"/>
            <w:r>
              <w:rPr>
                <w:i/>
                <w:iCs/>
                <w:lang w:val="ro-RO"/>
              </w:rPr>
              <w:t>PIx</w:t>
            </w:r>
            <w:proofErr w:type="spellEnd"/>
            <w:r>
              <w:rPr>
                <w:i/>
                <w:iCs/>
                <w:lang w:val="ro-RO"/>
              </w:rPr>
              <w:t xml:space="preserve"> </w:t>
            </w:r>
            <w:proofErr w:type="spellStart"/>
            <w:r>
              <w:rPr>
                <w:i/>
                <w:iCs/>
                <w:lang w:val="ro-RO"/>
              </w:rPr>
              <w:t>Pmax</w:t>
            </w:r>
            <w:proofErr w:type="spellEnd"/>
            <w:r>
              <w:rPr>
                <w:i/>
                <w:iCs/>
                <w:lang w:val="ro-RO"/>
              </w:rPr>
              <w:t xml:space="preserve"> CANAMED-A/</w:t>
            </w:r>
            <w:proofErr w:type="spellStart"/>
            <w:r>
              <w:rPr>
                <w:i/>
                <w:iCs/>
                <w:lang w:val="ro-RO"/>
              </w:rPr>
              <w:t>Pmax</w:t>
            </w:r>
            <w:proofErr w:type="spellEnd"/>
            <w:r>
              <w:rPr>
                <w:i/>
                <w:iCs/>
                <w:lang w:val="ro-RO"/>
              </w:rPr>
              <w:t xml:space="preserve"> CANAMED-I, unde PA= </w:t>
            </w:r>
            <w:proofErr w:type="spellStart"/>
            <w:r>
              <w:rPr>
                <w:i/>
                <w:iCs/>
                <w:lang w:val="ro-RO"/>
              </w:rPr>
              <w:t>pretul</w:t>
            </w:r>
            <w:proofErr w:type="spellEnd"/>
            <w:r>
              <w:rPr>
                <w:i/>
                <w:iCs/>
                <w:lang w:val="ro-RO"/>
              </w:rPr>
              <w:t xml:space="preserve"> actualizat ca urmare a </w:t>
            </w:r>
            <w:proofErr w:type="spellStart"/>
            <w:r>
              <w:rPr>
                <w:i/>
                <w:iCs/>
                <w:lang w:val="ro-RO"/>
              </w:rPr>
              <w:t>modificarii</w:t>
            </w:r>
            <w:proofErr w:type="spellEnd"/>
            <w:r>
              <w:rPr>
                <w:i/>
                <w:iCs/>
                <w:lang w:val="ro-RO"/>
              </w:rPr>
              <w:t xml:space="preserve"> CANAMED;PI=</w:t>
            </w:r>
            <w:proofErr w:type="spellStart"/>
            <w:r>
              <w:rPr>
                <w:i/>
                <w:iCs/>
                <w:lang w:val="ro-RO"/>
              </w:rPr>
              <w:t>pretul</w:t>
            </w:r>
            <w:proofErr w:type="spellEnd"/>
            <w:r>
              <w:rPr>
                <w:i/>
                <w:iCs/>
                <w:lang w:val="ro-RO"/>
              </w:rPr>
              <w:t xml:space="preserve"> </w:t>
            </w:r>
            <w:proofErr w:type="spellStart"/>
            <w:r>
              <w:rPr>
                <w:i/>
                <w:iCs/>
                <w:lang w:val="ro-RO"/>
              </w:rPr>
              <w:t>initial</w:t>
            </w:r>
            <w:proofErr w:type="spellEnd"/>
            <w:r>
              <w:rPr>
                <w:i/>
                <w:iCs/>
                <w:lang w:val="ro-RO"/>
              </w:rPr>
              <w:t xml:space="preserve"> pe baza </w:t>
            </w:r>
            <w:proofErr w:type="spellStart"/>
            <w:r>
              <w:rPr>
                <w:i/>
                <w:iCs/>
                <w:lang w:val="ro-RO"/>
              </w:rPr>
              <w:t>caruia</w:t>
            </w:r>
            <w:proofErr w:type="spellEnd"/>
            <w:r>
              <w:rPr>
                <w:i/>
                <w:iCs/>
                <w:lang w:val="ro-RO"/>
              </w:rPr>
              <w:t xml:space="preserve"> s-a </w:t>
            </w:r>
            <w:proofErr w:type="spellStart"/>
            <w:r>
              <w:rPr>
                <w:i/>
                <w:iCs/>
                <w:lang w:val="ro-RO"/>
              </w:rPr>
              <w:t>incheiat</w:t>
            </w:r>
            <w:proofErr w:type="spellEnd"/>
            <w:r>
              <w:rPr>
                <w:i/>
                <w:iCs/>
                <w:lang w:val="ro-RO"/>
              </w:rPr>
              <w:t xml:space="preserve"> acordul-cadru (</w:t>
            </w:r>
            <w:proofErr w:type="spellStart"/>
            <w:r>
              <w:rPr>
                <w:i/>
                <w:iCs/>
                <w:lang w:val="ro-RO"/>
              </w:rPr>
              <w:t>pret</w:t>
            </w:r>
            <w:proofErr w:type="spellEnd"/>
            <w:r>
              <w:rPr>
                <w:i/>
                <w:iCs/>
                <w:lang w:val="ro-RO"/>
              </w:rPr>
              <w:t xml:space="preserve"> care nu mai poate fi </w:t>
            </w:r>
            <w:proofErr w:type="spellStart"/>
            <w:r>
              <w:rPr>
                <w:i/>
                <w:iCs/>
                <w:lang w:val="ro-RO"/>
              </w:rPr>
              <w:t>mentinut</w:t>
            </w:r>
            <w:proofErr w:type="spellEnd"/>
            <w:r>
              <w:rPr>
                <w:i/>
                <w:iCs/>
                <w:lang w:val="ro-RO"/>
              </w:rPr>
              <w:t xml:space="preserve">); </w:t>
            </w:r>
            <w:proofErr w:type="spellStart"/>
            <w:r>
              <w:rPr>
                <w:i/>
                <w:iCs/>
                <w:lang w:val="ro-RO"/>
              </w:rPr>
              <w:t>Pmax</w:t>
            </w:r>
            <w:proofErr w:type="spellEnd"/>
            <w:r>
              <w:rPr>
                <w:i/>
                <w:iCs/>
                <w:lang w:val="ro-RO"/>
              </w:rPr>
              <w:t xml:space="preserve"> CANAMED-A= </w:t>
            </w:r>
            <w:proofErr w:type="spellStart"/>
            <w:r>
              <w:rPr>
                <w:i/>
                <w:iCs/>
                <w:lang w:val="ro-RO"/>
              </w:rPr>
              <w:t>pretul</w:t>
            </w:r>
            <w:proofErr w:type="spellEnd"/>
            <w:r>
              <w:rPr>
                <w:i/>
                <w:iCs/>
                <w:lang w:val="ro-RO"/>
              </w:rPr>
              <w:t xml:space="preserve"> maximal cu ridicata al produsului publicat in CANAMED la data </w:t>
            </w:r>
            <w:proofErr w:type="spellStart"/>
            <w:r>
              <w:rPr>
                <w:i/>
                <w:iCs/>
                <w:lang w:val="ro-RO"/>
              </w:rPr>
              <w:t>actualizarii</w:t>
            </w:r>
            <w:proofErr w:type="spellEnd"/>
            <w:r w:rsidR="009A1EAD">
              <w:rPr>
                <w:i/>
                <w:iCs/>
                <w:lang w:val="ro-RO"/>
              </w:rPr>
              <w:t xml:space="preserve">; </w:t>
            </w:r>
            <w:proofErr w:type="spellStart"/>
            <w:r w:rsidR="009A1EAD">
              <w:rPr>
                <w:i/>
                <w:iCs/>
                <w:lang w:val="ro-RO"/>
              </w:rPr>
              <w:t>Pmax</w:t>
            </w:r>
            <w:proofErr w:type="spellEnd"/>
            <w:r w:rsidR="009A1EAD">
              <w:rPr>
                <w:i/>
                <w:iCs/>
                <w:lang w:val="ro-RO"/>
              </w:rPr>
              <w:t xml:space="preserve"> CANAMED-I= </w:t>
            </w:r>
            <w:proofErr w:type="spellStart"/>
            <w:r w:rsidR="009A1EAD">
              <w:rPr>
                <w:i/>
                <w:iCs/>
                <w:lang w:val="ro-RO"/>
              </w:rPr>
              <w:t>pretul</w:t>
            </w:r>
            <w:proofErr w:type="spellEnd"/>
            <w:r w:rsidR="009A1EAD">
              <w:rPr>
                <w:i/>
                <w:iCs/>
                <w:lang w:val="ro-RO"/>
              </w:rPr>
              <w:t xml:space="preserve"> maximal cu ridicata al produsului publicat in CANAMED la data deschiderii ofertelor; Promitentul furnizor clasat pe primul </w:t>
            </w:r>
            <w:proofErr w:type="spellStart"/>
            <w:r w:rsidR="009A1EAD">
              <w:rPr>
                <w:i/>
                <w:iCs/>
                <w:lang w:val="ro-RO"/>
              </w:rPr>
              <w:t>locare</w:t>
            </w:r>
            <w:proofErr w:type="spellEnd"/>
            <w:r w:rsidR="009A1EAD">
              <w:rPr>
                <w:i/>
                <w:iCs/>
                <w:lang w:val="ro-RO"/>
              </w:rPr>
              <w:t xml:space="preserve"> </w:t>
            </w:r>
            <w:proofErr w:type="spellStart"/>
            <w:r w:rsidR="009A1EAD">
              <w:rPr>
                <w:i/>
                <w:iCs/>
                <w:lang w:val="ro-RO"/>
              </w:rPr>
              <w:t>obligatia</w:t>
            </w:r>
            <w:proofErr w:type="spellEnd"/>
            <w:r w:rsidR="009A1EAD">
              <w:rPr>
                <w:i/>
                <w:iCs/>
                <w:lang w:val="ro-RO"/>
              </w:rPr>
              <w:t xml:space="preserve"> de a notifica promitentul achizitor cu privire la modificarea preturilor in CANAMED si de a solicita ajustarea </w:t>
            </w:r>
            <w:proofErr w:type="spellStart"/>
            <w:r w:rsidR="009A1EAD">
              <w:rPr>
                <w:i/>
                <w:iCs/>
                <w:lang w:val="ro-RO"/>
              </w:rPr>
              <w:t>pretului</w:t>
            </w:r>
            <w:proofErr w:type="spellEnd"/>
            <w:r w:rsidR="009A1EAD">
              <w:rPr>
                <w:i/>
                <w:iCs/>
                <w:lang w:val="ro-RO"/>
              </w:rPr>
              <w:t xml:space="preserve"> </w:t>
            </w:r>
            <w:proofErr w:type="spellStart"/>
            <w:r w:rsidR="009A1EAD">
              <w:rPr>
                <w:i/>
                <w:iCs/>
                <w:lang w:val="ro-RO"/>
              </w:rPr>
              <w:t>inainte</w:t>
            </w:r>
            <w:proofErr w:type="spellEnd"/>
            <w:r w:rsidR="009A1EAD">
              <w:rPr>
                <w:i/>
                <w:iCs/>
                <w:lang w:val="ro-RO"/>
              </w:rPr>
              <w:t xml:space="preserve"> de </w:t>
            </w:r>
            <w:proofErr w:type="spellStart"/>
            <w:r w:rsidR="009A1EAD">
              <w:rPr>
                <w:i/>
                <w:iCs/>
                <w:lang w:val="ro-RO"/>
              </w:rPr>
              <w:t>incheierea</w:t>
            </w:r>
            <w:proofErr w:type="spellEnd"/>
            <w:r w:rsidR="009A1EAD">
              <w:rPr>
                <w:i/>
                <w:iCs/>
                <w:lang w:val="ro-RO"/>
              </w:rPr>
              <w:t xml:space="preserve"> contractelor subsecvente. </w:t>
            </w:r>
            <w:proofErr w:type="spellStart"/>
            <w:r w:rsidR="009A1EAD">
              <w:rPr>
                <w:i/>
                <w:iCs/>
                <w:lang w:val="ro-RO"/>
              </w:rPr>
              <w:t>Pretul</w:t>
            </w:r>
            <w:proofErr w:type="spellEnd"/>
            <w:r w:rsidR="009A1EAD">
              <w:rPr>
                <w:i/>
                <w:iCs/>
                <w:lang w:val="ro-RO"/>
              </w:rPr>
              <w:t xml:space="preserve"> ajustat conform formulei de mai sus nu va </w:t>
            </w:r>
            <w:proofErr w:type="spellStart"/>
            <w:r w:rsidR="009A1EAD">
              <w:rPr>
                <w:i/>
                <w:iCs/>
                <w:lang w:val="ro-RO"/>
              </w:rPr>
              <w:t>depasi</w:t>
            </w:r>
            <w:proofErr w:type="spellEnd"/>
            <w:r w:rsidR="009A1EAD">
              <w:rPr>
                <w:i/>
                <w:iCs/>
                <w:lang w:val="ro-RO"/>
              </w:rPr>
              <w:t xml:space="preserve"> </w:t>
            </w:r>
            <w:proofErr w:type="spellStart"/>
            <w:r w:rsidR="009A1EAD">
              <w:rPr>
                <w:i/>
                <w:iCs/>
                <w:lang w:val="ro-RO"/>
              </w:rPr>
              <w:t>pretul</w:t>
            </w:r>
            <w:proofErr w:type="spellEnd"/>
            <w:r w:rsidR="009A1EAD">
              <w:rPr>
                <w:i/>
                <w:iCs/>
                <w:lang w:val="ro-RO"/>
              </w:rPr>
              <w:t xml:space="preserve"> de decontare</w:t>
            </w:r>
            <w:r w:rsidR="003672DF">
              <w:rPr>
                <w:i/>
                <w:iCs/>
                <w:lang w:val="ro-RO"/>
              </w:rPr>
              <w:t xml:space="preserve"> reglementat conform prevederilor legale aflat in vigoare la data </w:t>
            </w:r>
            <w:proofErr w:type="spellStart"/>
            <w:r w:rsidR="003672DF">
              <w:rPr>
                <w:i/>
                <w:iCs/>
                <w:lang w:val="ro-RO"/>
              </w:rPr>
              <w:t>incheierii</w:t>
            </w:r>
            <w:proofErr w:type="spellEnd"/>
            <w:r w:rsidR="003672DF">
              <w:rPr>
                <w:i/>
                <w:iCs/>
                <w:lang w:val="ro-RO"/>
              </w:rPr>
              <w:t xml:space="preserve"> contractelor </w:t>
            </w:r>
            <w:proofErr w:type="spellStart"/>
            <w:r w:rsidR="003672DF">
              <w:rPr>
                <w:i/>
                <w:iCs/>
                <w:lang w:val="ro-RO"/>
              </w:rPr>
              <w:t>subsecvente.Ajustarea</w:t>
            </w:r>
            <w:proofErr w:type="spellEnd"/>
            <w:r w:rsidR="003672DF">
              <w:rPr>
                <w:i/>
                <w:iCs/>
                <w:lang w:val="ro-RO"/>
              </w:rPr>
              <w:t xml:space="preserve"> este posibila </w:t>
            </w:r>
            <w:proofErr w:type="spellStart"/>
            <w:r w:rsidR="003672DF">
              <w:rPr>
                <w:i/>
                <w:iCs/>
                <w:lang w:val="ro-RO"/>
              </w:rPr>
              <w:t>oricand</w:t>
            </w:r>
            <w:proofErr w:type="spellEnd"/>
            <w:r w:rsidR="003672DF">
              <w:rPr>
                <w:i/>
                <w:iCs/>
                <w:lang w:val="ro-RO"/>
              </w:rPr>
              <w:t xml:space="preserve"> in cursul </w:t>
            </w:r>
            <w:proofErr w:type="spellStart"/>
            <w:r w:rsidR="003672DF">
              <w:rPr>
                <w:i/>
                <w:iCs/>
                <w:lang w:val="ro-RO"/>
              </w:rPr>
              <w:t>executarii</w:t>
            </w:r>
            <w:proofErr w:type="spellEnd"/>
            <w:r w:rsidR="003672DF">
              <w:rPr>
                <w:i/>
                <w:iCs/>
                <w:lang w:val="ro-RO"/>
              </w:rPr>
              <w:t xml:space="preserve"> unui contract subsecvent, </w:t>
            </w:r>
            <w:r w:rsidR="000177ED">
              <w:rPr>
                <w:i/>
                <w:iCs/>
                <w:lang w:val="ro-RO"/>
              </w:rPr>
              <w:t xml:space="preserve">in </w:t>
            </w:r>
            <w:proofErr w:type="spellStart"/>
            <w:r w:rsidR="000177ED">
              <w:rPr>
                <w:i/>
                <w:iCs/>
                <w:lang w:val="ro-RO"/>
              </w:rPr>
              <w:t>situatia</w:t>
            </w:r>
            <w:proofErr w:type="spellEnd"/>
            <w:r w:rsidR="000177ED">
              <w:rPr>
                <w:i/>
                <w:iCs/>
                <w:lang w:val="ro-RO"/>
              </w:rPr>
              <w:t xml:space="preserve"> in care prevederile legale impun modificarea preturilor medicamentelor. Daca pe parcursul </w:t>
            </w:r>
            <w:proofErr w:type="spellStart"/>
            <w:r w:rsidR="000177ED">
              <w:rPr>
                <w:i/>
                <w:iCs/>
                <w:lang w:val="ro-RO"/>
              </w:rPr>
              <w:t>derularii</w:t>
            </w:r>
            <w:proofErr w:type="spellEnd"/>
            <w:r w:rsidR="000177ED">
              <w:rPr>
                <w:i/>
                <w:iCs/>
                <w:lang w:val="ro-RO"/>
              </w:rPr>
              <w:t xml:space="preserve"> acordului-cadru se vor </w:t>
            </w:r>
            <w:proofErr w:type="spellStart"/>
            <w:r w:rsidR="000177ED">
              <w:rPr>
                <w:i/>
                <w:iCs/>
                <w:lang w:val="ro-RO"/>
              </w:rPr>
              <w:t>inregistra</w:t>
            </w:r>
            <w:proofErr w:type="spellEnd"/>
            <w:r w:rsidR="000177ED">
              <w:rPr>
                <w:i/>
                <w:iCs/>
                <w:lang w:val="ro-RO"/>
              </w:rPr>
              <w:t xml:space="preserve"> reduceri ale preturilor in </w:t>
            </w:r>
            <w:proofErr w:type="spellStart"/>
            <w:r w:rsidR="000177ED">
              <w:rPr>
                <w:i/>
                <w:iCs/>
                <w:lang w:val="ro-RO"/>
              </w:rPr>
              <w:t>legatura</w:t>
            </w:r>
            <w:proofErr w:type="spellEnd"/>
            <w:r w:rsidR="000177ED">
              <w:rPr>
                <w:i/>
                <w:iCs/>
                <w:lang w:val="ro-RO"/>
              </w:rPr>
              <w:t xml:space="preserve"> cu produsele ce fac obiectul acordului –cadru promitentul furnizor se obliga sa notifice achizitorul, </w:t>
            </w:r>
            <w:proofErr w:type="spellStart"/>
            <w:r w:rsidR="000177ED">
              <w:rPr>
                <w:i/>
                <w:iCs/>
                <w:lang w:val="ro-RO"/>
              </w:rPr>
              <w:t>partile</w:t>
            </w:r>
            <w:proofErr w:type="spellEnd"/>
            <w:r w:rsidR="000177ED">
              <w:rPr>
                <w:i/>
                <w:iCs/>
                <w:lang w:val="ro-RO"/>
              </w:rPr>
              <w:t xml:space="preserve"> </w:t>
            </w:r>
            <w:proofErr w:type="spellStart"/>
            <w:r w:rsidR="000177ED">
              <w:rPr>
                <w:i/>
                <w:iCs/>
                <w:lang w:val="ro-RO"/>
              </w:rPr>
              <w:t>urmand</w:t>
            </w:r>
            <w:proofErr w:type="spellEnd"/>
            <w:r w:rsidR="000177ED">
              <w:rPr>
                <w:i/>
                <w:iCs/>
                <w:lang w:val="ro-RO"/>
              </w:rPr>
              <w:t xml:space="preserve"> a conveni in acest sens</w:t>
            </w:r>
            <w:r w:rsidR="00A43D4F">
              <w:rPr>
                <w:i/>
                <w:iCs/>
                <w:lang w:val="ro-RO"/>
              </w:rPr>
              <w:t xml:space="preserve"> reducerea </w:t>
            </w:r>
            <w:proofErr w:type="spellStart"/>
            <w:r w:rsidR="00A43D4F">
              <w:rPr>
                <w:i/>
                <w:iCs/>
                <w:lang w:val="ro-RO"/>
              </w:rPr>
              <w:t>pretului</w:t>
            </w:r>
            <w:proofErr w:type="spellEnd"/>
            <w:r w:rsidR="00A43D4F">
              <w:rPr>
                <w:i/>
                <w:iCs/>
                <w:lang w:val="ro-RO"/>
              </w:rPr>
              <w:t xml:space="preserve"> </w:t>
            </w:r>
            <w:proofErr w:type="spellStart"/>
            <w:r w:rsidR="00A43D4F">
              <w:rPr>
                <w:i/>
                <w:iCs/>
                <w:lang w:val="ro-RO"/>
              </w:rPr>
              <w:t>initial</w:t>
            </w:r>
            <w:proofErr w:type="spellEnd"/>
            <w:r w:rsidR="00A43D4F">
              <w:rPr>
                <w:i/>
                <w:iCs/>
                <w:lang w:val="ro-RO"/>
              </w:rPr>
              <w:t>.</w:t>
            </w:r>
          </w:p>
          <w:p w14:paraId="39BB5C48" w14:textId="77777777" w:rsidR="00B20B64" w:rsidRPr="00B20B64" w:rsidRDefault="00B20B64" w:rsidP="00B20B64">
            <w:pPr>
              <w:pStyle w:val="Body"/>
              <w:rPr>
                <w:i/>
                <w:iCs/>
                <w:lang w:val="ro-RO"/>
              </w:rPr>
            </w:pPr>
            <w:r w:rsidRPr="00B20B64">
              <w:rPr>
                <w:i/>
                <w:iCs/>
                <w:lang w:val="ro-RO"/>
              </w:rPr>
              <w:t>Mecanismul trebuie prevăzut atât în documentația de atribuire cât și în acordul-cadru și contractul subsecvent.</w:t>
            </w:r>
          </w:p>
          <w:p w14:paraId="63D007AD" w14:textId="77777777" w:rsidR="00B20B64" w:rsidRPr="00986674" w:rsidRDefault="00B20B64" w:rsidP="00B20B64">
            <w:pPr>
              <w:pStyle w:val="Body"/>
              <w:rPr>
                <w:i/>
                <w:iCs/>
                <w:lang w:val="ro-RO"/>
              </w:rPr>
            </w:pPr>
            <w:r w:rsidRPr="00B20B64">
              <w:rPr>
                <w:i/>
                <w:iCs/>
                <w:lang w:val="ro-RO"/>
              </w:rPr>
              <w:t xml:space="preserve">Dacă acordul-cadru are o durată mai mica de 6 </w:t>
            </w:r>
            <w:r w:rsidRPr="00986674">
              <w:rPr>
                <w:i/>
                <w:iCs/>
                <w:lang w:val="ro-RO"/>
              </w:rPr>
              <w:t>luni prețul contractului este ferm.</w:t>
            </w:r>
          </w:p>
          <w:p w14:paraId="3EC369AA" w14:textId="77777777" w:rsidR="00A7090B" w:rsidRPr="00505877" w:rsidRDefault="00B20B64" w:rsidP="004A6291">
            <w:pPr>
              <w:pStyle w:val="Body3"/>
              <w:ind w:left="0"/>
              <w:rPr>
                <w:lang w:val="ro-RO"/>
              </w:rPr>
            </w:pPr>
            <w:r w:rsidRPr="00B20B64">
              <w:rPr>
                <w:i/>
                <w:iCs/>
                <w:lang w:val="ro-RO"/>
              </w:rPr>
              <w:t xml:space="preserve">Aceste </w:t>
            </w:r>
            <w:r w:rsidR="004A6291">
              <w:rPr>
                <w:i/>
                <w:iCs/>
                <w:lang w:val="ro-RO"/>
              </w:rPr>
              <w:t>clauze</w:t>
            </w:r>
            <w:r w:rsidRPr="00B20B64">
              <w:rPr>
                <w:i/>
                <w:iCs/>
                <w:lang w:val="ro-RO"/>
              </w:rPr>
              <w:t xml:space="preserve"> se aplică în mod corespunzător și în cazul contractelor subsecvente. </w:t>
            </w:r>
          </w:p>
        </w:tc>
      </w:tr>
    </w:tbl>
    <w:p w14:paraId="0AD2FD14" w14:textId="77777777" w:rsidR="00A7090B" w:rsidRPr="00505877" w:rsidRDefault="00A7090B" w:rsidP="00A7090B">
      <w:pPr>
        <w:pStyle w:val="Body3"/>
        <w:rPr>
          <w:lang w:val="ro-RO"/>
        </w:rPr>
      </w:pPr>
    </w:p>
    <w:p w14:paraId="5B4394EC" w14:textId="77777777" w:rsidR="00AC3773" w:rsidRPr="000345C9" w:rsidRDefault="00AC3773" w:rsidP="000345C9">
      <w:pPr>
        <w:pStyle w:val="Level3"/>
        <w:rPr>
          <w:lang w:val="ro-RO"/>
        </w:rPr>
      </w:pPr>
      <w:r>
        <w:rPr>
          <w:lang w:val="ro-RO"/>
        </w:rPr>
        <w:t>Formula de ajustare este aplicabilă în măsura în care se ajustează p</w:t>
      </w:r>
      <w:r w:rsidR="00346D12">
        <w:rPr>
          <w:lang w:val="ro-RO"/>
        </w:rPr>
        <w:t xml:space="preserve">rețul </w:t>
      </w:r>
      <w:r w:rsidR="006328AE">
        <w:rPr>
          <w:lang w:val="ro-RO"/>
        </w:rPr>
        <w:t xml:space="preserve">Acordului- cadru si a </w:t>
      </w:r>
      <w:r w:rsidR="00346D12">
        <w:rPr>
          <w:lang w:val="ro-RO"/>
        </w:rPr>
        <w:t>Contractelor Subsecvente.</w:t>
      </w:r>
    </w:p>
    <w:p w14:paraId="4AB50577" w14:textId="77777777" w:rsidR="007E4DE8" w:rsidRPr="00505877" w:rsidRDefault="00505877" w:rsidP="007E4DE8">
      <w:pPr>
        <w:pStyle w:val="Level3"/>
        <w:rPr>
          <w:lang w:val="ro-RO"/>
        </w:rPr>
      </w:pPr>
      <w:r w:rsidRPr="00505877">
        <w:rPr>
          <w:lang w:val="ro-RO"/>
        </w:rPr>
        <w:t>Prețurile</w:t>
      </w:r>
      <w:r w:rsidR="007E4DE8" w:rsidRPr="00505877">
        <w:rPr>
          <w:lang w:val="ro-RO"/>
        </w:rPr>
        <w:t xml:space="preserve"> sunt exprimate în lei, fără TVA </w:t>
      </w:r>
      <w:proofErr w:type="spellStart"/>
      <w:r w:rsidR="007E4DE8" w:rsidRPr="00505877">
        <w:rPr>
          <w:lang w:val="ro-RO"/>
        </w:rPr>
        <w:t>şi</w:t>
      </w:r>
      <w:proofErr w:type="spellEnd"/>
      <w:r w:rsidR="007E4DE8" w:rsidRPr="00505877">
        <w:rPr>
          <w:lang w:val="ro-RO"/>
        </w:rPr>
        <w:t xml:space="preserve"> includ toate cheltuielile ocazionate de furnizarea și livrarea Produselor</w:t>
      </w:r>
      <w:r w:rsidR="0064535B">
        <w:rPr>
          <w:lang w:val="ro-RO"/>
        </w:rPr>
        <w:t>,</w:t>
      </w:r>
      <w:r w:rsidR="007E4DE8" w:rsidRPr="00505877">
        <w:rPr>
          <w:lang w:val="ro-RO"/>
        </w:rPr>
        <w:t xml:space="preserve"> (inclusiv, dar fără a se limita la, costurile legate de monitorizarea livrării Produselor, de emiterea facturilor etc.).</w:t>
      </w:r>
    </w:p>
    <w:p w14:paraId="1D9F7701" w14:textId="77777777" w:rsidR="007E4DE8" w:rsidRDefault="00D641A4" w:rsidP="007E4DE8">
      <w:pPr>
        <w:pStyle w:val="Level3"/>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09A533DD" w14:textId="77777777" w:rsidR="00AA089C" w:rsidRPr="00AA089C" w:rsidRDefault="007E4DE8" w:rsidP="00AA089C">
      <w:pPr>
        <w:pStyle w:val="Level3"/>
        <w:rPr>
          <w:lang w:val="ro-RO"/>
        </w:rPr>
      </w:pPr>
      <w:r w:rsidRPr="00AA089C">
        <w:rPr>
          <w:lang w:val="ro-RO"/>
        </w:rPr>
        <w:lastRenderedPageBreak/>
        <w:t xml:space="preserve">Prețul contractului va fi ajustat după următoarea formulă: </w:t>
      </w:r>
      <w:r w:rsidR="006328AE">
        <w:rPr>
          <w:i/>
          <w:iCs/>
          <w:lang w:val="ro-RO"/>
        </w:rPr>
        <w:t>PA =</w:t>
      </w:r>
      <w:proofErr w:type="spellStart"/>
      <w:r w:rsidR="006328AE">
        <w:rPr>
          <w:i/>
          <w:iCs/>
          <w:lang w:val="ro-RO"/>
        </w:rPr>
        <w:t>PIx</w:t>
      </w:r>
      <w:proofErr w:type="spellEnd"/>
      <w:r w:rsidR="006328AE">
        <w:rPr>
          <w:i/>
          <w:iCs/>
          <w:lang w:val="ro-RO"/>
        </w:rPr>
        <w:t xml:space="preserve"> </w:t>
      </w:r>
      <w:proofErr w:type="spellStart"/>
      <w:r w:rsidR="006328AE">
        <w:rPr>
          <w:i/>
          <w:iCs/>
          <w:lang w:val="ro-RO"/>
        </w:rPr>
        <w:t>Pmax</w:t>
      </w:r>
      <w:proofErr w:type="spellEnd"/>
      <w:r w:rsidR="006328AE">
        <w:rPr>
          <w:i/>
          <w:iCs/>
          <w:lang w:val="ro-RO"/>
        </w:rPr>
        <w:t xml:space="preserve"> CANAMED-A/</w:t>
      </w:r>
      <w:proofErr w:type="spellStart"/>
      <w:r w:rsidR="006328AE">
        <w:rPr>
          <w:i/>
          <w:iCs/>
          <w:lang w:val="ro-RO"/>
        </w:rPr>
        <w:t>Pmax</w:t>
      </w:r>
      <w:proofErr w:type="spellEnd"/>
      <w:r w:rsidR="006328AE">
        <w:rPr>
          <w:i/>
          <w:iCs/>
          <w:lang w:val="ro-RO"/>
        </w:rPr>
        <w:t xml:space="preserve"> CANAMED-I, unde PA= </w:t>
      </w:r>
      <w:proofErr w:type="spellStart"/>
      <w:r w:rsidR="006328AE">
        <w:rPr>
          <w:i/>
          <w:iCs/>
          <w:lang w:val="ro-RO"/>
        </w:rPr>
        <w:t>pretul</w:t>
      </w:r>
      <w:proofErr w:type="spellEnd"/>
      <w:r w:rsidR="006328AE">
        <w:rPr>
          <w:i/>
          <w:iCs/>
          <w:lang w:val="ro-RO"/>
        </w:rPr>
        <w:t xml:space="preserve"> actualizat ca urmare a </w:t>
      </w:r>
      <w:proofErr w:type="spellStart"/>
      <w:r w:rsidR="006328AE">
        <w:rPr>
          <w:i/>
          <w:iCs/>
          <w:lang w:val="ro-RO"/>
        </w:rPr>
        <w:t>modificarii</w:t>
      </w:r>
      <w:proofErr w:type="spellEnd"/>
      <w:r w:rsidR="006328AE">
        <w:rPr>
          <w:i/>
          <w:iCs/>
          <w:lang w:val="ro-RO"/>
        </w:rPr>
        <w:t xml:space="preserve"> CANAMED;PI=</w:t>
      </w:r>
      <w:proofErr w:type="spellStart"/>
      <w:r w:rsidR="006328AE">
        <w:rPr>
          <w:i/>
          <w:iCs/>
          <w:lang w:val="ro-RO"/>
        </w:rPr>
        <w:t>pretul</w:t>
      </w:r>
      <w:proofErr w:type="spellEnd"/>
      <w:r w:rsidR="006328AE">
        <w:rPr>
          <w:i/>
          <w:iCs/>
          <w:lang w:val="ro-RO"/>
        </w:rPr>
        <w:t xml:space="preserve"> </w:t>
      </w:r>
      <w:proofErr w:type="spellStart"/>
      <w:r w:rsidR="006328AE">
        <w:rPr>
          <w:i/>
          <w:iCs/>
          <w:lang w:val="ro-RO"/>
        </w:rPr>
        <w:t>initial</w:t>
      </w:r>
      <w:proofErr w:type="spellEnd"/>
      <w:r w:rsidR="006328AE">
        <w:rPr>
          <w:i/>
          <w:iCs/>
          <w:lang w:val="ro-RO"/>
        </w:rPr>
        <w:t xml:space="preserve"> pe baza </w:t>
      </w:r>
      <w:proofErr w:type="spellStart"/>
      <w:r w:rsidR="006328AE">
        <w:rPr>
          <w:i/>
          <w:iCs/>
          <w:lang w:val="ro-RO"/>
        </w:rPr>
        <w:t>caruia</w:t>
      </w:r>
      <w:proofErr w:type="spellEnd"/>
      <w:r w:rsidR="006328AE">
        <w:rPr>
          <w:i/>
          <w:iCs/>
          <w:lang w:val="ro-RO"/>
        </w:rPr>
        <w:t xml:space="preserve"> s-a </w:t>
      </w:r>
      <w:proofErr w:type="spellStart"/>
      <w:r w:rsidR="006328AE">
        <w:rPr>
          <w:i/>
          <w:iCs/>
          <w:lang w:val="ro-RO"/>
        </w:rPr>
        <w:t>incheiat</w:t>
      </w:r>
      <w:proofErr w:type="spellEnd"/>
      <w:r w:rsidR="006328AE">
        <w:rPr>
          <w:i/>
          <w:iCs/>
          <w:lang w:val="ro-RO"/>
        </w:rPr>
        <w:t xml:space="preserve"> acordul-cadru (</w:t>
      </w:r>
      <w:proofErr w:type="spellStart"/>
      <w:r w:rsidR="006328AE">
        <w:rPr>
          <w:i/>
          <w:iCs/>
          <w:lang w:val="ro-RO"/>
        </w:rPr>
        <w:t>pret</w:t>
      </w:r>
      <w:proofErr w:type="spellEnd"/>
      <w:r w:rsidR="006328AE">
        <w:rPr>
          <w:i/>
          <w:iCs/>
          <w:lang w:val="ro-RO"/>
        </w:rPr>
        <w:t xml:space="preserve"> care nu mai poate fi </w:t>
      </w:r>
      <w:proofErr w:type="spellStart"/>
      <w:r w:rsidR="006328AE">
        <w:rPr>
          <w:i/>
          <w:iCs/>
          <w:lang w:val="ro-RO"/>
        </w:rPr>
        <w:t>mentinut</w:t>
      </w:r>
      <w:proofErr w:type="spellEnd"/>
      <w:r w:rsidR="006328AE">
        <w:rPr>
          <w:i/>
          <w:iCs/>
          <w:lang w:val="ro-RO"/>
        </w:rPr>
        <w:t xml:space="preserve">); </w:t>
      </w:r>
      <w:proofErr w:type="spellStart"/>
      <w:r w:rsidR="006328AE">
        <w:rPr>
          <w:i/>
          <w:iCs/>
          <w:lang w:val="ro-RO"/>
        </w:rPr>
        <w:t>Pmax</w:t>
      </w:r>
      <w:proofErr w:type="spellEnd"/>
      <w:r w:rsidR="006328AE">
        <w:rPr>
          <w:i/>
          <w:iCs/>
          <w:lang w:val="ro-RO"/>
        </w:rPr>
        <w:t xml:space="preserve"> CANAMED-A= </w:t>
      </w:r>
      <w:proofErr w:type="spellStart"/>
      <w:r w:rsidR="006328AE">
        <w:rPr>
          <w:i/>
          <w:iCs/>
          <w:lang w:val="ro-RO"/>
        </w:rPr>
        <w:t>pretul</w:t>
      </w:r>
      <w:proofErr w:type="spellEnd"/>
      <w:r w:rsidR="006328AE">
        <w:rPr>
          <w:i/>
          <w:iCs/>
          <w:lang w:val="ro-RO"/>
        </w:rPr>
        <w:t xml:space="preserve"> maximal cu ridicata al produsului publicat in CANAMED la data </w:t>
      </w:r>
      <w:proofErr w:type="spellStart"/>
      <w:r w:rsidR="006328AE">
        <w:rPr>
          <w:i/>
          <w:iCs/>
          <w:lang w:val="ro-RO"/>
        </w:rPr>
        <w:t>actualizarii</w:t>
      </w:r>
      <w:proofErr w:type="spellEnd"/>
      <w:r w:rsidR="006328AE">
        <w:rPr>
          <w:i/>
          <w:iCs/>
          <w:lang w:val="ro-RO"/>
        </w:rPr>
        <w:t xml:space="preserve">; </w:t>
      </w:r>
      <w:proofErr w:type="spellStart"/>
      <w:r w:rsidR="006328AE">
        <w:rPr>
          <w:i/>
          <w:iCs/>
          <w:lang w:val="ro-RO"/>
        </w:rPr>
        <w:t>Pmax</w:t>
      </w:r>
      <w:proofErr w:type="spellEnd"/>
      <w:r w:rsidR="006328AE">
        <w:rPr>
          <w:i/>
          <w:iCs/>
          <w:lang w:val="ro-RO"/>
        </w:rPr>
        <w:t xml:space="preserve"> CANAMED-I= </w:t>
      </w:r>
      <w:proofErr w:type="spellStart"/>
      <w:r w:rsidR="006328AE">
        <w:rPr>
          <w:i/>
          <w:iCs/>
          <w:lang w:val="ro-RO"/>
        </w:rPr>
        <w:t>pretul</w:t>
      </w:r>
      <w:proofErr w:type="spellEnd"/>
      <w:r w:rsidR="006328AE">
        <w:rPr>
          <w:i/>
          <w:iCs/>
          <w:lang w:val="ro-RO"/>
        </w:rPr>
        <w:t xml:space="preserve"> maximal cu ridicata al produsului publicat in CANAMED la data deschiderii ofertelor.</w:t>
      </w:r>
      <w:r w:rsidR="006C78C8">
        <w:rPr>
          <w:i/>
          <w:iCs/>
          <w:lang w:val="ro-RO"/>
        </w:rPr>
        <w:t xml:space="preserve"> </w:t>
      </w:r>
      <w:proofErr w:type="spellStart"/>
      <w:r w:rsidR="006C78C8">
        <w:rPr>
          <w:i/>
          <w:iCs/>
          <w:lang w:val="ro-RO"/>
        </w:rPr>
        <w:t>Pretul</w:t>
      </w:r>
      <w:proofErr w:type="spellEnd"/>
      <w:r w:rsidR="006C78C8">
        <w:rPr>
          <w:i/>
          <w:iCs/>
          <w:lang w:val="ro-RO"/>
        </w:rPr>
        <w:t xml:space="preserve"> astfel ajustat nu va </w:t>
      </w:r>
      <w:proofErr w:type="spellStart"/>
      <w:r w:rsidR="006C78C8">
        <w:rPr>
          <w:i/>
          <w:iCs/>
          <w:lang w:val="ro-RO"/>
        </w:rPr>
        <w:t>depasi</w:t>
      </w:r>
      <w:proofErr w:type="spellEnd"/>
      <w:r w:rsidR="006C78C8">
        <w:rPr>
          <w:i/>
          <w:iCs/>
          <w:lang w:val="ro-RO"/>
        </w:rPr>
        <w:t xml:space="preserve"> </w:t>
      </w:r>
      <w:proofErr w:type="spellStart"/>
      <w:r w:rsidR="006C78C8">
        <w:rPr>
          <w:i/>
          <w:iCs/>
          <w:lang w:val="ro-RO"/>
        </w:rPr>
        <w:t>pretul</w:t>
      </w:r>
      <w:proofErr w:type="spellEnd"/>
      <w:r w:rsidR="006C78C8">
        <w:rPr>
          <w:i/>
          <w:iCs/>
          <w:lang w:val="ro-RO"/>
        </w:rPr>
        <w:t xml:space="preserve"> cu ridicata maximal din CANAMED valabil la data </w:t>
      </w:r>
      <w:proofErr w:type="spellStart"/>
      <w:r w:rsidR="006C78C8">
        <w:rPr>
          <w:i/>
          <w:iCs/>
          <w:lang w:val="ro-RO"/>
        </w:rPr>
        <w:t>incheierii</w:t>
      </w:r>
      <w:proofErr w:type="spellEnd"/>
      <w:r w:rsidR="006C78C8">
        <w:rPr>
          <w:i/>
          <w:iCs/>
          <w:lang w:val="ro-RO"/>
        </w:rPr>
        <w:t xml:space="preserve"> contractului subsecvent.</w:t>
      </w:r>
    </w:p>
    <w:p w14:paraId="21C3583D" w14:textId="77777777" w:rsidR="007E4DE8" w:rsidRPr="00505877" w:rsidRDefault="007E4DE8" w:rsidP="007E4DE8">
      <w:pPr>
        <w:pStyle w:val="Level2"/>
        <w:rPr>
          <w:lang w:val="ro-RO"/>
        </w:rPr>
      </w:pPr>
      <w:r w:rsidRPr="00505877">
        <w:rPr>
          <w:b/>
          <w:bCs/>
          <w:lang w:val="ro-RO"/>
        </w:rPr>
        <w:t>Durata Acordului-Cadru</w:t>
      </w:r>
    </w:p>
    <w:p w14:paraId="5E1CE36A" w14:textId="77777777" w:rsidR="004A6291" w:rsidRDefault="007E4DE8" w:rsidP="007E4DE8">
      <w:pPr>
        <w:pStyle w:val="Level3"/>
        <w:rPr>
          <w:lang w:val="ro-RO"/>
        </w:rPr>
      </w:pPr>
      <w:r w:rsidRPr="00505877">
        <w:rPr>
          <w:lang w:val="ro-RO"/>
        </w:rPr>
        <w:t xml:space="preserve">Acordul-cadru intră în vigoare </w:t>
      </w:r>
      <w:r w:rsidR="004A6291">
        <w:rPr>
          <w:lang w:val="ro-RO"/>
        </w:rPr>
        <w:t>de la data de ...........si pana la data de.............</w:t>
      </w:r>
      <w:r w:rsidR="004A6291" w:rsidRPr="00505877">
        <w:rPr>
          <w:lang w:val="ro-RO"/>
        </w:rPr>
        <w:t xml:space="preserve">. </w:t>
      </w:r>
    </w:p>
    <w:p w14:paraId="154D4FBF" w14:textId="77777777" w:rsidR="007E4DE8" w:rsidRPr="00505877" w:rsidRDefault="004A6291" w:rsidP="004A6291">
      <w:pPr>
        <w:pStyle w:val="Level3"/>
        <w:numPr>
          <w:ilvl w:val="0"/>
          <w:numId w:val="0"/>
        </w:numPr>
        <w:ind w:left="1361"/>
        <w:rPr>
          <w:lang w:val="ro-RO"/>
        </w:rPr>
      </w:pPr>
      <w:r>
        <w:rPr>
          <w:lang w:val="ro-RO"/>
        </w:rPr>
        <w:t xml:space="preserve">si semnarea de </w:t>
      </w:r>
      <w:proofErr w:type="spellStart"/>
      <w:r>
        <w:rPr>
          <w:lang w:val="ro-RO"/>
        </w:rPr>
        <w:t>catre</w:t>
      </w:r>
      <w:proofErr w:type="spellEnd"/>
      <w:r>
        <w:rPr>
          <w:lang w:val="ro-RO"/>
        </w:rPr>
        <w:t xml:space="preserve"> ambele </w:t>
      </w:r>
      <w:proofErr w:type="spellStart"/>
      <w:r>
        <w:rPr>
          <w:lang w:val="ro-RO"/>
        </w:rPr>
        <w:t>parti</w:t>
      </w:r>
      <w:proofErr w:type="spellEnd"/>
      <w:r>
        <w:rPr>
          <w:lang w:val="ro-RO"/>
        </w:rPr>
        <w:t xml:space="preserve">. </w:t>
      </w:r>
      <w:r w:rsidR="007E4DE8" w:rsidRPr="00505877">
        <w:rPr>
          <w:lang w:val="ro-RO"/>
        </w:rPr>
        <w:t xml:space="preserve">. </w:t>
      </w:r>
    </w:p>
    <w:p w14:paraId="51F91DFD" w14:textId="7F32613E" w:rsidR="007E4DE8" w:rsidRPr="00505877" w:rsidRDefault="007E4DE8" w:rsidP="007E4DE8">
      <w:pPr>
        <w:pStyle w:val="Level3"/>
        <w:rPr>
          <w:lang w:val="ro-RO"/>
        </w:rPr>
      </w:pPr>
      <w:r w:rsidRPr="00505877">
        <w:rPr>
          <w:lang w:val="ro-RO"/>
        </w:rPr>
        <w:t xml:space="preserve">Acordul-Cadru se încheie pentru o perioadă de </w:t>
      </w:r>
      <w:r w:rsidR="00986674">
        <w:rPr>
          <w:color w:val="FF0000"/>
          <w:lang w:val="ro-RO"/>
        </w:rPr>
        <w:t>1</w:t>
      </w:r>
      <w:r w:rsidR="00166146" w:rsidRPr="00166146">
        <w:rPr>
          <w:color w:val="FF0000"/>
          <w:lang w:val="ro-RO"/>
        </w:rPr>
        <w:t>4</w:t>
      </w:r>
      <w:r w:rsidRPr="00166146">
        <w:rPr>
          <w:color w:val="FF0000"/>
          <w:lang w:val="ro-RO"/>
        </w:rPr>
        <w:t xml:space="preserve"> luni</w:t>
      </w:r>
      <w:r w:rsidRPr="00505877">
        <w:rPr>
          <w:lang w:val="ro-RO"/>
        </w:rPr>
        <w:t xml:space="preserve">, </w:t>
      </w:r>
      <w:r w:rsidR="000345C9">
        <w:rPr>
          <w:lang w:val="ro-RO"/>
        </w:rPr>
        <w:t>și produce efecte</w:t>
      </w:r>
      <w:r w:rsidRPr="00505877">
        <w:rPr>
          <w:lang w:val="ro-RO"/>
        </w:rPr>
        <w:t xml:space="preserve"> efect de la data intrării sale în vigoare.</w:t>
      </w:r>
    </w:p>
    <w:p w14:paraId="5D005750" w14:textId="77777777" w:rsidR="007E4DE8" w:rsidRPr="00505877" w:rsidRDefault="007E4DE8" w:rsidP="007E4DE8">
      <w:pPr>
        <w:pStyle w:val="Level3"/>
        <w:rPr>
          <w:lang w:val="ro-RO"/>
        </w:rPr>
      </w:pPr>
      <w:bookmarkStart w:id="0"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0"/>
      <w:r w:rsidRPr="00505877">
        <w:rPr>
          <w:lang w:val="ro-RO"/>
        </w:rPr>
        <w:t xml:space="preserve">. Aceste contracte continuă să fie executate pentru perioada pentru care ele au fost încheiate. </w:t>
      </w:r>
    </w:p>
    <w:p w14:paraId="7122812F" w14:textId="77777777" w:rsidR="007E4DE8" w:rsidRPr="00505877" w:rsidRDefault="007E4DE8" w:rsidP="007E4DE8">
      <w:pPr>
        <w:pStyle w:val="Level2"/>
        <w:rPr>
          <w:lang w:val="ro-RO"/>
        </w:rPr>
      </w:pPr>
      <w:r w:rsidRPr="00505877">
        <w:rPr>
          <w:b/>
          <w:bCs/>
          <w:lang w:val="ro-RO"/>
        </w:rPr>
        <w:t>Livrarea produselor care fac obiectul Contractelor Subsecvente</w:t>
      </w:r>
    </w:p>
    <w:p w14:paraId="53C2E235" w14:textId="77777777" w:rsidR="007E4DE8" w:rsidRPr="00505877" w:rsidRDefault="007E4DE8" w:rsidP="007E4DE8">
      <w:pPr>
        <w:pStyle w:val="Level3"/>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în succesiunea și cu respectarea termenelor prevăzute în</w:t>
      </w:r>
      <w:r w:rsidRPr="00505877">
        <w:rPr>
          <w:lang w:val="ro-RO"/>
        </w:rPr>
        <w:t xml:space="preserve"> graficul de livrări</w:t>
      </w:r>
      <w:r w:rsidR="00972DA8">
        <w:rPr>
          <w:lang w:val="ro-RO"/>
        </w:rPr>
        <w:t xml:space="preserve"> actualizat după semnarea Contractului Subsecvent</w:t>
      </w:r>
      <w:r w:rsidRPr="00505877">
        <w:rPr>
          <w:lang w:val="ro-RO"/>
        </w:rPr>
        <w:t>.</w:t>
      </w:r>
    </w:p>
    <w:p w14:paraId="766CE816" w14:textId="77777777" w:rsidR="007E4DE8" w:rsidRPr="00505877" w:rsidRDefault="007E4DE8" w:rsidP="007E4DE8">
      <w:pPr>
        <w:pStyle w:val="Level3"/>
        <w:rPr>
          <w:lang w:val="ro-RO"/>
        </w:rPr>
      </w:pPr>
      <w:r w:rsidRPr="00505877">
        <w:rPr>
          <w:lang w:val="ro-RO"/>
        </w:rPr>
        <w:t xml:space="preserve">Promitentul-Furnizor  </w:t>
      </w:r>
      <w:r w:rsidR="00885D7F">
        <w:rPr>
          <w:lang w:val="ro-RO"/>
        </w:rPr>
        <w:t xml:space="preserve">are obligația de a livra </w:t>
      </w:r>
      <w:r w:rsidRPr="00505877">
        <w:rPr>
          <w:lang w:val="ro-RO"/>
        </w:rPr>
        <w:t xml:space="preserve"> </w:t>
      </w:r>
      <w:r w:rsidR="00885D7F">
        <w:rPr>
          <w:lang w:val="ro-RO"/>
        </w:rPr>
        <w:t>integral și la termen produsele contractate</w:t>
      </w:r>
      <w:r w:rsidRPr="00505877">
        <w:rPr>
          <w:lang w:val="ro-RO"/>
        </w:rPr>
        <w:t>. Acestea trebuie livrate integral</w:t>
      </w:r>
      <w:r w:rsidR="00292FC8">
        <w:rPr>
          <w:lang w:val="ro-RO"/>
        </w:rPr>
        <w:t>, astfel cum s-a prevăzut în graficul de livrări</w:t>
      </w:r>
      <w:r w:rsidRPr="00505877">
        <w:rPr>
          <w:lang w:val="ro-RO"/>
        </w:rPr>
        <w:t>,</w:t>
      </w:r>
      <w:r w:rsidR="009E1E39">
        <w:rPr>
          <w:lang w:val="ro-RO"/>
        </w:rPr>
        <w:t xml:space="preserve"> ( daca exista), </w:t>
      </w:r>
      <w:r w:rsidRPr="00505877">
        <w:rPr>
          <w:lang w:val="ro-RO"/>
        </w:rPr>
        <w:t>în caz contrar, Promitentul-Achizitor poate refuza integral preluarea acestora.</w:t>
      </w:r>
      <w:r w:rsidR="00885D7F">
        <w:rPr>
          <w:lang w:val="ro-RO"/>
        </w:rPr>
        <w:t xml:space="preserve"> Promitentul-Achizitor poate accepta livrarea parțială în condițiile prevăzute la art. 2.6.3. </w:t>
      </w:r>
    </w:p>
    <w:p w14:paraId="4B109638" w14:textId="77777777" w:rsidR="007E4DE8" w:rsidRPr="00505877" w:rsidRDefault="007E4DE8" w:rsidP="007E4DE8">
      <w:pPr>
        <w:pStyle w:val="Level3"/>
        <w:rPr>
          <w:lang w:val="ro-RO"/>
        </w:rPr>
      </w:pPr>
      <w:r w:rsidRPr="00505877">
        <w:rPr>
          <w:lang w:val="ro-RO"/>
        </w:rPr>
        <w:t>Nerespectarea termenului de livrare</w:t>
      </w:r>
      <w:r w:rsidR="00972DA8">
        <w:rPr>
          <w:lang w:val="ro-RO"/>
        </w:rPr>
        <w:t>, astfel cum el a fost stabilit în cuprinsul graficului de livrări actualizat la momentul încheierii Contractului Subsecvent</w:t>
      </w:r>
      <w:r w:rsidRPr="00505877">
        <w:rPr>
          <w:lang w:val="ro-RO"/>
        </w:rPr>
        <w:t xml:space="preserve"> va atrage automat penalizările prevăzut</w:t>
      </w:r>
      <w:r w:rsidR="00462C4B">
        <w:rPr>
          <w:lang w:val="ro-RO"/>
        </w:rPr>
        <w:t>e</w:t>
      </w:r>
      <w:r w:rsidRPr="00505877">
        <w:rPr>
          <w:lang w:val="ro-RO"/>
        </w:rPr>
        <w:t xml:space="preserve"> pentru neîndeplinirea/îndeplinirea necorespunzătoare a obligațiilor contractuale de către Promitentul-Furnizor.</w:t>
      </w:r>
    </w:p>
    <w:p w14:paraId="565FB07E" w14:textId="77777777" w:rsidR="007E4DE8" w:rsidRPr="00505877" w:rsidRDefault="007E4DE8" w:rsidP="007E4DE8">
      <w:pPr>
        <w:pStyle w:val="Level3"/>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ambalate, etichetate, transportate și asigurate de către Promitentul-Furnizor respectând prevederile din Caietul de sarcini.</w:t>
      </w:r>
    </w:p>
    <w:p w14:paraId="3002BCEC" w14:textId="77777777" w:rsidR="007E4DE8" w:rsidRPr="00505877" w:rsidRDefault="007E4DE8" w:rsidP="007E4DE8">
      <w:pPr>
        <w:pStyle w:val="Level3"/>
        <w:rPr>
          <w:lang w:val="ro-RO"/>
        </w:rPr>
      </w:pPr>
      <w:r w:rsidRPr="00505877">
        <w:rPr>
          <w:lang w:val="ro-RO"/>
        </w:rPr>
        <w:t>Produsele vor fi livrate la adres</w:t>
      </w:r>
      <w:r w:rsidR="00462C4B">
        <w:rPr>
          <w:lang w:val="ro-RO"/>
        </w:rPr>
        <w:t>ele de livrare indicat</w:t>
      </w:r>
      <w:r w:rsidR="009E1E39">
        <w:rPr>
          <w:lang w:val="ro-RO"/>
        </w:rPr>
        <w:t>e în documentația de atribuire, respectiv Farmacia spitalului, intre orele 9.00 – 15.00</w:t>
      </w:r>
      <w:r w:rsidRPr="00505877">
        <w:rPr>
          <w:lang w:val="ro-RO"/>
        </w:rPr>
        <w:t xml:space="preserve"> </w:t>
      </w:r>
    </w:p>
    <w:p w14:paraId="741679D4" w14:textId="77777777" w:rsidR="007E4DE8" w:rsidRPr="00505877" w:rsidRDefault="007E4DE8" w:rsidP="007E4DE8">
      <w:pPr>
        <w:pStyle w:val="Level3"/>
        <w:rPr>
          <w:lang w:val="ro-RO"/>
        </w:rPr>
      </w:pPr>
      <w:r w:rsidRPr="00505877">
        <w:rPr>
          <w:lang w:val="ro-RO"/>
        </w:rPr>
        <w:t>Modalitatea de realizare a livrării este cea indicată de Promitentul-Furnizor în Oferta sa. Promitentul-Furnizor trebuie să notifice Promitentul-</w:t>
      </w:r>
      <w:r w:rsidR="0019049C" w:rsidRPr="00505877" w:rsidDel="0019049C">
        <w:rPr>
          <w:lang w:val="ro-RO"/>
        </w:rPr>
        <w:t xml:space="preserve"> </w:t>
      </w:r>
      <w:r w:rsidRPr="00505877">
        <w:rPr>
          <w:lang w:val="ro-RO"/>
        </w:rPr>
        <w:t>Achizitor și să îi transmită acestuia următoarele informații privind livrarea:</w:t>
      </w:r>
    </w:p>
    <w:p w14:paraId="1D4CC0E4" w14:textId="77777777" w:rsidR="007E4DE8" w:rsidRPr="00505877" w:rsidRDefault="007E4DE8" w:rsidP="007E4DE8">
      <w:pPr>
        <w:pStyle w:val="roman3"/>
        <w:rPr>
          <w:lang w:val="ro-RO"/>
        </w:rPr>
      </w:pPr>
      <w:r w:rsidRPr="00505877">
        <w:rPr>
          <w:lang w:val="ro-RO"/>
        </w:rPr>
        <w:t>data expedierii,</w:t>
      </w:r>
    </w:p>
    <w:p w14:paraId="24909C82" w14:textId="77777777" w:rsidR="007E4DE8" w:rsidRPr="00505877" w:rsidRDefault="007E4DE8" w:rsidP="007E4DE8">
      <w:pPr>
        <w:pStyle w:val="roman3"/>
        <w:rPr>
          <w:lang w:val="ro-RO"/>
        </w:rPr>
      </w:pPr>
      <w:r w:rsidRPr="00505877">
        <w:rPr>
          <w:lang w:val="ro-RO"/>
        </w:rPr>
        <w:t>numărul comenzii transmise,</w:t>
      </w:r>
    </w:p>
    <w:p w14:paraId="5AD0EB1C" w14:textId="77777777" w:rsidR="007E4DE8" w:rsidRPr="00505877" w:rsidRDefault="007E4DE8" w:rsidP="007E4DE8">
      <w:pPr>
        <w:pStyle w:val="roman3"/>
        <w:rPr>
          <w:lang w:val="ro-RO"/>
        </w:rPr>
      </w:pPr>
      <w:r w:rsidRPr="00505877">
        <w:rPr>
          <w:lang w:val="ro-RO"/>
        </w:rPr>
        <w:t>lista Produselor incluse în livrare, cu indicarea prețului unitar, a cantității și a valorii totale,</w:t>
      </w:r>
    </w:p>
    <w:p w14:paraId="1BD880BE" w14:textId="77777777" w:rsidR="007E4DE8" w:rsidRPr="00505877" w:rsidRDefault="007E4DE8" w:rsidP="007E4DE8">
      <w:pPr>
        <w:pStyle w:val="roman3"/>
        <w:rPr>
          <w:lang w:val="ro-RO"/>
        </w:rPr>
      </w:pPr>
      <w:r w:rsidRPr="00505877">
        <w:rPr>
          <w:lang w:val="ro-RO"/>
        </w:rPr>
        <w:t xml:space="preserve">data de livrare la Locul livrării indicat de către </w:t>
      </w:r>
      <w:r w:rsidR="00BD6C21">
        <w:rPr>
          <w:lang w:val="ro-RO"/>
        </w:rPr>
        <w:t>Promitentul-Achizitor</w:t>
      </w:r>
      <w:r w:rsidRPr="00505877">
        <w:rPr>
          <w:lang w:val="ro-RO"/>
        </w:rPr>
        <w:t>,</w:t>
      </w:r>
    </w:p>
    <w:p w14:paraId="5BCFBE41" w14:textId="77777777" w:rsidR="007E4DE8" w:rsidRPr="00505877" w:rsidRDefault="007E4DE8" w:rsidP="007E4DE8">
      <w:pPr>
        <w:pStyle w:val="roman3"/>
        <w:rPr>
          <w:lang w:val="ro-RO"/>
        </w:rPr>
      </w:pPr>
      <w:r w:rsidRPr="00505877">
        <w:rPr>
          <w:lang w:val="ro-RO"/>
        </w:rPr>
        <w:t>datele de identificare ale livratorului.</w:t>
      </w:r>
    </w:p>
    <w:p w14:paraId="4BC2BD85" w14:textId="77777777" w:rsidR="007E4DE8" w:rsidRPr="00505877" w:rsidRDefault="007E4DE8" w:rsidP="007E4DE8">
      <w:pPr>
        <w:pStyle w:val="Level3"/>
        <w:rPr>
          <w:lang w:val="ro-RO"/>
        </w:rPr>
      </w:pPr>
      <w:r w:rsidRPr="00505877">
        <w:rPr>
          <w:lang w:val="ro-RO"/>
        </w:rPr>
        <w:lastRenderedPageBreak/>
        <w:t>Verificarea îndeplinirii obligațiilor contractuale de către Promitentul-Furnizor și evaluarea stadiului activităților din Contract</w:t>
      </w:r>
      <w:r w:rsidR="0019049C">
        <w:rPr>
          <w:lang w:val="ro-RO"/>
        </w:rPr>
        <w:t>ul</w:t>
      </w:r>
      <w:r w:rsidRPr="00505877">
        <w:rPr>
          <w:lang w:val="ro-RO"/>
        </w:rPr>
        <w:t xml:space="preserve"> Subsecvent, în sensul respectării termenelor stabilite pentru livrarea Produselor, se face prin raportare la conținutul </w:t>
      </w:r>
      <w:r w:rsidR="004127BC">
        <w:rPr>
          <w:lang w:val="ro-RO"/>
        </w:rPr>
        <w:t>g</w:t>
      </w:r>
      <w:r w:rsidRPr="00505877">
        <w:rPr>
          <w:lang w:val="ro-RO"/>
        </w:rPr>
        <w:t xml:space="preserve">raficul de livrare </w:t>
      </w:r>
      <w:r w:rsidR="00292FC8">
        <w:rPr>
          <w:lang w:val="ro-RO"/>
        </w:rPr>
        <w:t>actualizat în urma încheierii Contractului Subsecvent</w:t>
      </w:r>
      <w:r w:rsidRPr="00505877">
        <w:rPr>
          <w:lang w:val="ro-RO"/>
        </w:rPr>
        <w:t>.</w:t>
      </w:r>
    </w:p>
    <w:p w14:paraId="08ED8577" w14:textId="77777777" w:rsidR="007E4DE8" w:rsidRPr="00505877" w:rsidRDefault="007E4DE8" w:rsidP="007E4DE8">
      <w:pPr>
        <w:pStyle w:val="Level3"/>
        <w:rPr>
          <w:lang w:val="ro-RO"/>
        </w:rPr>
      </w:pPr>
      <w:r w:rsidRPr="00505877">
        <w:rPr>
          <w:lang w:val="ro-RO"/>
        </w:rPr>
        <w:t>În cazul în care, pe durat</w:t>
      </w:r>
      <w:r w:rsidR="00292FC8">
        <w:rPr>
          <w:lang w:val="ro-RO"/>
        </w:rPr>
        <w:t>a</w:t>
      </w:r>
      <w:r w:rsidRPr="00505877">
        <w:rPr>
          <w:lang w:val="ro-RO"/>
        </w:rPr>
        <w:t xml:space="preserve"> Contractului </w:t>
      </w:r>
      <w:r w:rsidR="004127BC">
        <w:rPr>
          <w:lang w:val="ro-RO"/>
        </w:rPr>
        <w:t>S</w:t>
      </w:r>
      <w:r w:rsidRPr="00505877">
        <w:rPr>
          <w:lang w:val="ro-RO"/>
        </w:rPr>
        <w:t xml:space="preserve">ubsecvent, Promitentul-Achizitor constată și consideră că livrarea Produselor nu respectă eșalonarea fizică a activităților, astfel cum este stabilită prin </w:t>
      </w:r>
      <w:r w:rsidR="004127BC">
        <w:rPr>
          <w:lang w:val="ro-RO"/>
        </w:rPr>
        <w:t>g</w:t>
      </w:r>
      <w:r w:rsidRPr="00505877">
        <w:rPr>
          <w:lang w:val="ro-RO"/>
        </w:rPr>
        <w:t>raficul de livrare, Promitentul-Achizitor are obligația de a solicita Promitentul</w:t>
      </w:r>
      <w:r w:rsidR="0019049C">
        <w:rPr>
          <w:lang w:val="ro-RO"/>
        </w:rPr>
        <w:t>ui</w:t>
      </w:r>
      <w:r w:rsidRPr="00505877">
        <w:rPr>
          <w:lang w:val="ro-RO"/>
        </w:rPr>
        <w:t>-Furnizor să prezinte graficul actualizat, iar acesta din urmă are obligația de a prezenta graficul revizuit, în vederea îndeplinirii obligațiilor la data stabilită în Contract</w:t>
      </w:r>
      <w:r w:rsidR="0019049C">
        <w:rPr>
          <w:lang w:val="ro-RO"/>
        </w:rPr>
        <w:t>ul</w:t>
      </w:r>
      <w:r w:rsidRPr="00505877">
        <w:rPr>
          <w:lang w:val="ro-RO"/>
        </w:rPr>
        <w:t xml:space="preserve"> Subsecvent.</w:t>
      </w:r>
    </w:p>
    <w:p w14:paraId="1B25DA29" w14:textId="77777777" w:rsidR="00972DA8" w:rsidRPr="004127BC" w:rsidRDefault="007E4DE8" w:rsidP="004127BC">
      <w:pPr>
        <w:pStyle w:val="Level3"/>
        <w:rPr>
          <w:lang w:val="ro-RO"/>
        </w:rPr>
      </w:pPr>
      <w:r w:rsidRPr="00505877">
        <w:rPr>
          <w:lang w:val="ro-RO"/>
        </w:rPr>
        <w:t>Modificarea graficului de livrare</w:t>
      </w:r>
      <w:r w:rsidR="00AF6BC7">
        <w:rPr>
          <w:lang w:val="ro-RO"/>
        </w:rPr>
        <w:t xml:space="preserve"> actualizat și acceptat de către Promitentul-Achizitor în conformitate cu dispozițiile art. 2.5.1.</w:t>
      </w:r>
      <w:r w:rsidRPr="00505877">
        <w:rPr>
          <w:lang w:val="ro-RO"/>
        </w:rPr>
        <w:t xml:space="preserve"> nu afectează dreptul Promitentului-Achizitor de a percepe penalitățile aferente livrării</w:t>
      </w:r>
      <w:r w:rsidR="003E3D8D">
        <w:rPr>
          <w:lang w:val="ro-RO"/>
        </w:rPr>
        <w:t xml:space="preserve"> cu întârziere a</w:t>
      </w:r>
      <w:r w:rsidRPr="00505877">
        <w:rPr>
          <w:lang w:val="ro-RO"/>
        </w:rPr>
        <w:t xml:space="preserve"> Produselor</w:t>
      </w:r>
      <w:r w:rsidR="003E3D8D">
        <w:rPr>
          <w:lang w:val="ro-RO"/>
        </w:rPr>
        <w:t xml:space="preserve"> față de datele la care acestea urmau să fie livrate potrivit graficului actualizat la momentul semnării Contractului Subsecvent. </w:t>
      </w:r>
      <w:r w:rsidR="00972DA8">
        <w:rPr>
          <w:lang w:val="ro-RO"/>
        </w:rPr>
        <w:t xml:space="preserve">, </w:t>
      </w:r>
    </w:p>
    <w:p w14:paraId="162F05A7" w14:textId="77777777" w:rsidR="007E4DE8" w:rsidRPr="00505877" w:rsidRDefault="007E4DE8" w:rsidP="007E4DE8">
      <w:pPr>
        <w:pStyle w:val="Level2"/>
        <w:rPr>
          <w:lang w:val="ro-RO"/>
        </w:rPr>
      </w:pPr>
      <w:r w:rsidRPr="00505877">
        <w:rPr>
          <w:b/>
          <w:bCs/>
          <w:lang w:val="ro-RO"/>
        </w:rPr>
        <w:t xml:space="preserve">Recepția produselor </w:t>
      </w:r>
    </w:p>
    <w:p w14:paraId="24F89855" w14:textId="77777777" w:rsidR="007E4DE8" w:rsidRDefault="007E4DE8" w:rsidP="007E4DE8">
      <w:pPr>
        <w:pStyle w:val="Level3"/>
        <w:rPr>
          <w:lang w:val="ro-RO"/>
        </w:rPr>
      </w:pPr>
      <w:r w:rsidRPr="00505877">
        <w:rPr>
          <w:lang w:val="ro-RO"/>
        </w:rPr>
        <w:t xml:space="preserve">Promitentul-Achizitor are obligația de a efectua recepția Produselor livrate și de a încheia procesele-verbale </w:t>
      </w:r>
      <w:r w:rsidR="00717ED2">
        <w:rPr>
          <w:lang w:val="ro-RO"/>
        </w:rPr>
        <w:t>de recepție potrivit procedurii descrise în Caietul de Sarcini</w:t>
      </w:r>
      <w:r w:rsidRPr="00505877">
        <w:rPr>
          <w:lang w:val="ro-RO"/>
        </w:rPr>
        <w:t xml:space="preserve">. </w:t>
      </w:r>
    </w:p>
    <w:p w14:paraId="6FF8C559" w14:textId="2F2D0A72" w:rsidR="00120F2E" w:rsidRPr="00120F2E" w:rsidRDefault="00120F2E" w:rsidP="00120F2E">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w:t>
      </w:r>
      <w:r w:rsidR="00A66474">
        <w:rPr>
          <w:lang w:val="ro-RO"/>
        </w:rPr>
        <w:t xml:space="preserve">momentul </w:t>
      </w:r>
      <w:proofErr w:type="spellStart"/>
      <w:r w:rsidR="00A66474">
        <w:rPr>
          <w:lang w:val="ro-RO"/>
        </w:rPr>
        <w:t>livrarii</w:t>
      </w:r>
      <w:proofErr w:type="spellEnd"/>
      <w:r w:rsidR="00A66474">
        <w:rPr>
          <w:lang w:val="ro-RO"/>
        </w:rPr>
        <w:t xml:space="preserv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35B7EAAF" w14:textId="77777777" w:rsidR="00120F2E" w:rsidRPr="00120F2E" w:rsidRDefault="00120F2E" w:rsidP="004E0269">
      <w:pPr>
        <w:pStyle w:val="roman3"/>
        <w:numPr>
          <w:ilvl w:val="0"/>
          <w:numId w:val="65"/>
        </w:numPr>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reprezint</w:t>
      </w:r>
      <w:r>
        <w:rPr>
          <w:lang w:val="ro-RO"/>
        </w:rPr>
        <w:t>ă</w:t>
      </w:r>
      <w:r w:rsidRPr="00120F2E">
        <w:rPr>
          <w:lang w:val="ro-RO"/>
        </w:rPr>
        <w:t xml:space="preserve"> in</w:t>
      </w:r>
      <w:r>
        <w:rPr>
          <w:lang w:val="ro-RO"/>
        </w:rPr>
        <w:t>s</w:t>
      </w:r>
      <w:r w:rsidRPr="00120F2E">
        <w:rPr>
          <w:lang w:val="ro-RO"/>
        </w:rPr>
        <w:t xml:space="preserve">pectarea </w:t>
      </w:r>
      <w:r>
        <w:rPr>
          <w:lang w:val="ro-RO"/>
        </w:rPr>
        <w:t>ș</w:t>
      </w:r>
      <w:r w:rsidRPr="00120F2E">
        <w:rPr>
          <w:lang w:val="ro-RO"/>
        </w:rPr>
        <w:t>i verificarea prin num</w:t>
      </w:r>
      <w:r>
        <w:rPr>
          <w:lang w:val="ro-RO"/>
        </w:rPr>
        <w:t>ă</w:t>
      </w:r>
      <w:r w:rsidRPr="00120F2E">
        <w:rPr>
          <w:lang w:val="ro-RO"/>
        </w:rPr>
        <w:t>rarea produselor furnizate;</w:t>
      </w:r>
    </w:p>
    <w:p w14:paraId="6BB2FF15" w14:textId="77777777" w:rsidR="00120F2E" w:rsidRDefault="00120F2E" w:rsidP="008E4F5E">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sidR="007852BB">
        <w:rPr>
          <w:lang w:val="ro-RO"/>
        </w:rPr>
        <w:t xml:space="preserve"> </w:t>
      </w:r>
    </w:p>
    <w:p w14:paraId="4CF0BBB8" w14:textId="77777777" w:rsidR="006C78C8" w:rsidRPr="008E4F5E" w:rsidRDefault="006C78C8" w:rsidP="008E4F5E">
      <w:pPr>
        <w:pStyle w:val="roman3"/>
        <w:rPr>
          <w:lang w:val="ro-RO"/>
        </w:rPr>
      </w:pPr>
      <w:r>
        <w:rPr>
          <w:lang w:val="ro-RO"/>
        </w:rPr>
        <w:t xml:space="preserve">Furnizorul va livra numai produse care au o valabilitate de cel </w:t>
      </w:r>
      <w:proofErr w:type="spellStart"/>
      <w:r>
        <w:rPr>
          <w:lang w:val="ro-RO"/>
        </w:rPr>
        <w:t>putin</w:t>
      </w:r>
      <w:proofErr w:type="spellEnd"/>
      <w:r>
        <w:rPr>
          <w:lang w:val="ro-RO"/>
        </w:rPr>
        <w:t xml:space="preserve"> 18 luni de la data </w:t>
      </w:r>
      <w:proofErr w:type="spellStart"/>
      <w:r>
        <w:rPr>
          <w:lang w:val="ro-RO"/>
        </w:rPr>
        <w:t>receptiei</w:t>
      </w:r>
      <w:proofErr w:type="spellEnd"/>
      <w:r>
        <w:rPr>
          <w:lang w:val="ro-RO"/>
        </w:rPr>
        <w:t xml:space="preserve">. Autoritatea contractanta are dreptul de a notifica imediat furnizorului, in scris, orice </w:t>
      </w:r>
      <w:proofErr w:type="spellStart"/>
      <w:r>
        <w:rPr>
          <w:lang w:val="ro-RO"/>
        </w:rPr>
        <w:t>plangere</w:t>
      </w:r>
      <w:proofErr w:type="spellEnd"/>
      <w:r>
        <w:rPr>
          <w:lang w:val="ro-RO"/>
        </w:rPr>
        <w:t xml:space="preserve"> sau </w:t>
      </w:r>
      <w:proofErr w:type="spellStart"/>
      <w:r>
        <w:rPr>
          <w:lang w:val="ro-RO"/>
        </w:rPr>
        <w:t>reclamatie</w:t>
      </w:r>
      <w:proofErr w:type="spellEnd"/>
      <w:r>
        <w:rPr>
          <w:lang w:val="ro-RO"/>
        </w:rPr>
        <w:t xml:space="preserve"> ce apare in </w:t>
      </w:r>
      <w:proofErr w:type="spellStart"/>
      <w:r>
        <w:rPr>
          <w:lang w:val="ro-RO"/>
        </w:rPr>
        <w:t>legatura</w:t>
      </w:r>
      <w:proofErr w:type="spellEnd"/>
      <w:r>
        <w:rPr>
          <w:lang w:val="ro-RO"/>
        </w:rPr>
        <w:t xml:space="preserve"> cu aceasta </w:t>
      </w:r>
      <w:proofErr w:type="spellStart"/>
      <w:r>
        <w:rPr>
          <w:lang w:val="ro-RO"/>
        </w:rPr>
        <w:t>garantie</w:t>
      </w:r>
      <w:proofErr w:type="spellEnd"/>
      <w:r>
        <w:rPr>
          <w:lang w:val="ro-RO"/>
        </w:rPr>
        <w:t xml:space="preserve">. La primirea unei astfel de </w:t>
      </w:r>
      <w:proofErr w:type="spellStart"/>
      <w:r>
        <w:rPr>
          <w:lang w:val="ro-RO"/>
        </w:rPr>
        <w:t>notificari</w:t>
      </w:r>
      <w:proofErr w:type="spellEnd"/>
      <w:r>
        <w:rPr>
          <w:lang w:val="ro-RO"/>
        </w:rPr>
        <w:t xml:space="preserve">, furnizorul are </w:t>
      </w:r>
      <w:proofErr w:type="spellStart"/>
      <w:r>
        <w:rPr>
          <w:lang w:val="ro-RO"/>
        </w:rPr>
        <w:t>obligatia</w:t>
      </w:r>
      <w:proofErr w:type="spellEnd"/>
      <w:r>
        <w:rPr>
          <w:lang w:val="ro-RO"/>
        </w:rPr>
        <w:t xml:space="preserve"> de a </w:t>
      </w:r>
      <w:proofErr w:type="spellStart"/>
      <w:r>
        <w:rPr>
          <w:lang w:val="ro-RO"/>
        </w:rPr>
        <w:t>inlocui</w:t>
      </w:r>
      <w:proofErr w:type="spellEnd"/>
      <w:r>
        <w:rPr>
          <w:lang w:val="ro-RO"/>
        </w:rPr>
        <w:t xml:space="preserve"> produsul, </w:t>
      </w:r>
      <w:proofErr w:type="spellStart"/>
      <w:r>
        <w:rPr>
          <w:lang w:val="ro-RO"/>
        </w:rPr>
        <w:t>fara</w:t>
      </w:r>
      <w:proofErr w:type="spellEnd"/>
      <w:r>
        <w:rPr>
          <w:lang w:val="ro-RO"/>
        </w:rPr>
        <w:t xml:space="preserve"> costuri suplimentare</w:t>
      </w:r>
      <w:r w:rsidR="009E35AC">
        <w:rPr>
          <w:lang w:val="ro-RO"/>
        </w:rPr>
        <w:t>.</w:t>
      </w:r>
    </w:p>
    <w:p w14:paraId="4A5E5BAF" w14:textId="77777777" w:rsidR="007E4DE8" w:rsidRPr="00505877" w:rsidRDefault="007E4DE8" w:rsidP="007E4DE8">
      <w:pPr>
        <w:pStyle w:val="Level3"/>
        <w:rPr>
          <w:lang w:val="ro-RO"/>
        </w:rPr>
      </w:pPr>
      <w:r w:rsidRPr="00505877">
        <w:rPr>
          <w:lang w:val="ro-RO"/>
        </w:rPr>
        <w:t>În cazul unei livrări parțiale a Produselor Promitentul-Achizitor:</w:t>
      </w:r>
    </w:p>
    <w:p w14:paraId="20F01A40" w14:textId="77777777" w:rsidR="007E4DE8" w:rsidRPr="00505877" w:rsidRDefault="007E4DE8" w:rsidP="00E22D2F">
      <w:pPr>
        <w:pStyle w:val="roman3"/>
        <w:numPr>
          <w:ilvl w:val="0"/>
          <w:numId w:val="46"/>
        </w:numPr>
        <w:rPr>
          <w:lang w:val="ro-RO"/>
        </w:rPr>
      </w:pPr>
      <w:r w:rsidRPr="00505877">
        <w:rPr>
          <w:lang w:val="ro-RO"/>
        </w:rPr>
        <w:t>are dreptul de a refuza preluarea Produselor solicitând livrarea cantității integrale a acestora</w:t>
      </w:r>
      <w:r w:rsidR="004127BC">
        <w:rPr>
          <w:lang w:val="ro-RO"/>
        </w:rPr>
        <w:t>,</w:t>
      </w:r>
      <w:r w:rsidR="00717ED2" w:rsidRPr="00717ED2">
        <w:rPr>
          <w:lang w:val="ro-RO"/>
        </w:rPr>
        <w:t xml:space="preserve"> </w:t>
      </w:r>
      <w:r w:rsidR="00717ED2">
        <w:rPr>
          <w:lang w:val="ro-RO"/>
        </w:rPr>
        <w:t xml:space="preserve">situație în care are dreptul de a percepe penalități pentru executarea necorespunzătoare a obligației de a livra Produsele în termenele prevăzute în </w:t>
      </w:r>
      <w:r w:rsidR="004127BC">
        <w:rPr>
          <w:lang w:val="ro-RO"/>
        </w:rPr>
        <w:t>g</w:t>
      </w:r>
      <w:r w:rsidR="00717ED2">
        <w:rPr>
          <w:lang w:val="ro-RO"/>
        </w:rPr>
        <w:t xml:space="preserve">raficul de </w:t>
      </w:r>
      <w:r w:rsidR="004127BC">
        <w:rPr>
          <w:lang w:val="ro-RO"/>
        </w:rPr>
        <w:t>l</w:t>
      </w:r>
      <w:r w:rsidR="00717ED2">
        <w:rPr>
          <w:lang w:val="ro-RO"/>
        </w:rPr>
        <w:t>ivrări</w:t>
      </w:r>
      <w:r w:rsidR="004127BC">
        <w:rPr>
          <w:lang w:val="ro-RO"/>
        </w:rPr>
        <w:t>;</w:t>
      </w:r>
    </w:p>
    <w:p w14:paraId="362BBC47" w14:textId="77777777" w:rsidR="00C921B2" w:rsidRPr="00505877" w:rsidRDefault="007E4DE8" w:rsidP="00E22D2F">
      <w:pPr>
        <w:pStyle w:val="roman3"/>
        <w:numPr>
          <w:ilvl w:val="0"/>
          <w:numId w:val="46"/>
        </w:numPr>
        <w:rPr>
          <w:lang w:val="ro-RO"/>
        </w:rPr>
      </w:pPr>
      <w:r w:rsidRPr="00505877">
        <w:rPr>
          <w:lang w:val="ro-RO"/>
        </w:rPr>
        <w:t xml:space="preserve">de a accepta livrarea parțială a Produselor făcând mențiunile corespunzătoare în </w:t>
      </w:r>
      <w:r w:rsidR="004127BC">
        <w:rPr>
          <w:lang w:val="ro-RO"/>
        </w:rPr>
        <w:t>p</w:t>
      </w:r>
      <w:r w:rsidRPr="00505877">
        <w:rPr>
          <w:lang w:val="ro-RO"/>
        </w:rPr>
        <w:t>rocesul-verbal de recepție cantitativă</w:t>
      </w:r>
      <w:r w:rsidR="00717ED2">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505877">
        <w:rPr>
          <w:lang w:val="ro-RO"/>
        </w:rPr>
        <w:t>.</w:t>
      </w:r>
    </w:p>
    <w:p w14:paraId="46E2BE05" w14:textId="77777777" w:rsidR="00292FC8" w:rsidRPr="00120F2E" w:rsidRDefault="007E4DE8" w:rsidP="00120F2E">
      <w:pPr>
        <w:pStyle w:val="Level3"/>
        <w:rPr>
          <w:lang w:val="ro-RO"/>
        </w:rPr>
      </w:pPr>
      <w:r w:rsidRPr="00505877">
        <w:rPr>
          <w:lang w:val="ro-RO"/>
        </w:rPr>
        <w:t>Promitentul-Achizitor are obligația</w:t>
      </w:r>
      <w:r w:rsidR="00292FC8">
        <w:rPr>
          <w:lang w:val="ro-RO"/>
        </w:rPr>
        <w:t xml:space="preserve"> de a consemna în procesul-verbal de recepție faptul </w:t>
      </w:r>
      <w:r w:rsidR="004B21CF">
        <w:rPr>
          <w:lang w:val="ro-RO"/>
        </w:rPr>
        <w:t>da</w:t>
      </w:r>
      <w:r w:rsidR="00292FC8">
        <w:rPr>
          <w:lang w:val="ro-RO"/>
        </w:rPr>
        <w:t>că Produsele au fost livrate în cantitatea solicitată și că prezintă caracteristicile prevăzute în Acordul-Cadru, Contractul Subsecvent și documentația de atribuire</w:t>
      </w:r>
      <w:r w:rsidRPr="00505877">
        <w:rPr>
          <w:lang w:val="ro-RO"/>
        </w:rPr>
        <w:t>.</w:t>
      </w:r>
    </w:p>
    <w:p w14:paraId="03A09193" w14:textId="77777777" w:rsidR="007E4DE8" w:rsidRPr="00505877" w:rsidRDefault="007E4DE8" w:rsidP="007E4DE8">
      <w:pPr>
        <w:pStyle w:val="Level3"/>
        <w:rPr>
          <w:lang w:val="ro-RO"/>
        </w:rPr>
      </w:pPr>
      <w:r w:rsidRPr="00505877">
        <w:rPr>
          <w:lang w:val="ro-RO"/>
        </w:rPr>
        <w:lastRenderedPageBreak/>
        <w:t xml:space="preserve">Promitentul-Achizitor are obligația ca la momentul </w:t>
      </w:r>
      <w:r w:rsidR="008E4F5E">
        <w:rPr>
          <w:lang w:val="ro-RO"/>
        </w:rPr>
        <w:t xml:space="preserve">încheierii </w:t>
      </w:r>
      <w:r w:rsidR="004127BC">
        <w:rPr>
          <w:lang w:val="ro-RO"/>
        </w:rPr>
        <w:t>p</w:t>
      </w:r>
      <w:r w:rsidR="008E4F5E">
        <w:rPr>
          <w:lang w:val="ro-RO"/>
        </w:rPr>
        <w:t>rocesului-</w:t>
      </w:r>
      <w:r w:rsidR="004127BC">
        <w:rPr>
          <w:lang w:val="ro-RO"/>
        </w:rPr>
        <w:t>v</w:t>
      </w:r>
      <w:r w:rsidR="008E4F5E">
        <w:rPr>
          <w:lang w:val="ro-RO"/>
        </w:rPr>
        <w:t>erbal de recepție</w:t>
      </w:r>
      <w:r w:rsidRPr="00505877">
        <w:rPr>
          <w:lang w:val="ro-RO"/>
        </w:rPr>
        <w:t xml:space="preserve"> a</w:t>
      </w:r>
      <w:r w:rsidR="008E4F5E">
        <w:rPr>
          <w:lang w:val="ro-RO"/>
        </w:rPr>
        <w:t>l</w:t>
      </w:r>
      <w:r w:rsidRPr="00505877">
        <w:rPr>
          <w:lang w:val="ro-RO"/>
        </w:rPr>
        <w:t xml:space="preserve"> Produselor să indice toate de</w:t>
      </w:r>
      <w:r w:rsidR="00E53D06">
        <w:rPr>
          <w:lang w:val="ro-RO"/>
        </w:rPr>
        <w:t>fectele</w:t>
      </w:r>
      <w:r w:rsidRPr="00505877">
        <w:rPr>
          <w:lang w:val="ro-RO"/>
        </w:rPr>
        <w:t xml:space="preserve"> sau neconformitățile </w:t>
      </w:r>
      <w:r w:rsidR="00017152">
        <w:rPr>
          <w:lang w:val="ro-RO"/>
        </w:rPr>
        <w:t xml:space="preserve">aparente ale </w:t>
      </w:r>
      <w:r w:rsidRPr="00505877">
        <w:rPr>
          <w:lang w:val="ro-RO"/>
        </w:rPr>
        <w:t>Produselor</w:t>
      </w:r>
      <w:r w:rsidR="008E4F5E">
        <w:rPr>
          <w:lang w:val="ro-RO"/>
        </w:rPr>
        <w:t xml:space="preserve">, </w:t>
      </w:r>
      <w:r w:rsidRPr="00505877">
        <w:rPr>
          <w:lang w:val="ro-RO"/>
        </w:rPr>
        <w:t xml:space="preserve">să îi comunice de îndată aceste aspecte </w:t>
      </w:r>
      <w:r w:rsidR="008E4F5E">
        <w:rPr>
          <w:lang w:val="ro-RO"/>
        </w:rPr>
        <w:t>Promitentului-</w:t>
      </w:r>
      <w:r w:rsidRPr="00505877">
        <w:rPr>
          <w:lang w:val="ro-RO"/>
        </w:rPr>
        <w:t>Furnizor și să îi precizeze pentru care din următoarele remedii optează:</w:t>
      </w:r>
    </w:p>
    <w:p w14:paraId="41FD5A04" w14:textId="77777777" w:rsidR="007E4DE8" w:rsidRPr="00505877" w:rsidRDefault="007E4DE8" w:rsidP="00E22D2F">
      <w:pPr>
        <w:pStyle w:val="roman3"/>
        <w:numPr>
          <w:ilvl w:val="0"/>
          <w:numId w:val="47"/>
        </w:numPr>
        <w:rPr>
          <w:lang w:val="ro-RO"/>
        </w:rPr>
      </w:pPr>
      <w:r w:rsidRPr="00505877">
        <w:rPr>
          <w:lang w:val="ro-RO"/>
        </w:rPr>
        <w:t>Repararea produselor</w:t>
      </w:r>
      <w:r w:rsidR="00595AD2">
        <w:rPr>
          <w:lang w:val="ro-RO"/>
        </w:rPr>
        <w:t xml:space="preserve"> de către Promitentul-Furnizor</w:t>
      </w:r>
      <w:r w:rsidRPr="00505877">
        <w:rPr>
          <w:lang w:val="ro-RO"/>
        </w:rPr>
        <w:t>;</w:t>
      </w:r>
    </w:p>
    <w:p w14:paraId="2F732C56" w14:textId="77777777"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7078B3C2" w14:textId="77777777" w:rsidR="007E4DE8" w:rsidRPr="00505877"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8E4F5E">
        <w:rPr>
          <w:lang w:val="ro-RO"/>
        </w:rPr>
        <w:t xml:space="preserve"> Subsecvent;</w:t>
      </w:r>
    </w:p>
    <w:p w14:paraId="6195157B" w14:textId="77777777" w:rsidR="007E4DE8" w:rsidRPr="00505877" w:rsidRDefault="007E4DE8" w:rsidP="00E22D2F">
      <w:pPr>
        <w:pStyle w:val="roman3"/>
        <w:numPr>
          <w:ilvl w:val="0"/>
          <w:numId w:val="47"/>
        </w:numPr>
        <w:rPr>
          <w:lang w:val="ro-RO"/>
        </w:rPr>
      </w:pPr>
      <w:r w:rsidRPr="00505877">
        <w:rPr>
          <w:lang w:val="ro-RO"/>
        </w:rPr>
        <w:t>Remedierea defectelor Produsului</w:t>
      </w:r>
      <w:r w:rsidR="00595AD2">
        <w:rPr>
          <w:lang w:val="ro-RO"/>
        </w:rPr>
        <w:t xml:space="preserve"> de către Promitentul-Achizitor</w:t>
      </w:r>
      <w:r w:rsidRPr="00505877">
        <w:rPr>
          <w:lang w:val="ro-RO"/>
        </w:rPr>
        <w:t>, pe cheltuiala Promitentul</w:t>
      </w:r>
      <w:r w:rsidR="00505877">
        <w:rPr>
          <w:lang w:val="ro-RO"/>
        </w:rPr>
        <w:t>ui</w:t>
      </w:r>
      <w:r w:rsidRPr="00505877">
        <w:rPr>
          <w:lang w:val="ro-RO"/>
        </w:rPr>
        <w:t xml:space="preserve">-Furnizor. </w:t>
      </w:r>
      <w:r w:rsidR="003E3D8D" w:rsidRPr="00505877">
        <w:rPr>
          <w:lang w:val="ro-RO"/>
        </w:rPr>
        <w:t>În această situați</w:t>
      </w:r>
      <w:r w:rsidR="003E3D8D">
        <w:rPr>
          <w:lang w:val="ro-RO"/>
        </w:rPr>
        <w:t>e</w:t>
      </w:r>
      <w:r w:rsidR="003E3D8D" w:rsidRPr="00505877">
        <w:rPr>
          <w:lang w:val="ro-RO"/>
        </w:rPr>
        <w:t xml:space="preserve"> plata aferentă costurilor va fi </w:t>
      </w:r>
      <w:r w:rsidR="00C62F03">
        <w:rPr>
          <w:lang w:val="ro-RO"/>
        </w:rPr>
        <w:t>reținută</w:t>
      </w:r>
      <w:r w:rsidR="003E3D8D" w:rsidRPr="00505877">
        <w:rPr>
          <w:lang w:val="ro-RO"/>
        </w:rPr>
        <w:t xml:space="preserve"> din garanția de bună execuție</w:t>
      </w:r>
      <w:r w:rsidR="003E3D8D">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E3D8D" w:rsidRPr="00505877">
        <w:rPr>
          <w:lang w:val="ro-RO"/>
        </w:rPr>
        <w:t xml:space="preserve"> Promitentul-Furnizor </w:t>
      </w:r>
      <w:r w:rsidR="003E3D8D">
        <w:rPr>
          <w:lang w:val="ro-RO"/>
        </w:rPr>
        <w:t>are obligația de a reîntregi garanția de bună-execuție</w:t>
      </w:r>
      <w:r w:rsidR="003E3D8D" w:rsidRPr="00505877">
        <w:rPr>
          <w:lang w:val="ro-RO"/>
        </w:rPr>
        <w:t xml:space="preserve"> în termen de 5 zile de la data la care i s-a comunicat efectuarea plății de către Promitentul-Achizitor</w:t>
      </w:r>
      <w:r w:rsidR="003E3D8D">
        <w:rPr>
          <w:lang w:val="ro-RO"/>
        </w:rPr>
        <w:t xml:space="preserve"> </w:t>
      </w:r>
      <w:r w:rsidR="003E3D8D" w:rsidRPr="00505877">
        <w:rPr>
          <w:lang w:val="ro-RO"/>
        </w:rPr>
        <w:t>dacă viciile sunt descoperite pe parcursul derulării contractului</w:t>
      </w:r>
      <w:r w:rsidR="003E3D8D">
        <w:rPr>
          <w:lang w:val="ro-RO"/>
        </w:rPr>
        <w:t xml:space="preserve">. </w:t>
      </w:r>
      <w:r w:rsidRPr="00505877">
        <w:rPr>
          <w:lang w:val="ro-RO"/>
        </w:rPr>
        <w:t>. Dacă viciile/neconformitățile bunului sunt descoperite ulterior încetării contractului recuperarea prejudiciului cauzat se va face potrivit normelor de drept comun.</w:t>
      </w:r>
    </w:p>
    <w:p w14:paraId="2F660134" w14:textId="77777777" w:rsidR="0035701A" w:rsidRPr="00505877" w:rsidRDefault="0035701A" w:rsidP="0035701A">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7748E27B" w14:textId="77777777" w:rsidR="0035701A" w:rsidRPr="00505877" w:rsidRDefault="0035701A" w:rsidP="0035701A">
      <w:pPr>
        <w:pStyle w:val="Level3"/>
        <w:rPr>
          <w:lang w:val="ro-RO"/>
        </w:rPr>
      </w:pPr>
      <w:r w:rsidRPr="00505877">
        <w:rPr>
          <w:lang w:val="ro-RO"/>
        </w:rPr>
        <w:t xml:space="preserve">În situația în care </w:t>
      </w:r>
      <w:r w:rsidR="004C353C">
        <w:rPr>
          <w:lang w:val="ro-RO"/>
        </w:rPr>
        <w:t>Promitentul-Achizitor</w:t>
      </w:r>
      <w:r w:rsidRPr="00505877">
        <w:rPr>
          <w:lang w:val="ro-RO"/>
        </w:rPr>
        <w:t xml:space="preserve"> constată existența unor vicii/neconformități ascunse ale bunului, acesta are obligația să le aducă la cunoștință Promitentul-Furnizor în termen de 2 zile lucrătoare de la momentul la care le-a descoperit.</w:t>
      </w:r>
    </w:p>
    <w:p w14:paraId="42258A89" w14:textId="77777777"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.7.</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35407B5E" w14:textId="77777777" w:rsidR="0035701A" w:rsidRPr="00505877" w:rsidRDefault="0035701A" w:rsidP="00E22D2F">
      <w:pPr>
        <w:pStyle w:val="roman3"/>
        <w:numPr>
          <w:ilvl w:val="0"/>
          <w:numId w:val="48"/>
        </w:numPr>
        <w:rPr>
          <w:lang w:val="ro-RO"/>
        </w:rPr>
      </w:pPr>
      <w:r w:rsidRPr="00505877">
        <w:rPr>
          <w:lang w:val="ro-RO"/>
        </w:rPr>
        <w:t>de a rezoluționa</w:t>
      </w:r>
      <w:r w:rsidR="0002556F">
        <w:rPr>
          <w:lang w:val="ro-RO"/>
        </w:rPr>
        <w:t>/rezilia</w:t>
      </w:r>
      <w:r w:rsidRPr="00505877">
        <w:rPr>
          <w:lang w:val="ro-RO"/>
        </w:rPr>
        <w:t xml:space="preserve"> integral/parțial</w:t>
      </w:r>
      <w:r w:rsidR="00017152">
        <w:rPr>
          <w:lang w:val="ro-RO"/>
        </w:rPr>
        <w:t>, după caz,</w:t>
      </w:r>
      <w:r w:rsidRPr="00505877">
        <w:rPr>
          <w:lang w:val="ro-RO"/>
        </w:rPr>
        <w:t xml:space="preserve"> Contractul</w:t>
      </w:r>
      <w:r w:rsidR="00017152">
        <w:rPr>
          <w:lang w:val="ro-RO"/>
        </w:rPr>
        <w:t xml:space="preserve"> Subsecvent</w:t>
      </w:r>
      <w:r w:rsidRPr="00505877">
        <w:rPr>
          <w:lang w:val="ro-RO"/>
        </w:rPr>
        <w:t>;</w:t>
      </w:r>
    </w:p>
    <w:p w14:paraId="05C99793" w14:textId="77777777" w:rsidR="0035701A" w:rsidRPr="00505877" w:rsidRDefault="0035701A" w:rsidP="00E22D2F">
      <w:pPr>
        <w:pStyle w:val="roman3"/>
        <w:numPr>
          <w:ilvl w:val="0"/>
          <w:numId w:val="48"/>
        </w:numPr>
        <w:rPr>
          <w:lang w:val="ro-RO"/>
        </w:rPr>
      </w:pPr>
      <w:r w:rsidRPr="00505877">
        <w:rPr>
          <w:lang w:val="ro-RO"/>
        </w:rPr>
        <w:t>de a solicita Promitentul</w:t>
      </w:r>
      <w:r w:rsidR="004C353C">
        <w:rPr>
          <w:lang w:val="ro-RO"/>
        </w:rPr>
        <w:t>ui</w:t>
      </w:r>
      <w:r w:rsidRPr="00505877">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Pr>
          <w:lang w:val="ro-RO"/>
        </w:rPr>
        <w:t>ui</w:t>
      </w:r>
      <w:r w:rsidRPr="00505877">
        <w:rPr>
          <w:lang w:val="ro-RO"/>
        </w:rPr>
        <w:t>-</w:t>
      </w:r>
      <w:r w:rsidR="004C353C">
        <w:rPr>
          <w:lang w:val="ro-RO"/>
        </w:rPr>
        <w:t>Achizitor</w:t>
      </w:r>
      <w:r w:rsidR="004C353C" w:rsidRPr="00505877">
        <w:rPr>
          <w:lang w:val="ro-RO"/>
        </w:rPr>
        <w:t xml:space="preserve"> </w:t>
      </w:r>
      <w:r w:rsidRPr="00505877">
        <w:rPr>
          <w:lang w:val="ro-RO"/>
        </w:rPr>
        <w:t>de a percepe penalități de întârziere pentru perioada cuprinsă între momentul la care trebuiau predate bunurile și momentul la care bunurile au fost înlocuite/au fost remediate defectele bunului;</w:t>
      </w:r>
    </w:p>
    <w:p w14:paraId="21C88E63" w14:textId="77777777" w:rsidR="007E4DE8" w:rsidRPr="00505877" w:rsidRDefault="00017152" w:rsidP="00E22D2F">
      <w:pPr>
        <w:pStyle w:val="roman3"/>
        <w:numPr>
          <w:ilvl w:val="0"/>
          <w:numId w:val="48"/>
        </w:numPr>
        <w:rPr>
          <w:lang w:val="ro-RO"/>
        </w:rPr>
      </w:pPr>
      <w:r>
        <w:rPr>
          <w:lang w:val="ro-RO"/>
        </w:rPr>
        <w:t xml:space="preserve">de a </w:t>
      </w:r>
      <w:r w:rsidR="0035701A" w:rsidRPr="00505877">
        <w:rPr>
          <w:lang w:val="ro-RO"/>
        </w:rPr>
        <w:t>remedia defectele bunului, pe cheltuiala Promitentul</w:t>
      </w:r>
      <w:r w:rsidR="004C353C">
        <w:rPr>
          <w:lang w:val="ro-RO"/>
        </w:rPr>
        <w:t>ui</w:t>
      </w:r>
      <w:r w:rsidR="0035701A" w:rsidRPr="00505877">
        <w:rPr>
          <w:lang w:val="ro-RO"/>
        </w:rPr>
        <w:t>-Furnizor. În această situați</w:t>
      </w:r>
      <w:r w:rsidR="0002556F">
        <w:rPr>
          <w:lang w:val="ro-RO"/>
        </w:rPr>
        <w:t>e</w:t>
      </w:r>
      <w:r w:rsidR="0035701A" w:rsidRPr="00505877">
        <w:rPr>
          <w:lang w:val="ro-RO"/>
        </w:rPr>
        <w:t xml:space="preserve"> plata aferentă costurilor va fi </w:t>
      </w:r>
      <w:r w:rsidR="00C62F03">
        <w:rPr>
          <w:lang w:val="ro-RO"/>
        </w:rPr>
        <w:t>reținută</w:t>
      </w:r>
      <w:r w:rsidR="0035701A" w:rsidRPr="00505877">
        <w:rPr>
          <w:lang w:val="ro-RO"/>
        </w:rPr>
        <w:t xml:space="preserve"> din garanția de bună execuție</w:t>
      </w:r>
      <w:r w:rsidR="0002556F">
        <w:rPr>
          <w:lang w:val="ro-RO"/>
        </w:rPr>
        <w:t xml:space="preserve">, în măsura în care aceasta acoperă integral aceste costuri. În măsura în care </w:t>
      </w:r>
      <w:r w:rsidR="0002556F">
        <w:rPr>
          <w:lang w:val="ro-RO"/>
        </w:rPr>
        <w:lastRenderedPageBreak/>
        <w:t>garanția de bună-execuție nu acoperă integral costurile, Promitentul-Furnizor are obligația de a achita suma aferentă remedierii defectelor bunului în termen de 5 zile de la recepționarea facturii.</w:t>
      </w:r>
      <w:r w:rsidR="0035701A" w:rsidRPr="00505877">
        <w:rPr>
          <w:lang w:val="ro-RO"/>
        </w:rPr>
        <w:t xml:space="preserve"> Promitentul-Furnizor </w:t>
      </w:r>
      <w:r w:rsidR="0002556F">
        <w:rPr>
          <w:lang w:val="ro-RO"/>
        </w:rPr>
        <w:t>are obligația de a reîntregi garanția de bună-execuție</w:t>
      </w:r>
      <w:r w:rsidR="0035701A" w:rsidRPr="00505877">
        <w:rPr>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260B3758" w14:textId="77777777" w:rsidR="009A61F8" w:rsidRPr="00505877" w:rsidRDefault="009A61F8" w:rsidP="009A61F8">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1756FA78" w14:textId="77777777" w:rsidR="0035701A" w:rsidRPr="00505877" w:rsidRDefault="0035701A" w:rsidP="0035701A">
      <w:pPr>
        <w:pStyle w:val="Level3"/>
        <w:rPr>
          <w:lang w:val="ro-RO"/>
        </w:rPr>
      </w:pPr>
      <w:r w:rsidRPr="00505877">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7ED39CB7" w14:textId="77777777" w:rsidR="0035701A" w:rsidRPr="00505877" w:rsidRDefault="0035701A" w:rsidP="0035701A">
      <w:pPr>
        <w:pStyle w:val="Level2"/>
        <w:rPr>
          <w:lang w:val="ro-RO"/>
        </w:rPr>
      </w:pPr>
      <w:r w:rsidRPr="00505877">
        <w:rPr>
          <w:b/>
          <w:bCs/>
          <w:lang w:val="ro-RO"/>
        </w:rPr>
        <w:t>Facturare și plăți</w:t>
      </w:r>
    </w:p>
    <w:p w14:paraId="1730117E" w14:textId="48F9F031" w:rsidR="0035701A" w:rsidRPr="00505877" w:rsidRDefault="0035701A" w:rsidP="0035701A">
      <w:pPr>
        <w:pStyle w:val="Level3"/>
        <w:rPr>
          <w:rFonts w:eastAsia="Trebuchet MS"/>
          <w:lang w:val="ro-RO"/>
        </w:rPr>
      </w:pPr>
      <w:r w:rsidRPr="00505877">
        <w:rPr>
          <w:rFonts w:eastAsia="Trebuchet MS"/>
          <w:lang w:val="ro-RO"/>
        </w:rPr>
        <w:t>Plățile care urmează a fi realizate</w:t>
      </w:r>
      <w:r w:rsidR="00B63262">
        <w:rPr>
          <w:rFonts w:eastAsia="Trebuchet MS"/>
          <w:lang w:val="ro-RO"/>
        </w:rPr>
        <w:t xml:space="preserve"> de </w:t>
      </w:r>
      <w:proofErr w:type="spellStart"/>
      <w:r w:rsidR="00B63262">
        <w:rPr>
          <w:rFonts w:eastAsia="Trebuchet MS"/>
          <w:lang w:val="ro-RO"/>
        </w:rPr>
        <w:t>catre</w:t>
      </w:r>
      <w:proofErr w:type="spellEnd"/>
      <w:r w:rsidR="00B63262">
        <w:rPr>
          <w:rFonts w:eastAsia="Trebuchet MS"/>
          <w:lang w:val="ro-RO"/>
        </w:rPr>
        <w:t xml:space="preserve"> Promitentul Achizitor</w:t>
      </w:r>
      <w:r w:rsidRPr="00505877">
        <w:rPr>
          <w:rFonts w:eastAsia="Trebuchet MS"/>
          <w:lang w:val="ro-RO"/>
        </w:rPr>
        <w:t xml:space="preserv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 xml:space="preserve">ubsecvente se vor face numai după </w:t>
      </w:r>
      <w:proofErr w:type="spellStart"/>
      <w:r w:rsidR="008D00F0">
        <w:rPr>
          <w:rFonts w:eastAsia="Trebuchet MS"/>
          <w:lang w:val="ro-RO"/>
        </w:rPr>
        <w:t>receptionarea</w:t>
      </w:r>
      <w:proofErr w:type="spellEnd"/>
      <w:r w:rsidR="008D00F0">
        <w:rPr>
          <w:rFonts w:eastAsia="Trebuchet MS"/>
          <w:lang w:val="ro-RO"/>
        </w:rPr>
        <w:t xml:space="preserve"> </w:t>
      </w:r>
      <w:r w:rsidRPr="00505877">
        <w:rPr>
          <w:rFonts w:eastAsia="Trebuchet MS"/>
          <w:lang w:val="ro-RO"/>
        </w:rPr>
        <w:t xml:space="preserve">facturii </w:t>
      </w:r>
      <w:r w:rsidR="008D00F0">
        <w:rPr>
          <w:rFonts w:eastAsia="Trebuchet MS"/>
          <w:lang w:val="ro-RO"/>
        </w:rPr>
        <w:t xml:space="preserve">si a produselor livrate </w:t>
      </w:r>
      <w:r w:rsidRPr="00505877">
        <w:rPr>
          <w:rFonts w:eastAsia="Trebuchet MS"/>
          <w:lang w:val="ro-RO"/>
        </w:rPr>
        <w:t xml:space="preserve"> în condițiile Caietului de sarcini.</w:t>
      </w:r>
    </w:p>
    <w:p w14:paraId="2A1BCFBD" w14:textId="7777777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07FD4BA6" w14:textId="77777777" w:rsidR="0035701A" w:rsidRPr="00505877" w:rsidRDefault="0035701A" w:rsidP="0035701A">
      <w:pPr>
        <w:pStyle w:val="Level3"/>
        <w:rPr>
          <w:rFonts w:eastAsia="Trebuchet MS"/>
          <w:lang w:val="ro-RO"/>
        </w:rPr>
      </w:pPr>
      <w:r w:rsidRPr="00505877">
        <w:rPr>
          <w:lang w:val="ro-RO"/>
        </w:rPr>
        <w:t xml:space="preserve">Termenul de plată este de maxim </w:t>
      </w:r>
      <w:r w:rsidRPr="00505877">
        <w:rPr>
          <w:i/>
          <w:iCs/>
          <w:lang w:val="ro-RO"/>
        </w:rPr>
        <w:t xml:space="preserve">60 de zile </w:t>
      </w:r>
      <w:r w:rsidRPr="00505877">
        <w:rPr>
          <w:lang w:val="ro-RO"/>
        </w:rPr>
        <w:t xml:space="preserve">de la momentul recepționării facturii, conform prevederilor Legii nr. 72/2013. </w:t>
      </w:r>
    </w:p>
    <w:p w14:paraId="1B4BC572" w14:textId="77777777" w:rsidR="0035701A" w:rsidRPr="00505877" w:rsidRDefault="0035701A" w:rsidP="0035701A">
      <w:pPr>
        <w:pStyle w:val="Level3"/>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4E26B59" w14:textId="77777777" w:rsidR="00C62F03" w:rsidRDefault="0035701A" w:rsidP="00C62F03">
      <w:pPr>
        <w:pStyle w:val="Level3"/>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.3</w:t>
      </w:r>
      <w:r w:rsidRPr="00505877">
        <w:rPr>
          <w:rFonts w:eastAsia="Trebuchet MS"/>
          <w:lang w:val="ro-RO"/>
        </w:rPr>
        <w:t xml:space="preserve"> pentru plata facturii se suspendă. Repunerea în termen se face de la momentul îndeplinirii condițiilor de formă și de fond ale facturii.</w:t>
      </w:r>
    </w:p>
    <w:p w14:paraId="3D3D135E" w14:textId="77777777" w:rsidR="004144EB"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6B1CD569" w14:textId="77777777" w:rsidR="009E35AC" w:rsidRPr="00C62F03" w:rsidRDefault="009E35AC" w:rsidP="00C62F03">
      <w:pPr>
        <w:pStyle w:val="Level3"/>
        <w:rPr>
          <w:rFonts w:eastAsia="Trebuchet MS"/>
          <w:lang w:val="ro-RO"/>
        </w:rPr>
      </w:pPr>
      <w:r>
        <w:rPr>
          <w:rFonts w:eastAsia="Trebuchet MS"/>
          <w:lang w:val="ro-RO"/>
        </w:rPr>
        <w:t>Plata contractelor subsecvente se va realiza din fonduri alocate de CJAS, Transferuri sau pentru programele specifice.</w:t>
      </w:r>
    </w:p>
    <w:p w14:paraId="4C341C4C" w14:textId="77777777" w:rsidR="0035701A" w:rsidRPr="00505877" w:rsidRDefault="00387AE8" w:rsidP="0035701A">
      <w:pPr>
        <w:pStyle w:val="Level1"/>
        <w:rPr>
          <w:lang w:val="ro-RO"/>
        </w:rPr>
      </w:pPr>
      <w:r>
        <w:rPr>
          <w:lang w:val="ro-RO"/>
        </w:rPr>
        <w:t>CAPITOLUL</w:t>
      </w:r>
      <w:r w:rsidR="0035701A" w:rsidRPr="00505877">
        <w:rPr>
          <w:lang w:val="ro-RO"/>
        </w:rPr>
        <w:t xml:space="preserve"> 3 – OBLIGAȚIILE PĂRȚILOR</w:t>
      </w:r>
    </w:p>
    <w:p w14:paraId="062E72E5" w14:textId="77777777"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3EFA6228" w14:textId="77777777"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26945D64" w14:textId="77777777" w:rsidR="0035701A" w:rsidRPr="00505877" w:rsidRDefault="0035701A" w:rsidP="0035701A">
      <w:pPr>
        <w:pStyle w:val="Level3"/>
        <w:rPr>
          <w:lang w:val="ro-RO"/>
        </w:rPr>
      </w:pPr>
      <w:r w:rsidRPr="00505877">
        <w:rPr>
          <w:lang w:val="ro-RO"/>
        </w:rPr>
        <w:lastRenderedPageBreak/>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urnizori, parte la acordul-cadru</w:t>
      </w:r>
      <w:r w:rsidR="00A62A85">
        <w:rPr>
          <w:lang w:val="ro-RO"/>
        </w:rPr>
        <w:t xml:space="preserve">, potrivit dispozițiilor art. 3.1.3. </w:t>
      </w:r>
    </w:p>
    <w:p w14:paraId="24CF9C66" w14:textId="77777777" w:rsidR="0035701A" w:rsidRPr="00505877" w:rsidRDefault="0035701A" w:rsidP="0035701A">
      <w:pPr>
        <w:pStyle w:val="Level3"/>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4BAFAB14" w14:textId="77777777"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2D42F6AF" w14:textId="77777777"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7CFE57EF" w14:textId="77777777"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are obligația de a 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44806D27" w14:textId="77777777" w:rsidR="004A6291" w:rsidRPr="001E3BFC" w:rsidRDefault="004A6291" w:rsidP="004A6291">
      <w:pPr>
        <w:pStyle w:val="Level3"/>
      </w:pPr>
      <w:r w:rsidRPr="001E3BFC">
        <w:t xml:space="preserve">in </w:t>
      </w:r>
      <w:proofErr w:type="spellStart"/>
      <w:r w:rsidRPr="001E3BFC">
        <w:t>momentul</w:t>
      </w:r>
      <w:proofErr w:type="spellEnd"/>
      <w:r w:rsidRPr="001E3BFC">
        <w:t xml:space="preserve"> </w:t>
      </w:r>
      <w:proofErr w:type="spellStart"/>
      <w:r w:rsidRPr="001E3BFC">
        <w:t>implementarii</w:t>
      </w:r>
      <w:proofErr w:type="spellEnd"/>
      <w:r w:rsidRPr="001E3BFC">
        <w:t xml:space="preserve">, la </w:t>
      </w:r>
      <w:proofErr w:type="spellStart"/>
      <w:r w:rsidRPr="001E3BFC">
        <w:t>nivel</w:t>
      </w:r>
      <w:proofErr w:type="spellEnd"/>
      <w:r w:rsidRPr="001E3BFC">
        <w:t xml:space="preserve"> national, a </w:t>
      </w:r>
      <w:proofErr w:type="spellStart"/>
      <w:r w:rsidRPr="001E3BFC">
        <w:t>sistemului</w:t>
      </w:r>
      <w:proofErr w:type="spellEnd"/>
      <w:r w:rsidRPr="001E3BFC">
        <w:t xml:space="preserve"> </w:t>
      </w:r>
      <w:proofErr w:type="spellStart"/>
      <w:r w:rsidRPr="001E3BFC">
        <w:t>centralizat</w:t>
      </w:r>
      <w:proofErr w:type="spellEnd"/>
      <w:r w:rsidRPr="001E3BFC">
        <w:t xml:space="preserve"> de </w:t>
      </w:r>
      <w:proofErr w:type="spellStart"/>
      <w:r w:rsidRPr="001E3BFC">
        <w:t>achizitii</w:t>
      </w:r>
      <w:proofErr w:type="spellEnd"/>
      <w:r w:rsidRPr="001E3BFC">
        <w:t xml:space="preserve">, in </w:t>
      </w:r>
      <w:proofErr w:type="spellStart"/>
      <w:r w:rsidRPr="001E3BFC">
        <w:t>conformitate</w:t>
      </w:r>
      <w:proofErr w:type="spellEnd"/>
      <w:r w:rsidRPr="001E3BFC">
        <w:t xml:space="preserve"> cu </w:t>
      </w:r>
      <w:proofErr w:type="spellStart"/>
      <w:r w:rsidRPr="001E3BFC">
        <w:t>prevederile</w:t>
      </w:r>
      <w:proofErr w:type="spellEnd"/>
      <w:r w:rsidRPr="001E3BFC">
        <w:t xml:space="preserve"> </w:t>
      </w:r>
      <w:proofErr w:type="spellStart"/>
      <w:r w:rsidRPr="001E3BFC">
        <w:t>Ordonantei</w:t>
      </w:r>
      <w:proofErr w:type="spellEnd"/>
      <w:r w:rsidRPr="001E3BFC">
        <w:t xml:space="preserve"> de </w:t>
      </w:r>
      <w:proofErr w:type="spellStart"/>
      <w:r w:rsidRPr="001E3BFC">
        <w:t>Urgenta</w:t>
      </w:r>
      <w:proofErr w:type="spellEnd"/>
      <w:r w:rsidRPr="001E3BFC">
        <w:t xml:space="preserve"> nr. 71/2012, </w:t>
      </w:r>
      <w:proofErr w:type="spellStart"/>
      <w:r w:rsidRPr="001E3BFC">
        <w:t>respectiv</w:t>
      </w:r>
      <w:proofErr w:type="spellEnd"/>
      <w:r w:rsidRPr="001E3BFC">
        <w:t xml:space="preserve"> a </w:t>
      </w:r>
      <w:proofErr w:type="spellStart"/>
      <w:r w:rsidRPr="001E3BFC">
        <w:t>incheierii</w:t>
      </w:r>
      <w:proofErr w:type="spellEnd"/>
      <w:r w:rsidRPr="001E3BFC">
        <w:t xml:space="preserve"> </w:t>
      </w:r>
      <w:proofErr w:type="spellStart"/>
      <w:r w:rsidRPr="001E3BFC">
        <w:t>unui</w:t>
      </w:r>
      <w:proofErr w:type="spellEnd"/>
      <w:r w:rsidRPr="001E3BFC">
        <w:t xml:space="preserve"> </w:t>
      </w:r>
      <w:proofErr w:type="spellStart"/>
      <w:r w:rsidRPr="001E3BFC">
        <w:t>acord-cadru</w:t>
      </w:r>
      <w:proofErr w:type="spellEnd"/>
      <w:r w:rsidRPr="001E3BFC">
        <w:t xml:space="preserve"> </w:t>
      </w:r>
      <w:proofErr w:type="spellStart"/>
      <w:r w:rsidRPr="001E3BFC">
        <w:t>ce</w:t>
      </w:r>
      <w:proofErr w:type="spellEnd"/>
      <w:r w:rsidRPr="001E3BFC">
        <w:t xml:space="preserve"> are ca </w:t>
      </w:r>
      <w:proofErr w:type="spellStart"/>
      <w:r w:rsidRPr="001E3BFC">
        <w:t>obiect</w:t>
      </w:r>
      <w:proofErr w:type="spellEnd"/>
      <w:r w:rsidRPr="001E3BFC">
        <w:t xml:space="preserve"> </w:t>
      </w:r>
      <w:proofErr w:type="spellStart"/>
      <w:r w:rsidRPr="001E3BFC">
        <w:t>produsul</w:t>
      </w:r>
      <w:proofErr w:type="spellEnd"/>
      <w:r w:rsidRPr="001E3BFC">
        <w:t>/</w:t>
      </w:r>
      <w:proofErr w:type="spellStart"/>
      <w:r w:rsidRPr="001E3BFC">
        <w:t>produsele</w:t>
      </w:r>
      <w:proofErr w:type="spellEnd"/>
      <w:r w:rsidRPr="001E3BFC">
        <w:t xml:space="preserve"> </w:t>
      </w:r>
      <w:proofErr w:type="spellStart"/>
      <w:r w:rsidRPr="001E3BFC">
        <w:t>mentionate</w:t>
      </w:r>
      <w:proofErr w:type="spellEnd"/>
      <w:r w:rsidRPr="001E3BFC">
        <w:t xml:space="preserve"> in </w:t>
      </w:r>
      <w:proofErr w:type="spellStart"/>
      <w:proofErr w:type="gramStart"/>
      <w:r w:rsidRPr="001E3BFC">
        <w:t>Anexa</w:t>
      </w:r>
      <w:proofErr w:type="spellEnd"/>
      <w:r w:rsidRPr="001E3BFC">
        <w:t xml:space="preserve">  la</w:t>
      </w:r>
      <w:proofErr w:type="gramEnd"/>
      <w:r w:rsidRPr="001E3BFC">
        <w:t xml:space="preserve"> </w:t>
      </w:r>
      <w:proofErr w:type="spellStart"/>
      <w:r w:rsidRPr="001E3BFC">
        <w:t>prezentul</w:t>
      </w:r>
      <w:proofErr w:type="spellEnd"/>
      <w:r w:rsidRPr="001E3BFC">
        <w:t xml:space="preserve"> contract</w:t>
      </w:r>
      <w:r>
        <w:t xml:space="preserve">/ </w:t>
      </w:r>
      <w:proofErr w:type="spellStart"/>
      <w:r>
        <w:t>acord</w:t>
      </w:r>
      <w:proofErr w:type="spellEnd"/>
      <w:r>
        <w:t xml:space="preserve"> </w:t>
      </w:r>
      <w:proofErr w:type="spellStart"/>
      <w:r>
        <w:t>cadru</w:t>
      </w:r>
      <w:proofErr w:type="spellEnd"/>
      <w:r w:rsidRPr="001E3BFC">
        <w:t xml:space="preserve"> </w:t>
      </w:r>
      <w:proofErr w:type="spellStart"/>
      <w:r w:rsidRPr="001E3BFC">
        <w:t>si</w:t>
      </w:r>
      <w:proofErr w:type="spellEnd"/>
      <w:r w:rsidRPr="001E3BFC">
        <w:t xml:space="preserve">, care </w:t>
      </w:r>
      <w:proofErr w:type="spellStart"/>
      <w:r w:rsidRPr="001E3BFC">
        <w:t>va</w:t>
      </w:r>
      <w:proofErr w:type="spellEnd"/>
      <w:r w:rsidRPr="001E3BFC">
        <w:t xml:space="preserve"> fi </w:t>
      </w:r>
      <w:proofErr w:type="spellStart"/>
      <w:r w:rsidRPr="001E3BFC">
        <w:t>opozabil</w:t>
      </w:r>
      <w:proofErr w:type="spellEnd"/>
      <w:r w:rsidRPr="001E3BFC">
        <w:t xml:space="preserve"> </w:t>
      </w:r>
      <w:proofErr w:type="spellStart"/>
      <w:r w:rsidRPr="001E3BFC">
        <w:t>si</w:t>
      </w:r>
      <w:proofErr w:type="spellEnd"/>
      <w:r w:rsidRPr="001E3BFC">
        <w:t xml:space="preserve"> SMU Roman.</w:t>
      </w:r>
    </w:p>
    <w:p w14:paraId="0DE8386E" w14:textId="77777777" w:rsidR="0035701A" w:rsidRPr="00505877" w:rsidRDefault="0035701A" w:rsidP="00810F05">
      <w:pPr>
        <w:pStyle w:val="Level2"/>
        <w:numPr>
          <w:ilvl w:val="0"/>
          <w:numId w:val="0"/>
        </w:numPr>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0C97D79" w14:textId="77777777" w:rsidR="0035701A" w:rsidRPr="0050587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6CDF568F" w14:textId="77777777" w:rsidR="0035701A" w:rsidRPr="00505877" w:rsidRDefault="0035701A" w:rsidP="0035701A">
      <w:pPr>
        <w:pStyle w:val="Level3"/>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sidR="005F4048">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4F08905A"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1696B5D3" w14:textId="77777777" w:rsidR="0035701A" w:rsidRDefault="0035701A" w:rsidP="0035701A">
      <w:pPr>
        <w:pStyle w:val="Level3"/>
        <w:rPr>
          <w:lang w:val="ro-RO"/>
        </w:rPr>
      </w:pPr>
      <w:r w:rsidRPr="00505877">
        <w:rPr>
          <w:lang w:val="ro-RO"/>
        </w:rPr>
        <w:lastRenderedPageBreak/>
        <w:t>Promitentul-Achizitor are obligația de a colabora cu Promitentul-Furnizor pentru a identifica în timp util orice eventuale probleme care ar putea apărea pe parcursul derulării Contractului Subsecvent.</w:t>
      </w:r>
    </w:p>
    <w:p w14:paraId="2ECA0D0F" w14:textId="77777777" w:rsidR="008A2F77" w:rsidRPr="00505877" w:rsidRDefault="008A2F77" w:rsidP="0035701A">
      <w:pPr>
        <w:pStyle w:val="Level3"/>
        <w:rPr>
          <w:lang w:val="ro-RO"/>
        </w:rPr>
      </w:pPr>
      <w:r>
        <w:rPr>
          <w:lang w:val="ro-RO"/>
        </w:rPr>
        <w:t>Promitentul-Achizitor are obligația de a executa Acordul-Cadru cu bună-credință.</w:t>
      </w:r>
    </w:p>
    <w:p w14:paraId="1863D523" w14:textId="77777777"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fără reluarea </w:t>
      </w:r>
      <w:r w:rsidR="00E54697">
        <w:rPr>
          <w:b/>
          <w:bCs/>
          <w:lang w:val="ro-RO"/>
        </w:rPr>
        <w:t>competiției</w:t>
      </w:r>
    </w:p>
    <w:p w14:paraId="48F46DA4" w14:textId="77777777"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641F02D2" w14:textId="77777777" w:rsidR="00A52851" w:rsidRPr="00A52851" w:rsidRDefault="00A52851" w:rsidP="00A52851">
      <w:pPr>
        <w:pStyle w:val="Level3"/>
        <w:rPr>
          <w:lang w:val="ro-RO"/>
        </w:rPr>
      </w:pPr>
      <w:bookmarkStart w:id="1"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14BC0EC1" w14:textId="7777777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0D8EBB23" w14:textId="77777777"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37ADE9F5" w14:textId="77777777"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1"/>
    <w:p w14:paraId="25F53758" w14:textId="77777777" w:rsidR="0035701A" w:rsidRPr="00505877"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4B58EE8E" w14:textId="77777777"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DC49148" w14:textId="77777777"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9064CDF" w14:textId="77777777"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31BFFF6C" w14:textId="77777777" w:rsidR="0035701A" w:rsidRPr="00505877" w:rsidRDefault="0035701A" w:rsidP="0035701A">
      <w:pPr>
        <w:pStyle w:val="Level3"/>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2DB6A81B"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535BCD6D"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03E4C297" w14:textId="77777777" w:rsidR="0035701A" w:rsidRPr="00505877" w:rsidRDefault="0035701A" w:rsidP="0035701A">
      <w:pPr>
        <w:pStyle w:val="Level3"/>
        <w:rPr>
          <w:lang w:val="ro-RO"/>
        </w:rPr>
      </w:pPr>
      <w:r w:rsidRPr="00505877">
        <w:rPr>
          <w:lang w:val="ro-RO"/>
        </w:rPr>
        <w:lastRenderedPageBreak/>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A09D539" w14:textId="77777777"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6645D8A7" w14:textId="77777777" w:rsidR="0035701A" w:rsidRPr="00505877" w:rsidRDefault="0035701A" w:rsidP="0035701A">
      <w:pPr>
        <w:pStyle w:val="Level3"/>
        <w:rPr>
          <w:lang w:val="ro-RO"/>
        </w:rPr>
      </w:pPr>
      <w:r w:rsidRPr="00505877">
        <w:rPr>
          <w:lang w:val="ro-RO"/>
        </w:rPr>
        <w:t xml:space="preserve">Promitentul-Furnizor are obligația de a livra Produsele în conformitate cu </w:t>
      </w:r>
      <w:proofErr w:type="spellStart"/>
      <w:r w:rsidRPr="00505877">
        <w:rPr>
          <w:lang w:val="ro-RO"/>
        </w:rPr>
        <w:t>cerinţele</w:t>
      </w:r>
      <w:proofErr w:type="spellEnd"/>
      <w:r w:rsidRPr="00505877">
        <w:rPr>
          <w:lang w:val="ro-RO"/>
        </w:rPr>
        <w:t xml:space="preserve"> tehnice </w:t>
      </w:r>
      <w:proofErr w:type="spellStart"/>
      <w:r w:rsidRPr="00505877">
        <w:rPr>
          <w:lang w:val="ro-RO"/>
        </w:rPr>
        <w:t>şi</w:t>
      </w:r>
      <w:proofErr w:type="spellEnd"/>
      <w:r w:rsidRPr="00505877">
        <w:rPr>
          <w:lang w:val="ro-RO"/>
        </w:rPr>
        <w:t xml:space="preserve"> de calitate prevăzute în Caietul de </w:t>
      </w:r>
      <w:r w:rsidR="00E54697">
        <w:rPr>
          <w:lang w:val="ro-RO"/>
        </w:rPr>
        <w:t>S</w:t>
      </w:r>
      <w:r w:rsidRPr="00505877">
        <w:rPr>
          <w:lang w:val="ro-RO"/>
        </w:rPr>
        <w:t xml:space="preserve">arcini </w:t>
      </w:r>
      <w:proofErr w:type="spellStart"/>
      <w:r w:rsidRPr="00505877">
        <w:rPr>
          <w:lang w:val="ro-RO"/>
        </w:rPr>
        <w:t>şi</w:t>
      </w:r>
      <w:proofErr w:type="spellEnd"/>
      <w:r w:rsidRPr="00505877">
        <w:rPr>
          <w:lang w:val="ro-RO"/>
        </w:rPr>
        <w:t xml:space="preserve"> Ofertă, la adresa […]. În situația în care Promitentul-Achizitor își modifică adresa de livrare pe parcursul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20955CB5" w14:textId="77777777"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1D123DA9"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5FD42ED2" w14:textId="77777777" w:rsidR="0035701A" w:rsidRPr="00505877"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6A15117E" w14:textId="77777777"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454CFB7F" w14:textId="77777777"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w:t>
      </w:r>
      <w:proofErr w:type="spellStart"/>
      <w:r w:rsidRPr="00505877">
        <w:rPr>
          <w:lang w:val="ro-RO"/>
        </w:rPr>
        <w:t>şi</w:t>
      </w:r>
      <w:proofErr w:type="spellEnd"/>
      <w:r w:rsidRPr="00505877">
        <w:rPr>
          <w:lang w:val="ro-RO"/>
        </w:rPr>
        <w:t xml:space="preserve"> expunerii la temperaturi extreme, la soare </w:t>
      </w:r>
      <w:proofErr w:type="spellStart"/>
      <w:r w:rsidRPr="00505877">
        <w:rPr>
          <w:lang w:val="ro-RO"/>
        </w:rPr>
        <w:t>şi</w:t>
      </w:r>
      <w:proofErr w:type="spellEnd"/>
      <w:r w:rsidRPr="00505877">
        <w:rPr>
          <w:lang w:val="ro-RO"/>
        </w:rPr>
        <w:t xml:space="preserve"> la precipitațiile care ar putea să apară în timpul transportului </w:t>
      </w:r>
      <w:proofErr w:type="spellStart"/>
      <w:r w:rsidRPr="00505877">
        <w:rPr>
          <w:lang w:val="ro-RO"/>
        </w:rPr>
        <w:t>şi</w:t>
      </w:r>
      <w:proofErr w:type="spellEnd"/>
      <w:r w:rsidRPr="00505877">
        <w:rPr>
          <w:lang w:val="ro-RO"/>
        </w:rPr>
        <w:t xml:space="preserve"> depozitării în aer liber, în așa fel încât Produsele să ajungă în bună stare la adresele de livrare indicate de către </w:t>
      </w:r>
      <w:r w:rsidR="00DE7334">
        <w:rPr>
          <w:lang w:val="ro-RO"/>
        </w:rPr>
        <w:t>Promitentul-Achizitor</w:t>
      </w:r>
      <w:r w:rsidRPr="00505877">
        <w:rPr>
          <w:lang w:val="ro-RO"/>
        </w:rPr>
        <w:t>.</w:t>
      </w:r>
    </w:p>
    <w:p w14:paraId="3559001E" w14:textId="77777777" w:rsidR="0035701A" w:rsidRDefault="0035701A" w:rsidP="0035701A">
      <w:pPr>
        <w:pStyle w:val="Level3"/>
        <w:rPr>
          <w:lang w:val="ro-RO"/>
        </w:rPr>
      </w:pPr>
      <w:r w:rsidRPr="00505877">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32665597" w14:textId="77777777" w:rsidR="000F604A" w:rsidRPr="00505877" w:rsidRDefault="000F604A" w:rsidP="000F604A">
      <w:pPr>
        <w:pStyle w:val="Level2"/>
        <w:rPr>
          <w:lang w:val="ro-RO"/>
        </w:rPr>
      </w:pPr>
      <w:r w:rsidRPr="00505877">
        <w:rPr>
          <w:b/>
          <w:bCs/>
          <w:lang w:val="ro-RO"/>
        </w:rPr>
        <w:t>Obligația Promitentului-Furnizor de a furniza garanția produsului</w:t>
      </w:r>
    </w:p>
    <w:p w14:paraId="1AEE61C4" w14:textId="77777777" w:rsidR="000F604A" w:rsidRPr="00505877" w:rsidRDefault="000F604A" w:rsidP="000F604A">
      <w:pPr>
        <w:pStyle w:val="Level3"/>
        <w:rPr>
          <w:lang w:val="ro-RO"/>
        </w:rPr>
      </w:pPr>
      <w:r w:rsidRPr="00505877">
        <w:rPr>
          <w:lang w:val="ro-RO"/>
        </w:rPr>
        <w:t xml:space="preserve">Promitentul-Furnizor are obligația de a acorda </w:t>
      </w:r>
      <w:r w:rsidR="0058239B">
        <w:rPr>
          <w:lang w:val="ro-RO"/>
        </w:rPr>
        <w:t xml:space="preserve">o garanție de bună-funcționare pentru </w:t>
      </w:r>
      <w:r w:rsidRPr="00505877">
        <w:rPr>
          <w:lang w:val="ro-RO"/>
        </w:rPr>
        <w:t>Produsul/Produs</w:t>
      </w:r>
      <w:r w:rsidR="00B948E9">
        <w:rPr>
          <w:lang w:val="ro-RO"/>
        </w:rPr>
        <w:t>e</w:t>
      </w:r>
      <w:r w:rsidR="0058239B">
        <w:rPr>
          <w:lang w:val="ro-RO"/>
        </w:rPr>
        <w:t>le</w:t>
      </w:r>
      <w:r w:rsidRPr="00505877">
        <w:rPr>
          <w:lang w:val="ro-RO"/>
        </w:rPr>
        <w:t xml:space="preserve"> achiziționate prin Contractele </w:t>
      </w:r>
      <w:r>
        <w:rPr>
          <w:lang w:val="ro-RO"/>
        </w:rPr>
        <w:t>S</w:t>
      </w:r>
      <w:r w:rsidRPr="00505877">
        <w:rPr>
          <w:lang w:val="ro-RO"/>
        </w:rPr>
        <w:t xml:space="preserve">ubsecvente </w:t>
      </w:r>
      <w:r w:rsidR="0058239B">
        <w:rPr>
          <w:lang w:val="ro-RO"/>
        </w:rPr>
        <w:t>pentru o perioadă de</w:t>
      </w:r>
      <w:r w:rsidRPr="00505877">
        <w:rPr>
          <w:lang w:val="ro-RO"/>
        </w:rPr>
        <w:t xml:space="preserve"> </w:t>
      </w:r>
      <w:r w:rsidRPr="000F604A">
        <w:rPr>
          <w:i/>
          <w:lang w:val="ro-RO"/>
        </w:rPr>
        <w:t>(...)</w:t>
      </w:r>
      <w:r w:rsidRPr="00505877">
        <w:rPr>
          <w:lang w:val="ro-RO"/>
        </w:rPr>
        <w:t>. Garanția și serviciile oferite pentru Produse v</w:t>
      </w:r>
      <w:r w:rsidR="0058239B">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462962DC" w14:textId="77777777" w:rsidR="000F604A" w:rsidRPr="00505877" w:rsidRDefault="000F604A" w:rsidP="000F604A">
      <w:pPr>
        <w:pStyle w:val="Level3"/>
        <w:rPr>
          <w:lang w:val="ro-RO"/>
        </w:rPr>
      </w:pPr>
      <w:r w:rsidRPr="00505877">
        <w:rPr>
          <w:lang w:val="ro-RO"/>
        </w:rPr>
        <w:lastRenderedPageBreak/>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3CC276C7" w14:textId="77777777" w:rsidR="000F604A" w:rsidRPr="00505877" w:rsidRDefault="000F604A" w:rsidP="000F604A">
      <w:pPr>
        <w:pStyle w:val="Level3"/>
        <w:rPr>
          <w:lang w:val="ro-RO"/>
        </w:rPr>
      </w:pPr>
      <w:r w:rsidRPr="00505877">
        <w:rPr>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B537681" w14:textId="77777777" w:rsidR="000F604A" w:rsidRPr="00505877" w:rsidRDefault="000F604A" w:rsidP="000F604A">
      <w:pPr>
        <w:pStyle w:val="Level3"/>
        <w:rPr>
          <w:lang w:val="ro-RO"/>
        </w:rPr>
      </w:pPr>
      <w:r w:rsidRPr="00505877">
        <w:rPr>
          <w:lang w:val="ro-RO"/>
        </w:rPr>
        <w:t>La primirea unei notificări din partea Promitentului-Achizitor cu privire la orice plângere sau reclamație intervenită în legătură cu Produsul/Produsele achiziționate prin Contract</w:t>
      </w:r>
      <w:r>
        <w:rPr>
          <w:lang w:val="ro-RO"/>
        </w:rPr>
        <w:t>ul</w:t>
      </w:r>
      <w:r w:rsidRPr="00505877">
        <w:rPr>
          <w:lang w:val="ro-RO"/>
        </w:rPr>
        <w:t xml:space="preserve"> Subsecvent, Promitentul-Furnizor are obligația de a remedia sau de a înlocui Produsul/Produsele, în termen de maxim 10 (zece) zile lucrătoare de la data primirii notificării</w:t>
      </w:r>
      <w:r>
        <w:rPr>
          <w:lang w:val="ro-RO"/>
        </w:rPr>
        <w:t>.</w:t>
      </w:r>
    </w:p>
    <w:p w14:paraId="1BF5EDE9" w14:textId="77777777" w:rsidR="005F4048" w:rsidRPr="000F604A"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44B4BC37" w14:textId="77777777" w:rsidR="0035701A" w:rsidRPr="00505877" w:rsidRDefault="00743ED1" w:rsidP="00743ED1">
      <w:pPr>
        <w:pStyle w:val="Level2"/>
        <w:rPr>
          <w:lang w:val="ro-RO"/>
        </w:rPr>
      </w:pPr>
      <w:r w:rsidRPr="00505877">
        <w:rPr>
          <w:b/>
          <w:bCs/>
          <w:lang w:val="ro-RO"/>
        </w:rPr>
        <w:t>Obligația Promitentului-Furnizor de a constitui garanția de bună-execuție</w:t>
      </w:r>
    </w:p>
    <w:p w14:paraId="64A56923" w14:textId="77777777" w:rsidR="00743ED1" w:rsidRPr="00CF2F6B" w:rsidRDefault="00743ED1" w:rsidP="00743ED1">
      <w:pPr>
        <w:pStyle w:val="Level3"/>
        <w:rPr>
          <w:i/>
          <w:iCs/>
          <w:lang w:val="ro-RO"/>
        </w:rPr>
      </w:pPr>
      <w:r w:rsidRPr="00505877">
        <w:rPr>
          <w:lang w:val="ro-RO"/>
        </w:rPr>
        <w:t>Promitentul-Furnizor</w:t>
      </w:r>
      <w:r w:rsidR="00516E6B" w:rsidRPr="00516E6B">
        <w:rPr>
          <w:lang w:val="ro-RO"/>
        </w:rPr>
        <w:t xml:space="preserve"> se obligă să constituie garanția de bună execuție a contractului în cuantum de [</w:t>
      </w:r>
      <w:r w:rsidR="00516E6B" w:rsidRPr="00812785">
        <w:rPr>
          <w:i/>
          <w:iCs/>
          <w:lang w:val="ro-RO"/>
        </w:rPr>
        <w:t xml:space="preserve">se precizează procentul care nu poate fi mai mare de </w:t>
      </w:r>
      <w:r w:rsidR="00245844">
        <w:rPr>
          <w:i/>
          <w:iCs/>
          <w:lang w:val="ro-RO"/>
        </w:rPr>
        <w:t>5</w:t>
      </w:r>
      <w:r w:rsidR="00516E6B" w:rsidRPr="00516E6B">
        <w:rPr>
          <w:lang w:val="ro-RO"/>
        </w:rPr>
        <w:t xml:space="preserve"> % din prețul contractului fără TVA</w:t>
      </w:r>
      <w:r w:rsidR="00245844">
        <w:rPr>
          <w:lang w:val="ro-RO"/>
        </w:rPr>
        <w:t xml:space="preserve"> care </w:t>
      </w:r>
      <w:proofErr w:type="spellStart"/>
      <w:r w:rsidR="00245844">
        <w:rPr>
          <w:lang w:val="ro-RO"/>
        </w:rPr>
        <w:t>depaseste</w:t>
      </w:r>
      <w:proofErr w:type="spellEnd"/>
      <w:r w:rsidR="00245844">
        <w:rPr>
          <w:lang w:val="ro-RO"/>
        </w:rPr>
        <w:t xml:space="preserve"> pragul de </w:t>
      </w:r>
      <w:r w:rsidR="00A735CA">
        <w:rPr>
          <w:lang w:val="ro-RO"/>
        </w:rPr>
        <w:t xml:space="preserve">270.120,00 lei </w:t>
      </w:r>
      <w:proofErr w:type="spellStart"/>
      <w:r w:rsidR="00A735CA">
        <w:rPr>
          <w:lang w:val="ro-RO"/>
        </w:rPr>
        <w:t>fara</w:t>
      </w:r>
      <w:proofErr w:type="spellEnd"/>
      <w:r w:rsidR="00A735CA">
        <w:rPr>
          <w:lang w:val="ro-RO"/>
        </w:rPr>
        <w:t xml:space="preserve"> TVA</w:t>
      </w:r>
      <w:r w:rsidR="00516E6B" w:rsidRPr="00516E6B">
        <w:rPr>
          <w:lang w:val="ro-RO"/>
        </w:rPr>
        <w:t xml:space="preserve">, adică </w:t>
      </w:r>
      <w:r w:rsidR="000F604A">
        <w:rPr>
          <w:i/>
          <w:iCs/>
          <w:lang w:val="ro-RO"/>
        </w:rPr>
        <w:t>(...)</w:t>
      </w:r>
      <w:r w:rsidR="00516E6B" w:rsidRPr="00516E6B">
        <w:rPr>
          <w:lang w:val="ro-RO"/>
        </w:rPr>
        <w:t xml:space="preserve"> lei, în termen de 5 zile lucrătoare de la semnarea </w:t>
      </w:r>
      <w:r w:rsidR="000F604A">
        <w:rPr>
          <w:lang w:val="ro-RO"/>
        </w:rPr>
        <w:t>C</w:t>
      </w:r>
      <w:r w:rsidR="00516E6B" w:rsidRPr="00516E6B">
        <w:rPr>
          <w:lang w:val="ro-RO"/>
        </w:rPr>
        <w:t>ontractului</w:t>
      </w:r>
      <w:r w:rsidR="000F604A">
        <w:rPr>
          <w:lang w:val="ro-RO"/>
        </w:rPr>
        <w:t xml:space="preserve"> Subsecvent</w:t>
      </w:r>
      <w:r w:rsidR="00516E6B" w:rsidRPr="00516E6B">
        <w:rPr>
          <w:lang w:val="ro-RO"/>
        </w:rPr>
        <w:t xml:space="preserve"> de ambele părți. Garanția de bună execuție se constituie în conformitate cu prevederile </w:t>
      </w:r>
      <w:r w:rsidR="00516E6B" w:rsidRPr="00CF2F6B">
        <w:rPr>
          <w:i/>
          <w:iCs/>
          <w:lang w:val="ro-RO"/>
        </w:rPr>
        <w:t>art. 40 din HG nr. 395/2016 pentru aprobarea Normelor metodologice de aplicare a prevederilor referitoare la atribuirea contractului de achiziție publică/sectorială/acordului-cadru din Legea nr. 98/2016 privind achizițiile publice, cu modificările și comple</w:t>
      </w:r>
      <w:r w:rsidR="00A735CA">
        <w:rPr>
          <w:i/>
          <w:iCs/>
          <w:lang w:val="ro-RO"/>
        </w:rPr>
        <w:t>tările ulterioare.</w:t>
      </w:r>
    </w:p>
    <w:p w14:paraId="38BF57C8" w14:textId="77777777" w:rsidR="009E6330" w:rsidRPr="00CF2F6B" w:rsidRDefault="00CF2F6B" w:rsidP="009E6330">
      <w:pPr>
        <w:pStyle w:val="Level3"/>
        <w:rPr>
          <w:lang w:val="ro-RO"/>
        </w:rPr>
      </w:pPr>
      <w:r>
        <w:rPr>
          <w:lang w:val="ro-RO"/>
        </w:rPr>
        <w:t>Promitentul-</w:t>
      </w:r>
      <w:r w:rsidR="008B7495">
        <w:rPr>
          <w:lang w:val="ro-RO"/>
        </w:rPr>
        <w:t>Achizitor</w:t>
      </w:r>
      <w:r w:rsidR="009E6330" w:rsidRPr="009E6330">
        <w:rPr>
          <w:lang w:val="ro-RO"/>
        </w:rPr>
        <w:t xml:space="preserve"> are dreptul de a emite pretenții asupra garanției de bună execuție în condițiile prevăzute la </w:t>
      </w:r>
      <w:r w:rsidR="009E6330" w:rsidRPr="00CF2F6B">
        <w:rPr>
          <w:i/>
          <w:iCs/>
          <w:lang w:val="ro-RO"/>
        </w:rPr>
        <w:t>art. 41 din HG nr. 395/2016, respectiv art. 47 din H.G. nr. 394/2016</w:t>
      </w:r>
      <w:r w:rsidRPr="00CF2F6B">
        <w:rPr>
          <w:i/>
          <w:iCs/>
          <w:lang w:val="ro-RO"/>
        </w:rPr>
        <w:t>.</w:t>
      </w:r>
    </w:p>
    <w:p w14:paraId="1F9754FF" w14:textId="77777777" w:rsidR="00CF2F6B" w:rsidRPr="00CF2F6B" w:rsidRDefault="00CF2F6B" w:rsidP="00CF2F6B">
      <w:pPr>
        <w:pStyle w:val="Level3"/>
        <w:rPr>
          <w:lang w:val="ro-RO"/>
        </w:rPr>
      </w:pPr>
      <w:r>
        <w:rPr>
          <w:lang w:val="ro-RO"/>
        </w:rPr>
        <w:t>Promitentul-</w:t>
      </w:r>
      <w:r w:rsidR="008B7495">
        <w:rPr>
          <w:lang w:val="ro-RO"/>
        </w:rPr>
        <w:t>Achizitor</w:t>
      </w:r>
      <w:r w:rsidRPr="00CF2F6B">
        <w:rPr>
          <w:lang w:val="ro-RO"/>
        </w:rPr>
        <w:t xml:space="preserve"> are obliga</w:t>
      </w:r>
      <w:r>
        <w:rPr>
          <w:lang w:val="ro-RO"/>
        </w:rPr>
        <w:t>ț</w:t>
      </w:r>
      <w:r w:rsidRPr="00CF2F6B">
        <w:rPr>
          <w:lang w:val="ro-RO"/>
        </w:rPr>
        <w:t>ia de a notifica preten</w:t>
      </w:r>
      <w:r>
        <w:rPr>
          <w:lang w:val="ro-RO"/>
        </w:rPr>
        <w:t>ț</w:t>
      </w:r>
      <w:r w:rsidRPr="00CF2F6B">
        <w:rPr>
          <w:lang w:val="ro-RO"/>
        </w:rPr>
        <w:t xml:space="preserve">ia atât </w:t>
      </w:r>
      <w:r w:rsidR="008B7495">
        <w:rPr>
          <w:lang w:val="ro-RO"/>
        </w:rPr>
        <w:t>Promitentului-Furnizor</w:t>
      </w:r>
      <w:r w:rsidRPr="00CF2F6B">
        <w:rPr>
          <w:lang w:val="ro-RO"/>
        </w:rPr>
        <w:t xml:space="preserve">, cât </w:t>
      </w:r>
      <w:r>
        <w:rPr>
          <w:lang w:val="ro-RO"/>
        </w:rPr>
        <w:t>ș</w:t>
      </w:r>
      <w:r w:rsidRPr="00CF2F6B">
        <w:rPr>
          <w:lang w:val="ro-RO"/>
        </w:rPr>
        <w:t>i emitentului instrumentului de garantare, precizând obliga</w:t>
      </w:r>
      <w:r>
        <w:rPr>
          <w:lang w:val="ro-RO"/>
        </w:rPr>
        <w:t>ț</w:t>
      </w:r>
      <w:r w:rsidRPr="00CF2F6B">
        <w:rPr>
          <w:lang w:val="ro-RO"/>
        </w:rPr>
        <w:t xml:space="preserve">iile care nu au fost respectate, precum </w:t>
      </w:r>
      <w:r w:rsidR="008B7495">
        <w:rPr>
          <w:lang w:val="ro-RO"/>
        </w:rPr>
        <w:t>ș</w:t>
      </w:r>
      <w:r w:rsidRPr="00CF2F6B">
        <w:rPr>
          <w:lang w:val="ro-RO"/>
        </w:rPr>
        <w:t>i modul de calcul al prejudiciului.</w:t>
      </w:r>
    </w:p>
    <w:p w14:paraId="0BA47D1A" w14:textId="77777777" w:rsidR="00743ED1" w:rsidRPr="00505877" w:rsidRDefault="009E6330" w:rsidP="00743ED1">
      <w:pPr>
        <w:pStyle w:val="Level3"/>
        <w:rPr>
          <w:lang w:val="ro-RO"/>
        </w:rPr>
      </w:pPr>
      <w:r>
        <w:rPr>
          <w:lang w:val="ro-RO"/>
        </w:rPr>
        <w:t>Promitentul-Furnizor</w:t>
      </w:r>
      <w:r w:rsidR="00743ED1"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Promitentul-Achizitor</w:t>
      </w:r>
      <w:r w:rsidR="00743ED1" w:rsidRPr="00505877">
        <w:rPr>
          <w:lang w:val="ro-RO"/>
        </w:rPr>
        <w:t>.</w:t>
      </w:r>
    </w:p>
    <w:p w14:paraId="40600658" w14:textId="77777777" w:rsidR="00743ED1" w:rsidRPr="00505877" w:rsidRDefault="00743ED1" w:rsidP="00743ED1">
      <w:pPr>
        <w:pStyle w:val="Level3"/>
        <w:rPr>
          <w:lang w:val="ro-RO"/>
        </w:rPr>
      </w:pPr>
      <w:r w:rsidRPr="00505877">
        <w:rPr>
          <w:lang w:val="ro-RO"/>
        </w:rPr>
        <w:t xml:space="preserve">Promitentul-Achizitor se obligă să restituie </w:t>
      </w:r>
      <w:proofErr w:type="spellStart"/>
      <w:r w:rsidRPr="00505877">
        <w:rPr>
          <w:lang w:val="ro-RO"/>
        </w:rPr>
        <w:t>garanţia</w:t>
      </w:r>
      <w:proofErr w:type="spellEnd"/>
      <w:r w:rsidRPr="00505877">
        <w:rPr>
          <w:lang w:val="ro-RO"/>
        </w:rPr>
        <w:t xml:space="preserve"> de bună </w:t>
      </w:r>
      <w:proofErr w:type="spellStart"/>
      <w:r w:rsidRPr="00505877">
        <w:rPr>
          <w:lang w:val="ro-RO"/>
        </w:rPr>
        <w:t>execuţie</w:t>
      </w:r>
      <w:proofErr w:type="spellEnd"/>
      <w:r w:rsidRPr="00505877">
        <w:rPr>
          <w:lang w:val="ro-RO"/>
        </w:rPr>
        <w:t xml:space="preserve"> în cel mult 14 zile </w:t>
      </w:r>
      <w:r w:rsidR="00F32D23">
        <w:rPr>
          <w:lang w:val="ro-RO"/>
        </w:rPr>
        <w:t>d</w:t>
      </w:r>
      <w:r w:rsidR="00F32D23" w:rsidRPr="00C033E6">
        <w:rPr>
          <w:lang w:val="ro-RO"/>
        </w:rPr>
        <w:t xml:space="preserve">e la data întocmirii procesului-verbal de </w:t>
      </w:r>
      <w:proofErr w:type="spellStart"/>
      <w:r w:rsidR="00F32D23" w:rsidRPr="00C033E6">
        <w:rPr>
          <w:lang w:val="ro-RO"/>
        </w:rPr>
        <w:t>recepţie</w:t>
      </w:r>
      <w:proofErr w:type="spellEnd"/>
      <w:r w:rsidR="00F32D23" w:rsidRPr="00C033E6">
        <w:rPr>
          <w:lang w:val="ro-RO"/>
        </w:rPr>
        <w:t xml:space="preserve"> a produselor care fac obiectul contractului de </w:t>
      </w:r>
      <w:proofErr w:type="spellStart"/>
      <w:r w:rsidR="00F32D23" w:rsidRPr="00C033E6">
        <w:rPr>
          <w:lang w:val="ro-RO"/>
        </w:rPr>
        <w:t>achiziţie</w:t>
      </w:r>
      <w:proofErr w:type="spellEnd"/>
      <w:r w:rsidR="00F32D23" w:rsidRPr="00C033E6">
        <w:rPr>
          <w:lang w:val="ro-RO"/>
        </w:rPr>
        <w:t xml:space="preserve"> publică/contractului subsecvent </w:t>
      </w:r>
      <w:proofErr w:type="spellStart"/>
      <w:r w:rsidR="00F32D23" w:rsidRPr="00C033E6">
        <w:rPr>
          <w:lang w:val="ro-RO"/>
        </w:rPr>
        <w:t>şi</w:t>
      </w:r>
      <w:proofErr w:type="spellEnd"/>
      <w:r w:rsidR="00F32D23" w:rsidRPr="00C033E6">
        <w:rPr>
          <w:lang w:val="ro-RO"/>
        </w:rPr>
        <w:t xml:space="preserve">/sau de la plata facturii finale, dacă nu a ridicat până la acea dată </w:t>
      </w:r>
      <w:proofErr w:type="spellStart"/>
      <w:r w:rsidR="00F32D23" w:rsidRPr="00C033E6">
        <w:rPr>
          <w:lang w:val="ro-RO"/>
        </w:rPr>
        <w:t>pretenţii</w:t>
      </w:r>
      <w:proofErr w:type="spellEnd"/>
      <w:r w:rsidR="00F32D23" w:rsidRPr="00C033E6">
        <w:rPr>
          <w:lang w:val="ro-RO"/>
        </w:rPr>
        <w:t xml:space="preserve"> asupra ei.</w:t>
      </w:r>
      <w:r w:rsidRPr="00505877">
        <w:rPr>
          <w:lang w:val="ro-RO"/>
        </w:rPr>
        <w:t xml:space="preserve">, conform art. </w:t>
      </w:r>
      <w:r w:rsidR="001436BF">
        <w:rPr>
          <w:lang w:val="ro-RO"/>
        </w:rPr>
        <w:t>154</w:t>
      </w:r>
      <w:r w:rsidR="001436BF" w:rsidRPr="00AC6AF6">
        <w:rPr>
          <w:vertAlign w:val="superscript"/>
          <w:lang w:val="ro-RO"/>
        </w:rPr>
        <w:t>2</w:t>
      </w:r>
      <w:r w:rsidRPr="00505877">
        <w:rPr>
          <w:lang w:val="ro-RO"/>
        </w:rPr>
        <w:t>din</w:t>
      </w:r>
      <w:r w:rsidR="001436BF">
        <w:rPr>
          <w:lang w:val="ro-RO"/>
        </w:rPr>
        <w:t>Legea nr. 98/2016</w:t>
      </w:r>
      <w:r w:rsidRPr="00505877">
        <w:rPr>
          <w:lang w:val="ro-RO"/>
        </w:rPr>
        <w:t xml:space="preserve">, cu modificările </w:t>
      </w:r>
      <w:proofErr w:type="spellStart"/>
      <w:r w:rsidRPr="00505877">
        <w:rPr>
          <w:lang w:val="ro-RO"/>
        </w:rPr>
        <w:t>şi</w:t>
      </w:r>
      <w:proofErr w:type="spellEnd"/>
      <w:r w:rsidRPr="00505877">
        <w:rPr>
          <w:lang w:val="ro-RO"/>
        </w:rPr>
        <w:t xml:space="preserve"> completările ulterioare</w:t>
      </w:r>
      <w:r w:rsidR="00B948E9">
        <w:rPr>
          <w:lang w:val="ro-RO"/>
        </w:rPr>
        <w:t xml:space="preserve">/ a art. </w:t>
      </w:r>
      <w:r w:rsidR="001436BF">
        <w:rPr>
          <w:lang w:val="ro-RO"/>
        </w:rPr>
        <w:t>164</w:t>
      </w:r>
      <w:r w:rsidR="001436BF" w:rsidRPr="00AC6AF6">
        <w:rPr>
          <w:vertAlign w:val="superscript"/>
          <w:lang w:val="ro-RO"/>
        </w:rPr>
        <w:t>2</w:t>
      </w:r>
      <w:r w:rsidR="001436BF">
        <w:rPr>
          <w:lang w:val="ro-RO"/>
        </w:rPr>
        <w:t xml:space="preserve"> </w:t>
      </w:r>
      <w:r w:rsidR="00B948E9">
        <w:rPr>
          <w:lang w:val="ro-RO"/>
        </w:rPr>
        <w:t xml:space="preserve">din </w:t>
      </w:r>
      <w:r w:rsidR="001436BF">
        <w:rPr>
          <w:lang w:val="ro-RO"/>
        </w:rPr>
        <w:t>Legea nr. 99/2016</w:t>
      </w:r>
      <w:r w:rsidR="00B948E9">
        <w:rPr>
          <w:lang w:val="ro-RO"/>
        </w:rPr>
        <w:t xml:space="preserve"> cu modificările și completările ulterioare</w:t>
      </w:r>
      <w:r w:rsidRPr="00505877">
        <w:rPr>
          <w:lang w:val="ro-RO"/>
        </w:rPr>
        <w:t>.</w:t>
      </w:r>
    </w:p>
    <w:p w14:paraId="3EE024C7" w14:textId="77777777" w:rsidR="00743ED1" w:rsidRPr="00505877" w:rsidRDefault="00743ED1" w:rsidP="00743ED1">
      <w:pPr>
        <w:pStyle w:val="Level2"/>
        <w:rPr>
          <w:lang w:val="ro-RO"/>
        </w:rPr>
      </w:pPr>
      <w:r w:rsidRPr="00505877">
        <w:rPr>
          <w:b/>
          <w:bCs/>
          <w:lang w:val="ro-RO"/>
        </w:rPr>
        <w:t>Obligațiile Asocierii</w:t>
      </w:r>
    </w:p>
    <w:p w14:paraId="37EFB2B8" w14:textId="77777777" w:rsidR="00743ED1" w:rsidRPr="00505877" w:rsidRDefault="00743ED1" w:rsidP="00743ED1">
      <w:pPr>
        <w:pStyle w:val="Level3"/>
        <w:rPr>
          <w:lang w:val="ro-RO"/>
        </w:rPr>
      </w:pPr>
      <w:r w:rsidRPr="00505877">
        <w:rPr>
          <w:lang w:val="ro-RO"/>
        </w:rPr>
        <w:t xml:space="preserve">În cazul în care Promitentul-Furnizor este, potrivit Legii, o asociere formată din două sau mai multe persoane fiecare și toate aceste persoane sunt responsabile </w:t>
      </w:r>
      <w:r w:rsidRPr="00505877">
        <w:rPr>
          <w:lang w:val="ro-RO"/>
        </w:rPr>
        <w:lastRenderedPageBreak/>
        <w:t>individual și în solidar față de Promitentul-Achizitor, fiind considerate ca având obligații comune și individuale pentru realizarea Contractului Subsecvent.</w:t>
      </w:r>
    </w:p>
    <w:p w14:paraId="01A8212D"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2A0D7724" w14:textId="77777777"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61A077F8" w14:textId="77777777"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64274CE8" w14:textId="77777777"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52BE4057" w14:textId="77777777" w:rsidR="001349D2" w:rsidRPr="00342CD0" w:rsidRDefault="001349D2" w:rsidP="001349D2">
      <w:pPr>
        <w:pStyle w:val="Level2"/>
        <w:rPr>
          <w:lang w:val="ro-RO"/>
        </w:rPr>
      </w:pPr>
      <w:r>
        <w:rPr>
          <w:b/>
          <w:bCs/>
          <w:lang w:val="ro-RO"/>
        </w:rPr>
        <w:t>Derularea și monitorizarea contractului (dacă este cazul)</w:t>
      </w:r>
    </w:p>
    <w:p w14:paraId="67B71E33" w14:textId="77777777" w:rsidR="001349D2" w:rsidRPr="00342CD0" w:rsidRDefault="001349D2" w:rsidP="001349D2">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770E6723" w14:textId="77777777" w:rsidR="001349D2" w:rsidRPr="00342CD0" w:rsidRDefault="001349D2" w:rsidP="001349D2">
      <w:pPr>
        <w:pStyle w:val="Level3"/>
        <w:rPr>
          <w:lang w:val="ro-RO"/>
        </w:rPr>
      </w:pPr>
      <w:r w:rsidRPr="00342CD0">
        <w:rPr>
          <w:lang w:val="ro-RO"/>
        </w:rPr>
        <w:t>Aprobarea de c</w:t>
      </w:r>
      <w:r>
        <w:rPr>
          <w:lang w:val="ro-RO"/>
        </w:rPr>
        <w:t>ă</w:t>
      </w:r>
      <w:r w:rsidRPr="00342CD0">
        <w:rPr>
          <w:lang w:val="ro-RO"/>
        </w:rPr>
        <w:t>tre Autoritatea/entitatea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7E979708" w14:textId="77777777" w:rsidR="001349D2" w:rsidRPr="00342CD0" w:rsidRDefault="001349D2" w:rsidP="001349D2">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188A0EB6" w14:textId="77777777" w:rsidR="001349D2" w:rsidRPr="00342CD0" w:rsidRDefault="001349D2" w:rsidP="001349D2">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14:paraId="036318E3" w14:textId="77777777" w:rsidR="001349D2" w:rsidRPr="00812785" w:rsidRDefault="001349D2" w:rsidP="001349D2">
      <w:pPr>
        <w:pStyle w:val="alpha3"/>
        <w:numPr>
          <w:ilvl w:val="0"/>
          <w:numId w:val="82"/>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0BBE7BDC" w14:textId="77777777" w:rsidR="001349D2" w:rsidRPr="00812785" w:rsidRDefault="001349D2" w:rsidP="001349D2">
      <w:pPr>
        <w:pStyle w:val="alpha3"/>
        <w:numPr>
          <w:ilvl w:val="0"/>
          <w:numId w:val="82"/>
        </w:numPr>
        <w:rPr>
          <w:lang w:val="ro-RO"/>
        </w:rPr>
      </w:pPr>
      <w:r w:rsidRPr="00812785">
        <w:rPr>
          <w:lang w:val="ro-RO"/>
        </w:rPr>
        <w:t>Condițiile în care se realizează ședințele de monitorizare sunt cele descrise în Caietul de Sarcini.</w:t>
      </w:r>
    </w:p>
    <w:p w14:paraId="25A24DA9" w14:textId="77777777" w:rsidR="001349D2" w:rsidRPr="00812785" w:rsidRDefault="001349D2" w:rsidP="001349D2">
      <w:pPr>
        <w:pStyle w:val="alpha3"/>
        <w:numPr>
          <w:ilvl w:val="0"/>
          <w:numId w:val="82"/>
        </w:numPr>
        <w:rPr>
          <w:lang w:val="ro-RO"/>
        </w:rPr>
      </w:pPr>
      <w:r w:rsidRPr="00812785">
        <w:rPr>
          <w:lang w:val="ro-RO"/>
        </w:rPr>
        <w:t xml:space="preserve">Pentru prima întâlnire de monitorizare a progresului se utilizează versiunea </w:t>
      </w:r>
      <w:r>
        <w:rPr>
          <w:lang w:val="ro-RO"/>
        </w:rPr>
        <w:t>g</w:t>
      </w:r>
      <w:r w:rsidRPr="00812785">
        <w:rPr>
          <w:lang w:val="ro-RO"/>
        </w:rPr>
        <w:t xml:space="preserve">raficului de livrare </w:t>
      </w:r>
      <w:r>
        <w:rPr>
          <w:lang w:val="ro-RO"/>
        </w:rPr>
        <w:t>actualizată în termen de (...) de la semnarea prezentului contract</w:t>
      </w:r>
      <w:r w:rsidRPr="00812785">
        <w:rPr>
          <w:lang w:val="ro-RO"/>
        </w:rPr>
        <w:t>.</w:t>
      </w:r>
    </w:p>
    <w:p w14:paraId="5E8A22B6" w14:textId="77777777" w:rsidR="001349D2" w:rsidRPr="00812785" w:rsidRDefault="001349D2" w:rsidP="001349D2">
      <w:pPr>
        <w:pStyle w:val="alpha3"/>
        <w:numPr>
          <w:ilvl w:val="0"/>
          <w:numId w:val="82"/>
        </w:numPr>
        <w:rPr>
          <w:lang w:val="ro-RO"/>
        </w:rPr>
      </w:pPr>
      <w:r w:rsidRPr="00812785">
        <w:rPr>
          <w:lang w:val="ro-RO"/>
        </w:rPr>
        <w:t xml:space="preserve">Pentru fiecare întâlnire de monitorizare a progresului în cadrul Contractului și de analiză a </w:t>
      </w:r>
      <w:r>
        <w:rPr>
          <w:lang w:val="ro-RO"/>
        </w:rPr>
        <w:t>g</w:t>
      </w:r>
      <w:r w:rsidRPr="00812785">
        <w:rPr>
          <w:lang w:val="ro-RO"/>
        </w:rPr>
        <w:t>raficului de livrare, Contractantul prezintă Autorității/entității contractante informațiile solicitate conform Caietului de Sarcini.</w:t>
      </w:r>
    </w:p>
    <w:p w14:paraId="7462838B" w14:textId="77777777" w:rsidR="001349D2" w:rsidRPr="00812785" w:rsidRDefault="001349D2" w:rsidP="001349D2">
      <w:pPr>
        <w:pStyle w:val="alpha3"/>
        <w:numPr>
          <w:ilvl w:val="0"/>
          <w:numId w:val="82"/>
        </w:numPr>
        <w:rPr>
          <w:lang w:val="ro-RO"/>
        </w:rPr>
      </w:pPr>
      <w:r w:rsidRPr="00812785">
        <w:rPr>
          <w:lang w:val="ro-RO"/>
        </w:rPr>
        <w:t xml:space="preserve">Pentru analiza </w:t>
      </w:r>
      <w:r>
        <w:rPr>
          <w:lang w:val="ro-RO"/>
        </w:rPr>
        <w:t>g</w:t>
      </w:r>
      <w:r w:rsidRPr="00812785">
        <w:rPr>
          <w:lang w:val="ro-RO"/>
        </w:rPr>
        <w:t xml:space="preserve">raficului de livrare de către Autoritatea/entitatea contractantă și emiterea acceptului sau a refuzului </w:t>
      </w:r>
      <w:r>
        <w:rPr>
          <w:lang w:val="ro-RO"/>
        </w:rPr>
        <w:t>g</w:t>
      </w:r>
      <w:r w:rsidRPr="00812785">
        <w:rPr>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14:paraId="025D6D20" w14:textId="77777777" w:rsidR="001349D2" w:rsidRPr="00812785" w:rsidRDefault="001349D2" w:rsidP="001349D2">
      <w:pPr>
        <w:pStyle w:val="alpha3"/>
        <w:numPr>
          <w:ilvl w:val="0"/>
          <w:numId w:val="82"/>
        </w:numPr>
        <w:rPr>
          <w:lang w:val="ro-RO"/>
        </w:rPr>
      </w:pPr>
      <w:r w:rsidRPr="00812785">
        <w:rPr>
          <w:lang w:val="ro-RO"/>
        </w:rPr>
        <w:lastRenderedPageBreak/>
        <w:t xml:space="preserve">Motivele pentru care Autoritatea/entitatea contractantă va putea emite un refuz pentru </w:t>
      </w:r>
      <w:r>
        <w:rPr>
          <w:lang w:val="ro-RO"/>
        </w:rPr>
        <w:t>g</w:t>
      </w:r>
      <w:r w:rsidRPr="00812785">
        <w:rPr>
          <w:lang w:val="ro-RO"/>
        </w:rPr>
        <w:t>raficul de livrare propus spre aprobare sunt cele specificate în Caietul de Sarcini.</w:t>
      </w:r>
    </w:p>
    <w:p w14:paraId="55302164" w14:textId="77777777" w:rsidR="001349D2" w:rsidRPr="001349D2" w:rsidRDefault="001349D2" w:rsidP="001349D2">
      <w:pPr>
        <w:pStyle w:val="alpha3"/>
        <w:numPr>
          <w:ilvl w:val="0"/>
          <w:numId w:val="82"/>
        </w:numPr>
        <w:rPr>
          <w:lang w:val="ro-RO"/>
        </w:rPr>
      </w:pPr>
      <w:r w:rsidRPr="00812785">
        <w:rPr>
          <w:lang w:val="ro-RO"/>
        </w:rPr>
        <w:t xml:space="preserve">În intervalul stabilit, Autoritatea/entitatea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Autorității/entității contractante.</w:t>
      </w:r>
    </w:p>
    <w:p w14:paraId="327DDF16" w14:textId="77777777" w:rsidR="00743ED1" w:rsidRPr="00505877" w:rsidRDefault="00743ED1" w:rsidP="00743ED1">
      <w:pPr>
        <w:pStyle w:val="Level2"/>
        <w:rPr>
          <w:lang w:val="ro-RO"/>
        </w:rPr>
      </w:pPr>
      <w:r w:rsidRPr="00505877">
        <w:rPr>
          <w:b/>
          <w:bCs/>
          <w:lang w:val="ro-RO"/>
        </w:rPr>
        <w:t>Comunicarea părților</w:t>
      </w:r>
    </w:p>
    <w:p w14:paraId="21E40CBC"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44C9558C"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7AE3C01C"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38F0C28" w14:textId="77777777" w:rsidTr="00743ED1">
        <w:trPr>
          <w:trHeight w:val="273"/>
        </w:trPr>
        <w:tc>
          <w:tcPr>
            <w:tcW w:w="2887" w:type="dxa"/>
          </w:tcPr>
          <w:p w14:paraId="0E4DF3BA" w14:textId="7777777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5F8BDC4B" w14:textId="77777777" w:rsidR="00743ED1" w:rsidRPr="008B7495" w:rsidRDefault="00743ED1" w:rsidP="001155A0">
            <w:pPr>
              <w:pStyle w:val="Body"/>
              <w:spacing w:before="60" w:after="0" w:line="240" w:lineRule="exact"/>
              <w:rPr>
                <w:i/>
                <w:iCs/>
                <w:lang w:val="ro-RO"/>
              </w:rPr>
            </w:pPr>
            <w:r w:rsidRPr="008B7495">
              <w:rPr>
                <w:i/>
                <w:iCs/>
                <w:lang w:val="ro-RO"/>
              </w:rPr>
              <w:t>[</w:t>
            </w:r>
            <w:r w:rsidR="001155A0">
              <w:rPr>
                <w:i/>
                <w:iCs/>
                <w:lang w:val="ro-RO"/>
              </w:rPr>
              <w:t>Spitalul Municipal de Urgenta Roman</w:t>
            </w:r>
            <w:r w:rsidRPr="008B7495">
              <w:rPr>
                <w:i/>
                <w:iCs/>
                <w:lang w:val="ro-RO"/>
              </w:rPr>
              <w:t>]</w:t>
            </w:r>
          </w:p>
        </w:tc>
      </w:tr>
      <w:tr w:rsidR="00743ED1" w:rsidRPr="008B7495" w14:paraId="149563B8" w14:textId="77777777" w:rsidTr="00743ED1">
        <w:tc>
          <w:tcPr>
            <w:tcW w:w="2887" w:type="dxa"/>
          </w:tcPr>
          <w:p w14:paraId="71D20503"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211743EB" w14:textId="77777777" w:rsidR="00743ED1" w:rsidRPr="008B7495" w:rsidRDefault="00743ED1" w:rsidP="001155A0">
            <w:pPr>
              <w:pStyle w:val="Body"/>
              <w:spacing w:before="60" w:after="0" w:line="240" w:lineRule="exact"/>
              <w:rPr>
                <w:i/>
                <w:iCs/>
                <w:lang w:val="ro-RO"/>
              </w:rPr>
            </w:pPr>
            <w:r w:rsidRPr="008B7495">
              <w:rPr>
                <w:i/>
                <w:iCs/>
                <w:lang w:val="ro-RO"/>
              </w:rPr>
              <w:t>[</w:t>
            </w:r>
            <w:proofErr w:type="spellStart"/>
            <w:r w:rsidR="001155A0">
              <w:rPr>
                <w:i/>
                <w:iCs/>
                <w:lang w:val="ro-RO"/>
              </w:rPr>
              <w:t>str.Tineretului</w:t>
            </w:r>
            <w:proofErr w:type="spellEnd"/>
            <w:r w:rsidR="001155A0">
              <w:rPr>
                <w:i/>
                <w:iCs/>
                <w:lang w:val="ro-RO"/>
              </w:rPr>
              <w:t xml:space="preserve">, nr. 28, Roman, </w:t>
            </w:r>
            <w:proofErr w:type="spellStart"/>
            <w:r w:rsidR="001155A0">
              <w:rPr>
                <w:i/>
                <w:iCs/>
                <w:lang w:val="ro-RO"/>
              </w:rPr>
              <w:t>judetul</w:t>
            </w:r>
            <w:proofErr w:type="spellEnd"/>
            <w:r w:rsidR="001155A0">
              <w:rPr>
                <w:i/>
                <w:iCs/>
                <w:lang w:val="ro-RO"/>
              </w:rPr>
              <w:t xml:space="preserve"> </w:t>
            </w:r>
            <w:proofErr w:type="spellStart"/>
            <w:r w:rsidR="001155A0">
              <w:rPr>
                <w:i/>
                <w:iCs/>
                <w:lang w:val="ro-RO"/>
              </w:rPr>
              <w:t>Neamt</w:t>
            </w:r>
            <w:proofErr w:type="spellEnd"/>
          </w:p>
        </w:tc>
      </w:tr>
      <w:tr w:rsidR="00743ED1" w:rsidRPr="008B7495" w14:paraId="1D21A87E" w14:textId="77777777" w:rsidTr="00743ED1">
        <w:tc>
          <w:tcPr>
            <w:tcW w:w="2887" w:type="dxa"/>
          </w:tcPr>
          <w:p w14:paraId="421F390C"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42DC6BD5" w14:textId="77777777" w:rsidR="00743ED1" w:rsidRPr="008B7495" w:rsidRDefault="00743ED1" w:rsidP="001155A0">
            <w:pPr>
              <w:pStyle w:val="Body"/>
              <w:spacing w:before="60" w:after="0" w:line="240" w:lineRule="exact"/>
              <w:rPr>
                <w:i/>
                <w:iCs/>
                <w:lang w:val="ro-RO"/>
              </w:rPr>
            </w:pPr>
            <w:r w:rsidRPr="008B7495">
              <w:rPr>
                <w:i/>
                <w:iCs/>
                <w:lang w:val="ro-RO"/>
              </w:rPr>
              <w:t>[</w:t>
            </w:r>
            <w:r w:rsidR="001155A0">
              <w:rPr>
                <w:i/>
                <w:iCs/>
                <w:lang w:val="ro-RO"/>
              </w:rPr>
              <w:t>0731883366</w:t>
            </w:r>
            <w:r w:rsidRPr="008B7495">
              <w:rPr>
                <w:i/>
                <w:iCs/>
                <w:lang w:val="ro-RO"/>
              </w:rPr>
              <w:t>]</w:t>
            </w:r>
          </w:p>
        </w:tc>
      </w:tr>
      <w:tr w:rsidR="00743ED1" w:rsidRPr="008B7495" w14:paraId="66470C40" w14:textId="77777777" w:rsidTr="00743ED1">
        <w:tc>
          <w:tcPr>
            <w:tcW w:w="2887" w:type="dxa"/>
          </w:tcPr>
          <w:p w14:paraId="2F49A2A5"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36F1689C" w14:textId="77777777" w:rsidR="00743ED1" w:rsidRPr="008B7495" w:rsidRDefault="00743ED1" w:rsidP="001155A0">
            <w:pPr>
              <w:pStyle w:val="Body"/>
              <w:spacing w:before="60" w:after="0" w:line="240" w:lineRule="exact"/>
              <w:rPr>
                <w:i/>
                <w:iCs/>
                <w:lang w:val="ro-RO"/>
              </w:rPr>
            </w:pPr>
            <w:r w:rsidRPr="008B7495">
              <w:rPr>
                <w:i/>
                <w:iCs/>
                <w:lang w:val="ro-RO"/>
              </w:rPr>
              <w:t>[</w:t>
            </w:r>
            <w:proofErr w:type="spellStart"/>
            <w:r w:rsidR="001155A0">
              <w:rPr>
                <w:i/>
                <w:iCs/>
                <w:lang w:val="ro-RO"/>
              </w:rPr>
              <w:t>achizitii@spitalroman,ro</w:t>
            </w:r>
            <w:proofErr w:type="spellEnd"/>
            <w:r w:rsidRPr="008B7495">
              <w:rPr>
                <w:i/>
                <w:iCs/>
                <w:lang w:val="ro-RO"/>
              </w:rPr>
              <w:t>]</w:t>
            </w:r>
          </w:p>
        </w:tc>
      </w:tr>
      <w:tr w:rsidR="00743ED1" w:rsidRPr="00146788" w14:paraId="32405A85" w14:textId="77777777" w:rsidTr="00743ED1">
        <w:tc>
          <w:tcPr>
            <w:tcW w:w="2887" w:type="dxa"/>
          </w:tcPr>
          <w:p w14:paraId="4EADDC73"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7EEF0283" w14:textId="77777777" w:rsidR="00743ED1" w:rsidRPr="008B7495" w:rsidRDefault="00743ED1" w:rsidP="000114A4">
            <w:pPr>
              <w:pStyle w:val="Body"/>
              <w:spacing w:before="60" w:after="0" w:line="240" w:lineRule="exact"/>
              <w:rPr>
                <w:i/>
                <w:iCs/>
                <w:lang w:val="ro-RO"/>
              </w:rPr>
            </w:pPr>
            <w:r w:rsidRPr="008B7495">
              <w:rPr>
                <w:i/>
                <w:iCs/>
                <w:lang w:val="ro-RO"/>
              </w:rPr>
              <w:t>[</w:t>
            </w:r>
            <w:proofErr w:type="spellStart"/>
            <w:r w:rsidR="000114A4">
              <w:rPr>
                <w:i/>
                <w:iCs/>
                <w:lang w:val="ro-RO"/>
              </w:rPr>
              <w:t>Gaburoi</w:t>
            </w:r>
            <w:proofErr w:type="spellEnd"/>
            <w:r w:rsidR="000114A4">
              <w:rPr>
                <w:i/>
                <w:iCs/>
                <w:lang w:val="ro-RO"/>
              </w:rPr>
              <w:t xml:space="preserve"> Elena</w:t>
            </w:r>
            <w:r w:rsidRPr="008B7495">
              <w:rPr>
                <w:i/>
                <w:iCs/>
                <w:lang w:val="ro-RO"/>
              </w:rPr>
              <w:t>]</w:t>
            </w:r>
          </w:p>
        </w:tc>
      </w:tr>
      <w:tr w:rsidR="00743ED1" w:rsidRPr="00146788" w14:paraId="69F21EE6" w14:textId="77777777" w:rsidTr="00743ED1">
        <w:trPr>
          <w:trHeight w:val="557"/>
        </w:trPr>
        <w:tc>
          <w:tcPr>
            <w:tcW w:w="2887" w:type="dxa"/>
          </w:tcPr>
          <w:p w14:paraId="69DD6EC4"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6EEF35DC" w14:textId="77777777" w:rsidR="00743ED1" w:rsidRPr="008B7495" w:rsidRDefault="00743ED1" w:rsidP="000114A4">
            <w:pPr>
              <w:pStyle w:val="Body"/>
              <w:spacing w:before="60" w:after="0" w:line="240" w:lineRule="exact"/>
              <w:rPr>
                <w:i/>
                <w:iCs/>
                <w:lang w:val="ro-RO"/>
              </w:rPr>
            </w:pPr>
            <w:r w:rsidRPr="008B7495">
              <w:rPr>
                <w:i/>
                <w:iCs/>
                <w:lang w:val="ro-RO"/>
              </w:rPr>
              <w:t>[</w:t>
            </w:r>
            <w:r w:rsidR="000114A4">
              <w:rPr>
                <w:i/>
                <w:iCs/>
                <w:lang w:val="ro-RO"/>
              </w:rPr>
              <w:t xml:space="preserve">Economist </w:t>
            </w:r>
            <w:r w:rsidR="001155A0">
              <w:rPr>
                <w:i/>
                <w:iCs/>
                <w:lang w:val="ro-RO"/>
              </w:rPr>
              <w:t xml:space="preserve"> Birou </w:t>
            </w:r>
            <w:r w:rsidR="000114A4">
              <w:rPr>
                <w:i/>
                <w:iCs/>
                <w:lang w:val="ro-RO"/>
              </w:rPr>
              <w:t xml:space="preserve"> </w:t>
            </w:r>
            <w:proofErr w:type="spellStart"/>
            <w:r w:rsidR="001155A0">
              <w:rPr>
                <w:i/>
                <w:iCs/>
                <w:lang w:val="ro-RO"/>
              </w:rPr>
              <w:t>Achizitii</w:t>
            </w:r>
            <w:proofErr w:type="spellEnd"/>
            <w:r w:rsidRPr="008B7495">
              <w:rPr>
                <w:i/>
                <w:iCs/>
                <w:lang w:val="ro-RO"/>
              </w:rPr>
              <w:t>]</w:t>
            </w:r>
          </w:p>
        </w:tc>
      </w:tr>
      <w:tr w:rsidR="00743ED1" w:rsidRPr="00146788" w14:paraId="25DA1C26" w14:textId="77777777" w:rsidTr="00743ED1">
        <w:trPr>
          <w:trHeight w:val="141"/>
        </w:trPr>
        <w:tc>
          <w:tcPr>
            <w:tcW w:w="2887" w:type="dxa"/>
          </w:tcPr>
          <w:p w14:paraId="08983FA4" w14:textId="77777777" w:rsidR="00743ED1" w:rsidRPr="00505877" w:rsidRDefault="00743ED1" w:rsidP="004144EB">
            <w:pPr>
              <w:pStyle w:val="Body"/>
              <w:spacing w:before="60" w:after="0" w:line="240" w:lineRule="exact"/>
              <w:rPr>
                <w:lang w:val="ro-RO"/>
              </w:rPr>
            </w:pPr>
          </w:p>
        </w:tc>
        <w:tc>
          <w:tcPr>
            <w:tcW w:w="4473" w:type="dxa"/>
          </w:tcPr>
          <w:p w14:paraId="53CE2123" w14:textId="77777777" w:rsidR="00743ED1" w:rsidRPr="008B7495" w:rsidRDefault="00743ED1" w:rsidP="004144EB">
            <w:pPr>
              <w:pStyle w:val="Body"/>
              <w:spacing w:before="60" w:after="0" w:line="240" w:lineRule="exact"/>
              <w:rPr>
                <w:i/>
                <w:iCs/>
                <w:lang w:val="ro-RO"/>
              </w:rPr>
            </w:pPr>
          </w:p>
        </w:tc>
      </w:tr>
      <w:tr w:rsidR="00743ED1" w:rsidRPr="008B7495" w14:paraId="028C2939" w14:textId="77777777" w:rsidTr="00743ED1">
        <w:tc>
          <w:tcPr>
            <w:tcW w:w="2887" w:type="dxa"/>
          </w:tcPr>
          <w:p w14:paraId="3B76AEE1" w14:textId="77777777"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531FB5BE" w14:textId="77777777"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14:paraId="398AA7B5" w14:textId="77777777" w:rsidTr="00743ED1">
        <w:tc>
          <w:tcPr>
            <w:tcW w:w="2887" w:type="dxa"/>
          </w:tcPr>
          <w:p w14:paraId="56161219"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27C1313D" w14:textId="77777777"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14:paraId="2413A319" w14:textId="77777777" w:rsidTr="00743ED1">
        <w:tc>
          <w:tcPr>
            <w:tcW w:w="2887" w:type="dxa"/>
          </w:tcPr>
          <w:p w14:paraId="1750AD96"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D201D60" w14:textId="77777777"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14:paraId="13235280" w14:textId="77777777" w:rsidTr="00743ED1">
        <w:tc>
          <w:tcPr>
            <w:tcW w:w="2887" w:type="dxa"/>
          </w:tcPr>
          <w:p w14:paraId="2064CAE7"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55C8CB12" w14:textId="77777777"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14:paraId="2F063FC2" w14:textId="77777777" w:rsidTr="00743ED1">
        <w:tc>
          <w:tcPr>
            <w:tcW w:w="2887" w:type="dxa"/>
          </w:tcPr>
          <w:p w14:paraId="4D20ADA0"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79B1A4A5" w14:textId="77777777"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Promitentului-Furnizor]</w:t>
            </w:r>
          </w:p>
        </w:tc>
      </w:tr>
      <w:tr w:rsidR="00743ED1" w:rsidRPr="00146788" w14:paraId="47E2ED48" w14:textId="77777777" w:rsidTr="00743ED1">
        <w:tc>
          <w:tcPr>
            <w:tcW w:w="2887" w:type="dxa"/>
          </w:tcPr>
          <w:p w14:paraId="1DC8CC05"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3B47ADCA" w14:textId="77777777"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Promitentului-Furnizor]</w:t>
            </w:r>
          </w:p>
        </w:tc>
      </w:tr>
    </w:tbl>
    <w:p w14:paraId="67B5C742" w14:textId="77777777" w:rsidR="00743ED1" w:rsidRPr="00505877" w:rsidRDefault="00743ED1" w:rsidP="00743ED1">
      <w:pPr>
        <w:pStyle w:val="Body3"/>
        <w:rPr>
          <w:lang w:val="ro-RO"/>
        </w:rPr>
      </w:pPr>
    </w:p>
    <w:p w14:paraId="43AA2297"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70FDDF1B" w14:textId="77777777" w:rsidR="00743ED1" w:rsidRPr="008B7495" w:rsidRDefault="00743ED1" w:rsidP="008B7495">
      <w:pPr>
        <w:pStyle w:val="alpha3"/>
        <w:numPr>
          <w:ilvl w:val="0"/>
          <w:numId w:val="88"/>
        </w:numPr>
        <w:rPr>
          <w:lang w:val="ro-RO"/>
        </w:rPr>
      </w:pPr>
      <w:r w:rsidRPr="008B7495">
        <w:rPr>
          <w:lang w:val="ro-RO"/>
        </w:rPr>
        <w:t>la momentul înmânării, dacă este depusă personal de către una dintre Părți;</w:t>
      </w:r>
    </w:p>
    <w:p w14:paraId="5665105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7E317581" w14:textId="77777777" w:rsidR="00743ED1" w:rsidRPr="008B7495" w:rsidRDefault="00743ED1" w:rsidP="00743ED1">
      <w:pPr>
        <w:pStyle w:val="alpha3"/>
        <w:rPr>
          <w:lang w:val="ro-RO"/>
        </w:rPr>
      </w:pPr>
      <w:r w:rsidRPr="008B7495">
        <w:rPr>
          <w:lang w:val="ro-RO"/>
        </w:rPr>
        <w:t>la momentul primirii confirmării de către expeditor, în cazul în care comunicarea este făcută prin fax sau e-mail.</w:t>
      </w:r>
    </w:p>
    <w:p w14:paraId="4A75DF22" w14:textId="77777777" w:rsidR="00743ED1" w:rsidRPr="00505877" w:rsidRDefault="00743ED1" w:rsidP="00743ED1">
      <w:pPr>
        <w:pStyle w:val="Level3"/>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 xml:space="preserve">.1.3 </w:t>
      </w:r>
      <w:r w:rsidR="00DE7334">
        <w:rPr>
          <w:lang w:val="ro-RO"/>
        </w:rPr>
        <w:t>este</w:t>
      </w:r>
      <w:r w:rsidRPr="00505877">
        <w:rPr>
          <w:lang w:val="ro-RO"/>
        </w:rPr>
        <w:t xml:space="preserve"> sancționată cu inopozabilitatea respectivei comunicări.</w:t>
      </w:r>
    </w:p>
    <w:p w14:paraId="26FDEC33" w14:textId="77777777" w:rsidR="00743ED1" w:rsidRPr="00505877" w:rsidRDefault="00743ED1" w:rsidP="00743ED1">
      <w:pPr>
        <w:pStyle w:val="Level3"/>
        <w:rPr>
          <w:lang w:val="ro-RO"/>
        </w:rPr>
      </w:pPr>
      <w:r w:rsidRPr="00505877">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146788" w14:paraId="584EB54D" w14:textId="77777777" w:rsidTr="00B4066B">
        <w:trPr>
          <w:trHeight w:val="273"/>
        </w:trPr>
        <w:tc>
          <w:tcPr>
            <w:tcW w:w="3737" w:type="dxa"/>
          </w:tcPr>
          <w:p w14:paraId="765B39FD" w14:textId="77777777" w:rsidR="00B4066B" w:rsidRPr="00505877" w:rsidRDefault="00B4066B" w:rsidP="004144EB">
            <w:pPr>
              <w:pStyle w:val="Body"/>
              <w:spacing w:before="60" w:after="0" w:line="240" w:lineRule="exact"/>
              <w:rPr>
                <w:b/>
                <w:bCs/>
                <w:lang w:val="ro-RO"/>
              </w:rPr>
            </w:pPr>
            <w:r w:rsidRPr="00505877">
              <w:rPr>
                <w:b/>
                <w:bCs/>
                <w:lang w:val="ro-RO"/>
              </w:rPr>
              <w:t>Reprezentant Promitentul-Achizitor:</w:t>
            </w:r>
          </w:p>
        </w:tc>
        <w:tc>
          <w:tcPr>
            <w:tcW w:w="3623" w:type="dxa"/>
          </w:tcPr>
          <w:p w14:paraId="24CC9A78" w14:textId="77777777" w:rsidR="00B4066B" w:rsidRPr="00505877" w:rsidRDefault="00B4066B" w:rsidP="004144EB">
            <w:pPr>
              <w:pStyle w:val="Body"/>
              <w:spacing w:before="60" w:after="0" w:line="240" w:lineRule="exact"/>
              <w:rPr>
                <w:lang w:val="ro-RO"/>
              </w:rPr>
            </w:pPr>
            <w:r w:rsidRPr="00505877">
              <w:rPr>
                <w:lang w:val="ro-RO"/>
              </w:rPr>
              <w:t>[Numele și prenumele reprezentantului Promitentului-Achizitor]</w:t>
            </w:r>
          </w:p>
        </w:tc>
      </w:tr>
      <w:tr w:rsidR="00B4066B" w:rsidRPr="00505877" w14:paraId="11DF07B4" w14:textId="77777777" w:rsidTr="00B4066B">
        <w:tc>
          <w:tcPr>
            <w:tcW w:w="3737" w:type="dxa"/>
          </w:tcPr>
          <w:p w14:paraId="5E8E1E4B" w14:textId="77777777" w:rsidR="00B4066B" w:rsidRPr="00505877" w:rsidRDefault="00B4066B" w:rsidP="004144EB">
            <w:pPr>
              <w:pStyle w:val="Body"/>
              <w:spacing w:before="60" w:after="0" w:line="240" w:lineRule="exact"/>
              <w:rPr>
                <w:b/>
                <w:bCs/>
                <w:lang w:val="ro-RO"/>
              </w:rPr>
            </w:pPr>
            <w:r w:rsidRPr="00505877">
              <w:rPr>
                <w:b/>
                <w:bCs/>
                <w:lang w:val="ro-RO"/>
              </w:rPr>
              <w:lastRenderedPageBreak/>
              <w:t>Funcția:</w:t>
            </w:r>
          </w:p>
        </w:tc>
        <w:tc>
          <w:tcPr>
            <w:tcW w:w="3623" w:type="dxa"/>
          </w:tcPr>
          <w:p w14:paraId="0D2CFC7D" w14:textId="77777777" w:rsidR="00B4066B" w:rsidRPr="00505877" w:rsidRDefault="00B4066B" w:rsidP="004144EB">
            <w:pPr>
              <w:pStyle w:val="Body"/>
              <w:spacing w:before="60" w:after="0" w:line="240" w:lineRule="exact"/>
              <w:rPr>
                <w:lang w:val="ro-RO"/>
              </w:rPr>
            </w:pPr>
            <w:r w:rsidRPr="00505877">
              <w:rPr>
                <w:lang w:val="ro-RO"/>
              </w:rPr>
              <w:t>[Funcția reprezentantului Promitentului-Achizitor]</w:t>
            </w:r>
          </w:p>
        </w:tc>
      </w:tr>
      <w:tr w:rsidR="00B4066B" w:rsidRPr="00505877" w14:paraId="049C0CB6" w14:textId="77777777" w:rsidTr="00B4066B">
        <w:tc>
          <w:tcPr>
            <w:tcW w:w="3737" w:type="dxa"/>
          </w:tcPr>
          <w:p w14:paraId="34373206" w14:textId="77777777"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Pr>
          <w:p w14:paraId="4486DB68" w14:textId="77777777" w:rsidR="00B4066B" w:rsidRPr="00505877" w:rsidRDefault="00B4066B" w:rsidP="004144EB">
            <w:pPr>
              <w:pStyle w:val="Body"/>
              <w:spacing w:before="60" w:after="0" w:line="240" w:lineRule="exact"/>
              <w:rPr>
                <w:lang w:val="ro-RO"/>
              </w:rPr>
            </w:pPr>
            <w:r w:rsidRPr="00505877">
              <w:rPr>
                <w:lang w:val="ro-RO"/>
              </w:rPr>
              <w:t>[adresa]</w:t>
            </w:r>
          </w:p>
        </w:tc>
      </w:tr>
      <w:tr w:rsidR="00B4066B" w:rsidRPr="00505877" w14:paraId="093D52E7" w14:textId="77777777" w:rsidTr="00B4066B">
        <w:tc>
          <w:tcPr>
            <w:tcW w:w="3737" w:type="dxa"/>
          </w:tcPr>
          <w:p w14:paraId="71A0531E" w14:textId="77777777"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Pr>
          <w:p w14:paraId="2EA19E29" w14:textId="77777777" w:rsidR="00B4066B" w:rsidRPr="00505877" w:rsidRDefault="00B4066B" w:rsidP="004144EB">
            <w:pPr>
              <w:pStyle w:val="Body"/>
              <w:spacing w:before="60" w:after="0" w:line="240" w:lineRule="exact"/>
              <w:rPr>
                <w:lang w:val="ro-RO"/>
              </w:rPr>
            </w:pPr>
            <w:r w:rsidRPr="00505877">
              <w:rPr>
                <w:lang w:val="ro-RO"/>
              </w:rPr>
              <w:t>[număr telefon]</w:t>
            </w:r>
          </w:p>
        </w:tc>
      </w:tr>
      <w:tr w:rsidR="00B4066B" w:rsidRPr="00505877" w14:paraId="41148304" w14:textId="77777777" w:rsidTr="00B4066B">
        <w:tc>
          <w:tcPr>
            <w:tcW w:w="3737" w:type="dxa"/>
          </w:tcPr>
          <w:p w14:paraId="10A230C0" w14:textId="77777777"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3934FE82" w14:textId="77777777" w:rsidR="00B4066B" w:rsidRPr="00505877" w:rsidRDefault="00B4066B" w:rsidP="004144EB">
            <w:pPr>
              <w:pStyle w:val="Body"/>
              <w:spacing w:before="60" w:after="0" w:line="240" w:lineRule="exact"/>
              <w:rPr>
                <w:lang w:val="ro-RO"/>
              </w:rPr>
            </w:pPr>
            <w:r w:rsidRPr="00505877">
              <w:rPr>
                <w:lang w:val="ro-RO"/>
              </w:rPr>
              <w:t>[adresă electronică]</w:t>
            </w:r>
          </w:p>
        </w:tc>
      </w:tr>
      <w:tr w:rsidR="00B4066B" w:rsidRPr="00505877" w14:paraId="2D0BF9D8" w14:textId="77777777" w:rsidTr="00B4066B">
        <w:trPr>
          <w:trHeight w:val="141"/>
        </w:trPr>
        <w:tc>
          <w:tcPr>
            <w:tcW w:w="3737" w:type="dxa"/>
          </w:tcPr>
          <w:p w14:paraId="4AF2F65C" w14:textId="77777777" w:rsidR="00B4066B" w:rsidRPr="00505877" w:rsidRDefault="00B4066B" w:rsidP="004144EB">
            <w:pPr>
              <w:pStyle w:val="Body"/>
              <w:spacing w:before="60" w:after="0" w:line="240" w:lineRule="exact"/>
              <w:rPr>
                <w:b/>
                <w:bCs/>
                <w:lang w:val="ro-RO"/>
              </w:rPr>
            </w:pPr>
          </w:p>
        </w:tc>
        <w:tc>
          <w:tcPr>
            <w:tcW w:w="3623" w:type="dxa"/>
          </w:tcPr>
          <w:p w14:paraId="65E21351" w14:textId="77777777" w:rsidR="00B4066B" w:rsidRPr="00505877" w:rsidRDefault="00B4066B" w:rsidP="004144EB">
            <w:pPr>
              <w:pStyle w:val="Body"/>
              <w:spacing w:before="60" w:after="0" w:line="240" w:lineRule="exact"/>
              <w:rPr>
                <w:lang w:val="ro-RO"/>
              </w:rPr>
            </w:pPr>
          </w:p>
        </w:tc>
      </w:tr>
      <w:tr w:rsidR="00B4066B" w:rsidRPr="00505877" w14:paraId="0BA40B54" w14:textId="77777777" w:rsidTr="00B4066B">
        <w:tc>
          <w:tcPr>
            <w:tcW w:w="3737" w:type="dxa"/>
          </w:tcPr>
          <w:p w14:paraId="3F7CB121" w14:textId="77777777" w:rsidR="00B4066B" w:rsidRPr="00505877" w:rsidRDefault="00B4066B" w:rsidP="004144EB">
            <w:pPr>
              <w:pStyle w:val="Body"/>
              <w:spacing w:before="60" w:after="0" w:line="240" w:lineRule="exact"/>
              <w:rPr>
                <w:b/>
                <w:bCs/>
                <w:lang w:val="ro-RO"/>
              </w:rPr>
            </w:pPr>
            <w:r w:rsidRPr="00505877">
              <w:rPr>
                <w:b/>
                <w:bCs/>
                <w:lang w:val="ro-RO"/>
              </w:rPr>
              <w:t>Reprezentant Furnizor:</w:t>
            </w:r>
          </w:p>
        </w:tc>
        <w:tc>
          <w:tcPr>
            <w:tcW w:w="3623" w:type="dxa"/>
          </w:tcPr>
          <w:p w14:paraId="2DA41AC7" w14:textId="77777777" w:rsidR="00B4066B" w:rsidRPr="00505877" w:rsidRDefault="00B4066B" w:rsidP="004144EB">
            <w:pPr>
              <w:pStyle w:val="Body"/>
              <w:spacing w:before="60" w:after="0" w:line="240" w:lineRule="exact"/>
              <w:rPr>
                <w:lang w:val="ro-RO"/>
              </w:rPr>
            </w:pPr>
            <w:r w:rsidRPr="00505877">
              <w:rPr>
                <w:lang w:val="ro-RO"/>
              </w:rPr>
              <w:t>[Nume și prenume]</w:t>
            </w:r>
          </w:p>
        </w:tc>
      </w:tr>
      <w:tr w:rsidR="00B4066B" w:rsidRPr="00505877" w14:paraId="7A1FBF5E" w14:textId="77777777" w:rsidTr="00B4066B">
        <w:tc>
          <w:tcPr>
            <w:tcW w:w="3737" w:type="dxa"/>
          </w:tcPr>
          <w:p w14:paraId="2F53507C" w14:textId="77777777" w:rsidR="00B4066B" w:rsidRPr="00505877" w:rsidRDefault="00B4066B" w:rsidP="004144EB">
            <w:pPr>
              <w:pStyle w:val="Body"/>
              <w:spacing w:before="60" w:after="0" w:line="240" w:lineRule="exact"/>
              <w:rPr>
                <w:b/>
                <w:bCs/>
                <w:lang w:val="ro-RO"/>
              </w:rPr>
            </w:pPr>
            <w:r w:rsidRPr="00505877">
              <w:rPr>
                <w:b/>
                <w:bCs/>
                <w:lang w:val="ro-RO"/>
              </w:rPr>
              <w:t>Funcția:</w:t>
            </w:r>
          </w:p>
        </w:tc>
        <w:tc>
          <w:tcPr>
            <w:tcW w:w="3623" w:type="dxa"/>
          </w:tcPr>
          <w:p w14:paraId="2A437D04" w14:textId="77777777" w:rsidR="00B4066B" w:rsidRPr="00505877" w:rsidRDefault="00B4066B" w:rsidP="004144EB">
            <w:pPr>
              <w:pStyle w:val="Body"/>
              <w:spacing w:before="60" w:after="0" w:line="240" w:lineRule="exact"/>
              <w:rPr>
                <w:lang w:val="ro-RO"/>
              </w:rPr>
            </w:pPr>
            <w:r w:rsidRPr="00505877">
              <w:rPr>
                <w:lang w:val="ro-RO"/>
              </w:rPr>
              <w:t>[Funcția reprezentantului]</w:t>
            </w:r>
          </w:p>
        </w:tc>
      </w:tr>
      <w:tr w:rsidR="00B4066B" w:rsidRPr="00505877" w14:paraId="39A732CC" w14:textId="77777777" w:rsidTr="00B4066B">
        <w:tc>
          <w:tcPr>
            <w:tcW w:w="3737" w:type="dxa"/>
          </w:tcPr>
          <w:p w14:paraId="2EFD6CD7" w14:textId="77777777" w:rsidR="00B4066B" w:rsidRPr="00505877" w:rsidRDefault="00B4066B" w:rsidP="004144EB">
            <w:pPr>
              <w:pStyle w:val="Body"/>
              <w:spacing w:before="60" w:after="0" w:line="240" w:lineRule="exact"/>
              <w:rPr>
                <w:b/>
                <w:bCs/>
                <w:lang w:val="ro-RO"/>
              </w:rPr>
            </w:pPr>
            <w:r w:rsidRPr="00505877">
              <w:rPr>
                <w:b/>
                <w:bCs/>
                <w:lang w:val="ro-RO"/>
              </w:rPr>
              <w:t>Adresă:</w:t>
            </w:r>
          </w:p>
        </w:tc>
        <w:tc>
          <w:tcPr>
            <w:tcW w:w="3623" w:type="dxa"/>
          </w:tcPr>
          <w:p w14:paraId="4B4538F7" w14:textId="77777777" w:rsidR="00B4066B" w:rsidRPr="00505877" w:rsidRDefault="00B4066B" w:rsidP="004144EB">
            <w:pPr>
              <w:pStyle w:val="Body"/>
              <w:spacing w:before="60" w:after="0" w:line="240" w:lineRule="exact"/>
              <w:rPr>
                <w:lang w:val="ro-RO"/>
              </w:rPr>
            </w:pPr>
            <w:r w:rsidRPr="00505877">
              <w:rPr>
                <w:lang w:val="ro-RO"/>
              </w:rPr>
              <w:t>[adresă]</w:t>
            </w:r>
          </w:p>
        </w:tc>
      </w:tr>
      <w:tr w:rsidR="00B4066B" w:rsidRPr="00505877" w14:paraId="1D99BFF4" w14:textId="77777777" w:rsidTr="00B4066B">
        <w:tc>
          <w:tcPr>
            <w:tcW w:w="3737" w:type="dxa"/>
          </w:tcPr>
          <w:p w14:paraId="5E54987F" w14:textId="77777777" w:rsidR="00B4066B" w:rsidRPr="00505877" w:rsidRDefault="00B4066B" w:rsidP="004144EB">
            <w:pPr>
              <w:pStyle w:val="Body"/>
              <w:spacing w:before="60" w:after="0" w:line="240" w:lineRule="exact"/>
              <w:rPr>
                <w:b/>
                <w:bCs/>
                <w:lang w:val="ro-RO"/>
              </w:rPr>
            </w:pPr>
            <w:r w:rsidRPr="00505877">
              <w:rPr>
                <w:b/>
                <w:bCs/>
                <w:lang w:val="ro-RO"/>
              </w:rPr>
              <w:t>Telefon:</w:t>
            </w:r>
          </w:p>
        </w:tc>
        <w:tc>
          <w:tcPr>
            <w:tcW w:w="3623" w:type="dxa"/>
          </w:tcPr>
          <w:p w14:paraId="6E6B188D" w14:textId="77777777" w:rsidR="00B4066B" w:rsidRPr="00505877" w:rsidRDefault="00B4066B" w:rsidP="004144EB">
            <w:pPr>
              <w:pStyle w:val="Body"/>
              <w:spacing w:before="60" w:after="0" w:line="240" w:lineRule="exact"/>
              <w:rPr>
                <w:lang w:val="ro-RO"/>
              </w:rPr>
            </w:pPr>
            <w:r w:rsidRPr="00505877">
              <w:rPr>
                <w:lang w:val="ro-RO"/>
              </w:rPr>
              <w:t>[telefon]</w:t>
            </w:r>
          </w:p>
        </w:tc>
      </w:tr>
      <w:tr w:rsidR="00B4066B" w:rsidRPr="00505877" w14:paraId="79CE87AD" w14:textId="77777777" w:rsidTr="00B4066B">
        <w:tc>
          <w:tcPr>
            <w:tcW w:w="3737" w:type="dxa"/>
          </w:tcPr>
          <w:p w14:paraId="2E65A851" w14:textId="77777777" w:rsidR="00B4066B" w:rsidRPr="00505877" w:rsidRDefault="00B4066B" w:rsidP="004144EB">
            <w:pPr>
              <w:pStyle w:val="Body"/>
              <w:spacing w:before="60" w:after="0" w:line="240" w:lineRule="exact"/>
              <w:rPr>
                <w:b/>
                <w:bCs/>
                <w:lang w:val="ro-RO"/>
              </w:rPr>
            </w:pPr>
            <w:r w:rsidRPr="00505877">
              <w:rPr>
                <w:b/>
                <w:bCs/>
                <w:lang w:val="ro-RO"/>
              </w:rPr>
              <w:t>E-mail:</w:t>
            </w:r>
          </w:p>
        </w:tc>
        <w:tc>
          <w:tcPr>
            <w:tcW w:w="3623" w:type="dxa"/>
          </w:tcPr>
          <w:p w14:paraId="0CF6F981" w14:textId="77777777" w:rsidR="00B4066B" w:rsidRPr="00505877" w:rsidRDefault="00B4066B" w:rsidP="004144EB">
            <w:pPr>
              <w:pStyle w:val="Body"/>
              <w:spacing w:before="60" w:after="0" w:line="240" w:lineRule="exact"/>
              <w:rPr>
                <w:lang w:val="ro-RO"/>
              </w:rPr>
            </w:pPr>
            <w:r w:rsidRPr="00505877">
              <w:rPr>
                <w:lang w:val="ro-RO"/>
              </w:rPr>
              <w:t>[adresă electronică]</w:t>
            </w:r>
          </w:p>
        </w:tc>
      </w:tr>
    </w:tbl>
    <w:p w14:paraId="0337F26F" w14:textId="77777777" w:rsidR="00C921B2" w:rsidRPr="00505877" w:rsidRDefault="00C921B2" w:rsidP="00B4066B">
      <w:pPr>
        <w:pStyle w:val="Body3"/>
        <w:rPr>
          <w:lang w:val="ro-RO"/>
        </w:rPr>
      </w:pPr>
    </w:p>
    <w:p w14:paraId="145C4619" w14:textId="77777777" w:rsidR="00B4066B" w:rsidRPr="00505877" w:rsidRDefault="00B4066B" w:rsidP="00B4066B">
      <w:pPr>
        <w:pStyle w:val="Level3"/>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32F9E249" w14:textId="77777777"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376AD3A7" w14:textId="37EF33F0"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w:t>
      </w:r>
      <w:r w:rsidR="00B47B9F">
        <w:rPr>
          <w:lang w:val="ro-RO"/>
        </w:rPr>
        <w:t xml:space="preserve">, cu </w:t>
      </w:r>
      <w:proofErr w:type="spellStart"/>
      <w:r w:rsidR="00B47B9F">
        <w:rPr>
          <w:lang w:val="ro-RO"/>
        </w:rPr>
        <w:t>exceptia</w:t>
      </w:r>
      <w:proofErr w:type="spellEnd"/>
      <w:r w:rsidR="00B47B9F">
        <w:rPr>
          <w:lang w:val="ro-RO"/>
        </w:rPr>
        <w:t xml:space="preserve"> cazului in care intervine ajustarea </w:t>
      </w:r>
      <w:proofErr w:type="spellStart"/>
      <w:r w:rsidR="00B47B9F">
        <w:rPr>
          <w:lang w:val="ro-RO"/>
        </w:rPr>
        <w:t>pretului</w:t>
      </w:r>
      <w:proofErr w:type="spellEnd"/>
      <w:r w:rsidR="00B47B9F">
        <w:rPr>
          <w:lang w:val="ro-RO"/>
        </w:rPr>
        <w:t xml:space="preserve"> acordului  cadru/contractului subsecvent, care se va aplica de drept, </w:t>
      </w:r>
      <w:proofErr w:type="spellStart"/>
      <w:r w:rsidR="00B47B9F">
        <w:rPr>
          <w:lang w:val="ro-RO"/>
        </w:rPr>
        <w:t>fara</w:t>
      </w:r>
      <w:proofErr w:type="spellEnd"/>
      <w:r w:rsidR="00B47B9F">
        <w:rPr>
          <w:lang w:val="ro-RO"/>
        </w:rPr>
        <w:t xml:space="preserve"> a fi necesara </w:t>
      </w:r>
      <w:proofErr w:type="spellStart"/>
      <w:r w:rsidR="00B47B9F">
        <w:rPr>
          <w:lang w:val="ro-RO"/>
        </w:rPr>
        <w:t>incheierea</w:t>
      </w:r>
      <w:proofErr w:type="spellEnd"/>
      <w:r w:rsidR="00B47B9F">
        <w:rPr>
          <w:lang w:val="ro-RO"/>
        </w:rPr>
        <w:t xml:space="preserve"> unui act </w:t>
      </w:r>
      <w:proofErr w:type="spellStart"/>
      <w:r w:rsidR="00B47B9F">
        <w:rPr>
          <w:lang w:val="ro-RO"/>
        </w:rPr>
        <w:t>aditional</w:t>
      </w:r>
      <w:proofErr w:type="spellEnd"/>
      <w:r w:rsidR="00B47B9F">
        <w:rPr>
          <w:lang w:val="ro-RO"/>
        </w:rPr>
        <w:t>.</w:t>
      </w:r>
    </w:p>
    <w:p w14:paraId="18466BF0" w14:textId="77777777"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60A7877D" w14:textId="77777777"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1605B42F" w14:textId="77777777"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73DE2685" w14:textId="77777777" w:rsidR="00B4066B" w:rsidRPr="00505877" w:rsidRDefault="00B4066B" w:rsidP="00B4066B">
      <w:pPr>
        <w:pStyle w:val="Level3"/>
        <w:rPr>
          <w:lang w:val="ro-RO"/>
        </w:rPr>
      </w:pPr>
      <w:r w:rsidRPr="00505877">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2C78A60B" w14:textId="77777777" w:rsidR="00B4066B" w:rsidRPr="00505877" w:rsidRDefault="00B4066B" w:rsidP="00B4066B">
      <w:pPr>
        <w:pStyle w:val="Level3"/>
        <w:rPr>
          <w:lang w:val="ro-RO"/>
        </w:rPr>
      </w:pPr>
      <w:r w:rsidRPr="00505877">
        <w:rPr>
          <w:lang w:val="ro-RO"/>
        </w:rPr>
        <w:t xml:space="preserve">Fiecare Parte are obligația de a notifica cealaltă Parte în cazul în care constată existența unor circumstanțe care pot genera modificarea </w:t>
      </w:r>
      <w:r w:rsidR="00233F00">
        <w:rPr>
          <w:lang w:val="ro-RO"/>
        </w:rPr>
        <w:t xml:space="preserve">Acordului-Cadru/ ale </w:t>
      </w:r>
      <w:r w:rsidRPr="00505877">
        <w:rPr>
          <w:lang w:val="ro-RO"/>
        </w:rPr>
        <w:t>Contractului Subsecvent sau care pot genera o suplimentare a prețurilor prevăzute în Acordul-</w:t>
      </w:r>
      <w:r w:rsidR="008B7495">
        <w:rPr>
          <w:lang w:val="ro-RO"/>
        </w:rPr>
        <w:t>C</w:t>
      </w:r>
      <w:r w:rsidRPr="00505877">
        <w:rPr>
          <w:lang w:val="ro-RO"/>
        </w:rPr>
        <w:t>adru</w:t>
      </w:r>
      <w:r w:rsidR="00F733AD">
        <w:rPr>
          <w:lang w:val="ro-RO"/>
        </w:rPr>
        <w:t xml:space="preserve"> astfel încât se impune ajustarea prețului contractului potrivit </w:t>
      </w:r>
      <w:r w:rsidR="00F733AD">
        <w:rPr>
          <w:lang w:val="ro-RO"/>
        </w:rPr>
        <w:lastRenderedPageBreak/>
        <w:t>dispozițiilor art. 2.3.3</w:t>
      </w:r>
      <w:r w:rsidRPr="00505877">
        <w:rPr>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2B86B2DD" w14:textId="77777777"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69888AF8" w14:textId="5F4E7F7E" w:rsidR="00247FD6" w:rsidRPr="00B47B9F" w:rsidRDefault="00B4066B" w:rsidP="00B47B9F">
      <w:pPr>
        <w:pStyle w:val="Level3"/>
        <w:rPr>
          <w:lang w:val="ro-RO"/>
        </w:rPr>
      </w:pPr>
      <w:r w:rsidRPr="00505877">
        <w:rPr>
          <w:lang w:val="ro-RO"/>
        </w:rPr>
        <w:t xml:space="preserve">Modificarea va produce efecte doar dacă </w:t>
      </w:r>
      <w:proofErr w:type="spellStart"/>
      <w:r w:rsidRPr="00505877">
        <w:rPr>
          <w:lang w:val="ro-RO"/>
        </w:rPr>
        <w:t>Părţile</w:t>
      </w:r>
      <w:proofErr w:type="spellEnd"/>
      <w:r w:rsidRPr="00505877">
        <w:rPr>
          <w:lang w:val="ro-RO"/>
        </w:rPr>
        <w:t xml:space="preserve"> au convenit asupra acestui aspect</w:t>
      </w:r>
      <w:r w:rsidR="00B50B7D">
        <w:rPr>
          <w:lang w:val="ro-RO"/>
        </w:rPr>
        <w:t>, în scris, cum ar fi</w:t>
      </w:r>
      <w:r w:rsidRPr="00505877">
        <w:rPr>
          <w:lang w:val="ro-RO"/>
        </w:rPr>
        <w:t xml:space="preserve"> prin semnarea unui act </w:t>
      </w:r>
      <w:proofErr w:type="spellStart"/>
      <w:r w:rsidRPr="00505877">
        <w:rPr>
          <w:lang w:val="ro-RO"/>
        </w:rPr>
        <w:t>adiţional</w:t>
      </w:r>
      <w:proofErr w:type="spellEnd"/>
      <w:r w:rsidR="00B47B9F">
        <w:rPr>
          <w:lang w:val="ro-RO"/>
        </w:rPr>
        <w:t>,</w:t>
      </w:r>
      <w:r w:rsidR="00B47B9F" w:rsidRPr="00B47B9F">
        <w:t xml:space="preserve"> </w:t>
      </w:r>
      <w:r w:rsidR="00B47B9F" w:rsidRPr="00B47B9F">
        <w:rPr>
          <w:lang w:val="ro-RO"/>
        </w:rPr>
        <w:t xml:space="preserve">cu </w:t>
      </w:r>
      <w:proofErr w:type="spellStart"/>
      <w:r w:rsidR="00B47B9F" w:rsidRPr="00B47B9F">
        <w:rPr>
          <w:lang w:val="ro-RO"/>
        </w:rPr>
        <w:t>exceptia</w:t>
      </w:r>
      <w:proofErr w:type="spellEnd"/>
      <w:r w:rsidR="00B47B9F" w:rsidRPr="00B47B9F">
        <w:rPr>
          <w:lang w:val="ro-RO"/>
        </w:rPr>
        <w:t xml:space="preserve"> cazului in care intervine ajustarea </w:t>
      </w:r>
      <w:proofErr w:type="spellStart"/>
      <w:r w:rsidR="00B47B9F" w:rsidRPr="00B47B9F">
        <w:rPr>
          <w:lang w:val="ro-RO"/>
        </w:rPr>
        <w:t>pretului</w:t>
      </w:r>
      <w:proofErr w:type="spellEnd"/>
      <w:r w:rsidR="00B47B9F" w:rsidRPr="00B47B9F">
        <w:rPr>
          <w:lang w:val="ro-RO"/>
        </w:rPr>
        <w:t xml:space="preserve"> acordului  cadru/contractului subsecvent, care se va aplica de drept, </w:t>
      </w:r>
      <w:proofErr w:type="spellStart"/>
      <w:r w:rsidR="00B47B9F" w:rsidRPr="00B47B9F">
        <w:rPr>
          <w:lang w:val="ro-RO"/>
        </w:rPr>
        <w:t>fara</w:t>
      </w:r>
      <w:proofErr w:type="spellEnd"/>
      <w:r w:rsidR="00B47B9F" w:rsidRPr="00B47B9F">
        <w:rPr>
          <w:lang w:val="ro-RO"/>
        </w:rPr>
        <w:t xml:space="preserve"> a fi necesara </w:t>
      </w:r>
      <w:proofErr w:type="spellStart"/>
      <w:r w:rsidR="00B47B9F" w:rsidRPr="00B47B9F">
        <w:rPr>
          <w:lang w:val="ro-RO"/>
        </w:rPr>
        <w:t>incheierea</w:t>
      </w:r>
      <w:proofErr w:type="spellEnd"/>
      <w:r w:rsidR="00B47B9F" w:rsidRPr="00B47B9F">
        <w:rPr>
          <w:lang w:val="ro-RO"/>
        </w:rPr>
        <w:t xml:space="preserve"> unui act </w:t>
      </w:r>
      <w:proofErr w:type="spellStart"/>
      <w:r w:rsidR="00B47B9F" w:rsidRPr="00B47B9F">
        <w:rPr>
          <w:lang w:val="ro-RO"/>
        </w:rPr>
        <w:t>aditional</w:t>
      </w:r>
      <w:proofErr w:type="spellEnd"/>
      <w:r w:rsidR="00B47B9F" w:rsidRPr="00B47B9F">
        <w:rPr>
          <w:lang w:val="ro-RO"/>
        </w:rPr>
        <w:t>.</w:t>
      </w:r>
    </w:p>
    <w:p w14:paraId="36483F42" w14:textId="77777777" w:rsidR="000928EF" w:rsidRPr="00505877" w:rsidRDefault="00556E2B" w:rsidP="00556E2B">
      <w:pPr>
        <w:pStyle w:val="Level3"/>
        <w:numPr>
          <w:ilvl w:val="0"/>
          <w:numId w:val="0"/>
        </w:numPr>
        <w:spacing w:line="288" w:lineRule="auto"/>
        <w:rPr>
          <w:lang w:val="ro-RO"/>
        </w:rPr>
      </w:pPr>
      <w:r w:rsidRPr="00556E2B">
        <w:rPr>
          <w:lang w:val="ro-RO"/>
        </w:rPr>
        <w:t xml:space="preserve"> </w:t>
      </w:r>
    </w:p>
    <w:p w14:paraId="0CAFA7CA" w14:textId="77777777" w:rsidR="00982F4B" w:rsidRPr="00503647" w:rsidRDefault="00982F4B" w:rsidP="00982F4B">
      <w:pPr>
        <w:pStyle w:val="Level3"/>
        <w:numPr>
          <w:ilvl w:val="0"/>
          <w:numId w:val="0"/>
        </w:numPr>
        <w:ind w:left="1361"/>
        <w:rPr>
          <w:lang w:val="ro-RO"/>
        </w:rPr>
      </w:pPr>
    </w:p>
    <w:p w14:paraId="49C49792" w14:textId="77777777" w:rsidR="00503647" w:rsidRPr="00896E89" w:rsidRDefault="00503647" w:rsidP="00832BC4">
      <w:pPr>
        <w:pStyle w:val="Level2"/>
        <w:rPr>
          <w:lang w:val="ro-RO"/>
        </w:rPr>
      </w:pPr>
      <w:bookmarkStart w:id="2" w:name="_Hlk100767286"/>
      <w:r>
        <w:rPr>
          <w:b/>
          <w:bCs/>
          <w:lang w:val="ro-RO"/>
        </w:rPr>
        <w:t>Cesiunea Acordului-Cadru și a Contractului Subsecvent</w:t>
      </w:r>
    </w:p>
    <w:tbl>
      <w:tblPr>
        <w:tblStyle w:val="TableGrid"/>
        <w:tblW w:w="9986" w:type="dxa"/>
        <w:tblLook w:val="04A0" w:firstRow="1" w:lastRow="0" w:firstColumn="1" w:lastColumn="0" w:noHBand="0" w:noVBand="1"/>
      </w:tblPr>
      <w:tblGrid>
        <w:gridCol w:w="9989"/>
      </w:tblGrid>
      <w:tr w:rsidR="00896E89" w14:paraId="2E2118DF" w14:textId="77777777" w:rsidTr="00B47B9F">
        <w:trPr>
          <w:trHeight w:val="4079"/>
        </w:trPr>
        <w:tc>
          <w:tcPr>
            <w:tcW w:w="9986" w:type="dxa"/>
          </w:tcPr>
          <w:p w14:paraId="15F795CE" w14:textId="77777777" w:rsidR="00896E89" w:rsidRPr="006676C1" w:rsidRDefault="00896E89" w:rsidP="003568E9">
            <w:pPr>
              <w:jc w:val="both"/>
              <w:rPr>
                <w:rFonts w:ascii="Times New Roman" w:hAnsi="Times New Roman"/>
                <w:szCs w:val="20"/>
                <w:lang w:val="fr-BE"/>
              </w:rPr>
            </w:pPr>
            <w:proofErr w:type="spellStart"/>
            <w:r w:rsidRPr="006676C1">
              <w:rPr>
                <w:rFonts w:ascii="Times New Roman" w:hAnsi="Times New Roman"/>
                <w:szCs w:val="20"/>
                <w:lang w:val="fr-BE"/>
              </w:rPr>
              <w:t>Clauzele</w:t>
            </w:r>
            <w:proofErr w:type="spellEnd"/>
            <w:r w:rsidRPr="006676C1">
              <w:rPr>
                <w:rFonts w:ascii="Times New Roman" w:hAnsi="Times New Roman"/>
                <w:szCs w:val="20"/>
                <w:lang w:val="fr-BE"/>
              </w:rPr>
              <w:t xml:space="preserve"> de mai </w:t>
            </w:r>
            <w:proofErr w:type="spellStart"/>
            <w:r w:rsidRPr="006676C1">
              <w:rPr>
                <w:rFonts w:ascii="Times New Roman" w:hAnsi="Times New Roman"/>
                <w:szCs w:val="20"/>
                <w:lang w:val="fr-BE"/>
              </w:rPr>
              <w:t>jos</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treatează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toate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modalitățile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creantă</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datorie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cesiune</w:t>
            </w:r>
            <w:proofErr w:type="spellEnd"/>
            <w:r w:rsidRPr="006676C1">
              <w:rPr>
                <w:rFonts w:ascii="Times New Roman" w:hAnsi="Times New Roman"/>
                <w:szCs w:val="20"/>
                <w:lang w:val="fr-BE"/>
              </w:rPr>
              <w:t xml:space="preserve"> de </w:t>
            </w:r>
            <w:proofErr w:type="spellStart"/>
            <w:r w:rsidRPr="006676C1">
              <w:rPr>
                <w:rFonts w:ascii="Times New Roman" w:hAnsi="Times New Roman"/>
                <w:szCs w:val="20"/>
                <w:lang w:val="fr-BE"/>
              </w:rPr>
              <w:t>contract</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și</w:t>
            </w:r>
            <w:proofErr w:type="spellEnd"/>
            <w:r w:rsidRPr="006676C1">
              <w:rPr>
                <w:rFonts w:ascii="Times New Roman" w:hAnsi="Times New Roman"/>
                <w:szCs w:val="20"/>
                <w:lang w:val="fr-BE"/>
              </w:rPr>
              <w:t xml:space="preserve"> vor fi </w:t>
            </w:r>
            <w:proofErr w:type="spellStart"/>
            <w:r w:rsidRPr="006676C1">
              <w:rPr>
                <w:rFonts w:ascii="Times New Roman" w:hAnsi="Times New Roman"/>
                <w:szCs w:val="20"/>
                <w:lang w:val="fr-BE"/>
              </w:rPr>
              <w:t>utilizate</w:t>
            </w:r>
            <w:proofErr w:type="spellEnd"/>
            <w:r w:rsidRPr="006676C1">
              <w:rPr>
                <w:rFonts w:ascii="Times New Roman" w:hAnsi="Times New Roman"/>
                <w:szCs w:val="20"/>
                <w:lang w:val="fr-BE"/>
              </w:rPr>
              <w:t xml:space="preserve"> </w:t>
            </w:r>
            <w:proofErr w:type="spellStart"/>
            <w:r w:rsidRPr="006676C1">
              <w:rPr>
                <w:rFonts w:ascii="Times New Roman" w:hAnsi="Times New Roman"/>
                <w:szCs w:val="20"/>
                <w:lang w:val="fr-BE"/>
              </w:rPr>
              <w:t>după</w:t>
            </w:r>
            <w:proofErr w:type="spellEnd"/>
            <w:r w:rsidRPr="006676C1">
              <w:rPr>
                <w:rFonts w:ascii="Times New Roman" w:hAnsi="Times New Roman"/>
                <w:szCs w:val="20"/>
                <w:lang w:val="fr-BE"/>
              </w:rPr>
              <w:t xml:space="preserve"> cum </w:t>
            </w:r>
            <w:proofErr w:type="spellStart"/>
            <w:proofErr w:type="gramStart"/>
            <w:r w:rsidRPr="006676C1">
              <w:rPr>
                <w:rFonts w:ascii="Times New Roman" w:hAnsi="Times New Roman"/>
                <w:szCs w:val="20"/>
                <w:lang w:val="fr-BE"/>
              </w:rPr>
              <w:t>urmează</w:t>
            </w:r>
            <w:proofErr w:type="spellEnd"/>
            <w:r w:rsidRPr="006676C1">
              <w:rPr>
                <w:rFonts w:ascii="Times New Roman" w:hAnsi="Times New Roman"/>
                <w:szCs w:val="20"/>
                <w:lang w:val="fr-BE"/>
              </w:rPr>
              <w:t>:</w:t>
            </w:r>
            <w:proofErr w:type="gramEnd"/>
            <w:r w:rsidRPr="006676C1">
              <w:rPr>
                <w:rFonts w:ascii="Times New Roman" w:hAnsi="Times New Roman"/>
                <w:szCs w:val="20"/>
                <w:lang w:val="fr-BE"/>
              </w:rPr>
              <w:t xml:space="preserve"> </w:t>
            </w:r>
          </w:p>
          <w:tbl>
            <w:tblPr>
              <w:tblStyle w:val="TableGrid"/>
              <w:tblW w:w="9763" w:type="dxa"/>
              <w:tblLook w:val="04A0" w:firstRow="1" w:lastRow="0" w:firstColumn="1" w:lastColumn="0" w:noHBand="0" w:noVBand="1"/>
            </w:tblPr>
            <w:tblGrid>
              <w:gridCol w:w="1315"/>
              <w:gridCol w:w="2728"/>
              <w:gridCol w:w="1320"/>
              <w:gridCol w:w="4400"/>
            </w:tblGrid>
            <w:tr w:rsidR="00896E89" w:rsidRPr="00D92326" w14:paraId="3D2AAF66" w14:textId="77777777" w:rsidTr="00B47B9F">
              <w:trPr>
                <w:trHeight w:val="713"/>
              </w:trPr>
              <w:tc>
                <w:tcPr>
                  <w:tcW w:w="1315" w:type="dxa"/>
                  <w:shd w:val="clear" w:color="auto" w:fill="4BACC6" w:themeFill="accent5"/>
                </w:tcPr>
                <w:p w14:paraId="563ACA8A" w14:textId="77777777" w:rsidR="00896E89" w:rsidRPr="006676C1" w:rsidRDefault="00896E89" w:rsidP="003568E9">
                  <w:pPr>
                    <w:rPr>
                      <w:rFonts w:ascii="Times New Roman" w:hAnsi="Times New Roman"/>
                      <w:szCs w:val="20"/>
                      <w:lang w:val="fr-BE"/>
                    </w:rPr>
                  </w:pPr>
                </w:p>
              </w:tc>
              <w:tc>
                <w:tcPr>
                  <w:tcW w:w="2728" w:type="dxa"/>
                  <w:shd w:val="clear" w:color="auto" w:fill="4BACC6" w:themeFill="accent5"/>
                </w:tcPr>
                <w:p w14:paraId="2878EDA5"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Conținut</w:t>
                  </w:r>
                  <w:proofErr w:type="spellEnd"/>
                  <w:r w:rsidRPr="00526EDD">
                    <w:rPr>
                      <w:rFonts w:ascii="Times New Roman" w:hAnsi="Times New Roman"/>
                      <w:b/>
                      <w:bCs/>
                      <w:szCs w:val="20"/>
                    </w:rPr>
                    <w:t xml:space="preserve"> </w:t>
                  </w:r>
                </w:p>
              </w:tc>
              <w:tc>
                <w:tcPr>
                  <w:tcW w:w="1320" w:type="dxa"/>
                  <w:shd w:val="clear" w:color="auto" w:fill="4BACC6" w:themeFill="accent5"/>
                </w:tcPr>
                <w:p w14:paraId="4241A0CB" w14:textId="77777777" w:rsidR="00896E89" w:rsidRPr="00526EDD" w:rsidRDefault="00896E89" w:rsidP="003568E9">
                  <w:pPr>
                    <w:rPr>
                      <w:rFonts w:ascii="Times New Roman" w:hAnsi="Times New Roman"/>
                      <w:b/>
                      <w:bCs/>
                      <w:szCs w:val="20"/>
                    </w:rPr>
                  </w:pPr>
                  <w:r w:rsidRPr="00526EDD">
                    <w:rPr>
                      <w:rFonts w:ascii="Times New Roman" w:hAnsi="Times New Roman"/>
                      <w:b/>
                      <w:bCs/>
                      <w:szCs w:val="20"/>
                    </w:rPr>
                    <w:t xml:space="preserve">Art. contract/ Art. </w:t>
                  </w:r>
                  <w:proofErr w:type="spellStart"/>
                  <w:r w:rsidRPr="00526EDD">
                    <w:rPr>
                      <w:rFonts w:ascii="Times New Roman" w:hAnsi="Times New Roman"/>
                      <w:b/>
                      <w:bCs/>
                      <w:szCs w:val="20"/>
                    </w:rPr>
                    <w:t>C.civ</w:t>
                  </w:r>
                  <w:proofErr w:type="spellEnd"/>
                  <w:r w:rsidRPr="00526EDD">
                    <w:rPr>
                      <w:rFonts w:ascii="Times New Roman" w:hAnsi="Times New Roman"/>
                      <w:b/>
                      <w:bCs/>
                      <w:szCs w:val="20"/>
                    </w:rPr>
                    <w:t>.</w:t>
                  </w:r>
                </w:p>
              </w:tc>
              <w:tc>
                <w:tcPr>
                  <w:tcW w:w="4400" w:type="dxa"/>
                  <w:shd w:val="clear" w:color="auto" w:fill="4BACC6" w:themeFill="accent5"/>
                </w:tcPr>
                <w:p w14:paraId="6AC25B05"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Condiții</w:t>
                  </w:r>
                  <w:proofErr w:type="spellEnd"/>
                </w:p>
              </w:tc>
            </w:tr>
            <w:tr w:rsidR="00896E89" w:rsidRPr="00D92326" w14:paraId="0FD8FE1E" w14:textId="77777777" w:rsidTr="00B47B9F">
              <w:trPr>
                <w:trHeight w:val="465"/>
              </w:trPr>
              <w:tc>
                <w:tcPr>
                  <w:tcW w:w="1315" w:type="dxa"/>
                  <w:shd w:val="clear" w:color="auto" w:fill="4BACC6" w:themeFill="accent5"/>
                </w:tcPr>
                <w:p w14:paraId="2997BB11"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creanță</w:t>
                  </w:r>
                  <w:proofErr w:type="spellEnd"/>
                </w:p>
              </w:tc>
              <w:tc>
                <w:tcPr>
                  <w:tcW w:w="2728" w:type="dxa"/>
                </w:tcPr>
                <w:p w14:paraId="3CF03AF1"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din contract</w:t>
                  </w:r>
                </w:p>
              </w:tc>
              <w:tc>
                <w:tcPr>
                  <w:tcW w:w="1320" w:type="dxa"/>
                </w:tcPr>
                <w:p w14:paraId="6711F921"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.1./1.566-1.592 </w:t>
                  </w:r>
                  <w:proofErr w:type="spellStart"/>
                  <w:r w:rsidRPr="00526EDD">
                    <w:rPr>
                      <w:rFonts w:ascii="Times New Roman" w:hAnsi="Times New Roman"/>
                      <w:szCs w:val="20"/>
                    </w:rPr>
                    <w:t>C.civ</w:t>
                  </w:r>
                  <w:proofErr w:type="spellEnd"/>
                  <w:r w:rsidRPr="00526EDD">
                    <w:rPr>
                      <w:rFonts w:ascii="Times New Roman" w:hAnsi="Times New Roman"/>
                      <w:szCs w:val="20"/>
                    </w:rPr>
                    <w:t>.</w:t>
                  </w:r>
                </w:p>
              </w:tc>
              <w:tc>
                <w:tcPr>
                  <w:tcW w:w="4400" w:type="dxa"/>
                </w:tcPr>
                <w:p w14:paraId="378F4F11" w14:textId="77777777" w:rsidR="00896E89" w:rsidRPr="00526EDD" w:rsidRDefault="00896E89" w:rsidP="003568E9">
                  <w:pPr>
                    <w:rPr>
                      <w:rFonts w:ascii="Times New Roman" w:hAnsi="Times New Roman"/>
                      <w:szCs w:val="20"/>
                    </w:rPr>
                  </w:pPr>
                  <w:r w:rsidRPr="00526EDD">
                    <w:rPr>
                      <w:rFonts w:ascii="Times New Roman" w:hAnsi="Times New Roman"/>
                      <w:szCs w:val="20"/>
                    </w:rPr>
                    <w:t>Acord AC/EC</w:t>
                  </w:r>
                </w:p>
              </w:tc>
            </w:tr>
            <w:tr w:rsidR="00896E89" w:rsidRPr="00D92326" w14:paraId="31544230" w14:textId="77777777" w:rsidTr="00B47B9F">
              <w:trPr>
                <w:trHeight w:val="946"/>
              </w:trPr>
              <w:tc>
                <w:tcPr>
                  <w:tcW w:w="1315" w:type="dxa"/>
                  <w:shd w:val="clear" w:color="auto" w:fill="4BACC6" w:themeFill="accent5"/>
                </w:tcPr>
                <w:p w14:paraId="12998E8E"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w:t>
                  </w:r>
                  <w:proofErr w:type="spellStart"/>
                  <w:r w:rsidRPr="00526EDD">
                    <w:rPr>
                      <w:rFonts w:ascii="Times New Roman" w:hAnsi="Times New Roman"/>
                      <w:b/>
                      <w:bCs/>
                      <w:szCs w:val="20"/>
                    </w:rPr>
                    <w:t>datorie</w:t>
                  </w:r>
                  <w:proofErr w:type="spellEnd"/>
                </w:p>
              </w:tc>
              <w:tc>
                <w:tcPr>
                  <w:tcW w:w="2728" w:type="dxa"/>
                </w:tcPr>
                <w:p w14:paraId="27FEA645"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20" w:type="dxa"/>
                </w:tcPr>
                <w:p w14:paraId="6F3D5FE2"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.2.-</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 xml:space="preserve">.3/1.599-1.608 C. civ. </w:t>
                  </w:r>
                </w:p>
              </w:tc>
              <w:tc>
                <w:tcPr>
                  <w:tcW w:w="4400" w:type="dxa"/>
                </w:tcPr>
                <w:p w14:paraId="2094517F"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75073A4B" w14:textId="77777777" w:rsidR="00896E89" w:rsidRPr="00526EDD" w:rsidRDefault="00896E89" w:rsidP="003568E9">
                  <w:pPr>
                    <w:rPr>
                      <w:rFonts w:ascii="Times New Roman" w:hAnsi="Times New Roman"/>
                      <w:szCs w:val="20"/>
                    </w:rPr>
                  </w:pPr>
                  <w:proofErr w:type="spellStart"/>
                  <w:r w:rsidRPr="00526EDD">
                    <w:rPr>
                      <w:rFonts w:ascii="Times New Roman" w:hAnsi="Times New Roman"/>
                      <w:szCs w:val="20"/>
                    </w:rPr>
                    <w:t>Cesionarul</w:t>
                  </w:r>
                  <w:proofErr w:type="spellEnd"/>
                  <w:r w:rsidRPr="00526EDD">
                    <w:rPr>
                      <w:rFonts w:ascii="Times New Roman" w:hAnsi="Times New Roman"/>
                      <w:szCs w:val="20"/>
                    </w:rPr>
                    <w:t xml:space="preserve"> </w:t>
                  </w:r>
                  <w:proofErr w:type="spellStart"/>
                  <w:r w:rsidRPr="00526EDD">
                    <w:rPr>
                      <w:rFonts w:ascii="Times New Roman" w:hAnsi="Times New Roman"/>
                      <w:szCs w:val="20"/>
                    </w:rPr>
                    <w:t>dovedește</w:t>
                  </w:r>
                  <w:proofErr w:type="spellEnd"/>
                  <w:r w:rsidRPr="00526EDD">
                    <w:rPr>
                      <w:rFonts w:ascii="Times New Roman" w:hAnsi="Times New Roman"/>
                      <w:szCs w:val="20"/>
                    </w:rPr>
                    <w:t xml:space="preserve"> </w:t>
                  </w:r>
                  <w:proofErr w:type="spellStart"/>
                  <w:r w:rsidRPr="00526EDD">
                    <w:rPr>
                      <w:rFonts w:ascii="Times New Roman" w:hAnsi="Times New Roman"/>
                      <w:szCs w:val="20"/>
                    </w:rPr>
                    <w:t>că</w:t>
                  </w:r>
                  <w:proofErr w:type="spellEnd"/>
                  <w:r w:rsidRPr="00526EDD">
                    <w:rPr>
                      <w:rFonts w:ascii="Times New Roman" w:hAnsi="Times New Roman"/>
                      <w:szCs w:val="20"/>
                    </w:rPr>
                    <w:t xml:space="preserve"> are </w:t>
                  </w:r>
                  <w:proofErr w:type="spellStart"/>
                  <w:r w:rsidRPr="00526EDD">
                    <w:rPr>
                      <w:rFonts w:ascii="Times New Roman" w:hAnsi="Times New Roman"/>
                      <w:szCs w:val="20"/>
                    </w:rPr>
                    <w:t>are</w:t>
                  </w:r>
                  <w:proofErr w:type="spellEnd"/>
                  <w:r w:rsidRPr="00526EDD">
                    <w:rPr>
                      <w:rFonts w:ascii="Times New Roman" w:hAnsi="Times New Roman"/>
                      <w:szCs w:val="20"/>
                    </w:rPr>
                    <w:t xml:space="preserve"> </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tehnice</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experiența</w:t>
                  </w:r>
                  <w:proofErr w:type="spellEnd"/>
                  <w:r w:rsidRPr="00526EDD">
                    <w:rPr>
                      <w:rFonts w:ascii="Times New Roman" w:hAnsi="Times New Roman"/>
                      <w:szCs w:val="20"/>
                    </w:rPr>
                    <w:t xml:space="preserve"> </w:t>
                  </w:r>
                  <w:proofErr w:type="spellStart"/>
                  <w:r w:rsidRPr="00526EDD">
                    <w:rPr>
                      <w:rFonts w:ascii="Times New Roman" w:hAnsi="Times New Roman"/>
                      <w:szCs w:val="20"/>
                    </w:rPr>
                    <w:t>necesară</w:t>
                  </w:r>
                  <w:proofErr w:type="spellEnd"/>
                  <w:r w:rsidRPr="00526EDD">
                    <w:rPr>
                      <w:rFonts w:ascii="Times New Roman" w:hAnsi="Times New Roman"/>
                      <w:szCs w:val="20"/>
                    </w:rPr>
                    <w:t xml:space="preserve"> </w:t>
                  </w:r>
                  <w:proofErr w:type="spellStart"/>
                  <w:r w:rsidRPr="00526EDD">
                    <w:rPr>
                      <w:rFonts w:ascii="Times New Roman" w:hAnsi="Times New Roman"/>
                      <w:szCs w:val="20"/>
                    </w:rPr>
                    <w:t>pentru</w:t>
                  </w:r>
                  <w:proofErr w:type="spellEnd"/>
                  <w:r w:rsidRPr="00526EDD">
                    <w:rPr>
                      <w:rFonts w:ascii="Times New Roman" w:hAnsi="Times New Roman"/>
                      <w:szCs w:val="20"/>
                    </w:rPr>
                    <w:t xml:space="preserve"> </w:t>
                  </w:r>
                  <w:proofErr w:type="spellStart"/>
                  <w:r w:rsidRPr="00526EDD">
                    <w:rPr>
                      <w:rFonts w:ascii="Times New Roman" w:hAnsi="Times New Roman"/>
                      <w:szCs w:val="20"/>
                    </w:rPr>
                    <w:t>partea</w:t>
                  </w:r>
                  <w:proofErr w:type="spellEnd"/>
                  <w:r w:rsidRPr="00526EDD">
                    <w:rPr>
                      <w:rFonts w:ascii="Times New Roman" w:hAnsi="Times New Roman"/>
                      <w:szCs w:val="20"/>
                    </w:rPr>
                    <w:t xml:space="preserve"> de </w:t>
                  </w:r>
                  <w:proofErr w:type="spellStart"/>
                  <w:r w:rsidRPr="00526EDD">
                    <w:rPr>
                      <w:rFonts w:ascii="Times New Roman" w:hAnsi="Times New Roman"/>
                      <w:szCs w:val="20"/>
                    </w:rPr>
                    <w:t>de</w:t>
                  </w:r>
                  <w:proofErr w:type="spellEnd"/>
                  <w:r w:rsidRPr="00526EDD">
                    <w:rPr>
                      <w:rFonts w:ascii="Times New Roman" w:hAnsi="Times New Roman"/>
                      <w:szCs w:val="20"/>
                    </w:rPr>
                    <w:t xml:space="preserve"> contract pe care </w:t>
                  </w:r>
                  <w:proofErr w:type="spellStart"/>
                  <w:r w:rsidRPr="00526EDD">
                    <w:rPr>
                      <w:rFonts w:ascii="Times New Roman" w:hAnsi="Times New Roman"/>
                      <w:szCs w:val="20"/>
                    </w:rPr>
                    <w:t>urmează</w:t>
                  </w:r>
                  <w:proofErr w:type="spellEnd"/>
                  <w:r w:rsidRPr="00526EDD">
                    <w:rPr>
                      <w:rFonts w:ascii="Times New Roman" w:hAnsi="Times New Roman"/>
                      <w:szCs w:val="20"/>
                    </w:rPr>
                    <w:t xml:space="preserve"> </w:t>
                  </w:r>
                  <w:proofErr w:type="spellStart"/>
                  <w:r w:rsidRPr="00526EDD">
                    <w:rPr>
                      <w:rFonts w:ascii="Times New Roman" w:hAnsi="Times New Roman"/>
                      <w:szCs w:val="20"/>
                    </w:rPr>
                    <w:t>să</w:t>
                  </w:r>
                  <w:proofErr w:type="spellEnd"/>
                  <w:r w:rsidRPr="00526EDD">
                    <w:rPr>
                      <w:rFonts w:ascii="Times New Roman" w:hAnsi="Times New Roman"/>
                      <w:szCs w:val="20"/>
                    </w:rPr>
                    <w:t xml:space="preserve"> o execute.</w:t>
                  </w:r>
                </w:p>
              </w:tc>
            </w:tr>
            <w:tr w:rsidR="00896E89" w:rsidRPr="00D92326" w14:paraId="60F93B61" w14:textId="77777777" w:rsidTr="00B47B9F">
              <w:trPr>
                <w:trHeight w:val="1411"/>
              </w:trPr>
              <w:tc>
                <w:tcPr>
                  <w:tcW w:w="1315" w:type="dxa"/>
                  <w:shd w:val="clear" w:color="auto" w:fill="4BACC6" w:themeFill="accent5"/>
                </w:tcPr>
                <w:p w14:paraId="087BF77E" w14:textId="77777777" w:rsidR="00896E89" w:rsidRPr="00526EDD" w:rsidRDefault="00896E89" w:rsidP="003568E9">
                  <w:pPr>
                    <w:rPr>
                      <w:rFonts w:ascii="Times New Roman" w:hAnsi="Times New Roman"/>
                      <w:b/>
                      <w:bCs/>
                      <w:szCs w:val="20"/>
                    </w:rPr>
                  </w:pPr>
                  <w:proofErr w:type="spellStart"/>
                  <w:r w:rsidRPr="00526EDD">
                    <w:rPr>
                      <w:rFonts w:ascii="Times New Roman" w:hAnsi="Times New Roman"/>
                      <w:b/>
                      <w:bCs/>
                      <w:szCs w:val="20"/>
                    </w:rPr>
                    <w:t>Cesiune</w:t>
                  </w:r>
                  <w:proofErr w:type="spellEnd"/>
                  <w:r w:rsidRPr="00526EDD">
                    <w:rPr>
                      <w:rFonts w:ascii="Times New Roman" w:hAnsi="Times New Roman"/>
                      <w:b/>
                      <w:bCs/>
                      <w:szCs w:val="20"/>
                    </w:rPr>
                    <w:t xml:space="preserve"> de contract</w:t>
                  </w:r>
                </w:p>
              </w:tc>
              <w:tc>
                <w:tcPr>
                  <w:tcW w:w="2728" w:type="dxa"/>
                </w:tcPr>
                <w:p w14:paraId="16D25E43"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Op. </w:t>
                  </w:r>
                  <w:proofErr w:type="spellStart"/>
                  <w:r w:rsidRPr="00526EDD">
                    <w:rPr>
                      <w:rFonts w:ascii="Times New Roman" w:hAnsi="Times New Roman"/>
                      <w:szCs w:val="20"/>
                    </w:rPr>
                    <w:t>ec.</w:t>
                  </w:r>
                  <w:proofErr w:type="spellEnd"/>
                  <w:r w:rsidRPr="00526EDD">
                    <w:rPr>
                      <w:rFonts w:ascii="Times New Roman" w:hAnsi="Times New Roman"/>
                      <w:szCs w:val="20"/>
                    </w:rPr>
                    <w:t xml:space="preserve"> </w:t>
                  </w:r>
                  <w:proofErr w:type="spellStart"/>
                  <w:r w:rsidRPr="00526EDD">
                    <w:rPr>
                      <w:rFonts w:ascii="Times New Roman" w:hAnsi="Times New Roman"/>
                      <w:szCs w:val="20"/>
                    </w:rPr>
                    <w:t>cedează</w:t>
                  </w:r>
                  <w:proofErr w:type="spellEnd"/>
                  <w:r w:rsidRPr="00526EDD">
                    <w:rPr>
                      <w:rFonts w:ascii="Times New Roman" w:hAnsi="Times New Roman"/>
                      <w:szCs w:val="20"/>
                    </w:rPr>
                    <w:t xml:space="preserve"> </w:t>
                  </w:r>
                  <w:proofErr w:type="spellStart"/>
                  <w:r w:rsidRPr="00526EDD">
                    <w:rPr>
                      <w:rFonts w:ascii="Times New Roman" w:hAnsi="Times New Roman"/>
                      <w:szCs w:val="20"/>
                    </w:rPr>
                    <w:t>atât</w:t>
                  </w:r>
                  <w:proofErr w:type="spellEnd"/>
                  <w:r w:rsidRPr="00526EDD">
                    <w:rPr>
                      <w:rFonts w:ascii="Times New Roman" w:hAnsi="Times New Roman"/>
                      <w:szCs w:val="20"/>
                    </w:rPr>
                    <w:t xml:space="preserve"> </w:t>
                  </w:r>
                  <w:proofErr w:type="spellStart"/>
                  <w:r w:rsidRPr="00526EDD">
                    <w:rPr>
                      <w:rFonts w:ascii="Times New Roman" w:hAnsi="Times New Roman"/>
                      <w:szCs w:val="20"/>
                    </w:rPr>
                    <w:t>drepturile</w:t>
                  </w:r>
                  <w:proofErr w:type="spellEnd"/>
                  <w:r w:rsidRPr="00526EDD">
                    <w:rPr>
                      <w:rFonts w:ascii="Times New Roman" w:hAnsi="Times New Roman"/>
                      <w:szCs w:val="20"/>
                    </w:rPr>
                    <w:t xml:space="preserve">, </w:t>
                  </w:r>
                  <w:proofErr w:type="spellStart"/>
                  <w:r w:rsidRPr="00526EDD">
                    <w:rPr>
                      <w:rFonts w:ascii="Times New Roman" w:hAnsi="Times New Roman"/>
                      <w:szCs w:val="20"/>
                    </w:rPr>
                    <w:t>cât</w:t>
                  </w:r>
                  <w:proofErr w:type="spellEnd"/>
                  <w:r w:rsidRPr="00526EDD">
                    <w:rPr>
                      <w:rFonts w:ascii="Times New Roman" w:hAnsi="Times New Roman"/>
                      <w:szCs w:val="20"/>
                    </w:rPr>
                    <w:t xml:space="preserve"> </w:t>
                  </w:r>
                  <w:proofErr w:type="spellStart"/>
                  <w:r w:rsidRPr="00526EDD">
                    <w:rPr>
                      <w:rFonts w:ascii="Times New Roman" w:hAnsi="Times New Roman"/>
                      <w:szCs w:val="20"/>
                    </w:rPr>
                    <w:t>și</w:t>
                  </w:r>
                  <w:proofErr w:type="spellEnd"/>
                  <w:r w:rsidRPr="00526EDD">
                    <w:rPr>
                      <w:rFonts w:ascii="Times New Roman" w:hAnsi="Times New Roman"/>
                      <w:szCs w:val="20"/>
                    </w:rPr>
                    <w:t xml:space="preserve"> </w:t>
                  </w:r>
                  <w:proofErr w:type="spellStart"/>
                  <w:r w:rsidRPr="00526EDD">
                    <w:rPr>
                      <w:rFonts w:ascii="Times New Roman" w:hAnsi="Times New Roman"/>
                      <w:szCs w:val="20"/>
                    </w:rPr>
                    <w:t>obligațiile</w:t>
                  </w:r>
                  <w:proofErr w:type="spellEnd"/>
                  <w:r w:rsidRPr="00526EDD">
                    <w:rPr>
                      <w:rFonts w:ascii="Times New Roman" w:hAnsi="Times New Roman"/>
                      <w:szCs w:val="20"/>
                    </w:rPr>
                    <w:t xml:space="preserve"> din contract</w:t>
                  </w:r>
                </w:p>
              </w:tc>
              <w:tc>
                <w:tcPr>
                  <w:tcW w:w="1320" w:type="dxa"/>
                </w:tcPr>
                <w:p w14:paraId="1F7700BD" w14:textId="77777777" w:rsidR="00896E89" w:rsidRPr="00526EDD" w:rsidRDefault="00896E89" w:rsidP="003568E9">
                  <w:pPr>
                    <w:rPr>
                      <w:rFonts w:ascii="Times New Roman" w:hAnsi="Times New Roman"/>
                      <w:szCs w:val="20"/>
                    </w:rPr>
                  </w:pP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.4.-</w:t>
                  </w:r>
                  <w:r>
                    <w:rPr>
                      <w:rFonts w:ascii="Times New Roman" w:hAnsi="Times New Roman"/>
                      <w:szCs w:val="20"/>
                    </w:rPr>
                    <w:t>4.</w:t>
                  </w:r>
                  <w:r w:rsidR="00C62F03">
                    <w:rPr>
                      <w:rFonts w:ascii="Times New Roman" w:hAnsi="Times New Roman"/>
                      <w:szCs w:val="20"/>
                    </w:rPr>
                    <w:t>6</w:t>
                  </w:r>
                  <w:r w:rsidRPr="00526EDD">
                    <w:rPr>
                      <w:rFonts w:ascii="Times New Roman" w:hAnsi="Times New Roman"/>
                      <w:szCs w:val="20"/>
                    </w:rPr>
                    <w:t>.</w:t>
                  </w:r>
                  <w:proofErr w:type="gramStart"/>
                  <w:r w:rsidRPr="00526EDD">
                    <w:rPr>
                      <w:rFonts w:ascii="Times New Roman" w:hAnsi="Times New Roman"/>
                      <w:szCs w:val="20"/>
                    </w:rPr>
                    <w:t>6./</w:t>
                  </w:r>
                  <w:proofErr w:type="gramEnd"/>
                  <w:r w:rsidRPr="00526EDD">
                    <w:rPr>
                      <w:rFonts w:ascii="Times New Roman" w:hAnsi="Times New Roman"/>
                      <w:szCs w:val="20"/>
                    </w:rPr>
                    <w:t xml:space="preserve"> 1.315-1.320 </w:t>
                  </w:r>
                  <w:proofErr w:type="spellStart"/>
                  <w:r w:rsidRPr="00526EDD">
                    <w:rPr>
                      <w:rFonts w:ascii="Times New Roman" w:hAnsi="Times New Roman"/>
                      <w:szCs w:val="20"/>
                    </w:rPr>
                    <w:t>C.Civ</w:t>
                  </w:r>
                  <w:proofErr w:type="spellEnd"/>
                </w:p>
              </w:tc>
              <w:tc>
                <w:tcPr>
                  <w:tcW w:w="4400" w:type="dxa"/>
                </w:tcPr>
                <w:p w14:paraId="336428AE" w14:textId="77777777" w:rsidR="00896E89" w:rsidRPr="00526EDD" w:rsidRDefault="00896E89" w:rsidP="003568E9">
                  <w:pPr>
                    <w:rPr>
                      <w:rFonts w:ascii="Times New Roman" w:hAnsi="Times New Roman"/>
                      <w:szCs w:val="20"/>
                    </w:rPr>
                  </w:pPr>
                  <w:r w:rsidRPr="00526EDD">
                    <w:rPr>
                      <w:rFonts w:ascii="Times New Roman" w:hAnsi="Times New Roman"/>
                      <w:szCs w:val="20"/>
                    </w:rPr>
                    <w:t xml:space="preserve">Acord </w:t>
                  </w:r>
                  <w:proofErr w:type="spellStart"/>
                  <w:r w:rsidRPr="00526EDD">
                    <w:rPr>
                      <w:rFonts w:ascii="Times New Roman" w:hAnsi="Times New Roman"/>
                      <w:szCs w:val="20"/>
                    </w:rPr>
                    <w:t>prealabil</w:t>
                  </w:r>
                  <w:proofErr w:type="spellEnd"/>
                  <w:r w:rsidRPr="00526EDD">
                    <w:rPr>
                      <w:rFonts w:ascii="Times New Roman" w:hAnsi="Times New Roman"/>
                      <w:szCs w:val="20"/>
                    </w:rPr>
                    <w:t xml:space="preserve"> al AC/EC;</w:t>
                  </w:r>
                </w:p>
                <w:p w14:paraId="247962C5" w14:textId="77777777" w:rsidR="00896E89" w:rsidRPr="00526EDD" w:rsidRDefault="00896E89" w:rsidP="003568E9">
                  <w:pPr>
                    <w:rPr>
                      <w:rFonts w:ascii="Times New Roman" w:hAnsi="Times New Roman"/>
                      <w:szCs w:val="20"/>
                    </w:rPr>
                  </w:pPr>
                  <w:proofErr w:type="spellStart"/>
                  <w:r w:rsidRPr="00526EDD">
                    <w:rPr>
                      <w:rFonts w:ascii="Times New Roman" w:hAnsi="Times New Roman"/>
                      <w:szCs w:val="20"/>
                    </w:rPr>
                    <w:t>Condiții</w:t>
                  </w:r>
                  <w:proofErr w:type="spellEnd"/>
                  <w:r w:rsidRPr="00526EDD">
                    <w:rPr>
                      <w:rFonts w:ascii="Times New Roman" w:hAnsi="Times New Roman"/>
                      <w:szCs w:val="20"/>
                    </w:rPr>
                    <w:t xml:space="preserve">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stadiul</w:t>
                  </w:r>
                  <w:proofErr w:type="spellEnd"/>
                  <w:r w:rsidRPr="00526EDD">
                    <w:rPr>
                      <w:rFonts w:ascii="Times New Roman" w:hAnsi="Times New Roman"/>
                      <w:szCs w:val="20"/>
                    </w:rPr>
                    <w:t xml:space="preserve"> </w:t>
                  </w:r>
                  <w:proofErr w:type="spellStart"/>
                  <w:r w:rsidRPr="00526EDD">
                    <w:rPr>
                      <w:rFonts w:ascii="Times New Roman" w:hAnsi="Times New Roman"/>
                      <w:szCs w:val="20"/>
                    </w:rPr>
                    <w:t>contractului</w:t>
                  </w:r>
                  <w:proofErr w:type="spellEnd"/>
                  <w:r w:rsidRPr="00526EDD">
                    <w:rPr>
                      <w:rFonts w:ascii="Times New Roman" w:hAnsi="Times New Roman"/>
                      <w:szCs w:val="20"/>
                    </w:rPr>
                    <w:t>;</w:t>
                  </w:r>
                </w:p>
                <w:p w14:paraId="5FCEE4F3" w14:textId="77777777" w:rsidR="00896E89" w:rsidRDefault="00896E89" w:rsidP="003568E9">
                  <w:pPr>
                    <w:rPr>
                      <w:rFonts w:ascii="Times New Roman" w:hAnsi="Times New Roman"/>
                      <w:szCs w:val="20"/>
                    </w:rPr>
                  </w:pPr>
                  <w:proofErr w:type="spellStart"/>
                  <w:r w:rsidRPr="00526EDD">
                    <w:rPr>
                      <w:rFonts w:ascii="Times New Roman" w:hAnsi="Times New Roman"/>
                      <w:szCs w:val="20"/>
                    </w:rPr>
                    <w:t>Condiții</w:t>
                  </w:r>
                  <w:proofErr w:type="spellEnd"/>
                  <w:r w:rsidRPr="00526EDD">
                    <w:rPr>
                      <w:rFonts w:ascii="Times New Roman" w:hAnsi="Times New Roman"/>
                      <w:szCs w:val="20"/>
                    </w:rPr>
                    <w:t xml:space="preserve"> </w:t>
                  </w:r>
                  <w:proofErr w:type="spellStart"/>
                  <w:r w:rsidRPr="00526EDD">
                    <w:rPr>
                      <w:rFonts w:ascii="Times New Roman" w:hAnsi="Times New Roman"/>
                      <w:szCs w:val="20"/>
                    </w:rPr>
                    <w:t>vizând</w:t>
                  </w:r>
                  <w:proofErr w:type="spellEnd"/>
                  <w:r w:rsidRPr="00526EDD">
                    <w:rPr>
                      <w:rFonts w:ascii="Times New Roman" w:hAnsi="Times New Roman"/>
                      <w:szCs w:val="20"/>
                    </w:rPr>
                    <w:t xml:space="preserve"> </w:t>
                  </w:r>
                  <w:proofErr w:type="spellStart"/>
                  <w:r w:rsidRPr="00526EDD">
                    <w:rPr>
                      <w:rFonts w:ascii="Times New Roman" w:hAnsi="Times New Roman"/>
                      <w:szCs w:val="20"/>
                    </w:rPr>
                    <w:t>calitatea</w:t>
                  </w:r>
                  <w:proofErr w:type="spellEnd"/>
                  <w:r w:rsidRPr="00526EDD">
                    <w:rPr>
                      <w:rFonts w:ascii="Times New Roman" w:hAnsi="Times New Roman"/>
                      <w:szCs w:val="20"/>
                    </w:rPr>
                    <w:t>/</w:t>
                  </w:r>
                  <w:proofErr w:type="spellStart"/>
                  <w:r w:rsidRPr="00526EDD">
                    <w:rPr>
                      <w:rFonts w:ascii="Times New Roman" w:hAnsi="Times New Roman"/>
                      <w:szCs w:val="20"/>
                    </w:rPr>
                    <w:t>calificările</w:t>
                  </w:r>
                  <w:proofErr w:type="spellEnd"/>
                  <w:r w:rsidRPr="00526EDD">
                    <w:rPr>
                      <w:rFonts w:ascii="Times New Roman" w:hAnsi="Times New Roman"/>
                      <w:szCs w:val="20"/>
                    </w:rPr>
                    <w:t xml:space="preserve"> </w:t>
                  </w:r>
                  <w:proofErr w:type="spellStart"/>
                  <w:r w:rsidRPr="00526EDD">
                    <w:rPr>
                      <w:rFonts w:ascii="Times New Roman" w:hAnsi="Times New Roman"/>
                      <w:szCs w:val="20"/>
                    </w:rPr>
                    <w:t>cesionarului</w:t>
                  </w:r>
                  <w:proofErr w:type="spellEnd"/>
                  <w:r w:rsidRPr="00526EDD">
                    <w:rPr>
                      <w:rFonts w:ascii="Times New Roman" w:hAnsi="Times New Roman"/>
                      <w:szCs w:val="20"/>
                    </w:rPr>
                    <w:t>.</w:t>
                  </w:r>
                </w:p>
                <w:p w14:paraId="1F321FC3" w14:textId="77777777" w:rsidR="001A018B" w:rsidRPr="00526EDD" w:rsidRDefault="00C62F03" w:rsidP="003568E9">
                  <w:pPr>
                    <w:rPr>
                      <w:rFonts w:ascii="Times New Roman" w:hAnsi="Times New Roman"/>
                      <w:szCs w:val="20"/>
                    </w:rPr>
                  </w:pPr>
                  <w:proofErr w:type="spellStart"/>
                  <w:r>
                    <w:rPr>
                      <w:rFonts w:ascii="Times New Roman" w:hAnsi="Times New Roman"/>
                      <w:szCs w:val="20"/>
                    </w:rPr>
                    <w:t>Cesiunea</w:t>
                  </w:r>
                  <w:proofErr w:type="spellEnd"/>
                  <w:r>
                    <w:rPr>
                      <w:rFonts w:ascii="Times New Roman" w:hAnsi="Times New Roman"/>
                      <w:szCs w:val="20"/>
                    </w:rPr>
                    <w:t xml:space="preserve"> </w:t>
                  </w:r>
                  <w:proofErr w:type="spellStart"/>
                  <w:r>
                    <w:rPr>
                      <w:rFonts w:ascii="Times New Roman" w:hAnsi="Times New Roman"/>
                      <w:szCs w:val="20"/>
                    </w:rPr>
                    <w:t>poate</w:t>
                  </w:r>
                  <w:proofErr w:type="spellEnd"/>
                  <w:r>
                    <w:rPr>
                      <w:rFonts w:ascii="Times New Roman" w:hAnsi="Times New Roman"/>
                      <w:szCs w:val="20"/>
                    </w:rPr>
                    <w:t xml:space="preserve"> fi </w:t>
                  </w:r>
                  <w:proofErr w:type="spellStart"/>
                  <w:r>
                    <w:rPr>
                      <w:rFonts w:ascii="Times New Roman" w:hAnsi="Times New Roman"/>
                      <w:szCs w:val="20"/>
                    </w:rPr>
                    <w:t>realizată</w:t>
                  </w:r>
                  <w:proofErr w:type="spellEnd"/>
                  <w:r>
                    <w:rPr>
                      <w:rFonts w:ascii="Times New Roman" w:hAnsi="Times New Roman"/>
                      <w:szCs w:val="20"/>
                    </w:rPr>
                    <w:t xml:space="preserve"> </w:t>
                  </w:r>
                  <w:proofErr w:type="spellStart"/>
                  <w:r>
                    <w:rPr>
                      <w:rFonts w:ascii="Times New Roman" w:hAnsi="Times New Roman"/>
                      <w:szCs w:val="20"/>
                    </w:rPr>
                    <w:t>exclusiv</w:t>
                  </w:r>
                  <w:proofErr w:type="spellEnd"/>
                  <w:r>
                    <w:rPr>
                      <w:rFonts w:ascii="Times New Roman" w:hAnsi="Times New Roman"/>
                      <w:szCs w:val="20"/>
                    </w:rPr>
                    <w:t xml:space="preserve"> </w:t>
                  </w:r>
                  <w:proofErr w:type="spellStart"/>
                  <w:r>
                    <w:rPr>
                      <w:rFonts w:ascii="Times New Roman" w:hAnsi="Times New Roman"/>
                      <w:szCs w:val="20"/>
                    </w:rPr>
                    <w:t>în</w:t>
                  </w:r>
                  <w:proofErr w:type="spellEnd"/>
                  <w:r>
                    <w:rPr>
                      <w:rFonts w:ascii="Times New Roman" w:hAnsi="Times New Roman"/>
                      <w:szCs w:val="20"/>
                    </w:rPr>
                    <w:t xml:space="preserve"> </w:t>
                  </w:r>
                  <w:proofErr w:type="spellStart"/>
                  <w:r>
                    <w:rPr>
                      <w:rFonts w:ascii="Times New Roman" w:hAnsi="Times New Roman"/>
                      <w:szCs w:val="20"/>
                    </w:rPr>
                    <w:t>condițiile</w:t>
                  </w:r>
                  <w:proofErr w:type="spellEnd"/>
                  <w:r>
                    <w:rPr>
                      <w:rFonts w:ascii="Times New Roman" w:hAnsi="Times New Roman"/>
                      <w:szCs w:val="20"/>
                    </w:rPr>
                    <w:t xml:space="preserve"> </w:t>
                  </w:r>
                  <w:proofErr w:type="spellStart"/>
                  <w:r>
                    <w:rPr>
                      <w:rFonts w:ascii="Times New Roman" w:hAnsi="Times New Roman"/>
                      <w:szCs w:val="20"/>
                    </w:rPr>
                    <w:t>prevăzute</w:t>
                  </w:r>
                  <w:proofErr w:type="spellEnd"/>
                  <w:r>
                    <w:rPr>
                      <w:rFonts w:ascii="Times New Roman" w:hAnsi="Times New Roman"/>
                      <w:szCs w:val="20"/>
                    </w:rPr>
                    <w:t xml:space="preserve"> de art. 221 lit. d) din </w:t>
                  </w:r>
                  <w:proofErr w:type="spellStart"/>
                  <w:r>
                    <w:rPr>
                      <w:rFonts w:ascii="Times New Roman" w:hAnsi="Times New Roman"/>
                      <w:szCs w:val="20"/>
                    </w:rPr>
                    <w:t>Legea</w:t>
                  </w:r>
                  <w:proofErr w:type="spellEnd"/>
                  <w:r>
                    <w:rPr>
                      <w:rFonts w:ascii="Times New Roman" w:hAnsi="Times New Roman"/>
                      <w:szCs w:val="20"/>
                    </w:rPr>
                    <w:t xml:space="preserve"> nr. 98/2016/ art. 240 din </w:t>
                  </w:r>
                  <w:proofErr w:type="spellStart"/>
                  <w:r>
                    <w:rPr>
                      <w:rFonts w:ascii="Times New Roman" w:hAnsi="Times New Roman"/>
                      <w:szCs w:val="20"/>
                    </w:rPr>
                    <w:t>Legea</w:t>
                  </w:r>
                  <w:proofErr w:type="spellEnd"/>
                  <w:r>
                    <w:rPr>
                      <w:rFonts w:ascii="Times New Roman" w:hAnsi="Times New Roman"/>
                      <w:szCs w:val="20"/>
                    </w:rPr>
                    <w:t xml:space="preserve"> nr. 99/2016.</w:t>
                  </w:r>
                </w:p>
              </w:tc>
            </w:tr>
          </w:tbl>
          <w:p w14:paraId="5467D346" w14:textId="77777777" w:rsidR="00896E89" w:rsidRPr="00896E89" w:rsidRDefault="00896E89" w:rsidP="003568E9">
            <w:pPr>
              <w:jc w:val="both"/>
              <w:rPr>
                <w:rFonts w:ascii="Times New Roman" w:hAnsi="Times New Roman"/>
                <w:szCs w:val="20"/>
              </w:rPr>
            </w:pPr>
          </w:p>
        </w:tc>
      </w:tr>
    </w:tbl>
    <w:p w14:paraId="46C3E0D4" w14:textId="77777777" w:rsidR="00896E89" w:rsidRPr="00505877" w:rsidRDefault="00896E89" w:rsidP="00896E89">
      <w:pPr>
        <w:pStyle w:val="Level2"/>
        <w:numPr>
          <w:ilvl w:val="0"/>
          <w:numId w:val="0"/>
        </w:numPr>
        <w:ind w:left="680"/>
        <w:rPr>
          <w:lang w:val="ro-RO"/>
        </w:rPr>
      </w:pPr>
    </w:p>
    <w:p w14:paraId="6394F93C" w14:textId="77777777"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w:t>
      </w:r>
      <w:r w:rsidR="00436B11">
        <w:rPr>
          <w:lang w:val="ro-RO"/>
        </w:rPr>
        <w:t xml:space="preserve"> prevăzuți de Legea nr. 98/2016,</w:t>
      </w:r>
      <w:r w:rsidRPr="00505877">
        <w:rPr>
          <w:lang w:val="ro-RO"/>
        </w:rPr>
        <w:t xml:space="preserve">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652A52EE" w14:textId="77777777"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w:t>
      </w:r>
      <w:r w:rsidRPr="00505877">
        <w:rPr>
          <w:lang w:val="ro-RO"/>
        </w:rPr>
        <w:lastRenderedPageBreak/>
        <w:t xml:space="preserve">obligațiilor derivate din </w:t>
      </w:r>
      <w:r w:rsidR="008B7495">
        <w:rPr>
          <w:lang w:val="ro-RO"/>
        </w:rPr>
        <w:t>Acordul-Cadru/Contractul Subsecvent</w:t>
      </w:r>
      <w:r w:rsidRPr="00505877">
        <w:rPr>
          <w:lang w:val="ro-RO"/>
        </w:rPr>
        <w:t xml:space="preserve"> încheiat fără acordul Promitentului-Achizitor nu produce niciun efect.</w:t>
      </w:r>
    </w:p>
    <w:p w14:paraId="23BC5006" w14:textId="77777777"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0A56CEAC" w14:textId="77777777" w:rsidR="00832BC4" w:rsidRPr="00505877" w:rsidRDefault="00832BC4" w:rsidP="00832BC4">
      <w:pPr>
        <w:pStyle w:val="Level3"/>
        <w:rPr>
          <w:lang w:val="ro-RO"/>
        </w:rPr>
      </w:pPr>
      <w:r w:rsidRPr="00505877">
        <w:rPr>
          <w:lang w:val="ro-RO"/>
        </w:rPr>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3F4363D1" w14:textId="77777777"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17591FC5" w14:textId="77777777"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5124900C" w14:textId="77777777" w:rsidR="00832BC4" w:rsidRPr="00505877" w:rsidRDefault="00832BC4" w:rsidP="00E22D2F">
      <w:pPr>
        <w:pStyle w:val="alpha3"/>
        <w:numPr>
          <w:ilvl w:val="0"/>
          <w:numId w:val="53"/>
        </w:numPr>
        <w:rPr>
          <w:lang w:val="ro-RO"/>
        </w:rPr>
      </w:pPr>
      <w:r w:rsidRPr="00505877">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2B70124" w14:textId="77777777" w:rsidR="00832BC4" w:rsidRDefault="00832BC4" w:rsidP="00E22D2F">
      <w:pPr>
        <w:pStyle w:val="alpha3"/>
        <w:numPr>
          <w:ilvl w:val="0"/>
          <w:numId w:val="53"/>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41B38151" w14:textId="77777777" w:rsidR="000928EF" w:rsidRPr="00E75479" w:rsidRDefault="000928EF" w:rsidP="000928EF">
      <w:pPr>
        <w:pStyle w:val="alpha3"/>
        <w:numPr>
          <w:ilvl w:val="0"/>
          <w:numId w:val="0"/>
        </w:numPr>
        <w:ind w:left="1721"/>
        <w:rPr>
          <w:i/>
          <w:iCs/>
          <w:lang w:val="ro-RO"/>
        </w:rPr>
      </w:pPr>
      <w:bookmarkStart w:id="3" w:name="_Hlk100945864"/>
    </w:p>
    <w:p w14:paraId="1E74E5F5" w14:textId="53C10F69" w:rsidR="000928EF" w:rsidRDefault="000928EF" w:rsidP="000928EF">
      <w:pPr>
        <w:pStyle w:val="Body3"/>
        <w:rPr>
          <w:i/>
          <w:iCs/>
          <w:lang w:val="ro-RO"/>
        </w:rPr>
      </w:pPr>
      <w:r w:rsidRPr="00E75479">
        <w:rPr>
          <w:i/>
          <w:iCs/>
          <w:lang w:val="ro-RO"/>
        </w:rPr>
        <w:t>cu Clauz</w:t>
      </w:r>
      <w:r w:rsidR="001A018B">
        <w:rPr>
          <w:i/>
          <w:iCs/>
          <w:lang w:val="ro-RO"/>
        </w:rPr>
        <w:t>a</w:t>
      </w:r>
      <w:r w:rsidRPr="00E75479">
        <w:rPr>
          <w:i/>
          <w:iCs/>
          <w:lang w:val="ro-RO"/>
        </w:rPr>
        <w:t xml:space="preserve"> prevăzut</w:t>
      </w:r>
      <w:r w:rsidR="001A018B">
        <w:rPr>
          <w:i/>
          <w:iCs/>
          <w:lang w:val="ro-RO"/>
        </w:rPr>
        <w:t>ă</w:t>
      </w:r>
      <w:r w:rsidRPr="00E75479">
        <w:rPr>
          <w:i/>
          <w:iCs/>
          <w:lang w:val="ro-RO"/>
        </w:rPr>
        <w:t xml:space="preserve"> la pct. </w:t>
      </w:r>
      <w:r w:rsidR="001A018B">
        <w:rPr>
          <w:i/>
          <w:iCs/>
          <w:lang w:val="ro-RO"/>
        </w:rPr>
        <w:t>b</w:t>
      </w:r>
      <w:r w:rsidRPr="00E75479">
        <w:rPr>
          <w:i/>
          <w:iCs/>
          <w:lang w:val="ro-RO"/>
        </w:rPr>
        <w:t xml:space="preserve"> reprezintă</w:t>
      </w:r>
      <w:r w:rsidR="001A018B">
        <w:rPr>
          <w:i/>
          <w:iCs/>
          <w:lang w:val="ro-RO"/>
        </w:rPr>
        <w:t xml:space="preserve"> o</w:t>
      </w:r>
      <w:r w:rsidRPr="00E75479">
        <w:rPr>
          <w:i/>
          <w:iCs/>
          <w:lang w:val="ro-RO"/>
        </w:rPr>
        <w:t xml:space="preserve"> clauz</w:t>
      </w:r>
      <w:r w:rsidR="001A018B">
        <w:rPr>
          <w:i/>
          <w:iCs/>
          <w:lang w:val="ro-RO"/>
        </w:rPr>
        <w:t>ă</w:t>
      </w:r>
      <w:r w:rsidRPr="00E75479">
        <w:rPr>
          <w:i/>
          <w:iCs/>
          <w:lang w:val="ro-RO"/>
        </w:rPr>
        <w:t xml:space="preserve"> de revizuire a Acordului-Cadru/Contractului Subsecvent, astfel cum </w:t>
      </w:r>
      <w:r w:rsidR="001A018B">
        <w:rPr>
          <w:i/>
          <w:iCs/>
          <w:lang w:val="ro-RO"/>
        </w:rPr>
        <w:t>ea</w:t>
      </w:r>
      <w:r w:rsidR="001A018B" w:rsidRPr="00E75479">
        <w:rPr>
          <w:i/>
          <w:iCs/>
          <w:lang w:val="ro-RO"/>
        </w:rPr>
        <w:t xml:space="preserve"> </w:t>
      </w:r>
      <w:r w:rsidR="001A018B">
        <w:rPr>
          <w:i/>
          <w:iCs/>
          <w:lang w:val="ro-RO"/>
        </w:rPr>
        <w:t>este definită</w:t>
      </w:r>
      <w:r w:rsidRPr="00E75479">
        <w:rPr>
          <w:i/>
          <w:iCs/>
          <w:lang w:val="ro-RO"/>
        </w:rPr>
        <w:t xml:space="preserve"> de art. 221 alin. (1) lit. d) pct. (i) din Legea nr. 98/2016/ de art. 240 alin. (1) lit. a) din Legea nr. 99/2016.</w:t>
      </w:r>
    </w:p>
    <w:p w14:paraId="30791EB7" w14:textId="25760171" w:rsidR="00161066" w:rsidRDefault="00161066" w:rsidP="000928EF">
      <w:pPr>
        <w:pStyle w:val="Body3"/>
        <w:rPr>
          <w:i/>
          <w:iCs/>
          <w:lang w:val="ro-RO"/>
        </w:rPr>
      </w:pPr>
    </w:p>
    <w:p w14:paraId="3B22212C" w14:textId="77777777" w:rsidR="00161066" w:rsidRPr="00E75479" w:rsidRDefault="00161066" w:rsidP="000928EF">
      <w:pPr>
        <w:pStyle w:val="Body3"/>
        <w:rPr>
          <w:i/>
          <w:iCs/>
          <w:lang w:val="ro-RO"/>
        </w:rPr>
      </w:pPr>
    </w:p>
    <w:bookmarkEnd w:id="3"/>
    <w:p w14:paraId="05A6B735" w14:textId="77777777" w:rsidR="000928EF" w:rsidRDefault="000928EF" w:rsidP="000928EF">
      <w:pPr>
        <w:pStyle w:val="alpha3"/>
        <w:numPr>
          <w:ilvl w:val="0"/>
          <w:numId w:val="0"/>
        </w:numPr>
        <w:rPr>
          <w:lang w:val="ro-RO"/>
        </w:rPr>
      </w:pPr>
    </w:p>
    <w:p w14:paraId="67CF1F81" w14:textId="77777777" w:rsidR="00832BC4" w:rsidRPr="00505877" w:rsidRDefault="00832BC4" w:rsidP="00832BC4">
      <w:pPr>
        <w:pStyle w:val="Level2"/>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14:paraId="0FF87AFF" w14:textId="77777777" w:rsidR="00832BC4" w:rsidRPr="00505877" w:rsidRDefault="00832BC4" w:rsidP="00832BC4">
      <w:pPr>
        <w:pStyle w:val="Level3"/>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4A934807" w14:textId="77777777" w:rsidR="00832BC4" w:rsidRPr="00505877" w:rsidRDefault="00832BC4" w:rsidP="00832BC4">
      <w:pPr>
        <w:pStyle w:val="Level3"/>
        <w:rPr>
          <w:lang w:val="ro-RO"/>
        </w:rPr>
      </w:pPr>
      <w:r w:rsidRPr="00505877">
        <w:rPr>
          <w:lang w:val="ro-RO"/>
        </w:rPr>
        <w:t xml:space="preserve">Promitentul-Furnizor are dreptul de a subcontracta orice parte a Contract Subsecvent și/sau poate schimba </w:t>
      </w:r>
      <w:r w:rsidR="00164B00">
        <w:rPr>
          <w:lang w:val="ro-RO"/>
        </w:rPr>
        <w:t>Subcontractantul</w:t>
      </w:r>
      <w:r w:rsidRPr="00505877">
        <w:rPr>
          <w:lang w:val="ro-RO"/>
        </w:rPr>
        <w:t xml:space="preserve">/Subcontractanții specificați în Ofertă numai cu acordul prealabil, scris, al Promitentul-Achizitor. </w:t>
      </w:r>
    </w:p>
    <w:p w14:paraId="0F3F01A6" w14:textId="77777777" w:rsidR="00832BC4" w:rsidRPr="00505877" w:rsidRDefault="00832BC4" w:rsidP="00832BC4">
      <w:pPr>
        <w:pStyle w:val="Level3"/>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7F2EED41" w14:textId="77777777" w:rsidR="00832BC4" w:rsidRPr="00505877" w:rsidRDefault="00832BC4" w:rsidP="00832BC4">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650E068" w14:textId="77777777" w:rsidR="00832BC4" w:rsidRPr="00505877" w:rsidRDefault="00832BC4" w:rsidP="00832BC4">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7BDD11F" w14:textId="77777777" w:rsidR="00832BC4" w:rsidRPr="00505877" w:rsidRDefault="00832BC4" w:rsidP="00832BC4">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Acordul-cadru și prin Contract subsecvent.</w:t>
      </w:r>
    </w:p>
    <w:p w14:paraId="380C55D9" w14:textId="77777777" w:rsidR="00832BC4" w:rsidRPr="00505877" w:rsidRDefault="00832BC4" w:rsidP="00832BC4">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C463987" w14:textId="77777777" w:rsidR="00832BC4" w:rsidRPr="00505877" w:rsidRDefault="00832BC4" w:rsidP="00832BC4">
      <w:pPr>
        <w:pStyle w:val="Level3"/>
        <w:rPr>
          <w:lang w:val="ro-RO"/>
        </w:rPr>
      </w:pPr>
      <w:r w:rsidRPr="00505877">
        <w:rPr>
          <w:lang w:val="ro-RO"/>
        </w:rPr>
        <w:t>În cazul în care un subcontractant nu reușește să își respecte obligațiile contractuale, Promitentul-Achizitor, poate solicita Promitentul</w:t>
      </w:r>
      <w:r w:rsidR="00164B00">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3D19C5C3" w14:textId="77777777" w:rsidR="00832BC4" w:rsidRPr="00505877" w:rsidRDefault="00832BC4" w:rsidP="00832BC4">
      <w:pPr>
        <w:pStyle w:val="Level3"/>
        <w:rPr>
          <w:lang w:val="ro-RO"/>
        </w:rPr>
      </w:pPr>
      <w:r w:rsidRPr="00505877">
        <w:rPr>
          <w:lang w:val="ro-RO"/>
        </w:rPr>
        <w:t>Subcontractantul va fi plătit în mod direct de către Promitentul-Achizitor, în conformitate cu prevederile art. 218 din Legea nr. 98/2016</w:t>
      </w:r>
      <w:r w:rsidR="00B948E9">
        <w:rPr>
          <w:lang w:val="ro-RO"/>
        </w:rPr>
        <w:t>/ a art. 232 din Legea nr. 99/2016</w:t>
      </w:r>
      <w:r w:rsidRPr="00505877">
        <w:rPr>
          <w:lang w:val="ro-RO"/>
        </w:rPr>
        <w:t>, dacă sunt îndeplinite în mod cumulativ următoarele condiții:</w:t>
      </w:r>
    </w:p>
    <w:p w14:paraId="20C49BE3" w14:textId="77777777" w:rsidR="00832BC4" w:rsidRPr="00505877" w:rsidRDefault="00832BC4" w:rsidP="00E22D2F">
      <w:pPr>
        <w:pStyle w:val="alpha3"/>
        <w:numPr>
          <w:ilvl w:val="0"/>
          <w:numId w:val="54"/>
        </w:numPr>
        <w:rPr>
          <w:lang w:val="ro-RO"/>
        </w:rPr>
      </w:pPr>
      <w:r w:rsidRPr="00505877">
        <w:rPr>
          <w:lang w:val="ro-RO"/>
        </w:rPr>
        <w:t xml:space="preserve">Această opțiune există și a fost comunicată în scris de către subcontractant Promitentului-Achizitor la momentul încheierii </w:t>
      </w:r>
      <w:r w:rsidR="00BD6C21">
        <w:rPr>
          <w:lang w:val="ro-RO"/>
        </w:rPr>
        <w:t>C</w:t>
      </w:r>
      <w:r w:rsidRPr="00505877">
        <w:rPr>
          <w:lang w:val="ro-RO"/>
        </w:rPr>
        <w:t>ontract</w:t>
      </w:r>
      <w:r w:rsidR="00BD6C21">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319D2955" w14:textId="77777777" w:rsidR="00832BC4" w:rsidRPr="00505877" w:rsidRDefault="00832BC4" w:rsidP="00E22D2F">
      <w:pPr>
        <w:pStyle w:val="alpha3"/>
        <w:numPr>
          <w:ilvl w:val="0"/>
          <w:numId w:val="54"/>
        </w:numPr>
        <w:rPr>
          <w:lang w:val="ro-RO"/>
        </w:rPr>
      </w:pPr>
      <w:r w:rsidRPr="00505877">
        <w:rPr>
          <w:lang w:val="ro-RO"/>
        </w:rPr>
        <w:lastRenderedPageBreak/>
        <w:t>La momentul efec</w:t>
      </w:r>
      <w:r w:rsidR="00164B00">
        <w:rPr>
          <w:lang w:val="ro-RO"/>
        </w:rPr>
        <w:t>t</w:t>
      </w:r>
      <w:r w:rsidRPr="00505877">
        <w:rPr>
          <w:lang w:val="ro-RO"/>
        </w:rPr>
        <w:t>uării plății există confirmarea Promitentului-Furnizor cu privire la executarea obligațiilor de către su</w:t>
      </w:r>
      <w:r w:rsidR="00164B00">
        <w:rPr>
          <w:lang w:val="ro-RO"/>
        </w:rPr>
        <w:t>b</w:t>
      </w:r>
      <w:r w:rsidRPr="00505877">
        <w:rPr>
          <w:lang w:val="ro-RO"/>
        </w:rPr>
        <w:t>contractant sau subcontractantul dovedește că refuzul confirmării Promitentului-Furnizor este unul nejustificat.</w:t>
      </w:r>
    </w:p>
    <w:bookmarkEnd w:id="2"/>
    <w:p w14:paraId="754781DC" w14:textId="77777777"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534DC8E9" w14:textId="77777777"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6A217360" w14:textId="77777777" w:rsidR="00832BC4" w:rsidRPr="00505877" w:rsidRDefault="00832BC4" w:rsidP="00832BC4">
      <w:pPr>
        <w:pStyle w:val="Level3"/>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205416D3" w14:textId="77777777"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54FC542C" w14:textId="77777777"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6F360CAD" w14:textId="77777777" w:rsidR="00832BC4" w:rsidRPr="00505877" w:rsidRDefault="00832BC4" w:rsidP="00832BC4">
      <w:pPr>
        <w:pStyle w:val="Level3"/>
        <w:rPr>
          <w:lang w:val="ro-RO"/>
        </w:rPr>
      </w:pPr>
      <w:r w:rsidRPr="00505877">
        <w:rPr>
          <w:lang w:val="ro-RO"/>
        </w:rPr>
        <w:t xml:space="preserve">O Parte va fi exonerată de răspunderea dezvăluirii de </w:t>
      </w:r>
      <w:proofErr w:type="spellStart"/>
      <w:r w:rsidRPr="00505877">
        <w:rPr>
          <w:lang w:val="ro-RO"/>
        </w:rPr>
        <w:t>informaţii</w:t>
      </w:r>
      <w:proofErr w:type="spellEnd"/>
      <w:r w:rsidRPr="00505877">
        <w:rPr>
          <w:lang w:val="ro-RO"/>
        </w:rPr>
        <w:t xml:space="preserve"> privind </w:t>
      </w:r>
      <w:r w:rsidR="00C43F68">
        <w:rPr>
          <w:lang w:val="ro-RO"/>
        </w:rPr>
        <w:t xml:space="preserve">Acordul-Cadru și </w:t>
      </w:r>
      <w:r w:rsidRPr="00505877">
        <w:rPr>
          <w:lang w:val="ro-RO"/>
        </w:rPr>
        <w:t>Contractul Subsecvent dacă:</w:t>
      </w:r>
    </w:p>
    <w:p w14:paraId="079129E2"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era cunoscută </w:t>
      </w:r>
      <w:proofErr w:type="spellStart"/>
      <w:r w:rsidRPr="00505877">
        <w:rPr>
          <w:lang w:val="ro-RO"/>
        </w:rPr>
        <w:t>Părţii</w:t>
      </w:r>
      <w:proofErr w:type="spellEnd"/>
      <w:r w:rsidRPr="00505877">
        <w:rPr>
          <w:lang w:val="ro-RO"/>
        </w:rPr>
        <w:t xml:space="preserve"> înainte ca aceasta să fi fost primită de la cealaltă Parte; sau</w:t>
      </w:r>
    </w:p>
    <w:p w14:paraId="67007F44" w14:textId="77777777" w:rsidR="00832BC4" w:rsidRPr="00505877" w:rsidRDefault="00832BC4" w:rsidP="00E22D2F">
      <w:pPr>
        <w:pStyle w:val="alpha3"/>
        <w:numPr>
          <w:ilvl w:val="0"/>
          <w:numId w:val="55"/>
        </w:numPr>
        <w:rPr>
          <w:lang w:val="ro-RO"/>
        </w:rPr>
      </w:pPr>
      <w:proofErr w:type="spellStart"/>
      <w:r w:rsidRPr="00505877">
        <w:rPr>
          <w:lang w:val="ro-RO"/>
        </w:rPr>
        <w:t>informaţia</w:t>
      </w:r>
      <w:proofErr w:type="spellEnd"/>
      <w:r w:rsidRPr="00505877">
        <w:rPr>
          <w:lang w:val="ro-RO"/>
        </w:rPr>
        <w:t xml:space="preserve"> a fost dezvăluită după ce a fost </w:t>
      </w:r>
      <w:proofErr w:type="spellStart"/>
      <w:r w:rsidRPr="00505877">
        <w:rPr>
          <w:lang w:val="ro-RO"/>
        </w:rPr>
        <w:t>obţinut</w:t>
      </w:r>
      <w:proofErr w:type="spellEnd"/>
      <w:r w:rsidRPr="00505877">
        <w:rPr>
          <w:lang w:val="ro-RO"/>
        </w:rPr>
        <w:t xml:space="preserve"> acordul scris al celeilalte </w:t>
      </w:r>
      <w:proofErr w:type="spellStart"/>
      <w:r w:rsidRPr="00505877">
        <w:rPr>
          <w:lang w:val="ro-RO"/>
        </w:rPr>
        <w:t>Părţi</w:t>
      </w:r>
      <w:proofErr w:type="spellEnd"/>
      <w:r w:rsidRPr="00505877">
        <w:rPr>
          <w:lang w:val="ro-RO"/>
        </w:rPr>
        <w:t xml:space="preserve"> pentru asemenea dezvăluire; sau</w:t>
      </w:r>
    </w:p>
    <w:p w14:paraId="191F4E70" w14:textId="77777777" w:rsidR="00832BC4" w:rsidRPr="00505877" w:rsidRDefault="00832BC4" w:rsidP="00E22D2F">
      <w:pPr>
        <w:pStyle w:val="alpha3"/>
        <w:numPr>
          <w:ilvl w:val="0"/>
          <w:numId w:val="55"/>
        </w:numPr>
        <w:rPr>
          <w:lang w:val="ro-RO"/>
        </w:rPr>
      </w:pPr>
      <w:r w:rsidRPr="00505877">
        <w:rPr>
          <w:lang w:val="ro-RO"/>
        </w:rPr>
        <w:t>în cazul solicitărilor legale privind divulgarea unor informații venite, în mod oficial, din partea anumitor autorități, conform prevederilor legale aplicabile.</w:t>
      </w:r>
    </w:p>
    <w:p w14:paraId="6110E664" w14:textId="77777777" w:rsidR="00832BC4" w:rsidRPr="00505877" w:rsidRDefault="00832BC4" w:rsidP="00832BC4">
      <w:pPr>
        <w:pStyle w:val="Level2"/>
        <w:rPr>
          <w:lang w:val="ro-RO"/>
        </w:rPr>
      </w:pPr>
      <w:r w:rsidRPr="00505877">
        <w:rPr>
          <w:b/>
          <w:bCs/>
          <w:lang w:val="ro-RO"/>
        </w:rPr>
        <w:t>Protecția datelor cu caracter personal</w:t>
      </w:r>
    </w:p>
    <w:p w14:paraId="60638403" w14:textId="77777777"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xml:space="preserve">, Părțile se angajează să respecte toate obligațiile stabilite conform legislației privind protecția datelor cu caracter personal inclusiv, dar fără limitare, conform prevederilor Regulamentului nr. 679/2016 privind protecția </w:t>
      </w:r>
      <w:r w:rsidRPr="00505877">
        <w:rPr>
          <w:lang w:val="ro-RO"/>
        </w:rPr>
        <w:lastRenderedPageBreak/>
        <w:t>persoanelor fizice în ceea ce privește prelucrarea datelor cu caracter personal și privind libera circulație a acestor date și de abrogare a Directivei 95/46/CE (“GDPR”).</w:t>
      </w:r>
    </w:p>
    <w:p w14:paraId="64CC4054" w14:textId="77777777"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0ACCBD2C" w14:textId="77777777"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6B81EE9D"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2ABEEA0" w14:textId="77777777" w:rsidR="00832BC4" w:rsidRPr="00505877"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48EE580D" w14:textId="77777777" w:rsidR="00832BC4" w:rsidRPr="00505877" w:rsidRDefault="00832BC4" w:rsidP="00832BC4">
      <w:pPr>
        <w:pStyle w:val="Level2"/>
        <w:rPr>
          <w:lang w:val="ro-RO"/>
        </w:rPr>
      </w:pPr>
      <w:r w:rsidRPr="00505877">
        <w:rPr>
          <w:b/>
          <w:bCs/>
          <w:lang w:val="ro-RO"/>
        </w:rPr>
        <w:t>Conflictul de interese</w:t>
      </w:r>
    </w:p>
    <w:p w14:paraId="7AB4C229" w14:textId="77777777"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03899E20" w14:textId="77777777"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5183F596" w14:textId="77777777"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w:t>
      </w:r>
      <w:r w:rsidRPr="00D9762B">
        <w:rPr>
          <w:lang w:val="ro-RO"/>
        </w:rPr>
        <w:lastRenderedPageBreak/>
        <w:t xml:space="preserve">aprobare, deplasare/delegare, orar/program), cu o altă persoană ce îndeplinește condițiile minime stabilite prin </w:t>
      </w:r>
      <w:r w:rsidR="00B83C11">
        <w:rPr>
          <w:lang w:val="ro-RO"/>
        </w:rPr>
        <w:t>documentația de atribuire</w:t>
      </w:r>
      <w:r w:rsidRPr="00D9762B">
        <w:rPr>
          <w:lang w:val="ro-RO"/>
        </w:rPr>
        <w:t>.</w:t>
      </w:r>
    </w:p>
    <w:p w14:paraId="4E714BAA"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B70A03B" w14:textId="77777777"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5ABFF1B7" w14:textId="77777777"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10A8E41B" w14:textId="77777777"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3A43A57E" w14:textId="77777777" w:rsidR="006D6C1F" w:rsidRPr="00505877" w:rsidRDefault="006D6C1F" w:rsidP="00E22D2F">
      <w:pPr>
        <w:pStyle w:val="roman3"/>
        <w:numPr>
          <w:ilvl w:val="0"/>
          <w:numId w:val="58"/>
        </w:numPr>
        <w:rPr>
          <w:lang w:val="ro-RO"/>
        </w:rPr>
      </w:pPr>
      <w:r w:rsidRPr="00505877">
        <w:rPr>
          <w:lang w:val="ro-RO"/>
        </w:rPr>
        <w:t xml:space="preserve">Promitentul-Furnizor în culpă datorează daune-interese Promitentul-Achizitor reprezentând </w:t>
      </w:r>
      <w:proofErr w:type="spellStart"/>
      <w:r w:rsidRPr="00505877">
        <w:rPr>
          <w:lang w:val="ro-RO"/>
        </w:rPr>
        <w:t>diferenţa</w:t>
      </w:r>
      <w:proofErr w:type="spellEnd"/>
      <w:r w:rsidRPr="00505877">
        <w:rPr>
          <w:lang w:val="ro-RO"/>
        </w:rPr>
        <w:t xml:space="preserve"> rezultată dintre </w:t>
      </w:r>
      <w:proofErr w:type="spellStart"/>
      <w:r w:rsidRPr="00505877">
        <w:rPr>
          <w:lang w:val="ro-RO"/>
        </w:rPr>
        <w:t>preţul</w:t>
      </w:r>
      <w:proofErr w:type="spellEnd"/>
      <w:r w:rsidRPr="00505877">
        <w:rPr>
          <w:lang w:val="ro-RO"/>
        </w:rPr>
        <w:t xml:space="preserve"> ofertat de acesta în baza Acordului-cadru </w:t>
      </w:r>
      <w:proofErr w:type="spellStart"/>
      <w:r w:rsidRPr="00505877">
        <w:rPr>
          <w:lang w:val="ro-RO"/>
        </w:rPr>
        <w:t>şi</w:t>
      </w:r>
      <w:proofErr w:type="spellEnd"/>
      <w:r w:rsidRPr="00505877">
        <w:rPr>
          <w:lang w:val="ro-RO"/>
        </w:rPr>
        <w:t xml:space="preserve"> </w:t>
      </w:r>
      <w:proofErr w:type="spellStart"/>
      <w:r w:rsidRPr="00505877">
        <w:rPr>
          <w:lang w:val="ro-RO"/>
        </w:rPr>
        <w:t>preţul</w:t>
      </w:r>
      <w:proofErr w:type="spellEnd"/>
      <w:r w:rsidRPr="00505877">
        <w:rPr>
          <w:lang w:val="ro-RO"/>
        </w:rPr>
        <w:t xml:space="preserve"> la care Promitentul-Achizitor va </w:t>
      </w:r>
      <w:proofErr w:type="spellStart"/>
      <w:r w:rsidRPr="00505877">
        <w:rPr>
          <w:lang w:val="ro-RO"/>
        </w:rPr>
        <w:t>achiziţiona</w:t>
      </w:r>
      <w:proofErr w:type="spellEnd"/>
      <w:r w:rsidRPr="00505877">
        <w:rPr>
          <w:lang w:val="ro-RO"/>
        </w:rPr>
        <w:t xml:space="preserve"> efectiv întreaga cantitate de Produse care fac</w:t>
      </w:r>
      <w:r w:rsidR="00B83C11">
        <w:rPr>
          <w:lang w:val="ro-RO"/>
        </w:rPr>
        <w:t>e</w:t>
      </w:r>
      <w:r w:rsidRPr="00505877">
        <w:rPr>
          <w:lang w:val="ro-RO"/>
        </w:rPr>
        <w:t xml:space="preserve"> obiectul Contractului Subsecvent refuzat spre semnare de către Promitentul-Furnizor.</w:t>
      </w:r>
    </w:p>
    <w:p w14:paraId="5030A9C4" w14:textId="77777777" w:rsidR="006D6C1F" w:rsidRPr="00505877" w:rsidRDefault="006D6C1F" w:rsidP="00E22D2F">
      <w:pPr>
        <w:pStyle w:val="roman3"/>
        <w:numPr>
          <w:ilvl w:val="0"/>
          <w:numId w:val="58"/>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75ED999E" w14:textId="77777777" w:rsidR="006D6C1F" w:rsidRDefault="006D6C1F" w:rsidP="00E22D2F">
      <w:pPr>
        <w:pStyle w:val="roman3"/>
        <w:numPr>
          <w:ilvl w:val="0"/>
          <w:numId w:val="58"/>
        </w:numPr>
        <w:rPr>
          <w:lang w:val="ro-RO"/>
        </w:rPr>
      </w:pPr>
      <w:r w:rsidRPr="00505877">
        <w:rPr>
          <w:lang w:val="ro-RO"/>
        </w:rPr>
        <w:t>Promitentul-Furnizor va repara orice alt prejudiciu cauzat Promitentul-Achizitor prin refuzul de a încheia Contractul Subsecvent.</w:t>
      </w:r>
    </w:p>
    <w:p w14:paraId="372B454D" w14:textId="77777777" w:rsidR="00164B00" w:rsidRPr="00505877" w:rsidRDefault="00164B00" w:rsidP="00E22D2F">
      <w:pPr>
        <w:pStyle w:val="roman3"/>
        <w:numPr>
          <w:ilvl w:val="0"/>
          <w:numId w:val="58"/>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120E5B0A" w14:textId="77777777"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4BC74DB9" w14:textId="77777777" w:rsidR="006D6C1F" w:rsidRPr="00505877" w:rsidRDefault="006D6C1F" w:rsidP="00E22D2F">
      <w:pPr>
        <w:pStyle w:val="alpha3"/>
        <w:numPr>
          <w:ilvl w:val="0"/>
          <w:numId w:val="59"/>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7FD89CD" w14:textId="77777777" w:rsidR="006D6C1F" w:rsidRPr="00505877" w:rsidRDefault="006D6C1F" w:rsidP="00E22D2F">
      <w:pPr>
        <w:pStyle w:val="alpha3"/>
        <w:numPr>
          <w:ilvl w:val="0"/>
          <w:numId w:val="59"/>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149C3DEA" w14:textId="77777777"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w:t>
      </w:r>
      <w:r w:rsidR="006D6C1F" w:rsidRPr="00505877">
        <w:rPr>
          <w:lang w:val="ro-RO"/>
        </w:rPr>
        <w:lastRenderedPageBreak/>
        <w:t xml:space="preserve">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48FFF593" w14:textId="77777777" w:rsidR="003D354B" w:rsidRPr="00505877" w:rsidDel="00417B10" w:rsidRDefault="003D354B" w:rsidP="003D354B">
      <w:pPr>
        <w:pStyle w:val="Level3"/>
        <w:rPr>
          <w:lang w:val="ro-RO"/>
        </w:rPr>
      </w:pPr>
      <w:r>
        <w:rPr>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1E7CF1C1" w14:textId="77777777"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3A533B6D" w14:textId="77777777"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r w:rsidR="006D6C1F" w:rsidRPr="00505877">
        <w:rPr>
          <w:lang w:val="ro-RO"/>
        </w:rPr>
        <w:t>.</w:t>
      </w:r>
    </w:p>
    <w:p w14:paraId="261B94EC" w14:textId="77777777" w:rsidR="006D6C1F" w:rsidRPr="00505877" w:rsidRDefault="006D6C1F" w:rsidP="006D6C1F">
      <w:pPr>
        <w:pStyle w:val="Level3"/>
        <w:rPr>
          <w:lang w:val="ro-RO"/>
        </w:rPr>
      </w:pPr>
      <w:r w:rsidRPr="00505877">
        <w:rPr>
          <w:lang w:val="ro-RO"/>
        </w:rPr>
        <w:t xml:space="preserve">În cazul în care Promitentul-Achizitor, din culpa sa exclusivă, nu </w:t>
      </w:r>
      <w:proofErr w:type="spellStart"/>
      <w:r w:rsidRPr="00505877">
        <w:rPr>
          <w:lang w:val="ro-RO"/>
        </w:rPr>
        <w:t>îşi</w:t>
      </w:r>
      <w:proofErr w:type="spellEnd"/>
      <w:r w:rsidRPr="00505877">
        <w:rPr>
          <w:lang w:val="ro-RO"/>
        </w:rPr>
        <w:t xml:space="preserve"> onorează </w:t>
      </w:r>
      <w:proofErr w:type="spellStart"/>
      <w:r w:rsidRPr="00505877">
        <w:rPr>
          <w:lang w:val="ro-RO"/>
        </w:rPr>
        <w:t>obligaţiile</w:t>
      </w:r>
      <w:proofErr w:type="spellEnd"/>
      <w:r w:rsidRPr="00505877">
        <w:rPr>
          <w:lang w:val="ro-RO"/>
        </w:rPr>
        <w:t xml:space="preserv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w:t>
      </w:r>
      <w:proofErr w:type="spellStart"/>
      <w:r w:rsidRPr="00505877">
        <w:rPr>
          <w:lang w:val="ro-RO"/>
        </w:rPr>
        <w:t>plăţii</w:t>
      </w:r>
      <w:proofErr w:type="spellEnd"/>
      <w:r w:rsidRPr="00505877">
        <w:rPr>
          <w:lang w:val="ro-RO"/>
        </w:rPr>
        <w:t xml:space="preserve"> neefectuate, în conformitate cu prevederile art. 4 din Legea nr. 72/2013 privind măsurile pentru combaterea întârzierii în executarea </w:t>
      </w:r>
      <w:proofErr w:type="spellStart"/>
      <w:r w:rsidRPr="00505877">
        <w:rPr>
          <w:lang w:val="ro-RO"/>
        </w:rPr>
        <w:t>obligaţiilor</w:t>
      </w:r>
      <w:proofErr w:type="spellEnd"/>
      <w:r w:rsidRPr="00505877">
        <w:rPr>
          <w:lang w:val="ro-RO"/>
        </w:rPr>
        <w:t xml:space="preserve"> de plată a unor sume de bani rezultând din contracte încheiate între </w:t>
      </w:r>
      <w:proofErr w:type="spellStart"/>
      <w:r w:rsidRPr="00505877">
        <w:rPr>
          <w:lang w:val="ro-RO"/>
        </w:rPr>
        <w:t>profesionişti</w:t>
      </w:r>
      <w:proofErr w:type="spellEnd"/>
      <w:r w:rsidRPr="00505877">
        <w:rPr>
          <w:lang w:val="ro-RO"/>
        </w:rPr>
        <w:t xml:space="preserve"> </w:t>
      </w:r>
      <w:proofErr w:type="spellStart"/>
      <w:r w:rsidRPr="00505877">
        <w:rPr>
          <w:lang w:val="ro-RO"/>
        </w:rPr>
        <w:t>şi</w:t>
      </w:r>
      <w:proofErr w:type="spellEnd"/>
      <w:r w:rsidRPr="00505877">
        <w:rPr>
          <w:lang w:val="ro-RO"/>
        </w:rPr>
        <w:t xml:space="preserve"> între </w:t>
      </w:r>
      <w:proofErr w:type="spellStart"/>
      <w:r w:rsidRPr="00505877">
        <w:rPr>
          <w:lang w:val="ro-RO"/>
        </w:rPr>
        <w:t>aceştia</w:t>
      </w:r>
      <w:proofErr w:type="spellEnd"/>
      <w:r w:rsidRPr="00505877">
        <w:rPr>
          <w:lang w:val="ro-RO"/>
        </w:rPr>
        <w:t xml:space="preserve"> </w:t>
      </w:r>
      <w:proofErr w:type="spellStart"/>
      <w:r w:rsidRPr="00505877">
        <w:rPr>
          <w:lang w:val="ro-RO"/>
        </w:rPr>
        <w:t>şi</w:t>
      </w:r>
      <w:proofErr w:type="spellEnd"/>
      <w:r w:rsidRPr="00505877">
        <w:rPr>
          <w:lang w:val="ro-RO"/>
        </w:rPr>
        <w:t xml:space="preserve"> </w:t>
      </w:r>
      <w:proofErr w:type="spellStart"/>
      <w:r w:rsidRPr="00505877">
        <w:rPr>
          <w:lang w:val="ro-RO"/>
        </w:rPr>
        <w:t>autorităţi</w:t>
      </w:r>
      <w:proofErr w:type="spellEnd"/>
      <w:r w:rsidRPr="00505877">
        <w:rPr>
          <w:lang w:val="ro-RO"/>
        </w:rPr>
        <w:t xml:space="preserve"> Promitentul-Furnizor. Valoarea penalităților nu poate depăși valoarea sumei la care se aplică.</w:t>
      </w:r>
    </w:p>
    <w:p w14:paraId="0B2CF0CA" w14:textId="77777777"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561E1AB2" w14:textId="77777777" w:rsidR="006D6C1F" w:rsidRPr="00505877" w:rsidRDefault="006D6C1F" w:rsidP="006D6C1F">
      <w:pPr>
        <w:pStyle w:val="Level3"/>
        <w:rPr>
          <w:lang w:val="ro-RO"/>
        </w:rPr>
      </w:pPr>
      <w:r w:rsidRPr="00505877">
        <w:rPr>
          <w:lang w:val="ro-RO"/>
        </w:rPr>
        <w:t xml:space="preserve">Neplata totală sau </w:t>
      </w:r>
      <w:proofErr w:type="spellStart"/>
      <w:r w:rsidRPr="00505877">
        <w:rPr>
          <w:lang w:val="ro-RO"/>
        </w:rPr>
        <w:t>parţială</w:t>
      </w:r>
      <w:proofErr w:type="spellEnd"/>
      <w:r w:rsidRPr="00505877">
        <w:rPr>
          <w:lang w:val="ro-RO"/>
        </w:rPr>
        <w:t xml:space="preserve"> a facturii cu mai mult de 60 (șaizeci) de zile </w:t>
      </w:r>
      <w:proofErr w:type="spellStart"/>
      <w:r w:rsidRPr="00505877">
        <w:rPr>
          <w:lang w:val="ro-RO"/>
        </w:rPr>
        <w:t>faţă</w:t>
      </w:r>
      <w:proofErr w:type="spellEnd"/>
      <w:r w:rsidRPr="00505877">
        <w:rPr>
          <w:lang w:val="ro-RO"/>
        </w:rPr>
        <w:t xml:space="preserve"> de termenul scadent dă dreptul Promitentul-Furnizor de a rezilia Contractul Subsecvent, fără </w:t>
      </w:r>
      <w:proofErr w:type="spellStart"/>
      <w:r w:rsidRPr="00505877">
        <w:rPr>
          <w:lang w:val="ro-RO"/>
        </w:rPr>
        <w:t>intervenţia</w:t>
      </w:r>
      <w:proofErr w:type="spellEnd"/>
      <w:r w:rsidRPr="00505877">
        <w:rPr>
          <w:lang w:val="ro-RO"/>
        </w:rPr>
        <w:t xml:space="preserve"> </w:t>
      </w:r>
      <w:proofErr w:type="spellStart"/>
      <w:r w:rsidRPr="00505877">
        <w:rPr>
          <w:lang w:val="ro-RO"/>
        </w:rPr>
        <w:t>instanţei</w:t>
      </w:r>
      <w:proofErr w:type="spellEnd"/>
      <w:r w:rsidRPr="00505877">
        <w:rPr>
          <w:lang w:val="ro-RO"/>
        </w:rPr>
        <w:t xml:space="preserve"> sau alte </w:t>
      </w:r>
      <w:proofErr w:type="spellStart"/>
      <w:r w:rsidRPr="00505877">
        <w:rPr>
          <w:lang w:val="ro-RO"/>
        </w:rPr>
        <w:t>formalităţi</w:t>
      </w:r>
      <w:proofErr w:type="spellEnd"/>
      <w:r w:rsidRPr="00505877">
        <w:rPr>
          <w:lang w:val="ro-RO"/>
        </w:rPr>
        <w:t xml:space="preserve"> prealabile.</w:t>
      </w:r>
    </w:p>
    <w:p w14:paraId="5BF30A09" w14:textId="453987D6"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w:t>
      </w:r>
      <w:proofErr w:type="spellStart"/>
      <w:r w:rsidRPr="00505877">
        <w:rPr>
          <w:lang w:val="ro-RO"/>
        </w:rPr>
        <w:t>Ordonanţa</w:t>
      </w:r>
      <w:proofErr w:type="spellEnd"/>
      <w:r w:rsidRPr="00505877">
        <w:rPr>
          <w:lang w:val="ro-RO"/>
        </w:rPr>
        <w:t xml:space="preserve"> Guvernului nr. 13/2011 privind dobânda legală remuneratorie </w:t>
      </w:r>
      <w:proofErr w:type="spellStart"/>
      <w:r w:rsidRPr="00505877">
        <w:rPr>
          <w:lang w:val="ro-RO"/>
        </w:rPr>
        <w:t>şi</w:t>
      </w:r>
      <w:proofErr w:type="spellEnd"/>
      <w:r w:rsidRPr="00505877">
        <w:rPr>
          <w:lang w:val="ro-RO"/>
        </w:rPr>
        <w:t xml:space="preserve"> penalizatoare pentru </w:t>
      </w:r>
      <w:proofErr w:type="spellStart"/>
      <w:r w:rsidRPr="00505877">
        <w:rPr>
          <w:lang w:val="ro-RO"/>
        </w:rPr>
        <w:t>obligaţii</w:t>
      </w:r>
      <w:proofErr w:type="spellEnd"/>
      <w:r w:rsidRPr="00505877">
        <w:rPr>
          <w:lang w:val="ro-RO"/>
        </w:rPr>
        <w:t xml:space="preserve"> </w:t>
      </w:r>
      <w:proofErr w:type="spellStart"/>
      <w:r w:rsidRPr="00505877">
        <w:rPr>
          <w:lang w:val="ro-RO"/>
        </w:rPr>
        <w:t>băneşti</w:t>
      </w:r>
      <w:proofErr w:type="spellEnd"/>
      <w:r w:rsidRPr="00505877">
        <w:rPr>
          <w:lang w:val="ro-RO"/>
        </w:rPr>
        <w:t xml:space="preserve">, precum </w:t>
      </w:r>
      <w:proofErr w:type="spellStart"/>
      <w:r w:rsidRPr="00505877">
        <w:rPr>
          <w:lang w:val="ro-RO"/>
        </w:rPr>
        <w:t>şi</w:t>
      </w:r>
      <w:proofErr w:type="spellEnd"/>
      <w:r w:rsidRPr="00505877">
        <w:rPr>
          <w:lang w:val="ro-RO"/>
        </w:rPr>
        <w:t xml:space="preserve"> pentru reglementarea unor măsuri financiar-fiscale în domeniul bancar, aprobată prin Legea nr. 43/2012, cu modificările </w:t>
      </w:r>
      <w:proofErr w:type="spellStart"/>
      <w:r w:rsidRPr="00505877">
        <w:rPr>
          <w:lang w:val="ro-RO"/>
        </w:rPr>
        <w:t>şi</w:t>
      </w:r>
      <w:proofErr w:type="spellEnd"/>
      <w:r w:rsidRPr="00505877">
        <w:rPr>
          <w:lang w:val="ro-RO"/>
        </w:rPr>
        <w:t xml:space="preserve"> completările ulterioare, asupra valorii părții din Contractul subsecvent neîndeplinită, până la îndeplinirea conformă a </w:t>
      </w:r>
      <w:proofErr w:type="spellStart"/>
      <w:r w:rsidRPr="00505877">
        <w:rPr>
          <w:lang w:val="ro-RO"/>
        </w:rPr>
        <w:t>obligaţiilor.</w:t>
      </w:r>
      <w:r w:rsidR="00B47B9F">
        <w:rPr>
          <w:lang w:val="ro-RO"/>
        </w:rPr>
        <w:t>Valoarea</w:t>
      </w:r>
      <w:proofErr w:type="spellEnd"/>
      <w:r w:rsidR="00B47B9F">
        <w:rPr>
          <w:lang w:val="ro-RO"/>
        </w:rPr>
        <w:t xml:space="preserve"> </w:t>
      </w:r>
      <w:proofErr w:type="spellStart"/>
      <w:r w:rsidR="00B47B9F">
        <w:rPr>
          <w:lang w:val="ro-RO"/>
        </w:rPr>
        <w:t>penalitatilor</w:t>
      </w:r>
      <w:proofErr w:type="spellEnd"/>
      <w:r w:rsidR="00B47B9F">
        <w:rPr>
          <w:lang w:val="ro-RO"/>
        </w:rPr>
        <w:t xml:space="preserve"> nu poate </w:t>
      </w:r>
      <w:proofErr w:type="spellStart"/>
      <w:r w:rsidR="00B47B9F">
        <w:rPr>
          <w:lang w:val="ro-RO"/>
        </w:rPr>
        <w:t>depasi</w:t>
      </w:r>
      <w:proofErr w:type="spellEnd"/>
      <w:r w:rsidR="00B47B9F">
        <w:rPr>
          <w:lang w:val="ro-RO"/>
        </w:rPr>
        <w:t xml:space="preserve"> valoarea </w:t>
      </w:r>
      <w:proofErr w:type="spellStart"/>
      <w:r w:rsidR="00B47B9F">
        <w:rPr>
          <w:lang w:val="ro-RO"/>
        </w:rPr>
        <w:t>obligatiei</w:t>
      </w:r>
      <w:proofErr w:type="spellEnd"/>
      <w:r w:rsidR="00B47B9F">
        <w:rPr>
          <w:lang w:val="ro-RO"/>
        </w:rPr>
        <w:t xml:space="preserve"> </w:t>
      </w:r>
      <w:proofErr w:type="spellStart"/>
      <w:r w:rsidR="00B47B9F">
        <w:rPr>
          <w:lang w:val="ro-RO"/>
        </w:rPr>
        <w:t>neindeplinita</w:t>
      </w:r>
      <w:proofErr w:type="spellEnd"/>
      <w:r w:rsidR="00B47B9F">
        <w:rPr>
          <w:lang w:val="ro-RO"/>
        </w:rPr>
        <w:t>.</w:t>
      </w:r>
    </w:p>
    <w:p w14:paraId="15D4E047" w14:textId="77777777" w:rsidR="006D6C1F" w:rsidRPr="00505877" w:rsidRDefault="006D6C1F" w:rsidP="006D6C1F">
      <w:pPr>
        <w:pStyle w:val="Level3"/>
        <w:rPr>
          <w:lang w:val="ro-RO"/>
        </w:rPr>
      </w:pPr>
      <w:r w:rsidRPr="00505877">
        <w:rPr>
          <w:lang w:val="ro-RO"/>
        </w:rPr>
        <w:t xml:space="preserve">Promitentul-Achizitor are </w:t>
      </w:r>
      <w:proofErr w:type="spellStart"/>
      <w:r w:rsidRPr="00505877">
        <w:rPr>
          <w:lang w:val="ro-RO"/>
        </w:rPr>
        <w:t>obligaţia</w:t>
      </w:r>
      <w:proofErr w:type="spellEnd"/>
      <w:r w:rsidRPr="00505877">
        <w:rPr>
          <w:lang w:val="ro-RO"/>
        </w:rPr>
        <w:t xml:space="preserve"> de a notifica în scris Promitentul-Furnizor cu privire la neîndeplinirea </w:t>
      </w:r>
      <w:proofErr w:type="spellStart"/>
      <w:r w:rsidRPr="00505877">
        <w:rPr>
          <w:lang w:val="ro-RO"/>
        </w:rPr>
        <w:t>obligaţiilor</w:t>
      </w:r>
      <w:proofErr w:type="spellEnd"/>
      <w:r w:rsidRPr="00505877">
        <w:rPr>
          <w:lang w:val="ro-RO"/>
        </w:rPr>
        <w:t xml:space="preserve"> asumate în ceea ce privește predarea la termen Produselor conform specificațiilor din documentația de atribuire </w:t>
      </w:r>
      <w:proofErr w:type="spellStart"/>
      <w:r w:rsidRPr="00505877">
        <w:rPr>
          <w:lang w:val="ro-RO"/>
        </w:rPr>
        <w:t>şi</w:t>
      </w:r>
      <w:proofErr w:type="spellEnd"/>
      <w:r w:rsidRPr="00505877">
        <w:rPr>
          <w:lang w:val="ro-RO"/>
        </w:rPr>
        <w:t xml:space="preserve"> de a acorda acestuia un termen de 5 (cinci) zile pentru remediere (în măsura în care </w:t>
      </w:r>
      <w:proofErr w:type="spellStart"/>
      <w:r w:rsidRPr="00505877">
        <w:rPr>
          <w:lang w:val="ro-RO"/>
        </w:rPr>
        <w:t>obligaţia</w:t>
      </w:r>
      <w:proofErr w:type="spellEnd"/>
      <w:r w:rsidRPr="00505877">
        <w:rPr>
          <w:lang w:val="ro-RO"/>
        </w:rPr>
        <w:t xml:space="preserve"> în cauză este susceptibilă de remediere).</w:t>
      </w:r>
    </w:p>
    <w:p w14:paraId="22ACB194" w14:textId="77777777" w:rsidR="006D6C1F" w:rsidRPr="00505877" w:rsidRDefault="006D6C1F" w:rsidP="006D6C1F">
      <w:pPr>
        <w:pStyle w:val="Level3"/>
        <w:rPr>
          <w:lang w:val="ro-RO"/>
        </w:rPr>
      </w:pPr>
      <w:r w:rsidRPr="00505877">
        <w:rPr>
          <w:lang w:val="ro-RO"/>
        </w:rPr>
        <w:lastRenderedPageBreak/>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56252D91" w14:textId="77777777" w:rsidR="006D6C1F" w:rsidRPr="00505877"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w:t>
      </w:r>
      <w:proofErr w:type="spellStart"/>
      <w:r w:rsidRPr="00505877">
        <w:rPr>
          <w:lang w:val="ro-RO"/>
        </w:rPr>
        <w:t>îşi</w:t>
      </w:r>
      <w:proofErr w:type="spellEnd"/>
      <w:r w:rsidRPr="00505877">
        <w:rPr>
          <w:lang w:val="ro-RO"/>
        </w:rPr>
        <w:t xml:space="preserve"> </w:t>
      </w:r>
      <w:proofErr w:type="spellStart"/>
      <w:r w:rsidRPr="00505877">
        <w:rPr>
          <w:lang w:val="ro-RO"/>
        </w:rPr>
        <w:t>îndeplineşte</w:t>
      </w:r>
      <w:proofErr w:type="spellEnd"/>
      <w:r w:rsidRPr="00505877">
        <w:rPr>
          <w:lang w:val="ro-RO"/>
        </w:rPr>
        <w:t xml:space="preserv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Pr>
          <w:lang w:val="ro-RO"/>
        </w:rPr>
        <w:t>.</w:t>
      </w:r>
    </w:p>
    <w:p w14:paraId="6B51F35B" w14:textId="77777777" w:rsidR="006D6C1F" w:rsidRDefault="006D6C1F" w:rsidP="006D6C1F">
      <w:pPr>
        <w:pStyle w:val="Level3"/>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în cazul în care Promitentul-Furnizor nu constituie în termenul prevăzut garanția de bună execuție Promitentul-Achizitor va reține garanția de participare. De asemenea, Promitentul-Achizitor</w:t>
      </w:r>
      <w:r w:rsidR="001A018B">
        <w:rPr>
          <w:lang w:val="ro-RO"/>
        </w:rPr>
        <w:t xml:space="preserve">, la solicitarea justificată a </w:t>
      </w:r>
      <w:r w:rsidR="00710CA6">
        <w:rPr>
          <w:lang w:val="ro-RO"/>
        </w:rPr>
        <w:t>Promitentului-Furnizor</w:t>
      </w:r>
      <w:r w:rsidRPr="00505877">
        <w:rPr>
          <w:lang w:val="ro-RO"/>
        </w:rPr>
        <w:t xml:space="preserve"> va </w:t>
      </w:r>
      <w:r w:rsidR="00710CA6">
        <w:rPr>
          <w:lang w:val="ro-RO"/>
        </w:rPr>
        <w:t>acorda acestuia</w:t>
      </w:r>
      <w:r w:rsidR="001A018B">
        <w:rPr>
          <w:lang w:val="ro-RO"/>
        </w:rPr>
        <w:t xml:space="preserve"> </w:t>
      </w:r>
      <w:r w:rsidRPr="00505877">
        <w:rPr>
          <w:lang w:val="ro-RO"/>
        </w:rPr>
        <w:t xml:space="preserve">un termen suplimentar </w:t>
      </w:r>
      <w:r w:rsidR="001A018B">
        <w:rPr>
          <w:lang w:val="ro-RO"/>
        </w:rPr>
        <w:t xml:space="preserve">de </w:t>
      </w:r>
      <w:r w:rsidR="00130CFE">
        <w:rPr>
          <w:lang w:val="ro-RO"/>
        </w:rPr>
        <w:t>care nu poate depăși 15 zile de la momentul semnării contractului</w:t>
      </w:r>
      <w:r w:rsidRPr="00505877">
        <w:rPr>
          <w:lang w:val="ro-RO"/>
        </w:rPr>
        <w:t xml:space="preserve"> în vederea constituirii garanției de bună-execuție, sub sancțiunea rezilierii de drept a contractului de achiziție publică. </w:t>
      </w:r>
    </w:p>
    <w:p w14:paraId="41F1E88A"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7872C0FC"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65626EFE" w14:textId="77777777" w:rsidR="00E248DE" w:rsidRPr="00E248DE" w:rsidRDefault="00E248DE" w:rsidP="00E248DE">
      <w:pPr>
        <w:pStyle w:val="Level4"/>
        <w:rPr>
          <w:lang w:val="ro-RO"/>
        </w:rPr>
      </w:pPr>
      <w:r w:rsidRPr="00E248DE">
        <w:rPr>
          <w:lang w:val="ro-RO"/>
        </w:rPr>
        <w:t xml:space="preserve">daune-interese </w:t>
      </w:r>
      <w:proofErr w:type="spellStart"/>
      <w:r w:rsidRPr="00E248DE">
        <w:rPr>
          <w:lang w:val="ro-RO"/>
        </w:rPr>
        <w:t>şi</w:t>
      </w:r>
      <w:proofErr w:type="spellEnd"/>
      <w:r w:rsidRPr="00E248DE">
        <w:rPr>
          <w:lang w:val="ro-RO"/>
        </w:rPr>
        <w:t xml:space="preserve"> </w:t>
      </w:r>
      <w:proofErr w:type="spellStart"/>
      <w:r w:rsidRPr="00E248DE">
        <w:rPr>
          <w:lang w:val="ro-RO"/>
        </w:rPr>
        <w:t>penalităţi</w:t>
      </w:r>
      <w:proofErr w:type="spellEnd"/>
      <w:r w:rsidRPr="00E248DE">
        <w:rPr>
          <w:lang w:val="ro-RO"/>
        </w:rPr>
        <w:t xml:space="preserve">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 calculate în </w:t>
      </w:r>
      <w:proofErr w:type="spellStart"/>
      <w:r w:rsidRPr="00E248DE">
        <w:rPr>
          <w:lang w:val="ro-RO"/>
        </w:rPr>
        <w:t>funcţie</w:t>
      </w:r>
      <w:proofErr w:type="spellEnd"/>
      <w:r w:rsidRPr="00E248DE">
        <w:rPr>
          <w:lang w:val="ro-RO"/>
        </w:rPr>
        <w:t xml:space="preserve"> de prevederile art. 14.2 </w:t>
      </w:r>
      <w:proofErr w:type="spellStart"/>
      <w:r w:rsidRPr="00E248DE">
        <w:rPr>
          <w:lang w:val="ro-RO"/>
        </w:rPr>
        <w:t>şi</w:t>
      </w:r>
      <w:proofErr w:type="spellEnd"/>
      <w:r w:rsidRPr="00E248DE">
        <w:rPr>
          <w:lang w:val="ro-RO"/>
        </w:rPr>
        <w:t xml:space="preserve"> art. 14.5; </w:t>
      </w:r>
    </w:p>
    <w:p w14:paraId="0C48F266" w14:textId="77777777" w:rsidR="00E248DE" w:rsidRDefault="00E248DE" w:rsidP="00E248DE">
      <w:pPr>
        <w:pStyle w:val="Level4"/>
        <w:rPr>
          <w:lang w:val="ro-RO"/>
        </w:rPr>
      </w:pPr>
      <w:r w:rsidRPr="00E248DE">
        <w:rPr>
          <w:lang w:val="ro-RO"/>
        </w:rPr>
        <w:t xml:space="preserve">costuri, taxe și cheltuieli de orice natură aferente eventualelor încălcări ale dreptului de proprietate intelectuală, precum </w:t>
      </w:r>
      <w:proofErr w:type="spellStart"/>
      <w:r w:rsidRPr="00E248DE">
        <w:rPr>
          <w:lang w:val="ro-RO"/>
        </w:rPr>
        <w:t>şi</w:t>
      </w:r>
      <w:proofErr w:type="spellEnd"/>
      <w:r w:rsidRPr="00E248DE">
        <w:rPr>
          <w:lang w:val="ro-RO"/>
        </w:rPr>
        <w:t xml:space="preserve"> ale </w:t>
      </w:r>
      <w:proofErr w:type="spellStart"/>
      <w:r w:rsidRPr="00E248DE">
        <w:rPr>
          <w:lang w:val="ro-RO"/>
        </w:rPr>
        <w:t>obligaţiilor</w:t>
      </w:r>
      <w:proofErr w:type="spellEnd"/>
      <w:r w:rsidRPr="00E248DE">
        <w:rPr>
          <w:lang w:val="ro-RO"/>
        </w:rPr>
        <w:t xml:space="preserve"> sale conform prevederilor acordului-cadru centralizat </w:t>
      </w:r>
      <w:proofErr w:type="spellStart"/>
      <w:r w:rsidRPr="00E248DE">
        <w:rPr>
          <w:lang w:val="ro-RO"/>
        </w:rPr>
        <w:t>şi</w:t>
      </w:r>
      <w:proofErr w:type="spellEnd"/>
      <w:r w:rsidRPr="00E248DE">
        <w:rPr>
          <w:lang w:val="ro-RO"/>
        </w:rPr>
        <w:t xml:space="preserve"> ale contractului subsecvent</w:t>
      </w:r>
      <w:r>
        <w:rPr>
          <w:lang w:val="ro-RO"/>
        </w:rPr>
        <w:t>.</w:t>
      </w:r>
    </w:p>
    <w:p w14:paraId="6587EAA6" w14:textId="56BFE988" w:rsidR="002A61C2" w:rsidRPr="00505877" w:rsidRDefault="002A61C2" w:rsidP="006D6C1F">
      <w:pPr>
        <w:pStyle w:val="Level3"/>
        <w:rPr>
          <w:lang w:val="ro-RO"/>
        </w:rPr>
      </w:pPr>
      <w:r>
        <w:rPr>
          <w:lang w:val="ro-RO"/>
        </w:rPr>
        <w:t xml:space="preserve">Prin excepție de la dispozițiile de mai sus, în măsura în care una din obligațiile care nu au fost executate a constituit factor de evaluare în cadrul procedurii de atribuire, Promitentul-Furnizor este obligat să despăgubească Promitentul-Achizitor </w:t>
      </w:r>
      <w:r w:rsidR="009237E3">
        <w:rPr>
          <w:lang w:val="ro-RO"/>
        </w:rPr>
        <w:t xml:space="preserve">cu daune interese legale, dar nu mai mult de </w:t>
      </w:r>
      <w:r>
        <w:rPr>
          <w:lang w:val="ro-RO"/>
        </w:rPr>
        <w:t xml:space="preserve"> 10% din valoarea contractului</w:t>
      </w:r>
      <w:r w:rsidR="00E248DE">
        <w:rPr>
          <w:lang w:val="ro-RO"/>
        </w:rPr>
        <w:t>.</w:t>
      </w:r>
    </w:p>
    <w:p w14:paraId="2A41D9F8" w14:textId="77777777" w:rsidR="004144EB" w:rsidRPr="00505877" w:rsidRDefault="004144EB" w:rsidP="004144EB">
      <w:pPr>
        <w:pStyle w:val="alpha3"/>
        <w:numPr>
          <w:ilvl w:val="0"/>
          <w:numId w:val="0"/>
        </w:numPr>
        <w:rPr>
          <w:lang w:val="ro-RO"/>
        </w:rPr>
      </w:pPr>
    </w:p>
    <w:p w14:paraId="3B53B5A4" w14:textId="77777777"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156C3769" w14:textId="7777777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73968105" w14:textId="7777777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6FE0A0C3" w14:textId="77777777" w:rsidR="00FC4352" w:rsidRPr="00080E48" w:rsidRDefault="00FC4352" w:rsidP="00FC4352">
      <w:pPr>
        <w:pStyle w:val="Level3"/>
        <w:rPr>
          <w:lang w:val="ro-RO"/>
        </w:rPr>
      </w:pPr>
      <w:r w:rsidRPr="00080E48">
        <w:rPr>
          <w:lang w:val="ro-RO"/>
        </w:rPr>
        <w:lastRenderedPageBreak/>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1784541A" w14:textId="77777777" w:rsidR="006D6C1F" w:rsidRDefault="006D6C1F" w:rsidP="006D6C1F">
      <w:pPr>
        <w:pStyle w:val="Level3"/>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4A9B1547" w14:textId="77777777" w:rsidR="00607F0D" w:rsidRDefault="00607F0D" w:rsidP="006D6C1F">
      <w:pPr>
        <w:pStyle w:val="Level3"/>
        <w:rPr>
          <w:lang w:val="ro-RO"/>
        </w:rPr>
      </w:pPr>
      <w:r>
        <w:rPr>
          <w:lang w:val="ro-RO"/>
        </w:rPr>
        <w:t>Suspendarea Acordului-Cadru atrage și suspendarea Contractelor Subsecvente.</w:t>
      </w:r>
    </w:p>
    <w:p w14:paraId="3A8C2899" w14:textId="77777777" w:rsidR="00810F05" w:rsidRPr="001E3BFC" w:rsidRDefault="00810F05" w:rsidP="00810F05">
      <w:pPr>
        <w:pStyle w:val="Level3"/>
      </w:pPr>
      <w:r w:rsidRPr="001E3BFC">
        <w:t xml:space="preserve">in </w:t>
      </w:r>
      <w:proofErr w:type="spellStart"/>
      <w:r w:rsidRPr="001E3BFC">
        <w:t>momentul</w:t>
      </w:r>
      <w:proofErr w:type="spellEnd"/>
      <w:r w:rsidRPr="001E3BFC">
        <w:t xml:space="preserve"> </w:t>
      </w:r>
      <w:proofErr w:type="spellStart"/>
      <w:r w:rsidRPr="001E3BFC">
        <w:t>implementarii</w:t>
      </w:r>
      <w:proofErr w:type="spellEnd"/>
      <w:r w:rsidRPr="001E3BFC">
        <w:t xml:space="preserve">, la </w:t>
      </w:r>
      <w:proofErr w:type="spellStart"/>
      <w:r w:rsidRPr="001E3BFC">
        <w:t>nivel</w:t>
      </w:r>
      <w:proofErr w:type="spellEnd"/>
      <w:r w:rsidRPr="001E3BFC">
        <w:t xml:space="preserve"> national, a </w:t>
      </w:r>
      <w:proofErr w:type="spellStart"/>
      <w:r w:rsidRPr="001E3BFC">
        <w:t>sistemului</w:t>
      </w:r>
      <w:proofErr w:type="spellEnd"/>
      <w:r w:rsidRPr="001E3BFC">
        <w:t xml:space="preserve"> </w:t>
      </w:r>
      <w:proofErr w:type="spellStart"/>
      <w:r w:rsidRPr="001E3BFC">
        <w:t>centralizat</w:t>
      </w:r>
      <w:proofErr w:type="spellEnd"/>
      <w:r w:rsidRPr="001E3BFC">
        <w:t xml:space="preserve"> de </w:t>
      </w:r>
      <w:proofErr w:type="spellStart"/>
      <w:r w:rsidRPr="001E3BFC">
        <w:t>achizitii</w:t>
      </w:r>
      <w:proofErr w:type="spellEnd"/>
      <w:r w:rsidRPr="001E3BFC">
        <w:t xml:space="preserve">, in </w:t>
      </w:r>
      <w:proofErr w:type="spellStart"/>
      <w:r w:rsidRPr="001E3BFC">
        <w:t>conformitate</w:t>
      </w:r>
      <w:proofErr w:type="spellEnd"/>
      <w:r w:rsidRPr="001E3BFC">
        <w:t xml:space="preserve"> cu </w:t>
      </w:r>
      <w:proofErr w:type="spellStart"/>
      <w:r w:rsidRPr="001E3BFC">
        <w:t>prevederile</w:t>
      </w:r>
      <w:proofErr w:type="spellEnd"/>
      <w:r w:rsidRPr="001E3BFC">
        <w:t xml:space="preserve"> </w:t>
      </w:r>
      <w:proofErr w:type="spellStart"/>
      <w:r w:rsidRPr="001E3BFC">
        <w:t>Ordonantei</w:t>
      </w:r>
      <w:proofErr w:type="spellEnd"/>
      <w:r w:rsidRPr="001E3BFC">
        <w:t xml:space="preserve"> de </w:t>
      </w:r>
      <w:proofErr w:type="spellStart"/>
      <w:r w:rsidRPr="001E3BFC">
        <w:t>Urgenta</w:t>
      </w:r>
      <w:proofErr w:type="spellEnd"/>
      <w:r w:rsidRPr="001E3BFC">
        <w:t xml:space="preserve"> nr. 71/2012, </w:t>
      </w:r>
      <w:proofErr w:type="spellStart"/>
      <w:r w:rsidRPr="001E3BFC">
        <w:t>respectiv</w:t>
      </w:r>
      <w:proofErr w:type="spellEnd"/>
      <w:r w:rsidRPr="001E3BFC">
        <w:t xml:space="preserve"> a </w:t>
      </w:r>
      <w:proofErr w:type="spellStart"/>
      <w:r w:rsidRPr="001E3BFC">
        <w:t>incheierii</w:t>
      </w:r>
      <w:proofErr w:type="spellEnd"/>
      <w:r w:rsidRPr="001E3BFC">
        <w:t xml:space="preserve"> </w:t>
      </w:r>
      <w:proofErr w:type="spellStart"/>
      <w:r w:rsidRPr="001E3BFC">
        <w:t>unui</w:t>
      </w:r>
      <w:proofErr w:type="spellEnd"/>
      <w:r w:rsidRPr="001E3BFC">
        <w:t xml:space="preserve"> </w:t>
      </w:r>
      <w:proofErr w:type="spellStart"/>
      <w:r w:rsidRPr="001E3BFC">
        <w:t>acord-cadru</w:t>
      </w:r>
      <w:proofErr w:type="spellEnd"/>
      <w:r w:rsidRPr="001E3BFC">
        <w:t xml:space="preserve"> </w:t>
      </w:r>
      <w:proofErr w:type="spellStart"/>
      <w:r w:rsidRPr="001E3BFC">
        <w:t>ce</w:t>
      </w:r>
      <w:proofErr w:type="spellEnd"/>
      <w:r w:rsidRPr="001E3BFC">
        <w:t xml:space="preserve"> are ca </w:t>
      </w:r>
      <w:proofErr w:type="spellStart"/>
      <w:r w:rsidRPr="001E3BFC">
        <w:t>obiect</w:t>
      </w:r>
      <w:proofErr w:type="spellEnd"/>
      <w:r w:rsidRPr="001E3BFC">
        <w:t xml:space="preserve"> </w:t>
      </w:r>
      <w:proofErr w:type="spellStart"/>
      <w:r w:rsidRPr="001E3BFC">
        <w:t>produsul</w:t>
      </w:r>
      <w:proofErr w:type="spellEnd"/>
      <w:r w:rsidRPr="001E3BFC">
        <w:t>/</w:t>
      </w:r>
      <w:proofErr w:type="spellStart"/>
      <w:r w:rsidRPr="001E3BFC">
        <w:t>produsele</w:t>
      </w:r>
      <w:proofErr w:type="spellEnd"/>
      <w:r w:rsidRPr="001E3BFC">
        <w:t xml:space="preserve"> </w:t>
      </w:r>
      <w:proofErr w:type="spellStart"/>
      <w:r w:rsidRPr="001E3BFC">
        <w:t>mentionate</w:t>
      </w:r>
      <w:proofErr w:type="spellEnd"/>
      <w:r w:rsidRPr="001E3BFC">
        <w:t xml:space="preserve"> in </w:t>
      </w:r>
      <w:proofErr w:type="spellStart"/>
      <w:proofErr w:type="gramStart"/>
      <w:r w:rsidRPr="001E3BFC">
        <w:t>Anexa</w:t>
      </w:r>
      <w:proofErr w:type="spellEnd"/>
      <w:r w:rsidRPr="001E3BFC">
        <w:t xml:space="preserve">  la</w:t>
      </w:r>
      <w:proofErr w:type="gramEnd"/>
      <w:r w:rsidRPr="001E3BFC">
        <w:t xml:space="preserve"> </w:t>
      </w:r>
      <w:proofErr w:type="spellStart"/>
      <w:r w:rsidRPr="001E3BFC">
        <w:t>prezentul</w:t>
      </w:r>
      <w:proofErr w:type="spellEnd"/>
      <w:r w:rsidRPr="001E3BFC">
        <w:t xml:space="preserve"> contract</w:t>
      </w:r>
      <w:r>
        <w:t xml:space="preserve">/ </w:t>
      </w:r>
      <w:proofErr w:type="spellStart"/>
      <w:r>
        <w:t>acord</w:t>
      </w:r>
      <w:proofErr w:type="spellEnd"/>
      <w:r>
        <w:t xml:space="preserve"> </w:t>
      </w:r>
      <w:proofErr w:type="spellStart"/>
      <w:r>
        <w:t>cadru</w:t>
      </w:r>
      <w:proofErr w:type="spellEnd"/>
      <w:r w:rsidRPr="001E3BFC">
        <w:t xml:space="preserve"> </w:t>
      </w:r>
      <w:proofErr w:type="spellStart"/>
      <w:r w:rsidRPr="001E3BFC">
        <w:t>si</w:t>
      </w:r>
      <w:proofErr w:type="spellEnd"/>
      <w:r w:rsidRPr="001E3BFC">
        <w:t xml:space="preserve">, care </w:t>
      </w:r>
      <w:proofErr w:type="spellStart"/>
      <w:r w:rsidRPr="001E3BFC">
        <w:t>va</w:t>
      </w:r>
      <w:proofErr w:type="spellEnd"/>
      <w:r w:rsidRPr="001E3BFC">
        <w:t xml:space="preserve"> fi </w:t>
      </w:r>
      <w:proofErr w:type="spellStart"/>
      <w:r w:rsidRPr="001E3BFC">
        <w:t>opozabil</w:t>
      </w:r>
      <w:proofErr w:type="spellEnd"/>
      <w:r w:rsidRPr="001E3BFC">
        <w:t xml:space="preserve"> </w:t>
      </w:r>
      <w:proofErr w:type="spellStart"/>
      <w:r w:rsidRPr="001E3BFC">
        <w:t>si</w:t>
      </w:r>
      <w:proofErr w:type="spellEnd"/>
      <w:r w:rsidRPr="001E3BFC">
        <w:t xml:space="preserve"> SMU Roman.</w:t>
      </w:r>
    </w:p>
    <w:p w14:paraId="2DFE4D53" w14:textId="77777777" w:rsidR="00810F05" w:rsidRPr="00505877" w:rsidRDefault="00810F05" w:rsidP="00810F05">
      <w:pPr>
        <w:pStyle w:val="Level3"/>
        <w:numPr>
          <w:ilvl w:val="0"/>
          <w:numId w:val="0"/>
        </w:numPr>
        <w:ind w:left="1361"/>
        <w:rPr>
          <w:lang w:val="ro-RO"/>
        </w:rPr>
      </w:pPr>
    </w:p>
    <w:p w14:paraId="0FE93788" w14:textId="77777777" w:rsidR="006D6C1F" w:rsidRPr="00505877" w:rsidRDefault="006D6C1F" w:rsidP="006D6C1F">
      <w:pPr>
        <w:pStyle w:val="Level2"/>
        <w:rPr>
          <w:lang w:val="ro-RO"/>
        </w:rPr>
      </w:pPr>
      <w:r w:rsidRPr="00505877">
        <w:rPr>
          <w:b/>
          <w:bCs/>
          <w:lang w:val="ro-RO"/>
        </w:rPr>
        <w:t>Forța majoră</w:t>
      </w:r>
    </w:p>
    <w:p w14:paraId="01040FBC" w14:textId="77777777"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13DC6309" w14:textId="77777777"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08D00B8B" w14:textId="77777777"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3057861D"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28C0C19E" w14:textId="77777777"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xml:space="preserve">/ a Contractului </w:t>
      </w:r>
      <w:proofErr w:type="spellStart"/>
      <w:r w:rsidR="004178FC">
        <w:rPr>
          <w:lang w:val="ro-RO"/>
        </w:rPr>
        <w:t>Subsecvent</w:t>
      </w:r>
      <w:r w:rsidRPr="00505877">
        <w:rPr>
          <w:lang w:val="ro-RO"/>
        </w:rPr>
        <w:t>până</w:t>
      </w:r>
      <w:proofErr w:type="spellEnd"/>
      <w:r w:rsidRPr="00505877">
        <w:rPr>
          <w:lang w:val="ro-RO"/>
        </w:rPr>
        <w:t xml:space="preserve"> la data respectivă.</w:t>
      </w:r>
    </w:p>
    <w:p w14:paraId="05D099A4" w14:textId="77777777"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EA2CC22" w14:textId="77777777" w:rsidR="00607F0D" w:rsidRPr="00505877" w:rsidRDefault="00607F0D" w:rsidP="006D6C1F">
      <w:pPr>
        <w:pStyle w:val="Level3"/>
        <w:rPr>
          <w:lang w:val="ro-RO"/>
        </w:rPr>
      </w:pPr>
      <w:r>
        <w:rPr>
          <w:lang w:val="ro-RO"/>
        </w:rPr>
        <w:t>Încetarea sau suspendarea executării Acordului-Cadru atrage și încetarea sau suspendarea executării Contractelor Subsecvente.</w:t>
      </w:r>
    </w:p>
    <w:p w14:paraId="367E023E" w14:textId="77777777" w:rsidR="006D6C1F" w:rsidRPr="00505877" w:rsidRDefault="006D6C1F" w:rsidP="006D6C1F">
      <w:pPr>
        <w:pStyle w:val="Level2"/>
        <w:rPr>
          <w:lang w:val="ro-RO"/>
        </w:rPr>
      </w:pPr>
      <w:r w:rsidRPr="00505877">
        <w:rPr>
          <w:b/>
          <w:bCs/>
          <w:lang w:val="ro-RO"/>
        </w:rPr>
        <w:t>Încetarea Contractului Subsecvent</w:t>
      </w:r>
    </w:p>
    <w:p w14:paraId="1B28C41A" w14:textId="77777777"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05F7E4D4" w14:textId="77777777" w:rsidR="006D6C1F" w:rsidRPr="00505877" w:rsidRDefault="006D6C1F" w:rsidP="00E22D2F">
      <w:pPr>
        <w:pStyle w:val="alpha3"/>
        <w:numPr>
          <w:ilvl w:val="0"/>
          <w:numId w:val="61"/>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12124228" w14:textId="77777777" w:rsidR="006D6C1F" w:rsidRPr="00505877" w:rsidRDefault="006D6C1F" w:rsidP="00E22D2F">
      <w:pPr>
        <w:pStyle w:val="alpha3"/>
        <w:numPr>
          <w:ilvl w:val="0"/>
          <w:numId w:val="61"/>
        </w:numPr>
        <w:rPr>
          <w:lang w:val="ro-RO"/>
        </w:rPr>
      </w:pPr>
      <w:r w:rsidRPr="00505877">
        <w:rPr>
          <w:lang w:val="ro-RO"/>
        </w:rPr>
        <w:t>acordul de voință al părților semnatare ale Contractului Subsecvent;</w:t>
      </w:r>
    </w:p>
    <w:p w14:paraId="6180A14A" w14:textId="77777777" w:rsidR="006D6C1F" w:rsidRPr="00505877" w:rsidRDefault="006D6C1F" w:rsidP="00E22D2F">
      <w:pPr>
        <w:pStyle w:val="alpha3"/>
        <w:numPr>
          <w:ilvl w:val="0"/>
          <w:numId w:val="61"/>
        </w:numPr>
        <w:rPr>
          <w:lang w:val="ro-RO"/>
        </w:rPr>
      </w:pPr>
      <w:r w:rsidRPr="00505877">
        <w:rPr>
          <w:lang w:val="ro-RO"/>
        </w:rPr>
        <w:lastRenderedPageBreak/>
        <w:t xml:space="preserve">denunțarea unilaterală de către o Parte în cazurile stabilite în </w:t>
      </w:r>
      <w:r w:rsidR="00607F0D">
        <w:rPr>
          <w:lang w:val="ro-RO"/>
        </w:rPr>
        <w:t xml:space="preserve">Acordul-Cadru și </w:t>
      </w:r>
      <w:r w:rsidRPr="00505877">
        <w:rPr>
          <w:lang w:val="ro-RO"/>
        </w:rPr>
        <w:t>Contractul Subsecvent;</w:t>
      </w:r>
    </w:p>
    <w:p w14:paraId="1EB88CE5" w14:textId="77777777" w:rsidR="006D6C1F" w:rsidRDefault="004178FC" w:rsidP="00E22D2F">
      <w:pPr>
        <w:pStyle w:val="alpha3"/>
        <w:numPr>
          <w:ilvl w:val="0"/>
          <w:numId w:val="61"/>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2901EE15" w14:textId="7777777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3B1E08">
        <w:rPr>
          <w:lang w:val="ro-RO"/>
        </w:rPr>
        <w:t>/ a art. 177 din Legea nr. 99/2016</w:t>
      </w:r>
      <w:r w:rsidRPr="00505877">
        <w:rPr>
          <w:lang w:val="ro-RO"/>
        </w:rPr>
        <w:t>.</w:t>
      </w:r>
    </w:p>
    <w:p w14:paraId="4A175AA5" w14:textId="77777777" w:rsidR="004178FC" w:rsidRPr="00DE0C75" w:rsidRDefault="004178FC" w:rsidP="00C042BB">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7CFD3C90" w14:textId="77777777" w:rsidR="006D6C1F" w:rsidRPr="00505877" w:rsidRDefault="006D6C1F" w:rsidP="006D6C1F">
      <w:pPr>
        <w:pStyle w:val="Level2"/>
        <w:rPr>
          <w:lang w:val="ro-RO"/>
        </w:rPr>
      </w:pPr>
      <w:r w:rsidRPr="00505877">
        <w:rPr>
          <w:b/>
          <w:bCs/>
          <w:lang w:val="ro-RO"/>
        </w:rPr>
        <w:t>Încetarea Acordului-Cadru</w:t>
      </w:r>
    </w:p>
    <w:p w14:paraId="1A094B3D" w14:textId="77777777"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71981E6D" w14:textId="77777777" w:rsidR="006D6C1F" w:rsidRPr="00505877" w:rsidRDefault="006D6C1F" w:rsidP="00E22D2F">
      <w:pPr>
        <w:pStyle w:val="alpha3"/>
        <w:numPr>
          <w:ilvl w:val="0"/>
          <w:numId w:val="62"/>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73D42F6F" w14:textId="77777777" w:rsidR="006D6C1F" w:rsidRPr="00505877" w:rsidRDefault="006D6C1F" w:rsidP="00E22D2F">
      <w:pPr>
        <w:pStyle w:val="alpha3"/>
        <w:numPr>
          <w:ilvl w:val="0"/>
          <w:numId w:val="62"/>
        </w:numPr>
        <w:rPr>
          <w:lang w:val="ro-RO"/>
        </w:rPr>
      </w:pPr>
      <w:r w:rsidRPr="00505877">
        <w:rPr>
          <w:lang w:val="ro-RO"/>
        </w:rPr>
        <w:t>acordul de voință al Părților;</w:t>
      </w:r>
    </w:p>
    <w:p w14:paraId="2E2CAEA2" w14:textId="77777777" w:rsidR="006D6C1F" w:rsidRPr="00505877" w:rsidRDefault="006D6C1F" w:rsidP="00E22D2F">
      <w:pPr>
        <w:pStyle w:val="alpha3"/>
        <w:numPr>
          <w:ilvl w:val="0"/>
          <w:numId w:val="62"/>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033459B1" w14:textId="77777777" w:rsidR="006D6C1F" w:rsidRDefault="004178FC" w:rsidP="00E22D2F">
      <w:pPr>
        <w:pStyle w:val="alpha3"/>
        <w:numPr>
          <w:ilvl w:val="0"/>
          <w:numId w:val="62"/>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0A6190CE" w14:textId="77777777" w:rsidR="004178FC" w:rsidRPr="00505877" w:rsidRDefault="004178FC" w:rsidP="004178FC">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xml:space="preserve">, printr-o notificare scrisă adresată Promitentul-Furnizor, fără nicio </w:t>
      </w:r>
      <w:proofErr w:type="spellStart"/>
      <w:r w:rsidRPr="00505877">
        <w:rPr>
          <w:lang w:val="ro-RO"/>
        </w:rPr>
        <w:t>compensaţie</w:t>
      </w:r>
      <w:proofErr w:type="spellEnd"/>
      <w:r w:rsidRPr="00505877">
        <w:rPr>
          <w:lang w:val="ro-RO"/>
        </w:rPr>
        <w:t xml:space="preserve">, dacă acesta din urmă se afla, la momentul încheierii Acordului-cadru sau atribuirii Contractului Subsecvent, în una dintre </w:t>
      </w:r>
      <w:proofErr w:type="spellStart"/>
      <w:r w:rsidRPr="00505877">
        <w:rPr>
          <w:lang w:val="ro-RO"/>
        </w:rPr>
        <w:t>situaţiile</w:t>
      </w:r>
      <w:proofErr w:type="spellEnd"/>
      <w:r w:rsidRPr="00505877">
        <w:rPr>
          <w:lang w:val="ro-RO"/>
        </w:rPr>
        <w:t xml:space="preserve"> care ar fi determinat excluderea sa din procedura de atribuire potrivit art. 164-167 din Legea nr. 98/2016 privind achizițiile publice</w:t>
      </w:r>
      <w:r w:rsidR="00B948E9">
        <w:rPr>
          <w:lang w:val="ro-RO"/>
        </w:rPr>
        <w:t>/ a art. 177 din Legea nr. 99/2016</w:t>
      </w:r>
      <w:r w:rsidRPr="00505877">
        <w:rPr>
          <w:lang w:val="ro-RO"/>
        </w:rPr>
        <w:t>.</w:t>
      </w:r>
    </w:p>
    <w:p w14:paraId="5BFCD679" w14:textId="77777777" w:rsidR="004178FC" w:rsidRDefault="004178FC" w:rsidP="006964B1">
      <w:pPr>
        <w:pStyle w:val="Level3"/>
        <w:rPr>
          <w:lang w:val="ro-RO"/>
        </w:rPr>
      </w:pPr>
      <w:r w:rsidRPr="00505877">
        <w:rPr>
          <w:lang w:val="ro-RO"/>
        </w:rPr>
        <w:t xml:space="preserve">Promitentul-Achizitor </w:t>
      </w:r>
      <w:proofErr w:type="spellStart"/>
      <w:r w:rsidRPr="00505877">
        <w:rPr>
          <w:lang w:val="ro-RO"/>
        </w:rPr>
        <w:t>îşi</w:t>
      </w:r>
      <w:proofErr w:type="spellEnd"/>
      <w:r w:rsidRPr="00505877">
        <w:rPr>
          <w:lang w:val="ro-RO"/>
        </w:rPr>
        <w:t xml:space="preserve">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w:t>
      </w:r>
      <w:proofErr w:type="spellStart"/>
      <w:r w:rsidRPr="00505877">
        <w:rPr>
          <w:lang w:val="ro-RO"/>
        </w:rPr>
        <w:t>compensaţie</w:t>
      </w:r>
      <w:proofErr w:type="spellEnd"/>
      <w:r w:rsidRPr="00505877">
        <w:rPr>
          <w:lang w:val="ro-RO"/>
        </w:rPr>
        <w:t xml:space="preserv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 xml:space="preserve">-Furnizor respectiv, având în vedere o încălcare gravă a </w:t>
      </w:r>
      <w:proofErr w:type="spellStart"/>
      <w:r w:rsidRPr="00505877">
        <w:rPr>
          <w:lang w:val="ro-RO"/>
        </w:rPr>
        <w:t>obligaţiilor</w:t>
      </w:r>
      <w:proofErr w:type="spellEnd"/>
      <w:r w:rsidRPr="00505877">
        <w:rPr>
          <w:lang w:val="ro-RO"/>
        </w:rPr>
        <w:t xml:space="preserve"> care rezultă din </w:t>
      </w:r>
      <w:proofErr w:type="spellStart"/>
      <w:r w:rsidRPr="00505877">
        <w:rPr>
          <w:lang w:val="ro-RO"/>
        </w:rPr>
        <w:t>legislaţia</w:t>
      </w:r>
      <w:proofErr w:type="spellEnd"/>
      <w:r w:rsidRPr="00505877">
        <w:rPr>
          <w:lang w:val="ro-RO"/>
        </w:rPr>
        <w:t xml:space="preserve"> europeană relevantă </w:t>
      </w:r>
      <w:proofErr w:type="spellStart"/>
      <w:r w:rsidRPr="00505877">
        <w:rPr>
          <w:lang w:val="ro-RO"/>
        </w:rPr>
        <w:t>şi</w:t>
      </w:r>
      <w:proofErr w:type="spellEnd"/>
      <w:r w:rsidRPr="00505877">
        <w:rPr>
          <w:lang w:val="ro-RO"/>
        </w:rPr>
        <w:t xml:space="preserve"> care a fost constatată printr-o decizie a </w:t>
      </w:r>
      <w:proofErr w:type="spellStart"/>
      <w:r w:rsidRPr="00505877">
        <w:rPr>
          <w:lang w:val="ro-RO"/>
        </w:rPr>
        <w:t>Curţii</w:t>
      </w:r>
      <w:proofErr w:type="spellEnd"/>
      <w:r w:rsidRPr="00505877">
        <w:rPr>
          <w:lang w:val="ro-RO"/>
        </w:rPr>
        <w:t xml:space="preserve"> de </w:t>
      </w:r>
      <w:proofErr w:type="spellStart"/>
      <w:r w:rsidRPr="00505877">
        <w:rPr>
          <w:lang w:val="ro-RO"/>
        </w:rPr>
        <w:t>Justiţie</w:t>
      </w:r>
      <w:proofErr w:type="spellEnd"/>
      <w:r w:rsidRPr="00505877">
        <w:rPr>
          <w:lang w:val="ro-RO"/>
        </w:rPr>
        <w:t xml:space="preserve"> a Uniunii Europene.</w:t>
      </w:r>
    </w:p>
    <w:p w14:paraId="0DBCD42A" w14:textId="77777777" w:rsidR="00810F05" w:rsidRPr="001E3BFC" w:rsidRDefault="00810F05" w:rsidP="00810F05">
      <w:pPr>
        <w:pStyle w:val="Level3"/>
      </w:pPr>
      <w:r w:rsidRPr="001E3BFC">
        <w:t xml:space="preserve">in </w:t>
      </w:r>
      <w:proofErr w:type="spellStart"/>
      <w:r w:rsidRPr="001E3BFC">
        <w:t>momentul</w:t>
      </w:r>
      <w:proofErr w:type="spellEnd"/>
      <w:r w:rsidRPr="001E3BFC">
        <w:t xml:space="preserve"> </w:t>
      </w:r>
      <w:proofErr w:type="spellStart"/>
      <w:r w:rsidRPr="001E3BFC">
        <w:t>implementarii</w:t>
      </w:r>
      <w:proofErr w:type="spellEnd"/>
      <w:r w:rsidRPr="001E3BFC">
        <w:t xml:space="preserve">, la </w:t>
      </w:r>
      <w:proofErr w:type="spellStart"/>
      <w:r w:rsidRPr="001E3BFC">
        <w:t>nivel</w:t>
      </w:r>
      <w:proofErr w:type="spellEnd"/>
      <w:r w:rsidRPr="001E3BFC">
        <w:t xml:space="preserve"> national, a </w:t>
      </w:r>
      <w:proofErr w:type="spellStart"/>
      <w:r w:rsidRPr="001E3BFC">
        <w:t>sistemului</w:t>
      </w:r>
      <w:proofErr w:type="spellEnd"/>
      <w:r w:rsidRPr="001E3BFC">
        <w:t xml:space="preserve"> </w:t>
      </w:r>
      <w:proofErr w:type="spellStart"/>
      <w:r w:rsidRPr="001E3BFC">
        <w:t>centralizat</w:t>
      </w:r>
      <w:proofErr w:type="spellEnd"/>
      <w:r w:rsidRPr="001E3BFC">
        <w:t xml:space="preserve"> de </w:t>
      </w:r>
      <w:proofErr w:type="spellStart"/>
      <w:r w:rsidRPr="001E3BFC">
        <w:t>achizitii</w:t>
      </w:r>
      <w:proofErr w:type="spellEnd"/>
      <w:r w:rsidRPr="001E3BFC">
        <w:t xml:space="preserve">, in </w:t>
      </w:r>
      <w:proofErr w:type="spellStart"/>
      <w:r w:rsidRPr="001E3BFC">
        <w:t>conformitate</w:t>
      </w:r>
      <w:proofErr w:type="spellEnd"/>
      <w:r w:rsidRPr="001E3BFC">
        <w:t xml:space="preserve"> cu </w:t>
      </w:r>
      <w:proofErr w:type="spellStart"/>
      <w:r w:rsidRPr="001E3BFC">
        <w:t>prevederile</w:t>
      </w:r>
      <w:proofErr w:type="spellEnd"/>
      <w:r w:rsidRPr="001E3BFC">
        <w:t xml:space="preserve"> </w:t>
      </w:r>
      <w:proofErr w:type="spellStart"/>
      <w:r w:rsidRPr="001E3BFC">
        <w:t>Ordonantei</w:t>
      </w:r>
      <w:proofErr w:type="spellEnd"/>
      <w:r w:rsidRPr="001E3BFC">
        <w:t xml:space="preserve"> de </w:t>
      </w:r>
      <w:proofErr w:type="spellStart"/>
      <w:r w:rsidRPr="001E3BFC">
        <w:t>Urgenta</w:t>
      </w:r>
      <w:proofErr w:type="spellEnd"/>
      <w:r w:rsidRPr="001E3BFC">
        <w:t xml:space="preserve"> nr. 71/2012, </w:t>
      </w:r>
      <w:proofErr w:type="spellStart"/>
      <w:r w:rsidRPr="001E3BFC">
        <w:t>respectiv</w:t>
      </w:r>
      <w:proofErr w:type="spellEnd"/>
      <w:r w:rsidRPr="001E3BFC">
        <w:t xml:space="preserve"> a </w:t>
      </w:r>
      <w:proofErr w:type="spellStart"/>
      <w:r w:rsidRPr="001E3BFC">
        <w:t>incheierii</w:t>
      </w:r>
      <w:proofErr w:type="spellEnd"/>
      <w:r w:rsidRPr="001E3BFC">
        <w:t xml:space="preserve"> </w:t>
      </w:r>
      <w:proofErr w:type="spellStart"/>
      <w:r w:rsidRPr="001E3BFC">
        <w:t>unui</w:t>
      </w:r>
      <w:proofErr w:type="spellEnd"/>
      <w:r w:rsidRPr="001E3BFC">
        <w:t xml:space="preserve"> </w:t>
      </w:r>
      <w:proofErr w:type="spellStart"/>
      <w:r w:rsidRPr="001E3BFC">
        <w:t>acord-cadru</w:t>
      </w:r>
      <w:proofErr w:type="spellEnd"/>
      <w:r w:rsidRPr="001E3BFC">
        <w:t xml:space="preserve"> </w:t>
      </w:r>
      <w:proofErr w:type="spellStart"/>
      <w:r w:rsidRPr="001E3BFC">
        <w:t>ce</w:t>
      </w:r>
      <w:proofErr w:type="spellEnd"/>
      <w:r w:rsidRPr="001E3BFC">
        <w:t xml:space="preserve"> are ca </w:t>
      </w:r>
      <w:proofErr w:type="spellStart"/>
      <w:r w:rsidRPr="001E3BFC">
        <w:t>obiect</w:t>
      </w:r>
      <w:proofErr w:type="spellEnd"/>
      <w:r w:rsidRPr="001E3BFC">
        <w:t xml:space="preserve"> </w:t>
      </w:r>
      <w:proofErr w:type="spellStart"/>
      <w:r w:rsidRPr="001E3BFC">
        <w:t>produsul</w:t>
      </w:r>
      <w:proofErr w:type="spellEnd"/>
      <w:r w:rsidRPr="001E3BFC">
        <w:t>/</w:t>
      </w:r>
      <w:proofErr w:type="spellStart"/>
      <w:r w:rsidRPr="001E3BFC">
        <w:t>produsele</w:t>
      </w:r>
      <w:proofErr w:type="spellEnd"/>
      <w:r w:rsidRPr="001E3BFC">
        <w:t xml:space="preserve"> </w:t>
      </w:r>
      <w:proofErr w:type="spellStart"/>
      <w:r w:rsidRPr="001E3BFC">
        <w:t>mentionate</w:t>
      </w:r>
      <w:proofErr w:type="spellEnd"/>
      <w:r w:rsidRPr="001E3BFC">
        <w:t xml:space="preserve"> in </w:t>
      </w:r>
      <w:proofErr w:type="spellStart"/>
      <w:proofErr w:type="gramStart"/>
      <w:r w:rsidRPr="001E3BFC">
        <w:t>Anexa</w:t>
      </w:r>
      <w:proofErr w:type="spellEnd"/>
      <w:r w:rsidRPr="001E3BFC">
        <w:t xml:space="preserve">  la</w:t>
      </w:r>
      <w:proofErr w:type="gramEnd"/>
      <w:r w:rsidRPr="001E3BFC">
        <w:t xml:space="preserve"> </w:t>
      </w:r>
      <w:proofErr w:type="spellStart"/>
      <w:r w:rsidRPr="001E3BFC">
        <w:t>prezentul</w:t>
      </w:r>
      <w:proofErr w:type="spellEnd"/>
      <w:r w:rsidRPr="001E3BFC">
        <w:t xml:space="preserve"> contract</w:t>
      </w:r>
      <w:r>
        <w:t xml:space="preserve">/ </w:t>
      </w:r>
      <w:proofErr w:type="spellStart"/>
      <w:r>
        <w:t>acord</w:t>
      </w:r>
      <w:proofErr w:type="spellEnd"/>
      <w:r>
        <w:t xml:space="preserve"> </w:t>
      </w:r>
      <w:proofErr w:type="spellStart"/>
      <w:r>
        <w:t>cadru</w:t>
      </w:r>
      <w:proofErr w:type="spellEnd"/>
      <w:r w:rsidRPr="001E3BFC">
        <w:t xml:space="preserve"> </w:t>
      </w:r>
      <w:proofErr w:type="spellStart"/>
      <w:r w:rsidRPr="001E3BFC">
        <w:t>si</w:t>
      </w:r>
      <w:proofErr w:type="spellEnd"/>
      <w:r w:rsidRPr="001E3BFC">
        <w:t xml:space="preserve">, care </w:t>
      </w:r>
      <w:proofErr w:type="spellStart"/>
      <w:r w:rsidRPr="001E3BFC">
        <w:t>va</w:t>
      </w:r>
      <w:proofErr w:type="spellEnd"/>
      <w:r w:rsidRPr="001E3BFC">
        <w:t xml:space="preserve"> fi </w:t>
      </w:r>
      <w:proofErr w:type="spellStart"/>
      <w:r w:rsidRPr="001E3BFC">
        <w:t>opozabil</w:t>
      </w:r>
      <w:proofErr w:type="spellEnd"/>
      <w:r w:rsidRPr="001E3BFC">
        <w:t xml:space="preserve"> </w:t>
      </w:r>
      <w:proofErr w:type="spellStart"/>
      <w:r w:rsidRPr="001E3BFC">
        <w:t>si</w:t>
      </w:r>
      <w:proofErr w:type="spellEnd"/>
      <w:r w:rsidRPr="001E3BFC">
        <w:t xml:space="preserve"> SMU Roman.</w:t>
      </w:r>
    </w:p>
    <w:p w14:paraId="20240F40" w14:textId="77777777" w:rsidR="006D6C1F" w:rsidRPr="00505877" w:rsidRDefault="00DE0C75" w:rsidP="006D6C1F">
      <w:pPr>
        <w:pStyle w:val="Level2"/>
        <w:rPr>
          <w:lang w:val="ro-RO"/>
        </w:rPr>
      </w:pPr>
      <w:r>
        <w:rPr>
          <w:b/>
          <w:bCs/>
          <w:lang w:val="ro-RO"/>
        </w:rPr>
        <w:lastRenderedPageBreak/>
        <w:t>Rezoluțiunea/r</w:t>
      </w:r>
      <w:r w:rsidR="006D6C1F" w:rsidRPr="00505877">
        <w:rPr>
          <w:b/>
          <w:bCs/>
          <w:lang w:val="ro-RO"/>
        </w:rPr>
        <w:t>ezilierea Contractului Subsecvent</w:t>
      </w:r>
    </w:p>
    <w:p w14:paraId="2269C260"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E529239" w14:textId="77777777" w:rsidR="006D6C1F" w:rsidRPr="00505877" w:rsidRDefault="006D6C1F" w:rsidP="006D6C1F">
      <w:pPr>
        <w:pStyle w:val="Level3"/>
        <w:rPr>
          <w:lang w:val="ro-RO"/>
        </w:rPr>
      </w:pPr>
      <w:r w:rsidRPr="00505877">
        <w:rPr>
          <w:lang w:val="ro-RO"/>
        </w:rPr>
        <w:t xml:space="preserve">Nerespectarea de către Promitentul-Furnizor, din culpa sa exclusivă, a obligațiilor asumate prin Contract Subsecvent, dă dreptul Promitentului-Achizitor de a rezilia Contractul Subsecvent </w:t>
      </w:r>
      <w:proofErr w:type="spellStart"/>
      <w:r w:rsidRPr="00505877">
        <w:rPr>
          <w:lang w:val="ro-RO"/>
        </w:rPr>
        <w:t>şi</w:t>
      </w:r>
      <w:proofErr w:type="spellEnd"/>
      <w:r w:rsidRPr="00505877">
        <w:rPr>
          <w:lang w:val="ro-RO"/>
        </w:rPr>
        <w:t xml:space="preserve"> de a pretinde plata de daune-interese.</w:t>
      </w:r>
    </w:p>
    <w:p w14:paraId="50C07B22" w14:textId="77777777" w:rsidR="006D6C1F" w:rsidRPr="00505877" w:rsidRDefault="006D6C1F" w:rsidP="006D6C1F">
      <w:pPr>
        <w:pStyle w:val="Level3"/>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340ACCF"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332326D" w14:textId="77777777" w:rsidR="00515B33" w:rsidRPr="00B50B7D" w:rsidRDefault="00515B33" w:rsidP="00515B33">
      <w:pPr>
        <w:pStyle w:val="alpha3"/>
        <w:numPr>
          <w:ilvl w:val="0"/>
          <w:numId w:val="75"/>
        </w:numPr>
        <w:rPr>
          <w:lang w:val="ro-RO"/>
        </w:rPr>
      </w:pPr>
      <w:bookmarkStart w:id="4" w:name="_Hlk100751953"/>
      <w:r>
        <w:rPr>
          <w:lang w:val="ro-RO"/>
        </w:rPr>
        <w:t>Promitentul-Furnizor</w:t>
      </w:r>
      <w:r w:rsidRPr="00B50B7D">
        <w:rPr>
          <w:lang w:val="ro-RO"/>
        </w:rPr>
        <w:t xml:space="preserve"> nu-și îndeplinește obligațiile, conform prevederilor Contractului subsecvent;</w:t>
      </w:r>
    </w:p>
    <w:p w14:paraId="17C56668" w14:textId="77777777"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AF64FFE" w14:textId="77777777"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26677D32" w14:textId="77777777" w:rsidR="00515B33" w:rsidRPr="006A0D94" w:rsidRDefault="00515B33" w:rsidP="00515B33">
      <w:pPr>
        <w:pStyle w:val="alpha3"/>
        <w:numPr>
          <w:ilvl w:val="0"/>
          <w:numId w:val="53"/>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6B3AAA4C" w14:textId="77777777" w:rsidR="00515B33" w:rsidRPr="006A0D94" w:rsidRDefault="00515B33" w:rsidP="00515B33">
      <w:pPr>
        <w:pStyle w:val="alpha3"/>
        <w:numPr>
          <w:ilvl w:val="0"/>
          <w:numId w:val="53"/>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44A41C39" w14:textId="77777777" w:rsidR="00515B33" w:rsidRPr="006A0D94" w:rsidRDefault="00515B33" w:rsidP="00515B33">
      <w:pPr>
        <w:pStyle w:val="alpha3"/>
        <w:numPr>
          <w:ilvl w:val="0"/>
          <w:numId w:val="53"/>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66DB7EDC" w14:textId="77777777" w:rsidR="00515B33" w:rsidRPr="006A0D94" w:rsidRDefault="00515B33" w:rsidP="00515B33">
      <w:pPr>
        <w:pStyle w:val="alpha3"/>
        <w:numPr>
          <w:ilvl w:val="0"/>
          <w:numId w:val="53"/>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0D9EBB0E" w14:textId="77777777" w:rsidR="00515B33" w:rsidRPr="006A0D94" w:rsidRDefault="00515B33" w:rsidP="00515B33">
      <w:pPr>
        <w:pStyle w:val="alpha3"/>
        <w:numPr>
          <w:ilvl w:val="0"/>
          <w:numId w:val="53"/>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4"/>
    <w:p w14:paraId="1D7AC89A" w14:textId="77777777"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A6E7E7C" w14:textId="77777777" w:rsidR="0002777F" w:rsidRPr="00607F0D" w:rsidRDefault="0002777F" w:rsidP="00607F0D">
      <w:pPr>
        <w:pStyle w:val="alpha3"/>
        <w:numPr>
          <w:ilvl w:val="0"/>
          <w:numId w:val="89"/>
        </w:numPr>
        <w:rPr>
          <w:lang w:val="ro-RO"/>
        </w:rPr>
      </w:pPr>
      <w:r w:rsidRPr="00607F0D">
        <w:rPr>
          <w:lang w:val="ro-RO"/>
        </w:rPr>
        <w:lastRenderedPageBreak/>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4BF719E9" w14:textId="77777777"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61A9E8B1" w14:textId="77777777" w:rsidR="00B23405" w:rsidRDefault="00B23405" w:rsidP="00B23405">
      <w:pPr>
        <w:pStyle w:val="Level3"/>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4E50C177" w14:textId="77777777" w:rsidR="00B23405" w:rsidRP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0B1AD30B" w14:textId="77777777" w:rsidR="00505877" w:rsidRPr="00505877" w:rsidRDefault="00505877" w:rsidP="00505877">
      <w:pPr>
        <w:pStyle w:val="Level2"/>
        <w:rPr>
          <w:lang w:val="ro-RO"/>
        </w:rPr>
      </w:pPr>
      <w:r w:rsidRPr="00505877">
        <w:rPr>
          <w:b/>
          <w:bCs/>
          <w:lang w:val="ro-RO"/>
        </w:rPr>
        <w:t>Rezilierea Acordului-Cadru</w:t>
      </w:r>
    </w:p>
    <w:p w14:paraId="1F1EF430" w14:textId="7777777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18A88D8" w14:textId="77777777"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3AB06ACF" w14:textId="77777777"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1CFE64B7" w14:textId="77777777"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666A736E" w14:textId="77777777" w:rsidR="00505877" w:rsidRPr="00505877" w:rsidRDefault="00505877" w:rsidP="00505877">
      <w:pPr>
        <w:pStyle w:val="Level2"/>
        <w:rPr>
          <w:lang w:val="ro-RO"/>
        </w:rPr>
      </w:pPr>
      <w:r w:rsidRPr="00505877">
        <w:rPr>
          <w:b/>
          <w:bCs/>
          <w:lang w:val="ro-RO"/>
        </w:rPr>
        <w:t>Insolvență și faliment</w:t>
      </w:r>
    </w:p>
    <w:p w14:paraId="1CDB3095" w14:textId="77777777"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1FE39401" w14:textId="77777777"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78B1B5F6" w14:textId="77777777"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49EA922" w14:textId="77777777" w:rsidR="00505877" w:rsidRPr="00505877" w:rsidRDefault="00505877" w:rsidP="00505877">
      <w:pPr>
        <w:pStyle w:val="Level3"/>
        <w:rPr>
          <w:lang w:val="ro-RO"/>
        </w:rPr>
      </w:pPr>
      <w:r w:rsidRPr="00505877">
        <w:rPr>
          <w:lang w:val="ro-RO"/>
        </w:rPr>
        <w:lastRenderedPageBreak/>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65CB6679" w14:textId="77777777" w:rsidR="00505877" w:rsidRPr="00505877" w:rsidRDefault="00505877" w:rsidP="00505877">
      <w:pPr>
        <w:pStyle w:val="Level2"/>
        <w:rPr>
          <w:lang w:val="ro-RO"/>
        </w:rPr>
      </w:pPr>
      <w:r w:rsidRPr="00505877">
        <w:rPr>
          <w:b/>
          <w:bCs/>
          <w:lang w:val="ro-RO"/>
        </w:rPr>
        <w:t>Soluționarea litigiilor</w:t>
      </w:r>
    </w:p>
    <w:p w14:paraId="47272A17" w14:textId="77777777" w:rsidR="00505877" w:rsidRPr="00505877" w:rsidRDefault="00505877" w:rsidP="00505877">
      <w:pPr>
        <w:pStyle w:val="Level3"/>
        <w:rPr>
          <w:lang w:val="ro-RO"/>
        </w:rPr>
      </w:pPr>
      <w:proofErr w:type="spellStart"/>
      <w:r w:rsidRPr="00505877">
        <w:rPr>
          <w:lang w:val="ro-RO"/>
        </w:rPr>
        <w:t>Părţile</w:t>
      </w:r>
      <w:proofErr w:type="spellEnd"/>
      <w:r w:rsidRPr="00505877">
        <w:rPr>
          <w:lang w:val="ro-RO"/>
        </w:rPr>
        <w:t xml:space="preserve"> vor depune toate eforturile pentru a rezolva pe cale amiabilă, prin tratative directe, orice situație litigioasă apărută în legătură cu îndeplinirea Contractului Subsecvent.</w:t>
      </w:r>
    </w:p>
    <w:p w14:paraId="4486910B" w14:textId="77777777" w:rsidR="00505877" w:rsidRPr="00505877" w:rsidRDefault="00505877" w:rsidP="00505877">
      <w:pPr>
        <w:pStyle w:val="Level3"/>
        <w:rPr>
          <w:lang w:val="ro-RO"/>
        </w:rPr>
      </w:pPr>
      <w:r w:rsidRPr="00505877">
        <w:rPr>
          <w:lang w:val="ro-RO"/>
        </w:rPr>
        <w:t xml:space="preserve">În termen de maximum 5 (cinci) zile de la </w:t>
      </w:r>
      <w:proofErr w:type="spellStart"/>
      <w:r w:rsidRPr="00505877">
        <w:rPr>
          <w:lang w:val="ro-RO"/>
        </w:rPr>
        <w:t>apariţia</w:t>
      </w:r>
      <w:proofErr w:type="spellEnd"/>
      <w:r w:rsidRPr="00505877">
        <w:rPr>
          <w:lang w:val="ro-RO"/>
        </w:rPr>
        <w:t xml:space="preserve"> unui potențial litigiu, </w:t>
      </w:r>
      <w:proofErr w:type="spellStart"/>
      <w:r w:rsidRPr="00505877">
        <w:rPr>
          <w:lang w:val="ro-RO"/>
        </w:rPr>
        <w:t>Părţile</w:t>
      </w:r>
      <w:proofErr w:type="spellEnd"/>
      <w:r w:rsidRPr="00505877">
        <w:rPr>
          <w:lang w:val="ro-RO"/>
        </w:rPr>
        <w:t xml:space="preserve"> se vor notifica reciproc în scris asupra conduitei adoptate, precum </w:t>
      </w:r>
      <w:proofErr w:type="spellStart"/>
      <w:r w:rsidRPr="00505877">
        <w:rPr>
          <w:lang w:val="ro-RO"/>
        </w:rPr>
        <w:t>şi</w:t>
      </w:r>
      <w:proofErr w:type="spellEnd"/>
      <w:r w:rsidRPr="00505877">
        <w:rPr>
          <w:lang w:val="ro-RO"/>
        </w:rPr>
        <w:t xml:space="preserve"> cu privire la </w:t>
      </w:r>
      <w:proofErr w:type="spellStart"/>
      <w:r w:rsidRPr="00505877">
        <w:rPr>
          <w:lang w:val="ro-RO"/>
        </w:rPr>
        <w:t>soluţiile</w:t>
      </w:r>
      <w:proofErr w:type="spellEnd"/>
      <w:r w:rsidRPr="00505877">
        <w:rPr>
          <w:lang w:val="ro-RO"/>
        </w:rPr>
        <w:t xml:space="preserve"> propuse pentru rezolvarea acestuia. Fiecare parte are </w:t>
      </w:r>
      <w:proofErr w:type="spellStart"/>
      <w:r w:rsidRPr="00505877">
        <w:rPr>
          <w:lang w:val="ro-RO"/>
        </w:rPr>
        <w:t>obligaţia</w:t>
      </w:r>
      <w:proofErr w:type="spellEnd"/>
      <w:r w:rsidRPr="00505877">
        <w:rPr>
          <w:lang w:val="ro-RO"/>
        </w:rPr>
        <w:t xml:space="preserve"> de a răspunde în termen de 5 (cinci) zile de la cererea transmisă de cealaltă Parte referitor la </w:t>
      </w:r>
      <w:proofErr w:type="spellStart"/>
      <w:r w:rsidRPr="00505877">
        <w:rPr>
          <w:lang w:val="ro-RO"/>
        </w:rPr>
        <w:t>soluţionarea</w:t>
      </w:r>
      <w:proofErr w:type="spellEnd"/>
      <w:r w:rsidRPr="00505877">
        <w:rPr>
          <w:lang w:val="ro-RO"/>
        </w:rPr>
        <w:t xml:space="preserve"> pe cale amiabilă a disputei. În cazul în care vor considera necesar, </w:t>
      </w:r>
      <w:proofErr w:type="spellStart"/>
      <w:r w:rsidRPr="00505877">
        <w:rPr>
          <w:lang w:val="ro-RO"/>
        </w:rPr>
        <w:t>Părţile</w:t>
      </w:r>
      <w:proofErr w:type="spellEnd"/>
      <w:r w:rsidRPr="00505877">
        <w:rPr>
          <w:lang w:val="ro-RO"/>
        </w:rPr>
        <w:t xml:space="preserve"> se pot întâlni în scopul </w:t>
      </w:r>
      <w:proofErr w:type="spellStart"/>
      <w:r w:rsidRPr="00505877">
        <w:rPr>
          <w:lang w:val="ro-RO"/>
        </w:rPr>
        <w:t>soluţionării</w:t>
      </w:r>
      <w:proofErr w:type="spellEnd"/>
      <w:r w:rsidRPr="00505877">
        <w:rPr>
          <w:lang w:val="ro-RO"/>
        </w:rPr>
        <w:t xml:space="preserve"> aspectelor divergente. </w:t>
      </w:r>
    </w:p>
    <w:p w14:paraId="797720EB" w14:textId="77777777" w:rsidR="00505877" w:rsidRPr="00505877" w:rsidRDefault="00505877" w:rsidP="00505877">
      <w:pPr>
        <w:pStyle w:val="Level3"/>
        <w:rPr>
          <w:lang w:val="ro-RO"/>
        </w:rPr>
      </w:pPr>
      <w:r w:rsidRPr="00505877">
        <w:rPr>
          <w:lang w:val="ro-RO"/>
        </w:rPr>
        <w:t xml:space="preserve">Dacă după 5 (cinci) zile de la începerea acestor tratative directe, </w:t>
      </w:r>
      <w:proofErr w:type="spellStart"/>
      <w:r w:rsidRPr="00505877">
        <w:rPr>
          <w:lang w:val="ro-RO"/>
        </w:rPr>
        <w:t>Părţile</w:t>
      </w:r>
      <w:proofErr w:type="spellEnd"/>
      <w:r w:rsidRPr="00505877">
        <w:rPr>
          <w:lang w:val="ro-RO"/>
        </w:rPr>
        <w:t xml:space="preserve"> nu </w:t>
      </w:r>
      <w:proofErr w:type="spellStart"/>
      <w:r w:rsidRPr="00505877">
        <w:rPr>
          <w:lang w:val="ro-RO"/>
        </w:rPr>
        <w:t>reuşesc</w:t>
      </w:r>
      <w:proofErr w:type="spellEnd"/>
      <w:r w:rsidRPr="00505877">
        <w:rPr>
          <w:lang w:val="ro-RO"/>
        </w:rPr>
        <w:t xml:space="preserve"> să rezolve în mod amiabil o </w:t>
      </w:r>
      <w:proofErr w:type="spellStart"/>
      <w:r w:rsidRPr="00505877">
        <w:rPr>
          <w:lang w:val="ro-RO"/>
        </w:rPr>
        <w:t>divergenţă</w:t>
      </w:r>
      <w:proofErr w:type="spellEnd"/>
      <w:r w:rsidRPr="00505877">
        <w:rPr>
          <w:lang w:val="ro-RO"/>
        </w:rPr>
        <w:t xml:space="preserve"> referitoare la Contractul Subsecvent, fiecare Parte poate solicita ca disputa să se </w:t>
      </w:r>
      <w:proofErr w:type="spellStart"/>
      <w:r w:rsidRPr="00505877">
        <w:rPr>
          <w:lang w:val="ro-RO"/>
        </w:rPr>
        <w:t>soluţioneze</w:t>
      </w:r>
      <w:proofErr w:type="spellEnd"/>
      <w:r w:rsidRPr="00505877">
        <w:rPr>
          <w:lang w:val="ro-RO"/>
        </w:rPr>
        <w:t xml:space="preserve"> de către </w:t>
      </w:r>
      <w:proofErr w:type="spellStart"/>
      <w:r w:rsidRPr="00505877">
        <w:rPr>
          <w:lang w:val="ro-RO"/>
        </w:rPr>
        <w:t>instanţele</w:t>
      </w:r>
      <w:proofErr w:type="spellEnd"/>
      <w:r w:rsidRPr="00505877">
        <w:rPr>
          <w:lang w:val="ro-RO"/>
        </w:rPr>
        <w:t xml:space="preserve"> </w:t>
      </w:r>
      <w:proofErr w:type="spellStart"/>
      <w:r w:rsidRPr="00505877">
        <w:rPr>
          <w:lang w:val="ro-RO"/>
        </w:rPr>
        <w:t>judecătoreşti</w:t>
      </w:r>
      <w:proofErr w:type="spellEnd"/>
      <w:r w:rsidRPr="00505877">
        <w:rPr>
          <w:lang w:val="ro-RO"/>
        </w:rPr>
        <w:t xml:space="preserve"> competente, potrivit dispozițiilor legale în vigoare.</w:t>
      </w:r>
    </w:p>
    <w:p w14:paraId="6A36D3F9" w14:textId="77777777"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546EFA5B" w14:textId="77777777" w:rsidR="00C921B2" w:rsidRPr="00505877" w:rsidRDefault="00505877" w:rsidP="009C568E">
      <w:pPr>
        <w:pStyle w:val="Body"/>
        <w:rPr>
          <w:lang w:val="ro-RO"/>
        </w:rPr>
      </w:pPr>
      <w:r w:rsidRPr="00505877">
        <w:rPr>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505877" w14:paraId="30DA6134" w14:textId="77777777" w:rsidTr="00505877">
        <w:trPr>
          <w:trHeight w:val="599"/>
        </w:trPr>
        <w:tc>
          <w:tcPr>
            <w:tcW w:w="3710" w:type="dxa"/>
          </w:tcPr>
          <w:p w14:paraId="40875B69" w14:textId="77777777" w:rsidR="00505877" w:rsidRPr="00505877" w:rsidRDefault="00505877" w:rsidP="00505877">
            <w:pPr>
              <w:pStyle w:val="Body"/>
              <w:rPr>
                <w:b/>
                <w:bCs/>
                <w:lang w:val="ro-RO"/>
              </w:rPr>
            </w:pPr>
            <w:r w:rsidRPr="00505877">
              <w:rPr>
                <w:b/>
                <w:bCs/>
                <w:lang w:val="ro-RO"/>
              </w:rPr>
              <w:t>PROMITENTUL-ACHIZITOR</w:t>
            </w:r>
          </w:p>
        </w:tc>
        <w:tc>
          <w:tcPr>
            <w:tcW w:w="4331" w:type="dxa"/>
          </w:tcPr>
          <w:p w14:paraId="23CAA9A2" w14:textId="77777777" w:rsidR="00505877" w:rsidRPr="00505877" w:rsidRDefault="00505877" w:rsidP="00505877">
            <w:pPr>
              <w:pStyle w:val="Body"/>
              <w:jc w:val="right"/>
              <w:rPr>
                <w:b/>
                <w:bCs/>
                <w:lang w:val="ro-RO"/>
              </w:rPr>
            </w:pPr>
            <w:r w:rsidRPr="00505877">
              <w:rPr>
                <w:b/>
                <w:bCs/>
                <w:lang w:val="ro-RO"/>
              </w:rPr>
              <w:t>PROMITENTUL-FURNIZOR</w:t>
            </w:r>
          </w:p>
        </w:tc>
      </w:tr>
    </w:tbl>
    <w:p w14:paraId="44CFC7F4" w14:textId="77777777" w:rsidR="00436B11" w:rsidRDefault="00436B11" w:rsidP="00436B11">
      <w:pPr>
        <w:jc w:val="both"/>
        <w:rPr>
          <w:rFonts w:ascii="Times New Roman" w:hAnsi="Times New Roman"/>
          <w:sz w:val="6"/>
        </w:rPr>
      </w:pPr>
    </w:p>
    <w:p w14:paraId="7236C117" w14:textId="77777777" w:rsidR="00436B11" w:rsidRDefault="00436B11" w:rsidP="00436B11">
      <w:pPr>
        <w:tabs>
          <w:tab w:val="left" w:pos="4500"/>
          <w:tab w:val="left" w:pos="4680"/>
        </w:tabs>
        <w:jc w:val="both"/>
        <w:rPr>
          <w:rFonts w:ascii="Times New Roman" w:hAnsi="Times New Roman"/>
        </w:rPr>
      </w:pPr>
      <w:r>
        <w:rPr>
          <w:rFonts w:ascii="Times New Roman" w:hAnsi="Times New Roman"/>
          <w:b/>
        </w:rPr>
        <w:t xml:space="preserve">               S. M. U. ROMAN                                                                                   SC ...................                                              </w:t>
      </w:r>
    </w:p>
    <w:p w14:paraId="399A8D50" w14:textId="77777777" w:rsidR="00436B11" w:rsidRPr="00562A52" w:rsidRDefault="00436B11" w:rsidP="00436B11">
      <w:pPr>
        <w:tabs>
          <w:tab w:val="left" w:pos="4500"/>
          <w:tab w:val="left" w:pos="4680"/>
        </w:tabs>
        <w:jc w:val="both"/>
        <w:rPr>
          <w:rFonts w:ascii="Times New Roman" w:hAnsi="Times New Roman"/>
          <w:sz w:val="6"/>
        </w:rPr>
      </w:pPr>
    </w:p>
    <w:p w14:paraId="792BF693" w14:textId="77777777" w:rsidR="00436B11" w:rsidRDefault="00436B11" w:rsidP="00436B11">
      <w:pPr>
        <w:jc w:val="both"/>
        <w:rPr>
          <w:rFonts w:ascii="Times New Roman" w:hAnsi="Times New Roman"/>
        </w:rPr>
      </w:pPr>
      <w:r>
        <w:rPr>
          <w:rFonts w:ascii="Times New Roman" w:hAnsi="Times New Roman"/>
          <w:b/>
        </w:rPr>
        <w:tab/>
        <w:t xml:space="preserve"> </w:t>
      </w:r>
      <w:r>
        <w:rPr>
          <w:rFonts w:ascii="Times New Roman" w:hAnsi="Times New Roman"/>
        </w:rPr>
        <w:t>Manager</w:t>
      </w:r>
      <w:r>
        <w:rPr>
          <w:rFonts w:ascii="Times New Roman" w:hAnsi="Times New Roman"/>
        </w:rPr>
        <w:tab/>
      </w:r>
    </w:p>
    <w:p w14:paraId="269F4E4E" w14:textId="77777777" w:rsidR="00436B11" w:rsidRDefault="00436B11" w:rsidP="00436B11">
      <w:pPr>
        <w:ind w:firstLine="720"/>
        <w:jc w:val="both"/>
        <w:rPr>
          <w:rFonts w:ascii="Times New Roman" w:hAnsi="Times New Roman"/>
        </w:rPr>
      </w:pPr>
      <w:proofErr w:type="spellStart"/>
      <w:r>
        <w:rPr>
          <w:rFonts w:ascii="Times New Roman" w:hAnsi="Times New Roman"/>
        </w:rPr>
        <w:t>Dr.</w:t>
      </w:r>
      <w:proofErr w:type="spellEnd"/>
      <w:r>
        <w:rPr>
          <w:rFonts w:ascii="Times New Roman" w:hAnsi="Times New Roman"/>
        </w:rPr>
        <w:t xml:space="preserve"> </w:t>
      </w:r>
      <w:proofErr w:type="spellStart"/>
      <w:r>
        <w:rPr>
          <w:rFonts w:ascii="Times New Roman" w:hAnsi="Times New Roman"/>
        </w:rPr>
        <w:t>Andrici</w:t>
      </w:r>
      <w:proofErr w:type="spellEnd"/>
      <w:r>
        <w:rPr>
          <w:rFonts w:ascii="Times New Roman" w:hAnsi="Times New Roman"/>
        </w:rPr>
        <w:t xml:space="preserve"> Maria</w:t>
      </w:r>
    </w:p>
    <w:p w14:paraId="488BC533" w14:textId="77777777" w:rsidR="00436B11" w:rsidRDefault="00436B11" w:rsidP="00436B11">
      <w:pPr>
        <w:ind w:firstLine="720"/>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p>
    <w:p w14:paraId="35191E94" w14:textId="77777777" w:rsidR="00436B11" w:rsidRDefault="00436B11" w:rsidP="00436B11">
      <w:pPr>
        <w:ind w:firstLine="720"/>
        <w:jc w:val="both"/>
        <w:rPr>
          <w:rFonts w:ascii="Times New Roman" w:hAnsi="Times New Roman"/>
        </w:rPr>
      </w:pPr>
      <w:r>
        <w:rPr>
          <w:rFonts w:ascii="Times New Roman" w:hAnsi="Times New Roman"/>
        </w:rPr>
        <w:t xml:space="preserve">Director </w:t>
      </w:r>
      <w:proofErr w:type="spellStart"/>
      <w:r>
        <w:rPr>
          <w:rFonts w:ascii="Times New Roman" w:hAnsi="Times New Roman"/>
        </w:rPr>
        <w:t>Financiar</w:t>
      </w:r>
      <w:proofErr w:type="spellEnd"/>
      <w:r>
        <w:rPr>
          <w:rFonts w:ascii="Times New Roman" w:hAnsi="Times New Roman"/>
        </w:rPr>
        <w:t xml:space="preserve"> </w:t>
      </w:r>
      <w:proofErr w:type="spellStart"/>
      <w:r>
        <w:rPr>
          <w:rFonts w:ascii="Times New Roman" w:hAnsi="Times New Roman"/>
        </w:rPr>
        <w:t>Contabil</w:t>
      </w:r>
      <w:proofErr w:type="spellEnd"/>
      <w:r>
        <w:rPr>
          <w:rFonts w:ascii="Times New Roman" w:hAnsi="Times New Roman"/>
        </w:rPr>
        <w:t xml:space="preserve">                              </w:t>
      </w:r>
    </w:p>
    <w:p w14:paraId="1FB6E092" w14:textId="77777777" w:rsidR="00436B11" w:rsidRDefault="00436B11" w:rsidP="00436B11">
      <w:pPr>
        <w:ind w:firstLine="720"/>
        <w:jc w:val="both"/>
        <w:rPr>
          <w:rFonts w:ascii="Times New Roman" w:hAnsi="Times New Roman"/>
        </w:rPr>
      </w:pPr>
      <w:r>
        <w:rPr>
          <w:rFonts w:ascii="Times New Roman" w:hAnsi="Times New Roman"/>
        </w:rPr>
        <w:t>Ec. Rus Magda</w:t>
      </w:r>
    </w:p>
    <w:p w14:paraId="45D1FB7C" w14:textId="77777777" w:rsidR="00436B11" w:rsidRDefault="00436B11" w:rsidP="00436B11">
      <w:pPr>
        <w:ind w:firstLine="720"/>
        <w:jc w:val="both"/>
        <w:rPr>
          <w:rFonts w:ascii="Times New Roman" w:hAnsi="Times New Roman"/>
        </w:rPr>
      </w:pPr>
    </w:p>
    <w:p w14:paraId="25D3450A" w14:textId="77777777" w:rsidR="00436B11" w:rsidRDefault="00436B11" w:rsidP="00436B11">
      <w:pPr>
        <w:ind w:firstLine="720"/>
        <w:jc w:val="both"/>
        <w:rPr>
          <w:rFonts w:ascii="Times New Roman" w:hAnsi="Times New Roman"/>
        </w:rPr>
      </w:pPr>
    </w:p>
    <w:p w14:paraId="350C47C8" w14:textId="77777777" w:rsidR="00761E14" w:rsidRDefault="00761E14" w:rsidP="00761E14">
      <w:pPr>
        <w:jc w:val="both"/>
        <w:rPr>
          <w:rFonts w:ascii="Times New Roman" w:hAnsi="Times New Roman"/>
          <w:b/>
        </w:rPr>
      </w:pPr>
      <w:r>
        <w:rPr>
          <w:rFonts w:ascii="Times New Roman" w:hAnsi="Times New Roman"/>
        </w:rPr>
        <w:t xml:space="preserve">               </w:t>
      </w:r>
      <w:proofErr w:type="spellStart"/>
      <w:r>
        <w:rPr>
          <w:rFonts w:ascii="Times New Roman" w:hAnsi="Times New Roman"/>
        </w:rPr>
        <w:t>Oficiu</w:t>
      </w:r>
      <w:proofErr w:type="spellEnd"/>
      <w:r>
        <w:rPr>
          <w:rFonts w:ascii="Times New Roman" w:hAnsi="Times New Roman"/>
        </w:rPr>
        <w:t xml:space="preserve"> Juridic                                            </w:t>
      </w:r>
    </w:p>
    <w:p w14:paraId="332A9182" w14:textId="77777777" w:rsidR="00761E14" w:rsidRDefault="00761E14" w:rsidP="00761E14">
      <w:pPr>
        <w:ind w:firstLine="720"/>
        <w:jc w:val="both"/>
        <w:rPr>
          <w:rFonts w:ascii="Times New Roman" w:hAnsi="Times New Roman"/>
        </w:rPr>
      </w:pPr>
      <w:r>
        <w:rPr>
          <w:rFonts w:ascii="Times New Roman" w:hAnsi="Times New Roman"/>
        </w:rPr>
        <w:t xml:space="preserve">jr. </w:t>
      </w:r>
      <w:proofErr w:type="spellStart"/>
      <w:r>
        <w:rPr>
          <w:rFonts w:ascii="Times New Roman" w:hAnsi="Times New Roman"/>
        </w:rPr>
        <w:t>Oprea</w:t>
      </w:r>
      <w:proofErr w:type="spellEnd"/>
      <w:r>
        <w:rPr>
          <w:rFonts w:ascii="Times New Roman" w:hAnsi="Times New Roman"/>
        </w:rPr>
        <w:t xml:space="preserve"> Anca Nicoleta</w:t>
      </w:r>
    </w:p>
    <w:p w14:paraId="031CF781" w14:textId="77777777" w:rsidR="00761E14" w:rsidRDefault="00761E14" w:rsidP="00436B11">
      <w:pPr>
        <w:ind w:firstLine="720"/>
        <w:jc w:val="both"/>
        <w:rPr>
          <w:rFonts w:ascii="Times New Roman" w:hAnsi="Times New Roman"/>
        </w:rPr>
      </w:pPr>
    </w:p>
    <w:p w14:paraId="094FCA16" w14:textId="44A3CE44" w:rsidR="00436B11" w:rsidRDefault="00436B11" w:rsidP="00436B11">
      <w:pPr>
        <w:ind w:firstLine="720"/>
        <w:jc w:val="both"/>
        <w:rPr>
          <w:rFonts w:ascii="Times New Roman" w:hAnsi="Times New Roman"/>
        </w:rPr>
      </w:pPr>
      <w:r>
        <w:rPr>
          <w:rFonts w:ascii="Times New Roman" w:hAnsi="Times New Roman"/>
        </w:rPr>
        <w:t>Se</w:t>
      </w:r>
      <w:r w:rsidR="006A64D5">
        <w:rPr>
          <w:rFonts w:ascii="Times New Roman" w:hAnsi="Times New Roman"/>
        </w:rPr>
        <w:t xml:space="preserve">rv. </w:t>
      </w:r>
      <w:proofErr w:type="spellStart"/>
      <w:r w:rsidR="006A64D5">
        <w:rPr>
          <w:rFonts w:ascii="Times New Roman" w:hAnsi="Times New Roman"/>
        </w:rPr>
        <w:t>Contractari</w:t>
      </w:r>
      <w:proofErr w:type="spellEnd"/>
      <w:r w:rsidR="006A64D5">
        <w:rPr>
          <w:rFonts w:ascii="Times New Roman" w:hAnsi="Times New Roman"/>
        </w:rPr>
        <w:t xml:space="preserve">, </w:t>
      </w:r>
      <w:proofErr w:type="spellStart"/>
      <w:r w:rsidR="006A64D5">
        <w:rPr>
          <w:rFonts w:ascii="Times New Roman" w:hAnsi="Times New Roman"/>
        </w:rPr>
        <w:t>Achizitii</w:t>
      </w:r>
      <w:proofErr w:type="spellEnd"/>
      <w:r w:rsidR="006A64D5">
        <w:rPr>
          <w:rFonts w:ascii="Times New Roman" w:hAnsi="Times New Roman"/>
        </w:rPr>
        <w:t xml:space="preserve">, </w:t>
      </w:r>
      <w:proofErr w:type="spellStart"/>
      <w:r>
        <w:rPr>
          <w:rFonts w:ascii="Times New Roman" w:hAnsi="Times New Roman"/>
        </w:rPr>
        <w:t>Aprovizionare</w:t>
      </w:r>
      <w:proofErr w:type="spellEnd"/>
      <w:r>
        <w:rPr>
          <w:rFonts w:ascii="Times New Roman" w:hAnsi="Times New Roman"/>
        </w:rPr>
        <w:t>,</w:t>
      </w:r>
    </w:p>
    <w:p w14:paraId="550866A4" w14:textId="1BD6B8F1" w:rsidR="00436B11" w:rsidRDefault="006A64D5" w:rsidP="00436B11">
      <w:pPr>
        <w:ind w:firstLine="720"/>
        <w:jc w:val="both"/>
        <w:rPr>
          <w:rFonts w:ascii="Times New Roman" w:hAnsi="Times New Roman"/>
        </w:rPr>
      </w:pPr>
      <w:proofErr w:type="spellStart"/>
      <w:r>
        <w:rPr>
          <w:rFonts w:ascii="Times New Roman" w:hAnsi="Times New Roman"/>
        </w:rPr>
        <w:t>Sef</w:t>
      </w:r>
      <w:proofErr w:type="spellEnd"/>
      <w:r>
        <w:rPr>
          <w:rFonts w:ascii="Times New Roman" w:hAnsi="Times New Roman"/>
        </w:rPr>
        <w:t xml:space="preserve"> serv. </w:t>
      </w:r>
      <w:r w:rsidR="00436B11">
        <w:rPr>
          <w:rFonts w:ascii="Times New Roman" w:hAnsi="Times New Roman"/>
        </w:rPr>
        <w:t xml:space="preserve">Ec. </w:t>
      </w:r>
      <w:proofErr w:type="spellStart"/>
      <w:r w:rsidR="00436B11">
        <w:rPr>
          <w:rFonts w:ascii="Times New Roman" w:hAnsi="Times New Roman"/>
        </w:rPr>
        <w:t>Mocanu</w:t>
      </w:r>
      <w:proofErr w:type="spellEnd"/>
      <w:r w:rsidR="00436B11">
        <w:rPr>
          <w:rFonts w:ascii="Times New Roman" w:hAnsi="Times New Roman"/>
        </w:rPr>
        <w:t xml:space="preserve"> </w:t>
      </w:r>
      <w:proofErr w:type="spellStart"/>
      <w:r w:rsidR="00436B11">
        <w:rPr>
          <w:rFonts w:ascii="Times New Roman" w:hAnsi="Times New Roman"/>
        </w:rPr>
        <w:t>Doina</w:t>
      </w:r>
      <w:proofErr w:type="spellEnd"/>
    </w:p>
    <w:p w14:paraId="3E567856" w14:textId="77777777" w:rsidR="00436B11" w:rsidRDefault="00436B11" w:rsidP="00436B11">
      <w:pPr>
        <w:ind w:firstLine="720"/>
        <w:jc w:val="both"/>
        <w:rPr>
          <w:rFonts w:ascii="Times New Roman" w:hAnsi="Times New Roman"/>
        </w:rPr>
      </w:pPr>
    </w:p>
    <w:p w14:paraId="165352D6" w14:textId="77777777" w:rsidR="00436B11" w:rsidRDefault="00436B11" w:rsidP="00436B11">
      <w:pPr>
        <w:ind w:firstLine="720"/>
        <w:jc w:val="both"/>
        <w:rPr>
          <w:rFonts w:ascii="Times New Roman" w:hAnsi="Times New Roman"/>
        </w:rPr>
      </w:pPr>
    </w:p>
    <w:p w14:paraId="159D9C2F" w14:textId="1781C4C1" w:rsidR="00436B11" w:rsidRDefault="00761E14" w:rsidP="00436B11">
      <w:pPr>
        <w:jc w:val="both"/>
        <w:rPr>
          <w:rFonts w:ascii="Times New Roman" w:hAnsi="Times New Roman"/>
          <w:b/>
        </w:rPr>
      </w:pPr>
      <w:r>
        <w:rPr>
          <w:rFonts w:ascii="Times New Roman" w:hAnsi="Times New Roman"/>
        </w:rPr>
        <w:t xml:space="preserve">             </w:t>
      </w:r>
      <w:r>
        <w:rPr>
          <w:rFonts w:ascii="Times New Roman" w:hAnsi="Times New Roman"/>
        </w:rPr>
        <w:tab/>
        <w:t xml:space="preserve">  </w:t>
      </w:r>
      <w:proofErr w:type="spellStart"/>
      <w:r>
        <w:rPr>
          <w:rFonts w:ascii="Times New Roman" w:hAnsi="Times New Roman"/>
        </w:rPr>
        <w:t>Intocmit</w:t>
      </w:r>
      <w:proofErr w:type="spellEnd"/>
      <w:r>
        <w:rPr>
          <w:rFonts w:ascii="Times New Roman" w:hAnsi="Times New Roman"/>
        </w:rPr>
        <w:t xml:space="preserve"> </w:t>
      </w:r>
      <w:proofErr w:type="spellStart"/>
      <w:r>
        <w:rPr>
          <w:rFonts w:ascii="Times New Roman" w:hAnsi="Times New Roman"/>
        </w:rPr>
        <w:t>Achizitii</w:t>
      </w:r>
      <w:proofErr w:type="spellEnd"/>
      <w:r w:rsidR="00436B11">
        <w:rPr>
          <w:rFonts w:ascii="Times New Roman" w:hAnsi="Times New Roman"/>
        </w:rPr>
        <w:t xml:space="preserve">                                        </w:t>
      </w:r>
    </w:p>
    <w:p w14:paraId="5A7D72A4" w14:textId="77777777" w:rsidR="00436B11" w:rsidRDefault="00436B11" w:rsidP="00436B11">
      <w:pPr>
        <w:ind w:firstLine="720"/>
        <w:jc w:val="both"/>
        <w:rPr>
          <w:rFonts w:ascii="Times New Roman" w:hAnsi="Times New Roman"/>
        </w:rPr>
      </w:pPr>
    </w:p>
    <w:p w14:paraId="19A3E6EE" w14:textId="77777777" w:rsidR="00436B11" w:rsidRDefault="00436B11" w:rsidP="00436B11">
      <w:pPr>
        <w:ind w:firstLine="720"/>
        <w:jc w:val="both"/>
        <w:rPr>
          <w:rFonts w:ascii="Times New Roman" w:hAnsi="Times New Roman"/>
        </w:rPr>
      </w:pPr>
    </w:p>
    <w:p w14:paraId="3FDEFAC6" w14:textId="77777777" w:rsidR="00436B11" w:rsidRDefault="00436B11" w:rsidP="00436B11">
      <w:pPr>
        <w:ind w:firstLine="720"/>
        <w:jc w:val="both"/>
        <w:rPr>
          <w:rFonts w:ascii="Times New Roman" w:hAnsi="Times New Roman"/>
        </w:rPr>
      </w:pPr>
      <w:proofErr w:type="spellStart"/>
      <w:r>
        <w:rPr>
          <w:rFonts w:ascii="Times New Roman" w:hAnsi="Times New Roman"/>
        </w:rPr>
        <w:t>Vizat</w:t>
      </w:r>
      <w:proofErr w:type="spellEnd"/>
      <w:r>
        <w:rPr>
          <w:rFonts w:ascii="Times New Roman" w:hAnsi="Times New Roman"/>
        </w:rPr>
        <w:t xml:space="preserve"> CFP</w:t>
      </w:r>
    </w:p>
    <w:p w14:paraId="68474E40" w14:textId="77777777" w:rsidR="00436B11" w:rsidRDefault="00436B11" w:rsidP="00436B11">
      <w:pPr>
        <w:ind w:firstLine="720"/>
        <w:jc w:val="both"/>
        <w:rPr>
          <w:rFonts w:ascii="Times New Roman" w:hAnsi="Times New Roman"/>
        </w:rPr>
      </w:pPr>
    </w:p>
    <w:p w14:paraId="1291E2AA" w14:textId="77777777" w:rsidR="00436B11" w:rsidRDefault="00436B11" w:rsidP="00436B11">
      <w:pPr>
        <w:ind w:firstLine="720"/>
        <w:jc w:val="both"/>
        <w:rPr>
          <w:rFonts w:ascii="Times New Roman" w:hAnsi="Times New Roman"/>
        </w:rPr>
      </w:pPr>
    </w:p>
    <w:p w14:paraId="01B15F71" w14:textId="77777777" w:rsidR="00436B11" w:rsidRDefault="00436B11" w:rsidP="00436B11">
      <w:pPr>
        <w:ind w:firstLine="720"/>
        <w:jc w:val="both"/>
        <w:rPr>
          <w:rFonts w:ascii="Times New Roman" w:hAnsi="Times New Roman"/>
        </w:rPr>
      </w:pPr>
    </w:p>
    <w:p w14:paraId="0CA710B3" w14:textId="77777777" w:rsidR="00436B11" w:rsidRDefault="00436B11" w:rsidP="00436B11">
      <w:pPr>
        <w:ind w:firstLine="720"/>
        <w:jc w:val="both"/>
        <w:rPr>
          <w:rFonts w:ascii="Times New Roman" w:hAnsi="Times New Roman"/>
        </w:rPr>
      </w:pPr>
    </w:p>
    <w:p w14:paraId="5B9A732E" w14:textId="127B994F" w:rsidR="00C921B2" w:rsidRPr="00505877" w:rsidRDefault="00B47B9F" w:rsidP="00B47B9F">
      <w:pPr>
        <w:tabs>
          <w:tab w:val="left" w:pos="3570"/>
        </w:tabs>
        <w:ind w:firstLine="720"/>
        <w:jc w:val="both"/>
        <w:rPr>
          <w:lang w:val="ro-RO"/>
        </w:rPr>
      </w:pPr>
      <w:r>
        <w:rPr>
          <w:rFonts w:ascii="Times New Roman" w:hAnsi="Times New Roman"/>
        </w:rPr>
        <w:tab/>
      </w:r>
    </w:p>
    <w:p w14:paraId="4F419FE8" w14:textId="77777777" w:rsidR="00C921B2" w:rsidRPr="00505877" w:rsidRDefault="00C921B2" w:rsidP="009C568E">
      <w:pPr>
        <w:pStyle w:val="Body"/>
        <w:rPr>
          <w:lang w:val="ro-RO"/>
        </w:rPr>
      </w:pPr>
    </w:p>
    <w:p w14:paraId="23A05E6D" w14:textId="77777777" w:rsidR="0074253C" w:rsidRPr="006A0D94" w:rsidRDefault="00761E14" w:rsidP="0074253C">
      <w:pPr>
        <w:pStyle w:val="Body"/>
        <w:jc w:val="center"/>
        <w:rPr>
          <w:b/>
          <w:bCs/>
          <w:lang w:val="ro-RO"/>
        </w:rPr>
      </w:pPr>
      <w:r>
        <w:rPr>
          <w:b/>
          <w:bCs/>
          <w:lang w:val="ro-RO"/>
        </w:rPr>
        <w:t>M</w:t>
      </w:r>
      <w:r w:rsidR="0074253C" w:rsidRPr="006A0D94">
        <w:rPr>
          <w:b/>
          <w:bCs/>
          <w:lang w:val="ro-RO"/>
        </w:rPr>
        <w:t>ODEL</w:t>
      </w:r>
    </w:p>
    <w:p w14:paraId="5A533897" w14:textId="77777777" w:rsidR="0074253C" w:rsidRPr="006A0D94" w:rsidRDefault="0074253C" w:rsidP="0074253C">
      <w:pPr>
        <w:pStyle w:val="Body"/>
        <w:jc w:val="center"/>
        <w:rPr>
          <w:b/>
          <w:bCs/>
          <w:lang w:val="ro-RO"/>
        </w:rPr>
      </w:pPr>
      <w:r w:rsidRPr="006A0D94">
        <w:rPr>
          <w:b/>
          <w:bCs/>
          <w:lang w:val="ro-RO"/>
        </w:rPr>
        <w:lastRenderedPageBreak/>
        <w:t>CONTRACT SUBSECVENT</w:t>
      </w:r>
    </w:p>
    <w:p w14:paraId="45AECD26" w14:textId="77777777" w:rsidR="0074253C" w:rsidRPr="006A0D94" w:rsidRDefault="0074253C" w:rsidP="0074253C">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5E0111E8" w14:textId="77777777" w:rsidR="0074253C" w:rsidRPr="006A0D94" w:rsidRDefault="0074253C" w:rsidP="0074253C">
      <w:pPr>
        <w:pStyle w:val="Body"/>
        <w:rPr>
          <w:lang w:val="ro-RO"/>
        </w:rPr>
      </w:pPr>
    </w:p>
    <w:p w14:paraId="6A18C8B8" w14:textId="77777777"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14:paraId="53D93A12" w14:textId="77777777" w:rsidR="0074253C" w:rsidRPr="006A0D94" w:rsidRDefault="0074253C" w:rsidP="0074253C">
      <w:pPr>
        <w:pStyle w:val="Body"/>
        <w:rPr>
          <w:lang w:val="ro-RO"/>
        </w:rPr>
      </w:pPr>
      <w:r w:rsidRPr="006A0D94">
        <w:rPr>
          <w:lang w:val="ro-RO"/>
        </w:rPr>
        <w:t xml:space="preserve">încheiat în data de </w:t>
      </w:r>
      <w:r w:rsidRPr="006A0D94">
        <w:rPr>
          <w:i/>
          <w:iCs/>
          <w:lang w:val="ro-RO"/>
        </w:rPr>
        <w:t>[</w:t>
      </w:r>
      <w:proofErr w:type="spellStart"/>
      <w:r w:rsidRPr="006A0D94">
        <w:rPr>
          <w:i/>
          <w:iCs/>
          <w:lang w:val="ro-RO"/>
        </w:rPr>
        <w:t>zz</w:t>
      </w:r>
      <w:proofErr w:type="spellEnd"/>
      <w:r w:rsidRPr="006A0D94">
        <w:rPr>
          <w:i/>
          <w:iCs/>
          <w:lang w:val="ro-RO"/>
        </w:rPr>
        <w:t>/</w:t>
      </w:r>
      <w:proofErr w:type="spellStart"/>
      <w:r w:rsidRPr="006A0D94">
        <w:rPr>
          <w:i/>
          <w:iCs/>
          <w:lang w:val="ro-RO"/>
        </w:rPr>
        <w:t>ll</w:t>
      </w:r>
      <w:proofErr w:type="spellEnd"/>
      <w:r w:rsidRPr="006A0D94">
        <w:rPr>
          <w:i/>
          <w:iCs/>
          <w:lang w:val="ro-RO"/>
        </w:rPr>
        <w:t>/</w:t>
      </w:r>
      <w:proofErr w:type="spellStart"/>
      <w:r w:rsidRPr="006A0D94">
        <w:rPr>
          <w:i/>
          <w:iCs/>
          <w:lang w:val="ro-RO"/>
        </w:rPr>
        <w:t>aaaa</w:t>
      </w:r>
      <w:proofErr w:type="spellEnd"/>
      <w:r w:rsidRPr="006A0D94">
        <w:rPr>
          <w:i/>
          <w:iCs/>
          <w:lang w:val="ro-RO"/>
        </w:rPr>
        <w:t>]</w:t>
      </w:r>
      <w:r w:rsidRPr="006A0D94">
        <w:rPr>
          <w:lang w:val="ro-RO"/>
        </w:rPr>
        <w:t>, între</w:t>
      </w:r>
    </w:p>
    <w:p w14:paraId="4F95AEB6" w14:textId="77777777" w:rsidR="0074253C" w:rsidRPr="006A0D94" w:rsidRDefault="0074253C" w:rsidP="0074253C">
      <w:pPr>
        <w:pStyle w:val="Body"/>
        <w:rPr>
          <w:lang w:val="ro-RO"/>
        </w:rPr>
      </w:pPr>
    </w:p>
    <w:p w14:paraId="3C5C64B8" w14:textId="77777777" w:rsidR="0074253C" w:rsidRPr="006A0D94" w:rsidRDefault="0074253C" w:rsidP="00387AE8">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14:paraId="3F90B033" w14:textId="77777777" w:rsidR="0074253C" w:rsidRPr="00F304AB" w:rsidRDefault="00436B11" w:rsidP="0074253C">
      <w:pPr>
        <w:pStyle w:val="Parties"/>
        <w:rPr>
          <w:bCs/>
          <w:lang w:val="ro-RO"/>
        </w:rPr>
      </w:pPr>
      <w:r>
        <w:rPr>
          <w:rFonts w:ascii="Times New Roman" w:hAnsi="Times New Roman"/>
          <w:b/>
          <w:sz w:val="24"/>
        </w:rPr>
        <w:t>SPITALUL MUNICIPAL DE URGENTA</w:t>
      </w:r>
      <w:r>
        <w:rPr>
          <w:rFonts w:ascii="Times New Roman" w:hAnsi="Times New Roman"/>
          <w:sz w:val="24"/>
        </w:rPr>
        <w:t xml:space="preserve">, cu </w:t>
      </w:r>
      <w:proofErr w:type="spellStart"/>
      <w:r>
        <w:rPr>
          <w:rFonts w:ascii="Times New Roman" w:hAnsi="Times New Roman"/>
          <w:sz w:val="24"/>
        </w:rPr>
        <w:t>sediul</w:t>
      </w:r>
      <w:proofErr w:type="spellEnd"/>
      <w:r>
        <w:rPr>
          <w:rFonts w:ascii="Times New Roman" w:hAnsi="Times New Roman"/>
          <w:sz w:val="24"/>
        </w:rPr>
        <w:t xml:space="preserve"> </w:t>
      </w:r>
      <w:proofErr w:type="spellStart"/>
      <w:r>
        <w:rPr>
          <w:rFonts w:ascii="Times New Roman" w:hAnsi="Times New Roman"/>
          <w:sz w:val="24"/>
        </w:rPr>
        <w:t>în</w:t>
      </w:r>
      <w:proofErr w:type="spellEnd"/>
      <w:r>
        <w:rPr>
          <w:rFonts w:ascii="Times New Roman" w:hAnsi="Times New Roman"/>
          <w:sz w:val="24"/>
        </w:rPr>
        <w:t xml:space="preserve"> Roman, </w:t>
      </w:r>
      <w:proofErr w:type="spellStart"/>
      <w:r>
        <w:rPr>
          <w:rFonts w:ascii="Times New Roman" w:hAnsi="Times New Roman"/>
          <w:sz w:val="24"/>
        </w:rPr>
        <w:t>strada</w:t>
      </w:r>
      <w:proofErr w:type="spellEnd"/>
      <w:r>
        <w:rPr>
          <w:rFonts w:ascii="Times New Roman" w:hAnsi="Times New Roman"/>
          <w:sz w:val="24"/>
        </w:rPr>
        <w:t xml:space="preserve"> </w:t>
      </w:r>
      <w:proofErr w:type="spellStart"/>
      <w:r>
        <w:rPr>
          <w:rFonts w:ascii="Times New Roman" w:hAnsi="Times New Roman"/>
          <w:sz w:val="24"/>
        </w:rPr>
        <w:t>Tineretului</w:t>
      </w:r>
      <w:proofErr w:type="spellEnd"/>
      <w:r>
        <w:rPr>
          <w:rFonts w:ascii="Times New Roman" w:hAnsi="Times New Roman"/>
          <w:sz w:val="24"/>
        </w:rPr>
        <w:t xml:space="preserve">, nr.28, </w:t>
      </w:r>
      <w:proofErr w:type="spellStart"/>
      <w:r>
        <w:rPr>
          <w:rFonts w:ascii="Times New Roman" w:hAnsi="Times New Roman"/>
          <w:sz w:val="24"/>
        </w:rPr>
        <w:t>judeţul</w:t>
      </w:r>
      <w:proofErr w:type="spellEnd"/>
      <w:r>
        <w:rPr>
          <w:rFonts w:ascii="Times New Roman" w:hAnsi="Times New Roman"/>
          <w:sz w:val="24"/>
        </w:rPr>
        <w:t xml:space="preserve"> </w:t>
      </w:r>
      <w:proofErr w:type="spellStart"/>
      <w:r>
        <w:rPr>
          <w:rFonts w:ascii="Times New Roman" w:hAnsi="Times New Roman"/>
          <w:sz w:val="24"/>
        </w:rPr>
        <w:t>Neamt</w:t>
      </w:r>
      <w:proofErr w:type="spellEnd"/>
      <w:r>
        <w:rPr>
          <w:rFonts w:ascii="Times New Roman" w:hAnsi="Times New Roman"/>
          <w:sz w:val="24"/>
        </w:rPr>
        <w:t xml:space="preserve">, </w:t>
      </w:r>
      <w:proofErr w:type="spellStart"/>
      <w:r>
        <w:rPr>
          <w:rFonts w:ascii="Times New Roman" w:hAnsi="Times New Roman"/>
          <w:sz w:val="24"/>
        </w:rPr>
        <w:t>telefon</w:t>
      </w:r>
      <w:proofErr w:type="spellEnd"/>
      <w:r>
        <w:rPr>
          <w:rFonts w:ascii="Times New Roman" w:hAnsi="Times New Roman"/>
          <w:sz w:val="24"/>
        </w:rPr>
        <w:t xml:space="preserve">/fax 0233/741963, cod fiscal 2613940, </w:t>
      </w:r>
      <w:proofErr w:type="spellStart"/>
      <w:r>
        <w:rPr>
          <w:rFonts w:ascii="Times New Roman" w:hAnsi="Times New Roman"/>
          <w:sz w:val="24"/>
        </w:rPr>
        <w:t>cont</w:t>
      </w:r>
      <w:proofErr w:type="spellEnd"/>
      <w:r>
        <w:rPr>
          <w:rFonts w:ascii="Times New Roman" w:hAnsi="Times New Roman"/>
          <w:sz w:val="24"/>
        </w:rPr>
        <w:t xml:space="preserve"> RO16TREZ24F660601200401X </w:t>
      </w:r>
      <w:proofErr w:type="spellStart"/>
      <w:r>
        <w:rPr>
          <w:rFonts w:ascii="Times New Roman" w:hAnsi="Times New Roman"/>
          <w:sz w:val="24"/>
        </w:rPr>
        <w:t>deschis</w:t>
      </w:r>
      <w:proofErr w:type="spellEnd"/>
      <w:r>
        <w:rPr>
          <w:rFonts w:ascii="Times New Roman" w:hAnsi="Times New Roman"/>
          <w:sz w:val="24"/>
        </w:rPr>
        <w:t xml:space="preserve"> la </w:t>
      </w:r>
      <w:proofErr w:type="spellStart"/>
      <w:r>
        <w:rPr>
          <w:rFonts w:ascii="Times New Roman" w:hAnsi="Times New Roman"/>
          <w:sz w:val="24"/>
        </w:rPr>
        <w:t>Trezoreria</w:t>
      </w:r>
      <w:proofErr w:type="spellEnd"/>
      <w:r>
        <w:rPr>
          <w:rFonts w:ascii="Times New Roman" w:hAnsi="Times New Roman"/>
          <w:sz w:val="24"/>
        </w:rPr>
        <w:t xml:space="preserve"> Roman, </w:t>
      </w:r>
      <w:proofErr w:type="spellStart"/>
      <w:r>
        <w:rPr>
          <w:rFonts w:ascii="Times New Roman" w:hAnsi="Times New Roman"/>
          <w:sz w:val="24"/>
        </w:rPr>
        <w:t>reprezentat</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Manager </w:t>
      </w:r>
      <w:proofErr w:type="spellStart"/>
      <w:r>
        <w:rPr>
          <w:rFonts w:ascii="Times New Roman" w:hAnsi="Times New Roman"/>
          <w:sz w:val="24"/>
        </w:rPr>
        <w:t>Dr.</w:t>
      </w:r>
      <w:proofErr w:type="spellEnd"/>
      <w:r>
        <w:rPr>
          <w:rFonts w:ascii="Times New Roman" w:hAnsi="Times New Roman"/>
          <w:sz w:val="24"/>
        </w:rPr>
        <w:t xml:space="preserve"> </w:t>
      </w:r>
      <w:proofErr w:type="spellStart"/>
      <w:r>
        <w:rPr>
          <w:rFonts w:ascii="Times New Roman" w:hAnsi="Times New Roman"/>
          <w:sz w:val="24"/>
        </w:rPr>
        <w:t>Andrici</w:t>
      </w:r>
      <w:proofErr w:type="spellEnd"/>
      <w:r>
        <w:rPr>
          <w:rFonts w:ascii="Times New Roman" w:hAnsi="Times New Roman"/>
          <w:sz w:val="24"/>
        </w:rPr>
        <w:t xml:space="preserve"> Maria </w:t>
      </w:r>
      <w:proofErr w:type="spellStart"/>
      <w:r>
        <w:rPr>
          <w:rFonts w:ascii="Times New Roman" w:hAnsi="Times New Roman"/>
          <w:sz w:val="24"/>
        </w:rPr>
        <w:t>şi</w:t>
      </w:r>
      <w:proofErr w:type="spellEnd"/>
      <w:r>
        <w:rPr>
          <w:rFonts w:ascii="Times New Roman" w:hAnsi="Times New Roman"/>
          <w:sz w:val="24"/>
        </w:rPr>
        <w:t xml:space="preserve"> Director </w:t>
      </w:r>
      <w:proofErr w:type="spellStart"/>
      <w:r>
        <w:rPr>
          <w:rFonts w:ascii="Times New Roman" w:hAnsi="Times New Roman"/>
          <w:sz w:val="24"/>
        </w:rPr>
        <w:t>financiar-contabil</w:t>
      </w:r>
      <w:proofErr w:type="spellEnd"/>
      <w:r>
        <w:rPr>
          <w:rFonts w:ascii="Times New Roman" w:hAnsi="Times New Roman"/>
          <w:sz w:val="24"/>
        </w:rPr>
        <w:t xml:space="preserve"> – Ec. Magda Rus, </w:t>
      </w: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calitate</w:t>
      </w:r>
      <w:proofErr w:type="spellEnd"/>
      <w:r>
        <w:rPr>
          <w:rFonts w:ascii="Times New Roman" w:hAnsi="Times New Roman"/>
          <w:sz w:val="24"/>
        </w:rPr>
        <w:t xml:space="preserve"> </w:t>
      </w:r>
      <w:proofErr w:type="spellStart"/>
      <w:r>
        <w:rPr>
          <w:rFonts w:ascii="Times New Roman" w:hAnsi="Times New Roman"/>
          <w:sz w:val="24"/>
        </w:rPr>
        <w:t>parte</w:t>
      </w:r>
      <w:proofErr w:type="spellEnd"/>
      <w:r w:rsidR="0074253C" w:rsidRPr="006A0D94">
        <w:rPr>
          <w:lang w:val="ro-RO"/>
        </w:rPr>
        <w:t xml:space="preserve"> în calitate de </w:t>
      </w:r>
      <w:r w:rsidR="0074253C" w:rsidRPr="006A0D94">
        <w:rPr>
          <w:b/>
          <w:lang w:val="ro-RO"/>
        </w:rPr>
        <w:t>parte la Acordul-cadru nr. […],</w:t>
      </w:r>
      <w:r w:rsidR="0074253C" w:rsidRPr="006A0D94">
        <w:rPr>
          <w:lang w:val="ro-RO"/>
        </w:rPr>
        <w:t xml:space="preserve"> numit în continuare “</w:t>
      </w:r>
      <w:r w:rsidR="0074253C" w:rsidRPr="006A0D94">
        <w:rPr>
          <w:b/>
          <w:bCs/>
          <w:lang w:val="ro-RO"/>
        </w:rPr>
        <w:t>A</w:t>
      </w:r>
      <w:r w:rsidR="00A9606D">
        <w:rPr>
          <w:b/>
          <w:bCs/>
          <w:lang w:val="ro-RO"/>
        </w:rPr>
        <w:t>utoritate contractantă</w:t>
      </w:r>
      <w:r w:rsidR="0074253C" w:rsidRPr="006A0D94">
        <w:rPr>
          <w:lang w:val="ro-RO"/>
        </w:rPr>
        <w:t xml:space="preserve">”, </w:t>
      </w:r>
      <w:r w:rsidR="0074253C" w:rsidRPr="006A0D94">
        <w:rPr>
          <w:bCs/>
          <w:lang w:val="ro-RO"/>
        </w:rPr>
        <w:t>pe de o parte</w:t>
      </w:r>
    </w:p>
    <w:p w14:paraId="2CC467B3" w14:textId="77777777" w:rsidR="0074253C" w:rsidRPr="006A0D94" w:rsidRDefault="0074253C" w:rsidP="0074253C">
      <w:pPr>
        <w:pStyle w:val="Body"/>
        <w:rPr>
          <w:bCs/>
          <w:lang w:val="ro-RO"/>
        </w:rPr>
      </w:pPr>
      <w:r>
        <w:rPr>
          <w:bCs/>
          <w:lang w:val="ro-RO"/>
        </w:rPr>
        <w:t>ș</w:t>
      </w:r>
      <w:r w:rsidRPr="006A0D94">
        <w:rPr>
          <w:bCs/>
          <w:lang w:val="ro-RO"/>
        </w:rPr>
        <w:t>i</w:t>
      </w:r>
    </w:p>
    <w:p w14:paraId="05CB0956" w14:textId="77777777" w:rsidR="0074253C" w:rsidRPr="00F304AB" w:rsidRDefault="0074253C" w:rsidP="0074253C">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5931CA69" w14:textId="77777777" w:rsidR="0074253C" w:rsidRPr="006A0D94" w:rsidRDefault="0074253C" w:rsidP="0074253C">
      <w:pPr>
        <w:pStyle w:val="Body"/>
        <w:rPr>
          <w:lang w:val="ro-RO"/>
        </w:rPr>
      </w:pPr>
      <w:r w:rsidRPr="006A0D94">
        <w:rPr>
          <w:lang w:val="ro-RO"/>
        </w:rPr>
        <w:t>Pe de altă parte,</w:t>
      </w:r>
    </w:p>
    <w:p w14:paraId="662EF163" w14:textId="77777777" w:rsidR="0074253C" w:rsidRPr="00F304AB" w:rsidRDefault="0074253C" w:rsidP="0074253C">
      <w:pPr>
        <w:pStyle w:val="Body"/>
        <w:rPr>
          <w:lang w:val="ro-RO"/>
        </w:rPr>
      </w:pPr>
      <w:r w:rsidRPr="006A0D94">
        <w:rPr>
          <w:lang w:val="ro-RO"/>
        </w:rPr>
        <w:t>Fiecare denumit în continuare ”Parte” și împreună ”Părți”;</w:t>
      </w:r>
    </w:p>
    <w:p w14:paraId="31EF5B9A" w14:textId="77777777" w:rsidR="0074253C" w:rsidRPr="00FC4352" w:rsidRDefault="00387AE8"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14:paraId="4699E75B" w14:textId="77777777" w:rsidR="0074253C" w:rsidRPr="006A0D94" w:rsidRDefault="0074253C" w:rsidP="0074253C">
      <w:pPr>
        <w:pStyle w:val="Level2"/>
        <w:rPr>
          <w:lang w:val="ro-RO"/>
        </w:rPr>
      </w:pPr>
      <w:r w:rsidRPr="006A0D94">
        <w:rPr>
          <w:b/>
          <w:bCs/>
          <w:lang w:val="ro-RO"/>
        </w:rPr>
        <w:t>Obiectul și scopul Contractului Subsecvent</w:t>
      </w:r>
    </w:p>
    <w:p w14:paraId="194D61AE" w14:textId="77777777" w:rsidR="0074253C" w:rsidRDefault="0074253C" w:rsidP="0074253C">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48A91EF6" w14:textId="77777777" w:rsidR="006E05EA" w:rsidRDefault="006E05EA" w:rsidP="006E05EA">
      <w:pPr>
        <w:pStyle w:val="Level3"/>
        <w:rPr>
          <w:lang w:val="ro-RO"/>
        </w:rPr>
      </w:pPr>
      <w:r>
        <w:rPr>
          <w:lang w:val="ro-RO"/>
        </w:rPr>
        <w:t xml:space="preserve">Cantitatea produselor care urmează a fi livrată în baza contractului subsecvent este </w:t>
      </w:r>
      <w:r w:rsidR="00810F05">
        <w:rPr>
          <w:lang w:val="ro-RO"/>
        </w:rPr>
        <w:t>.............................................</w:t>
      </w:r>
    </w:p>
    <w:p w14:paraId="1B15998A" w14:textId="77777777" w:rsidR="006E05EA" w:rsidRDefault="006E05EA" w:rsidP="001349D2">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14:paraId="26AFF244" w14:textId="77777777" w:rsidR="006E05EA" w:rsidRDefault="006E05EA" w:rsidP="006E05EA">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14:paraId="46EDD7D8" w14:textId="77777777" w:rsidR="006E05EA" w:rsidRDefault="006E05EA" w:rsidP="001349D2">
      <w:pPr>
        <w:pStyle w:val="Level3"/>
        <w:numPr>
          <w:ilvl w:val="0"/>
          <w:numId w:val="0"/>
        </w:numPr>
        <w:ind w:left="1361"/>
        <w:rPr>
          <w:rFonts w:cs="Arial"/>
          <w:szCs w:val="20"/>
          <w:lang w:val="ro-RO"/>
        </w:rPr>
      </w:pPr>
      <w:r>
        <w:rPr>
          <w:rFonts w:cs="Arial"/>
          <w:szCs w:val="20"/>
          <w:lang w:val="ro-RO"/>
        </w:rPr>
        <w:t>……………….  ……………;</w:t>
      </w:r>
    </w:p>
    <w:p w14:paraId="2D7E5BB4" w14:textId="77777777" w:rsidR="006E05EA" w:rsidRDefault="006E05EA" w:rsidP="001349D2">
      <w:pPr>
        <w:pStyle w:val="Level3"/>
        <w:numPr>
          <w:ilvl w:val="0"/>
          <w:numId w:val="0"/>
        </w:numPr>
        <w:ind w:left="1361"/>
        <w:rPr>
          <w:rFonts w:cs="Arial"/>
          <w:szCs w:val="20"/>
          <w:lang w:val="ro-RO"/>
        </w:rPr>
      </w:pPr>
      <w:r>
        <w:rPr>
          <w:rFonts w:cs="Arial"/>
          <w:i/>
          <w:szCs w:val="20"/>
          <w:lang w:val="ro-RO"/>
        </w:rPr>
        <w:t>(se va completa la semnarea contractului subsecvent adresa/adresele la care se va efectua livrarea)</w:t>
      </w:r>
    </w:p>
    <w:p w14:paraId="6390C0E2" w14:textId="77777777" w:rsidR="006E05EA" w:rsidRDefault="006E05EA" w:rsidP="006E05EA">
      <w:pPr>
        <w:pStyle w:val="Level3"/>
        <w:rPr>
          <w:lang w:val="ro-RO"/>
        </w:rPr>
      </w:pPr>
      <w:r>
        <w:rPr>
          <w:lang w:val="ro-RO"/>
        </w:rPr>
        <w:t xml:space="preserve">Achizitorul se obligă să </w:t>
      </w:r>
      <w:proofErr w:type="spellStart"/>
      <w:r>
        <w:rPr>
          <w:lang w:val="ro-RO"/>
        </w:rPr>
        <w:t>achiziţioneze</w:t>
      </w:r>
      <w:proofErr w:type="spellEnd"/>
      <w:r>
        <w:rPr>
          <w:lang w:val="ro-RO"/>
        </w:rPr>
        <w:t xml:space="preserve"> produsele prevăzute la art. 1.1.1 </w:t>
      </w:r>
      <w:proofErr w:type="spellStart"/>
      <w:r>
        <w:rPr>
          <w:lang w:val="ro-RO"/>
        </w:rPr>
        <w:t>şi</w:t>
      </w:r>
      <w:proofErr w:type="spellEnd"/>
      <w:r>
        <w:rPr>
          <w:lang w:val="ro-RO"/>
        </w:rPr>
        <w:t xml:space="preserve"> să plătească </w:t>
      </w:r>
      <w:proofErr w:type="spellStart"/>
      <w:r>
        <w:rPr>
          <w:lang w:val="ro-RO"/>
        </w:rPr>
        <w:t>preţul</w:t>
      </w:r>
      <w:proofErr w:type="spellEnd"/>
      <w:r>
        <w:rPr>
          <w:lang w:val="ro-RO"/>
        </w:rPr>
        <w:t xml:space="preserve"> convenit la art. 1.1.</w:t>
      </w:r>
      <w:r w:rsidR="001349D2">
        <w:rPr>
          <w:lang w:val="ro-RO"/>
        </w:rPr>
        <w:t>5</w:t>
      </w:r>
      <w:r>
        <w:rPr>
          <w:lang w:val="ro-RO"/>
        </w:rPr>
        <w:t>.</w:t>
      </w:r>
    </w:p>
    <w:p w14:paraId="43449CA8" w14:textId="77777777" w:rsidR="006E05EA" w:rsidRPr="006A0D94" w:rsidRDefault="006E05EA" w:rsidP="006E05EA">
      <w:pPr>
        <w:pStyle w:val="Level3"/>
        <w:rPr>
          <w:lang w:val="ro-RO"/>
        </w:rPr>
      </w:pPr>
      <w:proofErr w:type="spellStart"/>
      <w:r w:rsidRPr="006676C1">
        <w:rPr>
          <w:lang w:val="fr-BE"/>
        </w:rPr>
        <w:lastRenderedPageBreak/>
        <w:t>Valoarea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subsecvent</w:t>
      </w:r>
      <w:proofErr w:type="spellEnd"/>
      <w:r w:rsidRPr="006676C1">
        <w:rPr>
          <w:lang w:val="fr-BE"/>
        </w:rPr>
        <w:t xml:space="preserve"> </w:t>
      </w:r>
      <w:proofErr w:type="spellStart"/>
      <w:r w:rsidRPr="006676C1">
        <w:rPr>
          <w:lang w:val="fr-BE"/>
        </w:rPr>
        <w:t>aferentă</w:t>
      </w:r>
      <w:proofErr w:type="spellEnd"/>
      <w:r w:rsidRPr="006676C1">
        <w:rPr>
          <w:lang w:val="fr-BE"/>
        </w:rPr>
        <w:t xml:space="preserve"> </w:t>
      </w:r>
      <w:proofErr w:type="spellStart"/>
      <w:r w:rsidRPr="006676C1">
        <w:rPr>
          <w:lang w:val="fr-BE"/>
        </w:rPr>
        <w:t>produselor</w:t>
      </w:r>
      <w:proofErr w:type="spellEnd"/>
      <w:r w:rsidRPr="006676C1">
        <w:rPr>
          <w:lang w:val="fr-BE"/>
        </w:rPr>
        <w:t xml:space="preserve"> </w:t>
      </w:r>
      <w:proofErr w:type="spellStart"/>
      <w:r w:rsidRPr="006676C1">
        <w:rPr>
          <w:lang w:val="fr-BE"/>
        </w:rPr>
        <w:t>specificate</w:t>
      </w:r>
      <w:proofErr w:type="spellEnd"/>
      <w:r w:rsidRPr="006676C1">
        <w:rPr>
          <w:lang w:val="fr-BE"/>
        </w:rPr>
        <w:t xml:space="preserve"> la art. </w:t>
      </w:r>
      <w:r w:rsidR="00810F05">
        <w:rPr>
          <w:lang w:val="fr-BE"/>
        </w:rPr>
        <w:t>1</w:t>
      </w:r>
      <w:r w:rsidRPr="006676C1">
        <w:rPr>
          <w:lang w:val="fr-BE"/>
        </w:rPr>
        <w:t xml:space="preserve"> </w:t>
      </w:r>
      <w:proofErr w:type="spellStart"/>
      <w:r w:rsidRPr="006676C1">
        <w:rPr>
          <w:lang w:val="fr-BE"/>
        </w:rPr>
        <w:t>din</w:t>
      </w:r>
      <w:proofErr w:type="spellEnd"/>
      <w:r w:rsidRPr="006676C1">
        <w:rPr>
          <w:lang w:val="fr-BE"/>
        </w:rPr>
        <w:t xml:space="preserve"> </w:t>
      </w:r>
      <w:proofErr w:type="spellStart"/>
      <w:r w:rsidRPr="006676C1">
        <w:rPr>
          <w:lang w:val="fr-BE"/>
        </w:rPr>
        <w:t>prezentul</w:t>
      </w:r>
      <w:proofErr w:type="spellEnd"/>
      <w:r w:rsidRPr="006676C1">
        <w:rPr>
          <w:lang w:val="fr-BE"/>
        </w:rPr>
        <w:t xml:space="preserve"> </w:t>
      </w:r>
      <w:proofErr w:type="spellStart"/>
      <w:r w:rsidRPr="006676C1">
        <w:rPr>
          <w:lang w:val="fr-BE"/>
        </w:rPr>
        <w:t>contract</w:t>
      </w:r>
      <w:proofErr w:type="spellEnd"/>
      <w:r w:rsidRPr="006676C1">
        <w:rPr>
          <w:spacing w:val="-16"/>
          <w:lang w:val="fr-BE"/>
        </w:rPr>
        <w:t xml:space="preserve"> </w:t>
      </w:r>
      <w:proofErr w:type="spellStart"/>
      <w:r w:rsidRPr="006676C1">
        <w:rPr>
          <w:lang w:val="fr-BE"/>
        </w:rPr>
        <w:t>subsecvent</w:t>
      </w:r>
      <w:proofErr w:type="spellEnd"/>
      <w:r w:rsidRPr="006676C1">
        <w:rPr>
          <w:lang w:val="fr-BE"/>
        </w:rPr>
        <w: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 xml:space="preserve">de.................... </w:t>
      </w:r>
      <w:proofErr w:type="gramStart"/>
      <w:r w:rsidRPr="006676C1">
        <w:rPr>
          <w:lang w:val="fr-BE"/>
        </w:rPr>
        <w:t>lei</w:t>
      </w:r>
      <w:proofErr w:type="gramEnd"/>
      <w:r w:rsidRPr="006676C1">
        <w:rPr>
          <w:spacing w:val="-15"/>
          <w:lang w:val="fr-BE"/>
        </w:rPr>
        <w:t xml:space="preserve"> </w:t>
      </w:r>
      <w:proofErr w:type="spellStart"/>
      <w:r w:rsidRPr="006676C1">
        <w:rPr>
          <w:lang w:val="fr-BE"/>
        </w:rPr>
        <w:t>fără</w:t>
      </w:r>
      <w:proofErr w:type="spellEnd"/>
      <w:r w:rsidRPr="006676C1">
        <w:rPr>
          <w:spacing w:val="-14"/>
          <w:lang w:val="fr-BE"/>
        </w:rPr>
        <w:t xml:space="preserve"> </w:t>
      </w:r>
      <w:r w:rsidRPr="006676C1">
        <w:rPr>
          <w:lang w:val="fr-BE"/>
        </w:rPr>
        <w:t>T.V.A</w:t>
      </w:r>
      <w:r w:rsidRPr="006676C1">
        <w:rPr>
          <w:spacing w:val="-15"/>
          <w:lang w:val="fr-BE"/>
        </w:rPr>
        <w:t xml:space="preserve"> </w:t>
      </w:r>
      <w:r w:rsidRPr="006676C1">
        <w:rPr>
          <w:lang w:val="fr-BE"/>
        </w:rPr>
        <w:t>.,</w:t>
      </w:r>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proofErr w:type="spellStart"/>
      <w:r w:rsidRPr="006676C1">
        <w:rPr>
          <w:lang w:val="fr-BE"/>
        </w:rPr>
        <w:t>adaugă</w:t>
      </w:r>
      <w:proofErr w:type="spellEnd"/>
      <w:r w:rsidRPr="006676C1">
        <w:rPr>
          <w:spacing w:val="-12"/>
          <w:lang w:val="fr-BE"/>
        </w:rPr>
        <w:t xml:space="preserve"> </w:t>
      </w:r>
      <w:r w:rsidRPr="006676C1">
        <w:rPr>
          <w:lang w:val="fr-BE"/>
        </w:rPr>
        <w:t>TVA</w:t>
      </w:r>
      <w:r w:rsidR="00761E14">
        <w:rPr>
          <w:lang w:val="fr-BE"/>
        </w:rPr>
        <w:t xml:space="preserve"> </w:t>
      </w:r>
      <w:r w:rsidR="00E248DE" w:rsidRPr="006676C1">
        <w:rPr>
          <w:lang w:val="fr-BE"/>
        </w:rPr>
        <w:t>.</w:t>
      </w:r>
    </w:p>
    <w:p w14:paraId="3A3AAADB" w14:textId="77777777" w:rsidR="0074253C" w:rsidRPr="006A0D94" w:rsidRDefault="00792C64" w:rsidP="0074253C">
      <w:pPr>
        <w:pStyle w:val="Level2"/>
        <w:rPr>
          <w:lang w:val="ro-RO"/>
        </w:rPr>
      </w:pPr>
      <w:r>
        <w:rPr>
          <w:b/>
          <w:bCs/>
          <w:lang w:val="ro-RO"/>
        </w:rPr>
        <w:t>A</w:t>
      </w:r>
      <w:r w:rsidR="0074253C" w:rsidRPr="006A0D94">
        <w:rPr>
          <w:b/>
          <w:bCs/>
          <w:lang w:val="ro-RO"/>
        </w:rPr>
        <w:t>justarea prețului</w:t>
      </w:r>
    </w:p>
    <w:p w14:paraId="77B95485" w14:textId="77777777" w:rsidR="0074253C" w:rsidRPr="004F0600" w:rsidRDefault="0074253C" w:rsidP="004F0600">
      <w:pPr>
        <w:pStyle w:val="Level3"/>
        <w:rPr>
          <w:lang w:val="ro-RO"/>
        </w:rPr>
      </w:pPr>
      <w:r w:rsidRPr="006A0D94">
        <w:rPr>
          <w:lang w:val="ro-RO"/>
        </w:rPr>
        <w:t xml:space="preserve">Prețul se va ajusta conform mecanismului prevăzut </w:t>
      </w:r>
      <w:r w:rsidR="00896E89">
        <w:rPr>
          <w:lang w:val="ro-RO"/>
        </w:rPr>
        <w:t>în Acordul-Cadru.</w:t>
      </w:r>
    </w:p>
    <w:p w14:paraId="1BEC5EAA" w14:textId="77777777" w:rsidR="0074253C" w:rsidRPr="006A0D94" w:rsidRDefault="0074253C" w:rsidP="0074253C">
      <w:pPr>
        <w:pStyle w:val="Level3"/>
        <w:rPr>
          <w:lang w:val="ro-RO"/>
        </w:rPr>
      </w:pPr>
      <w:r w:rsidRPr="006A0D94">
        <w:rPr>
          <w:lang w:val="ro-RO"/>
        </w:rPr>
        <w:t>Prețurile sunt exprimate în lei, fără TVA și includ toate cheltuielile ocazionate de furnizarea și livrarea Produselor</w:t>
      </w:r>
      <w:r w:rsidR="00B70D7E">
        <w:rPr>
          <w:lang w:val="ro-RO"/>
        </w:rPr>
        <w:t>.</w:t>
      </w:r>
    </w:p>
    <w:p w14:paraId="55F86C69" w14:textId="77777777" w:rsidR="0074253C" w:rsidRPr="006A0D94" w:rsidRDefault="0074253C" w:rsidP="0074253C">
      <w:pPr>
        <w:pStyle w:val="Level3"/>
        <w:rPr>
          <w:lang w:val="ro-RO"/>
        </w:rPr>
      </w:pPr>
      <w:r w:rsidRPr="006A0D94">
        <w:rPr>
          <w:lang w:val="ro-RO"/>
        </w:rPr>
        <w:t xml:space="preserve">Prin excepție de la prevederile art. </w:t>
      </w:r>
      <w:r w:rsidR="00AE2224">
        <w:rPr>
          <w:lang w:val="ro-RO"/>
        </w:rPr>
        <w:t>1</w:t>
      </w:r>
      <w:r w:rsidRPr="006A0D94">
        <w:rPr>
          <w:lang w:val="ro-RO"/>
        </w:rPr>
        <w:t xml:space="preserve">.2.1 în măsura în care prețul contractului se ajustează potrivit dispozițiilor din acordul cadru, prețul </w:t>
      </w:r>
      <w:r w:rsidR="001D3875">
        <w:rPr>
          <w:lang w:val="ro-RO"/>
        </w:rPr>
        <w:t>C</w:t>
      </w:r>
      <w:r w:rsidRPr="006A0D94">
        <w:rPr>
          <w:lang w:val="ro-RO"/>
        </w:rPr>
        <w:t xml:space="preserve">ontractului </w:t>
      </w:r>
      <w:r w:rsidR="001D3875">
        <w:rPr>
          <w:lang w:val="ro-RO"/>
        </w:rPr>
        <w:t>S</w:t>
      </w:r>
      <w:r w:rsidRPr="006A0D94">
        <w:rPr>
          <w:lang w:val="ro-RO"/>
        </w:rPr>
        <w:t>ubsecvent se modifică în mod corespunzător pentru produsele care se livrează ulterior modificării dispozițiilor din acordul-cadru.</w:t>
      </w:r>
    </w:p>
    <w:p w14:paraId="3663CB04" w14:textId="77777777" w:rsidR="00810F05" w:rsidRPr="00810F05" w:rsidRDefault="0074253C" w:rsidP="0074253C">
      <w:pPr>
        <w:pStyle w:val="Level3"/>
        <w:rPr>
          <w:lang w:val="ro-RO"/>
        </w:rPr>
      </w:pPr>
      <w:r w:rsidRPr="006A0D94">
        <w:rPr>
          <w:lang w:val="ro-RO"/>
        </w:rPr>
        <w:t>Prețul contractului va fi ajustat după următoarea formulă</w:t>
      </w:r>
      <w:r w:rsidR="00761E14">
        <w:rPr>
          <w:lang w:val="ro-RO"/>
        </w:rPr>
        <w:t xml:space="preserve">: </w:t>
      </w:r>
      <w:proofErr w:type="spellStart"/>
      <w:r w:rsidR="00761E14">
        <w:rPr>
          <w:i/>
          <w:iCs/>
          <w:lang w:val="ro-RO"/>
        </w:rPr>
        <w:t>Pretul</w:t>
      </w:r>
      <w:proofErr w:type="spellEnd"/>
      <w:r w:rsidR="00761E14">
        <w:rPr>
          <w:i/>
          <w:iCs/>
          <w:lang w:val="ro-RO"/>
        </w:rPr>
        <w:t xml:space="preserve"> se </w:t>
      </w:r>
      <w:proofErr w:type="spellStart"/>
      <w:r w:rsidR="00761E14">
        <w:rPr>
          <w:i/>
          <w:iCs/>
          <w:lang w:val="ro-RO"/>
        </w:rPr>
        <w:t>ajusteaza</w:t>
      </w:r>
      <w:proofErr w:type="spellEnd"/>
      <w:r w:rsidR="00761E14">
        <w:rPr>
          <w:i/>
          <w:iCs/>
          <w:lang w:val="ro-RO"/>
        </w:rPr>
        <w:t xml:space="preserve"> raportat la CANAMED </w:t>
      </w:r>
      <w:proofErr w:type="spellStart"/>
      <w:r w:rsidR="00761E14">
        <w:rPr>
          <w:i/>
          <w:iCs/>
          <w:lang w:val="ro-RO"/>
        </w:rPr>
        <w:t>utilizandu</w:t>
      </w:r>
      <w:proofErr w:type="spellEnd"/>
      <w:r w:rsidR="00761E14">
        <w:rPr>
          <w:i/>
          <w:iCs/>
          <w:lang w:val="ro-RO"/>
        </w:rPr>
        <w:t xml:space="preserve">-se </w:t>
      </w:r>
      <w:proofErr w:type="spellStart"/>
      <w:r w:rsidR="00761E14">
        <w:rPr>
          <w:i/>
          <w:iCs/>
          <w:lang w:val="ro-RO"/>
        </w:rPr>
        <w:t>urmatoarea</w:t>
      </w:r>
      <w:proofErr w:type="spellEnd"/>
      <w:r w:rsidR="00761E14">
        <w:rPr>
          <w:i/>
          <w:iCs/>
          <w:lang w:val="ro-RO"/>
        </w:rPr>
        <w:t xml:space="preserve"> formula de calcul: PA =</w:t>
      </w:r>
      <w:proofErr w:type="spellStart"/>
      <w:r w:rsidR="00761E14">
        <w:rPr>
          <w:i/>
          <w:iCs/>
          <w:lang w:val="ro-RO"/>
        </w:rPr>
        <w:t>PIx</w:t>
      </w:r>
      <w:proofErr w:type="spellEnd"/>
      <w:r w:rsidR="00761E14">
        <w:rPr>
          <w:i/>
          <w:iCs/>
          <w:lang w:val="ro-RO"/>
        </w:rPr>
        <w:t xml:space="preserve"> </w:t>
      </w:r>
      <w:proofErr w:type="spellStart"/>
      <w:r w:rsidR="00761E14">
        <w:rPr>
          <w:i/>
          <w:iCs/>
          <w:lang w:val="ro-RO"/>
        </w:rPr>
        <w:t>Pmax</w:t>
      </w:r>
      <w:proofErr w:type="spellEnd"/>
      <w:r w:rsidR="00761E14">
        <w:rPr>
          <w:i/>
          <w:iCs/>
          <w:lang w:val="ro-RO"/>
        </w:rPr>
        <w:t xml:space="preserve"> CANAMED-A/</w:t>
      </w:r>
      <w:proofErr w:type="spellStart"/>
      <w:r w:rsidR="00761E14">
        <w:rPr>
          <w:i/>
          <w:iCs/>
          <w:lang w:val="ro-RO"/>
        </w:rPr>
        <w:t>Pmax</w:t>
      </w:r>
      <w:proofErr w:type="spellEnd"/>
      <w:r w:rsidR="00761E14">
        <w:rPr>
          <w:i/>
          <w:iCs/>
          <w:lang w:val="ro-RO"/>
        </w:rPr>
        <w:t xml:space="preserve"> CANAMED-I, unde PA= </w:t>
      </w:r>
      <w:proofErr w:type="spellStart"/>
      <w:r w:rsidR="00761E14">
        <w:rPr>
          <w:i/>
          <w:iCs/>
          <w:lang w:val="ro-RO"/>
        </w:rPr>
        <w:t>pretul</w:t>
      </w:r>
      <w:proofErr w:type="spellEnd"/>
      <w:r w:rsidR="00761E14">
        <w:rPr>
          <w:i/>
          <w:iCs/>
          <w:lang w:val="ro-RO"/>
        </w:rPr>
        <w:t xml:space="preserve"> actualizat ca urmare a </w:t>
      </w:r>
      <w:proofErr w:type="spellStart"/>
      <w:r w:rsidR="00761E14">
        <w:rPr>
          <w:i/>
          <w:iCs/>
          <w:lang w:val="ro-RO"/>
        </w:rPr>
        <w:t>modificarii</w:t>
      </w:r>
      <w:proofErr w:type="spellEnd"/>
      <w:r w:rsidR="00761E14">
        <w:rPr>
          <w:i/>
          <w:iCs/>
          <w:lang w:val="ro-RO"/>
        </w:rPr>
        <w:t xml:space="preserve"> CANAMED;PI=</w:t>
      </w:r>
      <w:proofErr w:type="spellStart"/>
      <w:r w:rsidR="00761E14">
        <w:rPr>
          <w:i/>
          <w:iCs/>
          <w:lang w:val="ro-RO"/>
        </w:rPr>
        <w:t>pretul</w:t>
      </w:r>
      <w:proofErr w:type="spellEnd"/>
      <w:r w:rsidR="00761E14">
        <w:rPr>
          <w:i/>
          <w:iCs/>
          <w:lang w:val="ro-RO"/>
        </w:rPr>
        <w:t xml:space="preserve"> </w:t>
      </w:r>
      <w:proofErr w:type="spellStart"/>
      <w:r w:rsidR="00761E14">
        <w:rPr>
          <w:i/>
          <w:iCs/>
          <w:lang w:val="ro-RO"/>
        </w:rPr>
        <w:t>initial</w:t>
      </w:r>
      <w:proofErr w:type="spellEnd"/>
      <w:r w:rsidR="00761E14">
        <w:rPr>
          <w:i/>
          <w:iCs/>
          <w:lang w:val="ro-RO"/>
        </w:rPr>
        <w:t xml:space="preserve"> pe baza </w:t>
      </w:r>
      <w:proofErr w:type="spellStart"/>
      <w:r w:rsidR="00761E14">
        <w:rPr>
          <w:i/>
          <w:iCs/>
          <w:lang w:val="ro-RO"/>
        </w:rPr>
        <w:t>caruia</w:t>
      </w:r>
      <w:proofErr w:type="spellEnd"/>
      <w:r w:rsidR="00761E14">
        <w:rPr>
          <w:i/>
          <w:iCs/>
          <w:lang w:val="ro-RO"/>
        </w:rPr>
        <w:t xml:space="preserve"> s-a </w:t>
      </w:r>
      <w:proofErr w:type="spellStart"/>
      <w:r w:rsidR="00761E14">
        <w:rPr>
          <w:i/>
          <w:iCs/>
          <w:lang w:val="ro-RO"/>
        </w:rPr>
        <w:t>incheiat</w:t>
      </w:r>
      <w:proofErr w:type="spellEnd"/>
      <w:r w:rsidR="00761E14">
        <w:rPr>
          <w:i/>
          <w:iCs/>
          <w:lang w:val="ro-RO"/>
        </w:rPr>
        <w:t xml:space="preserve"> acordul-cadru (</w:t>
      </w:r>
      <w:proofErr w:type="spellStart"/>
      <w:r w:rsidR="00761E14">
        <w:rPr>
          <w:i/>
          <w:iCs/>
          <w:lang w:val="ro-RO"/>
        </w:rPr>
        <w:t>pret</w:t>
      </w:r>
      <w:proofErr w:type="spellEnd"/>
      <w:r w:rsidR="00761E14">
        <w:rPr>
          <w:i/>
          <w:iCs/>
          <w:lang w:val="ro-RO"/>
        </w:rPr>
        <w:t xml:space="preserve"> care nu mai poate fi </w:t>
      </w:r>
      <w:proofErr w:type="spellStart"/>
      <w:r w:rsidR="00761E14">
        <w:rPr>
          <w:i/>
          <w:iCs/>
          <w:lang w:val="ro-RO"/>
        </w:rPr>
        <w:t>mentinut</w:t>
      </w:r>
      <w:proofErr w:type="spellEnd"/>
      <w:r w:rsidR="00761E14">
        <w:rPr>
          <w:i/>
          <w:iCs/>
          <w:lang w:val="ro-RO"/>
        </w:rPr>
        <w:t xml:space="preserve">); </w:t>
      </w:r>
      <w:proofErr w:type="spellStart"/>
      <w:r w:rsidR="00761E14">
        <w:rPr>
          <w:i/>
          <w:iCs/>
          <w:lang w:val="ro-RO"/>
        </w:rPr>
        <w:t>Pmax</w:t>
      </w:r>
      <w:proofErr w:type="spellEnd"/>
      <w:r w:rsidR="00761E14">
        <w:rPr>
          <w:i/>
          <w:iCs/>
          <w:lang w:val="ro-RO"/>
        </w:rPr>
        <w:t xml:space="preserve"> CANAMED-A= </w:t>
      </w:r>
      <w:proofErr w:type="spellStart"/>
      <w:r w:rsidR="00761E14">
        <w:rPr>
          <w:i/>
          <w:iCs/>
          <w:lang w:val="ro-RO"/>
        </w:rPr>
        <w:t>pretul</w:t>
      </w:r>
      <w:proofErr w:type="spellEnd"/>
      <w:r w:rsidR="00761E14">
        <w:rPr>
          <w:i/>
          <w:iCs/>
          <w:lang w:val="ro-RO"/>
        </w:rPr>
        <w:t xml:space="preserve"> maximal cu ridicata al produsului publicat in CANAMED la data </w:t>
      </w:r>
      <w:proofErr w:type="spellStart"/>
      <w:r w:rsidR="00761E14">
        <w:rPr>
          <w:i/>
          <w:iCs/>
          <w:lang w:val="ro-RO"/>
        </w:rPr>
        <w:t>actualizarii</w:t>
      </w:r>
      <w:proofErr w:type="spellEnd"/>
      <w:r w:rsidR="00761E14">
        <w:rPr>
          <w:i/>
          <w:iCs/>
          <w:lang w:val="ro-RO"/>
        </w:rPr>
        <w:t xml:space="preserve">; </w:t>
      </w:r>
      <w:proofErr w:type="spellStart"/>
      <w:r w:rsidR="00761E14">
        <w:rPr>
          <w:i/>
          <w:iCs/>
          <w:lang w:val="ro-RO"/>
        </w:rPr>
        <w:t>Pmax</w:t>
      </w:r>
      <w:proofErr w:type="spellEnd"/>
      <w:r w:rsidR="00761E14">
        <w:rPr>
          <w:i/>
          <w:iCs/>
          <w:lang w:val="ro-RO"/>
        </w:rPr>
        <w:t xml:space="preserve"> CANAMED-I= </w:t>
      </w:r>
      <w:proofErr w:type="spellStart"/>
      <w:r w:rsidR="00761E14">
        <w:rPr>
          <w:i/>
          <w:iCs/>
          <w:lang w:val="ro-RO"/>
        </w:rPr>
        <w:t>pretul</w:t>
      </w:r>
      <w:proofErr w:type="spellEnd"/>
      <w:r w:rsidR="00761E14">
        <w:rPr>
          <w:i/>
          <w:iCs/>
          <w:lang w:val="ro-RO"/>
        </w:rPr>
        <w:t xml:space="preserve"> maximal cu ridicata al produsului publicat in CANAMED la data deschiderii ofertelor; Promitentul furnizor clasat pe primul </w:t>
      </w:r>
      <w:proofErr w:type="spellStart"/>
      <w:r w:rsidR="00761E14">
        <w:rPr>
          <w:i/>
          <w:iCs/>
          <w:lang w:val="ro-RO"/>
        </w:rPr>
        <w:t>locare</w:t>
      </w:r>
      <w:proofErr w:type="spellEnd"/>
      <w:r w:rsidR="00761E14">
        <w:rPr>
          <w:i/>
          <w:iCs/>
          <w:lang w:val="ro-RO"/>
        </w:rPr>
        <w:t xml:space="preserve"> </w:t>
      </w:r>
      <w:proofErr w:type="spellStart"/>
      <w:r w:rsidR="00761E14">
        <w:rPr>
          <w:i/>
          <w:iCs/>
          <w:lang w:val="ro-RO"/>
        </w:rPr>
        <w:t>obligatia</w:t>
      </w:r>
      <w:proofErr w:type="spellEnd"/>
      <w:r w:rsidR="00761E14">
        <w:rPr>
          <w:i/>
          <w:iCs/>
          <w:lang w:val="ro-RO"/>
        </w:rPr>
        <w:t xml:space="preserve"> de a notifica promitentul achizitor cu privire la modificarea preturilor in CANAMED si de a solicita ajustarea </w:t>
      </w:r>
      <w:proofErr w:type="spellStart"/>
      <w:r w:rsidR="00761E14">
        <w:rPr>
          <w:i/>
          <w:iCs/>
          <w:lang w:val="ro-RO"/>
        </w:rPr>
        <w:t>pretului</w:t>
      </w:r>
      <w:proofErr w:type="spellEnd"/>
      <w:r w:rsidR="00761E14">
        <w:rPr>
          <w:i/>
          <w:iCs/>
          <w:lang w:val="ro-RO"/>
        </w:rPr>
        <w:t xml:space="preserve"> </w:t>
      </w:r>
      <w:proofErr w:type="spellStart"/>
      <w:r w:rsidR="00761E14">
        <w:rPr>
          <w:i/>
          <w:iCs/>
          <w:lang w:val="ro-RO"/>
        </w:rPr>
        <w:t>inainte</w:t>
      </w:r>
      <w:proofErr w:type="spellEnd"/>
      <w:r w:rsidR="00761E14">
        <w:rPr>
          <w:i/>
          <w:iCs/>
          <w:lang w:val="ro-RO"/>
        </w:rPr>
        <w:t xml:space="preserve"> de </w:t>
      </w:r>
      <w:proofErr w:type="spellStart"/>
      <w:r w:rsidR="00761E14">
        <w:rPr>
          <w:i/>
          <w:iCs/>
          <w:lang w:val="ro-RO"/>
        </w:rPr>
        <w:t>incheierea</w:t>
      </w:r>
      <w:proofErr w:type="spellEnd"/>
      <w:r w:rsidR="00761E14">
        <w:rPr>
          <w:i/>
          <w:iCs/>
          <w:lang w:val="ro-RO"/>
        </w:rPr>
        <w:t xml:space="preserve"> contractelor subsecvente. </w:t>
      </w:r>
    </w:p>
    <w:p w14:paraId="2D702E3F" w14:textId="77777777" w:rsidR="0074253C" w:rsidRPr="006A0D94" w:rsidRDefault="00761E14" w:rsidP="0074253C">
      <w:pPr>
        <w:pStyle w:val="Level3"/>
        <w:rPr>
          <w:lang w:val="ro-RO"/>
        </w:rPr>
      </w:pPr>
      <w:proofErr w:type="spellStart"/>
      <w:r>
        <w:rPr>
          <w:i/>
          <w:iCs/>
          <w:lang w:val="ro-RO"/>
        </w:rPr>
        <w:t>Pretul</w:t>
      </w:r>
      <w:proofErr w:type="spellEnd"/>
      <w:r>
        <w:rPr>
          <w:i/>
          <w:iCs/>
          <w:lang w:val="ro-RO"/>
        </w:rPr>
        <w:t xml:space="preserve"> ajustat conform formulei de mai sus nu va </w:t>
      </w:r>
      <w:proofErr w:type="spellStart"/>
      <w:r>
        <w:rPr>
          <w:i/>
          <w:iCs/>
          <w:lang w:val="ro-RO"/>
        </w:rPr>
        <w:t>depasi</w:t>
      </w:r>
      <w:proofErr w:type="spellEnd"/>
      <w:r>
        <w:rPr>
          <w:i/>
          <w:iCs/>
          <w:lang w:val="ro-RO"/>
        </w:rPr>
        <w:t xml:space="preserve"> </w:t>
      </w:r>
      <w:proofErr w:type="spellStart"/>
      <w:r>
        <w:rPr>
          <w:i/>
          <w:iCs/>
          <w:lang w:val="ro-RO"/>
        </w:rPr>
        <w:t>pretul</w:t>
      </w:r>
      <w:proofErr w:type="spellEnd"/>
      <w:r>
        <w:rPr>
          <w:i/>
          <w:iCs/>
          <w:lang w:val="ro-RO"/>
        </w:rPr>
        <w:t xml:space="preserve"> de decontare reglementat conform prevederilor legale aflat in vigoare la data </w:t>
      </w:r>
      <w:proofErr w:type="spellStart"/>
      <w:r>
        <w:rPr>
          <w:i/>
          <w:iCs/>
          <w:lang w:val="ro-RO"/>
        </w:rPr>
        <w:t>incheierii</w:t>
      </w:r>
      <w:proofErr w:type="spellEnd"/>
      <w:r>
        <w:rPr>
          <w:i/>
          <w:iCs/>
          <w:lang w:val="ro-RO"/>
        </w:rPr>
        <w:t xml:space="preserve"> contractelor subsecvente</w:t>
      </w:r>
      <w:r>
        <w:rPr>
          <w:lang w:val="ro-RO"/>
        </w:rPr>
        <w:t>.</w:t>
      </w:r>
    </w:p>
    <w:p w14:paraId="43AAFFE7" w14:textId="77777777" w:rsidR="0074253C" w:rsidRPr="006A0D94" w:rsidRDefault="0074253C" w:rsidP="0074253C">
      <w:pPr>
        <w:pStyle w:val="Level2"/>
        <w:rPr>
          <w:lang w:val="ro-RO"/>
        </w:rPr>
      </w:pPr>
      <w:r w:rsidRPr="006A0D94">
        <w:rPr>
          <w:b/>
          <w:bCs/>
          <w:lang w:val="ro-RO"/>
        </w:rPr>
        <w:t>Durata contractului</w:t>
      </w:r>
    </w:p>
    <w:p w14:paraId="122812AB" w14:textId="77777777" w:rsidR="0074253C" w:rsidRPr="006A0D94" w:rsidRDefault="0074253C" w:rsidP="0074253C">
      <w:pPr>
        <w:pStyle w:val="Level3"/>
        <w:rPr>
          <w:lang w:val="ro-RO"/>
        </w:rPr>
      </w:pPr>
      <w:r w:rsidRPr="006A0D94">
        <w:rPr>
          <w:lang w:val="ro-RO"/>
        </w:rPr>
        <w:t>Contractul Subsecvent intră în vigoare la data semnării sale de către ambele Părți.</w:t>
      </w:r>
    </w:p>
    <w:p w14:paraId="2660E41E" w14:textId="77777777" w:rsidR="0074253C" w:rsidRPr="006A0D94" w:rsidRDefault="0074253C" w:rsidP="0074253C">
      <w:pPr>
        <w:pStyle w:val="Level3"/>
        <w:rPr>
          <w:lang w:val="ro-RO"/>
        </w:rPr>
      </w:pPr>
      <w:r w:rsidRPr="006A0D94">
        <w:rPr>
          <w:lang w:val="ro-RO"/>
        </w:rPr>
        <w:t xml:space="preserve">Prezentul Contract Subsecvent se încheie pentru o perioadă de […] luni, </w:t>
      </w:r>
      <w:r w:rsidR="006E05EA">
        <w:rPr>
          <w:lang w:val="ro-RO"/>
        </w:rPr>
        <w:t>și produce e</w:t>
      </w:r>
      <w:r w:rsidRPr="006A0D94">
        <w:rPr>
          <w:lang w:val="ro-RO"/>
        </w:rPr>
        <w:t xml:space="preserve">fect de la data </w:t>
      </w:r>
      <w:r w:rsidR="00761E14">
        <w:rPr>
          <w:lang w:val="ro-RO"/>
        </w:rPr>
        <w:t>..... si pana la data.......</w:t>
      </w:r>
    </w:p>
    <w:p w14:paraId="6E1C1D00" w14:textId="77777777" w:rsidR="0074253C" w:rsidRDefault="0074253C" w:rsidP="0074253C">
      <w:pPr>
        <w:pStyle w:val="Level3"/>
        <w:rPr>
          <w:lang w:val="ro-RO"/>
        </w:rPr>
      </w:pPr>
      <w:r w:rsidRPr="006A0D94">
        <w:rPr>
          <w:lang w:val="ro-RO"/>
        </w:rPr>
        <w:t>Încetarea din orice motiv a Contractului Subsecvent nu afectează obligațiile scadente la data încetării acestuia.</w:t>
      </w:r>
    </w:p>
    <w:p w14:paraId="47917B7E" w14:textId="77777777" w:rsidR="00810F05" w:rsidRPr="00810F05" w:rsidRDefault="00810F05" w:rsidP="00810F05">
      <w:pPr>
        <w:pStyle w:val="Level1"/>
        <w:numPr>
          <w:ilvl w:val="0"/>
          <w:numId w:val="0"/>
        </w:numPr>
        <w:ind w:left="680"/>
        <w:rPr>
          <w:lang w:val="ro-RO"/>
        </w:rPr>
      </w:pPr>
    </w:p>
    <w:p w14:paraId="333B593B" w14:textId="77777777" w:rsidR="006964B1" w:rsidRPr="006964B1" w:rsidRDefault="006964B1" w:rsidP="0074253C">
      <w:pPr>
        <w:pStyle w:val="Level2"/>
        <w:rPr>
          <w:lang w:val="ro-RO"/>
        </w:rPr>
      </w:pPr>
      <w:r>
        <w:rPr>
          <w:b/>
          <w:bCs/>
          <w:lang w:val="ro-RO"/>
        </w:rPr>
        <w:t>Documentele contractului</w:t>
      </w:r>
    </w:p>
    <w:p w14:paraId="06DAF8B7" w14:textId="77777777" w:rsidR="006964B1" w:rsidRDefault="00B948E9" w:rsidP="006964B1">
      <w:pPr>
        <w:pStyle w:val="Level3"/>
        <w:rPr>
          <w:lang w:val="ro-RO"/>
        </w:rPr>
      </w:pPr>
      <w:r>
        <w:rPr>
          <w:lang w:val="ro-RO"/>
        </w:rPr>
        <w:t>Anexele contractului</w:t>
      </w:r>
      <w:r w:rsidR="006964B1">
        <w:rPr>
          <w:lang w:val="ro-RO"/>
        </w:rPr>
        <w:t xml:space="preserve"> sunt următoarele:</w:t>
      </w:r>
    </w:p>
    <w:p w14:paraId="19843483" w14:textId="77777777" w:rsidR="006964B1" w:rsidRDefault="006964B1" w:rsidP="006964B1">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7FDF499F" w14:textId="77777777" w:rsidR="006964B1" w:rsidRPr="006964B1" w:rsidRDefault="006964B1" w:rsidP="006964B1">
      <w:pPr>
        <w:pStyle w:val="Level4"/>
        <w:rPr>
          <w:lang w:val="ro-RO"/>
        </w:rPr>
      </w:pPr>
      <w:r w:rsidRPr="006A0D94">
        <w:rPr>
          <w:lang w:val="ro-RO"/>
        </w:rPr>
        <w:t>Garanția de bună execuție</w:t>
      </w:r>
      <w:r>
        <w:rPr>
          <w:i/>
          <w:iCs/>
          <w:lang w:val="ro-RO"/>
        </w:rPr>
        <w:t>;</w:t>
      </w:r>
    </w:p>
    <w:p w14:paraId="34185645" w14:textId="77777777" w:rsidR="006964B1" w:rsidRPr="006964B1" w:rsidRDefault="006964B1" w:rsidP="006964B1">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24B25223" w14:textId="77777777" w:rsidR="006964B1" w:rsidRDefault="006964B1" w:rsidP="006964B1">
      <w:pPr>
        <w:pStyle w:val="Level4"/>
        <w:rPr>
          <w:lang w:val="ro-RO"/>
        </w:rPr>
      </w:pPr>
      <w:r w:rsidRPr="006A0D94">
        <w:rPr>
          <w:lang w:val="ro-RO"/>
        </w:rPr>
        <w:t>Graficul de livrare a Produselor</w:t>
      </w:r>
      <w:r>
        <w:rPr>
          <w:lang w:val="ro-RO"/>
        </w:rPr>
        <w:t>;</w:t>
      </w:r>
    </w:p>
    <w:p w14:paraId="6805BD9D" w14:textId="77777777" w:rsidR="0074253C" w:rsidRPr="006E05EA" w:rsidRDefault="00751172" w:rsidP="006E05EA">
      <w:pPr>
        <w:pStyle w:val="Level4"/>
        <w:rPr>
          <w:lang w:val="ro-RO"/>
        </w:rPr>
      </w:pPr>
      <w:r w:rsidRPr="006A0D94">
        <w:rPr>
          <w:lang w:val="ro-RO"/>
        </w:rPr>
        <w:t>Modelul Procesul-verbal de recepție</w:t>
      </w:r>
      <w:r w:rsidR="00B948E9">
        <w:rPr>
          <w:lang w:val="ro-RO"/>
        </w:rPr>
        <w:t xml:space="preserve"> și Procesele-verbale de recepție încheiate</w:t>
      </w:r>
      <w:r>
        <w:rPr>
          <w:lang w:val="ro-RO"/>
        </w:rPr>
        <w:t>.</w:t>
      </w:r>
    </w:p>
    <w:p w14:paraId="3F481304" w14:textId="77777777" w:rsidR="006964B1" w:rsidRPr="006A0D94" w:rsidRDefault="006964B1" w:rsidP="006964B1">
      <w:pPr>
        <w:pStyle w:val="Level2"/>
        <w:rPr>
          <w:lang w:val="ro-RO"/>
        </w:rPr>
      </w:pPr>
      <w:r w:rsidRPr="006A0D94">
        <w:rPr>
          <w:b/>
          <w:bCs/>
          <w:lang w:val="ro-RO"/>
        </w:rPr>
        <w:lastRenderedPageBreak/>
        <w:t>Transferul proprietății</w:t>
      </w:r>
      <w:r w:rsidR="006E05EA">
        <w:rPr>
          <w:b/>
          <w:bCs/>
          <w:lang w:val="ro-RO"/>
        </w:rPr>
        <w:t xml:space="preserve"> și livrarea</w:t>
      </w:r>
    </w:p>
    <w:p w14:paraId="4B0E5845" w14:textId="77777777" w:rsidR="006E05EA" w:rsidRDefault="006964B1" w:rsidP="006964B1">
      <w:pPr>
        <w:pStyle w:val="Level3"/>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p>
    <w:p w14:paraId="005D246A" w14:textId="77777777" w:rsidR="0074253C" w:rsidRDefault="006E05EA" w:rsidP="006964B1">
      <w:pPr>
        <w:pStyle w:val="Level3"/>
        <w:rPr>
          <w:lang w:val="ro-RO"/>
        </w:rPr>
      </w:pPr>
      <w:r>
        <w:rPr>
          <w:lang w:val="ro-RO"/>
        </w:rPr>
        <w:t xml:space="preserve">Contractantul are obligația ca în termen de </w:t>
      </w:r>
      <w:r w:rsidRPr="00803896">
        <w:rPr>
          <w:i/>
          <w:iCs/>
          <w:lang w:val="ro-RO"/>
        </w:rPr>
        <w:t>(...)</w:t>
      </w:r>
      <w:r>
        <w:rPr>
          <w:lang w:val="ro-RO"/>
        </w:rPr>
        <w:t xml:space="preserve"> zile de la semnarea Contractului să prezinte spre aprobare Autorității contractante graficul de livrare actualizat. Autoritatea/entitatea contractantă are obligația de a aproba graficul de livrare în termen de </w:t>
      </w:r>
      <w:r w:rsidRPr="00803896">
        <w:rPr>
          <w:i/>
          <w:iCs/>
          <w:lang w:val="ro-RO"/>
        </w:rPr>
        <w:t xml:space="preserve">(...) </w:t>
      </w:r>
      <w:r>
        <w:rPr>
          <w:lang w:val="ro-RO"/>
        </w:rPr>
        <w:t>dacă acesta respectă dispozițiile Caietului de sarcini și a propunerii tehnice</w:t>
      </w:r>
      <w:r w:rsidR="006964B1">
        <w:rPr>
          <w:lang w:val="ro-RO"/>
        </w:rPr>
        <w:t>.</w:t>
      </w:r>
    </w:p>
    <w:p w14:paraId="104AA5B7" w14:textId="77777777" w:rsidR="006E05EA" w:rsidRPr="006964B1" w:rsidRDefault="006E05EA" w:rsidP="006964B1">
      <w:pPr>
        <w:pStyle w:val="Level3"/>
        <w:rPr>
          <w:lang w:val="ro-RO"/>
        </w:rPr>
      </w:pPr>
      <w:r>
        <w:rPr>
          <w:lang w:val="ro-RO"/>
        </w:rPr>
        <w:t>Contractantul are obligația de a respecta toate celelalte prevederi ale Acordului-Cadru cu privire la livrarea produselor.</w:t>
      </w:r>
    </w:p>
    <w:p w14:paraId="1AC42198" w14:textId="77777777" w:rsidR="0074253C" w:rsidRPr="006A0D94" w:rsidRDefault="0074253C" w:rsidP="0074253C">
      <w:pPr>
        <w:pStyle w:val="Level2"/>
        <w:rPr>
          <w:lang w:val="ro-RO"/>
        </w:rPr>
      </w:pPr>
      <w:r w:rsidRPr="006A0D94">
        <w:rPr>
          <w:b/>
          <w:bCs/>
          <w:lang w:val="ro-RO"/>
        </w:rPr>
        <w:t>Facturare și plăți</w:t>
      </w:r>
    </w:p>
    <w:p w14:paraId="71498A55" w14:textId="35A677E0" w:rsidR="0074253C" w:rsidRPr="006A0D94" w:rsidRDefault="0074253C" w:rsidP="0074253C">
      <w:pPr>
        <w:pStyle w:val="Level3"/>
        <w:rPr>
          <w:lang w:val="ro-RO"/>
        </w:rPr>
      </w:pPr>
      <w:r w:rsidRPr="006A0D94">
        <w:rPr>
          <w:lang w:val="ro-RO"/>
        </w:rPr>
        <w:t xml:space="preserve">Plățile care urmează a fi realizate </w:t>
      </w:r>
      <w:r w:rsidR="00AF38E4">
        <w:rPr>
          <w:lang w:val="ro-RO"/>
        </w:rPr>
        <w:t xml:space="preserve">de </w:t>
      </w:r>
      <w:proofErr w:type="spellStart"/>
      <w:r w:rsidR="00AF38E4">
        <w:rPr>
          <w:lang w:val="ro-RO"/>
        </w:rPr>
        <w:t>catre</w:t>
      </w:r>
      <w:proofErr w:type="spellEnd"/>
      <w:r w:rsidR="00AF38E4">
        <w:rPr>
          <w:lang w:val="ro-RO"/>
        </w:rPr>
        <w:t xml:space="preserve"> Achizitor </w:t>
      </w:r>
      <w:r w:rsidRPr="006A0D94">
        <w:rPr>
          <w:lang w:val="ro-RO"/>
        </w:rPr>
        <w:t xml:space="preserve">în cadrul contractului se vor face numai după </w:t>
      </w:r>
      <w:proofErr w:type="spellStart"/>
      <w:r w:rsidR="00AF38E4">
        <w:rPr>
          <w:lang w:val="ro-RO"/>
        </w:rPr>
        <w:t>receptionarea</w:t>
      </w:r>
      <w:proofErr w:type="spellEnd"/>
      <w:r w:rsidR="00AF38E4">
        <w:rPr>
          <w:lang w:val="ro-RO"/>
        </w:rPr>
        <w:t xml:space="preserve"> </w:t>
      </w:r>
      <w:r w:rsidRPr="006A0D94">
        <w:rPr>
          <w:lang w:val="ro-RO"/>
        </w:rPr>
        <w:t xml:space="preserve">facturii </w:t>
      </w:r>
      <w:r w:rsidR="00AF38E4">
        <w:rPr>
          <w:lang w:val="ro-RO"/>
        </w:rPr>
        <w:t xml:space="preserve">si a produselor livrate </w:t>
      </w:r>
      <w:r w:rsidRPr="006A0D94">
        <w:rPr>
          <w:lang w:val="ro-RO"/>
        </w:rPr>
        <w:t xml:space="preserve"> în condițiile Caietului de sarcini.</w:t>
      </w:r>
    </w:p>
    <w:p w14:paraId="2D4CC130" w14:textId="77777777" w:rsidR="0074253C" w:rsidRPr="006A0D94" w:rsidRDefault="0074253C" w:rsidP="0074253C">
      <w:pPr>
        <w:pStyle w:val="Level3"/>
        <w:rPr>
          <w:lang w:val="ro-RO"/>
        </w:rPr>
      </w:pPr>
      <w:r w:rsidRPr="006A0D94">
        <w:rPr>
          <w:lang w:val="ro-RO"/>
        </w:rPr>
        <w:t>Plățile vor fi efectuate în lei.</w:t>
      </w:r>
    </w:p>
    <w:p w14:paraId="749C0DE6" w14:textId="77777777" w:rsidR="0074253C" w:rsidRDefault="0074253C" w:rsidP="0074253C">
      <w:pPr>
        <w:pStyle w:val="Level3"/>
        <w:rPr>
          <w:lang w:val="ro-RO"/>
        </w:rPr>
      </w:pPr>
      <w:r w:rsidRPr="006A0D94">
        <w:rPr>
          <w:lang w:val="ro-RO"/>
        </w:rPr>
        <w:t>Termenul de plată este de maxim [</w:t>
      </w:r>
      <w:r w:rsidRPr="00DB76F1">
        <w:rPr>
          <w:i/>
          <w:iCs/>
          <w:lang w:val="ro-RO"/>
        </w:rPr>
        <w:t xml:space="preserve">60 de zile – a se completa de către </w:t>
      </w:r>
      <w:r w:rsidR="00DB76F1" w:rsidRPr="00DB76F1">
        <w:rPr>
          <w:i/>
          <w:iCs/>
          <w:lang w:val="ro-RO"/>
        </w:rPr>
        <w:t>Autoritatea/entitatea contractantă</w:t>
      </w:r>
      <w:r w:rsidRPr="00DB76F1">
        <w:rPr>
          <w:i/>
          <w:iCs/>
          <w:lang w:val="ro-RO"/>
        </w:rPr>
        <w:t xml:space="preserve"> cu respectarea dispozițiilor Legii nr. 72/2013</w:t>
      </w:r>
      <w:r w:rsidRPr="006A0D94">
        <w:rPr>
          <w:lang w:val="ro-RO"/>
        </w:rPr>
        <w:t xml:space="preserve">] de zile de la momentul recepționării facturii, conform prevederilor Legii nr. 72/2013. </w:t>
      </w:r>
    </w:p>
    <w:p w14:paraId="21CE2AFD" w14:textId="77777777" w:rsidR="006964B1" w:rsidRPr="006A0D94" w:rsidRDefault="006964B1" w:rsidP="0074253C">
      <w:pPr>
        <w:pStyle w:val="Level3"/>
        <w:rPr>
          <w:lang w:val="ro-RO"/>
        </w:rPr>
      </w:pPr>
      <w:r>
        <w:rPr>
          <w:lang w:val="ro-RO"/>
        </w:rPr>
        <w:t xml:space="preserve">Toate celelalte dispoziții ale Acordului-Cadru în privința efectuării plății se aplică în mod corespunzător. </w:t>
      </w:r>
    </w:p>
    <w:p w14:paraId="7D53FE41" w14:textId="77777777" w:rsidR="0074253C" w:rsidRPr="006A0D94" w:rsidRDefault="00387AE8" w:rsidP="0074253C">
      <w:pPr>
        <w:pStyle w:val="Level1"/>
        <w:rPr>
          <w:lang w:val="ro-RO"/>
        </w:rPr>
      </w:pPr>
      <w:r>
        <w:rPr>
          <w:lang w:val="ro-RO"/>
        </w:rPr>
        <w:t xml:space="preserve">CAPITOLUL </w:t>
      </w:r>
      <w:r w:rsidR="00A17180">
        <w:rPr>
          <w:lang w:val="ro-RO"/>
        </w:rPr>
        <w:t>2</w:t>
      </w:r>
      <w:r w:rsidR="0074253C" w:rsidRPr="006A0D94">
        <w:rPr>
          <w:lang w:val="ro-RO"/>
        </w:rPr>
        <w:t xml:space="preserve"> – OBLIGAȚIILE PĂRȚILOR</w:t>
      </w:r>
      <w:r w:rsidR="006E05EA">
        <w:rPr>
          <w:lang w:val="ro-RO"/>
        </w:rPr>
        <w:t xml:space="preserve">. RĂSPUNDERE CONTRACTUALĂ. </w:t>
      </w:r>
    </w:p>
    <w:p w14:paraId="1A4DF55B" w14:textId="77777777" w:rsidR="0074253C" w:rsidRPr="006A0D94" w:rsidRDefault="0074253C" w:rsidP="0074253C">
      <w:pPr>
        <w:pStyle w:val="Level2"/>
        <w:rPr>
          <w:lang w:val="ro-RO"/>
        </w:rPr>
      </w:pPr>
      <w:r w:rsidRPr="006A0D94">
        <w:rPr>
          <w:b/>
          <w:bCs/>
          <w:lang w:val="ro-RO"/>
        </w:rPr>
        <w:t xml:space="preserve">Obligațiile generale ale </w:t>
      </w:r>
      <w:r w:rsidR="00DB76F1">
        <w:rPr>
          <w:b/>
          <w:bCs/>
          <w:lang w:val="ro-RO"/>
        </w:rPr>
        <w:t>Autorității/entității contractante</w:t>
      </w:r>
    </w:p>
    <w:p w14:paraId="3BCA73B5" w14:textId="77777777" w:rsidR="0074253C" w:rsidRDefault="003806F1" w:rsidP="0074253C">
      <w:pPr>
        <w:pStyle w:val="Level3"/>
        <w:rPr>
          <w:lang w:val="ro-RO"/>
        </w:rPr>
      </w:pPr>
      <w:r>
        <w:rPr>
          <w:lang w:val="ro-RO"/>
        </w:rPr>
        <w:t>Autoritatea/entitatea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14:paraId="60C5C3D0" w14:textId="77777777" w:rsidR="00515B33" w:rsidRPr="006A0D94" w:rsidRDefault="00515B33" w:rsidP="0074253C">
      <w:pPr>
        <w:pStyle w:val="Level3"/>
        <w:rPr>
          <w:lang w:val="ro-RO"/>
        </w:rPr>
      </w:pPr>
      <w:r>
        <w:rPr>
          <w:lang w:val="ro-RO"/>
        </w:rPr>
        <w:t>Autoritatea/entitatea contractantă are obligația de a achita prețul aferent produselor livrate.</w:t>
      </w:r>
    </w:p>
    <w:p w14:paraId="1DF5F355" w14:textId="77777777" w:rsidR="0074253C" w:rsidRPr="006A0D94" w:rsidRDefault="00CC6563" w:rsidP="0074253C">
      <w:pPr>
        <w:pStyle w:val="Level3"/>
        <w:rPr>
          <w:lang w:val="ro-RO"/>
        </w:rPr>
      </w:pPr>
      <w:r>
        <w:rPr>
          <w:lang w:val="ro-RO"/>
        </w:rPr>
        <w:t>Autoritatea/entitatea contractantă are obligația de a respecta toate celelalte obligații stabilite în sarcina sa, așa cum ele au fost indicate în cuprinsul Acordului-Cadru</w:t>
      </w:r>
      <w:r w:rsidR="0074253C" w:rsidRPr="006A0D94">
        <w:rPr>
          <w:lang w:val="ro-RO"/>
        </w:rPr>
        <w:t>.</w:t>
      </w:r>
    </w:p>
    <w:p w14:paraId="7F84C583" w14:textId="77777777" w:rsidR="0074253C" w:rsidRPr="006A0D94" w:rsidRDefault="0074253C" w:rsidP="0074253C">
      <w:pPr>
        <w:pStyle w:val="Level2"/>
        <w:rPr>
          <w:lang w:val="ro-RO"/>
        </w:rPr>
      </w:pPr>
      <w:r w:rsidRPr="006A0D94">
        <w:rPr>
          <w:b/>
          <w:bCs/>
          <w:lang w:val="ro-RO"/>
        </w:rPr>
        <w:t>Obligațiile generale ale Contractantului</w:t>
      </w:r>
    </w:p>
    <w:p w14:paraId="239A374A" w14:textId="77777777" w:rsidR="0074253C" w:rsidRPr="002C6A3C"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2C6A3C">
        <w:rPr>
          <w:lang w:val="ro-RO"/>
        </w:rPr>
        <w:t>documentați</w:t>
      </w:r>
      <w:r w:rsidR="00465FB0" w:rsidRPr="002C6A3C">
        <w:rPr>
          <w:lang w:val="ro-RO"/>
        </w:rPr>
        <w:t>a</w:t>
      </w:r>
      <w:r w:rsidRPr="002C6A3C">
        <w:rPr>
          <w:lang w:val="ro-RO"/>
        </w:rPr>
        <w:t xml:space="preserve"> de atribuire și a ofertei în baza căreia i-a fost </w:t>
      </w:r>
      <w:r w:rsidR="00465FB0" w:rsidRPr="002C6A3C">
        <w:rPr>
          <w:lang w:val="ro-RO"/>
        </w:rPr>
        <w:t xml:space="preserve">atribuit </w:t>
      </w:r>
      <w:r w:rsidRPr="002C6A3C">
        <w:rPr>
          <w:lang w:val="ro-RO"/>
        </w:rPr>
        <w:t>contractul.</w:t>
      </w:r>
    </w:p>
    <w:p w14:paraId="6E47DFBB" w14:textId="77777777" w:rsidR="00803896" w:rsidRPr="002C6A3C" w:rsidRDefault="00FC6541" w:rsidP="00803896">
      <w:pPr>
        <w:pStyle w:val="Level3"/>
        <w:rPr>
          <w:lang w:val="ro-RO"/>
        </w:rPr>
      </w:pPr>
      <w:r w:rsidRPr="002C6A3C">
        <w:rPr>
          <w:lang w:val="ro-RO"/>
        </w:rPr>
        <w:t xml:space="preserve">Contractantul are toate celelalte obligații prevăzute în Acordul-Cadru în sarcina sa. </w:t>
      </w:r>
    </w:p>
    <w:p w14:paraId="565EFE92" w14:textId="77777777" w:rsidR="0074253C" w:rsidRPr="002C6A3C" w:rsidRDefault="0074253C" w:rsidP="0074253C">
      <w:pPr>
        <w:pStyle w:val="Level2"/>
        <w:rPr>
          <w:lang w:val="ro-RO"/>
        </w:rPr>
      </w:pPr>
      <w:r w:rsidRPr="002C6A3C">
        <w:rPr>
          <w:b/>
          <w:bCs/>
          <w:lang w:val="ro-RO"/>
        </w:rPr>
        <w:t>Obligația Contractantului de a constitui garanția de bună-execuție</w:t>
      </w:r>
    </w:p>
    <w:p w14:paraId="155907C6" w14:textId="77777777" w:rsidR="003110C4" w:rsidRPr="002C6A3C" w:rsidRDefault="007A0A36" w:rsidP="003110C4">
      <w:pPr>
        <w:pStyle w:val="Level3"/>
        <w:rPr>
          <w:lang w:val="ro-RO"/>
        </w:rPr>
      </w:pPr>
      <w:r w:rsidRPr="002C6A3C">
        <w:rPr>
          <w:lang w:val="ro-RO"/>
        </w:rPr>
        <w:t>Contractantul</w:t>
      </w:r>
      <w:r w:rsidR="00B70D7E" w:rsidRPr="002C6A3C">
        <w:rPr>
          <w:lang w:val="ro-RO"/>
        </w:rPr>
        <w:t xml:space="preserve"> se obligă să constituie garanția de bună execuție a contractului în cuantum de [</w:t>
      </w:r>
      <w:r w:rsidR="00B70D7E" w:rsidRPr="002C6A3C">
        <w:rPr>
          <w:i/>
          <w:iCs/>
          <w:lang w:val="ro-RO"/>
        </w:rPr>
        <w:t>se precizează procentul care nu poate fi mai mare de 10</w:t>
      </w:r>
      <w:r w:rsidR="00B70D7E" w:rsidRPr="002C6A3C">
        <w:rPr>
          <w:lang w:val="ro-RO"/>
        </w:rPr>
        <w:t xml:space="preserve">] % din prețul contractului fără TVA, adică …… lei, în termen de 5 zile lucrătoare de la semnarea contractului de ambele părți. </w:t>
      </w:r>
      <w:r w:rsidR="003110C4" w:rsidRPr="002C6A3C">
        <w:rPr>
          <w:lang w:val="ro-RO"/>
        </w:rPr>
        <w:t xml:space="preserve">Garanția de bună execuție se constituie în conformitate cu prevederile art. 154 alin (3) și (4) din Legea 98/2016, respectiv art. 164 alin (3) și (4) din Legea 99/2016, precum și cu prevederile art. 40 din Anexa la H.G. nr. </w:t>
      </w:r>
      <w:r w:rsidR="003110C4" w:rsidRPr="002C6A3C">
        <w:rPr>
          <w:lang w:val="ro-RO"/>
        </w:rPr>
        <w:lastRenderedPageBreak/>
        <w:t>395/2016, respectiv ale art. 46 din Anexa la H.G. nr. 394/2016, cu modificările și completările ulterioare. [autoritatea/entitatea contractantă va selecta după caz].</w:t>
      </w:r>
    </w:p>
    <w:p w14:paraId="138BFD84" w14:textId="77777777" w:rsidR="0074253C" w:rsidRPr="002C6A3C" w:rsidRDefault="00751172" w:rsidP="001436BF">
      <w:pPr>
        <w:pStyle w:val="Level3"/>
        <w:rPr>
          <w:lang w:val="ro-RO"/>
        </w:rPr>
      </w:pPr>
      <w:r w:rsidRPr="002C6A3C">
        <w:rPr>
          <w:lang w:val="ro-RO"/>
        </w:rPr>
        <w:t>Dispozițiile din Acordul-Cadru cu privire la garanția de bună execuție se aplică în mod corespunzător.</w:t>
      </w:r>
    </w:p>
    <w:p w14:paraId="7C896879" w14:textId="77777777" w:rsidR="006E05EA" w:rsidRPr="006E05EA" w:rsidRDefault="006E05EA" w:rsidP="006E05EA">
      <w:pPr>
        <w:pStyle w:val="Level2"/>
        <w:rPr>
          <w:lang w:val="ro-RO"/>
        </w:rPr>
      </w:pPr>
      <w:r>
        <w:rPr>
          <w:b/>
          <w:bCs/>
          <w:lang w:val="ro-RO"/>
        </w:rPr>
        <w:t>Răspunderea contractuală</w:t>
      </w:r>
    </w:p>
    <w:p w14:paraId="3E79DAA6" w14:textId="77777777" w:rsidR="001349D2" w:rsidRPr="001349D2" w:rsidRDefault="006E05EA" w:rsidP="001349D2">
      <w:pPr>
        <w:pStyle w:val="Level3"/>
        <w:rPr>
          <w:lang w:val="ro-RO"/>
        </w:rPr>
      </w:pPr>
      <w:r>
        <w:rPr>
          <w:lang w:val="ro-RO"/>
        </w:rPr>
        <w:t>În cazul în care una dintre Părți nu își îndeplinește sau își îndeplinește în mod necorespunzător obligațiile contractuale, aceasta va răspunde contractual potrivit celor stabilite în Acordul-Cadru.</w:t>
      </w:r>
    </w:p>
    <w:p w14:paraId="63C5F356" w14:textId="77777777" w:rsidR="006E05EA" w:rsidRPr="006E05EA" w:rsidRDefault="006E05EA" w:rsidP="006E05EA">
      <w:pPr>
        <w:pStyle w:val="Level1"/>
        <w:rPr>
          <w:lang w:val="ro-RO"/>
        </w:rPr>
      </w:pPr>
      <w:r>
        <w:rPr>
          <w:lang w:val="ro-RO"/>
        </w:rPr>
        <w:t xml:space="preserve">CAPITOLUL </w:t>
      </w:r>
      <w:r w:rsidR="001349D2">
        <w:rPr>
          <w:lang w:val="ro-RO"/>
        </w:rPr>
        <w:t>3</w:t>
      </w:r>
      <w:r>
        <w:rPr>
          <w:lang w:val="ro-RO"/>
        </w:rPr>
        <w:t xml:space="preserve"> – DISPOZIȚII FINALE</w:t>
      </w:r>
    </w:p>
    <w:p w14:paraId="3C150CB3" w14:textId="77777777" w:rsidR="006E05EA" w:rsidRPr="006676C1" w:rsidRDefault="006E05EA" w:rsidP="006E05EA">
      <w:pPr>
        <w:pStyle w:val="Level2"/>
        <w:rPr>
          <w:lang w:val="fr-BE"/>
        </w:rPr>
      </w:pPr>
      <w:proofErr w:type="spellStart"/>
      <w:r w:rsidRPr="006676C1">
        <w:rPr>
          <w:lang w:val="fr-BE"/>
        </w:rPr>
        <w:t>Prevederile</w:t>
      </w:r>
      <w:proofErr w:type="spellEnd"/>
      <w:r w:rsidRPr="006676C1">
        <w:rPr>
          <w:lang w:val="fr-BE"/>
        </w:rPr>
        <w:t xml:space="preserve"> </w:t>
      </w:r>
      <w:proofErr w:type="spellStart"/>
      <w:r w:rsidRPr="006676C1">
        <w:rPr>
          <w:lang w:val="fr-BE"/>
        </w:rPr>
        <w:t>Acordului-Cadru</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privire</w:t>
      </w:r>
      <w:proofErr w:type="spellEnd"/>
      <w:r w:rsidRPr="006676C1">
        <w:rPr>
          <w:lang w:val="fr-BE"/>
        </w:rPr>
        <w:t xml:space="preserve"> </w:t>
      </w:r>
      <w:proofErr w:type="gramStart"/>
      <w:r w:rsidRPr="006676C1">
        <w:rPr>
          <w:lang w:val="fr-BE"/>
        </w:rPr>
        <w:t>la:</w:t>
      </w:r>
      <w:proofErr w:type="gramEnd"/>
    </w:p>
    <w:p w14:paraId="0E94FC6E" w14:textId="77777777" w:rsidR="006E05EA" w:rsidRPr="006676C1" w:rsidRDefault="006E05EA" w:rsidP="006E05EA">
      <w:pPr>
        <w:pStyle w:val="Level4"/>
        <w:rPr>
          <w:lang w:val="fr-BE"/>
        </w:rPr>
      </w:pPr>
      <w:proofErr w:type="spellStart"/>
      <w:r w:rsidRPr="006676C1">
        <w:rPr>
          <w:lang w:val="fr-BE"/>
        </w:rPr>
        <w:t>Încetarea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suspendarea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proofErr w:type="gramStart"/>
      <w:r w:rsidRPr="006676C1">
        <w:rPr>
          <w:lang w:val="fr-BE"/>
        </w:rPr>
        <w:t>Subsecvent</w:t>
      </w:r>
      <w:proofErr w:type="spellEnd"/>
      <w:r w:rsidRPr="006676C1">
        <w:rPr>
          <w:lang w:val="fr-BE"/>
        </w:rPr>
        <w:t>;</w:t>
      </w:r>
      <w:proofErr w:type="gramEnd"/>
    </w:p>
    <w:p w14:paraId="04A4D3CB" w14:textId="77777777" w:rsidR="006E05EA" w:rsidRPr="006676C1" w:rsidRDefault="006E05EA" w:rsidP="006E05EA">
      <w:pPr>
        <w:pStyle w:val="Level4"/>
        <w:rPr>
          <w:lang w:val="fr-BE"/>
        </w:rPr>
      </w:pPr>
      <w:proofErr w:type="spellStart"/>
      <w:r w:rsidRPr="006676C1">
        <w:rPr>
          <w:lang w:val="fr-BE"/>
        </w:rPr>
        <w:t>Aspectele</w:t>
      </w:r>
      <w:proofErr w:type="spellEnd"/>
      <w:r w:rsidRPr="006676C1">
        <w:rPr>
          <w:lang w:val="fr-BE"/>
        </w:rPr>
        <w:t xml:space="preserve"> </w:t>
      </w:r>
      <w:proofErr w:type="spellStart"/>
      <w:r w:rsidRPr="006676C1">
        <w:rPr>
          <w:lang w:val="fr-BE"/>
        </w:rPr>
        <w:t>referitoare</w:t>
      </w:r>
      <w:proofErr w:type="spellEnd"/>
      <w:r w:rsidRPr="006676C1">
        <w:rPr>
          <w:lang w:val="fr-BE"/>
        </w:rPr>
        <w:t xml:space="preserve"> la </w:t>
      </w:r>
      <w:proofErr w:type="spellStart"/>
      <w:r w:rsidRPr="006676C1">
        <w:rPr>
          <w:lang w:val="fr-BE"/>
        </w:rPr>
        <w:t>derularea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 </w:t>
      </w:r>
      <w:proofErr w:type="spellStart"/>
      <w:r w:rsidRPr="006676C1">
        <w:rPr>
          <w:lang w:val="fr-BE"/>
        </w:rPr>
        <w:t>facturare</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plata</w:t>
      </w:r>
      <w:proofErr w:type="spellEnd"/>
      <w:r w:rsidRPr="006676C1">
        <w:rPr>
          <w:lang w:val="fr-BE"/>
        </w:rPr>
        <w:t xml:space="preserve">, </w:t>
      </w:r>
      <w:proofErr w:type="spellStart"/>
      <w:r w:rsidRPr="006676C1">
        <w:rPr>
          <w:lang w:val="fr-BE"/>
        </w:rPr>
        <w:t>modificarea</w:t>
      </w:r>
      <w:proofErr w:type="spellEnd"/>
      <w:r w:rsidRPr="006676C1">
        <w:rPr>
          <w:lang w:val="fr-BE"/>
        </w:rPr>
        <w:t xml:space="preserve"> </w:t>
      </w:r>
      <w:proofErr w:type="spellStart"/>
      <w:r w:rsidRPr="006676C1">
        <w:rPr>
          <w:lang w:val="fr-BE"/>
        </w:rPr>
        <w:t>contractului</w:t>
      </w:r>
      <w:proofErr w:type="spellEnd"/>
      <w:r w:rsidRPr="006676C1">
        <w:rPr>
          <w:lang w:val="fr-BE"/>
        </w:rPr>
        <w:t xml:space="preserve">, </w:t>
      </w:r>
      <w:proofErr w:type="spellStart"/>
      <w:r w:rsidRPr="006676C1">
        <w:rPr>
          <w:lang w:val="fr-BE"/>
        </w:rPr>
        <w:t>cesiunea</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subcontractarea</w:t>
      </w:r>
      <w:proofErr w:type="spellEnd"/>
      <w:r w:rsidRPr="006676C1">
        <w:rPr>
          <w:lang w:val="fr-BE"/>
        </w:rPr>
        <w:t xml:space="preserve">, </w:t>
      </w:r>
      <w:proofErr w:type="spellStart"/>
      <w:r w:rsidRPr="006676C1">
        <w:rPr>
          <w:lang w:val="fr-BE"/>
        </w:rPr>
        <w:t>conflictul</w:t>
      </w:r>
      <w:proofErr w:type="spellEnd"/>
      <w:r w:rsidRPr="006676C1">
        <w:rPr>
          <w:lang w:val="fr-BE"/>
        </w:rPr>
        <w:t xml:space="preserve"> de </w:t>
      </w:r>
      <w:proofErr w:type="spellStart"/>
      <w:r w:rsidRPr="006676C1">
        <w:rPr>
          <w:lang w:val="fr-BE"/>
        </w:rPr>
        <w:t>interese</w:t>
      </w:r>
      <w:proofErr w:type="spellEnd"/>
      <w:r w:rsidRPr="006676C1">
        <w:rPr>
          <w:lang w:val="fr-BE"/>
        </w:rPr>
        <w:t xml:space="preserve">, </w:t>
      </w:r>
      <w:proofErr w:type="spellStart"/>
      <w:r w:rsidRPr="006676C1">
        <w:rPr>
          <w:lang w:val="fr-BE"/>
        </w:rPr>
        <w:t>protecția</w:t>
      </w:r>
      <w:proofErr w:type="spellEnd"/>
      <w:r w:rsidRPr="006676C1">
        <w:rPr>
          <w:lang w:val="fr-BE"/>
        </w:rPr>
        <w:t xml:space="preserve"> </w:t>
      </w:r>
      <w:proofErr w:type="spellStart"/>
      <w:r w:rsidRPr="006676C1">
        <w:rPr>
          <w:lang w:val="fr-BE"/>
        </w:rPr>
        <w:t>datelor</w:t>
      </w:r>
      <w:proofErr w:type="spellEnd"/>
      <w:r w:rsidRPr="006676C1">
        <w:rPr>
          <w:lang w:val="fr-BE"/>
        </w:rPr>
        <w:t xml:space="preserve"> </w:t>
      </w:r>
      <w:proofErr w:type="spellStart"/>
      <w:r w:rsidRPr="006676C1">
        <w:rPr>
          <w:lang w:val="fr-BE"/>
        </w:rPr>
        <w:t>cu</w:t>
      </w:r>
      <w:proofErr w:type="spellEnd"/>
      <w:r w:rsidRPr="006676C1">
        <w:rPr>
          <w:lang w:val="fr-BE"/>
        </w:rPr>
        <w:t xml:space="preserve"> </w:t>
      </w:r>
      <w:proofErr w:type="spellStart"/>
      <w:r w:rsidRPr="006676C1">
        <w:rPr>
          <w:lang w:val="fr-BE"/>
        </w:rPr>
        <w:t>caracter</w:t>
      </w:r>
      <w:proofErr w:type="spellEnd"/>
      <w:r w:rsidRPr="006676C1">
        <w:rPr>
          <w:lang w:val="fr-BE"/>
        </w:rPr>
        <w:t xml:space="preserve"> </w:t>
      </w:r>
      <w:proofErr w:type="spellStart"/>
      <w:r w:rsidRPr="006676C1">
        <w:rPr>
          <w:lang w:val="fr-BE"/>
        </w:rPr>
        <w:t>personal</w:t>
      </w:r>
      <w:proofErr w:type="spellEnd"/>
      <w:r w:rsidRPr="006676C1">
        <w:rPr>
          <w:lang w:val="fr-BE"/>
        </w:rPr>
        <w:t xml:space="preserve">, </w:t>
      </w:r>
      <w:proofErr w:type="spellStart"/>
      <w:r w:rsidRPr="006676C1">
        <w:rPr>
          <w:lang w:val="fr-BE"/>
        </w:rPr>
        <w:t>comunicarea</w:t>
      </w:r>
      <w:proofErr w:type="spellEnd"/>
      <w:r w:rsidRPr="006676C1">
        <w:rPr>
          <w:lang w:val="fr-BE"/>
        </w:rPr>
        <w:t xml:space="preserve"> </w:t>
      </w:r>
      <w:proofErr w:type="spellStart"/>
      <w:r w:rsidRPr="006676C1">
        <w:rPr>
          <w:lang w:val="fr-BE"/>
        </w:rPr>
        <w:t>părților</w:t>
      </w:r>
      <w:proofErr w:type="spellEnd"/>
      <w:r w:rsidRPr="006676C1">
        <w:rPr>
          <w:lang w:val="fr-BE"/>
        </w:rPr>
        <w:t xml:space="preserve">, </w:t>
      </w:r>
      <w:proofErr w:type="spellStart"/>
      <w:r w:rsidRPr="006676C1">
        <w:rPr>
          <w:lang w:val="fr-BE"/>
        </w:rPr>
        <w:t>soluționarea</w:t>
      </w:r>
      <w:proofErr w:type="spellEnd"/>
      <w:r w:rsidRPr="006676C1">
        <w:rPr>
          <w:lang w:val="fr-BE"/>
        </w:rPr>
        <w:t xml:space="preserve"> </w:t>
      </w:r>
      <w:proofErr w:type="spellStart"/>
      <w:r w:rsidRPr="006676C1">
        <w:rPr>
          <w:lang w:val="fr-BE"/>
        </w:rPr>
        <w:t>litigiilor</w:t>
      </w:r>
      <w:proofErr w:type="spellEnd"/>
      <w:r w:rsidRPr="006676C1">
        <w:rPr>
          <w:lang w:val="fr-BE"/>
        </w:rPr>
        <w:t xml:space="preserve">, </w:t>
      </w:r>
      <w:proofErr w:type="spellStart"/>
      <w:r w:rsidRPr="006676C1">
        <w:rPr>
          <w:lang w:val="fr-BE"/>
        </w:rPr>
        <w:t>insolvență</w:t>
      </w:r>
      <w:proofErr w:type="spellEnd"/>
      <w:r w:rsidRPr="006676C1">
        <w:rPr>
          <w:lang w:val="fr-BE"/>
        </w:rPr>
        <w:t xml:space="preserve"> </w:t>
      </w:r>
      <w:proofErr w:type="spellStart"/>
      <w:r w:rsidRPr="006676C1">
        <w:rPr>
          <w:lang w:val="fr-BE"/>
        </w:rPr>
        <w:t>și</w:t>
      </w:r>
      <w:proofErr w:type="spellEnd"/>
      <w:r w:rsidRPr="006676C1">
        <w:rPr>
          <w:lang w:val="fr-BE"/>
        </w:rPr>
        <w:t xml:space="preserve"> </w:t>
      </w:r>
      <w:proofErr w:type="spellStart"/>
      <w:r w:rsidRPr="006676C1">
        <w:rPr>
          <w:lang w:val="fr-BE"/>
        </w:rPr>
        <w:t>faliment</w:t>
      </w:r>
      <w:proofErr w:type="spellEnd"/>
    </w:p>
    <w:p w14:paraId="425DBF54" w14:textId="77777777" w:rsidR="006E05EA" w:rsidRPr="006E05EA" w:rsidRDefault="006E05EA" w:rsidP="006E05EA">
      <w:pPr>
        <w:pStyle w:val="Level2"/>
        <w:numPr>
          <w:ilvl w:val="0"/>
          <w:numId w:val="0"/>
        </w:numPr>
        <w:ind w:left="680" w:hanging="680"/>
        <w:rPr>
          <w:lang w:val="ro-RO"/>
        </w:rPr>
      </w:pPr>
      <w:r w:rsidRPr="006676C1">
        <w:rPr>
          <w:lang w:val="fr-BE"/>
        </w:rPr>
        <w:t xml:space="preserve">  </w:t>
      </w:r>
      <w:r w:rsidR="00810F05">
        <w:rPr>
          <w:lang w:val="fr-BE"/>
        </w:rPr>
        <w:t xml:space="preserve">        </w:t>
      </w:r>
      <w:r w:rsidRPr="006676C1">
        <w:rPr>
          <w:lang w:val="fr-BE"/>
        </w:rPr>
        <w:t xml:space="preserve"> </w:t>
      </w:r>
      <w:proofErr w:type="spellStart"/>
      <w:r w:rsidR="00810F05">
        <w:rPr>
          <w:lang w:val="fr-BE"/>
        </w:rPr>
        <w:t>Prevederile</w:t>
      </w:r>
      <w:proofErr w:type="spellEnd"/>
      <w:r w:rsidR="00810F05">
        <w:rPr>
          <w:lang w:val="fr-BE"/>
        </w:rPr>
        <w:t xml:space="preserve"> </w:t>
      </w:r>
      <w:proofErr w:type="spellStart"/>
      <w:r w:rsidR="00810F05">
        <w:rPr>
          <w:lang w:val="fr-BE"/>
        </w:rPr>
        <w:t>Acordului</w:t>
      </w:r>
      <w:proofErr w:type="spellEnd"/>
      <w:r w:rsidR="00810F05">
        <w:rPr>
          <w:lang w:val="fr-BE"/>
        </w:rPr>
        <w:t xml:space="preserve"> </w:t>
      </w:r>
      <w:proofErr w:type="spellStart"/>
      <w:r w:rsidR="00810F05">
        <w:rPr>
          <w:lang w:val="fr-BE"/>
        </w:rPr>
        <w:t>cadru</w:t>
      </w:r>
      <w:proofErr w:type="spellEnd"/>
      <w:r w:rsidR="00810F05">
        <w:rPr>
          <w:lang w:val="fr-BE"/>
        </w:rPr>
        <w:t xml:space="preserve"> s</w:t>
      </w:r>
      <w:r w:rsidRPr="006676C1">
        <w:rPr>
          <w:lang w:val="fr-BE"/>
        </w:rPr>
        <w:t xml:space="preserve">e </w:t>
      </w:r>
      <w:proofErr w:type="spellStart"/>
      <w:r w:rsidRPr="006676C1">
        <w:rPr>
          <w:lang w:val="fr-BE"/>
        </w:rPr>
        <w:t>aplică</w:t>
      </w:r>
      <w:proofErr w:type="spellEnd"/>
      <w:r w:rsidRPr="006676C1">
        <w:rPr>
          <w:lang w:val="fr-BE"/>
        </w:rPr>
        <w:t xml:space="preserve"> </w:t>
      </w:r>
      <w:proofErr w:type="spellStart"/>
      <w:r w:rsidRPr="006676C1">
        <w:rPr>
          <w:lang w:val="fr-BE"/>
        </w:rPr>
        <w:t>în</w:t>
      </w:r>
      <w:proofErr w:type="spellEnd"/>
      <w:r w:rsidRPr="006676C1">
        <w:rPr>
          <w:lang w:val="fr-BE"/>
        </w:rPr>
        <w:t xml:space="preserve"> mod </w:t>
      </w:r>
      <w:proofErr w:type="spellStart"/>
      <w:r w:rsidRPr="006676C1">
        <w:rPr>
          <w:lang w:val="fr-BE"/>
        </w:rPr>
        <w:t>corespunzător</w:t>
      </w:r>
      <w:proofErr w:type="spellEnd"/>
      <w:r w:rsidRPr="006676C1">
        <w:rPr>
          <w:lang w:val="fr-BE"/>
        </w:rPr>
        <w:t xml:space="preserve"> </w:t>
      </w:r>
      <w:proofErr w:type="spellStart"/>
      <w:r w:rsidRPr="006676C1">
        <w:rPr>
          <w:lang w:val="fr-BE"/>
        </w:rPr>
        <w:t>în</w:t>
      </w:r>
      <w:proofErr w:type="spellEnd"/>
      <w:r w:rsidRPr="006676C1">
        <w:rPr>
          <w:lang w:val="fr-BE"/>
        </w:rPr>
        <w:t xml:space="preserve"> </w:t>
      </w:r>
      <w:proofErr w:type="spellStart"/>
      <w:r w:rsidRPr="006676C1">
        <w:rPr>
          <w:lang w:val="fr-BE"/>
        </w:rPr>
        <w:t>cadrul</w:t>
      </w:r>
      <w:proofErr w:type="spellEnd"/>
      <w:r w:rsidRPr="006676C1">
        <w:rPr>
          <w:lang w:val="fr-BE"/>
        </w:rPr>
        <w:t xml:space="preserve"> </w:t>
      </w:r>
      <w:proofErr w:type="spellStart"/>
      <w:r w:rsidRPr="006676C1">
        <w:rPr>
          <w:lang w:val="fr-BE"/>
        </w:rPr>
        <w:t>prezentului</w:t>
      </w:r>
      <w:proofErr w:type="spellEnd"/>
      <w:r w:rsidRPr="006676C1">
        <w:rPr>
          <w:lang w:val="fr-BE"/>
        </w:rPr>
        <w:t xml:space="preserve"> </w:t>
      </w:r>
      <w:proofErr w:type="spellStart"/>
      <w:r w:rsidRPr="006676C1">
        <w:rPr>
          <w:lang w:val="fr-BE"/>
        </w:rPr>
        <w:t>Contract</w:t>
      </w:r>
      <w:proofErr w:type="spellEnd"/>
      <w:r w:rsidRPr="006676C1">
        <w:rPr>
          <w:lang w:val="fr-BE"/>
        </w:rPr>
        <w:t xml:space="preserve"> </w:t>
      </w:r>
      <w:proofErr w:type="spellStart"/>
      <w:r w:rsidRPr="006676C1">
        <w:rPr>
          <w:lang w:val="fr-BE"/>
        </w:rPr>
        <w:t>Subsecvent</w:t>
      </w:r>
      <w:proofErr w:type="spellEnd"/>
    </w:p>
    <w:p w14:paraId="2181D647" w14:textId="77777777" w:rsidR="0074253C" w:rsidRPr="006A0D94" w:rsidRDefault="0074253C" w:rsidP="00515B33">
      <w:pPr>
        <w:pStyle w:val="Body1"/>
        <w:rPr>
          <w:lang w:val="ro-RO"/>
        </w:rPr>
      </w:pPr>
      <w:r w:rsidRPr="006A0D94">
        <w:rPr>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6A0D94" w14:paraId="6376AC49" w14:textId="77777777" w:rsidTr="004D220E">
        <w:trPr>
          <w:trHeight w:val="599"/>
        </w:trPr>
        <w:tc>
          <w:tcPr>
            <w:tcW w:w="3710" w:type="dxa"/>
          </w:tcPr>
          <w:p w14:paraId="0D0636B1" w14:textId="77777777" w:rsidR="0074253C" w:rsidRPr="006A0D94" w:rsidRDefault="0074253C" w:rsidP="004D220E">
            <w:pPr>
              <w:pStyle w:val="Body"/>
              <w:rPr>
                <w:b/>
                <w:bCs/>
                <w:lang w:val="ro-RO"/>
              </w:rPr>
            </w:pPr>
            <w:r w:rsidRPr="006A0D94">
              <w:rPr>
                <w:b/>
                <w:bCs/>
                <w:lang w:val="ro-RO"/>
              </w:rPr>
              <w:t>A</w:t>
            </w:r>
            <w:r w:rsidR="006D5C06">
              <w:rPr>
                <w:b/>
                <w:bCs/>
                <w:lang w:val="ro-RO"/>
              </w:rPr>
              <w:t>UTORITATEA/ENTITATEA CONTRACTANTĂ</w:t>
            </w:r>
          </w:p>
        </w:tc>
        <w:tc>
          <w:tcPr>
            <w:tcW w:w="4331" w:type="dxa"/>
          </w:tcPr>
          <w:p w14:paraId="426CD00F" w14:textId="77777777" w:rsidR="0074253C" w:rsidRPr="006A0D94" w:rsidRDefault="0074253C" w:rsidP="004D220E">
            <w:pPr>
              <w:pStyle w:val="Body"/>
              <w:jc w:val="right"/>
              <w:rPr>
                <w:b/>
                <w:bCs/>
                <w:lang w:val="ro-RO"/>
              </w:rPr>
            </w:pPr>
            <w:r w:rsidRPr="006A0D94">
              <w:rPr>
                <w:b/>
                <w:bCs/>
                <w:lang w:val="ro-RO"/>
              </w:rPr>
              <w:t>CONTRACTANT</w:t>
            </w:r>
          </w:p>
        </w:tc>
      </w:tr>
      <w:tr w:rsidR="0074253C" w:rsidRPr="006A0D94" w14:paraId="7FAAE227" w14:textId="77777777" w:rsidTr="004D220E">
        <w:tc>
          <w:tcPr>
            <w:tcW w:w="3710" w:type="dxa"/>
          </w:tcPr>
          <w:p w14:paraId="5ABC4861" w14:textId="77777777" w:rsidR="0074253C" w:rsidRPr="006A0D94" w:rsidRDefault="0074253C" w:rsidP="004D220E">
            <w:pPr>
              <w:pStyle w:val="Body"/>
              <w:rPr>
                <w:b/>
                <w:bCs/>
                <w:lang w:val="ro-RO"/>
              </w:rPr>
            </w:pPr>
            <w:r>
              <w:rPr>
                <w:b/>
                <w:bCs/>
                <w:lang w:val="ro-RO"/>
              </w:rPr>
              <w:t>____________</w:t>
            </w:r>
          </w:p>
        </w:tc>
        <w:tc>
          <w:tcPr>
            <w:tcW w:w="4331" w:type="dxa"/>
          </w:tcPr>
          <w:p w14:paraId="0431A59B" w14:textId="77777777" w:rsidR="0074253C" w:rsidRPr="006A0D94" w:rsidRDefault="0074253C" w:rsidP="004D220E">
            <w:pPr>
              <w:pStyle w:val="Body"/>
              <w:jc w:val="right"/>
              <w:rPr>
                <w:b/>
                <w:bCs/>
                <w:lang w:val="ro-RO"/>
              </w:rPr>
            </w:pPr>
            <w:r>
              <w:rPr>
                <w:b/>
                <w:bCs/>
                <w:lang w:val="ro-RO"/>
              </w:rPr>
              <w:t>______________</w:t>
            </w:r>
          </w:p>
        </w:tc>
      </w:tr>
    </w:tbl>
    <w:p w14:paraId="59B2F0DF" w14:textId="77777777" w:rsidR="0074253C" w:rsidRDefault="0074253C" w:rsidP="0074253C">
      <w:pPr>
        <w:pStyle w:val="Body1"/>
        <w:rPr>
          <w:lang w:val="ro-RO"/>
        </w:rPr>
      </w:pPr>
    </w:p>
    <w:p w14:paraId="40CF7AD8" w14:textId="77777777" w:rsidR="00C921B2" w:rsidRPr="0074253C" w:rsidRDefault="00C921B2" w:rsidP="0074253C">
      <w:pPr>
        <w:rPr>
          <w:kern w:val="20"/>
          <w:lang w:val="ro-RO"/>
        </w:rPr>
      </w:pPr>
    </w:p>
    <w:sectPr w:rsidR="00C921B2" w:rsidRPr="0074253C" w:rsidSect="0074253C">
      <w:headerReference w:type="default" r:id="rId8"/>
      <w:headerReference w:type="first" r:id="rId9"/>
      <w:footerReference w:type="first" r:id="rId10"/>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4A4A" w14:textId="77777777" w:rsidR="00AD673F" w:rsidRDefault="00AD673F">
      <w:r>
        <w:separator/>
      </w:r>
    </w:p>
  </w:endnote>
  <w:endnote w:type="continuationSeparator" w:id="0">
    <w:p w14:paraId="3DA420B5" w14:textId="77777777" w:rsidR="00AD673F" w:rsidRDefault="00AD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15935"/>
      <w:docPartObj>
        <w:docPartGallery w:val="Page Numbers (Bottom of Page)"/>
        <w:docPartUnique/>
      </w:docPartObj>
    </w:sdtPr>
    <w:sdtEndPr>
      <w:rPr>
        <w:noProof/>
      </w:rPr>
    </w:sdtEndPr>
    <w:sdtContent>
      <w:p w14:paraId="4BA8E362" w14:textId="77777777" w:rsidR="004A6291" w:rsidRPr="00A321F8" w:rsidRDefault="00000000" w:rsidP="00970A0E">
        <w:pPr>
          <w:pStyle w:val="Footer"/>
          <w:spacing w:before="360" w:after="0"/>
          <w:jc w:val="center"/>
          <w:rPr>
            <w:noProof/>
          </w:rPr>
        </w:pPr>
        <w:r>
          <w:fldChar w:fldCharType="begin"/>
        </w:r>
        <w:r>
          <w:instrText xml:space="preserve"> PAGE   \* MERGEFORMAT </w:instrText>
        </w:r>
        <w:r>
          <w:fldChar w:fldCharType="separate"/>
        </w:r>
        <w:r w:rsidR="004A629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3FCE" w14:textId="77777777" w:rsidR="00AD673F" w:rsidRDefault="00AD673F">
      <w:r>
        <w:separator/>
      </w:r>
    </w:p>
  </w:footnote>
  <w:footnote w:type="continuationSeparator" w:id="0">
    <w:p w14:paraId="29F42448" w14:textId="77777777" w:rsidR="00AD673F" w:rsidRDefault="00AD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592E" w14:textId="77777777" w:rsidR="004A6291" w:rsidRPr="003B3793" w:rsidRDefault="004A6291"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5C8B" w14:textId="77777777" w:rsidR="004A6291" w:rsidRDefault="004A6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620"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58442303">
    <w:abstractNumId w:val="35"/>
  </w:num>
  <w:num w:numId="2" w16cid:durableId="946154376">
    <w:abstractNumId w:val="2"/>
  </w:num>
  <w:num w:numId="3" w16cid:durableId="1780759158">
    <w:abstractNumId w:val="30"/>
  </w:num>
  <w:num w:numId="4" w16cid:durableId="46996508">
    <w:abstractNumId w:val="3"/>
  </w:num>
  <w:num w:numId="5" w16cid:durableId="1644120272">
    <w:abstractNumId w:val="20"/>
  </w:num>
  <w:num w:numId="6" w16cid:durableId="394285117">
    <w:abstractNumId w:val="4"/>
  </w:num>
  <w:num w:numId="7" w16cid:durableId="677582876">
    <w:abstractNumId w:val="25"/>
  </w:num>
  <w:num w:numId="8" w16cid:durableId="2064908918">
    <w:abstractNumId w:val="16"/>
  </w:num>
  <w:num w:numId="9" w16cid:durableId="938371654">
    <w:abstractNumId w:val="5"/>
  </w:num>
  <w:num w:numId="10" w16cid:durableId="1974672491">
    <w:abstractNumId w:val="24"/>
  </w:num>
  <w:num w:numId="11" w16cid:durableId="628823609">
    <w:abstractNumId w:val="21"/>
  </w:num>
  <w:num w:numId="12" w16cid:durableId="156113980">
    <w:abstractNumId w:val="28"/>
  </w:num>
  <w:num w:numId="13" w16cid:durableId="566190296">
    <w:abstractNumId w:val="43"/>
  </w:num>
  <w:num w:numId="14" w16cid:durableId="135882276">
    <w:abstractNumId w:val="31"/>
  </w:num>
  <w:num w:numId="15" w16cid:durableId="403602821">
    <w:abstractNumId w:val="41"/>
  </w:num>
  <w:num w:numId="16" w16cid:durableId="779957530">
    <w:abstractNumId w:val="38"/>
  </w:num>
  <w:num w:numId="17" w16cid:durableId="925261368">
    <w:abstractNumId w:val="11"/>
  </w:num>
  <w:num w:numId="18" w16cid:durableId="299575478">
    <w:abstractNumId w:val="32"/>
  </w:num>
  <w:num w:numId="19" w16cid:durableId="2044864777">
    <w:abstractNumId w:val="40"/>
  </w:num>
  <w:num w:numId="20" w16cid:durableId="2020809012">
    <w:abstractNumId w:val="27"/>
  </w:num>
  <w:num w:numId="21" w16cid:durableId="435833295">
    <w:abstractNumId w:val="44"/>
  </w:num>
  <w:num w:numId="22" w16cid:durableId="2071224878">
    <w:abstractNumId w:val="0"/>
  </w:num>
  <w:num w:numId="23" w16cid:durableId="318046350">
    <w:abstractNumId w:val="17"/>
  </w:num>
  <w:num w:numId="24" w16cid:durableId="1758011953">
    <w:abstractNumId w:val="33"/>
  </w:num>
  <w:num w:numId="25" w16cid:durableId="1387290468">
    <w:abstractNumId w:val="10"/>
  </w:num>
  <w:num w:numId="26" w16cid:durableId="794757546">
    <w:abstractNumId w:val="23"/>
  </w:num>
  <w:num w:numId="27" w16cid:durableId="838540635">
    <w:abstractNumId w:val="37"/>
  </w:num>
  <w:num w:numId="28" w16cid:durableId="2109157553">
    <w:abstractNumId w:val="9"/>
  </w:num>
  <w:num w:numId="29" w16cid:durableId="896891305">
    <w:abstractNumId w:val="26"/>
  </w:num>
  <w:num w:numId="30" w16cid:durableId="1435788403">
    <w:abstractNumId w:val="36"/>
  </w:num>
  <w:num w:numId="31" w16cid:durableId="2002196657">
    <w:abstractNumId w:val="1"/>
  </w:num>
  <w:num w:numId="32" w16cid:durableId="790444216">
    <w:abstractNumId w:val="19"/>
  </w:num>
  <w:num w:numId="33" w16cid:durableId="1634292301">
    <w:abstractNumId w:val="34"/>
  </w:num>
  <w:num w:numId="34" w16cid:durableId="1324508374">
    <w:abstractNumId w:val="6"/>
  </w:num>
  <w:num w:numId="35" w16cid:durableId="858784354">
    <w:abstractNumId w:val="42"/>
  </w:num>
  <w:num w:numId="36" w16cid:durableId="1500806818">
    <w:abstractNumId w:val="15"/>
  </w:num>
  <w:num w:numId="37" w16cid:durableId="1869175158">
    <w:abstractNumId w:val="18"/>
  </w:num>
  <w:num w:numId="38" w16cid:durableId="521096051">
    <w:abstractNumId w:val="39"/>
  </w:num>
  <w:num w:numId="39" w16cid:durableId="2006203813">
    <w:abstractNumId w:val="12"/>
  </w:num>
  <w:num w:numId="40" w16cid:durableId="36248479">
    <w:abstractNumId w:val="7"/>
  </w:num>
  <w:num w:numId="41" w16cid:durableId="104230731">
    <w:abstractNumId w:val="14"/>
  </w:num>
  <w:num w:numId="42" w16cid:durableId="1064567400">
    <w:abstractNumId w:val="8"/>
  </w:num>
  <w:num w:numId="43" w16cid:durableId="169680926">
    <w:abstractNumId w:val="29"/>
  </w:num>
  <w:num w:numId="44" w16cid:durableId="1681463330">
    <w:abstractNumId w:val="22"/>
  </w:num>
  <w:num w:numId="45" w16cid:durableId="775518808">
    <w:abstractNumId w:val="25"/>
    <w:lvlOverride w:ilvl="0">
      <w:startOverride w:val="1"/>
    </w:lvlOverride>
  </w:num>
  <w:num w:numId="46" w16cid:durableId="2073893647">
    <w:abstractNumId w:val="31"/>
    <w:lvlOverride w:ilvl="0">
      <w:startOverride w:val="1"/>
    </w:lvlOverride>
  </w:num>
  <w:num w:numId="47" w16cid:durableId="233857426">
    <w:abstractNumId w:val="31"/>
    <w:lvlOverride w:ilvl="0">
      <w:startOverride w:val="1"/>
    </w:lvlOverride>
  </w:num>
  <w:num w:numId="48" w16cid:durableId="1644117555">
    <w:abstractNumId w:val="31"/>
    <w:lvlOverride w:ilvl="0">
      <w:startOverride w:val="1"/>
    </w:lvlOverride>
  </w:num>
  <w:num w:numId="49" w16cid:durableId="1493988324">
    <w:abstractNumId w:val="31"/>
    <w:lvlOverride w:ilvl="0">
      <w:startOverride w:val="1"/>
    </w:lvlOverride>
  </w:num>
  <w:num w:numId="50" w16cid:durableId="245383373">
    <w:abstractNumId w:val="31"/>
    <w:lvlOverride w:ilvl="0">
      <w:startOverride w:val="1"/>
    </w:lvlOverride>
  </w:num>
  <w:num w:numId="51" w16cid:durableId="1176454132">
    <w:abstractNumId w:val="31"/>
    <w:lvlOverride w:ilvl="0">
      <w:startOverride w:val="1"/>
    </w:lvlOverride>
  </w:num>
  <w:num w:numId="52" w16cid:durableId="953832190">
    <w:abstractNumId w:val="31"/>
    <w:lvlOverride w:ilvl="0">
      <w:startOverride w:val="1"/>
    </w:lvlOverride>
  </w:num>
  <w:num w:numId="53" w16cid:durableId="1903715487">
    <w:abstractNumId w:val="16"/>
    <w:lvlOverride w:ilvl="0">
      <w:startOverride w:val="1"/>
    </w:lvlOverride>
  </w:num>
  <w:num w:numId="54" w16cid:durableId="94402542">
    <w:abstractNumId w:val="16"/>
    <w:lvlOverride w:ilvl="0">
      <w:startOverride w:val="1"/>
    </w:lvlOverride>
  </w:num>
  <w:num w:numId="55" w16cid:durableId="2043048628">
    <w:abstractNumId w:val="16"/>
    <w:lvlOverride w:ilvl="0">
      <w:startOverride w:val="1"/>
    </w:lvlOverride>
  </w:num>
  <w:num w:numId="56" w16cid:durableId="56823562">
    <w:abstractNumId w:val="16"/>
    <w:lvlOverride w:ilvl="0">
      <w:startOverride w:val="1"/>
    </w:lvlOverride>
  </w:num>
  <w:num w:numId="57" w16cid:durableId="1104502095">
    <w:abstractNumId w:val="16"/>
    <w:lvlOverride w:ilvl="0">
      <w:startOverride w:val="1"/>
    </w:lvlOverride>
  </w:num>
  <w:num w:numId="58" w16cid:durableId="21522255">
    <w:abstractNumId w:val="31"/>
    <w:lvlOverride w:ilvl="0">
      <w:startOverride w:val="1"/>
    </w:lvlOverride>
  </w:num>
  <w:num w:numId="59" w16cid:durableId="1544245080">
    <w:abstractNumId w:val="16"/>
    <w:lvlOverride w:ilvl="0">
      <w:startOverride w:val="1"/>
    </w:lvlOverride>
  </w:num>
  <w:num w:numId="60" w16cid:durableId="688411700">
    <w:abstractNumId w:val="16"/>
    <w:lvlOverride w:ilvl="0">
      <w:startOverride w:val="1"/>
    </w:lvlOverride>
  </w:num>
  <w:num w:numId="61" w16cid:durableId="921110270">
    <w:abstractNumId w:val="16"/>
    <w:lvlOverride w:ilvl="0">
      <w:startOverride w:val="1"/>
    </w:lvlOverride>
  </w:num>
  <w:num w:numId="62" w16cid:durableId="1747916404">
    <w:abstractNumId w:val="16"/>
    <w:lvlOverride w:ilvl="0">
      <w:startOverride w:val="1"/>
    </w:lvlOverride>
  </w:num>
  <w:num w:numId="63" w16cid:durableId="1443067019">
    <w:abstractNumId w:val="16"/>
    <w:lvlOverride w:ilvl="0">
      <w:startOverride w:val="1"/>
    </w:lvlOverride>
  </w:num>
  <w:num w:numId="64" w16cid:durableId="950361141">
    <w:abstractNumId w:val="35"/>
  </w:num>
  <w:num w:numId="65" w16cid:durableId="223414740">
    <w:abstractNumId w:val="31"/>
    <w:lvlOverride w:ilvl="0">
      <w:startOverride w:val="1"/>
    </w:lvlOverride>
  </w:num>
  <w:num w:numId="66" w16cid:durableId="454452151">
    <w:abstractNumId w:val="31"/>
    <w:lvlOverride w:ilvl="0">
      <w:startOverride w:val="1"/>
    </w:lvlOverride>
  </w:num>
  <w:num w:numId="67" w16cid:durableId="859970343">
    <w:abstractNumId w:val="31"/>
    <w:lvlOverride w:ilvl="0">
      <w:startOverride w:val="1"/>
    </w:lvlOverride>
  </w:num>
  <w:num w:numId="68" w16cid:durableId="1294480391">
    <w:abstractNumId w:val="31"/>
    <w:lvlOverride w:ilvl="0">
      <w:startOverride w:val="1"/>
    </w:lvlOverride>
  </w:num>
  <w:num w:numId="69" w16cid:durableId="2012414773">
    <w:abstractNumId w:val="31"/>
    <w:lvlOverride w:ilvl="0">
      <w:startOverride w:val="1"/>
    </w:lvlOverride>
  </w:num>
  <w:num w:numId="70" w16cid:durableId="429929818">
    <w:abstractNumId w:val="31"/>
    <w:lvlOverride w:ilvl="0">
      <w:startOverride w:val="1"/>
    </w:lvlOverride>
  </w:num>
  <w:num w:numId="71" w16cid:durableId="727343051">
    <w:abstractNumId w:val="16"/>
    <w:lvlOverride w:ilvl="0">
      <w:startOverride w:val="1"/>
    </w:lvlOverride>
  </w:num>
  <w:num w:numId="72" w16cid:durableId="341014730">
    <w:abstractNumId w:val="16"/>
    <w:lvlOverride w:ilvl="0">
      <w:startOverride w:val="1"/>
    </w:lvlOverride>
  </w:num>
  <w:num w:numId="73" w16cid:durableId="1252161132">
    <w:abstractNumId w:val="31"/>
    <w:lvlOverride w:ilvl="0">
      <w:startOverride w:val="1"/>
    </w:lvlOverride>
  </w:num>
  <w:num w:numId="74" w16cid:durableId="1921788328">
    <w:abstractNumId w:val="16"/>
    <w:lvlOverride w:ilvl="0">
      <w:startOverride w:val="1"/>
    </w:lvlOverride>
  </w:num>
  <w:num w:numId="75" w16cid:durableId="112872698">
    <w:abstractNumId w:val="16"/>
    <w:lvlOverride w:ilvl="0">
      <w:startOverride w:val="1"/>
    </w:lvlOverride>
  </w:num>
  <w:num w:numId="76" w16cid:durableId="1183520761">
    <w:abstractNumId w:val="16"/>
    <w:lvlOverride w:ilvl="0">
      <w:startOverride w:val="1"/>
    </w:lvlOverride>
  </w:num>
  <w:num w:numId="77" w16cid:durableId="19358202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35325811">
    <w:abstractNumId w:val="16"/>
    <w:lvlOverride w:ilvl="0">
      <w:startOverride w:val="1"/>
    </w:lvlOverride>
  </w:num>
  <w:num w:numId="79" w16cid:durableId="404037896">
    <w:abstractNumId w:val="31"/>
    <w:lvlOverride w:ilvl="0">
      <w:startOverride w:val="1"/>
    </w:lvlOverride>
  </w:num>
  <w:num w:numId="80" w16cid:durableId="2058236070">
    <w:abstractNumId w:val="31"/>
    <w:lvlOverride w:ilvl="0">
      <w:startOverride w:val="1"/>
    </w:lvlOverride>
  </w:num>
  <w:num w:numId="81" w16cid:durableId="1022242682">
    <w:abstractNumId w:val="16"/>
    <w:lvlOverride w:ilvl="0">
      <w:startOverride w:val="1"/>
    </w:lvlOverride>
  </w:num>
  <w:num w:numId="82" w16cid:durableId="1702634812">
    <w:abstractNumId w:val="16"/>
    <w:lvlOverride w:ilvl="0">
      <w:startOverride w:val="1"/>
    </w:lvlOverride>
  </w:num>
  <w:num w:numId="83" w16cid:durableId="1032027267">
    <w:abstractNumId w:val="16"/>
    <w:lvlOverride w:ilvl="0">
      <w:startOverride w:val="1"/>
    </w:lvlOverride>
  </w:num>
  <w:num w:numId="84" w16cid:durableId="406926747">
    <w:abstractNumId w:val="31"/>
    <w:lvlOverride w:ilvl="0">
      <w:startOverride w:val="1"/>
    </w:lvlOverride>
  </w:num>
  <w:num w:numId="85" w16cid:durableId="1672369654">
    <w:abstractNumId w:val="31"/>
    <w:lvlOverride w:ilvl="0">
      <w:startOverride w:val="1"/>
    </w:lvlOverride>
  </w:num>
  <w:num w:numId="86" w16cid:durableId="127015470">
    <w:abstractNumId w:val="16"/>
    <w:lvlOverride w:ilvl="0">
      <w:startOverride w:val="1"/>
    </w:lvlOverride>
  </w:num>
  <w:num w:numId="87" w16cid:durableId="2016421779">
    <w:abstractNumId w:val="16"/>
    <w:lvlOverride w:ilvl="0">
      <w:startOverride w:val="1"/>
    </w:lvlOverride>
  </w:num>
  <w:num w:numId="88" w16cid:durableId="180320287">
    <w:abstractNumId w:val="16"/>
    <w:lvlOverride w:ilvl="0">
      <w:startOverride w:val="1"/>
    </w:lvlOverride>
  </w:num>
  <w:num w:numId="89" w16cid:durableId="1402290277">
    <w:abstractNumId w:val="16"/>
    <w:lvlOverride w:ilvl="0">
      <w:startOverride w:val="1"/>
    </w:lvlOverride>
  </w:num>
  <w:num w:numId="90" w16cid:durableId="1425833566">
    <w:abstractNumId w:val="27"/>
    <w:lvlOverride w:ilvl="0">
      <w:startOverride w:val="1"/>
    </w:lvlOverride>
  </w:num>
  <w:num w:numId="91" w16cid:durableId="868569933">
    <w:abstractNumId w:val="13"/>
  </w:num>
  <w:num w:numId="92" w16cid:durableId="15860573">
    <w:abstractNumId w:val="31"/>
    <w:lvlOverride w:ilvl="0">
      <w:startOverride w:val="1"/>
    </w:lvlOverride>
  </w:num>
  <w:num w:numId="93" w16cid:durableId="118768305">
    <w:abstractNumId w:val="31"/>
    <w:lvlOverride w:ilvl="0">
      <w:startOverride w:val="1"/>
    </w:lvlOverride>
  </w:num>
  <w:num w:numId="94" w16cid:durableId="69278708">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toolsFileType" w:val="Word97"/>
  </w:docVars>
  <w:rsids>
    <w:rsidRoot w:val="00CE53BF"/>
    <w:rsid w:val="0000257C"/>
    <w:rsid w:val="000079AF"/>
    <w:rsid w:val="000114A4"/>
    <w:rsid w:val="0001491C"/>
    <w:rsid w:val="00016D56"/>
    <w:rsid w:val="00017152"/>
    <w:rsid w:val="000177ED"/>
    <w:rsid w:val="0002020F"/>
    <w:rsid w:val="0002556F"/>
    <w:rsid w:val="00026B0D"/>
    <w:rsid w:val="0002777F"/>
    <w:rsid w:val="000305C6"/>
    <w:rsid w:val="0003385F"/>
    <w:rsid w:val="000345C9"/>
    <w:rsid w:val="0004304F"/>
    <w:rsid w:val="00043350"/>
    <w:rsid w:val="000454A7"/>
    <w:rsid w:val="00047E3A"/>
    <w:rsid w:val="00060562"/>
    <w:rsid w:val="000633C4"/>
    <w:rsid w:val="000659A2"/>
    <w:rsid w:val="00071684"/>
    <w:rsid w:val="00076E6C"/>
    <w:rsid w:val="00080E48"/>
    <w:rsid w:val="000817D7"/>
    <w:rsid w:val="00087188"/>
    <w:rsid w:val="000928EF"/>
    <w:rsid w:val="00093634"/>
    <w:rsid w:val="00094A5C"/>
    <w:rsid w:val="000A1844"/>
    <w:rsid w:val="000D00CE"/>
    <w:rsid w:val="000D1960"/>
    <w:rsid w:val="000E7A9E"/>
    <w:rsid w:val="000F2A3B"/>
    <w:rsid w:val="000F30D0"/>
    <w:rsid w:val="000F4A6F"/>
    <w:rsid w:val="000F604A"/>
    <w:rsid w:val="001101C1"/>
    <w:rsid w:val="001101CE"/>
    <w:rsid w:val="00113FB8"/>
    <w:rsid w:val="001155A0"/>
    <w:rsid w:val="00120F2E"/>
    <w:rsid w:val="00122587"/>
    <w:rsid w:val="00130CFE"/>
    <w:rsid w:val="001349D2"/>
    <w:rsid w:val="00135306"/>
    <w:rsid w:val="001436BF"/>
    <w:rsid w:val="00146788"/>
    <w:rsid w:val="00147F0D"/>
    <w:rsid w:val="00152BE7"/>
    <w:rsid w:val="00161066"/>
    <w:rsid w:val="00161A01"/>
    <w:rsid w:val="00164B00"/>
    <w:rsid w:val="00165F65"/>
    <w:rsid w:val="00166146"/>
    <w:rsid w:val="001673EA"/>
    <w:rsid w:val="00171388"/>
    <w:rsid w:val="00175C93"/>
    <w:rsid w:val="0019049C"/>
    <w:rsid w:val="00195A9E"/>
    <w:rsid w:val="001A018B"/>
    <w:rsid w:val="001A4F87"/>
    <w:rsid w:val="001C1EFB"/>
    <w:rsid w:val="001C2CC6"/>
    <w:rsid w:val="001C3130"/>
    <w:rsid w:val="001D3159"/>
    <w:rsid w:val="001D3875"/>
    <w:rsid w:val="001F3435"/>
    <w:rsid w:val="001F35B8"/>
    <w:rsid w:val="001F46E7"/>
    <w:rsid w:val="00200108"/>
    <w:rsid w:val="00200C90"/>
    <w:rsid w:val="00204EAE"/>
    <w:rsid w:val="002060F7"/>
    <w:rsid w:val="00206B15"/>
    <w:rsid w:val="0023277E"/>
    <w:rsid w:val="00232F8D"/>
    <w:rsid w:val="00233BC2"/>
    <w:rsid w:val="00233F00"/>
    <w:rsid w:val="00233FEA"/>
    <w:rsid w:val="0023562D"/>
    <w:rsid w:val="00240697"/>
    <w:rsid w:val="00240E98"/>
    <w:rsid w:val="002426FD"/>
    <w:rsid w:val="00245844"/>
    <w:rsid w:val="002467D7"/>
    <w:rsid w:val="002475D9"/>
    <w:rsid w:val="00247FD6"/>
    <w:rsid w:val="00253763"/>
    <w:rsid w:val="00261C0B"/>
    <w:rsid w:val="00262D40"/>
    <w:rsid w:val="00277D9D"/>
    <w:rsid w:val="00286518"/>
    <w:rsid w:val="00292FC8"/>
    <w:rsid w:val="002959BF"/>
    <w:rsid w:val="00296420"/>
    <w:rsid w:val="002A32F7"/>
    <w:rsid w:val="002A61C2"/>
    <w:rsid w:val="002B07C6"/>
    <w:rsid w:val="002B1DD5"/>
    <w:rsid w:val="002B5AA3"/>
    <w:rsid w:val="002C35D6"/>
    <w:rsid w:val="002C6A3C"/>
    <w:rsid w:val="002D3BE7"/>
    <w:rsid w:val="002E46B1"/>
    <w:rsid w:val="002E78F0"/>
    <w:rsid w:val="002F0AF1"/>
    <w:rsid w:val="002F316D"/>
    <w:rsid w:val="002F4672"/>
    <w:rsid w:val="002F7796"/>
    <w:rsid w:val="00301CF9"/>
    <w:rsid w:val="00304CC3"/>
    <w:rsid w:val="00305E33"/>
    <w:rsid w:val="0031108E"/>
    <w:rsid w:val="003110C4"/>
    <w:rsid w:val="00313F30"/>
    <w:rsid w:val="003179E4"/>
    <w:rsid w:val="00324C4F"/>
    <w:rsid w:val="00326BD6"/>
    <w:rsid w:val="00326E52"/>
    <w:rsid w:val="00334801"/>
    <w:rsid w:val="003376B1"/>
    <w:rsid w:val="00341663"/>
    <w:rsid w:val="003421C6"/>
    <w:rsid w:val="00342CD0"/>
    <w:rsid w:val="00343DFE"/>
    <w:rsid w:val="00346D12"/>
    <w:rsid w:val="00346E90"/>
    <w:rsid w:val="0034736D"/>
    <w:rsid w:val="003568E9"/>
    <w:rsid w:val="0035701A"/>
    <w:rsid w:val="003629AE"/>
    <w:rsid w:val="00365709"/>
    <w:rsid w:val="003672DF"/>
    <w:rsid w:val="00380193"/>
    <w:rsid w:val="003806F1"/>
    <w:rsid w:val="00381FFF"/>
    <w:rsid w:val="0038612C"/>
    <w:rsid w:val="00386181"/>
    <w:rsid w:val="00387AE8"/>
    <w:rsid w:val="003921B4"/>
    <w:rsid w:val="003A3D63"/>
    <w:rsid w:val="003B1E08"/>
    <w:rsid w:val="003B3793"/>
    <w:rsid w:val="003B5009"/>
    <w:rsid w:val="003B6134"/>
    <w:rsid w:val="003C7BBE"/>
    <w:rsid w:val="003D354B"/>
    <w:rsid w:val="003D7A6B"/>
    <w:rsid w:val="003E3D8D"/>
    <w:rsid w:val="003E4E73"/>
    <w:rsid w:val="003E5B76"/>
    <w:rsid w:val="003F2DB3"/>
    <w:rsid w:val="003F5078"/>
    <w:rsid w:val="00400AAA"/>
    <w:rsid w:val="004021EA"/>
    <w:rsid w:val="00404178"/>
    <w:rsid w:val="00407C05"/>
    <w:rsid w:val="004127BC"/>
    <w:rsid w:val="004144EB"/>
    <w:rsid w:val="00414F93"/>
    <w:rsid w:val="004178FC"/>
    <w:rsid w:val="00417B10"/>
    <w:rsid w:val="00434624"/>
    <w:rsid w:val="004362BC"/>
    <w:rsid w:val="00436B11"/>
    <w:rsid w:val="00437AAD"/>
    <w:rsid w:val="00441B2D"/>
    <w:rsid w:val="0044509B"/>
    <w:rsid w:val="00456F63"/>
    <w:rsid w:val="00462181"/>
    <w:rsid w:val="00462C4B"/>
    <w:rsid w:val="00465FB0"/>
    <w:rsid w:val="004729DA"/>
    <w:rsid w:val="0047706E"/>
    <w:rsid w:val="00485AB4"/>
    <w:rsid w:val="004A2D86"/>
    <w:rsid w:val="004A4F32"/>
    <w:rsid w:val="004A6291"/>
    <w:rsid w:val="004B1306"/>
    <w:rsid w:val="004B21CF"/>
    <w:rsid w:val="004C073A"/>
    <w:rsid w:val="004C11C1"/>
    <w:rsid w:val="004C353C"/>
    <w:rsid w:val="004D040D"/>
    <w:rsid w:val="004D220E"/>
    <w:rsid w:val="004D2436"/>
    <w:rsid w:val="004E0269"/>
    <w:rsid w:val="004E5490"/>
    <w:rsid w:val="004F0600"/>
    <w:rsid w:val="004F666C"/>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78B5"/>
    <w:rsid w:val="00527B40"/>
    <w:rsid w:val="005339CD"/>
    <w:rsid w:val="00547140"/>
    <w:rsid w:val="00551B96"/>
    <w:rsid w:val="00552320"/>
    <w:rsid w:val="0055254E"/>
    <w:rsid w:val="00556E2B"/>
    <w:rsid w:val="00566D38"/>
    <w:rsid w:val="00572F06"/>
    <w:rsid w:val="005767EE"/>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25711"/>
    <w:rsid w:val="00630C91"/>
    <w:rsid w:val="006328AE"/>
    <w:rsid w:val="00637CC0"/>
    <w:rsid w:val="0064191E"/>
    <w:rsid w:val="006423DA"/>
    <w:rsid w:val="00642D4F"/>
    <w:rsid w:val="0064535B"/>
    <w:rsid w:val="00647145"/>
    <w:rsid w:val="006519F7"/>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64D5"/>
    <w:rsid w:val="006A799B"/>
    <w:rsid w:val="006B1038"/>
    <w:rsid w:val="006B5F91"/>
    <w:rsid w:val="006C47C3"/>
    <w:rsid w:val="006C78C8"/>
    <w:rsid w:val="006D1360"/>
    <w:rsid w:val="006D3DBE"/>
    <w:rsid w:val="006D536C"/>
    <w:rsid w:val="006D5C06"/>
    <w:rsid w:val="006D6C1F"/>
    <w:rsid w:val="006E05EA"/>
    <w:rsid w:val="006E0B2E"/>
    <w:rsid w:val="006E2B26"/>
    <w:rsid w:val="006E58E5"/>
    <w:rsid w:val="006E6BD4"/>
    <w:rsid w:val="006F33FB"/>
    <w:rsid w:val="006F76C9"/>
    <w:rsid w:val="00700319"/>
    <w:rsid w:val="00701699"/>
    <w:rsid w:val="00707B54"/>
    <w:rsid w:val="00710CA6"/>
    <w:rsid w:val="0071641C"/>
    <w:rsid w:val="00717ED2"/>
    <w:rsid w:val="007353B9"/>
    <w:rsid w:val="00735C7A"/>
    <w:rsid w:val="00735CA5"/>
    <w:rsid w:val="0074253C"/>
    <w:rsid w:val="00743ED1"/>
    <w:rsid w:val="00751172"/>
    <w:rsid w:val="00761E14"/>
    <w:rsid w:val="00762B16"/>
    <w:rsid w:val="00764301"/>
    <w:rsid w:val="00766123"/>
    <w:rsid w:val="00767181"/>
    <w:rsid w:val="007728AB"/>
    <w:rsid w:val="007728D1"/>
    <w:rsid w:val="00781DDC"/>
    <w:rsid w:val="00782D51"/>
    <w:rsid w:val="007852BB"/>
    <w:rsid w:val="007878BF"/>
    <w:rsid w:val="00792C64"/>
    <w:rsid w:val="007970AF"/>
    <w:rsid w:val="007A0A36"/>
    <w:rsid w:val="007A5191"/>
    <w:rsid w:val="007A55B6"/>
    <w:rsid w:val="007B1D8C"/>
    <w:rsid w:val="007B6099"/>
    <w:rsid w:val="007C61D0"/>
    <w:rsid w:val="007D5200"/>
    <w:rsid w:val="007E1C10"/>
    <w:rsid w:val="007E4DE8"/>
    <w:rsid w:val="007F0115"/>
    <w:rsid w:val="007F122A"/>
    <w:rsid w:val="007F5ED8"/>
    <w:rsid w:val="00802B4A"/>
    <w:rsid w:val="00803896"/>
    <w:rsid w:val="008048D9"/>
    <w:rsid w:val="00805A8C"/>
    <w:rsid w:val="00810F05"/>
    <w:rsid w:val="00812785"/>
    <w:rsid w:val="008147A5"/>
    <w:rsid w:val="0081593A"/>
    <w:rsid w:val="00832BC4"/>
    <w:rsid w:val="00840F4B"/>
    <w:rsid w:val="00846E30"/>
    <w:rsid w:val="00856204"/>
    <w:rsid w:val="008663F9"/>
    <w:rsid w:val="00872D60"/>
    <w:rsid w:val="0087552B"/>
    <w:rsid w:val="008763C9"/>
    <w:rsid w:val="00885D7F"/>
    <w:rsid w:val="00891ED1"/>
    <w:rsid w:val="0089368A"/>
    <w:rsid w:val="0089377C"/>
    <w:rsid w:val="00896E89"/>
    <w:rsid w:val="008A1DAF"/>
    <w:rsid w:val="008A2F77"/>
    <w:rsid w:val="008B7495"/>
    <w:rsid w:val="008C60D5"/>
    <w:rsid w:val="008D00F0"/>
    <w:rsid w:val="008D0BCB"/>
    <w:rsid w:val="008E4F5E"/>
    <w:rsid w:val="008F19CD"/>
    <w:rsid w:val="008F446C"/>
    <w:rsid w:val="008F65CC"/>
    <w:rsid w:val="009026E8"/>
    <w:rsid w:val="0091365B"/>
    <w:rsid w:val="00920F2A"/>
    <w:rsid w:val="009237E3"/>
    <w:rsid w:val="00924D57"/>
    <w:rsid w:val="00930A5F"/>
    <w:rsid w:val="00931034"/>
    <w:rsid w:val="00931F9F"/>
    <w:rsid w:val="00933A30"/>
    <w:rsid w:val="009368B3"/>
    <w:rsid w:val="0093705D"/>
    <w:rsid w:val="00937C46"/>
    <w:rsid w:val="009409AE"/>
    <w:rsid w:val="009426DD"/>
    <w:rsid w:val="00943DA6"/>
    <w:rsid w:val="00947543"/>
    <w:rsid w:val="00953A49"/>
    <w:rsid w:val="0096142C"/>
    <w:rsid w:val="00962830"/>
    <w:rsid w:val="00970A0E"/>
    <w:rsid w:val="009711D9"/>
    <w:rsid w:val="00972DA8"/>
    <w:rsid w:val="00975463"/>
    <w:rsid w:val="009829BC"/>
    <w:rsid w:val="00982F4B"/>
    <w:rsid w:val="00986674"/>
    <w:rsid w:val="00986B76"/>
    <w:rsid w:val="00994A0A"/>
    <w:rsid w:val="00995786"/>
    <w:rsid w:val="009971CF"/>
    <w:rsid w:val="009A1EAD"/>
    <w:rsid w:val="009A214A"/>
    <w:rsid w:val="009A61F8"/>
    <w:rsid w:val="009A7102"/>
    <w:rsid w:val="009A71D5"/>
    <w:rsid w:val="009B6290"/>
    <w:rsid w:val="009C282A"/>
    <w:rsid w:val="009C2F09"/>
    <w:rsid w:val="009C568E"/>
    <w:rsid w:val="009D0C5B"/>
    <w:rsid w:val="009D2DE3"/>
    <w:rsid w:val="009E1540"/>
    <w:rsid w:val="009E1E39"/>
    <w:rsid w:val="009E35AC"/>
    <w:rsid w:val="009E6330"/>
    <w:rsid w:val="00A001FC"/>
    <w:rsid w:val="00A03F98"/>
    <w:rsid w:val="00A12D11"/>
    <w:rsid w:val="00A1470C"/>
    <w:rsid w:val="00A16A6A"/>
    <w:rsid w:val="00A17180"/>
    <w:rsid w:val="00A2023F"/>
    <w:rsid w:val="00A22514"/>
    <w:rsid w:val="00A31E20"/>
    <w:rsid w:val="00A31E73"/>
    <w:rsid w:val="00A321F8"/>
    <w:rsid w:val="00A33BA2"/>
    <w:rsid w:val="00A3671B"/>
    <w:rsid w:val="00A43D4F"/>
    <w:rsid w:val="00A5179D"/>
    <w:rsid w:val="00A52851"/>
    <w:rsid w:val="00A53AE2"/>
    <w:rsid w:val="00A544A7"/>
    <w:rsid w:val="00A54778"/>
    <w:rsid w:val="00A600EC"/>
    <w:rsid w:val="00A628B6"/>
    <w:rsid w:val="00A62A85"/>
    <w:rsid w:val="00A62C55"/>
    <w:rsid w:val="00A64F2E"/>
    <w:rsid w:val="00A650FE"/>
    <w:rsid w:val="00A66474"/>
    <w:rsid w:val="00A70153"/>
    <w:rsid w:val="00A704D2"/>
    <w:rsid w:val="00A7090B"/>
    <w:rsid w:val="00A735CA"/>
    <w:rsid w:val="00A74327"/>
    <w:rsid w:val="00A75070"/>
    <w:rsid w:val="00A75392"/>
    <w:rsid w:val="00A777F6"/>
    <w:rsid w:val="00A779A1"/>
    <w:rsid w:val="00A80A5E"/>
    <w:rsid w:val="00A87EB1"/>
    <w:rsid w:val="00A9606D"/>
    <w:rsid w:val="00AA02CB"/>
    <w:rsid w:val="00AA089C"/>
    <w:rsid w:val="00AA2693"/>
    <w:rsid w:val="00AB69A3"/>
    <w:rsid w:val="00AB69BC"/>
    <w:rsid w:val="00AC3773"/>
    <w:rsid w:val="00AC37F8"/>
    <w:rsid w:val="00AC4736"/>
    <w:rsid w:val="00AC607B"/>
    <w:rsid w:val="00AC6AF6"/>
    <w:rsid w:val="00AD235F"/>
    <w:rsid w:val="00AD3CAA"/>
    <w:rsid w:val="00AD673F"/>
    <w:rsid w:val="00AE2224"/>
    <w:rsid w:val="00AE487F"/>
    <w:rsid w:val="00AF38E4"/>
    <w:rsid w:val="00AF4DA2"/>
    <w:rsid w:val="00AF6BC7"/>
    <w:rsid w:val="00AF6BF4"/>
    <w:rsid w:val="00B00ED2"/>
    <w:rsid w:val="00B023E3"/>
    <w:rsid w:val="00B045C9"/>
    <w:rsid w:val="00B054EF"/>
    <w:rsid w:val="00B10AF2"/>
    <w:rsid w:val="00B11276"/>
    <w:rsid w:val="00B14FF9"/>
    <w:rsid w:val="00B20B64"/>
    <w:rsid w:val="00B2104E"/>
    <w:rsid w:val="00B22E6E"/>
    <w:rsid w:val="00B23405"/>
    <w:rsid w:val="00B24BBB"/>
    <w:rsid w:val="00B30CF3"/>
    <w:rsid w:val="00B33C3B"/>
    <w:rsid w:val="00B358DE"/>
    <w:rsid w:val="00B36FB9"/>
    <w:rsid w:val="00B4066B"/>
    <w:rsid w:val="00B43726"/>
    <w:rsid w:val="00B4449A"/>
    <w:rsid w:val="00B47481"/>
    <w:rsid w:val="00B477C4"/>
    <w:rsid w:val="00B47B9F"/>
    <w:rsid w:val="00B50B7D"/>
    <w:rsid w:val="00B56916"/>
    <w:rsid w:val="00B63262"/>
    <w:rsid w:val="00B67101"/>
    <w:rsid w:val="00B67B94"/>
    <w:rsid w:val="00B70D7E"/>
    <w:rsid w:val="00B70EE7"/>
    <w:rsid w:val="00B71082"/>
    <w:rsid w:val="00B77CCD"/>
    <w:rsid w:val="00B80D52"/>
    <w:rsid w:val="00B83C11"/>
    <w:rsid w:val="00B84BF1"/>
    <w:rsid w:val="00B85D1B"/>
    <w:rsid w:val="00B93559"/>
    <w:rsid w:val="00B948E9"/>
    <w:rsid w:val="00B96E78"/>
    <w:rsid w:val="00BA3FDB"/>
    <w:rsid w:val="00BA47F0"/>
    <w:rsid w:val="00BB4FC6"/>
    <w:rsid w:val="00BB75EB"/>
    <w:rsid w:val="00BC3214"/>
    <w:rsid w:val="00BC3C03"/>
    <w:rsid w:val="00BD6C21"/>
    <w:rsid w:val="00BE61E5"/>
    <w:rsid w:val="00BF1255"/>
    <w:rsid w:val="00BF1DF9"/>
    <w:rsid w:val="00BF4026"/>
    <w:rsid w:val="00C007DA"/>
    <w:rsid w:val="00C017A8"/>
    <w:rsid w:val="00C042BB"/>
    <w:rsid w:val="00C0638F"/>
    <w:rsid w:val="00C07936"/>
    <w:rsid w:val="00C10880"/>
    <w:rsid w:val="00C14774"/>
    <w:rsid w:val="00C21BC3"/>
    <w:rsid w:val="00C22ED7"/>
    <w:rsid w:val="00C248A4"/>
    <w:rsid w:val="00C25D93"/>
    <w:rsid w:val="00C42850"/>
    <w:rsid w:val="00C42CC4"/>
    <w:rsid w:val="00C43F0D"/>
    <w:rsid w:val="00C43F68"/>
    <w:rsid w:val="00C45587"/>
    <w:rsid w:val="00C51151"/>
    <w:rsid w:val="00C54FE8"/>
    <w:rsid w:val="00C611E2"/>
    <w:rsid w:val="00C62F03"/>
    <w:rsid w:val="00C73F54"/>
    <w:rsid w:val="00C77B00"/>
    <w:rsid w:val="00C81A43"/>
    <w:rsid w:val="00C82ADD"/>
    <w:rsid w:val="00C82EB5"/>
    <w:rsid w:val="00C921B2"/>
    <w:rsid w:val="00C92B0A"/>
    <w:rsid w:val="00C93A9B"/>
    <w:rsid w:val="00C93FCB"/>
    <w:rsid w:val="00C978C0"/>
    <w:rsid w:val="00CA2A63"/>
    <w:rsid w:val="00CA32EA"/>
    <w:rsid w:val="00CA3FC1"/>
    <w:rsid w:val="00CA5580"/>
    <w:rsid w:val="00CC28DC"/>
    <w:rsid w:val="00CC2F02"/>
    <w:rsid w:val="00CC3236"/>
    <w:rsid w:val="00CC6563"/>
    <w:rsid w:val="00CD126B"/>
    <w:rsid w:val="00CD151C"/>
    <w:rsid w:val="00CE53BF"/>
    <w:rsid w:val="00CF2F6B"/>
    <w:rsid w:val="00CF5FB4"/>
    <w:rsid w:val="00D13AD3"/>
    <w:rsid w:val="00D16465"/>
    <w:rsid w:val="00D16DE0"/>
    <w:rsid w:val="00D21EBB"/>
    <w:rsid w:val="00D30F5C"/>
    <w:rsid w:val="00D34664"/>
    <w:rsid w:val="00D35314"/>
    <w:rsid w:val="00D40698"/>
    <w:rsid w:val="00D4264E"/>
    <w:rsid w:val="00D54D16"/>
    <w:rsid w:val="00D641A4"/>
    <w:rsid w:val="00D67684"/>
    <w:rsid w:val="00D7149B"/>
    <w:rsid w:val="00D804DA"/>
    <w:rsid w:val="00D80CB4"/>
    <w:rsid w:val="00D854C4"/>
    <w:rsid w:val="00D90316"/>
    <w:rsid w:val="00D9762B"/>
    <w:rsid w:val="00DB162C"/>
    <w:rsid w:val="00DB33DE"/>
    <w:rsid w:val="00DB58DD"/>
    <w:rsid w:val="00DB76F1"/>
    <w:rsid w:val="00DC450E"/>
    <w:rsid w:val="00DD1A33"/>
    <w:rsid w:val="00DD2AAA"/>
    <w:rsid w:val="00DE0C75"/>
    <w:rsid w:val="00DE267E"/>
    <w:rsid w:val="00DE5652"/>
    <w:rsid w:val="00DE70D2"/>
    <w:rsid w:val="00DE7334"/>
    <w:rsid w:val="00DF0583"/>
    <w:rsid w:val="00DF266C"/>
    <w:rsid w:val="00DF44BF"/>
    <w:rsid w:val="00DF5A30"/>
    <w:rsid w:val="00DF6E28"/>
    <w:rsid w:val="00E118C5"/>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46DF"/>
    <w:rsid w:val="00E65C36"/>
    <w:rsid w:val="00E70B21"/>
    <w:rsid w:val="00E71017"/>
    <w:rsid w:val="00E75479"/>
    <w:rsid w:val="00E75E9F"/>
    <w:rsid w:val="00E836CD"/>
    <w:rsid w:val="00E869F2"/>
    <w:rsid w:val="00E92C42"/>
    <w:rsid w:val="00E96A18"/>
    <w:rsid w:val="00EA74F6"/>
    <w:rsid w:val="00EB777E"/>
    <w:rsid w:val="00EC029F"/>
    <w:rsid w:val="00EC4A57"/>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535F"/>
    <w:rsid w:val="00F16537"/>
    <w:rsid w:val="00F32D23"/>
    <w:rsid w:val="00F41820"/>
    <w:rsid w:val="00F425BA"/>
    <w:rsid w:val="00F446C2"/>
    <w:rsid w:val="00F4500F"/>
    <w:rsid w:val="00F502ED"/>
    <w:rsid w:val="00F53564"/>
    <w:rsid w:val="00F577D9"/>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C11A8"/>
    <w:rsid w:val="00FC34A6"/>
    <w:rsid w:val="00FC4352"/>
    <w:rsid w:val="00FC6541"/>
    <w:rsid w:val="00FC6EEC"/>
    <w:rsid w:val="00FD00B2"/>
    <w:rsid w:val="00FD2E5C"/>
    <w:rsid w:val="00FE33C7"/>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23A085"/>
  <w15:docId w15:val="{4C3679FA-D004-4BDE-AD99-FD17C343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ind w:left="1721"/>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 w:type="paragraph" w:styleId="NoSpacing">
    <w:name w:val="No Spacing"/>
    <w:uiPriority w:val="1"/>
    <w:qFormat/>
    <w:rsid w:val="004A6291"/>
    <w:rPr>
      <w:rFonts w:ascii="Calibri" w:hAnsi="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1ABB-6A2F-46D4-836E-D662931D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45</TotalTime>
  <Pages>33</Pages>
  <Words>14809</Words>
  <Characters>84415</Characters>
  <Application>Microsoft Office Word</Application>
  <DocSecurity>0</DocSecurity>
  <Lines>703</Lines>
  <Paragraphs>198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Achizitii4</cp:lastModifiedBy>
  <cp:revision>6</cp:revision>
  <cp:lastPrinted>2024-01-04T07:38:00Z</cp:lastPrinted>
  <dcterms:created xsi:type="dcterms:W3CDTF">2026-03-04T07:34:00Z</dcterms:created>
  <dcterms:modified xsi:type="dcterms:W3CDTF">2026-03-04T08:15:00Z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