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9802" w14:textId="77777777" w:rsidR="00B86B0D" w:rsidRPr="00EB4B43" w:rsidRDefault="00B86B0D" w:rsidP="00313E74">
      <w:pPr>
        <w:pStyle w:val="DefaultText"/>
        <w:jc w:val="center"/>
        <w:rPr>
          <w:b/>
          <w:sz w:val="22"/>
          <w:szCs w:val="22"/>
          <w:lang w:val="ro-RO"/>
        </w:rPr>
      </w:pPr>
    </w:p>
    <w:p w14:paraId="5D505E1D" w14:textId="77777777" w:rsidR="00313E74" w:rsidRPr="00EB4B43" w:rsidRDefault="00313E74" w:rsidP="00313E74">
      <w:pPr>
        <w:pStyle w:val="DefaultText"/>
        <w:jc w:val="center"/>
        <w:rPr>
          <w:b/>
          <w:sz w:val="22"/>
          <w:szCs w:val="22"/>
          <w:lang w:val="ro-RO"/>
        </w:rPr>
      </w:pPr>
      <w:r w:rsidRPr="00EB4B43">
        <w:rPr>
          <w:b/>
          <w:sz w:val="22"/>
          <w:szCs w:val="22"/>
          <w:lang w:val="ro-RO"/>
        </w:rPr>
        <w:t>Acord – cadru de servicii</w:t>
      </w:r>
    </w:p>
    <w:p w14:paraId="6F37731F" w14:textId="7A01DA11" w:rsidR="00313E74" w:rsidRPr="00EB4B43" w:rsidRDefault="00A22DB6" w:rsidP="00313E74">
      <w:pPr>
        <w:pStyle w:val="DefaultText"/>
        <w:jc w:val="center"/>
        <w:rPr>
          <w:b/>
          <w:sz w:val="22"/>
          <w:szCs w:val="22"/>
          <w:lang w:val="ro-RO"/>
        </w:rPr>
      </w:pPr>
      <w:r>
        <w:rPr>
          <w:b/>
          <w:sz w:val="22"/>
          <w:szCs w:val="22"/>
          <w:lang w:val="ro-RO"/>
        </w:rPr>
        <w:t xml:space="preserve">              </w:t>
      </w:r>
      <w:r w:rsidR="00313E74" w:rsidRPr="00EB4B43">
        <w:rPr>
          <w:b/>
          <w:sz w:val="22"/>
          <w:szCs w:val="22"/>
          <w:lang w:val="ro-RO"/>
        </w:rPr>
        <w:t>nr.</w:t>
      </w:r>
      <w:r>
        <w:rPr>
          <w:b/>
          <w:sz w:val="22"/>
          <w:szCs w:val="22"/>
          <w:lang w:val="ro-RO"/>
        </w:rPr>
        <w:t>_______________</w:t>
      </w:r>
      <w:r w:rsidRPr="00A22DB6">
        <w:rPr>
          <w:bCs/>
          <w:sz w:val="22"/>
          <w:szCs w:val="22"/>
          <w:lang w:val="ro-RO"/>
        </w:rPr>
        <w:t xml:space="preserve">  </w:t>
      </w:r>
      <w:r>
        <w:rPr>
          <w:b/>
          <w:sz w:val="22"/>
          <w:szCs w:val="22"/>
          <w:lang w:val="ro-RO"/>
        </w:rPr>
        <w:t xml:space="preserve">  </w:t>
      </w:r>
      <w:r w:rsidR="00313E74" w:rsidRPr="00EB4B43">
        <w:rPr>
          <w:b/>
          <w:sz w:val="22"/>
          <w:szCs w:val="22"/>
          <w:lang w:val="ro-RO"/>
        </w:rPr>
        <w:t>data_______________</w:t>
      </w:r>
    </w:p>
    <w:p w14:paraId="3D485E61" w14:textId="77777777" w:rsidR="00313E74" w:rsidRPr="00EB4B43" w:rsidRDefault="00313E74" w:rsidP="00313E74">
      <w:pPr>
        <w:pStyle w:val="DefaultText"/>
        <w:jc w:val="both"/>
        <w:rPr>
          <w:b/>
          <w:sz w:val="22"/>
          <w:szCs w:val="22"/>
          <w:lang w:val="ro-RO"/>
        </w:rPr>
      </w:pPr>
    </w:p>
    <w:p w14:paraId="1C597B4B" w14:textId="77777777" w:rsidR="001F1474" w:rsidRPr="00EB4B43" w:rsidRDefault="001F1474" w:rsidP="00B8603A">
      <w:pPr>
        <w:pStyle w:val="DefaultText"/>
        <w:jc w:val="both"/>
        <w:rPr>
          <w:b/>
          <w:sz w:val="22"/>
          <w:szCs w:val="22"/>
          <w:lang w:val="ro-RO"/>
        </w:rPr>
      </w:pPr>
    </w:p>
    <w:p w14:paraId="18678FBD" w14:textId="77777777" w:rsidR="00EB4B43" w:rsidRPr="00EB4B43" w:rsidRDefault="00EB4B43" w:rsidP="004C09DE">
      <w:pPr>
        <w:jc w:val="both"/>
        <w:rPr>
          <w:sz w:val="22"/>
          <w:szCs w:val="22"/>
          <w:lang w:val="ro-RO"/>
        </w:rPr>
      </w:pPr>
    </w:p>
    <w:p w14:paraId="2FDBADBC" w14:textId="50098607" w:rsidR="004C09DE" w:rsidRPr="00EB4B43" w:rsidRDefault="004C09DE" w:rsidP="004C09DE">
      <w:pPr>
        <w:jc w:val="both"/>
        <w:rPr>
          <w:sz w:val="22"/>
          <w:szCs w:val="22"/>
          <w:lang w:val="ro-RO"/>
        </w:rPr>
      </w:pPr>
      <w:r w:rsidRPr="00EB4B43">
        <w:rPr>
          <w:sz w:val="22"/>
          <w:szCs w:val="22"/>
          <w:lang w:val="ro-RO"/>
        </w:rPr>
        <w:t xml:space="preserve">În temeiul Legii 99/2016 privind achizițiile sectoriale și H.G. 394/2016 pentru aprobarea Normelor metodologice de aplicare a prevederilor referitoare la atribuirea </w:t>
      </w:r>
      <w:r w:rsidR="007940BA" w:rsidRPr="00EB4B43">
        <w:rPr>
          <w:sz w:val="22"/>
          <w:szCs w:val="22"/>
          <w:lang w:val="ro-RO"/>
        </w:rPr>
        <w:t>a</w:t>
      </w:r>
      <w:r w:rsidRPr="00EB4B43">
        <w:rPr>
          <w:sz w:val="22"/>
          <w:szCs w:val="22"/>
          <w:lang w:val="ro-RO"/>
        </w:rPr>
        <w:t>cor</w:t>
      </w:r>
      <w:r w:rsidR="007940BA" w:rsidRPr="00EB4B43">
        <w:rPr>
          <w:sz w:val="22"/>
          <w:szCs w:val="22"/>
          <w:lang w:val="ro-RO"/>
        </w:rPr>
        <w:t>d</w:t>
      </w:r>
      <w:r w:rsidRPr="00EB4B43">
        <w:rPr>
          <w:sz w:val="22"/>
          <w:szCs w:val="22"/>
          <w:lang w:val="ro-RO"/>
        </w:rPr>
        <w:t xml:space="preserve">ului </w:t>
      </w:r>
      <w:r w:rsidR="007940BA" w:rsidRPr="00EB4B43">
        <w:rPr>
          <w:sz w:val="22"/>
          <w:szCs w:val="22"/>
          <w:lang w:val="ro-RO"/>
        </w:rPr>
        <w:t xml:space="preserve">cadru </w:t>
      </w:r>
      <w:r w:rsidRPr="00EB4B43">
        <w:rPr>
          <w:sz w:val="22"/>
          <w:szCs w:val="22"/>
          <w:lang w:val="ro-RO"/>
        </w:rPr>
        <w:t xml:space="preserve">sectorial din Legea nr. 99/2016 privind </w:t>
      </w:r>
      <w:proofErr w:type="spellStart"/>
      <w:r w:rsidRPr="00EB4B43">
        <w:rPr>
          <w:sz w:val="22"/>
          <w:szCs w:val="22"/>
          <w:lang w:val="ro-RO"/>
        </w:rPr>
        <w:t>achiziţiile</w:t>
      </w:r>
      <w:proofErr w:type="spellEnd"/>
      <w:r w:rsidRPr="00EB4B43">
        <w:rPr>
          <w:sz w:val="22"/>
          <w:szCs w:val="22"/>
          <w:lang w:val="ro-RO"/>
        </w:rPr>
        <w:t xml:space="preserve"> sectoriale, cu modificările </w:t>
      </w:r>
      <w:proofErr w:type="spellStart"/>
      <w:r w:rsidRPr="00EB4B43">
        <w:rPr>
          <w:sz w:val="22"/>
          <w:szCs w:val="22"/>
          <w:lang w:val="ro-RO"/>
        </w:rPr>
        <w:t>şi</w:t>
      </w:r>
      <w:proofErr w:type="spellEnd"/>
      <w:r w:rsidRPr="00EB4B43">
        <w:rPr>
          <w:sz w:val="22"/>
          <w:szCs w:val="22"/>
          <w:lang w:val="ro-RO"/>
        </w:rPr>
        <w:t xml:space="preserve"> completările ulterioare, s-a încheiat prezentul acord</w:t>
      </w:r>
      <w:r w:rsidR="001709AB" w:rsidRPr="00EB4B43">
        <w:rPr>
          <w:sz w:val="22"/>
          <w:szCs w:val="22"/>
          <w:lang w:val="ro-RO"/>
        </w:rPr>
        <w:t>-</w:t>
      </w:r>
      <w:r w:rsidRPr="00EB4B43">
        <w:rPr>
          <w:sz w:val="22"/>
          <w:szCs w:val="22"/>
          <w:lang w:val="ro-RO"/>
        </w:rPr>
        <w:t>cadru între:</w:t>
      </w:r>
    </w:p>
    <w:p w14:paraId="19A4D5B3" w14:textId="77777777" w:rsidR="004C09DE" w:rsidRPr="00EB4B43" w:rsidRDefault="004C09DE" w:rsidP="004C09DE">
      <w:pPr>
        <w:pStyle w:val="DefaultText"/>
        <w:jc w:val="both"/>
        <w:rPr>
          <w:b/>
          <w:sz w:val="22"/>
          <w:szCs w:val="22"/>
          <w:lang w:val="ro-RO"/>
        </w:rPr>
      </w:pPr>
    </w:p>
    <w:p w14:paraId="63A6E3AE" w14:textId="77777777" w:rsidR="004C09DE" w:rsidRPr="00EB4B43" w:rsidRDefault="004C09DE" w:rsidP="004C09DE">
      <w:pPr>
        <w:pStyle w:val="DefaultText"/>
        <w:jc w:val="both"/>
        <w:rPr>
          <w:b/>
          <w:i/>
          <w:sz w:val="22"/>
          <w:szCs w:val="22"/>
          <w:lang w:val="ro-RO"/>
        </w:rPr>
      </w:pPr>
      <w:r w:rsidRPr="00EB4B43">
        <w:rPr>
          <w:b/>
          <w:i/>
          <w:sz w:val="22"/>
          <w:szCs w:val="22"/>
          <w:lang w:val="ro-RO"/>
        </w:rPr>
        <w:t>1. Părţile acordului-cadru</w:t>
      </w:r>
    </w:p>
    <w:p w14:paraId="14797822" w14:textId="77777777" w:rsidR="004C09DE" w:rsidRPr="00EB4B43" w:rsidRDefault="004C09DE" w:rsidP="004C09DE">
      <w:pPr>
        <w:pStyle w:val="DefaultText"/>
        <w:jc w:val="both"/>
        <w:rPr>
          <w:b/>
          <w:i/>
          <w:sz w:val="22"/>
          <w:szCs w:val="22"/>
          <w:lang w:val="ro-RO"/>
        </w:rPr>
      </w:pPr>
    </w:p>
    <w:p w14:paraId="130275BD" w14:textId="1229A4B1" w:rsidR="004C09DE" w:rsidRPr="00EB4B43" w:rsidRDefault="00532BA9" w:rsidP="004C09DE">
      <w:pPr>
        <w:jc w:val="both"/>
        <w:rPr>
          <w:sz w:val="22"/>
          <w:szCs w:val="22"/>
          <w:lang w:val="ro-RO"/>
        </w:rPr>
      </w:pPr>
      <w:r w:rsidRPr="00EB4B43">
        <w:rPr>
          <w:sz w:val="22"/>
          <w:szCs w:val="22"/>
          <w:lang w:val="ro-RO"/>
        </w:rPr>
        <w:t xml:space="preserve">entitatea contractantă </w:t>
      </w:r>
      <w:r w:rsidRPr="00EB4B43">
        <w:rPr>
          <w:b/>
          <w:sz w:val="22"/>
          <w:szCs w:val="22"/>
          <w:lang w:val="ro-RO"/>
        </w:rPr>
        <w:t xml:space="preserve">AQUATIM S.A. </w:t>
      </w:r>
      <w:r w:rsidRPr="00EB4B43">
        <w:rPr>
          <w:sz w:val="22"/>
          <w:szCs w:val="22"/>
          <w:lang w:val="ro-RO"/>
        </w:rPr>
        <w:t xml:space="preserve">cu sediul în </w:t>
      </w:r>
      <w:proofErr w:type="spellStart"/>
      <w:r w:rsidRPr="00EB4B43">
        <w:rPr>
          <w:sz w:val="22"/>
          <w:szCs w:val="22"/>
          <w:lang w:val="ro-RO"/>
        </w:rPr>
        <w:t>Timişoara</w:t>
      </w:r>
      <w:proofErr w:type="spellEnd"/>
      <w:r w:rsidRPr="00EB4B43">
        <w:rPr>
          <w:sz w:val="22"/>
          <w:szCs w:val="22"/>
          <w:lang w:val="ro-RO"/>
        </w:rPr>
        <w:t xml:space="preserve">, str. Gh. Lazăr nr.11A, tel. 0256/201370, fax 0256/294753; </w:t>
      </w:r>
      <w:proofErr w:type="spellStart"/>
      <w:r w:rsidRPr="00EB4B43">
        <w:rPr>
          <w:sz w:val="22"/>
          <w:szCs w:val="22"/>
          <w:lang w:val="ro-RO"/>
        </w:rPr>
        <w:t>e-mail:licitatie@aquatim.ro</w:t>
      </w:r>
      <w:proofErr w:type="spellEnd"/>
      <w:r w:rsidRPr="00EB4B43">
        <w:rPr>
          <w:sz w:val="22"/>
          <w:szCs w:val="22"/>
          <w:lang w:val="ro-RO"/>
        </w:rPr>
        <w:t>, număr de înmatriculare J1992004096352, CIF RO 3041480</w:t>
      </w:r>
      <w:r w:rsidR="004C09DE" w:rsidRPr="00EB4B43">
        <w:rPr>
          <w:sz w:val="22"/>
          <w:szCs w:val="22"/>
          <w:lang w:val="ro-RO"/>
        </w:rPr>
        <w:t xml:space="preserve">, cont RO63BRDE360SV07245353600 BRD </w:t>
      </w:r>
      <w:proofErr w:type="spellStart"/>
      <w:r w:rsidR="004C09DE" w:rsidRPr="00EB4B43">
        <w:rPr>
          <w:sz w:val="22"/>
          <w:szCs w:val="22"/>
          <w:lang w:val="ro-RO"/>
        </w:rPr>
        <w:t>Timişoara</w:t>
      </w:r>
      <w:proofErr w:type="spellEnd"/>
      <w:r w:rsidR="004C09DE" w:rsidRPr="00EB4B43">
        <w:rPr>
          <w:sz w:val="22"/>
          <w:szCs w:val="22"/>
          <w:lang w:val="ro-RO"/>
        </w:rPr>
        <w:t xml:space="preserve">, reprezentată prin dr. ing. Vlaicu Ilie – Director General </w:t>
      </w:r>
      <w:proofErr w:type="spellStart"/>
      <w:r w:rsidR="004C09DE" w:rsidRPr="00EB4B43">
        <w:rPr>
          <w:sz w:val="22"/>
          <w:szCs w:val="22"/>
          <w:lang w:val="ro-RO"/>
        </w:rPr>
        <w:t>şi</w:t>
      </w:r>
      <w:proofErr w:type="spellEnd"/>
      <w:r w:rsidR="004C09DE" w:rsidRPr="00EB4B43">
        <w:rPr>
          <w:sz w:val="22"/>
          <w:szCs w:val="22"/>
          <w:lang w:val="ro-RO"/>
        </w:rPr>
        <w:t xml:space="preserve"> ec. </w:t>
      </w:r>
      <w:r w:rsidR="0068131D" w:rsidRPr="00EB4B43">
        <w:rPr>
          <w:sz w:val="22"/>
          <w:szCs w:val="22"/>
          <w:lang w:val="ro-RO"/>
        </w:rPr>
        <w:t>Călțun Marioara</w:t>
      </w:r>
      <w:r w:rsidR="004C09DE" w:rsidRPr="00EB4B43">
        <w:rPr>
          <w:sz w:val="22"/>
          <w:szCs w:val="22"/>
          <w:lang w:val="ro-RO"/>
        </w:rPr>
        <w:t xml:space="preserve"> – Director Economic în calitate de </w:t>
      </w:r>
      <w:r w:rsidR="004C09DE" w:rsidRPr="00EB4B43">
        <w:rPr>
          <w:b/>
          <w:sz w:val="22"/>
          <w:szCs w:val="22"/>
          <w:lang w:val="ro-RO"/>
        </w:rPr>
        <w:t>promitent-achizitor</w:t>
      </w:r>
      <w:r w:rsidR="004C09DE" w:rsidRPr="00EB4B43">
        <w:rPr>
          <w:sz w:val="22"/>
          <w:szCs w:val="22"/>
          <w:lang w:val="ro-RO"/>
        </w:rPr>
        <w:t>, pe de o parte,</w:t>
      </w:r>
    </w:p>
    <w:p w14:paraId="606B8EC7" w14:textId="77777777" w:rsidR="004C09DE" w:rsidRPr="00EB4B43" w:rsidRDefault="004C09DE" w:rsidP="004C09DE">
      <w:pPr>
        <w:pStyle w:val="DefaultText"/>
        <w:ind w:firstLine="900"/>
        <w:jc w:val="both"/>
        <w:rPr>
          <w:b/>
          <w:sz w:val="22"/>
          <w:szCs w:val="22"/>
          <w:lang w:val="ro-RO"/>
        </w:rPr>
      </w:pPr>
    </w:p>
    <w:p w14:paraId="19514E33" w14:textId="77777777" w:rsidR="004C09DE" w:rsidRPr="00EB4B43" w:rsidRDefault="004C09DE" w:rsidP="004C09DE">
      <w:pPr>
        <w:pStyle w:val="DefaultText"/>
        <w:jc w:val="both"/>
        <w:rPr>
          <w:b/>
          <w:i/>
          <w:sz w:val="22"/>
          <w:szCs w:val="22"/>
          <w:lang w:val="ro-RO"/>
        </w:rPr>
      </w:pPr>
      <w:r w:rsidRPr="00EB4B43">
        <w:rPr>
          <w:b/>
          <w:sz w:val="22"/>
          <w:szCs w:val="22"/>
          <w:lang w:val="ro-RO"/>
        </w:rPr>
        <w:t xml:space="preserve">     </w:t>
      </w:r>
      <w:r w:rsidRPr="00EB4B43">
        <w:rPr>
          <w:b/>
          <w:i/>
          <w:sz w:val="22"/>
          <w:szCs w:val="22"/>
          <w:lang w:val="ro-RO"/>
        </w:rPr>
        <w:t xml:space="preserve"> şi </w:t>
      </w:r>
    </w:p>
    <w:p w14:paraId="5F31AF33" w14:textId="77777777" w:rsidR="004C09DE" w:rsidRPr="00EB4B43" w:rsidRDefault="004C09DE" w:rsidP="004C09DE">
      <w:pPr>
        <w:pStyle w:val="DefaultText"/>
        <w:jc w:val="both"/>
        <w:rPr>
          <w:sz w:val="22"/>
          <w:szCs w:val="22"/>
          <w:lang w:val="ro-RO"/>
        </w:rPr>
      </w:pPr>
      <w:r w:rsidRPr="00EB4B43">
        <w:rPr>
          <w:sz w:val="22"/>
          <w:szCs w:val="22"/>
          <w:lang w:val="ro-RO"/>
        </w:rPr>
        <w:t xml:space="preserve">…………………………………………………………… (denumirea operatorului economic), cu sediul în ……………………………………. (adresa), telefon/fax ....................., înregistrată la Registrul Comerţului sub nr. ………………………………, CIF ………............, cont (trezorerie, banca) ..............................................., reprezentată de ...................... (denumirea reprezentantului legal), având funcţia de ................., în calitate de </w:t>
      </w:r>
      <w:r w:rsidRPr="00EB4B43">
        <w:rPr>
          <w:b/>
          <w:sz w:val="22"/>
          <w:szCs w:val="22"/>
          <w:lang w:val="ro-RO"/>
        </w:rPr>
        <w:t>promitent</w:t>
      </w:r>
      <w:r w:rsidRPr="00EB4B43">
        <w:rPr>
          <w:sz w:val="22"/>
          <w:szCs w:val="22"/>
          <w:lang w:val="ro-RO"/>
        </w:rPr>
        <w:t>-</w:t>
      </w:r>
      <w:r w:rsidRPr="00EB4B43">
        <w:rPr>
          <w:b/>
          <w:sz w:val="22"/>
          <w:szCs w:val="22"/>
          <w:lang w:val="ro-RO"/>
        </w:rPr>
        <w:t>prestator</w:t>
      </w:r>
      <w:r w:rsidRPr="00EB4B43">
        <w:rPr>
          <w:sz w:val="22"/>
          <w:szCs w:val="22"/>
          <w:lang w:val="ro-RO"/>
        </w:rPr>
        <w:t>, pe de altă parte.</w:t>
      </w:r>
    </w:p>
    <w:p w14:paraId="101B2BF8" w14:textId="77777777" w:rsidR="00451031" w:rsidRPr="00EB4B43" w:rsidRDefault="00451031" w:rsidP="00313E74">
      <w:pPr>
        <w:pStyle w:val="DefaultText"/>
        <w:jc w:val="both"/>
        <w:rPr>
          <w:b/>
          <w:i/>
          <w:sz w:val="22"/>
          <w:szCs w:val="22"/>
          <w:lang w:val="ro-RO"/>
        </w:rPr>
      </w:pPr>
    </w:p>
    <w:p w14:paraId="7D7286E8" w14:textId="77777777" w:rsidR="00451031" w:rsidRPr="00EB4B43" w:rsidRDefault="00451031" w:rsidP="00451031">
      <w:pPr>
        <w:pStyle w:val="DefaultText"/>
        <w:jc w:val="both"/>
        <w:rPr>
          <w:b/>
          <w:i/>
          <w:sz w:val="22"/>
          <w:szCs w:val="22"/>
          <w:lang w:val="ro-RO"/>
        </w:rPr>
      </w:pPr>
      <w:r w:rsidRPr="00EB4B43">
        <w:rPr>
          <w:b/>
          <w:i/>
          <w:sz w:val="22"/>
          <w:szCs w:val="22"/>
          <w:lang w:val="ro-RO"/>
        </w:rPr>
        <w:t>2. Interpretare</w:t>
      </w:r>
    </w:p>
    <w:p w14:paraId="2DAE6CDE" w14:textId="09EAA662" w:rsidR="00451031" w:rsidRPr="00EB4B43" w:rsidRDefault="00451031" w:rsidP="00451031">
      <w:pPr>
        <w:pStyle w:val="DefaultText"/>
        <w:jc w:val="both"/>
        <w:rPr>
          <w:sz w:val="22"/>
          <w:szCs w:val="22"/>
          <w:lang w:val="ro-RO"/>
        </w:rPr>
      </w:pPr>
      <w:r w:rsidRPr="00EB4B43">
        <w:rPr>
          <w:sz w:val="22"/>
          <w:szCs w:val="22"/>
          <w:lang w:val="ro-RO"/>
        </w:rPr>
        <w:t>2.1</w:t>
      </w:r>
      <w:r w:rsidR="00563899" w:rsidRPr="00EB4B43">
        <w:rPr>
          <w:sz w:val="22"/>
          <w:szCs w:val="22"/>
          <w:lang w:val="ro-RO"/>
        </w:rPr>
        <w:t xml:space="preserve"> -</w:t>
      </w:r>
      <w:r w:rsidRPr="00EB4B43">
        <w:rPr>
          <w:sz w:val="22"/>
          <w:szCs w:val="22"/>
          <w:lang w:val="ro-RO"/>
        </w:rPr>
        <w:t xml:space="preserve"> În prezentul </w:t>
      </w:r>
      <w:r w:rsidR="007940BA" w:rsidRPr="00EB4B43">
        <w:rPr>
          <w:sz w:val="22"/>
          <w:szCs w:val="22"/>
          <w:lang w:val="ro-RO"/>
        </w:rPr>
        <w:t>a</w:t>
      </w:r>
      <w:r w:rsidRPr="00EB4B43">
        <w:rPr>
          <w:sz w:val="22"/>
          <w:szCs w:val="22"/>
          <w:lang w:val="ro-RO"/>
        </w:rPr>
        <w:t>cor</w:t>
      </w:r>
      <w:r w:rsidR="007940BA" w:rsidRPr="00EB4B43">
        <w:rPr>
          <w:sz w:val="22"/>
          <w:szCs w:val="22"/>
          <w:lang w:val="ro-RO"/>
        </w:rPr>
        <w:t>d</w:t>
      </w:r>
      <w:r w:rsidR="001709AB" w:rsidRPr="00EB4B43">
        <w:rPr>
          <w:sz w:val="22"/>
          <w:szCs w:val="22"/>
          <w:lang w:val="ro-RO"/>
        </w:rPr>
        <w:t>-</w:t>
      </w:r>
      <w:r w:rsidR="007940BA" w:rsidRPr="00EB4B43">
        <w:rPr>
          <w:sz w:val="22"/>
          <w:szCs w:val="22"/>
          <w:lang w:val="ro-RO"/>
        </w:rPr>
        <w:t>cadru</w:t>
      </w:r>
      <w:r w:rsidRPr="00EB4B43">
        <w:rPr>
          <w:sz w:val="22"/>
          <w:szCs w:val="22"/>
          <w:lang w:val="ro-RO"/>
        </w:rPr>
        <w:t>, cu excepţia unei prevederi contrare, cuvintele la forma singular vor include forma de plural şi vice versa, acolo unde acest lucru este permis de context.</w:t>
      </w:r>
    </w:p>
    <w:p w14:paraId="1325BFDD" w14:textId="77777777" w:rsidR="00532BA9" w:rsidRPr="00532BA9" w:rsidRDefault="00532BA9" w:rsidP="00532BA9">
      <w:pPr>
        <w:ind w:right="-462"/>
        <w:rPr>
          <w:bCs/>
          <w:iCs/>
          <w:noProof/>
          <w:sz w:val="22"/>
          <w:szCs w:val="22"/>
          <w:lang w:val="ro-RO"/>
        </w:rPr>
      </w:pPr>
      <w:r w:rsidRPr="00532BA9">
        <w:rPr>
          <w:bCs/>
          <w:iCs/>
          <w:noProof/>
          <w:sz w:val="22"/>
          <w:szCs w:val="22"/>
          <w:lang w:val="ro-RO"/>
        </w:rPr>
        <w:t>2.2 - Termenul “zi”sau “zile” sau orice referire la zile reprezintă zile calendaristice dacă nu se specifică în mod diferit.</w:t>
      </w:r>
    </w:p>
    <w:p w14:paraId="17933A6C" w14:textId="77777777" w:rsidR="00B86B0D" w:rsidRPr="00EB4B43" w:rsidRDefault="00B86B0D" w:rsidP="00313E74">
      <w:pPr>
        <w:pStyle w:val="DefaultText"/>
        <w:jc w:val="both"/>
        <w:rPr>
          <w:b/>
          <w:i/>
          <w:sz w:val="22"/>
          <w:szCs w:val="22"/>
          <w:lang w:val="ro-RO"/>
        </w:rPr>
      </w:pPr>
    </w:p>
    <w:p w14:paraId="0634F670" w14:textId="77777777" w:rsidR="008D42D4" w:rsidRPr="00EB4B43" w:rsidRDefault="00F7049F" w:rsidP="008D42D4">
      <w:pPr>
        <w:jc w:val="both"/>
        <w:rPr>
          <w:b/>
          <w:i/>
          <w:noProof/>
          <w:sz w:val="22"/>
          <w:szCs w:val="22"/>
          <w:lang w:val="ro-RO"/>
        </w:rPr>
      </w:pPr>
      <w:r w:rsidRPr="00EB4B43">
        <w:rPr>
          <w:b/>
          <w:i/>
          <w:noProof/>
          <w:sz w:val="22"/>
          <w:szCs w:val="22"/>
          <w:lang w:val="ro-RO"/>
        </w:rPr>
        <w:t xml:space="preserve">3. </w:t>
      </w:r>
      <w:r w:rsidR="008D42D4" w:rsidRPr="00EB4B43">
        <w:rPr>
          <w:b/>
          <w:i/>
          <w:noProof/>
          <w:sz w:val="22"/>
          <w:szCs w:val="22"/>
          <w:lang w:val="ro-RO"/>
        </w:rPr>
        <w:t xml:space="preserve">Scopul acordului-cadru </w:t>
      </w:r>
    </w:p>
    <w:p w14:paraId="38DED8D1" w14:textId="7AD455E3" w:rsidR="008D42D4" w:rsidRPr="00EB4B43" w:rsidRDefault="0068131D" w:rsidP="008D42D4">
      <w:pPr>
        <w:jc w:val="both"/>
        <w:rPr>
          <w:noProof/>
          <w:color w:val="FF0000"/>
          <w:sz w:val="22"/>
          <w:szCs w:val="22"/>
          <w:lang w:val="ro-RO"/>
        </w:rPr>
      </w:pPr>
      <w:r w:rsidRPr="00EB4B43">
        <w:rPr>
          <w:noProof/>
          <w:sz w:val="22"/>
          <w:szCs w:val="22"/>
          <w:lang w:val="ro-RO"/>
        </w:rPr>
        <w:t>3</w:t>
      </w:r>
      <w:r w:rsidR="008D42D4" w:rsidRPr="00EB4B43">
        <w:rPr>
          <w:noProof/>
          <w:sz w:val="22"/>
          <w:szCs w:val="22"/>
          <w:lang w:val="ro-RO"/>
        </w:rPr>
        <w:t>.1</w:t>
      </w:r>
      <w:r w:rsidR="00563899" w:rsidRPr="00EB4B43">
        <w:rPr>
          <w:noProof/>
          <w:sz w:val="22"/>
          <w:szCs w:val="22"/>
          <w:lang w:val="ro-RO"/>
        </w:rPr>
        <w:t xml:space="preserve"> -</w:t>
      </w:r>
      <w:r w:rsidR="008D42D4" w:rsidRPr="00EB4B43">
        <w:rPr>
          <w:noProof/>
          <w:sz w:val="22"/>
          <w:szCs w:val="22"/>
          <w:lang w:val="ro-RO"/>
        </w:rPr>
        <w:t xml:space="preserve"> Scopul acordului-cadru</w:t>
      </w:r>
      <w:r w:rsidR="008D42D4" w:rsidRPr="00EB4B43">
        <w:rPr>
          <w:b/>
          <w:i/>
          <w:noProof/>
          <w:sz w:val="22"/>
          <w:szCs w:val="22"/>
          <w:lang w:val="ro-RO"/>
        </w:rPr>
        <w:t xml:space="preserve"> </w:t>
      </w:r>
      <w:r w:rsidR="008D42D4" w:rsidRPr="00EB4B43">
        <w:rPr>
          <w:noProof/>
          <w:sz w:val="22"/>
          <w:szCs w:val="22"/>
          <w:lang w:val="ro-RO"/>
        </w:rPr>
        <w:t xml:space="preserve">îl reprezintă stabilirea elementelor/condiţiilor esenţiale care vor guverna contractele </w:t>
      </w:r>
      <w:r w:rsidR="00464989" w:rsidRPr="00EB4B43">
        <w:rPr>
          <w:noProof/>
          <w:sz w:val="22"/>
          <w:szCs w:val="22"/>
          <w:lang w:val="ro-RO"/>
        </w:rPr>
        <w:t xml:space="preserve">subsecvente </w:t>
      </w:r>
      <w:r w:rsidR="008D42D4" w:rsidRPr="00EB4B43">
        <w:rPr>
          <w:noProof/>
          <w:sz w:val="22"/>
          <w:szCs w:val="22"/>
          <w:lang w:val="ro-RO"/>
        </w:rPr>
        <w:t xml:space="preserve">de </w:t>
      </w:r>
      <w:r w:rsidR="0086196F" w:rsidRPr="00EB4B43">
        <w:rPr>
          <w:noProof/>
          <w:sz w:val="22"/>
          <w:szCs w:val="22"/>
          <w:lang w:val="ro-RO"/>
        </w:rPr>
        <w:t>prestari servicii</w:t>
      </w:r>
      <w:r w:rsidR="008D42D4" w:rsidRPr="00EB4B43">
        <w:rPr>
          <w:noProof/>
          <w:sz w:val="22"/>
          <w:szCs w:val="22"/>
          <w:lang w:val="ro-RO"/>
        </w:rPr>
        <w:t xml:space="preserve"> ce urmează a fi atribuite pe durata derulării prezentului acord.</w:t>
      </w:r>
    </w:p>
    <w:p w14:paraId="58309142" w14:textId="04FBE713" w:rsidR="008D42D4" w:rsidRPr="00EB4B43" w:rsidRDefault="0068131D" w:rsidP="008D42D4">
      <w:pPr>
        <w:jc w:val="both"/>
        <w:rPr>
          <w:noProof/>
          <w:sz w:val="22"/>
          <w:szCs w:val="22"/>
          <w:lang w:val="ro-RO"/>
        </w:rPr>
      </w:pPr>
      <w:r w:rsidRPr="00EB4B43">
        <w:rPr>
          <w:noProof/>
          <w:sz w:val="22"/>
          <w:szCs w:val="22"/>
          <w:lang w:val="ro-RO"/>
        </w:rPr>
        <w:t>3</w:t>
      </w:r>
      <w:r w:rsidR="008D42D4" w:rsidRPr="00EB4B43">
        <w:rPr>
          <w:noProof/>
          <w:sz w:val="22"/>
          <w:szCs w:val="22"/>
          <w:lang w:val="ro-RO"/>
        </w:rPr>
        <w:t>.2</w:t>
      </w:r>
      <w:r w:rsidR="00563899" w:rsidRPr="00EB4B43">
        <w:rPr>
          <w:noProof/>
          <w:sz w:val="22"/>
          <w:szCs w:val="22"/>
          <w:lang w:val="ro-RO"/>
        </w:rPr>
        <w:t xml:space="preserve"> - </w:t>
      </w:r>
      <w:r w:rsidR="008D42D4" w:rsidRPr="00EB4B43">
        <w:rPr>
          <w:noProof/>
          <w:sz w:val="22"/>
          <w:szCs w:val="22"/>
          <w:lang w:val="ro-RO"/>
        </w:rPr>
        <w:t>Contractele subsecvente ce urmează a fi atribuite au ca obiect prestarea de</w:t>
      </w:r>
      <w:r w:rsidR="001647CE">
        <w:rPr>
          <w:noProof/>
          <w:sz w:val="22"/>
          <w:szCs w:val="22"/>
          <w:lang w:val="ro-RO"/>
        </w:rPr>
        <w:t xml:space="preserve"> </w:t>
      </w:r>
      <w:r w:rsidR="008D42D4" w:rsidRPr="00EB4B43">
        <w:rPr>
          <w:noProof/>
          <w:sz w:val="22"/>
          <w:szCs w:val="22"/>
          <w:lang w:val="ro-RO"/>
        </w:rPr>
        <w:t xml:space="preserve"> </w:t>
      </w:r>
      <w:r w:rsidR="001647CE" w:rsidRPr="001647CE">
        <w:rPr>
          <w:b/>
          <w:bCs/>
          <w:sz w:val="22"/>
          <w:szCs w:val="22"/>
          <w:lang w:val="fr-FR"/>
        </w:rPr>
        <w:t>„</w:t>
      </w:r>
      <w:proofErr w:type="spellStart"/>
      <w:r w:rsidR="001647CE" w:rsidRPr="001647CE">
        <w:rPr>
          <w:b/>
          <w:bCs/>
          <w:sz w:val="22"/>
          <w:szCs w:val="22"/>
        </w:rPr>
        <w:t>Servicii</w:t>
      </w:r>
      <w:proofErr w:type="spellEnd"/>
      <w:r w:rsidR="001647CE" w:rsidRPr="001647CE">
        <w:rPr>
          <w:b/>
          <w:bCs/>
          <w:sz w:val="22"/>
          <w:szCs w:val="22"/>
        </w:rPr>
        <w:t xml:space="preserve"> de </w:t>
      </w:r>
      <w:proofErr w:type="spellStart"/>
      <w:r w:rsidR="001647CE" w:rsidRPr="001647CE">
        <w:rPr>
          <w:b/>
          <w:bCs/>
          <w:sz w:val="22"/>
          <w:szCs w:val="22"/>
        </w:rPr>
        <w:t>preluare</w:t>
      </w:r>
      <w:proofErr w:type="spellEnd"/>
      <w:r w:rsidR="001647CE" w:rsidRPr="001647CE">
        <w:rPr>
          <w:b/>
          <w:bCs/>
          <w:sz w:val="22"/>
          <w:szCs w:val="22"/>
        </w:rPr>
        <w:t xml:space="preserve">, transport </w:t>
      </w:r>
      <w:proofErr w:type="spellStart"/>
      <w:r w:rsidR="001647CE" w:rsidRPr="001647CE">
        <w:rPr>
          <w:b/>
          <w:bCs/>
          <w:sz w:val="22"/>
          <w:szCs w:val="22"/>
        </w:rPr>
        <w:t>si</w:t>
      </w:r>
      <w:proofErr w:type="spellEnd"/>
      <w:r w:rsidR="001647CE" w:rsidRPr="001647CE">
        <w:rPr>
          <w:b/>
          <w:bCs/>
          <w:sz w:val="22"/>
          <w:szCs w:val="22"/>
        </w:rPr>
        <w:t xml:space="preserve"> </w:t>
      </w:r>
      <w:proofErr w:type="spellStart"/>
      <w:r w:rsidR="001647CE" w:rsidRPr="001647CE">
        <w:rPr>
          <w:b/>
          <w:bCs/>
          <w:sz w:val="22"/>
          <w:szCs w:val="22"/>
        </w:rPr>
        <w:t>valorificare</w:t>
      </w:r>
      <w:proofErr w:type="spellEnd"/>
      <w:r w:rsidR="001647CE" w:rsidRPr="001647CE">
        <w:rPr>
          <w:b/>
          <w:bCs/>
          <w:sz w:val="22"/>
          <w:szCs w:val="22"/>
        </w:rPr>
        <w:t xml:space="preserve"> a </w:t>
      </w:r>
      <w:proofErr w:type="spellStart"/>
      <w:r w:rsidR="001647CE" w:rsidRPr="001647CE">
        <w:rPr>
          <w:b/>
          <w:bCs/>
          <w:sz w:val="22"/>
          <w:szCs w:val="22"/>
        </w:rPr>
        <w:t>nămolului</w:t>
      </w:r>
      <w:proofErr w:type="spellEnd"/>
      <w:r w:rsidR="001647CE" w:rsidRPr="001647CE">
        <w:rPr>
          <w:b/>
          <w:bCs/>
          <w:sz w:val="22"/>
          <w:szCs w:val="22"/>
        </w:rPr>
        <w:t xml:space="preserve">, </w:t>
      </w:r>
      <w:proofErr w:type="spellStart"/>
      <w:r w:rsidR="001647CE" w:rsidRPr="001647CE">
        <w:rPr>
          <w:b/>
          <w:bCs/>
          <w:sz w:val="22"/>
          <w:szCs w:val="22"/>
        </w:rPr>
        <w:t>provenit</w:t>
      </w:r>
      <w:proofErr w:type="spellEnd"/>
      <w:r w:rsidR="001647CE" w:rsidRPr="001647CE">
        <w:rPr>
          <w:b/>
          <w:bCs/>
          <w:sz w:val="22"/>
          <w:szCs w:val="22"/>
        </w:rPr>
        <w:t xml:space="preserve"> de la Statia de </w:t>
      </w:r>
      <w:proofErr w:type="spellStart"/>
      <w:r w:rsidR="001647CE" w:rsidRPr="001647CE">
        <w:rPr>
          <w:b/>
          <w:bCs/>
          <w:sz w:val="22"/>
          <w:szCs w:val="22"/>
        </w:rPr>
        <w:t>epurare</w:t>
      </w:r>
      <w:proofErr w:type="spellEnd"/>
      <w:r w:rsidR="001647CE" w:rsidRPr="001647CE">
        <w:rPr>
          <w:b/>
          <w:bCs/>
          <w:sz w:val="22"/>
          <w:szCs w:val="22"/>
        </w:rPr>
        <w:t xml:space="preserve"> Timisoara”</w:t>
      </w:r>
      <w:r w:rsidR="001647CE">
        <w:rPr>
          <w:b/>
          <w:bCs/>
          <w:sz w:val="22"/>
          <w:szCs w:val="22"/>
        </w:rPr>
        <w:t xml:space="preserve"> </w:t>
      </w:r>
      <w:r w:rsidR="008D42D4" w:rsidRPr="00EB4B43">
        <w:rPr>
          <w:noProof/>
          <w:sz w:val="22"/>
          <w:szCs w:val="22"/>
          <w:lang w:val="ro-RO"/>
        </w:rPr>
        <w:t>în condiţiile convenite în prezentul acord</w:t>
      </w:r>
      <w:r w:rsidR="00136547" w:rsidRPr="00EB4B43">
        <w:rPr>
          <w:noProof/>
          <w:sz w:val="22"/>
          <w:szCs w:val="22"/>
          <w:lang w:val="ro-RO"/>
        </w:rPr>
        <w:t>-cadru</w:t>
      </w:r>
      <w:r w:rsidR="008D42D4" w:rsidRPr="00EB4B43">
        <w:rPr>
          <w:noProof/>
          <w:sz w:val="22"/>
          <w:szCs w:val="22"/>
          <w:lang w:val="ro-RO"/>
        </w:rPr>
        <w:t xml:space="preserve">. </w:t>
      </w:r>
      <w:r w:rsidR="001647CE">
        <w:rPr>
          <w:noProof/>
          <w:sz w:val="22"/>
          <w:szCs w:val="22"/>
          <w:lang w:val="ro-RO"/>
        </w:rPr>
        <w:t xml:space="preserve"> </w:t>
      </w:r>
    </w:p>
    <w:p w14:paraId="5A4167D1" w14:textId="77777777" w:rsidR="00B86B0D" w:rsidRPr="00EB4B43" w:rsidRDefault="00B86B0D" w:rsidP="00451031">
      <w:pPr>
        <w:jc w:val="both"/>
        <w:rPr>
          <w:noProof/>
          <w:sz w:val="22"/>
          <w:szCs w:val="22"/>
          <w:lang w:val="ro-RO"/>
        </w:rPr>
      </w:pPr>
    </w:p>
    <w:p w14:paraId="1A38AAC6" w14:textId="77777777" w:rsidR="00B8603A" w:rsidRPr="00EB4B43" w:rsidRDefault="00451031" w:rsidP="00B8603A">
      <w:pPr>
        <w:pStyle w:val="DefaultText2"/>
        <w:jc w:val="both"/>
        <w:rPr>
          <w:b/>
          <w:i/>
          <w:sz w:val="22"/>
          <w:szCs w:val="22"/>
          <w:lang w:val="ro-RO"/>
        </w:rPr>
      </w:pPr>
      <w:r w:rsidRPr="00EB4B43">
        <w:rPr>
          <w:b/>
          <w:i/>
          <w:sz w:val="22"/>
          <w:szCs w:val="22"/>
          <w:lang w:val="ro-RO"/>
        </w:rPr>
        <w:t>4</w:t>
      </w:r>
      <w:r w:rsidR="00B8603A" w:rsidRPr="00EB4B43">
        <w:rPr>
          <w:b/>
          <w:i/>
          <w:sz w:val="22"/>
          <w:szCs w:val="22"/>
          <w:lang w:val="ro-RO"/>
        </w:rPr>
        <w:t xml:space="preserve">. </w:t>
      </w:r>
      <w:r w:rsidR="00A26755" w:rsidRPr="00EB4B43">
        <w:rPr>
          <w:b/>
          <w:i/>
          <w:sz w:val="22"/>
          <w:szCs w:val="22"/>
          <w:lang w:val="ro-RO"/>
        </w:rPr>
        <w:t xml:space="preserve">Termenul </w:t>
      </w:r>
      <w:r w:rsidR="00B8603A" w:rsidRPr="00EB4B43">
        <w:rPr>
          <w:b/>
          <w:i/>
          <w:sz w:val="22"/>
          <w:szCs w:val="22"/>
          <w:lang w:val="ro-RO"/>
        </w:rPr>
        <w:t>acordului- cadru</w:t>
      </w:r>
    </w:p>
    <w:p w14:paraId="0AFC2C59" w14:textId="682746B8" w:rsidR="00B8603A" w:rsidRPr="00EB4B43" w:rsidRDefault="00451031" w:rsidP="00B8603A">
      <w:pPr>
        <w:pStyle w:val="DefaultText2"/>
        <w:jc w:val="both"/>
        <w:rPr>
          <w:sz w:val="22"/>
          <w:szCs w:val="22"/>
          <w:lang w:val="ro-RO"/>
        </w:rPr>
      </w:pPr>
      <w:r w:rsidRPr="00EB4B43">
        <w:rPr>
          <w:sz w:val="22"/>
          <w:szCs w:val="22"/>
          <w:lang w:val="ro-RO"/>
        </w:rPr>
        <w:t>4</w:t>
      </w:r>
      <w:r w:rsidR="00B8603A" w:rsidRPr="00EB4B43">
        <w:rPr>
          <w:sz w:val="22"/>
          <w:szCs w:val="22"/>
          <w:lang w:val="ro-RO"/>
        </w:rPr>
        <w:t xml:space="preserve">.1 - </w:t>
      </w:r>
      <w:r w:rsidR="001709AB" w:rsidRPr="00EB4B43">
        <w:rPr>
          <w:sz w:val="22"/>
          <w:szCs w:val="22"/>
          <w:lang w:val="ro-RO"/>
        </w:rPr>
        <w:t>Durata</w:t>
      </w:r>
      <w:r w:rsidR="00B8603A" w:rsidRPr="00EB4B43">
        <w:rPr>
          <w:sz w:val="22"/>
          <w:szCs w:val="22"/>
          <w:lang w:val="ro-RO"/>
        </w:rPr>
        <w:t xml:space="preserve"> prezentului acord-cadru este de </w:t>
      </w:r>
      <w:r w:rsidR="004C09DE" w:rsidRPr="00EB4B43">
        <w:rPr>
          <w:b/>
          <w:sz w:val="22"/>
          <w:szCs w:val="22"/>
          <w:lang w:val="ro-RO"/>
        </w:rPr>
        <w:t>1</w:t>
      </w:r>
      <w:r w:rsidR="00B8603A" w:rsidRPr="00EB4B43">
        <w:rPr>
          <w:b/>
          <w:sz w:val="22"/>
          <w:szCs w:val="22"/>
          <w:lang w:val="ro-RO"/>
        </w:rPr>
        <w:t>2</w:t>
      </w:r>
      <w:r w:rsidRPr="00EB4B43">
        <w:rPr>
          <w:b/>
          <w:sz w:val="22"/>
          <w:szCs w:val="22"/>
          <w:lang w:val="ro-RO"/>
        </w:rPr>
        <w:t xml:space="preserve"> luni</w:t>
      </w:r>
      <w:r w:rsidR="004C09DE" w:rsidRPr="00EB4B43">
        <w:rPr>
          <w:sz w:val="22"/>
          <w:szCs w:val="22"/>
          <w:lang w:val="ro-RO"/>
        </w:rPr>
        <w:t xml:space="preserve">, </w:t>
      </w:r>
      <w:r w:rsidR="00563899" w:rsidRPr="00EB4B43">
        <w:rPr>
          <w:sz w:val="22"/>
          <w:szCs w:val="22"/>
          <w:lang w:val="ro-RO"/>
        </w:rPr>
        <w:t>de la data semn</w:t>
      </w:r>
      <w:r w:rsidR="003D2987" w:rsidRPr="00EB4B43">
        <w:rPr>
          <w:sz w:val="22"/>
          <w:szCs w:val="22"/>
          <w:lang w:val="ro-RO"/>
        </w:rPr>
        <w:t>ă</w:t>
      </w:r>
      <w:r w:rsidR="00563899" w:rsidRPr="00EB4B43">
        <w:rPr>
          <w:sz w:val="22"/>
          <w:szCs w:val="22"/>
          <w:lang w:val="ro-RO"/>
        </w:rPr>
        <w:t>rii lui de ambele par</w:t>
      </w:r>
      <w:r w:rsidR="003D2987" w:rsidRPr="00EB4B43">
        <w:rPr>
          <w:sz w:val="22"/>
          <w:szCs w:val="22"/>
          <w:lang w:val="ro-RO"/>
        </w:rPr>
        <w:t>ț</w:t>
      </w:r>
      <w:r w:rsidR="00563899" w:rsidRPr="00EB4B43">
        <w:rPr>
          <w:sz w:val="22"/>
          <w:szCs w:val="22"/>
          <w:lang w:val="ro-RO"/>
        </w:rPr>
        <w:t>i.</w:t>
      </w:r>
    </w:p>
    <w:p w14:paraId="073E1193" w14:textId="77777777" w:rsidR="00B8603A" w:rsidRPr="00EB4B43" w:rsidRDefault="00451031" w:rsidP="00B8603A">
      <w:pPr>
        <w:pStyle w:val="DefaultText2"/>
        <w:jc w:val="both"/>
        <w:rPr>
          <w:sz w:val="22"/>
          <w:szCs w:val="22"/>
          <w:lang w:val="ro-RO"/>
        </w:rPr>
      </w:pPr>
      <w:r w:rsidRPr="00EB4B43">
        <w:rPr>
          <w:sz w:val="22"/>
          <w:szCs w:val="22"/>
          <w:lang w:val="ro-RO"/>
        </w:rPr>
        <w:t>4</w:t>
      </w:r>
      <w:r w:rsidR="00B8603A" w:rsidRPr="00EB4B43">
        <w:rPr>
          <w:sz w:val="22"/>
          <w:szCs w:val="22"/>
          <w:lang w:val="ro-RO"/>
        </w:rPr>
        <w:t>.2 - Prezentul acord-cadru ramane valabil pana la indeplinirea tuturor obligatiilor contractuale.</w:t>
      </w:r>
    </w:p>
    <w:p w14:paraId="7334F390" w14:textId="77777777" w:rsidR="00B86B0D" w:rsidRPr="00EB4B43" w:rsidRDefault="00B86B0D" w:rsidP="00313E74">
      <w:pPr>
        <w:pStyle w:val="DefaultText"/>
        <w:jc w:val="both"/>
        <w:rPr>
          <w:sz w:val="22"/>
          <w:szCs w:val="22"/>
          <w:lang w:val="ro-RO"/>
        </w:rPr>
      </w:pPr>
    </w:p>
    <w:p w14:paraId="5170E03C" w14:textId="77777777" w:rsidR="00B8603A" w:rsidRPr="00EB4B43" w:rsidRDefault="001F1474" w:rsidP="00B8603A">
      <w:pPr>
        <w:pStyle w:val="DefaultText"/>
        <w:jc w:val="both"/>
        <w:outlineLvl w:val="0"/>
        <w:rPr>
          <w:b/>
          <w:i/>
          <w:sz w:val="22"/>
          <w:szCs w:val="22"/>
          <w:lang w:val="ro-RO"/>
        </w:rPr>
      </w:pPr>
      <w:r w:rsidRPr="00EB4B43">
        <w:rPr>
          <w:b/>
          <w:i/>
          <w:sz w:val="22"/>
          <w:szCs w:val="22"/>
          <w:lang w:val="ro-RO"/>
        </w:rPr>
        <w:t>5</w:t>
      </w:r>
      <w:r w:rsidR="00B8603A" w:rsidRPr="00EB4B43">
        <w:rPr>
          <w:b/>
          <w:i/>
          <w:sz w:val="22"/>
          <w:szCs w:val="22"/>
          <w:lang w:val="ro-RO"/>
        </w:rPr>
        <w:t xml:space="preserve">. </w:t>
      </w:r>
      <w:r w:rsidR="00F7049F" w:rsidRPr="00EB4B43">
        <w:rPr>
          <w:b/>
          <w:i/>
          <w:sz w:val="22"/>
          <w:szCs w:val="22"/>
          <w:lang w:val="ro-RO"/>
        </w:rPr>
        <w:t>Valoare acord-cadru</w:t>
      </w:r>
    </w:p>
    <w:p w14:paraId="725740A0" w14:textId="77777777" w:rsidR="004C09DE" w:rsidRPr="00EB4B43" w:rsidRDefault="004C09DE" w:rsidP="004C09DE">
      <w:pPr>
        <w:pStyle w:val="DefaultText"/>
        <w:jc w:val="both"/>
        <w:rPr>
          <w:color w:val="000000"/>
          <w:sz w:val="22"/>
          <w:szCs w:val="22"/>
          <w:lang w:val="ro-RO"/>
        </w:rPr>
      </w:pPr>
      <w:r w:rsidRPr="00EB4B43">
        <w:rPr>
          <w:sz w:val="22"/>
          <w:szCs w:val="22"/>
          <w:lang w:val="ro-RO"/>
        </w:rPr>
        <w:t xml:space="preserve">5.1 </w:t>
      </w:r>
      <w:r w:rsidR="00563899" w:rsidRPr="00EB4B43">
        <w:rPr>
          <w:sz w:val="22"/>
          <w:szCs w:val="22"/>
          <w:lang w:val="ro-RO"/>
        </w:rPr>
        <w:t>-</w:t>
      </w:r>
      <w:r w:rsidRPr="00EB4B43">
        <w:rPr>
          <w:sz w:val="22"/>
          <w:szCs w:val="22"/>
          <w:lang w:val="ro-RO"/>
        </w:rPr>
        <w:t xml:space="preserve"> Tariul unitar al serviciilor este cel inclus de promitentul/promitenţii prestator/prestatori în propunerea financiară</w:t>
      </w:r>
      <w:r w:rsidRPr="00EB4B43">
        <w:rPr>
          <w:color w:val="000000"/>
          <w:sz w:val="22"/>
          <w:szCs w:val="22"/>
          <w:lang w:val="ro-RO"/>
        </w:rPr>
        <w:t>, anexă la prezentul acord-cadru.</w:t>
      </w:r>
    </w:p>
    <w:p w14:paraId="18572A5F" w14:textId="1CF24A52" w:rsidR="00101811" w:rsidRPr="00EB4B43" w:rsidRDefault="001F1474" w:rsidP="00B8603A">
      <w:pPr>
        <w:pStyle w:val="DefaultText"/>
        <w:jc w:val="both"/>
        <w:rPr>
          <w:sz w:val="22"/>
          <w:szCs w:val="22"/>
          <w:lang w:val="ro-RO"/>
        </w:rPr>
      </w:pPr>
      <w:r w:rsidRPr="00EB4B43">
        <w:rPr>
          <w:sz w:val="22"/>
          <w:szCs w:val="22"/>
          <w:lang w:val="ro-RO"/>
        </w:rPr>
        <w:t>5</w:t>
      </w:r>
      <w:r w:rsidR="00B8603A" w:rsidRPr="00EB4B43">
        <w:rPr>
          <w:sz w:val="22"/>
          <w:szCs w:val="22"/>
          <w:lang w:val="ro-RO"/>
        </w:rPr>
        <w:t>.</w:t>
      </w:r>
      <w:r w:rsidR="004C09DE" w:rsidRPr="00EB4B43">
        <w:rPr>
          <w:sz w:val="22"/>
          <w:szCs w:val="22"/>
          <w:lang w:val="ro-RO"/>
        </w:rPr>
        <w:t>2</w:t>
      </w:r>
      <w:r w:rsidR="00840DB7" w:rsidRPr="00EB4B43">
        <w:rPr>
          <w:sz w:val="22"/>
          <w:szCs w:val="22"/>
          <w:lang w:val="ro-RO"/>
        </w:rPr>
        <w:t xml:space="preserve"> </w:t>
      </w:r>
      <w:r w:rsidR="00563899" w:rsidRPr="00EB4B43">
        <w:rPr>
          <w:sz w:val="22"/>
          <w:szCs w:val="22"/>
          <w:lang w:val="ro-RO"/>
        </w:rPr>
        <w:t xml:space="preserve">- </w:t>
      </w:r>
      <w:r w:rsidR="00F7049F" w:rsidRPr="00EB4B43">
        <w:rPr>
          <w:sz w:val="22"/>
          <w:szCs w:val="22"/>
          <w:lang w:val="ro-RO"/>
        </w:rPr>
        <w:t>Valoarea previzionata maxima</w:t>
      </w:r>
      <w:r w:rsidR="00532BA9" w:rsidRPr="00EB4B43">
        <w:rPr>
          <w:sz w:val="22"/>
          <w:szCs w:val="22"/>
          <w:lang w:val="ro-RO"/>
        </w:rPr>
        <w:t xml:space="preserve">, </w:t>
      </w:r>
      <w:r w:rsidR="003D2987" w:rsidRPr="00EB4B43">
        <w:rPr>
          <w:sz w:val="22"/>
          <w:szCs w:val="22"/>
          <w:lang w:val="ro-RO"/>
        </w:rPr>
        <w:t>î</w:t>
      </w:r>
      <w:r w:rsidR="004C09DE" w:rsidRPr="00EB4B43">
        <w:rPr>
          <w:sz w:val="22"/>
          <w:szCs w:val="22"/>
          <w:lang w:val="ro-RO"/>
        </w:rPr>
        <w:t xml:space="preserve">n vederea </w:t>
      </w:r>
      <w:r w:rsidR="00F7049F" w:rsidRPr="00EB4B43">
        <w:rPr>
          <w:sz w:val="22"/>
          <w:szCs w:val="22"/>
          <w:lang w:val="ro-RO"/>
        </w:rPr>
        <w:t>indeplinir</w:t>
      </w:r>
      <w:r w:rsidR="004C09DE" w:rsidRPr="00EB4B43">
        <w:rPr>
          <w:sz w:val="22"/>
          <w:szCs w:val="22"/>
          <w:lang w:val="ro-RO"/>
        </w:rPr>
        <w:t>ii</w:t>
      </w:r>
      <w:r w:rsidR="00F7049F" w:rsidRPr="00EB4B43">
        <w:rPr>
          <w:sz w:val="22"/>
          <w:szCs w:val="22"/>
          <w:lang w:val="ro-RO"/>
        </w:rPr>
        <w:t xml:space="preserve"> prezentului acord-cadru, platibilă promitentului-prestator este de ............</w:t>
      </w:r>
      <w:r w:rsidR="0068131D" w:rsidRPr="00EB4B43">
        <w:rPr>
          <w:sz w:val="22"/>
          <w:szCs w:val="22"/>
          <w:lang w:val="ro-RO"/>
        </w:rPr>
        <w:t>..</w:t>
      </w:r>
      <w:r w:rsidR="00F7049F" w:rsidRPr="00EB4B43">
        <w:rPr>
          <w:sz w:val="22"/>
          <w:szCs w:val="22"/>
          <w:lang w:val="ro-RO"/>
        </w:rPr>
        <w:t>........... lei, la care se adauga TVA, conform legislatiei in vigoare.</w:t>
      </w:r>
    </w:p>
    <w:p w14:paraId="630135E2" w14:textId="77777777" w:rsidR="00313E74" w:rsidRPr="00EB4B43" w:rsidRDefault="00313E74" w:rsidP="00313E74">
      <w:pPr>
        <w:pStyle w:val="DefaultText"/>
        <w:jc w:val="both"/>
        <w:rPr>
          <w:b/>
          <w:i/>
          <w:sz w:val="22"/>
          <w:szCs w:val="22"/>
          <w:lang w:val="ro-RO"/>
        </w:rPr>
      </w:pPr>
    </w:p>
    <w:p w14:paraId="407D01DB" w14:textId="77777777" w:rsidR="0086196F" w:rsidRPr="00EB4B43" w:rsidRDefault="0086196F" w:rsidP="0086196F">
      <w:pPr>
        <w:pStyle w:val="DefaultText"/>
        <w:jc w:val="both"/>
        <w:rPr>
          <w:b/>
          <w:i/>
          <w:sz w:val="22"/>
          <w:szCs w:val="22"/>
          <w:lang w:val="ro-RO"/>
        </w:rPr>
      </w:pPr>
      <w:r w:rsidRPr="00EB4B43">
        <w:rPr>
          <w:b/>
          <w:i/>
          <w:sz w:val="22"/>
          <w:szCs w:val="22"/>
          <w:lang w:val="ro-RO"/>
        </w:rPr>
        <w:t xml:space="preserve">6. Ajustarea preţului </w:t>
      </w:r>
    </w:p>
    <w:p w14:paraId="16BD17D6" w14:textId="77777777" w:rsidR="0086196F" w:rsidRPr="00EB4B43" w:rsidRDefault="0086196F" w:rsidP="0086196F">
      <w:pPr>
        <w:pStyle w:val="DefaultText"/>
        <w:jc w:val="both"/>
        <w:rPr>
          <w:sz w:val="22"/>
          <w:szCs w:val="22"/>
          <w:lang w:val="ro-RO"/>
        </w:rPr>
      </w:pPr>
      <w:r w:rsidRPr="00EB4B43">
        <w:rPr>
          <w:sz w:val="22"/>
          <w:szCs w:val="22"/>
          <w:lang w:val="ro-RO"/>
        </w:rPr>
        <w:t>6</w:t>
      </w:r>
      <w:r w:rsidR="0068131D" w:rsidRPr="00EB4B43">
        <w:rPr>
          <w:sz w:val="22"/>
          <w:szCs w:val="22"/>
          <w:lang w:val="ro-RO"/>
        </w:rPr>
        <w:t>.1 - Prețul în lei nu se ajustează, tarifele unitare ofertate, în lei, rămân ferme.</w:t>
      </w:r>
    </w:p>
    <w:p w14:paraId="4908F0B5" w14:textId="77777777" w:rsidR="00532BA9" w:rsidRPr="00EB4B43" w:rsidRDefault="00532BA9" w:rsidP="0086196F">
      <w:pPr>
        <w:pStyle w:val="DefaultText"/>
        <w:jc w:val="both"/>
        <w:rPr>
          <w:sz w:val="22"/>
          <w:szCs w:val="22"/>
          <w:lang w:val="ro-RO"/>
        </w:rPr>
      </w:pPr>
    </w:p>
    <w:p w14:paraId="693AF93C" w14:textId="77777777" w:rsidR="00532BA9" w:rsidRPr="00EB4B43" w:rsidRDefault="00532BA9" w:rsidP="0086196F">
      <w:pPr>
        <w:pStyle w:val="DefaultText"/>
        <w:jc w:val="both"/>
        <w:rPr>
          <w:sz w:val="22"/>
          <w:szCs w:val="22"/>
          <w:lang w:val="ro-RO"/>
        </w:rPr>
      </w:pPr>
    </w:p>
    <w:p w14:paraId="20D8D29D" w14:textId="77777777" w:rsidR="00532BA9" w:rsidRPr="00EB4B43" w:rsidRDefault="00532BA9" w:rsidP="0086196F">
      <w:pPr>
        <w:pStyle w:val="DefaultText"/>
        <w:jc w:val="both"/>
        <w:rPr>
          <w:sz w:val="22"/>
          <w:szCs w:val="22"/>
          <w:lang w:val="ro-RO"/>
        </w:rPr>
      </w:pPr>
    </w:p>
    <w:p w14:paraId="6F482815" w14:textId="77777777" w:rsidR="0086196F" w:rsidRPr="00EB4B43" w:rsidRDefault="0086196F" w:rsidP="0086196F">
      <w:pPr>
        <w:pStyle w:val="DefaultText"/>
        <w:jc w:val="both"/>
        <w:rPr>
          <w:b/>
          <w:i/>
          <w:sz w:val="22"/>
          <w:szCs w:val="22"/>
          <w:lang w:val="ro-RO"/>
        </w:rPr>
      </w:pPr>
    </w:p>
    <w:p w14:paraId="3E36A870" w14:textId="77777777" w:rsidR="0086196F" w:rsidRPr="00EB4B43" w:rsidRDefault="0086196F" w:rsidP="0086196F">
      <w:pPr>
        <w:pStyle w:val="DefaultText2"/>
        <w:jc w:val="both"/>
        <w:outlineLvl w:val="0"/>
        <w:rPr>
          <w:b/>
          <w:sz w:val="22"/>
          <w:szCs w:val="22"/>
          <w:lang w:val="ro-RO"/>
        </w:rPr>
      </w:pPr>
      <w:r w:rsidRPr="00EB4B43">
        <w:rPr>
          <w:b/>
          <w:i/>
          <w:sz w:val="22"/>
          <w:szCs w:val="22"/>
          <w:lang w:val="ro-RO"/>
        </w:rPr>
        <w:t>7.</w:t>
      </w:r>
      <w:r w:rsidRPr="00EB4B43">
        <w:rPr>
          <w:b/>
          <w:sz w:val="22"/>
          <w:szCs w:val="22"/>
          <w:lang w:val="ro-RO"/>
        </w:rPr>
        <w:t xml:space="preserve"> </w:t>
      </w:r>
      <w:r w:rsidRPr="00EB4B43">
        <w:rPr>
          <w:b/>
          <w:i/>
          <w:sz w:val="22"/>
          <w:szCs w:val="22"/>
          <w:lang w:val="ro-RO"/>
        </w:rPr>
        <w:t>Cantitatea previzionată</w:t>
      </w:r>
      <w:r w:rsidRPr="00EB4B43">
        <w:rPr>
          <w:b/>
          <w:sz w:val="22"/>
          <w:szCs w:val="22"/>
          <w:lang w:val="ro-RO"/>
        </w:rPr>
        <w:t xml:space="preserve"> </w:t>
      </w:r>
    </w:p>
    <w:p w14:paraId="51E89F70" w14:textId="1757CA15" w:rsidR="0086196F" w:rsidRPr="00EB4B43" w:rsidRDefault="0086196F" w:rsidP="0086196F">
      <w:pPr>
        <w:pStyle w:val="DefaultText2"/>
        <w:jc w:val="both"/>
        <w:rPr>
          <w:sz w:val="22"/>
          <w:szCs w:val="22"/>
          <w:lang w:val="ro-RO"/>
        </w:rPr>
      </w:pPr>
      <w:r w:rsidRPr="00EB4B43">
        <w:rPr>
          <w:sz w:val="22"/>
          <w:szCs w:val="22"/>
          <w:lang w:val="ro-RO"/>
        </w:rPr>
        <w:t xml:space="preserve">7.1 - </w:t>
      </w:r>
      <w:r w:rsidRPr="00EB4B43">
        <w:rPr>
          <w:color w:val="000000"/>
          <w:sz w:val="22"/>
          <w:szCs w:val="22"/>
          <w:lang w:val="ro-RO"/>
        </w:rPr>
        <w:t>Cantitatea previzionata de servicii ce urmează a fi prestate în baza contractelor subsecvente este prevăzută în caietul de sarcini</w:t>
      </w:r>
      <w:r w:rsidR="00532BA9" w:rsidRPr="00EB4B43">
        <w:rPr>
          <w:color w:val="000000"/>
          <w:sz w:val="22"/>
          <w:szCs w:val="22"/>
          <w:lang w:val="ro-RO"/>
        </w:rPr>
        <w:t>.</w:t>
      </w:r>
    </w:p>
    <w:p w14:paraId="086BE40E" w14:textId="77777777" w:rsidR="0023675A" w:rsidRPr="00EB4B43" w:rsidRDefault="0023675A" w:rsidP="00454591">
      <w:pPr>
        <w:autoSpaceDE w:val="0"/>
        <w:autoSpaceDN w:val="0"/>
        <w:adjustRightInd w:val="0"/>
        <w:jc w:val="both"/>
        <w:outlineLvl w:val="0"/>
        <w:rPr>
          <w:b/>
          <w:i/>
          <w:sz w:val="22"/>
          <w:szCs w:val="22"/>
          <w:lang w:val="ro-RO"/>
        </w:rPr>
      </w:pPr>
    </w:p>
    <w:p w14:paraId="2E18AA3B" w14:textId="77777777" w:rsidR="00454591" w:rsidRPr="00EB4B43" w:rsidRDefault="0086196F" w:rsidP="00454591">
      <w:pPr>
        <w:autoSpaceDE w:val="0"/>
        <w:autoSpaceDN w:val="0"/>
        <w:adjustRightInd w:val="0"/>
        <w:jc w:val="both"/>
        <w:outlineLvl w:val="0"/>
        <w:rPr>
          <w:b/>
          <w:i/>
          <w:sz w:val="22"/>
          <w:szCs w:val="22"/>
          <w:lang w:val="ro-RO"/>
        </w:rPr>
      </w:pPr>
      <w:r w:rsidRPr="00EB4B43">
        <w:rPr>
          <w:b/>
          <w:i/>
          <w:sz w:val="22"/>
          <w:szCs w:val="22"/>
          <w:lang w:val="ro-RO"/>
        </w:rPr>
        <w:t>8</w:t>
      </w:r>
      <w:r w:rsidR="00454591" w:rsidRPr="00EB4B43">
        <w:rPr>
          <w:b/>
          <w:i/>
          <w:sz w:val="22"/>
          <w:szCs w:val="22"/>
          <w:lang w:val="ro-RO"/>
        </w:rPr>
        <w:t xml:space="preserve">. Documentele </w:t>
      </w:r>
      <w:r w:rsidR="00F7049F" w:rsidRPr="00EB4B43">
        <w:rPr>
          <w:b/>
          <w:i/>
          <w:sz w:val="22"/>
          <w:szCs w:val="22"/>
          <w:lang w:val="ro-RO"/>
        </w:rPr>
        <w:t>acordului-cadru</w:t>
      </w:r>
    </w:p>
    <w:p w14:paraId="0347554E" w14:textId="77777777" w:rsidR="00454591" w:rsidRPr="00EB4B43" w:rsidRDefault="0086196F" w:rsidP="00454591">
      <w:pPr>
        <w:autoSpaceDE w:val="0"/>
        <w:autoSpaceDN w:val="0"/>
        <w:adjustRightInd w:val="0"/>
        <w:jc w:val="both"/>
        <w:rPr>
          <w:sz w:val="22"/>
          <w:szCs w:val="22"/>
          <w:lang w:val="ro-RO"/>
        </w:rPr>
      </w:pPr>
      <w:r w:rsidRPr="00EB4B43">
        <w:rPr>
          <w:sz w:val="22"/>
          <w:szCs w:val="22"/>
          <w:lang w:val="ro-RO"/>
        </w:rPr>
        <w:t>8</w:t>
      </w:r>
      <w:r w:rsidR="00454591" w:rsidRPr="00EB4B43">
        <w:rPr>
          <w:sz w:val="22"/>
          <w:szCs w:val="22"/>
          <w:lang w:val="ro-RO"/>
        </w:rPr>
        <w:t xml:space="preserve">.1. Documentele </w:t>
      </w:r>
      <w:r w:rsidR="00F7049F" w:rsidRPr="00EB4B43">
        <w:rPr>
          <w:sz w:val="22"/>
          <w:szCs w:val="22"/>
          <w:lang w:val="ro-RO"/>
        </w:rPr>
        <w:t>acordului-cadru</w:t>
      </w:r>
      <w:r w:rsidR="00454591" w:rsidRPr="00EB4B43">
        <w:rPr>
          <w:sz w:val="22"/>
          <w:szCs w:val="22"/>
          <w:lang w:val="ro-RO"/>
        </w:rPr>
        <w:t xml:space="preserve"> si anexele acestuia sunt </w:t>
      </w:r>
      <w:proofErr w:type="spellStart"/>
      <w:r w:rsidR="00454591" w:rsidRPr="00EB4B43">
        <w:rPr>
          <w:sz w:val="22"/>
          <w:szCs w:val="22"/>
          <w:lang w:val="ro-RO"/>
        </w:rPr>
        <w:t>urmatoarele</w:t>
      </w:r>
      <w:proofErr w:type="spellEnd"/>
      <w:r w:rsidR="00454591" w:rsidRPr="00EB4B43">
        <w:rPr>
          <w:sz w:val="22"/>
          <w:szCs w:val="22"/>
          <w:lang w:val="ro-RO"/>
        </w:rPr>
        <w:t xml:space="preserve"> (in ordinea de precedenta):</w:t>
      </w:r>
    </w:p>
    <w:p w14:paraId="3A3D4893" w14:textId="0E2BE126" w:rsidR="00454591" w:rsidRPr="00EB4B43" w:rsidRDefault="00454591" w:rsidP="00454591">
      <w:pPr>
        <w:autoSpaceDE w:val="0"/>
        <w:autoSpaceDN w:val="0"/>
        <w:adjustRightInd w:val="0"/>
        <w:ind w:firstLine="708"/>
        <w:rPr>
          <w:i/>
          <w:iCs/>
          <w:color w:val="000000"/>
          <w:sz w:val="22"/>
          <w:szCs w:val="22"/>
          <w:lang w:val="ro-RO"/>
        </w:rPr>
      </w:pPr>
      <w:r w:rsidRPr="00EB4B43">
        <w:rPr>
          <w:i/>
          <w:iCs/>
          <w:color w:val="000000"/>
          <w:sz w:val="22"/>
          <w:szCs w:val="22"/>
          <w:lang w:val="ro-RO"/>
        </w:rPr>
        <w:t xml:space="preserve">a) caietul de sarcini, inclusiv </w:t>
      </w:r>
      <w:proofErr w:type="spellStart"/>
      <w:r w:rsidRPr="00EB4B43">
        <w:rPr>
          <w:i/>
          <w:iCs/>
          <w:color w:val="000000"/>
          <w:sz w:val="22"/>
          <w:szCs w:val="22"/>
          <w:lang w:val="ro-RO"/>
        </w:rPr>
        <w:t>clarificarile</w:t>
      </w:r>
      <w:proofErr w:type="spellEnd"/>
      <w:r w:rsidRPr="00EB4B43">
        <w:rPr>
          <w:i/>
          <w:iCs/>
          <w:color w:val="000000"/>
          <w:sz w:val="22"/>
          <w:szCs w:val="22"/>
          <w:lang w:val="ro-RO"/>
        </w:rPr>
        <w:t xml:space="preserve"> ce privesc aspectele tehnice si financiare (daca este cazul);</w:t>
      </w:r>
    </w:p>
    <w:p w14:paraId="5C15F1DD" w14:textId="77777777" w:rsidR="00454591" w:rsidRPr="00EB4B43" w:rsidRDefault="00454591" w:rsidP="00454591">
      <w:pPr>
        <w:autoSpaceDE w:val="0"/>
        <w:autoSpaceDN w:val="0"/>
        <w:adjustRightInd w:val="0"/>
        <w:ind w:firstLine="708"/>
        <w:rPr>
          <w:i/>
          <w:iCs/>
          <w:color w:val="000000"/>
          <w:sz w:val="22"/>
          <w:szCs w:val="22"/>
          <w:lang w:val="ro-RO"/>
        </w:rPr>
      </w:pPr>
      <w:r w:rsidRPr="00EB4B43">
        <w:rPr>
          <w:i/>
          <w:iCs/>
          <w:color w:val="000000"/>
          <w:sz w:val="22"/>
          <w:szCs w:val="22"/>
          <w:lang w:val="ro-RO"/>
        </w:rPr>
        <w:t xml:space="preserve">b) propunerea tehnica + </w:t>
      </w:r>
      <w:proofErr w:type="spellStart"/>
      <w:r w:rsidRPr="00EB4B43">
        <w:rPr>
          <w:i/>
          <w:iCs/>
          <w:color w:val="000000"/>
          <w:sz w:val="22"/>
          <w:szCs w:val="22"/>
          <w:lang w:val="ro-RO"/>
        </w:rPr>
        <w:t>clarificari</w:t>
      </w:r>
      <w:proofErr w:type="spellEnd"/>
      <w:r w:rsidRPr="00EB4B43">
        <w:rPr>
          <w:i/>
          <w:iCs/>
          <w:color w:val="000000"/>
          <w:sz w:val="22"/>
          <w:szCs w:val="22"/>
          <w:lang w:val="ro-RO"/>
        </w:rPr>
        <w:t xml:space="preserve"> (daca este cazul);</w:t>
      </w:r>
    </w:p>
    <w:p w14:paraId="50EC898B" w14:textId="77777777" w:rsidR="00454591" w:rsidRPr="00EB4B43" w:rsidRDefault="00454591" w:rsidP="00454591">
      <w:pPr>
        <w:autoSpaceDE w:val="0"/>
        <w:autoSpaceDN w:val="0"/>
        <w:adjustRightInd w:val="0"/>
        <w:ind w:firstLine="708"/>
        <w:rPr>
          <w:i/>
          <w:iCs/>
          <w:color w:val="000000"/>
          <w:sz w:val="22"/>
          <w:szCs w:val="22"/>
          <w:lang w:val="ro-RO"/>
        </w:rPr>
      </w:pPr>
      <w:r w:rsidRPr="00EB4B43">
        <w:rPr>
          <w:i/>
          <w:iCs/>
          <w:color w:val="000000"/>
          <w:sz w:val="22"/>
          <w:szCs w:val="22"/>
          <w:lang w:val="ro-RO"/>
        </w:rPr>
        <w:t xml:space="preserve">c) propunerea financiară </w:t>
      </w:r>
      <w:r w:rsidR="00F5783E" w:rsidRPr="00EB4B43">
        <w:rPr>
          <w:i/>
          <w:iCs/>
          <w:color w:val="000000"/>
          <w:sz w:val="22"/>
          <w:szCs w:val="22"/>
          <w:lang w:val="ro-RO"/>
        </w:rPr>
        <w:t xml:space="preserve">+ </w:t>
      </w:r>
      <w:proofErr w:type="spellStart"/>
      <w:r w:rsidR="00F5783E" w:rsidRPr="00EB4B43">
        <w:rPr>
          <w:i/>
          <w:iCs/>
          <w:color w:val="000000"/>
          <w:sz w:val="22"/>
          <w:szCs w:val="22"/>
          <w:lang w:val="ro-RO"/>
        </w:rPr>
        <w:t>clarificari</w:t>
      </w:r>
      <w:proofErr w:type="spellEnd"/>
      <w:r w:rsidR="00F5783E" w:rsidRPr="00EB4B43">
        <w:rPr>
          <w:i/>
          <w:iCs/>
          <w:color w:val="000000"/>
          <w:sz w:val="22"/>
          <w:szCs w:val="22"/>
          <w:lang w:val="ro-RO"/>
        </w:rPr>
        <w:t xml:space="preserve"> (daca este cazul);</w:t>
      </w:r>
    </w:p>
    <w:p w14:paraId="1D6586AB" w14:textId="7BC65630" w:rsidR="00F5783E" w:rsidRPr="00EB4B43" w:rsidRDefault="00F5783E" w:rsidP="00454591">
      <w:pPr>
        <w:autoSpaceDE w:val="0"/>
        <w:autoSpaceDN w:val="0"/>
        <w:adjustRightInd w:val="0"/>
        <w:ind w:firstLine="708"/>
        <w:rPr>
          <w:i/>
          <w:iCs/>
          <w:color w:val="000000"/>
          <w:sz w:val="22"/>
          <w:szCs w:val="22"/>
          <w:lang w:val="ro-RO"/>
        </w:rPr>
      </w:pPr>
      <w:r w:rsidRPr="00EB4B43">
        <w:rPr>
          <w:i/>
          <w:iCs/>
          <w:color w:val="000000"/>
          <w:sz w:val="22"/>
          <w:szCs w:val="22"/>
          <w:lang w:val="ro-RO"/>
        </w:rPr>
        <w:t xml:space="preserve">d) alte documente care fac parte din </w:t>
      </w:r>
      <w:r w:rsidR="007940BA" w:rsidRPr="00EB4B43">
        <w:rPr>
          <w:i/>
          <w:iCs/>
          <w:color w:val="000000"/>
          <w:sz w:val="22"/>
          <w:szCs w:val="22"/>
          <w:lang w:val="ro-RO"/>
        </w:rPr>
        <w:t>a</w:t>
      </w:r>
      <w:r w:rsidRPr="00EB4B43">
        <w:rPr>
          <w:i/>
          <w:iCs/>
          <w:color w:val="000000"/>
          <w:sz w:val="22"/>
          <w:szCs w:val="22"/>
          <w:lang w:val="ro-RO"/>
        </w:rPr>
        <w:t>cor</w:t>
      </w:r>
      <w:r w:rsidR="007940BA" w:rsidRPr="00EB4B43">
        <w:rPr>
          <w:i/>
          <w:iCs/>
          <w:color w:val="000000"/>
          <w:sz w:val="22"/>
          <w:szCs w:val="22"/>
          <w:lang w:val="ro-RO"/>
        </w:rPr>
        <w:t>dul</w:t>
      </w:r>
      <w:r w:rsidR="001709AB" w:rsidRPr="00EB4B43">
        <w:rPr>
          <w:i/>
          <w:iCs/>
          <w:color w:val="000000"/>
          <w:sz w:val="22"/>
          <w:szCs w:val="22"/>
          <w:lang w:val="ro-RO"/>
        </w:rPr>
        <w:t>-</w:t>
      </w:r>
      <w:proofErr w:type="spellStart"/>
      <w:r w:rsidR="007940BA" w:rsidRPr="00EB4B43">
        <w:rPr>
          <w:i/>
          <w:iCs/>
          <w:color w:val="000000"/>
          <w:sz w:val="22"/>
          <w:szCs w:val="22"/>
          <w:lang w:val="ro-RO"/>
        </w:rPr>
        <w:t>cardu</w:t>
      </w:r>
      <w:proofErr w:type="spellEnd"/>
      <w:r w:rsidRPr="00EB4B43">
        <w:rPr>
          <w:i/>
          <w:iCs/>
          <w:color w:val="000000"/>
          <w:sz w:val="22"/>
          <w:szCs w:val="22"/>
          <w:lang w:val="ro-RO"/>
        </w:rPr>
        <w:t xml:space="preserve">, </w:t>
      </w:r>
      <w:proofErr w:type="spellStart"/>
      <w:r w:rsidRPr="00EB4B43">
        <w:rPr>
          <w:i/>
          <w:iCs/>
          <w:color w:val="000000"/>
          <w:sz w:val="22"/>
          <w:szCs w:val="22"/>
          <w:lang w:val="ro-RO"/>
        </w:rPr>
        <w:t>dupa</w:t>
      </w:r>
      <w:proofErr w:type="spellEnd"/>
      <w:r w:rsidRPr="00EB4B43">
        <w:rPr>
          <w:i/>
          <w:iCs/>
          <w:color w:val="000000"/>
          <w:sz w:val="22"/>
          <w:szCs w:val="22"/>
          <w:lang w:val="ro-RO"/>
        </w:rPr>
        <w:t xml:space="preserve"> caz.</w:t>
      </w:r>
    </w:p>
    <w:p w14:paraId="27F705AC" w14:textId="18501F4A" w:rsidR="00D42F26" w:rsidRPr="00EB4B43" w:rsidRDefault="00D42F26" w:rsidP="00454591">
      <w:pPr>
        <w:autoSpaceDE w:val="0"/>
        <w:autoSpaceDN w:val="0"/>
        <w:adjustRightInd w:val="0"/>
        <w:ind w:firstLine="708"/>
        <w:rPr>
          <w:i/>
          <w:iCs/>
          <w:color w:val="000000"/>
          <w:sz w:val="22"/>
          <w:szCs w:val="22"/>
          <w:lang w:val="ro-RO"/>
        </w:rPr>
      </w:pPr>
      <w:r w:rsidRPr="00EB4B43">
        <w:rPr>
          <w:i/>
          <w:iCs/>
          <w:color w:val="000000"/>
          <w:sz w:val="22"/>
          <w:szCs w:val="22"/>
          <w:lang w:val="ro-RO"/>
        </w:rPr>
        <w:t>e)</w:t>
      </w:r>
      <w:proofErr w:type="spellStart"/>
      <w:r w:rsidRPr="00EB4B43">
        <w:rPr>
          <w:i/>
          <w:iCs/>
          <w:color w:val="000000"/>
          <w:sz w:val="22"/>
          <w:szCs w:val="22"/>
          <w:lang w:val="ro-RO"/>
        </w:rPr>
        <w:t>conventia</w:t>
      </w:r>
      <w:proofErr w:type="spellEnd"/>
      <w:r w:rsidRPr="00EB4B43">
        <w:rPr>
          <w:i/>
          <w:iCs/>
          <w:color w:val="000000"/>
          <w:sz w:val="22"/>
          <w:szCs w:val="22"/>
          <w:lang w:val="ro-RO"/>
        </w:rPr>
        <w:t xml:space="preserve"> SSM</w:t>
      </w:r>
    </w:p>
    <w:p w14:paraId="5AEC1A8C" w14:textId="77777777" w:rsidR="00101811" w:rsidRPr="00EB4B43" w:rsidRDefault="00101811" w:rsidP="00313E74">
      <w:pPr>
        <w:pStyle w:val="DefaultText2"/>
        <w:jc w:val="both"/>
        <w:rPr>
          <w:i/>
          <w:sz w:val="22"/>
          <w:szCs w:val="22"/>
          <w:lang w:val="ro-RO"/>
        </w:rPr>
      </w:pPr>
    </w:p>
    <w:p w14:paraId="2EC35131" w14:textId="77777777" w:rsidR="00313E74" w:rsidRPr="00EB4B43" w:rsidRDefault="00F03461" w:rsidP="00313E74">
      <w:pPr>
        <w:pStyle w:val="DefaultText"/>
        <w:jc w:val="both"/>
        <w:rPr>
          <w:b/>
          <w:i/>
          <w:sz w:val="22"/>
          <w:szCs w:val="22"/>
          <w:lang w:val="ro-RO"/>
        </w:rPr>
      </w:pPr>
      <w:r w:rsidRPr="00EB4B43">
        <w:rPr>
          <w:b/>
          <w:i/>
          <w:sz w:val="22"/>
          <w:szCs w:val="22"/>
          <w:lang w:val="ro-RO"/>
        </w:rPr>
        <w:t>9</w:t>
      </w:r>
      <w:r w:rsidR="00313E74" w:rsidRPr="00EB4B43">
        <w:rPr>
          <w:b/>
          <w:i/>
          <w:sz w:val="22"/>
          <w:szCs w:val="22"/>
          <w:lang w:val="ro-RO"/>
        </w:rPr>
        <w:t xml:space="preserve">. Obligaţiile promitentului- prestator </w:t>
      </w:r>
    </w:p>
    <w:p w14:paraId="160E8099" w14:textId="77777777" w:rsidR="00B8603A" w:rsidRPr="00EB4B43" w:rsidRDefault="00F03461" w:rsidP="00B8603A">
      <w:pPr>
        <w:pStyle w:val="DefaultText"/>
        <w:jc w:val="both"/>
        <w:rPr>
          <w:color w:val="000000"/>
          <w:sz w:val="22"/>
          <w:szCs w:val="22"/>
          <w:lang w:val="ro-RO"/>
        </w:rPr>
      </w:pPr>
      <w:r w:rsidRPr="00EB4B43">
        <w:rPr>
          <w:color w:val="000000"/>
          <w:sz w:val="22"/>
          <w:szCs w:val="22"/>
          <w:lang w:val="ro-RO"/>
        </w:rPr>
        <w:t>9</w:t>
      </w:r>
      <w:r w:rsidR="00B8603A" w:rsidRPr="00EB4B43">
        <w:rPr>
          <w:color w:val="000000"/>
          <w:sz w:val="22"/>
          <w:szCs w:val="22"/>
          <w:lang w:val="ro-RO"/>
        </w:rPr>
        <w:t xml:space="preserve">.1 - Promitentul-prestator se obligă ca serviciile prestate să respecte cel puţin calitatea </w:t>
      </w:r>
      <w:r w:rsidRPr="00EB4B43">
        <w:rPr>
          <w:color w:val="000000"/>
          <w:sz w:val="22"/>
          <w:szCs w:val="22"/>
          <w:lang w:val="ro-RO"/>
        </w:rPr>
        <w:t xml:space="preserve">solicitata prin caietul de sarcini si </w:t>
      </w:r>
      <w:r w:rsidR="00B8603A" w:rsidRPr="00EB4B43">
        <w:rPr>
          <w:color w:val="000000"/>
          <w:sz w:val="22"/>
          <w:szCs w:val="22"/>
          <w:lang w:val="ro-RO"/>
        </w:rPr>
        <w:t>prevăzută în propunerea tehnică, anexă la prezentul acord-cadru.</w:t>
      </w:r>
    </w:p>
    <w:p w14:paraId="45681F1C" w14:textId="77777777" w:rsidR="00EA0FD2" w:rsidRPr="00EB4B43" w:rsidRDefault="00F03461" w:rsidP="00EA0FD2">
      <w:pPr>
        <w:pStyle w:val="DefaultText"/>
        <w:jc w:val="both"/>
        <w:rPr>
          <w:sz w:val="22"/>
          <w:szCs w:val="22"/>
          <w:lang w:val="ro-RO"/>
        </w:rPr>
      </w:pPr>
      <w:r w:rsidRPr="00EB4B43">
        <w:rPr>
          <w:color w:val="000000"/>
          <w:sz w:val="22"/>
          <w:szCs w:val="22"/>
          <w:lang w:val="ro-RO"/>
        </w:rPr>
        <w:t>9</w:t>
      </w:r>
      <w:r w:rsidR="00B8603A" w:rsidRPr="00EB4B43">
        <w:rPr>
          <w:color w:val="000000"/>
          <w:sz w:val="22"/>
          <w:szCs w:val="22"/>
          <w:lang w:val="ro-RO"/>
        </w:rPr>
        <w:t>.2 - Promitentul-prestator</w:t>
      </w:r>
      <w:r w:rsidR="00B8603A" w:rsidRPr="00EB4B43">
        <w:rPr>
          <w:sz w:val="22"/>
          <w:szCs w:val="22"/>
          <w:lang w:val="ro-RO"/>
        </w:rPr>
        <w:t xml:space="preserve"> se obligă să presteze serviciile astfel cum au fost prevăzute în acordul – cadru, ori de câte ori Promitentul-achizitor solicită acest lucru, </w:t>
      </w:r>
      <w:r w:rsidR="00295903" w:rsidRPr="00EB4B43">
        <w:rPr>
          <w:sz w:val="22"/>
          <w:szCs w:val="22"/>
          <w:lang w:val="ro-RO"/>
        </w:rPr>
        <w:t>respectând</w:t>
      </w:r>
      <w:r w:rsidR="00B8603A" w:rsidRPr="00EB4B43">
        <w:rPr>
          <w:sz w:val="22"/>
          <w:szCs w:val="22"/>
          <w:lang w:val="ro-RO"/>
        </w:rPr>
        <w:t xml:space="preserve"> termenele/etapele </w:t>
      </w:r>
      <w:r w:rsidR="00295903" w:rsidRPr="00EB4B43">
        <w:rPr>
          <w:sz w:val="22"/>
          <w:szCs w:val="22"/>
          <w:lang w:val="ro-RO"/>
        </w:rPr>
        <w:t>prevăzute în caietul de sarcini, încheindu-se, în ac</w:t>
      </w:r>
      <w:r w:rsidR="00926536" w:rsidRPr="00EB4B43">
        <w:rPr>
          <w:sz w:val="22"/>
          <w:szCs w:val="22"/>
          <w:lang w:val="ro-RO"/>
        </w:rPr>
        <w:t>est sens, contracte subsecvente;</w:t>
      </w:r>
    </w:p>
    <w:p w14:paraId="1EEB2FE6" w14:textId="77777777" w:rsidR="00532BA9" w:rsidRPr="00EB4B43" w:rsidRDefault="00EA0FD2" w:rsidP="00532BA9">
      <w:pPr>
        <w:jc w:val="both"/>
        <w:rPr>
          <w:sz w:val="22"/>
          <w:szCs w:val="22"/>
          <w:lang w:val="ro-RO"/>
        </w:rPr>
      </w:pPr>
      <w:r w:rsidRPr="00EB4B43">
        <w:rPr>
          <w:sz w:val="22"/>
          <w:szCs w:val="22"/>
          <w:lang w:val="ro-RO"/>
        </w:rPr>
        <w:t xml:space="preserve">9.3 - </w:t>
      </w:r>
      <w:r w:rsidR="00532BA9" w:rsidRPr="00EB4B43">
        <w:rPr>
          <w:sz w:val="22"/>
          <w:szCs w:val="22"/>
          <w:lang w:val="ro-RO"/>
        </w:rPr>
        <w:t xml:space="preserve">La apariția unui defect se va interveni pentru diagnosticare în termen de maxim 72 ore de la notificare - efectuată prin telefon, e-mail sau fax; Dacă pentru diagnosticare echipamentul trebuie transportat la prestator (diagnosticarea presupune dotări pe care prestatorul nu le poate deplasa la beneficiar) termenul de mai sus (72 ore) se prelungește cu timpul aferent organizării și efectuării transportului echipamentului defect la sediul prestatorului, dar nu mai mult de 7 zile lucrătoare;  </w:t>
      </w:r>
    </w:p>
    <w:p w14:paraId="7708D37E" w14:textId="4C24D342" w:rsidR="00F20E61" w:rsidRPr="00EB4B43" w:rsidRDefault="00F03461" w:rsidP="00532BA9">
      <w:pPr>
        <w:jc w:val="both"/>
        <w:rPr>
          <w:sz w:val="22"/>
          <w:szCs w:val="22"/>
          <w:lang w:val="ro-RO"/>
        </w:rPr>
      </w:pPr>
      <w:r w:rsidRPr="00EB4B43">
        <w:rPr>
          <w:sz w:val="22"/>
          <w:szCs w:val="22"/>
          <w:lang w:val="ro-RO"/>
        </w:rPr>
        <w:t>9</w:t>
      </w:r>
      <w:r w:rsidR="00DE23F6" w:rsidRPr="00EB4B43">
        <w:rPr>
          <w:sz w:val="22"/>
          <w:szCs w:val="22"/>
          <w:lang w:val="ro-RO"/>
        </w:rPr>
        <w:t>.</w:t>
      </w:r>
      <w:r w:rsidR="00EA0FD2" w:rsidRPr="00EB4B43">
        <w:rPr>
          <w:sz w:val="22"/>
          <w:szCs w:val="22"/>
          <w:lang w:val="ro-RO"/>
        </w:rPr>
        <w:t>4</w:t>
      </w:r>
      <w:r w:rsidR="00574687" w:rsidRPr="00EB4B43">
        <w:rPr>
          <w:sz w:val="22"/>
          <w:szCs w:val="22"/>
          <w:lang w:val="ro-RO"/>
        </w:rPr>
        <w:t xml:space="preserve"> </w:t>
      </w:r>
      <w:r w:rsidR="00DE23F6" w:rsidRPr="00EB4B43">
        <w:rPr>
          <w:sz w:val="22"/>
          <w:szCs w:val="22"/>
          <w:lang w:val="ro-RO"/>
        </w:rPr>
        <w:t xml:space="preserve">- </w:t>
      </w:r>
      <w:r w:rsidR="00532BA9" w:rsidRPr="00EB4B43">
        <w:rPr>
          <w:sz w:val="22"/>
          <w:szCs w:val="22"/>
          <w:lang w:val="ro-RO"/>
        </w:rPr>
        <w:t>După diagnosticare prestatorul va întocmi un deviz de reparație pe care îl va transmite beneficiarului spre analiză în maxim 3 zile lucrătoare de la diagnosticare</w:t>
      </w:r>
      <w:r w:rsidR="00EA0FD2" w:rsidRPr="00EB4B43">
        <w:rPr>
          <w:sz w:val="22"/>
          <w:szCs w:val="22"/>
          <w:lang w:val="ro-RO"/>
        </w:rPr>
        <w:t xml:space="preserve">. </w:t>
      </w:r>
      <w:bookmarkStart w:id="0" w:name="_Hlk221017220"/>
      <w:r w:rsidR="00EA0FD2" w:rsidRPr="00EB4B43">
        <w:rPr>
          <w:sz w:val="22"/>
          <w:szCs w:val="22"/>
          <w:lang w:val="ro-RO"/>
        </w:rPr>
        <w:t xml:space="preserve">Devizul de </w:t>
      </w:r>
      <w:proofErr w:type="spellStart"/>
      <w:r w:rsidR="00EA0FD2" w:rsidRPr="00EB4B43">
        <w:rPr>
          <w:sz w:val="22"/>
          <w:szCs w:val="22"/>
          <w:lang w:val="ro-RO"/>
        </w:rPr>
        <w:t>reparaţie</w:t>
      </w:r>
      <w:proofErr w:type="spellEnd"/>
      <w:r w:rsidR="00EA0FD2" w:rsidRPr="00EB4B43">
        <w:rPr>
          <w:sz w:val="22"/>
          <w:szCs w:val="22"/>
          <w:lang w:val="ro-RO"/>
        </w:rPr>
        <w:t xml:space="preserve"> va sta la baza întocmirii contractului subsecvent;</w:t>
      </w:r>
    </w:p>
    <w:bookmarkEnd w:id="0"/>
    <w:p w14:paraId="28A6739F" w14:textId="1BC8E8AC" w:rsidR="00F03461" w:rsidRPr="00EB4B43" w:rsidRDefault="00F03461" w:rsidP="00F03461">
      <w:pPr>
        <w:jc w:val="both"/>
        <w:rPr>
          <w:sz w:val="22"/>
          <w:szCs w:val="22"/>
          <w:lang w:val="ro-RO" w:eastAsia="ro-RO"/>
        </w:rPr>
      </w:pPr>
      <w:r w:rsidRPr="00EB4B43">
        <w:rPr>
          <w:sz w:val="22"/>
          <w:szCs w:val="22"/>
          <w:lang w:val="ro-RO" w:eastAsia="ro-RO"/>
        </w:rPr>
        <w:t>9.</w:t>
      </w:r>
      <w:r w:rsidR="00EA0FD2" w:rsidRPr="00EB4B43">
        <w:rPr>
          <w:sz w:val="22"/>
          <w:szCs w:val="22"/>
          <w:lang w:val="ro-RO" w:eastAsia="ro-RO"/>
        </w:rPr>
        <w:t xml:space="preserve">5 </w:t>
      </w:r>
      <w:r w:rsidRPr="00EB4B43">
        <w:rPr>
          <w:sz w:val="22"/>
          <w:szCs w:val="22"/>
          <w:lang w:val="ro-RO" w:eastAsia="ro-RO"/>
        </w:rPr>
        <w:t xml:space="preserve">- </w:t>
      </w:r>
      <w:r w:rsidR="00532BA9" w:rsidRPr="00EB4B43">
        <w:rPr>
          <w:sz w:val="22"/>
          <w:szCs w:val="22"/>
          <w:lang w:val="ro-RO"/>
        </w:rPr>
        <w:t xml:space="preserve">Repararea, înlăturarea defectului și restabilirea parametrilor de funcționare se va face în termen de maxim 5 zile lucrătoare de la acceptarea devizului de reparație de </w:t>
      </w:r>
      <w:proofErr w:type="spellStart"/>
      <w:r w:rsidR="00532BA9" w:rsidRPr="00EB4B43">
        <w:rPr>
          <w:sz w:val="22"/>
          <w:szCs w:val="22"/>
          <w:lang w:val="ro-RO"/>
        </w:rPr>
        <w:t>catre</w:t>
      </w:r>
      <w:proofErr w:type="spellEnd"/>
      <w:r w:rsidR="00532BA9" w:rsidRPr="00EB4B43">
        <w:rPr>
          <w:sz w:val="22"/>
          <w:szCs w:val="22"/>
          <w:lang w:val="ro-RO"/>
        </w:rPr>
        <w:t xml:space="preserve"> beneficiar, termen care se poate prelungi în cazul pieselor de import până la livrarea acestora de către producător. La finalizarea reparației se va întocmi un raport de service confirmat de personalul de exploatare al echipamentului. Acest raport de service va însoți factura de decontare a serviciului prestat;  </w:t>
      </w:r>
    </w:p>
    <w:p w14:paraId="0B16C27B" w14:textId="69A951BA" w:rsidR="0070303B" w:rsidRPr="00EB4B43" w:rsidRDefault="000C482F" w:rsidP="000C482F">
      <w:pPr>
        <w:jc w:val="both"/>
        <w:rPr>
          <w:sz w:val="22"/>
          <w:szCs w:val="22"/>
          <w:lang w:val="ro-RO" w:eastAsia="ro-RO"/>
        </w:rPr>
      </w:pPr>
      <w:r w:rsidRPr="00EB4B43">
        <w:rPr>
          <w:sz w:val="22"/>
          <w:szCs w:val="22"/>
          <w:lang w:val="ro-RO" w:eastAsia="ro-RO"/>
        </w:rPr>
        <w:t>9.</w:t>
      </w:r>
      <w:r w:rsidR="00532BA9" w:rsidRPr="00EB4B43">
        <w:rPr>
          <w:sz w:val="22"/>
          <w:szCs w:val="22"/>
          <w:lang w:val="ro-RO" w:eastAsia="ro-RO"/>
        </w:rPr>
        <w:t>6</w:t>
      </w:r>
      <w:r w:rsidR="0070303B" w:rsidRPr="00EB4B43">
        <w:rPr>
          <w:sz w:val="22"/>
          <w:szCs w:val="22"/>
          <w:lang w:val="ro-RO" w:eastAsia="ro-RO"/>
        </w:rPr>
        <w:t xml:space="preserve"> </w:t>
      </w:r>
      <w:r w:rsidR="00563899" w:rsidRPr="00EB4B43">
        <w:rPr>
          <w:sz w:val="22"/>
          <w:szCs w:val="22"/>
          <w:lang w:val="ro-RO" w:eastAsia="ro-RO"/>
        </w:rPr>
        <w:t>-</w:t>
      </w:r>
      <w:r w:rsidRPr="00EB4B43">
        <w:rPr>
          <w:sz w:val="22"/>
          <w:szCs w:val="22"/>
          <w:lang w:val="ro-RO" w:eastAsia="ro-RO"/>
        </w:rPr>
        <w:t xml:space="preserve"> </w:t>
      </w:r>
      <w:r w:rsidR="0070303B" w:rsidRPr="00EB4B43">
        <w:rPr>
          <w:sz w:val="22"/>
          <w:szCs w:val="22"/>
          <w:lang w:val="ro-RO" w:eastAsia="ro-RO"/>
        </w:rPr>
        <w:t>Promitentul-p</w:t>
      </w:r>
      <w:r w:rsidR="0070303B" w:rsidRPr="00EB4B43">
        <w:rPr>
          <w:sz w:val="22"/>
          <w:szCs w:val="22"/>
          <w:lang w:val="ro-RO"/>
        </w:rPr>
        <w:t xml:space="preserve">restatorul este răspunzător atât de </w:t>
      </w:r>
      <w:proofErr w:type="spellStart"/>
      <w:r w:rsidR="0070303B" w:rsidRPr="00EB4B43">
        <w:rPr>
          <w:sz w:val="22"/>
          <w:szCs w:val="22"/>
          <w:lang w:val="ro-RO"/>
        </w:rPr>
        <w:t>siguranţa</w:t>
      </w:r>
      <w:proofErr w:type="spellEnd"/>
      <w:r w:rsidR="0070303B" w:rsidRPr="00EB4B43">
        <w:rPr>
          <w:sz w:val="22"/>
          <w:szCs w:val="22"/>
          <w:lang w:val="ro-RO"/>
        </w:rPr>
        <w:t xml:space="preserve"> tuturor </w:t>
      </w:r>
      <w:proofErr w:type="spellStart"/>
      <w:r w:rsidR="0070303B" w:rsidRPr="00EB4B43">
        <w:rPr>
          <w:sz w:val="22"/>
          <w:szCs w:val="22"/>
          <w:lang w:val="ro-RO"/>
        </w:rPr>
        <w:t>operaţiunilor</w:t>
      </w:r>
      <w:proofErr w:type="spellEnd"/>
      <w:r w:rsidR="0070303B" w:rsidRPr="00EB4B43">
        <w:rPr>
          <w:sz w:val="22"/>
          <w:szCs w:val="22"/>
          <w:lang w:val="ro-RO"/>
        </w:rPr>
        <w:t xml:space="preserve"> </w:t>
      </w:r>
      <w:proofErr w:type="spellStart"/>
      <w:r w:rsidR="0070303B" w:rsidRPr="00EB4B43">
        <w:rPr>
          <w:sz w:val="22"/>
          <w:szCs w:val="22"/>
          <w:lang w:val="ro-RO"/>
        </w:rPr>
        <w:t>şi</w:t>
      </w:r>
      <w:proofErr w:type="spellEnd"/>
      <w:r w:rsidR="0070303B" w:rsidRPr="00EB4B43">
        <w:rPr>
          <w:sz w:val="22"/>
          <w:szCs w:val="22"/>
          <w:lang w:val="ro-RO"/>
        </w:rPr>
        <w:t xml:space="preserve"> metodelor de prestare utilizate, cât </w:t>
      </w:r>
      <w:proofErr w:type="spellStart"/>
      <w:r w:rsidR="0070303B" w:rsidRPr="00EB4B43">
        <w:rPr>
          <w:sz w:val="22"/>
          <w:szCs w:val="22"/>
          <w:lang w:val="ro-RO"/>
        </w:rPr>
        <w:t>şi</w:t>
      </w:r>
      <w:proofErr w:type="spellEnd"/>
      <w:r w:rsidR="0070303B" w:rsidRPr="00EB4B43">
        <w:rPr>
          <w:sz w:val="22"/>
          <w:szCs w:val="22"/>
          <w:lang w:val="ro-RO"/>
        </w:rPr>
        <w:t xml:space="preserve"> de calificarea personalului folosit la efectuarea serviciului.</w:t>
      </w:r>
      <w:r w:rsidRPr="00EB4B43">
        <w:rPr>
          <w:sz w:val="22"/>
          <w:szCs w:val="22"/>
          <w:lang w:val="ro-RO" w:eastAsia="ro-RO"/>
        </w:rPr>
        <w:t xml:space="preserve"> </w:t>
      </w:r>
    </w:p>
    <w:p w14:paraId="032F950C" w14:textId="6E376C7B" w:rsidR="00B8603A" w:rsidRPr="00EB4B43" w:rsidRDefault="000C482F" w:rsidP="00B8603A">
      <w:pPr>
        <w:pStyle w:val="DefaultText"/>
        <w:jc w:val="both"/>
        <w:rPr>
          <w:b/>
          <w:sz w:val="22"/>
          <w:szCs w:val="22"/>
          <w:lang w:val="ro-RO"/>
        </w:rPr>
      </w:pPr>
      <w:r w:rsidRPr="00EB4B43">
        <w:rPr>
          <w:sz w:val="22"/>
          <w:szCs w:val="22"/>
          <w:lang w:val="ro-RO"/>
        </w:rPr>
        <w:t>9.</w:t>
      </w:r>
      <w:r w:rsidR="00532BA9" w:rsidRPr="00EB4B43">
        <w:rPr>
          <w:sz w:val="22"/>
          <w:szCs w:val="22"/>
          <w:lang w:val="ro-RO"/>
        </w:rPr>
        <w:t>7</w:t>
      </w:r>
      <w:r w:rsidR="00B8603A" w:rsidRPr="00EB4B43">
        <w:rPr>
          <w:sz w:val="22"/>
          <w:szCs w:val="22"/>
          <w:lang w:val="ro-RO"/>
        </w:rPr>
        <w:t xml:space="preserve"> </w:t>
      </w:r>
      <w:r w:rsidR="00563899" w:rsidRPr="00EB4B43">
        <w:rPr>
          <w:sz w:val="22"/>
          <w:szCs w:val="22"/>
          <w:lang w:val="ro-RO"/>
        </w:rPr>
        <w:t>-</w:t>
      </w:r>
      <w:r w:rsidR="00B8603A" w:rsidRPr="00EB4B43">
        <w:rPr>
          <w:color w:val="FF6600"/>
          <w:sz w:val="22"/>
          <w:szCs w:val="22"/>
          <w:lang w:val="ro-RO"/>
        </w:rPr>
        <w:t xml:space="preserve"> </w:t>
      </w:r>
      <w:r w:rsidR="00B8603A" w:rsidRPr="00EB4B43">
        <w:rPr>
          <w:sz w:val="22"/>
          <w:szCs w:val="22"/>
          <w:lang w:val="ro-RO"/>
        </w:rPr>
        <w:t>Promitentul-prestator se obligă să despăgubească promitentul -achizitor împotriva oricăror:</w:t>
      </w:r>
    </w:p>
    <w:p w14:paraId="53758EDA" w14:textId="77777777" w:rsidR="00B8603A" w:rsidRPr="00EB4B43" w:rsidRDefault="00B8603A" w:rsidP="00B8603A">
      <w:pPr>
        <w:pStyle w:val="DefaultText"/>
        <w:jc w:val="both"/>
        <w:rPr>
          <w:sz w:val="22"/>
          <w:szCs w:val="22"/>
          <w:lang w:val="ro-RO"/>
        </w:rPr>
      </w:pPr>
      <w:r w:rsidRPr="00EB4B43">
        <w:rPr>
          <w:sz w:val="22"/>
          <w:szCs w:val="22"/>
          <w:lang w:val="ro-RO"/>
        </w:rPr>
        <w:t>a) reclamaţii şi acţiuni în justiţie, ce rezultă din încălcarea unor drepturi de proprietate intelectuală (brevete, nume, mărci înregistrate etc.), legate de echipamentele, materialele, instalaţiile sau utilajele folosite pentru sau în legatură cu serviciile prestate</w:t>
      </w:r>
      <w:r w:rsidR="003D2987" w:rsidRPr="00EB4B43">
        <w:rPr>
          <w:sz w:val="22"/>
          <w:szCs w:val="22"/>
          <w:lang w:val="ro-RO"/>
        </w:rPr>
        <w:t xml:space="preserve">, </w:t>
      </w:r>
    </w:p>
    <w:p w14:paraId="5FF62274" w14:textId="77777777" w:rsidR="00B8603A" w:rsidRPr="00EB4B43" w:rsidRDefault="00B8603A" w:rsidP="00B8603A">
      <w:pPr>
        <w:pStyle w:val="DefaultText"/>
        <w:jc w:val="both"/>
        <w:rPr>
          <w:sz w:val="22"/>
          <w:szCs w:val="22"/>
          <w:lang w:val="ro-RO"/>
        </w:rPr>
      </w:pPr>
      <w:r w:rsidRPr="00EB4B43">
        <w:rPr>
          <w:sz w:val="22"/>
          <w:szCs w:val="22"/>
          <w:lang w:val="ro-RO"/>
        </w:rPr>
        <w:t>b) daune-interese, costuri, taxe şi cheltuieli de orice natură, aferente, cu excepţia situaţiei în care o astfel de încălcare rezultă din respectarea caietului de sarcini întocmit de către achizitor.</w:t>
      </w:r>
    </w:p>
    <w:p w14:paraId="0094A425" w14:textId="77777777" w:rsidR="00B86B0D" w:rsidRPr="00EB4B43" w:rsidRDefault="00B86B0D" w:rsidP="00B0477D">
      <w:pPr>
        <w:pStyle w:val="DefaultText"/>
        <w:jc w:val="both"/>
        <w:rPr>
          <w:b/>
          <w:i/>
          <w:sz w:val="22"/>
          <w:szCs w:val="22"/>
          <w:lang w:val="ro-RO"/>
        </w:rPr>
      </w:pPr>
    </w:p>
    <w:p w14:paraId="6169D769" w14:textId="77777777" w:rsidR="00313E74" w:rsidRPr="00EB4B43" w:rsidRDefault="0078591C" w:rsidP="00313E74">
      <w:pPr>
        <w:pStyle w:val="DefaultText"/>
        <w:jc w:val="both"/>
        <w:rPr>
          <w:b/>
          <w:i/>
          <w:sz w:val="22"/>
          <w:szCs w:val="22"/>
          <w:lang w:val="ro-RO"/>
        </w:rPr>
      </w:pPr>
      <w:r w:rsidRPr="00EB4B43">
        <w:rPr>
          <w:b/>
          <w:i/>
          <w:sz w:val="22"/>
          <w:szCs w:val="22"/>
          <w:lang w:val="ro-RO"/>
        </w:rPr>
        <w:t>10</w:t>
      </w:r>
      <w:r w:rsidR="00313E74" w:rsidRPr="00EB4B43">
        <w:rPr>
          <w:b/>
          <w:i/>
          <w:sz w:val="22"/>
          <w:szCs w:val="22"/>
          <w:lang w:val="ro-RO"/>
        </w:rPr>
        <w:t xml:space="preserve">. Obligaţiile promitentului–achizitor </w:t>
      </w:r>
    </w:p>
    <w:p w14:paraId="3479CB49" w14:textId="0112215A" w:rsidR="00B8603A" w:rsidRPr="00EB4B43" w:rsidRDefault="0078591C" w:rsidP="00563899">
      <w:pPr>
        <w:jc w:val="both"/>
        <w:rPr>
          <w:sz w:val="22"/>
          <w:szCs w:val="22"/>
          <w:lang w:val="ro-RO"/>
        </w:rPr>
      </w:pPr>
      <w:r w:rsidRPr="00EB4B43">
        <w:rPr>
          <w:sz w:val="22"/>
          <w:szCs w:val="22"/>
          <w:lang w:val="ro-RO"/>
        </w:rPr>
        <w:t>10</w:t>
      </w:r>
      <w:r w:rsidR="00B8603A" w:rsidRPr="00EB4B43">
        <w:rPr>
          <w:sz w:val="22"/>
          <w:szCs w:val="22"/>
          <w:lang w:val="ro-RO"/>
        </w:rPr>
        <w:t>.1</w:t>
      </w:r>
      <w:r w:rsidR="00563899" w:rsidRPr="00EB4B43">
        <w:rPr>
          <w:sz w:val="22"/>
          <w:szCs w:val="22"/>
          <w:lang w:val="ro-RO"/>
        </w:rPr>
        <w:t xml:space="preserve"> </w:t>
      </w:r>
      <w:r w:rsidR="00B8603A" w:rsidRPr="00EB4B43">
        <w:rPr>
          <w:sz w:val="22"/>
          <w:szCs w:val="22"/>
          <w:lang w:val="ro-RO"/>
        </w:rPr>
        <w:t xml:space="preserve">- Promitentul-achizitor se obligă să plătească </w:t>
      </w:r>
      <w:proofErr w:type="spellStart"/>
      <w:r w:rsidR="00B8603A" w:rsidRPr="00EB4B43">
        <w:rPr>
          <w:sz w:val="22"/>
          <w:szCs w:val="22"/>
          <w:lang w:val="ro-RO"/>
        </w:rPr>
        <w:t>preţul</w:t>
      </w:r>
      <w:proofErr w:type="spellEnd"/>
      <w:r w:rsidR="00B8603A" w:rsidRPr="00EB4B43">
        <w:rPr>
          <w:sz w:val="22"/>
          <w:szCs w:val="22"/>
          <w:lang w:val="ro-RO"/>
        </w:rPr>
        <w:t xml:space="preserve"> serviciilor către prestator în termenul convenit, respectiv în termen de maxim </w:t>
      </w:r>
      <w:r w:rsidR="00A272CD" w:rsidRPr="00EB4B43">
        <w:rPr>
          <w:sz w:val="22"/>
          <w:szCs w:val="22"/>
          <w:lang w:val="ro-RO"/>
        </w:rPr>
        <w:t>3</w:t>
      </w:r>
      <w:r w:rsidR="00376867" w:rsidRPr="00EB4B43">
        <w:rPr>
          <w:sz w:val="22"/>
          <w:szCs w:val="22"/>
          <w:lang w:val="ro-RO"/>
        </w:rPr>
        <w:t>0</w:t>
      </w:r>
      <w:r w:rsidRPr="00EB4B43">
        <w:rPr>
          <w:sz w:val="22"/>
          <w:szCs w:val="22"/>
          <w:lang w:val="ro-RO"/>
        </w:rPr>
        <w:t xml:space="preserve"> zile de la primirea facturii, </w:t>
      </w:r>
      <w:proofErr w:type="spellStart"/>
      <w:r w:rsidRPr="00EB4B43">
        <w:rPr>
          <w:sz w:val="22"/>
          <w:szCs w:val="22"/>
          <w:lang w:val="ro-RO"/>
        </w:rPr>
        <w:t>dupa</w:t>
      </w:r>
      <w:proofErr w:type="spellEnd"/>
      <w:r w:rsidRPr="00EB4B43">
        <w:rPr>
          <w:sz w:val="22"/>
          <w:szCs w:val="22"/>
          <w:lang w:val="ro-RO"/>
        </w:rPr>
        <w:t xml:space="preserve"> prestarea serviciilor</w:t>
      </w:r>
      <w:r w:rsidR="00390395" w:rsidRPr="00EB4B43">
        <w:rPr>
          <w:sz w:val="22"/>
          <w:szCs w:val="22"/>
          <w:lang w:val="ro-RO"/>
        </w:rPr>
        <w:t xml:space="preserve"> de </w:t>
      </w:r>
      <w:proofErr w:type="spellStart"/>
      <w:r w:rsidR="00390395" w:rsidRPr="00EB4B43">
        <w:rPr>
          <w:sz w:val="22"/>
          <w:szCs w:val="22"/>
          <w:lang w:val="ro-RO"/>
        </w:rPr>
        <w:t>catre</w:t>
      </w:r>
      <w:proofErr w:type="spellEnd"/>
      <w:r w:rsidR="00390395" w:rsidRPr="00EB4B43">
        <w:rPr>
          <w:sz w:val="22"/>
          <w:szCs w:val="22"/>
          <w:lang w:val="ro-RO"/>
        </w:rPr>
        <w:t xml:space="preserve"> promitentul-prestator, dacă sunt îndeplinite </w:t>
      </w:r>
      <w:proofErr w:type="spellStart"/>
      <w:r w:rsidR="00390395" w:rsidRPr="00EB4B43">
        <w:rPr>
          <w:sz w:val="22"/>
          <w:szCs w:val="22"/>
          <w:lang w:val="ro-RO"/>
        </w:rPr>
        <w:t>condiţiile</w:t>
      </w:r>
      <w:proofErr w:type="spellEnd"/>
      <w:r w:rsidR="00390395" w:rsidRPr="00EB4B43">
        <w:rPr>
          <w:sz w:val="22"/>
          <w:szCs w:val="22"/>
          <w:lang w:val="ro-RO"/>
        </w:rPr>
        <w:t xml:space="preserve"> </w:t>
      </w:r>
      <w:proofErr w:type="spellStart"/>
      <w:r w:rsidR="00390395" w:rsidRPr="00EB4B43">
        <w:rPr>
          <w:sz w:val="22"/>
          <w:szCs w:val="22"/>
          <w:lang w:val="ro-RO"/>
        </w:rPr>
        <w:t>menţionate</w:t>
      </w:r>
      <w:proofErr w:type="spellEnd"/>
      <w:r w:rsidR="00390395" w:rsidRPr="00EB4B43">
        <w:rPr>
          <w:sz w:val="22"/>
          <w:szCs w:val="22"/>
          <w:lang w:val="ro-RO"/>
        </w:rPr>
        <w:t xml:space="preserve"> la </w:t>
      </w:r>
      <w:r w:rsidR="00A174F5" w:rsidRPr="00EB4B43">
        <w:rPr>
          <w:sz w:val="22"/>
          <w:szCs w:val="22"/>
          <w:lang w:val="ro-RO"/>
        </w:rPr>
        <w:t>A</w:t>
      </w:r>
      <w:r w:rsidR="00390395" w:rsidRPr="00EB4B43">
        <w:rPr>
          <w:sz w:val="22"/>
          <w:szCs w:val="22"/>
          <w:lang w:val="ro-RO"/>
        </w:rPr>
        <w:t xml:space="preserve">rt. </w:t>
      </w:r>
      <w:r w:rsidR="00A174F5" w:rsidRPr="00EB4B43">
        <w:rPr>
          <w:sz w:val="22"/>
          <w:szCs w:val="22"/>
          <w:lang w:val="ro-RO"/>
        </w:rPr>
        <w:t>2</w:t>
      </w:r>
      <w:r w:rsidR="008A33D4" w:rsidRPr="00EB4B43">
        <w:rPr>
          <w:sz w:val="22"/>
          <w:szCs w:val="22"/>
          <w:lang w:val="ro-RO"/>
        </w:rPr>
        <w:t>.A</w:t>
      </w:r>
      <w:r w:rsidR="00A174F5" w:rsidRPr="00EB4B43">
        <w:rPr>
          <w:sz w:val="22"/>
          <w:szCs w:val="22"/>
          <w:lang w:val="ro-RO"/>
        </w:rPr>
        <w:t>,</w:t>
      </w:r>
      <w:r w:rsidR="00390395" w:rsidRPr="00EB4B43">
        <w:rPr>
          <w:sz w:val="22"/>
          <w:szCs w:val="22"/>
          <w:lang w:val="ro-RO"/>
        </w:rPr>
        <w:t xml:space="preserve"> aliniat </w:t>
      </w:r>
      <w:r w:rsidR="00A174F5" w:rsidRPr="00EB4B43">
        <w:rPr>
          <w:sz w:val="22"/>
          <w:szCs w:val="22"/>
          <w:lang w:val="ro-RO"/>
        </w:rPr>
        <w:t>2.</w:t>
      </w:r>
      <w:r w:rsidR="008A33D4" w:rsidRPr="00EB4B43">
        <w:rPr>
          <w:sz w:val="22"/>
          <w:szCs w:val="22"/>
          <w:lang w:val="ro-RO"/>
        </w:rPr>
        <w:t>A</w:t>
      </w:r>
      <w:r w:rsidR="00A174F5" w:rsidRPr="00EB4B43">
        <w:rPr>
          <w:sz w:val="22"/>
          <w:szCs w:val="22"/>
          <w:lang w:val="ro-RO"/>
        </w:rPr>
        <w:t>.</w:t>
      </w:r>
      <w:r w:rsidR="008A33D4" w:rsidRPr="00EB4B43">
        <w:rPr>
          <w:sz w:val="22"/>
          <w:szCs w:val="22"/>
          <w:lang w:val="ro-RO"/>
        </w:rPr>
        <w:t>7</w:t>
      </w:r>
      <w:r w:rsidR="00390395" w:rsidRPr="00EB4B43">
        <w:rPr>
          <w:sz w:val="22"/>
          <w:szCs w:val="22"/>
          <w:lang w:val="ro-RO"/>
        </w:rPr>
        <w:t xml:space="preserve"> </w:t>
      </w:r>
      <w:proofErr w:type="spellStart"/>
      <w:r w:rsidR="00390395" w:rsidRPr="00EB4B43">
        <w:rPr>
          <w:sz w:val="22"/>
          <w:szCs w:val="22"/>
          <w:lang w:val="ro-RO"/>
        </w:rPr>
        <w:t>şi</w:t>
      </w:r>
      <w:proofErr w:type="spellEnd"/>
      <w:r w:rsidR="00390395" w:rsidRPr="00EB4B43">
        <w:rPr>
          <w:sz w:val="22"/>
          <w:szCs w:val="22"/>
          <w:lang w:val="ro-RO"/>
        </w:rPr>
        <w:t xml:space="preserve"> </w:t>
      </w:r>
      <w:r w:rsidR="00A174F5" w:rsidRPr="00EB4B43">
        <w:rPr>
          <w:sz w:val="22"/>
          <w:szCs w:val="22"/>
          <w:lang w:val="ro-RO"/>
        </w:rPr>
        <w:t>A</w:t>
      </w:r>
      <w:r w:rsidR="00390395" w:rsidRPr="00EB4B43">
        <w:rPr>
          <w:sz w:val="22"/>
          <w:szCs w:val="22"/>
          <w:lang w:val="ro-RO"/>
        </w:rPr>
        <w:t xml:space="preserve">rt. </w:t>
      </w:r>
      <w:r w:rsidR="00A174F5" w:rsidRPr="00EB4B43">
        <w:rPr>
          <w:sz w:val="22"/>
          <w:szCs w:val="22"/>
          <w:lang w:val="ro-RO"/>
        </w:rPr>
        <w:t>2.</w:t>
      </w:r>
      <w:r w:rsidR="008A33D4" w:rsidRPr="00EB4B43">
        <w:rPr>
          <w:sz w:val="22"/>
          <w:szCs w:val="22"/>
          <w:lang w:val="ro-RO"/>
        </w:rPr>
        <w:t>B</w:t>
      </w:r>
      <w:r w:rsidR="00A174F5" w:rsidRPr="00EB4B43">
        <w:rPr>
          <w:sz w:val="22"/>
          <w:szCs w:val="22"/>
          <w:lang w:val="ro-RO"/>
        </w:rPr>
        <w:t>,</w:t>
      </w:r>
      <w:r w:rsidR="00390395" w:rsidRPr="00EB4B43">
        <w:rPr>
          <w:sz w:val="22"/>
          <w:szCs w:val="22"/>
          <w:lang w:val="ro-RO"/>
        </w:rPr>
        <w:t xml:space="preserve"> aliniat </w:t>
      </w:r>
      <w:r w:rsidR="00A174F5" w:rsidRPr="00EB4B43">
        <w:rPr>
          <w:sz w:val="22"/>
          <w:szCs w:val="22"/>
          <w:lang w:val="ro-RO"/>
        </w:rPr>
        <w:t>2.</w:t>
      </w:r>
      <w:r w:rsidR="008A33D4" w:rsidRPr="00EB4B43">
        <w:rPr>
          <w:sz w:val="22"/>
          <w:szCs w:val="22"/>
          <w:lang w:val="ro-RO"/>
        </w:rPr>
        <w:t>B</w:t>
      </w:r>
      <w:r w:rsidR="00A174F5" w:rsidRPr="00EB4B43">
        <w:rPr>
          <w:sz w:val="22"/>
          <w:szCs w:val="22"/>
          <w:lang w:val="ro-RO"/>
        </w:rPr>
        <w:t>.5</w:t>
      </w:r>
      <w:r w:rsidR="00390395" w:rsidRPr="00EB4B43">
        <w:rPr>
          <w:sz w:val="22"/>
          <w:szCs w:val="22"/>
          <w:lang w:val="ro-RO"/>
        </w:rPr>
        <w:t xml:space="preserve"> din caietul de sarcini.</w:t>
      </w:r>
    </w:p>
    <w:p w14:paraId="3F78834A" w14:textId="77777777" w:rsidR="00B8603A" w:rsidRPr="00EB4B43" w:rsidRDefault="0078591C" w:rsidP="00563899">
      <w:pPr>
        <w:pStyle w:val="DefaultText"/>
        <w:jc w:val="both"/>
        <w:rPr>
          <w:sz w:val="22"/>
          <w:szCs w:val="22"/>
          <w:lang w:val="ro-RO"/>
        </w:rPr>
      </w:pPr>
      <w:r w:rsidRPr="00EB4B43">
        <w:rPr>
          <w:sz w:val="22"/>
          <w:szCs w:val="22"/>
          <w:lang w:val="ro-RO"/>
        </w:rPr>
        <w:t>10</w:t>
      </w:r>
      <w:r w:rsidR="00B8603A" w:rsidRPr="00EB4B43">
        <w:rPr>
          <w:sz w:val="22"/>
          <w:szCs w:val="22"/>
          <w:lang w:val="ro-RO"/>
        </w:rPr>
        <w:t>.2</w:t>
      </w:r>
      <w:r w:rsidR="00563899" w:rsidRPr="00EB4B43">
        <w:rPr>
          <w:sz w:val="22"/>
          <w:szCs w:val="22"/>
          <w:lang w:val="ro-RO"/>
        </w:rPr>
        <w:t xml:space="preserve"> </w:t>
      </w:r>
      <w:r w:rsidR="00B8603A" w:rsidRPr="00EB4B43">
        <w:rPr>
          <w:sz w:val="22"/>
          <w:szCs w:val="22"/>
          <w:lang w:val="ro-RO"/>
        </w:rPr>
        <w:t>- Promitentul-achizitor se obligă să nu iniţieze, pe durata prezentului acord-cadru, o nouă procedură de atribuire, atunci când intenţionează să achiziţioneze servicii care fac obiectul prezentului acord-cadru, cu excep</w:t>
      </w:r>
      <w:r w:rsidRPr="00EB4B43">
        <w:rPr>
          <w:sz w:val="22"/>
          <w:szCs w:val="22"/>
          <w:lang w:val="ro-RO"/>
        </w:rPr>
        <w:t>ţia cazului în care promitentul-</w:t>
      </w:r>
      <w:r w:rsidR="00B8603A" w:rsidRPr="00EB4B43">
        <w:rPr>
          <w:sz w:val="22"/>
          <w:szCs w:val="22"/>
          <w:lang w:val="ro-RO"/>
        </w:rPr>
        <w:t>prestator declară că nu mai are capacitatea de a răspunde solicitărilor.</w:t>
      </w:r>
    </w:p>
    <w:p w14:paraId="0D518A93" w14:textId="77777777" w:rsidR="00335824" w:rsidRPr="00EB4B43" w:rsidRDefault="00335824" w:rsidP="00313E74">
      <w:pPr>
        <w:pStyle w:val="DefaultText"/>
        <w:rPr>
          <w:sz w:val="22"/>
          <w:szCs w:val="22"/>
          <w:lang w:val="ro-RO"/>
        </w:rPr>
      </w:pPr>
    </w:p>
    <w:p w14:paraId="0C3DD0F8" w14:textId="77777777" w:rsidR="002A0262" w:rsidRPr="00EB4B43" w:rsidRDefault="00192EBB" w:rsidP="002A0262">
      <w:pPr>
        <w:autoSpaceDE w:val="0"/>
        <w:autoSpaceDN w:val="0"/>
        <w:adjustRightInd w:val="0"/>
        <w:jc w:val="both"/>
        <w:rPr>
          <w:b/>
          <w:i/>
          <w:sz w:val="22"/>
          <w:szCs w:val="22"/>
          <w:lang w:val="ro-RO"/>
        </w:rPr>
      </w:pPr>
      <w:r w:rsidRPr="00EB4B43">
        <w:rPr>
          <w:b/>
          <w:i/>
          <w:sz w:val="22"/>
          <w:szCs w:val="22"/>
          <w:lang w:val="ro-RO"/>
        </w:rPr>
        <w:t>11</w:t>
      </w:r>
      <w:r w:rsidR="002A0262" w:rsidRPr="00EB4B43">
        <w:rPr>
          <w:b/>
          <w:i/>
          <w:sz w:val="22"/>
          <w:szCs w:val="22"/>
          <w:lang w:val="ro-RO"/>
        </w:rPr>
        <w:t>. Amendamente</w:t>
      </w:r>
    </w:p>
    <w:p w14:paraId="795AFA8F" w14:textId="77777777" w:rsidR="00013012" w:rsidRPr="00EB4B43" w:rsidRDefault="00013012" w:rsidP="00013012">
      <w:pPr>
        <w:autoSpaceDE w:val="0"/>
        <w:autoSpaceDN w:val="0"/>
        <w:adjustRightInd w:val="0"/>
        <w:jc w:val="both"/>
        <w:rPr>
          <w:sz w:val="22"/>
          <w:szCs w:val="22"/>
          <w:lang w:val="ro-RO"/>
        </w:rPr>
      </w:pPr>
      <w:r w:rsidRPr="00EB4B43">
        <w:rPr>
          <w:sz w:val="22"/>
          <w:szCs w:val="22"/>
          <w:lang w:val="ro-RO"/>
        </w:rPr>
        <w:t xml:space="preserve">11.1. - În limitele stabilite de art. 241 din Legea 99/2016, achizitorul </w:t>
      </w:r>
      <w:proofErr w:type="spellStart"/>
      <w:r w:rsidRPr="00EB4B43">
        <w:rPr>
          <w:sz w:val="22"/>
          <w:szCs w:val="22"/>
          <w:lang w:val="ro-RO"/>
        </w:rPr>
        <w:t>îşi</w:t>
      </w:r>
      <w:proofErr w:type="spellEnd"/>
      <w:r w:rsidRPr="00EB4B43">
        <w:rPr>
          <w:sz w:val="22"/>
          <w:szCs w:val="22"/>
          <w:lang w:val="ro-RO"/>
        </w:rPr>
        <w:t xml:space="preserve"> rezervă dreptul de a solicita suplimentarea produselor, serviciilor, lucrărilor, care fac obiectul prezentului contract și/sau completarea acestora cu unele noi, similare. Modificarea contractului în acest sens va interveni doar în </w:t>
      </w:r>
      <w:proofErr w:type="spellStart"/>
      <w:r w:rsidRPr="00EB4B43">
        <w:rPr>
          <w:sz w:val="22"/>
          <w:szCs w:val="22"/>
          <w:lang w:val="ro-RO"/>
        </w:rPr>
        <w:t>situaţii</w:t>
      </w:r>
      <w:proofErr w:type="spellEnd"/>
      <w:r w:rsidRPr="00EB4B43">
        <w:rPr>
          <w:sz w:val="22"/>
          <w:szCs w:val="22"/>
          <w:lang w:val="ro-RO"/>
        </w:rPr>
        <w:t xml:space="preserve"> temeinic justificate, respectiv în situații în care suplimentarea și/sau completarea este esențială pentru atingerea obiectivelor principale ale contractului, precum și indicatorilor de calitate și performanță ai acestuia.</w:t>
      </w:r>
    </w:p>
    <w:p w14:paraId="324B4B3E" w14:textId="7D448540" w:rsidR="00013012" w:rsidRPr="00EB4B43" w:rsidRDefault="00013012" w:rsidP="00013012">
      <w:pPr>
        <w:autoSpaceDE w:val="0"/>
        <w:autoSpaceDN w:val="0"/>
        <w:adjustRightInd w:val="0"/>
        <w:jc w:val="both"/>
        <w:rPr>
          <w:sz w:val="22"/>
          <w:szCs w:val="22"/>
          <w:lang w:val="ro-RO"/>
        </w:rPr>
      </w:pPr>
      <w:r w:rsidRPr="00EB4B43">
        <w:rPr>
          <w:sz w:val="22"/>
          <w:szCs w:val="22"/>
          <w:lang w:val="ro-RO"/>
        </w:rPr>
        <w:lastRenderedPageBreak/>
        <w:t xml:space="preserve">11.2. - Orice suplimentare și/ sau completare a contractului în sensul celor de mai sus, se va implementa prin încheierea unui act </w:t>
      </w:r>
      <w:proofErr w:type="spellStart"/>
      <w:r w:rsidRPr="00EB4B43">
        <w:rPr>
          <w:sz w:val="22"/>
          <w:szCs w:val="22"/>
          <w:lang w:val="ro-RO"/>
        </w:rPr>
        <w:t>aditional</w:t>
      </w:r>
      <w:proofErr w:type="spellEnd"/>
      <w:r w:rsidRPr="00EB4B43">
        <w:rPr>
          <w:sz w:val="22"/>
          <w:szCs w:val="22"/>
          <w:lang w:val="ro-RO"/>
        </w:rPr>
        <w:t xml:space="preserve"> semnat de ambele părți și este posibilă în măsura în care, a apărut odată cu executarea contractului, nu afectează caracterul general al acestuia, așa cum este definit la art. 242 alin.(1) din Legea 99/2016, </w:t>
      </w:r>
      <w:proofErr w:type="spellStart"/>
      <w:r w:rsidRPr="00EB4B43">
        <w:rPr>
          <w:sz w:val="22"/>
          <w:szCs w:val="22"/>
          <w:lang w:val="ro-RO"/>
        </w:rPr>
        <w:t>şi</w:t>
      </w:r>
      <w:proofErr w:type="spellEnd"/>
      <w:r w:rsidRPr="00EB4B43">
        <w:rPr>
          <w:sz w:val="22"/>
          <w:szCs w:val="22"/>
          <w:lang w:val="ro-RO"/>
        </w:rPr>
        <w:t xml:space="preserve"> nu duce la o majorare mai mare de 10% din </w:t>
      </w:r>
      <w:proofErr w:type="spellStart"/>
      <w:r w:rsidRPr="00EB4B43">
        <w:rPr>
          <w:sz w:val="22"/>
          <w:szCs w:val="22"/>
          <w:lang w:val="ro-RO"/>
        </w:rPr>
        <w:t>preţul</w:t>
      </w:r>
      <w:proofErr w:type="spellEnd"/>
      <w:r w:rsidRPr="00EB4B43">
        <w:rPr>
          <w:sz w:val="22"/>
          <w:szCs w:val="22"/>
          <w:lang w:val="ro-RO"/>
        </w:rPr>
        <w:t xml:space="preserve"> </w:t>
      </w:r>
      <w:r w:rsidR="00CD0B87" w:rsidRPr="00EB4B43">
        <w:rPr>
          <w:sz w:val="22"/>
          <w:szCs w:val="22"/>
          <w:lang w:val="ro-RO"/>
        </w:rPr>
        <w:t>contractului</w:t>
      </w:r>
      <w:r w:rsidRPr="00EB4B43">
        <w:rPr>
          <w:sz w:val="22"/>
          <w:szCs w:val="22"/>
          <w:lang w:val="ro-RO"/>
        </w:rPr>
        <w:t>, în conformitate cu dispozițiile art. 241 din Legea 99/2016.</w:t>
      </w:r>
    </w:p>
    <w:p w14:paraId="0D9256C7" w14:textId="77777777" w:rsidR="00013012" w:rsidRPr="00EB4B43" w:rsidRDefault="00013012" w:rsidP="00013012">
      <w:pPr>
        <w:autoSpaceDE w:val="0"/>
        <w:autoSpaceDN w:val="0"/>
        <w:adjustRightInd w:val="0"/>
        <w:jc w:val="both"/>
        <w:rPr>
          <w:sz w:val="22"/>
          <w:szCs w:val="22"/>
          <w:lang w:val="ro-RO"/>
        </w:rPr>
      </w:pPr>
      <w:r w:rsidRPr="00EB4B43">
        <w:rPr>
          <w:sz w:val="22"/>
          <w:szCs w:val="22"/>
          <w:lang w:val="ro-RO"/>
        </w:rPr>
        <w:t>11.3. - Dacă suplimentarea vizează produsele, serviciile sau lucrările care fac obiectul contractului, prețurile unitare la care părțile contractante se vor raporta pentru determinarea valorii aferente suplimentării sunt cele incluse în propunerea financiară din cadrul ofertei. Pentru produse, servicii sau lucrări noi, achizitorul va solicita o ofertă de preț contractantului, iar suplimentarea se va realiza doar în condiții de eficiență economică, respectiv în condițiile în care prețul ofertat nu depășește prețul mediu existent pe piața de profil.</w:t>
      </w:r>
    </w:p>
    <w:p w14:paraId="4217CE2F" w14:textId="77777777" w:rsidR="00013012" w:rsidRPr="00EB4B43" w:rsidRDefault="00013012" w:rsidP="00013012">
      <w:pPr>
        <w:autoSpaceDE w:val="0"/>
        <w:autoSpaceDN w:val="0"/>
        <w:adjustRightInd w:val="0"/>
        <w:jc w:val="both"/>
        <w:rPr>
          <w:sz w:val="22"/>
          <w:szCs w:val="22"/>
          <w:lang w:val="ro-RO"/>
        </w:rPr>
      </w:pPr>
      <w:r w:rsidRPr="00EB4B43">
        <w:rPr>
          <w:sz w:val="22"/>
          <w:szCs w:val="22"/>
          <w:lang w:val="ro-RO"/>
        </w:rPr>
        <w:t xml:space="preserve">11.4. - Oricare dintre părțile contractante își rezervă dreptul de a solicita modificarea termenelor prezentului contract, pentru situații temeinic justificate, cu acordul celeilalte părți și semnarea unui act </w:t>
      </w:r>
      <w:proofErr w:type="spellStart"/>
      <w:r w:rsidRPr="00EB4B43">
        <w:rPr>
          <w:sz w:val="22"/>
          <w:szCs w:val="22"/>
          <w:lang w:val="ro-RO"/>
        </w:rPr>
        <w:t>aditional</w:t>
      </w:r>
      <w:proofErr w:type="spellEnd"/>
      <w:r w:rsidRPr="00EB4B43">
        <w:rPr>
          <w:sz w:val="22"/>
          <w:szCs w:val="22"/>
          <w:lang w:val="ro-RO"/>
        </w:rPr>
        <w:t>.</w:t>
      </w:r>
    </w:p>
    <w:p w14:paraId="6B411F2E" w14:textId="77777777" w:rsidR="00B86B0D" w:rsidRPr="00EB4B43" w:rsidRDefault="00B86B0D" w:rsidP="008F0E36">
      <w:pPr>
        <w:autoSpaceDE w:val="0"/>
        <w:autoSpaceDN w:val="0"/>
        <w:adjustRightInd w:val="0"/>
        <w:jc w:val="both"/>
        <w:rPr>
          <w:sz w:val="22"/>
          <w:szCs w:val="22"/>
          <w:lang w:val="ro-RO"/>
        </w:rPr>
      </w:pPr>
    </w:p>
    <w:p w14:paraId="3C5611A9" w14:textId="77777777" w:rsidR="008F0E36" w:rsidRPr="00EB4B43" w:rsidRDefault="008F0E36" w:rsidP="008F0E36">
      <w:pPr>
        <w:autoSpaceDE w:val="0"/>
        <w:autoSpaceDN w:val="0"/>
        <w:adjustRightInd w:val="0"/>
        <w:jc w:val="both"/>
        <w:rPr>
          <w:b/>
          <w:i/>
          <w:sz w:val="22"/>
          <w:szCs w:val="22"/>
          <w:lang w:val="ro-RO"/>
        </w:rPr>
      </w:pPr>
      <w:r w:rsidRPr="00EB4B43">
        <w:rPr>
          <w:b/>
          <w:i/>
          <w:sz w:val="22"/>
          <w:szCs w:val="22"/>
          <w:lang w:val="ro-RO"/>
        </w:rPr>
        <w:t>1</w:t>
      </w:r>
      <w:r w:rsidR="0086196F" w:rsidRPr="00EB4B43">
        <w:rPr>
          <w:b/>
          <w:i/>
          <w:sz w:val="22"/>
          <w:szCs w:val="22"/>
          <w:lang w:val="ro-RO"/>
        </w:rPr>
        <w:t>2</w:t>
      </w:r>
      <w:r w:rsidRPr="00EB4B43">
        <w:rPr>
          <w:b/>
          <w:i/>
          <w:sz w:val="22"/>
          <w:szCs w:val="22"/>
          <w:lang w:val="ro-RO"/>
        </w:rPr>
        <w:t>. Cesiunea</w:t>
      </w:r>
    </w:p>
    <w:p w14:paraId="4CF0543D" w14:textId="77777777" w:rsidR="00574687" w:rsidRPr="00EB4B43" w:rsidRDefault="008F0E36" w:rsidP="008F0E36">
      <w:pPr>
        <w:autoSpaceDE w:val="0"/>
        <w:autoSpaceDN w:val="0"/>
        <w:adjustRightInd w:val="0"/>
        <w:jc w:val="both"/>
        <w:rPr>
          <w:sz w:val="22"/>
          <w:szCs w:val="22"/>
          <w:lang w:val="ro-RO"/>
        </w:rPr>
      </w:pPr>
      <w:r w:rsidRPr="00EB4B43">
        <w:rPr>
          <w:sz w:val="22"/>
          <w:szCs w:val="22"/>
          <w:lang w:val="ro-RO"/>
        </w:rPr>
        <w:t>1</w:t>
      </w:r>
      <w:r w:rsidR="0086196F" w:rsidRPr="00EB4B43">
        <w:rPr>
          <w:sz w:val="22"/>
          <w:szCs w:val="22"/>
          <w:lang w:val="ro-RO"/>
        </w:rPr>
        <w:t>2</w:t>
      </w:r>
      <w:r w:rsidRPr="00EB4B43">
        <w:rPr>
          <w:sz w:val="22"/>
          <w:szCs w:val="22"/>
          <w:lang w:val="ro-RO"/>
        </w:rPr>
        <w:t>.1</w:t>
      </w:r>
      <w:r w:rsidR="00563899" w:rsidRPr="00EB4B43">
        <w:rPr>
          <w:sz w:val="22"/>
          <w:szCs w:val="22"/>
          <w:lang w:val="ro-RO"/>
        </w:rPr>
        <w:t xml:space="preserve"> -</w:t>
      </w:r>
      <w:r w:rsidRPr="00EB4B43">
        <w:rPr>
          <w:sz w:val="22"/>
          <w:szCs w:val="22"/>
          <w:lang w:val="ro-RO"/>
        </w:rPr>
        <w:t xml:space="preserve"> Nici o Parte nu va cesiona </w:t>
      </w:r>
      <w:proofErr w:type="spellStart"/>
      <w:r w:rsidRPr="00EB4B43">
        <w:rPr>
          <w:sz w:val="22"/>
          <w:szCs w:val="22"/>
          <w:lang w:val="ro-RO"/>
        </w:rPr>
        <w:t>obligaţiile</w:t>
      </w:r>
      <w:proofErr w:type="spellEnd"/>
      <w:r w:rsidRPr="00EB4B43">
        <w:rPr>
          <w:sz w:val="22"/>
          <w:szCs w:val="22"/>
          <w:lang w:val="ro-RO"/>
        </w:rPr>
        <w:t xml:space="preserve"> născute din prezentul </w:t>
      </w:r>
      <w:r w:rsidR="007940BA" w:rsidRPr="00EB4B43">
        <w:rPr>
          <w:sz w:val="22"/>
          <w:szCs w:val="22"/>
          <w:lang w:val="ro-RO"/>
        </w:rPr>
        <w:t>a</w:t>
      </w:r>
      <w:r w:rsidRPr="00EB4B43">
        <w:rPr>
          <w:sz w:val="22"/>
          <w:szCs w:val="22"/>
          <w:lang w:val="ro-RO"/>
        </w:rPr>
        <w:t>cor</w:t>
      </w:r>
      <w:r w:rsidR="007940BA" w:rsidRPr="00EB4B43">
        <w:rPr>
          <w:sz w:val="22"/>
          <w:szCs w:val="22"/>
          <w:lang w:val="ro-RO"/>
        </w:rPr>
        <w:t>d cadru</w:t>
      </w:r>
      <w:r w:rsidRPr="00EB4B43">
        <w:rPr>
          <w:sz w:val="22"/>
          <w:szCs w:val="22"/>
          <w:lang w:val="ro-RO"/>
        </w:rPr>
        <w:t xml:space="preserve">, astfel cum au fost stipulate </w:t>
      </w:r>
      <w:proofErr w:type="spellStart"/>
      <w:r w:rsidRPr="00EB4B43">
        <w:rPr>
          <w:sz w:val="22"/>
          <w:szCs w:val="22"/>
          <w:lang w:val="ro-RO"/>
        </w:rPr>
        <w:t>şi</w:t>
      </w:r>
      <w:proofErr w:type="spellEnd"/>
      <w:r w:rsidRPr="00EB4B43">
        <w:rPr>
          <w:sz w:val="22"/>
          <w:szCs w:val="22"/>
          <w:lang w:val="ro-RO"/>
        </w:rPr>
        <w:t xml:space="preserve"> asumate </w:t>
      </w:r>
      <w:proofErr w:type="spellStart"/>
      <w:r w:rsidRPr="00EB4B43">
        <w:rPr>
          <w:sz w:val="22"/>
          <w:szCs w:val="22"/>
          <w:lang w:val="ro-RO"/>
        </w:rPr>
        <w:t>iniţial</w:t>
      </w:r>
      <w:proofErr w:type="spellEnd"/>
      <w:r w:rsidRPr="00EB4B43">
        <w:rPr>
          <w:sz w:val="22"/>
          <w:szCs w:val="22"/>
          <w:lang w:val="ro-RO"/>
        </w:rPr>
        <w:t xml:space="preserve">. </w:t>
      </w:r>
    </w:p>
    <w:p w14:paraId="3ADC8BD1" w14:textId="77777777" w:rsidR="008F0E36" w:rsidRPr="00EB4B43" w:rsidRDefault="00574687" w:rsidP="008F0E36">
      <w:pPr>
        <w:autoSpaceDE w:val="0"/>
        <w:autoSpaceDN w:val="0"/>
        <w:adjustRightInd w:val="0"/>
        <w:jc w:val="both"/>
        <w:rPr>
          <w:b/>
          <w:sz w:val="22"/>
          <w:szCs w:val="22"/>
          <w:lang w:val="ro-RO"/>
        </w:rPr>
      </w:pPr>
      <w:r w:rsidRPr="00EB4B43">
        <w:rPr>
          <w:sz w:val="22"/>
          <w:szCs w:val="22"/>
          <w:lang w:val="ro-RO"/>
        </w:rPr>
        <w:t xml:space="preserve">12. - </w:t>
      </w:r>
      <w:r w:rsidR="008F0E36" w:rsidRPr="00EB4B43">
        <w:rPr>
          <w:sz w:val="22"/>
          <w:szCs w:val="22"/>
          <w:lang w:val="ro-RO"/>
        </w:rPr>
        <w:t xml:space="preserve">Orice Parte poate cesiona doar </w:t>
      </w:r>
      <w:proofErr w:type="spellStart"/>
      <w:r w:rsidR="008F0E36" w:rsidRPr="00EB4B43">
        <w:rPr>
          <w:sz w:val="22"/>
          <w:szCs w:val="22"/>
          <w:lang w:val="ro-RO"/>
        </w:rPr>
        <w:t>creanţele</w:t>
      </w:r>
      <w:proofErr w:type="spellEnd"/>
      <w:r w:rsidR="008F0E36" w:rsidRPr="00EB4B43">
        <w:rPr>
          <w:sz w:val="22"/>
          <w:szCs w:val="22"/>
          <w:lang w:val="ro-RO"/>
        </w:rPr>
        <w:t xml:space="preserve"> născute din prezentul </w:t>
      </w:r>
      <w:r w:rsidR="007940BA" w:rsidRPr="00EB4B43">
        <w:rPr>
          <w:sz w:val="22"/>
          <w:szCs w:val="22"/>
          <w:lang w:val="ro-RO"/>
        </w:rPr>
        <w:t>a</w:t>
      </w:r>
      <w:r w:rsidR="008F0E36" w:rsidRPr="00EB4B43">
        <w:rPr>
          <w:sz w:val="22"/>
          <w:szCs w:val="22"/>
          <w:lang w:val="ro-RO"/>
        </w:rPr>
        <w:t>cor</w:t>
      </w:r>
      <w:r w:rsidR="007940BA" w:rsidRPr="00EB4B43">
        <w:rPr>
          <w:sz w:val="22"/>
          <w:szCs w:val="22"/>
          <w:lang w:val="ro-RO"/>
        </w:rPr>
        <w:t>d cadru</w:t>
      </w:r>
      <w:r w:rsidR="008F0E36" w:rsidRPr="00EB4B43">
        <w:rPr>
          <w:sz w:val="22"/>
          <w:szCs w:val="22"/>
          <w:lang w:val="ro-RO"/>
        </w:rPr>
        <w:t xml:space="preserve">, adică poate cesiona, în favoarea unui </w:t>
      </w:r>
      <w:proofErr w:type="spellStart"/>
      <w:r w:rsidR="008F0E36" w:rsidRPr="00EB4B43">
        <w:rPr>
          <w:sz w:val="22"/>
          <w:szCs w:val="22"/>
          <w:lang w:val="ro-RO"/>
        </w:rPr>
        <w:t>terţ</w:t>
      </w:r>
      <w:proofErr w:type="spellEnd"/>
      <w:r w:rsidR="008F0E36" w:rsidRPr="00EB4B43">
        <w:rPr>
          <w:sz w:val="22"/>
          <w:szCs w:val="22"/>
          <w:lang w:val="ro-RO"/>
        </w:rPr>
        <w:t xml:space="preserve">, dreptul său la orice sume de încasat sau care vor deveni încasabile în derularea </w:t>
      </w:r>
      <w:r w:rsidR="007940BA" w:rsidRPr="00EB4B43">
        <w:rPr>
          <w:sz w:val="22"/>
          <w:szCs w:val="22"/>
          <w:lang w:val="ro-RO"/>
        </w:rPr>
        <w:t>Ac</w:t>
      </w:r>
      <w:r w:rsidR="008F0E36" w:rsidRPr="00EB4B43">
        <w:rPr>
          <w:sz w:val="22"/>
          <w:szCs w:val="22"/>
          <w:lang w:val="ro-RO"/>
        </w:rPr>
        <w:t>or</w:t>
      </w:r>
      <w:r w:rsidR="007940BA" w:rsidRPr="00EB4B43">
        <w:rPr>
          <w:sz w:val="22"/>
          <w:szCs w:val="22"/>
          <w:lang w:val="ro-RO"/>
        </w:rPr>
        <w:t>d</w:t>
      </w:r>
      <w:r w:rsidR="008F0E36" w:rsidRPr="00EB4B43">
        <w:rPr>
          <w:sz w:val="22"/>
          <w:szCs w:val="22"/>
          <w:lang w:val="ro-RO"/>
        </w:rPr>
        <w:t>ului</w:t>
      </w:r>
      <w:r w:rsidR="007940BA" w:rsidRPr="00EB4B43">
        <w:rPr>
          <w:sz w:val="22"/>
          <w:szCs w:val="22"/>
          <w:lang w:val="ro-RO"/>
        </w:rPr>
        <w:t xml:space="preserve"> Cadru</w:t>
      </w:r>
      <w:r w:rsidR="008F0E36" w:rsidRPr="00EB4B43">
        <w:rPr>
          <w:sz w:val="22"/>
          <w:szCs w:val="22"/>
          <w:lang w:val="ro-RO"/>
        </w:rPr>
        <w:t xml:space="preserve">. Potrivit dispozițiilor art. 1578 </w:t>
      </w:r>
      <w:proofErr w:type="spellStart"/>
      <w:r w:rsidR="008F0E36" w:rsidRPr="00EB4B43">
        <w:rPr>
          <w:sz w:val="22"/>
          <w:szCs w:val="22"/>
          <w:lang w:val="ro-RO"/>
        </w:rPr>
        <w:t>lit.b</w:t>
      </w:r>
      <w:proofErr w:type="spellEnd"/>
      <w:r w:rsidR="008F0E36" w:rsidRPr="00EB4B43">
        <w:rPr>
          <w:sz w:val="22"/>
          <w:szCs w:val="22"/>
          <w:lang w:val="ro-RO"/>
        </w:rPr>
        <w:t>) din Noul Cod Civil, debitorul va fi informat asupra cesiunii printr-o comunicare scrisă, cu identificarea cesionarului și a creanțelor cedate, solicitându-i-se să efectueze plata în noul cont bancar indicat.</w:t>
      </w:r>
    </w:p>
    <w:p w14:paraId="39EC9ABB" w14:textId="77777777" w:rsidR="008F0E36" w:rsidRPr="00EB4B43" w:rsidRDefault="008F0E36" w:rsidP="00313E74">
      <w:pPr>
        <w:pStyle w:val="DefaultText"/>
        <w:rPr>
          <w:b/>
          <w:i/>
          <w:sz w:val="22"/>
          <w:szCs w:val="22"/>
          <w:lang w:val="ro-RO"/>
        </w:rPr>
      </w:pPr>
    </w:p>
    <w:p w14:paraId="44F8CE8D" w14:textId="77777777" w:rsidR="008F0E36" w:rsidRPr="00EB4B43" w:rsidRDefault="008F0E36" w:rsidP="008F0E36">
      <w:pPr>
        <w:jc w:val="both"/>
        <w:rPr>
          <w:b/>
          <w:i/>
          <w:sz w:val="22"/>
          <w:szCs w:val="22"/>
          <w:lang w:val="ro-RO"/>
        </w:rPr>
      </w:pPr>
      <w:r w:rsidRPr="00EB4B43">
        <w:rPr>
          <w:b/>
          <w:i/>
          <w:sz w:val="22"/>
          <w:szCs w:val="22"/>
          <w:lang w:val="ro-RO"/>
        </w:rPr>
        <w:t>1</w:t>
      </w:r>
      <w:r w:rsidR="0086196F" w:rsidRPr="00EB4B43">
        <w:rPr>
          <w:b/>
          <w:i/>
          <w:sz w:val="22"/>
          <w:szCs w:val="22"/>
          <w:lang w:val="ro-RO"/>
        </w:rPr>
        <w:t>3</w:t>
      </w:r>
      <w:r w:rsidRPr="00EB4B43">
        <w:rPr>
          <w:b/>
          <w:i/>
          <w:sz w:val="22"/>
          <w:szCs w:val="22"/>
          <w:lang w:val="ro-RO"/>
        </w:rPr>
        <w:t xml:space="preserve">. </w:t>
      </w:r>
      <w:proofErr w:type="spellStart"/>
      <w:r w:rsidRPr="00EB4B43">
        <w:rPr>
          <w:b/>
          <w:i/>
          <w:sz w:val="22"/>
          <w:szCs w:val="22"/>
          <w:lang w:val="ro-RO"/>
        </w:rPr>
        <w:t>Soluţionarea</w:t>
      </w:r>
      <w:proofErr w:type="spellEnd"/>
      <w:r w:rsidRPr="00EB4B43">
        <w:rPr>
          <w:b/>
          <w:i/>
          <w:sz w:val="22"/>
          <w:szCs w:val="22"/>
          <w:lang w:val="ro-RO"/>
        </w:rPr>
        <w:t xml:space="preserve">  litigiilor  </w:t>
      </w:r>
    </w:p>
    <w:p w14:paraId="1818D02A" w14:textId="6E73DBCF" w:rsidR="008F0E36" w:rsidRPr="00EB4B43" w:rsidRDefault="008F0E36" w:rsidP="008F0E36">
      <w:pPr>
        <w:jc w:val="both"/>
        <w:rPr>
          <w:noProof/>
          <w:sz w:val="22"/>
          <w:szCs w:val="22"/>
          <w:lang w:val="ro-RO"/>
        </w:rPr>
      </w:pPr>
      <w:r w:rsidRPr="00EB4B43">
        <w:rPr>
          <w:noProof/>
          <w:sz w:val="22"/>
          <w:szCs w:val="22"/>
          <w:lang w:val="ro-RO"/>
        </w:rPr>
        <w:t>1</w:t>
      </w:r>
      <w:r w:rsidR="0086196F" w:rsidRPr="00EB4B43">
        <w:rPr>
          <w:noProof/>
          <w:sz w:val="22"/>
          <w:szCs w:val="22"/>
          <w:lang w:val="ro-RO"/>
        </w:rPr>
        <w:t>3</w:t>
      </w:r>
      <w:r w:rsidRPr="00EB4B43">
        <w:rPr>
          <w:noProof/>
          <w:sz w:val="22"/>
          <w:szCs w:val="22"/>
          <w:lang w:val="ro-RO"/>
        </w:rPr>
        <w:t>.1</w:t>
      </w:r>
      <w:r w:rsidR="00563899" w:rsidRPr="00EB4B43">
        <w:rPr>
          <w:noProof/>
          <w:sz w:val="22"/>
          <w:szCs w:val="22"/>
          <w:lang w:val="ro-RO"/>
        </w:rPr>
        <w:t xml:space="preserve"> -</w:t>
      </w:r>
      <w:r w:rsidR="00574687" w:rsidRPr="00EB4B43">
        <w:rPr>
          <w:noProof/>
          <w:sz w:val="22"/>
          <w:szCs w:val="22"/>
          <w:lang w:val="ro-RO"/>
        </w:rPr>
        <w:t xml:space="preserve"> </w:t>
      </w:r>
      <w:r w:rsidR="00FD689A" w:rsidRPr="00EB4B43">
        <w:rPr>
          <w:noProof/>
          <w:sz w:val="22"/>
          <w:szCs w:val="22"/>
          <w:lang w:val="ro-RO"/>
        </w:rPr>
        <w:t xml:space="preserve">Promitentul-achizitor și promitentul-prestator </w:t>
      </w:r>
      <w:r w:rsidRPr="00EB4B43">
        <w:rPr>
          <w:noProof/>
          <w:sz w:val="22"/>
          <w:szCs w:val="22"/>
          <w:lang w:val="ro-RO"/>
        </w:rPr>
        <w:t xml:space="preserve">vor depune toate eforturile pentru a rezolva pe cale amiabilă, prin tratative directe, orice neînţelegere sau dispută care se poate ivi între ei în cadrul sau în legătură cu îndeplinirea </w:t>
      </w:r>
      <w:r w:rsidR="007940BA" w:rsidRPr="00EB4B43">
        <w:rPr>
          <w:noProof/>
          <w:sz w:val="22"/>
          <w:szCs w:val="22"/>
          <w:lang w:val="ro-RO"/>
        </w:rPr>
        <w:t>A</w:t>
      </w:r>
      <w:r w:rsidRPr="00EB4B43">
        <w:rPr>
          <w:noProof/>
          <w:sz w:val="22"/>
          <w:szCs w:val="22"/>
          <w:lang w:val="ro-RO"/>
        </w:rPr>
        <w:t>cor</w:t>
      </w:r>
      <w:r w:rsidR="007940BA" w:rsidRPr="00EB4B43">
        <w:rPr>
          <w:noProof/>
          <w:sz w:val="22"/>
          <w:szCs w:val="22"/>
          <w:lang w:val="ro-RO"/>
        </w:rPr>
        <w:t>d</w:t>
      </w:r>
      <w:r w:rsidRPr="00EB4B43">
        <w:rPr>
          <w:noProof/>
          <w:sz w:val="22"/>
          <w:szCs w:val="22"/>
          <w:lang w:val="ro-RO"/>
        </w:rPr>
        <w:t>ului</w:t>
      </w:r>
      <w:r w:rsidR="007940BA" w:rsidRPr="00EB4B43">
        <w:rPr>
          <w:noProof/>
          <w:sz w:val="22"/>
          <w:szCs w:val="22"/>
          <w:lang w:val="ro-RO"/>
        </w:rPr>
        <w:t xml:space="preserve"> Cadru</w:t>
      </w:r>
      <w:r w:rsidRPr="00EB4B43">
        <w:rPr>
          <w:noProof/>
          <w:sz w:val="22"/>
          <w:szCs w:val="22"/>
          <w:lang w:val="ro-RO"/>
        </w:rPr>
        <w:t>.</w:t>
      </w:r>
    </w:p>
    <w:p w14:paraId="0AF6A60A" w14:textId="77777777" w:rsidR="008F0E36" w:rsidRPr="00EB4B43" w:rsidRDefault="008F0E36" w:rsidP="008F0E36">
      <w:pPr>
        <w:jc w:val="both"/>
        <w:rPr>
          <w:noProof/>
          <w:sz w:val="22"/>
          <w:szCs w:val="22"/>
          <w:lang w:val="ro-RO"/>
        </w:rPr>
      </w:pPr>
      <w:r w:rsidRPr="00EB4B43">
        <w:rPr>
          <w:noProof/>
          <w:sz w:val="22"/>
          <w:szCs w:val="22"/>
          <w:lang w:val="ro-RO"/>
        </w:rPr>
        <w:t>1</w:t>
      </w:r>
      <w:r w:rsidR="0086196F" w:rsidRPr="00EB4B43">
        <w:rPr>
          <w:noProof/>
          <w:sz w:val="22"/>
          <w:szCs w:val="22"/>
          <w:lang w:val="ro-RO"/>
        </w:rPr>
        <w:t>3</w:t>
      </w:r>
      <w:r w:rsidRPr="00EB4B43">
        <w:rPr>
          <w:noProof/>
          <w:sz w:val="22"/>
          <w:szCs w:val="22"/>
          <w:lang w:val="ro-RO"/>
        </w:rPr>
        <w:t>.2</w:t>
      </w:r>
      <w:r w:rsidR="00563899" w:rsidRPr="00EB4B43">
        <w:rPr>
          <w:noProof/>
          <w:sz w:val="22"/>
          <w:szCs w:val="22"/>
          <w:lang w:val="ro-RO"/>
        </w:rPr>
        <w:t xml:space="preserve"> -</w:t>
      </w:r>
      <w:r w:rsidRPr="00EB4B43">
        <w:rPr>
          <w:noProof/>
          <w:sz w:val="22"/>
          <w:szCs w:val="22"/>
          <w:lang w:val="ro-RO"/>
        </w:rPr>
        <w:t xml:space="preserve"> Dacă, după 15 zile de la începerea acestor tratative, beneficiarul şi prestatorul nu reuşesc să rezolve în mod amiabil o divergenţă contractuală, fiecare poate solicita ca disputa să se soluţioneze de către instanţele judecătoreşti din Timișoara. </w:t>
      </w:r>
    </w:p>
    <w:p w14:paraId="334C8BC0" w14:textId="77777777" w:rsidR="008F0E36" w:rsidRPr="00EB4B43" w:rsidRDefault="008F0E36" w:rsidP="008F0E36">
      <w:pPr>
        <w:jc w:val="both"/>
        <w:rPr>
          <w:noProof/>
          <w:sz w:val="22"/>
          <w:szCs w:val="22"/>
          <w:lang w:val="ro-RO"/>
        </w:rPr>
      </w:pPr>
    </w:p>
    <w:p w14:paraId="1A9A0E7B" w14:textId="77777777" w:rsidR="008F0E36" w:rsidRPr="00EB4B43" w:rsidRDefault="008F0E36" w:rsidP="008F0E36">
      <w:pPr>
        <w:jc w:val="both"/>
        <w:rPr>
          <w:i/>
          <w:noProof/>
          <w:sz w:val="22"/>
          <w:szCs w:val="22"/>
          <w:lang w:val="ro-RO"/>
        </w:rPr>
      </w:pPr>
      <w:r w:rsidRPr="00EB4B43">
        <w:rPr>
          <w:b/>
          <w:i/>
          <w:noProof/>
          <w:sz w:val="22"/>
          <w:szCs w:val="22"/>
          <w:lang w:val="ro-RO"/>
        </w:rPr>
        <w:t>1</w:t>
      </w:r>
      <w:r w:rsidR="0086196F" w:rsidRPr="00EB4B43">
        <w:rPr>
          <w:b/>
          <w:i/>
          <w:noProof/>
          <w:sz w:val="22"/>
          <w:szCs w:val="22"/>
          <w:lang w:val="ro-RO"/>
        </w:rPr>
        <w:t>4</w:t>
      </w:r>
      <w:r w:rsidRPr="00EB4B43">
        <w:rPr>
          <w:b/>
          <w:i/>
          <w:noProof/>
          <w:sz w:val="22"/>
          <w:szCs w:val="22"/>
          <w:lang w:val="ro-RO"/>
        </w:rPr>
        <w:t>. Limba care guvernează contractul</w:t>
      </w:r>
    </w:p>
    <w:p w14:paraId="232A5456" w14:textId="263AA426" w:rsidR="008F0E36" w:rsidRPr="00EB4B43" w:rsidRDefault="008F0E36" w:rsidP="008F0E36">
      <w:pPr>
        <w:jc w:val="both"/>
        <w:rPr>
          <w:sz w:val="22"/>
          <w:szCs w:val="22"/>
          <w:lang w:val="ro-RO" w:eastAsia="ro-RO"/>
        </w:rPr>
      </w:pPr>
      <w:r w:rsidRPr="00EB4B43">
        <w:rPr>
          <w:sz w:val="22"/>
          <w:szCs w:val="22"/>
          <w:lang w:val="ro-RO" w:eastAsia="ro-RO"/>
        </w:rPr>
        <w:t>1</w:t>
      </w:r>
      <w:r w:rsidR="0086196F" w:rsidRPr="00EB4B43">
        <w:rPr>
          <w:sz w:val="22"/>
          <w:szCs w:val="22"/>
          <w:lang w:val="ro-RO" w:eastAsia="ro-RO"/>
        </w:rPr>
        <w:t>4</w:t>
      </w:r>
      <w:r w:rsidRPr="00EB4B43">
        <w:rPr>
          <w:sz w:val="22"/>
          <w:szCs w:val="22"/>
          <w:lang w:val="ro-RO" w:eastAsia="ro-RO"/>
        </w:rPr>
        <w:t xml:space="preserve">.1. Limba care guvernează </w:t>
      </w:r>
      <w:r w:rsidR="007940BA" w:rsidRPr="00EB4B43">
        <w:rPr>
          <w:sz w:val="22"/>
          <w:szCs w:val="22"/>
          <w:lang w:val="ro-RO" w:eastAsia="ro-RO"/>
        </w:rPr>
        <w:t>A</w:t>
      </w:r>
      <w:r w:rsidRPr="00EB4B43">
        <w:rPr>
          <w:sz w:val="22"/>
          <w:szCs w:val="22"/>
          <w:lang w:val="ro-RO" w:eastAsia="ro-RO"/>
        </w:rPr>
        <w:t>cor</w:t>
      </w:r>
      <w:r w:rsidR="007940BA" w:rsidRPr="00EB4B43">
        <w:rPr>
          <w:sz w:val="22"/>
          <w:szCs w:val="22"/>
          <w:lang w:val="ro-RO" w:eastAsia="ro-RO"/>
        </w:rPr>
        <w:t>d</w:t>
      </w:r>
      <w:r w:rsidRPr="00EB4B43">
        <w:rPr>
          <w:sz w:val="22"/>
          <w:szCs w:val="22"/>
          <w:lang w:val="ro-RO" w:eastAsia="ro-RO"/>
        </w:rPr>
        <w:t>ul</w:t>
      </w:r>
      <w:r w:rsidR="00FD689A" w:rsidRPr="00EB4B43">
        <w:rPr>
          <w:sz w:val="22"/>
          <w:szCs w:val="22"/>
          <w:lang w:val="ro-RO" w:eastAsia="ro-RO"/>
        </w:rPr>
        <w:t>-</w:t>
      </w:r>
      <w:r w:rsidR="007940BA" w:rsidRPr="00EB4B43">
        <w:rPr>
          <w:sz w:val="22"/>
          <w:szCs w:val="22"/>
          <w:lang w:val="ro-RO" w:eastAsia="ro-RO"/>
        </w:rPr>
        <w:t>Cadru</w:t>
      </w:r>
      <w:r w:rsidRPr="00EB4B43">
        <w:rPr>
          <w:sz w:val="22"/>
          <w:szCs w:val="22"/>
          <w:lang w:val="ro-RO" w:eastAsia="ro-RO"/>
        </w:rPr>
        <w:t xml:space="preserve"> este limba română.</w:t>
      </w:r>
    </w:p>
    <w:p w14:paraId="29F21DF1" w14:textId="77777777" w:rsidR="00B86B0D" w:rsidRPr="00EB4B43" w:rsidRDefault="00B86B0D" w:rsidP="008F0E36">
      <w:pPr>
        <w:jc w:val="both"/>
        <w:rPr>
          <w:b/>
          <w:i/>
          <w:sz w:val="22"/>
          <w:szCs w:val="22"/>
          <w:lang w:val="ro-RO"/>
        </w:rPr>
      </w:pPr>
    </w:p>
    <w:p w14:paraId="487370F4" w14:textId="77777777" w:rsidR="008F0E36" w:rsidRPr="00EB4B43" w:rsidRDefault="008F0E36" w:rsidP="008F0E36">
      <w:pPr>
        <w:jc w:val="both"/>
        <w:rPr>
          <w:b/>
          <w:i/>
          <w:sz w:val="22"/>
          <w:szCs w:val="22"/>
          <w:lang w:val="ro-RO"/>
        </w:rPr>
      </w:pPr>
      <w:r w:rsidRPr="00EB4B43">
        <w:rPr>
          <w:b/>
          <w:i/>
          <w:sz w:val="22"/>
          <w:szCs w:val="22"/>
          <w:lang w:val="ro-RO"/>
        </w:rPr>
        <w:t>1</w:t>
      </w:r>
      <w:r w:rsidR="0086196F" w:rsidRPr="00EB4B43">
        <w:rPr>
          <w:b/>
          <w:i/>
          <w:sz w:val="22"/>
          <w:szCs w:val="22"/>
          <w:lang w:val="ro-RO"/>
        </w:rPr>
        <w:t>5</w:t>
      </w:r>
      <w:r w:rsidRPr="00EB4B43">
        <w:rPr>
          <w:b/>
          <w:i/>
          <w:sz w:val="22"/>
          <w:szCs w:val="22"/>
          <w:lang w:val="ro-RO"/>
        </w:rPr>
        <w:t>. Comunicări</w:t>
      </w:r>
    </w:p>
    <w:p w14:paraId="0FC128A5" w14:textId="77777777" w:rsidR="008F0E36" w:rsidRPr="00EB4B43" w:rsidRDefault="008F0E36" w:rsidP="008F0E36">
      <w:pPr>
        <w:jc w:val="both"/>
        <w:rPr>
          <w:sz w:val="22"/>
          <w:szCs w:val="22"/>
          <w:lang w:val="ro-RO" w:eastAsia="ro-RO"/>
        </w:rPr>
      </w:pPr>
      <w:r w:rsidRPr="00EB4B43">
        <w:rPr>
          <w:sz w:val="22"/>
          <w:szCs w:val="22"/>
          <w:lang w:val="ro-RO" w:eastAsia="ro-RO"/>
        </w:rPr>
        <w:t>1</w:t>
      </w:r>
      <w:r w:rsidR="0086196F" w:rsidRPr="00EB4B43">
        <w:rPr>
          <w:sz w:val="22"/>
          <w:szCs w:val="22"/>
          <w:lang w:val="ro-RO" w:eastAsia="ro-RO"/>
        </w:rPr>
        <w:t>5</w:t>
      </w:r>
      <w:r w:rsidRPr="00EB4B43">
        <w:rPr>
          <w:sz w:val="22"/>
          <w:szCs w:val="22"/>
          <w:lang w:val="ro-RO" w:eastAsia="ro-RO"/>
        </w:rPr>
        <w:t xml:space="preserve">.1 (1) Orice comunicare între </w:t>
      </w:r>
      <w:proofErr w:type="spellStart"/>
      <w:r w:rsidRPr="00EB4B43">
        <w:rPr>
          <w:sz w:val="22"/>
          <w:szCs w:val="22"/>
          <w:lang w:val="ro-RO" w:eastAsia="ro-RO"/>
        </w:rPr>
        <w:t>părţi</w:t>
      </w:r>
      <w:proofErr w:type="spellEnd"/>
      <w:r w:rsidRPr="00EB4B43">
        <w:rPr>
          <w:sz w:val="22"/>
          <w:szCs w:val="22"/>
          <w:lang w:val="ro-RO" w:eastAsia="ro-RO"/>
        </w:rPr>
        <w:t xml:space="preserve">, referitoare la îndeplinirea prezentului  </w:t>
      </w:r>
      <w:r w:rsidR="007940BA" w:rsidRPr="00EB4B43">
        <w:rPr>
          <w:sz w:val="22"/>
          <w:szCs w:val="22"/>
          <w:lang w:val="ro-RO" w:eastAsia="ro-RO"/>
        </w:rPr>
        <w:t>A</w:t>
      </w:r>
      <w:r w:rsidRPr="00EB4B43">
        <w:rPr>
          <w:sz w:val="22"/>
          <w:szCs w:val="22"/>
          <w:lang w:val="ro-RO" w:eastAsia="ro-RO"/>
        </w:rPr>
        <w:t>cor</w:t>
      </w:r>
      <w:r w:rsidR="007940BA" w:rsidRPr="00EB4B43">
        <w:rPr>
          <w:sz w:val="22"/>
          <w:szCs w:val="22"/>
          <w:lang w:val="ro-RO" w:eastAsia="ro-RO"/>
        </w:rPr>
        <w:t>d Cadru</w:t>
      </w:r>
      <w:r w:rsidRPr="00EB4B43">
        <w:rPr>
          <w:sz w:val="22"/>
          <w:szCs w:val="22"/>
          <w:lang w:val="ro-RO" w:eastAsia="ro-RO"/>
        </w:rPr>
        <w:t>, trebuie să fie transmisă în scris.</w:t>
      </w:r>
    </w:p>
    <w:p w14:paraId="0040F9EB" w14:textId="77777777" w:rsidR="008F0E36" w:rsidRPr="00EB4B43" w:rsidRDefault="008F0E36" w:rsidP="008F0E36">
      <w:pPr>
        <w:ind w:left="450"/>
        <w:jc w:val="both"/>
        <w:rPr>
          <w:noProof/>
          <w:sz w:val="22"/>
          <w:szCs w:val="22"/>
          <w:lang w:val="ro-RO"/>
        </w:rPr>
      </w:pPr>
      <w:r w:rsidRPr="00EB4B43">
        <w:rPr>
          <w:noProof/>
          <w:sz w:val="22"/>
          <w:szCs w:val="22"/>
          <w:lang w:val="ro-RO"/>
        </w:rPr>
        <w:t>(2) Orice document scris trebuie înregistrat atât în momentul transmiterii, cât şi în momentul primirii acestuia.</w:t>
      </w:r>
    </w:p>
    <w:p w14:paraId="57C053C8" w14:textId="77777777" w:rsidR="00313E74" w:rsidRPr="00EB4B43" w:rsidRDefault="008F0E36" w:rsidP="00B86B0D">
      <w:pPr>
        <w:jc w:val="both"/>
        <w:rPr>
          <w:noProof/>
          <w:sz w:val="22"/>
          <w:szCs w:val="22"/>
          <w:lang w:val="ro-RO"/>
        </w:rPr>
      </w:pPr>
      <w:r w:rsidRPr="00EB4B43">
        <w:rPr>
          <w:noProof/>
          <w:sz w:val="22"/>
          <w:szCs w:val="22"/>
          <w:lang w:val="ro-RO"/>
        </w:rPr>
        <w:t>1</w:t>
      </w:r>
      <w:r w:rsidR="0086196F" w:rsidRPr="00EB4B43">
        <w:rPr>
          <w:noProof/>
          <w:sz w:val="22"/>
          <w:szCs w:val="22"/>
          <w:lang w:val="ro-RO"/>
        </w:rPr>
        <w:t>5</w:t>
      </w:r>
      <w:r w:rsidRPr="00EB4B43">
        <w:rPr>
          <w:noProof/>
          <w:sz w:val="22"/>
          <w:szCs w:val="22"/>
          <w:lang w:val="ro-RO"/>
        </w:rPr>
        <w:t>.2</w:t>
      </w:r>
      <w:r w:rsidR="00563899" w:rsidRPr="00EB4B43">
        <w:rPr>
          <w:noProof/>
          <w:sz w:val="22"/>
          <w:szCs w:val="22"/>
          <w:lang w:val="ro-RO"/>
        </w:rPr>
        <w:t xml:space="preserve"> -</w:t>
      </w:r>
      <w:r w:rsidRPr="00EB4B43">
        <w:rPr>
          <w:noProof/>
          <w:sz w:val="22"/>
          <w:szCs w:val="22"/>
          <w:lang w:val="ro-RO"/>
        </w:rPr>
        <w:t xml:space="preserve"> Comunicările între părţi se pot face şi prin fax sau e-mail, cu condiţia confirmării în scris a primirii comunicării.</w:t>
      </w:r>
    </w:p>
    <w:p w14:paraId="085B0E55" w14:textId="77777777" w:rsidR="00B86B0D" w:rsidRPr="00EB4B43" w:rsidRDefault="00B86B0D" w:rsidP="00313E74">
      <w:pPr>
        <w:pStyle w:val="DefaultText"/>
        <w:jc w:val="both"/>
        <w:rPr>
          <w:i/>
          <w:sz w:val="22"/>
          <w:szCs w:val="22"/>
          <w:lang w:val="ro-RO"/>
        </w:rPr>
      </w:pPr>
    </w:p>
    <w:p w14:paraId="2841793E" w14:textId="77777777" w:rsidR="00192EBB" w:rsidRPr="00EB4B43" w:rsidRDefault="0086196F" w:rsidP="00192EBB">
      <w:pPr>
        <w:jc w:val="both"/>
        <w:rPr>
          <w:b/>
          <w:i/>
          <w:noProof/>
          <w:sz w:val="22"/>
          <w:szCs w:val="22"/>
          <w:lang w:val="ro-RO"/>
        </w:rPr>
      </w:pPr>
      <w:r w:rsidRPr="00EB4B43">
        <w:rPr>
          <w:b/>
          <w:i/>
          <w:noProof/>
          <w:sz w:val="22"/>
          <w:szCs w:val="22"/>
          <w:lang w:val="ro-RO"/>
        </w:rPr>
        <w:t>16</w:t>
      </w:r>
      <w:r w:rsidR="00192EBB" w:rsidRPr="00EB4B43">
        <w:rPr>
          <w:b/>
          <w:i/>
          <w:noProof/>
          <w:sz w:val="22"/>
          <w:szCs w:val="22"/>
          <w:lang w:val="ro-RO"/>
        </w:rPr>
        <w:t>. Încetarea acordului cadru</w:t>
      </w:r>
    </w:p>
    <w:p w14:paraId="72D5195C" w14:textId="77777777" w:rsidR="00192EBB" w:rsidRPr="00EB4B43" w:rsidRDefault="0086196F" w:rsidP="00192EBB">
      <w:pPr>
        <w:jc w:val="both"/>
        <w:rPr>
          <w:noProof/>
          <w:sz w:val="22"/>
          <w:szCs w:val="22"/>
          <w:lang w:val="ro-RO"/>
        </w:rPr>
      </w:pPr>
      <w:r w:rsidRPr="00EB4B43">
        <w:rPr>
          <w:noProof/>
          <w:sz w:val="22"/>
          <w:szCs w:val="22"/>
          <w:lang w:val="ro-RO"/>
        </w:rPr>
        <w:t>16</w:t>
      </w:r>
      <w:r w:rsidR="00192EBB" w:rsidRPr="00EB4B43">
        <w:rPr>
          <w:noProof/>
          <w:sz w:val="22"/>
          <w:szCs w:val="22"/>
          <w:lang w:val="ro-RO"/>
        </w:rPr>
        <w:t>.1 - (1) Prezentul acord-cadru încetează de drept:</w:t>
      </w:r>
    </w:p>
    <w:p w14:paraId="743AD674" w14:textId="77777777" w:rsidR="00192EBB" w:rsidRPr="00EB4B43" w:rsidRDefault="00574687" w:rsidP="00192EBB">
      <w:pPr>
        <w:jc w:val="both"/>
        <w:rPr>
          <w:noProof/>
          <w:sz w:val="22"/>
          <w:szCs w:val="22"/>
          <w:lang w:val="ro-RO"/>
        </w:rPr>
      </w:pPr>
      <w:r w:rsidRPr="00EB4B43">
        <w:rPr>
          <w:noProof/>
          <w:sz w:val="22"/>
          <w:szCs w:val="22"/>
          <w:lang w:val="ro-RO"/>
        </w:rPr>
        <w:t xml:space="preserve">        </w:t>
      </w:r>
      <w:r w:rsidR="00192EBB" w:rsidRPr="00EB4B43">
        <w:rPr>
          <w:noProof/>
          <w:sz w:val="22"/>
          <w:szCs w:val="22"/>
          <w:lang w:val="ro-RO"/>
        </w:rPr>
        <w:t>-  prin ajungerea la termen sau atingerea valorii maxime previzionate pentru acest acord-cadru;</w:t>
      </w:r>
    </w:p>
    <w:p w14:paraId="1042200C" w14:textId="77777777" w:rsidR="00192EBB" w:rsidRPr="00EB4B43" w:rsidRDefault="00574687" w:rsidP="00192EBB">
      <w:pPr>
        <w:jc w:val="both"/>
        <w:rPr>
          <w:noProof/>
          <w:sz w:val="22"/>
          <w:szCs w:val="22"/>
          <w:lang w:val="ro-RO"/>
        </w:rPr>
      </w:pPr>
      <w:r w:rsidRPr="00EB4B43">
        <w:rPr>
          <w:noProof/>
          <w:sz w:val="22"/>
          <w:szCs w:val="22"/>
          <w:lang w:val="ro-RO"/>
        </w:rPr>
        <w:t xml:space="preserve">        </w:t>
      </w:r>
      <w:r w:rsidR="00192EBB" w:rsidRPr="00EB4B43">
        <w:rPr>
          <w:noProof/>
          <w:sz w:val="22"/>
          <w:szCs w:val="22"/>
          <w:lang w:val="ro-RO"/>
        </w:rPr>
        <w:t xml:space="preserve">- prin atingerea unui prag pentru care prevederile legale impun obligaţii de aplicare a unor proceduri în raport cu anumite praguri valorice </w:t>
      </w:r>
    </w:p>
    <w:p w14:paraId="53D4223B" w14:textId="345DD654" w:rsidR="00192EBB" w:rsidRPr="00EB4B43" w:rsidRDefault="00563899" w:rsidP="00192EBB">
      <w:pPr>
        <w:jc w:val="both"/>
        <w:rPr>
          <w:noProof/>
          <w:sz w:val="22"/>
          <w:szCs w:val="22"/>
          <w:lang w:val="ro-RO"/>
        </w:rPr>
      </w:pPr>
      <w:r w:rsidRPr="00EB4B43">
        <w:rPr>
          <w:noProof/>
          <w:sz w:val="22"/>
          <w:szCs w:val="22"/>
          <w:lang w:val="ro-RO"/>
        </w:rPr>
        <w:t xml:space="preserve">        -</w:t>
      </w:r>
      <w:r w:rsidR="00192EBB" w:rsidRPr="00EB4B43">
        <w:rPr>
          <w:noProof/>
          <w:sz w:val="22"/>
          <w:szCs w:val="22"/>
          <w:lang w:val="ro-RO"/>
        </w:rPr>
        <w:t xml:space="preserve"> (2)</w:t>
      </w:r>
      <w:r w:rsidRPr="00EB4B43">
        <w:rPr>
          <w:noProof/>
          <w:sz w:val="22"/>
          <w:szCs w:val="22"/>
          <w:lang w:val="ro-RO"/>
        </w:rPr>
        <w:t xml:space="preserve"> </w:t>
      </w:r>
      <w:r w:rsidR="00192EBB" w:rsidRPr="00EB4B43">
        <w:rPr>
          <w:noProof/>
          <w:sz w:val="22"/>
          <w:szCs w:val="22"/>
          <w:lang w:val="ro-RO"/>
        </w:rPr>
        <w:t>Acordul</w:t>
      </w:r>
      <w:r w:rsidR="001709AB" w:rsidRPr="00EB4B43">
        <w:rPr>
          <w:noProof/>
          <w:sz w:val="22"/>
          <w:szCs w:val="22"/>
          <w:lang w:val="ro-RO"/>
        </w:rPr>
        <w:t>-</w:t>
      </w:r>
      <w:r w:rsidR="00192EBB" w:rsidRPr="00EB4B43">
        <w:rPr>
          <w:noProof/>
          <w:sz w:val="22"/>
          <w:szCs w:val="22"/>
          <w:lang w:val="ro-RO"/>
        </w:rPr>
        <w:t>cadru poate înceta şi în următoarele cazuri:</w:t>
      </w:r>
    </w:p>
    <w:p w14:paraId="0C322247" w14:textId="77777777" w:rsidR="00192EBB" w:rsidRPr="00EB4B43" w:rsidRDefault="00192EBB" w:rsidP="00192EBB">
      <w:pPr>
        <w:jc w:val="both"/>
        <w:rPr>
          <w:noProof/>
          <w:sz w:val="22"/>
          <w:szCs w:val="22"/>
          <w:lang w:val="ro-RO"/>
        </w:rPr>
      </w:pPr>
      <w:r w:rsidRPr="00EB4B43">
        <w:rPr>
          <w:bCs/>
          <w:noProof/>
          <w:sz w:val="22"/>
          <w:szCs w:val="22"/>
          <w:lang w:val="ro-RO"/>
        </w:rPr>
        <w:t>-</w:t>
      </w:r>
      <w:r w:rsidRPr="00EB4B43">
        <w:rPr>
          <w:b/>
          <w:bCs/>
          <w:noProof/>
          <w:sz w:val="22"/>
          <w:szCs w:val="22"/>
          <w:lang w:val="ro-RO"/>
        </w:rPr>
        <w:t xml:space="preserve"> </w:t>
      </w:r>
      <w:r w:rsidRPr="00EB4B43">
        <w:rPr>
          <w:noProof/>
          <w:sz w:val="22"/>
          <w:szCs w:val="22"/>
          <w:lang w:val="ro-RO"/>
        </w:rPr>
        <w:t>prin acordul de voinţă al părţilor;</w:t>
      </w:r>
    </w:p>
    <w:p w14:paraId="7A59C665" w14:textId="77777777" w:rsidR="00192EBB" w:rsidRPr="00EB4B43" w:rsidRDefault="00192EBB" w:rsidP="00192EBB">
      <w:pPr>
        <w:jc w:val="both"/>
        <w:rPr>
          <w:noProof/>
          <w:sz w:val="22"/>
          <w:szCs w:val="22"/>
          <w:lang w:val="ro-RO"/>
        </w:rPr>
      </w:pPr>
      <w:r w:rsidRPr="00EB4B43">
        <w:rPr>
          <w:bCs/>
          <w:noProof/>
          <w:sz w:val="22"/>
          <w:szCs w:val="22"/>
          <w:lang w:val="ro-RO"/>
        </w:rPr>
        <w:t>-</w:t>
      </w:r>
      <w:r w:rsidRPr="00EB4B43">
        <w:rPr>
          <w:b/>
          <w:bCs/>
          <w:noProof/>
          <w:sz w:val="22"/>
          <w:szCs w:val="22"/>
          <w:lang w:val="ro-RO"/>
        </w:rPr>
        <w:t xml:space="preserve"> </w:t>
      </w:r>
      <w:r w:rsidRPr="00EB4B43">
        <w:rPr>
          <w:noProof/>
          <w:sz w:val="22"/>
          <w:szCs w:val="22"/>
          <w:lang w:val="ro-RO"/>
        </w:rPr>
        <w:t>prin rezilierea de către o parte ca urmare a neîndeplinirii sau îndeplinirii în mod necorespunzător a obligaţiilor prevăzute în prezentul acord – cadru la art.9 şi art.10, de către cealaltă parte, fără intervenţia instanţei de judecată, în termen de 10 zile de la punerea în întârziere a părţii în culpă, efectuată prin simpla notificare scrisă.</w:t>
      </w:r>
    </w:p>
    <w:p w14:paraId="611D1144" w14:textId="77777777" w:rsidR="00D0041F" w:rsidRPr="00EB4B43" w:rsidRDefault="00D0041F" w:rsidP="00D0041F">
      <w:pPr>
        <w:pStyle w:val="DefaultText"/>
        <w:jc w:val="both"/>
        <w:rPr>
          <w:sz w:val="22"/>
          <w:szCs w:val="22"/>
          <w:lang w:val="ro-RO"/>
        </w:rPr>
      </w:pPr>
      <w:r w:rsidRPr="00EB4B43">
        <w:rPr>
          <w:sz w:val="22"/>
          <w:szCs w:val="22"/>
          <w:lang w:val="ro-RO"/>
        </w:rPr>
        <w:t>16.2 - Fără a aduce atingere dispoziţiilor dreptului comun privind încetarea contractelor sau dreptului entităţii contractante de a solicita constatarea nulităţii absolute a contractului sectorial, în conformitate cu dispoziţiile dreptului comun, entitatea contractantă are dreptul de a denunţa unilateral un contract sectorial în perioada de valabilitate a acestuia într-una din următoarele situaţii:</w:t>
      </w:r>
    </w:p>
    <w:p w14:paraId="332C5238" w14:textId="77777777" w:rsidR="00D0041F" w:rsidRPr="00EB4B43" w:rsidRDefault="00D0041F" w:rsidP="00D0041F">
      <w:pPr>
        <w:pStyle w:val="DefaultText"/>
        <w:jc w:val="both"/>
        <w:rPr>
          <w:sz w:val="22"/>
          <w:szCs w:val="22"/>
          <w:lang w:val="ro-RO"/>
        </w:rPr>
      </w:pPr>
      <w:r w:rsidRPr="00EB4B43">
        <w:rPr>
          <w:bCs/>
          <w:sz w:val="22"/>
          <w:szCs w:val="22"/>
          <w:lang w:val="ro-RO"/>
        </w:rPr>
        <w:t>a)</w:t>
      </w:r>
      <w:r w:rsidRPr="00EB4B43">
        <w:rPr>
          <w:sz w:val="22"/>
          <w:szCs w:val="22"/>
          <w:lang w:val="ro-RO"/>
        </w:rPr>
        <w:t xml:space="preserve"> contractantul se afla, la momentul atribuirii contractului, într-una dintre situaţiile care ar fi determinat excluderea sa din procedura de atribuire, în temeiul art. 177 din Legea 99/2016;</w:t>
      </w:r>
    </w:p>
    <w:p w14:paraId="465AF321" w14:textId="77777777" w:rsidR="00D0041F" w:rsidRPr="00EB4B43" w:rsidRDefault="00D0041F" w:rsidP="00D0041F">
      <w:pPr>
        <w:pStyle w:val="DefaultText"/>
        <w:jc w:val="both"/>
        <w:rPr>
          <w:b/>
          <w:sz w:val="22"/>
          <w:szCs w:val="22"/>
          <w:lang w:val="ro-RO"/>
        </w:rPr>
      </w:pPr>
      <w:r w:rsidRPr="00EB4B43">
        <w:rPr>
          <w:bCs/>
          <w:sz w:val="22"/>
          <w:szCs w:val="22"/>
          <w:lang w:val="ro-RO"/>
        </w:rPr>
        <w:lastRenderedPageBreak/>
        <w:t>b)</w:t>
      </w:r>
      <w:r w:rsidRPr="00EB4B43">
        <w:rPr>
          <w:sz w:val="22"/>
          <w:szCs w:val="22"/>
          <w:lang w:val="ro-RO"/>
        </w:rPr>
        <w:t xml:space="preserve">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2A2E0917" w14:textId="136482A3" w:rsidR="008E4EBA" w:rsidRPr="00EB4B43" w:rsidRDefault="008E4EBA" w:rsidP="00192EBB">
      <w:pPr>
        <w:jc w:val="both"/>
        <w:rPr>
          <w:noProof/>
          <w:sz w:val="22"/>
          <w:szCs w:val="22"/>
          <w:lang w:val="ro-RO"/>
        </w:rPr>
      </w:pPr>
    </w:p>
    <w:p w14:paraId="11F455D3" w14:textId="77777777" w:rsidR="00013012" w:rsidRPr="00EB4B43" w:rsidRDefault="00013012" w:rsidP="00192EBB">
      <w:pPr>
        <w:jc w:val="both"/>
        <w:rPr>
          <w:noProof/>
          <w:sz w:val="22"/>
          <w:szCs w:val="22"/>
          <w:lang w:val="ro-RO"/>
        </w:rPr>
      </w:pPr>
    </w:p>
    <w:p w14:paraId="431F7180" w14:textId="77777777" w:rsidR="00724891" w:rsidRPr="00EB4B43" w:rsidRDefault="0086196F" w:rsidP="00724891">
      <w:pPr>
        <w:pStyle w:val="DefaultText"/>
        <w:rPr>
          <w:i/>
          <w:sz w:val="22"/>
          <w:szCs w:val="22"/>
          <w:lang w:val="ro-RO"/>
        </w:rPr>
      </w:pPr>
      <w:r w:rsidRPr="00EB4B43">
        <w:rPr>
          <w:b/>
          <w:i/>
          <w:sz w:val="22"/>
          <w:szCs w:val="22"/>
          <w:lang w:val="ro-RO"/>
        </w:rPr>
        <w:t>17</w:t>
      </w:r>
      <w:r w:rsidR="00724891" w:rsidRPr="00EB4B43">
        <w:rPr>
          <w:b/>
          <w:i/>
          <w:sz w:val="22"/>
          <w:szCs w:val="22"/>
          <w:lang w:val="ro-RO"/>
        </w:rPr>
        <w:t xml:space="preserve">. Legea aplicabilă </w:t>
      </w:r>
      <w:r w:rsidR="00192EBB" w:rsidRPr="00EB4B43">
        <w:rPr>
          <w:b/>
          <w:i/>
          <w:sz w:val="22"/>
          <w:szCs w:val="22"/>
          <w:lang w:val="ro-RO"/>
        </w:rPr>
        <w:t>acordului-cadru</w:t>
      </w:r>
    </w:p>
    <w:p w14:paraId="2852138B" w14:textId="77777777" w:rsidR="00724891" w:rsidRPr="00EB4B43" w:rsidRDefault="0086196F" w:rsidP="00724891">
      <w:pPr>
        <w:jc w:val="both"/>
        <w:rPr>
          <w:noProof/>
          <w:sz w:val="22"/>
          <w:szCs w:val="22"/>
          <w:lang w:val="ro-RO"/>
        </w:rPr>
      </w:pPr>
      <w:r w:rsidRPr="00EB4B43">
        <w:rPr>
          <w:noProof/>
          <w:sz w:val="22"/>
          <w:szCs w:val="22"/>
          <w:lang w:val="ro-RO"/>
        </w:rPr>
        <w:t>17</w:t>
      </w:r>
      <w:r w:rsidR="00724891" w:rsidRPr="00EB4B43">
        <w:rPr>
          <w:noProof/>
          <w:sz w:val="22"/>
          <w:szCs w:val="22"/>
          <w:lang w:val="ro-RO"/>
        </w:rPr>
        <w:t xml:space="preserve">.1 </w:t>
      </w:r>
      <w:r w:rsidR="00563899" w:rsidRPr="00EB4B43">
        <w:rPr>
          <w:noProof/>
          <w:sz w:val="22"/>
          <w:szCs w:val="22"/>
          <w:lang w:val="ro-RO"/>
        </w:rPr>
        <w:t>-</w:t>
      </w:r>
      <w:r w:rsidR="00724891" w:rsidRPr="00EB4B43">
        <w:rPr>
          <w:noProof/>
          <w:sz w:val="22"/>
          <w:szCs w:val="22"/>
          <w:lang w:val="ro-RO"/>
        </w:rPr>
        <w:t xml:space="preserve"> </w:t>
      </w:r>
      <w:r w:rsidR="007940BA" w:rsidRPr="00EB4B43">
        <w:rPr>
          <w:noProof/>
          <w:sz w:val="22"/>
          <w:szCs w:val="22"/>
          <w:lang w:val="ro-RO"/>
        </w:rPr>
        <w:t>Acord</w:t>
      </w:r>
      <w:r w:rsidR="00724891" w:rsidRPr="00EB4B43">
        <w:rPr>
          <w:noProof/>
          <w:sz w:val="22"/>
          <w:szCs w:val="22"/>
          <w:lang w:val="ro-RO"/>
        </w:rPr>
        <w:t>u</w:t>
      </w:r>
      <w:r w:rsidR="007940BA" w:rsidRPr="00EB4B43">
        <w:rPr>
          <w:noProof/>
          <w:sz w:val="22"/>
          <w:szCs w:val="22"/>
          <w:lang w:val="ro-RO"/>
        </w:rPr>
        <w:t>l cadru</w:t>
      </w:r>
      <w:r w:rsidR="00724891" w:rsidRPr="00EB4B43">
        <w:rPr>
          <w:noProof/>
          <w:sz w:val="22"/>
          <w:szCs w:val="22"/>
          <w:lang w:val="ro-RO"/>
        </w:rPr>
        <w:t xml:space="preserve"> va fi interpretat conform legilor din România.</w:t>
      </w:r>
    </w:p>
    <w:p w14:paraId="1C011983" w14:textId="77777777" w:rsidR="00042136" w:rsidRPr="00EB4B43" w:rsidRDefault="00042136" w:rsidP="00724891">
      <w:pPr>
        <w:jc w:val="both"/>
        <w:rPr>
          <w:b/>
          <w:i/>
          <w:sz w:val="22"/>
          <w:szCs w:val="22"/>
          <w:lang w:val="ro-RO"/>
        </w:rPr>
      </w:pPr>
    </w:p>
    <w:p w14:paraId="713C6ABD" w14:textId="77777777" w:rsidR="00042136" w:rsidRPr="00EB4B43" w:rsidRDefault="00042136" w:rsidP="00724891">
      <w:pPr>
        <w:jc w:val="both"/>
        <w:rPr>
          <w:b/>
          <w:i/>
          <w:sz w:val="22"/>
          <w:szCs w:val="22"/>
          <w:lang w:val="ro-RO"/>
        </w:rPr>
      </w:pPr>
    </w:p>
    <w:p w14:paraId="35D7BEAF" w14:textId="77777777" w:rsidR="00724891" w:rsidRPr="00EB4B43" w:rsidRDefault="0086196F" w:rsidP="00724891">
      <w:pPr>
        <w:outlineLvl w:val="0"/>
        <w:rPr>
          <w:b/>
          <w:i/>
          <w:noProof/>
          <w:sz w:val="22"/>
          <w:szCs w:val="22"/>
          <w:lang w:val="ro-RO"/>
        </w:rPr>
      </w:pPr>
      <w:r w:rsidRPr="00EB4B43">
        <w:rPr>
          <w:b/>
          <w:i/>
          <w:noProof/>
          <w:sz w:val="22"/>
          <w:szCs w:val="22"/>
          <w:lang w:val="ro-RO"/>
        </w:rPr>
        <w:t>18</w:t>
      </w:r>
      <w:r w:rsidR="00724891" w:rsidRPr="00EB4B43">
        <w:rPr>
          <w:b/>
          <w:i/>
          <w:noProof/>
          <w:sz w:val="22"/>
          <w:szCs w:val="22"/>
          <w:lang w:val="ro-RO"/>
        </w:rPr>
        <w:t>. Prevederi legale</w:t>
      </w:r>
    </w:p>
    <w:p w14:paraId="30BB1A50" w14:textId="77777777" w:rsidR="00724891" w:rsidRPr="00EB4B43" w:rsidRDefault="0086196F" w:rsidP="00724891">
      <w:pPr>
        <w:jc w:val="both"/>
        <w:rPr>
          <w:noProof/>
          <w:sz w:val="22"/>
          <w:szCs w:val="22"/>
          <w:lang w:val="ro-RO"/>
        </w:rPr>
      </w:pPr>
      <w:r w:rsidRPr="00EB4B43">
        <w:rPr>
          <w:noProof/>
          <w:sz w:val="22"/>
          <w:szCs w:val="22"/>
          <w:lang w:val="ro-RO"/>
        </w:rPr>
        <w:t>18</w:t>
      </w:r>
      <w:r w:rsidR="00724891" w:rsidRPr="00EB4B43">
        <w:rPr>
          <w:noProof/>
          <w:sz w:val="22"/>
          <w:szCs w:val="22"/>
          <w:lang w:val="ro-RO"/>
        </w:rPr>
        <w:t>.1</w:t>
      </w:r>
      <w:r w:rsidR="00563899" w:rsidRPr="00EB4B43">
        <w:rPr>
          <w:noProof/>
          <w:sz w:val="22"/>
          <w:szCs w:val="22"/>
          <w:lang w:val="ro-RO"/>
        </w:rPr>
        <w:t xml:space="preserve"> -</w:t>
      </w:r>
      <w:r w:rsidR="00724891" w:rsidRPr="00EB4B43">
        <w:rPr>
          <w:noProof/>
          <w:sz w:val="22"/>
          <w:szCs w:val="22"/>
          <w:lang w:val="ro-RO"/>
        </w:rPr>
        <w:t xml:space="preserve"> Dacǎ vreuna dintre clauzele prezentului </w:t>
      </w:r>
      <w:r w:rsidR="007940BA" w:rsidRPr="00EB4B43">
        <w:rPr>
          <w:noProof/>
          <w:sz w:val="22"/>
          <w:szCs w:val="22"/>
          <w:lang w:val="ro-RO"/>
        </w:rPr>
        <w:t>a</w:t>
      </w:r>
      <w:r w:rsidR="00724891" w:rsidRPr="00EB4B43">
        <w:rPr>
          <w:noProof/>
          <w:sz w:val="22"/>
          <w:szCs w:val="22"/>
          <w:lang w:val="ro-RO"/>
        </w:rPr>
        <w:t>cor</w:t>
      </w:r>
      <w:r w:rsidR="007940BA" w:rsidRPr="00EB4B43">
        <w:rPr>
          <w:noProof/>
          <w:sz w:val="22"/>
          <w:szCs w:val="22"/>
          <w:lang w:val="ro-RO"/>
        </w:rPr>
        <w:t>d cardu</w:t>
      </w:r>
      <w:r w:rsidR="00724891" w:rsidRPr="00EB4B43">
        <w:rPr>
          <w:noProof/>
          <w:sz w:val="22"/>
          <w:szCs w:val="22"/>
          <w:lang w:val="ro-RO"/>
        </w:rPr>
        <w:t xml:space="preserve"> sau din actele sale adiţionale va fi declaratǎ nulǎ printr-o hotǎrâre judecǎtoreascǎ definitivǎ şi irevocabila, sau va fi lipsitǎ de efecte în orice alt mod, acest fapt nu va afecta restul actului juridic care va rǎmâne în vigoare şi îşi va produce efectele dorite de pǎrţi.</w:t>
      </w:r>
    </w:p>
    <w:p w14:paraId="14ED47A1" w14:textId="27C35915" w:rsidR="00724891" w:rsidRPr="00EB4B43" w:rsidRDefault="0086196F" w:rsidP="00724891">
      <w:pPr>
        <w:jc w:val="both"/>
        <w:rPr>
          <w:noProof/>
          <w:sz w:val="22"/>
          <w:szCs w:val="22"/>
          <w:lang w:val="ro-RO"/>
        </w:rPr>
      </w:pPr>
      <w:r w:rsidRPr="00EB4B43">
        <w:rPr>
          <w:noProof/>
          <w:sz w:val="22"/>
          <w:szCs w:val="22"/>
          <w:lang w:val="ro-RO"/>
        </w:rPr>
        <w:t>18</w:t>
      </w:r>
      <w:r w:rsidR="00724891" w:rsidRPr="00EB4B43">
        <w:rPr>
          <w:noProof/>
          <w:sz w:val="22"/>
          <w:szCs w:val="22"/>
          <w:lang w:val="ro-RO"/>
        </w:rPr>
        <w:t>.2</w:t>
      </w:r>
      <w:r w:rsidR="00563899" w:rsidRPr="00EB4B43">
        <w:rPr>
          <w:noProof/>
          <w:sz w:val="22"/>
          <w:szCs w:val="22"/>
          <w:lang w:val="ro-RO"/>
        </w:rPr>
        <w:t xml:space="preserve"> -</w:t>
      </w:r>
      <w:r w:rsidR="00724891" w:rsidRPr="00EB4B43">
        <w:rPr>
          <w:noProof/>
          <w:sz w:val="22"/>
          <w:szCs w:val="22"/>
          <w:lang w:val="ro-RO"/>
        </w:rPr>
        <w:t xml:space="preserve"> Ambele părţi declară, în condiţiile prevazute de art. 1203 din Codul civil, că sunt de acord cu toate clauzele prezentului </w:t>
      </w:r>
      <w:r w:rsidR="007940BA" w:rsidRPr="00EB4B43">
        <w:rPr>
          <w:noProof/>
          <w:sz w:val="22"/>
          <w:szCs w:val="22"/>
          <w:lang w:val="ro-RO"/>
        </w:rPr>
        <w:t>A</w:t>
      </w:r>
      <w:r w:rsidR="00724891" w:rsidRPr="00EB4B43">
        <w:rPr>
          <w:noProof/>
          <w:sz w:val="22"/>
          <w:szCs w:val="22"/>
          <w:lang w:val="ro-RO"/>
        </w:rPr>
        <w:t>cor</w:t>
      </w:r>
      <w:r w:rsidR="007940BA" w:rsidRPr="00EB4B43">
        <w:rPr>
          <w:noProof/>
          <w:sz w:val="22"/>
          <w:szCs w:val="22"/>
          <w:lang w:val="ro-RO"/>
        </w:rPr>
        <w:t>d</w:t>
      </w:r>
      <w:r w:rsidR="00FD689A" w:rsidRPr="00EB4B43">
        <w:rPr>
          <w:noProof/>
          <w:sz w:val="22"/>
          <w:szCs w:val="22"/>
          <w:lang w:val="ro-RO"/>
        </w:rPr>
        <w:t>-</w:t>
      </w:r>
      <w:r w:rsidR="007940BA" w:rsidRPr="00EB4B43">
        <w:rPr>
          <w:noProof/>
          <w:sz w:val="22"/>
          <w:szCs w:val="22"/>
          <w:lang w:val="ro-RO"/>
        </w:rPr>
        <w:t>Cadru</w:t>
      </w:r>
      <w:r w:rsidR="00724891" w:rsidRPr="00EB4B43">
        <w:rPr>
          <w:noProof/>
          <w:sz w:val="22"/>
          <w:szCs w:val="22"/>
          <w:lang w:val="ro-RO"/>
        </w:rPr>
        <w:t>.</w:t>
      </w:r>
    </w:p>
    <w:p w14:paraId="6DE1B9C9" w14:textId="77777777" w:rsidR="00724891" w:rsidRPr="00EB4B43" w:rsidRDefault="00724891" w:rsidP="00724891">
      <w:pPr>
        <w:autoSpaceDE w:val="0"/>
        <w:autoSpaceDN w:val="0"/>
        <w:adjustRightInd w:val="0"/>
        <w:jc w:val="both"/>
        <w:rPr>
          <w:sz w:val="22"/>
          <w:szCs w:val="22"/>
          <w:lang w:val="ro-RO"/>
        </w:rPr>
      </w:pPr>
    </w:p>
    <w:p w14:paraId="07A14D1B" w14:textId="77777777" w:rsidR="00724891" w:rsidRPr="00EB4B43" w:rsidRDefault="00724891" w:rsidP="00724891">
      <w:pPr>
        <w:jc w:val="both"/>
        <w:rPr>
          <w:noProof/>
          <w:sz w:val="22"/>
          <w:szCs w:val="22"/>
          <w:lang w:val="ro-RO"/>
        </w:rPr>
      </w:pPr>
      <w:r w:rsidRPr="00EB4B43">
        <w:rPr>
          <w:noProof/>
          <w:sz w:val="22"/>
          <w:szCs w:val="22"/>
          <w:lang w:val="ro-RO"/>
        </w:rPr>
        <w:t xml:space="preserve">Părţile au convenit să încheie azi, ......................................., prezentul </w:t>
      </w:r>
      <w:r w:rsidR="007940BA" w:rsidRPr="00EB4B43">
        <w:rPr>
          <w:noProof/>
          <w:sz w:val="22"/>
          <w:szCs w:val="22"/>
          <w:lang w:val="ro-RO"/>
        </w:rPr>
        <w:t>a</w:t>
      </w:r>
      <w:r w:rsidRPr="00EB4B43">
        <w:rPr>
          <w:noProof/>
          <w:sz w:val="22"/>
          <w:szCs w:val="22"/>
          <w:lang w:val="ro-RO"/>
        </w:rPr>
        <w:t>cor</w:t>
      </w:r>
      <w:r w:rsidR="007940BA" w:rsidRPr="00EB4B43">
        <w:rPr>
          <w:noProof/>
          <w:sz w:val="22"/>
          <w:szCs w:val="22"/>
          <w:lang w:val="ro-RO"/>
        </w:rPr>
        <w:t>d cardu</w:t>
      </w:r>
      <w:r w:rsidRPr="00EB4B43">
        <w:rPr>
          <w:noProof/>
          <w:sz w:val="22"/>
          <w:szCs w:val="22"/>
          <w:lang w:val="ro-RO"/>
        </w:rPr>
        <w:t xml:space="preserve"> de servicii, în două exemplare, câte unul pentru fiecare parte.</w:t>
      </w:r>
    </w:p>
    <w:p w14:paraId="5217CCAA" w14:textId="77777777" w:rsidR="00723298" w:rsidRPr="00EB4B43" w:rsidRDefault="00723298" w:rsidP="00724891">
      <w:pPr>
        <w:pStyle w:val="DefaultText"/>
        <w:outlineLvl w:val="0"/>
        <w:rPr>
          <w:sz w:val="22"/>
          <w:szCs w:val="22"/>
          <w:lang w:val="ro-RO"/>
        </w:rPr>
      </w:pPr>
    </w:p>
    <w:p w14:paraId="76137703" w14:textId="77777777" w:rsidR="008E4EBA" w:rsidRPr="00EB4B43" w:rsidRDefault="008E4EBA" w:rsidP="00724891">
      <w:pPr>
        <w:pStyle w:val="DefaultText"/>
        <w:outlineLvl w:val="0"/>
        <w:rPr>
          <w:sz w:val="22"/>
          <w:szCs w:val="22"/>
          <w:lang w:val="ro-RO"/>
        </w:rPr>
      </w:pPr>
    </w:p>
    <w:p w14:paraId="61C4C299" w14:textId="77777777" w:rsidR="00EB4B43" w:rsidRPr="00EB4B43" w:rsidRDefault="00EB4B43" w:rsidP="00724891">
      <w:pPr>
        <w:pStyle w:val="DefaultText"/>
        <w:outlineLvl w:val="0"/>
        <w:rPr>
          <w:sz w:val="22"/>
          <w:szCs w:val="22"/>
          <w:lang w:val="ro-RO"/>
        </w:rPr>
      </w:pPr>
    </w:p>
    <w:p w14:paraId="0BE3B7D5" w14:textId="77777777" w:rsidR="00EB4B43" w:rsidRPr="00EB4B43" w:rsidRDefault="00EB4B43" w:rsidP="00724891">
      <w:pPr>
        <w:pStyle w:val="DefaultText"/>
        <w:outlineLvl w:val="0"/>
        <w:rPr>
          <w:sz w:val="22"/>
          <w:szCs w:val="22"/>
          <w:lang w:val="ro-RO"/>
        </w:rPr>
      </w:pPr>
    </w:p>
    <w:p w14:paraId="16639C3E" w14:textId="77777777" w:rsidR="00EB4B43" w:rsidRPr="00EB4B43" w:rsidRDefault="00EB4B43" w:rsidP="00724891">
      <w:pPr>
        <w:pStyle w:val="DefaultText"/>
        <w:outlineLvl w:val="0"/>
        <w:rPr>
          <w:sz w:val="22"/>
          <w:szCs w:val="22"/>
          <w:lang w:val="ro-RO"/>
        </w:rPr>
      </w:pPr>
    </w:p>
    <w:p w14:paraId="39F41E98" w14:textId="77777777" w:rsidR="00EB4B43" w:rsidRPr="00EB4B43" w:rsidRDefault="00EB4B43" w:rsidP="00724891">
      <w:pPr>
        <w:pStyle w:val="DefaultText"/>
        <w:outlineLvl w:val="0"/>
        <w:rPr>
          <w:sz w:val="22"/>
          <w:szCs w:val="22"/>
          <w:lang w:val="ro-RO"/>
        </w:rPr>
      </w:pPr>
    </w:p>
    <w:p w14:paraId="5AB89EA6" w14:textId="77777777" w:rsidR="00EB4B43" w:rsidRPr="00EB4B43" w:rsidRDefault="00EB4B43" w:rsidP="00724891">
      <w:pPr>
        <w:pStyle w:val="DefaultText"/>
        <w:outlineLvl w:val="0"/>
        <w:rPr>
          <w:sz w:val="22"/>
          <w:szCs w:val="22"/>
          <w:lang w:val="ro-RO"/>
        </w:rPr>
      </w:pPr>
    </w:p>
    <w:p w14:paraId="63C9A573" w14:textId="77777777" w:rsidR="00313E74" w:rsidRPr="00EB4B43" w:rsidRDefault="00313E74" w:rsidP="00313E74">
      <w:pPr>
        <w:pStyle w:val="DefaultText"/>
        <w:jc w:val="both"/>
        <w:rPr>
          <w:sz w:val="22"/>
          <w:szCs w:val="22"/>
          <w:lang w:val="ro-RO"/>
        </w:rPr>
      </w:pPr>
    </w:p>
    <w:p w14:paraId="522AC030" w14:textId="630D16B5" w:rsidR="00CD0B87" w:rsidRPr="00CD0B87" w:rsidRDefault="00CD0B87" w:rsidP="00CD0B87">
      <w:pPr>
        <w:autoSpaceDE w:val="0"/>
        <w:autoSpaceDN w:val="0"/>
        <w:adjustRightInd w:val="0"/>
        <w:ind w:right="-462"/>
        <w:jc w:val="both"/>
        <w:rPr>
          <w:b/>
          <w:sz w:val="22"/>
          <w:szCs w:val="22"/>
          <w:lang w:val="ro-RO"/>
        </w:rPr>
      </w:pPr>
      <w:r w:rsidRPr="00CD0B87">
        <w:rPr>
          <w:b/>
          <w:bCs/>
          <w:sz w:val="22"/>
          <w:szCs w:val="22"/>
          <w:lang w:val="ro-RO"/>
        </w:rPr>
        <w:t xml:space="preserve">    </w:t>
      </w:r>
      <w:r w:rsidRPr="00EB4B43">
        <w:rPr>
          <w:b/>
          <w:bCs/>
          <w:sz w:val="22"/>
          <w:szCs w:val="22"/>
          <w:lang w:val="ro-RO"/>
        </w:rPr>
        <w:t>Promitent-a</w:t>
      </w:r>
      <w:r w:rsidRPr="00CD0B87">
        <w:rPr>
          <w:b/>
          <w:bCs/>
          <w:sz w:val="22"/>
          <w:szCs w:val="22"/>
          <w:lang w:val="ro-RO"/>
        </w:rPr>
        <w:t>chizitor</w:t>
      </w:r>
      <w:r w:rsidRPr="00CD0B87">
        <w:rPr>
          <w:b/>
          <w:sz w:val="22"/>
          <w:szCs w:val="22"/>
          <w:lang w:val="ro-RO"/>
        </w:rPr>
        <w:t xml:space="preserve">,                                    </w:t>
      </w:r>
      <w:r w:rsidRPr="00EB4B43">
        <w:rPr>
          <w:b/>
          <w:sz w:val="22"/>
          <w:szCs w:val="22"/>
          <w:lang w:val="ro-RO"/>
        </w:rPr>
        <w:t xml:space="preserve">                        </w:t>
      </w:r>
      <w:r w:rsidR="00AC57A9">
        <w:rPr>
          <w:b/>
          <w:sz w:val="22"/>
          <w:szCs w:val="22"/>
          <w:lang w:val="ro-RO"/>
        </w:rPr>
        <w:t xml:space="preserve">         </w:t>
      </w:r>
      <w:r w:rsidRPr="00EB4B43">
        <w:rPr>
          <w:b/>
          <w:sz w:val="22"/>
          <w:szCs w:val="22"/>
          <w:lang w:val="ro-RO"/>
        </w:rPr>
        <w:t xml:space="preserve">                Promitent-</w:t>
      </w:r>
      <w:r w:rsidRPr="00CD0B87">
        <w:rPr>
          <w:b/>
          <w:sz w:val="22"/>
          <w:szCs w:val="22"/>
          <w:lang w:val="ro-RO"/>
        </w:rPr>
        <w:t xml:space="preserve"> </w:t>
      </w:r>
      <w:r w:rsidRPr="00EB4B43">
        <w:rPr>
          <w:b/>
          <w:sz w:val="22"/>
          <w:szCs w:val="22"/>
          <w:lang w:val="ro-RO"/>
        </w:rPr>
        <w:t>prestator</w:t>
      </w:r>
      <w:r w:rsidRPr="00CD0B87">
        <w:rPr>
          <w:b/>
          <w:sz w:val="22"/>
          <w:szCs w:val="22"/>
          <w:lang w:val="ro-RO"/>
        </w:rPr>
        <w:t>,</w:t>
      </w:r>
    </w:p>
    <w:p w14:paraId="4D1BE5E0" w14:textId="77777777" w:rsidR="00CD0B87" w:rsidRPr="00CD0B87" w:rsidRDefault="00CD0B87" w:rsidP="00CD0B87">
      <w:pPr>
        <w:autoSpaceDE w:val="0"/>
        <w:autoSpaceDN w:val="0"/>
        <w:adjustRightInd w:val="0"/>
        <w:ind w:right="-462"/>
        <w:jc w:val="both"/>
        <w:rPr>
          <w:sz w:val="22"/>
          <w:szCs w:val="22"/>
          <w:lang w:val="ro-RO"/>
        </w:rPr>
      </w:pPr>
      <w:r w:rsidRPr="00CD0B87">
        <w:rPr>
          <w:sz w:val="22"/>
          <w:szCs w:val="22"/>
          <w:lang w:val="ro-RO"/>
        </w:rPr>
        <w:t xml:space="preserve">     ...........................                           </w:t>
      </w:r>
      <w:r w:rsidRPr="00CD0B87">
        <w:rPr>
          <w:sz w:val="22"/>
          <w:szCs w:val="22"/>
          <w:lang w:val="ro-RO"/>
        </w:rPr>
        <w:tab/>
      </w:r>
      <w:r w:rsidRPr="00CD0B87">
        <w:rPr>
          <w:sz w:val="22"/>
          <w:szCs w:val="22"/>
          <w:lang w:val="ro-RO"/>
        </w:rPr>
        <w:tab/>
      </w:r>
      <w:r w:rsidRPr="00CD0B87">
        <w:rPr>
          <w:sz w:val="22"/>
          <w:szCs w:val="22"/>
          <w:lang w:val="ro-RO"/>
        </w:rPr>
        <w:tab/>
      </w:r>
      <w:r w:rsidRPr="00CD0B87">
        <w:rPr>
          <w:sz w:val="22"/>
          <w:szCs w:val="22"/>
          <w:lang w:val="ro-RO"/>
        </w:rPr>
        <w:tab/>
      </w:r>
      <w:r w:rsidRPr="00CD0B87">
        <w:rPr>
          <w:sz w:val="22"/>
          <w:szCs w:val="22"/>
          <w:lang w:val="ro-RO"/>
        </w:rPr>
        <w:tab/>
      </w:r>
      <w:r w:rsidRPr="00CD0B87">
        <w:rPr>
          <w:sz w:val="22"/>
          <w:szCs w:val="22"/>
          <w:lang w:val="ro-RO"/>
        </w:rPr>
        <w:tab/>
        <w:t>..........................</w:t>
      </w:r>
    </w:p>
    <w:p w14:paraId="424EA68E" w14:textId="4A99F3B4" w:rsidR="00CD0B87" w:rsidRPr="00CD0B87" w:rsidRDefault="00CD0B87" w:rsidP="00CD0B87">
      <w:pPr>
        <w:autoSpaceDE w:val="0"/>
        <w:autoSpaceDN w:val="0"/>
        <w:adjustRightInd w:val="0"/>
        <w:ind w:right="-462"/>
        <w:jc w:val="both"/>
        <w:rPr>
          <w:sz w:val="22"/>
          <w:szCs w:val="22"/>
          <w:lang w:val="ro-RO"/>
        </w:rPr>
      </w:pPr>
      <w:r w:rsidRPr="00CD0B87">
        <w:rPr>
          <w:sz w:val="22"/>
          <w:szCs w:val="22"/>
          <w:lang w:val="ro-RO"/>
        </w:rPr>
        <w:t xml:space="preserve">  (</w:t>
      </w:r>
      <w:proofErr w:type="spellStart"/>
      <w:r w:rsidRPr="00CD0B87">
        <w:rPr>
          <w:sz w:val="22"/>
          <w:szCs w:val="22"/>
          <w:lang w:val="ro-RO"/>
        </w:rPr>
        <w:t>semnaturi</w:t>
      </w:r>
      <w:proofErr w:type="spellEnd"/>
      <w:r w:rsidRPr="00CD0B87">
        <w:rPr>
          <w:sz w:val="22"/>
          <w:szCs w:val="22"/>
          <w:lang w:val="ro-RO"/>
        </w:rPr>
        <w:t xml:space="preserve"> autorizate)                              </w:t>
      </w:r>
      <w:r w:rsidRPr="00CD0B87">
        <w:rPr>
          <w:sz w:val="22"/>
          <w:szCs w:val="22"/>
          <w:lang w:val="ro-RO"/>
        </w:rPr>
        <w:tab/>
      </w:r>
      <w:r w:rsidRPr="00CD0B87">
        <w:rPr>
          <w:sz w:val="22"/>
          <w:szCs w:val="22"/>
          <w:lang w:val="ro-RO"/>
        </w:rPr>
        <w:tab/>
      </w:r>
      <w:r w:rsidRPr="00CD0B87">
        <w:rPr>
          <w:sz w:val="22"/>
          <w:szCs w:val="22"/>
          <w:lang w:val="ro-RO"/>
        </w:rPr>
        <w:tab/>
      </w:r>
      <w:r w:rsidRPr="00CD0B87">
        <w:rPr>
          <w:sz w:val="22"/>
          <w:szCs w:val="22"/>
          <w:lang w:val="ro-RO"/>
        </w:rPr>
        <w:tab/>
        <w:t xml:space="preserve">        (</w:t>
      </w:r>
      <w:proofErr w:type="spellStart"/>
      <w:r w:rsidRPr="00CD0B87">
        <w:rPr>
          <w:sz w:val="22"/>
          <w:szCs w:val="22"/>
          <w:lang w:val="ro-RO"/>
        </w:rPr>
        <w:t>semnatura</w:t>
      </w:r>
      <w:proofErr w:type="spellEnd"/>
      <w:r w:rsidRPr="00CD0B87">
        <w:rPr>
          <w:sz w:val="22"/>
          <w:szCs w:val="22"/>
          <w:lang w:val="ro-RO"/>
        </w:rPr>
        <w:t xml:space="preserve"> autorizată)</w:t>
      </w:r>
    </w:p>
    <w:p w14:paraId="67A8BC16" w14:textId="5E5869CE" w:rsidR="00277679" w:rsidRPr="00EB4B43" w:rsidRDefault="00CD0B87" w:rsidP="00CD0B87">
      <w:pPr>
        <w:rPr>
          <w:sz w:val="22"/>
          <w:szCs w:val="22"/>
          <w:lang w:val="ro-RO"/>
        </w:rPr>
      </w:pPr>
      <w:r w:rsidRPr="00EB4B43">
        <w:rPr>
          <w:sz w:val="22"/>
          <w:szCs w:val="22"/>
          <w:lang w:val="ro-RO"/>
        </w:rPr>
        <w:t xml:space="preserve">                LS                                                 </w:t>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t xml:space="preserve">                       </w:t>
      </w:r>
      <w:proofErr w:type="spellStart"/>
      <w:r w:rsidRPr="00EB4B43">
        <w:rPr>
          <w:sz w:val="22"/>
          <w:szCs w:val="22"/>
          <w:lang w:val="ro-RO"/>
        </w:rPr>
        <w:t>LS</w:t>
      </w:r>
      <w:proofErr w:type="spellEnd"/>
    </w:p>
    <w:p w14:paraId="4F449366" w14:textId="77777777" w:rsidR="00277679" w:rsidRPr="00EB4B43" w:rsidRDefault="00277679">
      <w:pPr>
        <w:rPr>
          <w:sz w:val="22"/>
          <w:szCs w:val="22"/>
          <w:lang w:val="ro-RO"/>
        </w:rPr>
      </w:pPr>
    </w:p>
    <w:p w14:paraId="14D7901E" w14:textId="77777777" w:rsidR="00277679" w:rsidRPr="00EB4B43" w:rsidRDefault="00277679">
      <w:pPr>
        <w:rPr>
          <w:sz w:val="22"/>
          <w:szCs w:val="22"/>
          <w:lang w:val="ro-RO"/>
        </w:rPr>
      </w:pPr>
    </w:p>
    <w:p w14:paraId="2CC07D21" w14:textId="77777777" w:rsidR="00EA67DA" w:rsidRPr="00EB4B43" w:rsidRDefault="00EA67DA">
      <w:pPr>
        <w:rPr>
          <w:sz w:val="22"/>
          <w:szCs w:val="22"/>
          <w:lang w:val="ro-RO"/>
        </w:rPr>
      </w:pPr>
    </w:p>
    <w:p w14:paraId="6F8D3799" w14:textId="77777777" w:rsidR="00EA67DA" w:rsidRPr="00EB4B43" w:rsidRDefault="00EA67DA">
      <w:pPr>
        <w:rPr>
          <w:sz w:val="22"/>
          <w:szCs w:val="22"/>
          <w:lang w:val="ro-RO"/>
        </w:rPr>
      </w:pPr>
    </w:p>
    <w:p w14:paraId="179AD5E8" w14:textId="77777777" w:rsidR="00EA67DA" w:rsidRPr="00EB4B43" w:rsidRDefault="00EA67DA">
      <w:pPr>
        <w:rPr>
          <w:sz w:val="22"/>
          <w:szCs w:val="22"/>
          <w:lang w:val="ro-RO"/>
        </w:rPr>
      </w:pPr>
    </w:p>
    <w:p w14:paraId="2A0CD95C" w14:textId="77777777" w:rsidR="00EA67DA" w:rsidRPr="00EB4B43" w:rsidRDefault="00EA67DA">
      <w:pPr>
        <w:rPr>
          <w:sz w:val="22"/>
          <w:szCs w:val="22"/>
          <w:lang w:val="ro-RO"/>
        </w:rPr>
      </w:pPr>
    </w:p>
    <w:p w14:paraId="49FB5B1D" w14:textId="77777777" w:rsidR="00EA67DA" w:rsidRPr="00EB4B43" w:rsidRDefault="00EA67DA">
      <w:pPr>
        <w:rPr>
          <w:sz w:val="22"/>
          <w:szCs w:val="22"/>
          <w:lang w:val="ro-RO"/>
        </w:rPr>
      </w:pPr>
    </w:p>
    <w:p w14:paraId="4AE34652" w14:textId="77777777" w:rsidR="0070303B" w:rsidRPr="00EB4B43" w:rsidRDefault="0070303B">
      <w:pPr>
        <w:rPr>
          <w:sz w:val="22"/>
          <w:szCs w:val="22"/>
          <w:lang w:val="ro-RO"/>
        </w:rPr>
      </w:pPr>
    </w:p>
    <w:p w14:paraId="0C0D8904" w14:textId="77777777" w:rsidR="0070303B" w:rsidRPr="00EB4B43" w:rsidRDefault="0070303B">
      <w:pPr>
        <w:rPr>
          <w:sz w:val="22"/>
          <w:szCs w:val="22"/>
          <w:lang w:val="ro-RO"/>
        </w:rPr>
      </w:pPr>
    </w:p>
    <w:p w14:paraId="7E4E0E07" w14:textId="77777777" w:rsidR="00B86B0D" w:rsidRPr="00EB4B43" w:rsidRDefault="00B86B0D">
      <w:pPr>
        <w:rPr>
          <w:sz w:val="22"/>
          <w:szCs w:val="22"/>
          <w:lang w:val="ro-RO"/>
        </w:rPr>
      </w:pPr>
    </w:p>
    <w:p w14:paraId="137D2FDC" w14:textId="77777777" w:rsidR="008E4EBA" w:rsidRPr="00EB4B43" w:rsidRDefault="008E4EBA">
      <w:pPr>
        <w:rPr>
          <w:sz w:val="22"/>
          <w:szCs w:val="22"/>
          <w:lang w:val="ro-RO"/>
        </w:rPr>
      </w:pPr>
    </w:p>
    <w:p w14:paraId="44A1D494" w14:textId="77777777" w:rsidR="008E4EBA" w:rsidRPr="00EB4B43" w:rsidRDefault="008E4EBA">
      <w:pPr>
        <w:rPr>
          <w:sz w:val="22"/>
          <w:szCs w:val="22"/>
          <w:lang w:val="ro-RO"/>
        </w:rPr>
      </w:pPr>
    </w:p>
    <w:p w14:paraId="0F64FA73" w14:textId="77777777" w:rsidR="008E4EBA" w:rsidRPr="00EB4B43" w:rsidRDefault="008E4EBA">
      <w:pPr>
        <w:rPr>
          <w:sz w:val="22"/>
          <w:szCs w:val="22"/>
          <w:lang w:val="ro-RO"/>
        </w:rPr>
      </w:pPr>
    </w:p>
    <w:p w14:paraId="2FE8C899" w14:textId="77777777" w:rsidR="008E4EBA" w:rsidRPr="00EB4B43" w:rsidRDefault="008E4EBA">
      <w:pPr>
        <w:rPr>
          <w:sz w:val="22"/>
          <w:szCs w:val="22"/>
          <w:lang w:val="ro-RO"/>
        </w:rPr>
      </w:pPr>
    </w:p>
    <w:p w14:paraId="10645F9D" w14:textId="77777777" w:rsidR="008E4EBA" w:rsidRPr="00EB4B43" w:rsidRDefault="008E4EBA">
      <w:pPr>
        <w:rPr>
          <w:sz w:val="22"/>
          <w:szCs w:val="22"/>
          <w:lang w:val="ro-RO"/>
        </w:rPr>
      </w:pPr>
    </w:p>
    <w:p w14:paraId="75B4CF31" w14:textId="77777777" w:rsidR="008E4EBA" w:rsidRPr="00EB4B43" w:rsidRDefault="008E4EBA">
      <w:pPr>
        <w:rPr>
          <w:sz w:val="22"/>
          <w:szCs w:val="22"/>
          <w:lang w:val="ro-RO"/>
        </w:rPr>
      </w:pPr>
    </w:p>
    <w:p w14:paraId="347D7DBE" w14:textId="77777777" w:rsidR="008E4EBA" w:rsidRPr="00EB4B43" w:rsidRDefault="008E4EBA">
      <w:pPr>
        <w:rPr>
          <w:sz w:val="22"/>
          <w:szCs w:val="22"/>
          <w:lang w:val="ro-RO"/>
        </w:rPr>
      </w:pPr>
    </w:p>
    <w:p w14:paraId="4D4DAE13" w14:textId="77777777" w:rsidR="008E4EBA" w:rsidRPr="00EB4B43" w:rsidRDefault="008E4EBA">
      <w:pPr>
        <w:rPr>
          <w:sz w:val="22"/>
          <w:szCs w:val="22"/>
          <w:lang w:val="ro-RO"/>
        </w:rPr>
      </w:pPr>
    </w:p>
    <w:p w14:paraId="381BF6C1" w14:textId="77777777" w:rsidR="008E4EBA" w:rsidRPr="00EB4B43" w:rsidRDefault="008E4EBA">
      <w:pPr>
        <w:rPr>
          <w:sz w:val="22"/>
          <w:szCs w:val="22"/>
          <w:lang w:val="ro-RO"/>
        </w:rPr>
      </w:pPr>
    </w:p>
    <w:p w14:paraId="23D61A83" w14:textId="77777777" w:rsidR="008E4EBA" w:rsidRPr="00EB4B43" w:rsidRDefault="008E4EBA">
      <w:pPr>
        <w:rPr>
          <w:sz w:val="22"/>
          <w:szCs w:val="22"/>
          <w:lang w:val="ro-RO"/>
        </w:rPr>
      </w:pPr>
    </w:p>
    <w:p w14:paraId="67C3E99B" w14:textId="77777777" w:rsidR="008E4EBA" w:rsidRPr="00EB4B43" w:rsidRDefault="008E4EBA">
      <w:pPr>
        <w:rPr>
          <w:sz w:val="22"/>
          <w:szCs w:val="22"/>
          <w:lang w:val="ro-RO"/>
        </w:rPr>
      </w:pPr>
    </w:p>
    <w:p w14:paraId="61E5CD3A" w14:textId="77777777" w:rsidR="008E4EBA" w:rsidRPr="00EB4B43" w:rsidRDefault="008E4EBA">
      <w:pPr>
        <w:rPr>
          <w:sz w:val="22"/>
          <w:szCs w:val="22"/>
          <w:lang w:val="ro-RO"/>
        </w:rPr>
      </w:pPr>
    </w:p>
    <w:p w14:paraId="47FF15D1" w14:textId="77777777" w:rsidR="008E4EBA" w:rsidRPr="00EB4B43" w:rsidRDefault="008E4EBA">
      <w:pPr>
        <w:rPr>
          <w:sz w:val="22"/>
          <w:szCs w:val="22"/>
          <w:lang w:val="ro-RO"/>
        </w:rPr>
      </w:pPr>
    </w:p>
    <w:p w14:paraId="1FF4D469" w14:textId="77777777" w:rsidR="008E4EBA" w:rsidRPr="00EB4B43" w:rsidRDefault="008E4EBA">
      <w:pPr>
        <w:rPr>
          <w:sz w:val="22"/>
          <w:szCs w:val="22"/>
          <w:lang w:val="ro-RO"/>
        </w:rPr>
      </w:pPr>
    </w:p>
    <w:p w14:paraId="0E857FB0" w14:textId="77777777" w:rsidR="008E4EBA" w:rsidRPr="00EB4B43" w:rsidRDefault="008E4EBA">
      <w:pPr>
        <w:rPr>
          <w:sz w:val="22"/>
          <w:szCs w:val="22"/>
          <w:lang w:val="ro-RO"/>
        </w:rPr>
      </w:pPr>
    </w:p>
    <w:p w14:paraId="3280379D" w14:textId="77777777" w:rsidR="00136547" w:rsidRPr="00EB4B43" w:rsidRDefault="00136547">
      <w:pPr>
        <w:rPr>
          <w:sz w:val="22"/>
          <w:szCs w:val="22"/>
          <w:lang w:val="ro-RO"/>
        </w:rPr>
      </w:pPr>
    </w:p>
    <w:p w14:paraId="05905491" w14:textId="77777777" w:rsidR="000C729F" w:rsidRPr="00EB4B43" w:rsidRDefault="000C729F" w:rsidP="000C729F">
      <w:pPr>
        <w:rPr>
          <w:sz w:val="22"/>
          <w:szCs w:val="22"/>
          <w:lang w:val="ro-RO"/>
        </w:rPr>
      </w:pPr>
    </w:p>
    <w:p w14:paraId="0D08F839" w14:textId="77777777" w:rsidR="000C729F" w:rsidRPr="00EB4B43" w:rsidRDefault="000C729F" w:rsidP="000C729F">
      <w:pPr>
        <w:rPr>
          <w:sz w:val="22"/>
          <w:szCs w:val="22"/>
          <w:lang w:val="ro-RO"/>
        </w:rPr>
      </w:pPr>
    </w:p>
    <w:p w14:paraId="2C27695E" w14:textId="77777777" w:rsidR="000C729F" w:rsidRPr="00EB4B43" w:rsidRDefault="000C729F" w:rsidP="000C729F">
      <w:pPr>
        <w:rPr>
          <w:sz w:val="22"/>
          <w:szCs w:val="22"/>
          <w:lang w:val="ro-RO"/>
        </w:rPr>
      </w:pPr>
    </w:p>
    <w:p w14:paraId="7753D680" w14:textId="77777777" w:rsidR="000C729F" w:rsidRPr="00EB4B43" w:rsidRDefault="000C729F" w:rsidP="000C729F">
      <w:pPr>
        <w:rPr>
          <w:sz w:val="22"/>
          <w:szCs w:val="22"/>
          <w:lang w:val="ro-RO"/>
        </w:rPr>
      </w:pPr>
    </w:p>
    <w:p w14:paraId="6658D267" w14:textId="77777777" w:rsidR="000C729F" w:rsidRPr="00EB4B43" w:rsidRDefault="000C729F" w:rsidP="000C729F">
      <w:pPr>
        <w:rPr>
          <w:sz w:val="22"/>
          <w:szCs w:val="22"/>
          <w:lang w:val="ro-RO"/>
        </w:rPr>
      </w:pPr>
    </w:p>
    <w:p w14:paraId="08878380" w14:textId="76B477CB" w:rsidR="000C729F" w:rsidRPr="00EB4B43" w:rsidRDefault="000C729F" w:rsidP="00DA68DA">
      <w:pPr>
        <w:pStyle w:val="FootnoteText"/>
        <w:jc w:val="center"/>
        <w:rPr>
          <w:b/>
          <w:sz w:val="22"/>
          <w:szCs w:val="22"/>
          <w:lang w:val="ro-RO"/>
        </w:rPr>
      </w:pPr>
      <w:r w:rsidRPr="00EB4B43">
        <w:rPr>
          <w:b/>
          <w:sz w:val="22"/>
          <w:szCs w:val="22"/>
          <w:lang w:val="ro-RO"/>
        </w:rPr>
        <w:t>CONTRACT SUBSECVENT DE SERVICII</w:t>
      </w:r>
    </w:p>
    <w:p w14:paraId="51CC857D" w14:textId="77777777" w:rsidR="000C729F" w:rsidRPr="00EB4B43" w:rsidRDefault="000C729F" w:rsidP="000C729F">
      <w:pPr>
        <w:pStyle w:val="FootnoteText"/>
        <w:jc w:val="center"/>
        <w:rPr>
          <w:sz w:val="22"/>
          <w:szCs w:val="22"/>
          <w:lang w:val="ro-RO"/>
        </w:rPr>
      </w:pPr>
    </w:p>
    <w:p w14:paraId="2E29EAE5" w14:textId="77777777" w:rsidR="000C729F" w:rsidRPr="00EB4B43" w:rsidRDefault="000C729F" w:rsidP="000C729F">
      <w:pPr>
        <w:pStyle w:val="DefaultText"/>
        <w:jc w:val="center"/>
        <w:rPr>
          <w:b/>
          <w:sz w:val="22"/>
          <w:szCs w:val="22"/>
          <w:lang w:val="ro-RO"/>
        </w:rPr>
      </w:pPr>
      <w:r w:rsidRPr="00EB4B43">
        <w:rPr>
          <w:b/>
          <w:sz w:val="22"/>
          <w:szCs w:val="22"/>
          <w:lang w:val="ro-RO"/>
        </w:rPr>
        <w:t>nr.________data_____________</w:t>
      </w:r>
    </w:p>
    <w:p w14:paraId="19252EE8" w14:textId="77777777" w:rsidR="000C729F" w:rsidRPr="00EB4B43" w:rsidRDefault="000C729F" w:rsidP="000C729F">
      <w:pPr>
        <w:pStyle w:val="DefaultText"/>
        <w:jc w:val="both"/>
        <w:rPr>
          <w:b/>
          <w:sz w:val="22"/>
          <w:szCs w:val="22"/>
          <w:lang w:val="ro-RO"/>
        </w:rPr>
      </w:pPr>
    </w:p>
    <w:p w14:paraId="0C1C276D" w14:textId="77777777" w:rsidR="00926536" w:rsidRPr="00EB4B43" w:rsidRDefault="00926536" w:rsidP="000C729F">
      <w:pPr>
        <w:pStyle w:val="DefaultText"/>
        <w:jc w:val="both"/>
        <w:rPr>
          <w:b/>
          <w:sz w:val="22"/>
          <w:szCs w:val="22"/>
          <w:lang w:val="ro-RO"/>
        </w:rPr>
      </w:pPr>
    </w:p>
    <w:p w14:paraId="2F2131D4" w14:textId="77777777" w:rsidR="000C729F" w:rsidRPr="00EB4B43" w:rsidRDefault="000C729F" w:rsidP="000C729F">
      <w:pPr>
        <w:jc w:val="both"/>
        <w:rPr>
          <w:sz w:val="22"/>
          <w:szCs w:val="22"/>
          <w:lang w:val="ro-RO"/>
        </w:rPr>
      </w:pPr>
      <w:r w:rsidRPr="00EB4B43">
        <w:rPr>
          <w:sz w:val="22"/>
          <w:szCs w:val="22"/>
          <w:lang w:val="ro-RO"/>
        </w:rPr>
        <w:t>În temeiul Acordului Cadru nr. ................... din data de ........................, a intervenit prezentul contract subsecvent, încheiat intre:</w:t>
      </w:r>
    </w:p>
    <w:p w14:paraId="27815275" w14:textId="77777777" w:rsidR="000C729F" w:rsidRPr="00EB4B43" w:rsidRDefault="000C729F" w:rsidP="000C729F">
      <w:pPr>
        <w:pStyle w:val="DefaultText"/>
        <w:jc w:val="both"/>
        <w:rPr>
          <w:b/>
          <w:sz w:val="22"/>
          <w:szCs w:val="22"/>
          <w:lang w:val="ro-RO"/>
        </w:rPr>
      </w:pPr>
    </w:p>
    <w:p w14:paraId="27450E13" w14:textId="77777777" w:rsidR="000C729F" w:rsidRPr="00EB4B43" w:rsidRDefault="000C729F" w:rsidP="000C729F">
      <w:pPr>
        <w:pStyle w:val="DefaultText"/>
        <w:jc w:val="both"/>
        <w:outlineLvl w:val="0"/>
        <w:rPr>
          <w:b/>
          <w:i/>
          <w:sz w:val="22"/>
          <w:szCs w:val="22"/>
          <w:lang w:val="ro-RO"/>
        </w:rPr>
      </w:pPr>
      <w:r w:rsidRPr="00EB4B43">
        <w:rPr>
          <w:b/>
          <w:i/>
          <w:sz w:val="22"/>
          <w:szCs w:val="22"/>
          <w:lang w:val="ro-RO"/>
        </w:rPr>
        <w:t>1. Părţile contractului subsecvent</w:t>
      </w:r>
    </w:p>
    <w:p w14:paraId="1F39B1E4" w14:textId="77777777" w:rsidR="000C729F" w:rsidRPr="00EB4B43" w:rsidRDefault="000C729F" w:rsidP="000C729F">
      <w:pPr>
        <w:ind w:firstLine="720"/>
        <w:jc w:val="both"/>
        <w:rPr>
          <w:sz w:val="22"/>
          <w:szCs w:val="22"/>
          <w:lang w:val="ro-RO"/>
        </w:rPr>
      </w:pPr>
    </w:p>
    <w:p w14:paraId="7CFEC1C4" w14:textId="77777777" w:rsidR="00EE3284" w:rsidRPr="00EB4B43" w:rsidRDefault="00EE3284" w:rsidP="00EE3284">
      <w:pPr>
        <w:jc w:val="both"/>
        <w:rPr>
          <w:sz w:val="22"/>
          <w:szCs w:val="22"/>
          <w:lang w:val="ro-RO"/>
        </w:rPr>
      </w:pPr>
      <w:r w:rsidRPr="00EB4B43">
        <w:rPr>
          <w:sz w:val="22"/>
          <w:szCs w:val="22"/>
          <w:lang w:val="ro-RO"/>
        </w:rPr>
        <w:t xml:space="preserve">entitatea contractantă </w:t>
      </w:r>
      <w:r w:rsidRPr="00EB4B43">
        <w:rPr>
          <w:b/>
          <w:sz w:val="22"/>
          <w:szCs w:val="22"/>
          <w:lang w:val="ro-RO"/>
        </w:rPr>
        <w:t xml:space="preserve">AQUATIM S.A. </w:t>
      </w:r>
      <w:r w:rsidRPr="00EB4B43">
        <w:rPr>
          <w:sz w:val="22"/>
          <w:szCs w:val="22"/>
          <w:lang w:val="ro-RO"/>
        </w:rPr>
        <w:t xml:space="preserve">cu sediul în </w:t>
      </w:r>
      <w:proofErr w:type="spellStart"/>
      <w:r w:rsidRPr="00EB4B43">
        <w:rPr>
          <w:sz w:val="22"/>
          <w:szCs w:val="22"/>
          <w:lang w:val="ro-RO"/>
        </w:rPr>
        <w:t>Timişoara</w:t>
      </w:r>
      <w:proofErr w:type="spellEnd"/>
      <w:r w:rsidRPr="00EB4B43">
        <w:rPr>
          <w:sz w:val="22"/>
          <w:szCs w:val="22"/>
          <w:lang w:val="ro-RO"/>
        </w:rPr>
        <w:t xml:space="preserve">, str. Gh. Lazăr nr.11A, tel. 0256/201370, fax 0256/294753; </w:t>
      </w:r>
      <w:proofErr w:type="spellStart"/>
      <w:r w:rsidRPr="00EB4B43">
        <w:rPr>
          <w:sz w:val="22"/>
          <w:szCs w:val="22"/>
          <w:lang w:val="ro-RO"/>
        </w:rPr>
        <w:t>e-mail:licitatie@aquatim.ro</w:t>
      </w:r>
      <w:proofErr w:type="spellEnd"/>
      <w:r w:rsidRPr="00EB4B43">
        <w:rPr>
          <w:sz w:val="22"/>
          <w:szCs w:val="22"/>
          <w:lang w:val="ro-RO"/>
        </w:rPr>
        <w:t xml:space="preserve">, număr de înmatriculare J1992004096352, CIF RO 3041480, cont RO63BRDE360SV07245353600 BRD </w:t>
      </w:r>
      <w:proofErr w:type="spellStart"/>
      <w:r w:rsidRPr="00EB4B43">
        <w:rPr>
          <w:sz w:val="22"/>
          <w:szCs w:val="22"/>
          <w:lang w:val="ro-RO"/>
        </w:rPr>
        <w:t>Timişoara</w:t>
      </w:r>
      <w:proofErr w:type="spellEnd"/>
      <w:r w:rsidRPr="00EB4B43">
        <w:rPr>
          <w:sz w:val="22"/>
          <w:szCs w:val="22"/>
          <w:lang w:val="ro-RO"/>
        </w:rPr>
        <w:t xml:space="preserve">, reprezentată prin dr. ing. Vlaicu Ilie – Director General </w:t>
      </w:r>
      <w:proofErr w:type="spellStart"/>
      <w:r w:rsidRPr="00EB4B43">
        <w:rPr>
          <w:sz w:val="22"/>
          <w:szCs w:val="22"/>
          <w:lang w:val="ro-RO"/>
        </w:rPr>
        <w:t>şi</w:t>
      </w:r>
      <w:proofErr w:type="spellEnd"/>
      <w:r w:rsidRPr="00EB4B43">
        <w:rPr>
          <w:sz w:val="22"/>
          <w:szCs w:val="22"/>
          <w:lang w:val="ro-RO"/>
        </w:rPr>
        <w:t xml:space="preserve"> ec. Călțun Marioara – Director Economic în calitate de </w:t>
      </w:r>
      <w:r w:rsidRPr="00EB4B43">
        <w:rPr>
          <w:b/>
          <w:sz w:val="22"/>
          <w:szCs w:val="22"/>
          <w:lang w:val="ro-RO"/>
        </w:rPr>
        <w:t>promitent-achizitor</w:t>
      </w:r>
      <w:r w:rsidRPr="00EB4B43">
        <w:rPr>
          <w:sz w:val="22"/>
          <w:szCs w:val="22"/>
          <w:lang w:val="ro-RO"/>
        </w:rPr>
        <w:t>, pe de o parte,</w:t>
      </w:r>
    </w:p>
    <w:p w14:paraId="545C7570" w14:textId="77777777" w:rsidR="00EE3284" w:rsidRPr="00EB4B43" w:rsidRDefault="00EE3284" w:rsidP="00EE3284">
      <w:pPr>
        <w:pStyle w:val="DefaultText"/>
        <w:ind w:firstLine="900"/>
        <w:jc w:val="both"/>
        <w:rPr>
          <w:b/>
          <w:sz w:val="22"/>
          <w:szCs w:val="22"/>
          <w:lang w:val="ro-RO"/>
        </w:rPr>
      </w:pPr>
    </w:p>
    <w:p w14:paraId="7A121FA1" w14:textId="77777777" w:rsidR="00EE3284" w:rsidRPr="00EB4B43" w:rsidRDefault="00EE3284" w:rsidP="00EE3284">
      <w:pPr>
        <w:pStyle w:val="DefaultText"/>
        <w:jc w:val="both"/>
        <w:rPr>
          <w:b/>
          <w:i/>
          <w:sz w:val="22"/>
          <w:szCs w:val="22"/>
          <w:lang w:val="ro-RO"/>
        </w:rPr>
      </w:pPr>
      <w:r w:rsidRPr="00EB4B43">
        <w:rPr>
          <w:b/>
          <w:sz w:val="22"/>
          <w:szCs w:val="22"/>
          <w:lang w:val="ro-RO"/>
        </w:rPr>
        <w:t xml:space="preserve">     </w:t>
      </w:r>
      <w:r w:rsidRPr="00EB4B43">
        <w:rPr>
          <w:b/>
          <w:i/>
          <w:sz w:val="22"/>
          <w:szCs w:val="22"/>
          <w:lang w:val="ro-RO"/>
        </w:rPr>
        <w:t xml:space="preserve"> şi </w:t>
      </w:r>
    </w:p>
    <w:p w14:paraId="24544A71" w14:textId="77777777" w:rsidR="00EE3284" w:rsidRPr="00EB4B43" w:rsidRDefault="00EE3284" w:rsidP="00EE3284">
      <w:pPr>
        <w:pStyle w:val="DefaultText"/>
        <w:jc w:val="both"/>
        <w:rPr>
          <w:sz w:val="22"/>
          <w:szCs w:val="22"/>
          <w:lang w:val="ro-RO"/>
        </w:rPr>
      </w:pPr>
      <w:r w:rsidRPr="00EB4B43">
        <w:rPr>
          <w:sz w:val="22"/>
          <w:szCs w:val="22"/>
          <w:lang w:val="ro-RO"/>
        </w:rPr>
        <w:t xml:space="preserve">…………………………………………………………… (denumirea operatorului economic), cu sediul în ……………………………………. (adresa), telefon/fax ....................., înregistrată la Registrul Comerţului sub nr. ………………………………, CIF ………............, cont (trezorerie, banca) ..............................................., reprezentată de ...................... (denumirea reprezentantului legal), având funcţia de ................., în calitate de </w:t>
      </w:r>
      <w:r w:rsidRPr="00EB4B43">
        <w:rPr>
          <w:b/>
          <w:sz w:val="22"/>
          <w:szCs w:val="22"/>
          <w:lang w:val="ro-RO"/>
        </w:rPr>
        <w:t>promitent</w:t>
      </w:r>
      <w:r w:rsidRPr="00EB4B43">
        <w:rPr>
          <w:sz w:val="22"/>
          <w:szCs w:val="22"/>
          <w:lang w:val="ro-RO"/>
        </w:rPr>
        <w:t>-</w:t>
      </w:r>
      <w:r w:rsidRPr="00EB4B43">
        <w:rPr>
          <w:b/>
          <w:sz w:val="22"/>
          <w:szCs w:val="22"/>
          <w:lang w:val="ro-RO"/>
        </w:rPr>
        <w:t>prestator</w:t>
      </w:r>
      <w:r w:rsidRPr="00EB4B43">
        <w:rPr>
          <w:sz w:val="22"/>
          <w:szCs w:val="22"/>
          <w:lang w:val="ro-RO"/>
        </w:rPr>
        <w:t>, pe de altă parte.</w:t>
      </w:r>
    </w:p>
    <w:p w14:paraId="22949E71" w14:textId="77777777" w:rsidR="000C729F" w:rsidRPr="00EB4B43" w:rsidRDefault="000C729F" w:rsidP="000C729F">
      <w:pPr>
        <w:pStyle w:val="DefaultText"/>
        <w:jc w:val="center"/>
        <w:rPr>
          <w:b/>
          <w:i/>
          <w:sz w:val="22"/>
          <w:szCs w:val="22"/>
          <w:lang w:val="ro-RO"/>
        </w:rPr>
      </w:pPr>
    </w:p>
    <w:p w14:paraId="3A8F13B1" w14:textId="77777777" w:rsidR="000C729F" w:rsidRPr="00EB4B43" w:rsidRDefault="000C729F" w:rsidP="000C729F">
      <w:pPr>
        <w:pStyle w:val="DefaultText"/>
        <w:jc w:val="both"/>
        <w:rPr>
          <w:b/>
          <w:i/>
          <w:sz w:val="22"/>
          <w:szCs w:val="22"/>
          <w:lang w:val="ro-RO"/>
        </w:rPr>
      </w:pPr>
      <w:r w:rsidRPr="00EB4B43">
        <w:rPr>
          <w:b/>
          <w:i/>
          <w:sz w:val="22"/>
          <w:szCs w:val="22"/>
          <w:lang w:val="ro-RO"/>
        </w:rPr>
        <w:t>2. Interpretare</w:t>
      </w:r>
    </w:p>
    <w:p w14:paraId="1DF34173" w14:textId="77777777" w:rsidR="000C729F" w:rsidRPr="00EB4B43" w:rsidRDefault="000C729F" w:rsidP="000C729F">
      <w:pPr>
        <w:pStyle w:val="DefaultText"/>
        <w:jc w:val="both"/>
        <w:rPr>
          <w:sz w:val="22"/>
          <w:szCs w:val="22"/>
          <w:lang w:val="ro-RO"/>
        </w:rPr>
      </w:pPr>
      <w:r w:rsidRPr="00EB4B43">
        <w:rPr>
          <w:sz w:val="22"/>
          <w:szCs w:val="22"/>
          <w:lang w:val="ro-RO"/>
        </w:rPr>
        <w:t>2.1 -</w:t>
      </w:r>
      <w:r w:rsidRPr="00EB4B43">
        <w:rPr>
          <w:b/>
          <w:sz w:val="22"/>
          <w:szCs w:val="22"/>
          <w:lang w:val="ro-RO"/>
        </w:rPr>
        <w:t xml:space="preserve"> </w:t>
      </w:r>
      <w:r w:rsidRPr="00EB4B43">
        <w:rPr>
          <w:sz w:val="22"/>
          <w:szCs w:val="22"/>
          <w:lang w:val="ro-RO"/>
        </w:rPr>
        <w:t>În prezentul contract, cu excepţia unei prevederi contrare, cuvintele la forma singular vor include forma de plural şi vice versa, acolo unde acest lucru este permis de context.</w:t>
      </w:r>
    </w:p>
    <w:p w14:paraId="18228B95" w14:textId="77777777" w:rsidR="000C729F" w:rsidRPr="00EB4B43" w:rsidRDefault="000C729F" w:rsidP="000C729F">
      <w:pPr>
        <w:pStyle w:val="DefaultText"/>
        <w:jc w:val="both"/>
        <w:rPr>
          <w:sz w:val="22"/>
          <w:szCs w:val="22"/>
          <w:lang w:val="ro-RO"/>
        </w:rPr>
      </w:pPr>
      <w:r w:rsidRPr="00EB4B43">
        <w:rPr>
          <w:sz w:val="22"/>
          <w:szCs w:val="22"/>
          <w:lang w:val="ro-RO"/>
        </w:rPr>
        <w:t>2.2 - Termenul “zi”sau “zile” sau orice referire la zile reprezintă zile calendaristice dacă nu se specifică în mod diferit.</w:t>
      </w:r>
    </w:p>
    <w:p w14:paraId="00518C74" w14:textId="77777777" w:rsidR="000C729F" w:rsidRPr="00EB4B43" w:rsidRDefault="000C729F" w:rsidP="000C729F">
      <w:pPr>
        <w:pStyle w:val="DefaultText"/>
        <w:jc w:val="both"/>
        <w:rPr>
          <w:sz w:val="22"/>
          <w:szCs w:val="22"/>
          <w:lang w:val="ro-RO"/>
        </w:rPr>
      </w:pPr>
    </w:p>
    <w:p w14:paraId="5385EFE4" w14:textId="77777777" w:rsidR="000C729F" w:rsidRPr="00EB4B43" w:rsidRDefault="000C729F" w:rsidP="000C729F">
      <w:pPr>
        <w:pStyle w:val="DefaultText"/>
        <w:jc w:val="center"/>
        <w:outlineLvl w:val="0"/>
        <w:rPr>
          <w:b/>
          <w:i/>
          <w:sz w:val="22"/>
          <w:szCs w:val="22"/>
          <w:lang w:val="ro-RO"/>
        </w:rPr>
      </w:pPr>
      <w:r w:rsidRPr="00EB4B43">
        <w:rPr>
          <w:b/>
          <w:i/>
          <w:sz w:val="22"/>
          <w:szCs w:val="22"/>
          <w:lang w:val="ro-RO"/>
        </w:rPr>
        <w:t>Clauze obligatorii</w:t>
      </w:r>
    </w:p>
    <w:p w14:paraId="5450EF0C" w14:textId="77777777" w:rsidR="000C729F" w:rsidRPr="00EB4B43" w:rsidRDefault="000C729F" w:rsidP="000C729F">
      <w:pPr>
        <w:pStyle w:val="DefaultText1"/>
        <w:rPr>
          <w:sz w:val="22"/>
          <w:szCs w:val="22"/>
          <w:lang w:val="ro-RO"/>
        </w:rPr>
      </w:pPr>
    </w:p>
    <w:p w14:paraId="3FEF72D4" w14:textId="77777777" w:rsidR="000C729F" w:rsidRPr="00EB4B43" w:rsidRDefault="000C729F" w:rsidP="000C729F">
      <w:pPr>
        <w:pStyle w:val="DefaultText"/>
        <w:jc w:val="both"/>
        <w:outlineLvl w:val="0"/>
        <w:rPr>
          <w:i/>
          <w:sz w:val="22"/>
          <w:szCs w:val="22"/>
          <w:lang w:val="ro-RO"/>
        </w:rPr>
      </w:pPr>
      <w:r w:rsidRPr="00EB4B43">
        <w:rPr>
          <w:b/>
          <w:i/>
          <w:sz w:val="22"/>
          <w:szCs w:val="22"/>
          <w:lang w:val="ro-RO"/>
        </w:rPr>
        <w:t>3. Obiectul şi preţul contractului</w:t>
      </w:r>
    </w:p>
    <w:p w14:paraId="60151631" w14:textId="14FED564" w:rsidR="000C729F" w:rsidRPr="00EB4B43" w:rsidRDefault="000C729F" w:rsidP="000C729F">
      <w:pPr>
        <w:pStyle w:val="DefaultText"/>
        <w:rPr>
          <w:b/>
          <w:bCs/>
          <w:sz w:val="22"/>
          <w:szCs w:val="22"/>
          <w:lang w:val="ro-RO"/>
        </w:rPr>
      </w:pPr>
      <w:r w:rsidRPr="00EB4B43">
        <w:rPr>
          <w:sz w:val="22"/>
          <w:szCs w:val="22"/>
          <w:lang w:val="ro-RO"/>
        </w:rPr>
        <w:t xml:space="preserve">3.1 - Prestatorul se obligă să  presteze </w:t>
      </w:r>
      <w:r w:rsidR="00DA68DA" w:rsidRPr="00DA68DA">
        <w:rPr>
          <w:b/>
          <w:bCs/>
          <w:sz w:val="22"/>
          <w:szCs w:val="22"/>
        </w:rPr>
        <w:t>servicii de preluare, transport si valorificare a nămolului, provenit de la Statia de epurare Timisoara</w:t>
      </w:r>
      <w:r w:rsidR="00DA68DA">
        <w:rPr>
          <w:b/>
          <w:bCs/>
          <w:sz w:val="22"/>
          <w:szCs w:val="22"/>
        </w:rPr>
        <w:t xml:space="preserve"> </w:t>
      </w:r>
      <w:r w:rsidRPr="00EB4B43">
        <w:rPr>
          <w:b/>
          <w:bCs/>
          <w:sz w:val="22"/>
          <w:szCs w:val="22"/>
          <w:lang w:val="ro-RO"/>
        </w:rPr>
        <w:t>.....................................</w:t>
      </w:r>
      <w:r w:rsidRPr="00EB4B43">
        <w:rPr>
          <w:sz w:val="22"/>
          <w:szCs w:val="22"/>
          <w:lang w:val="ro-RO"/>
        </w:rPr>
        <w:t>, în perioada convenită şi în conformitate cu cerintele solicitate prin caietul de sarcini, cu obligaţiile asumate prin propunerea tehnica si cu obligatiile din prin prezentul contract.</w:t>
      </w:r>
    </w:p>
    <w:p w14:paraId="24013436" w14:textId="42091C02" w:rsidR="000C729F" w:rsidRPr="00EB4B43" w:rsidRDefault="000C729F" w:rsidP="000C729F">
      <w:pPr>
        <w:pStyle w:val="DefaultText"/>
        <w:jc w:val="both"/>
        <w:rPr>
          <w:sz w:val="22"/>
          <w:szCs w:val="22"/>
          <w:lang w:val="ro-RO"/>
        </w:rPr>
      </w:pPr>
      <w:r w:rsidRPr="00EB4B43">
        <w:rPr>
          <w:sz w:val="22"/>
          <w:szCs w:val="22"/>
          <w:lang w:val="ro-RO"/>
        </w:rPr>
        <w:t xml:space="preserve">3.2 - Achizitorul se obligă să plătească prestatorului preţul convenit pentru îndeplinirea contractului de </w:t>
      </w:r>
      <w:r w:rsidR="00DA68DA" w:rsidRPr="00DA68DA">
        <w:rPr>
          <w:b/>
          <w:bCs/>
          <w:sz w:val="22"/>
          <w:szCs w:val="22"/>
        </w:rPr>
        <w:t>s</w:t>
      </w:r>
      <w:r w:rsidR="00DA68DA" w:rsidRPr="00DA68DA">
        <w:rPr>
          <w:b/>
          <w:bCs/>
          <w:sz w:val="22"/>
          <w:szCs w:val="22"/>
        </w:rPr>
        <w:t>ervicii de preluare, transport si valorificare a nămolului, provenit de la Statia de epurare Timisoara</w:t>
      </w:r>
      <w:r w:rsidR="00EE3284" w:rsidRPr="00EB4B43">
        <w:rPr>
          <w:b/>
          <w:bCs/>
          <w:sz w:val="22"/>
          <w:szCs w:val="22"/>
          <w:lang w:val="ro-RO"/>
        </w:rPr>
        <w:t>.....................................</w:t>
      </w:r>
    </w:p>
    <w:p w14:paraId="5D3CD05C" w14:textId="77777777" w:rsidR="000C729F" w:rsidRPr="00EB4B43" w:rsidRDefault="000C729F" w:rsidP="000C729F">
      <w:pPr>
        <w:autoSpaceDE w:val="0"/>
        <w:autoSpaceDN w:val="0"/>
        <w:adjustRightInd w:val="0"/>
        <w:jc w:val="both"/>
        <w:rPr>
          <w:sz w:val="22"/>
          <w:szCs w:val="22"/>
          <w:lang w:val="ro-RO"/>
        </w:rPr>
      </w:pPr>
      <w:r w:rsidRPr="00EB4B43">
        <w:rPr>
          <w:sz w:val="22"/>
          <w:szCs w:val="22"/>
          <w:lang w:val="ro-RO"/>
        </w:rPr>
        <w:t>3.3 - Valoarea maximă estimată a contractului este de .................. lei, la care se adaugă TVA, conform legislației în vigoare.</w:t>
      </w:r>
    </w:p>
    <w:p w14:paraId="011243F9" w14:textId="77777777" w:rsidR="000C729F" w:rsidRPr="00EB4B43" w:rsidRDefault="000C729F" w:rsidP="000C729F">
      <w:pPr>
        <w:autoSpaceDE w:val="0"/>
        <w:autoSpaceDN w:val="0"/>
        <w:adjustRightInd w:val="0"/>
        <w:jc w:val="both"/>
        <w:rPr>
          <w:sz w:val="22"/>
          <w:szCs w:val="22"/>
          <w:lang w:val="ro-RO"/>
        </w:rPr>
      </w:pPr>
      <w:r w:rsidRPr="00EB4B43">
        <w:rPr>
          <w:sz w:val="22"/>
          <w:szCs w:val="22"/>
          <w:lang w:val="ro-RO"/>
        </w:rPr>
        <w:t xml:space="preserve">3.4. - </w:t>
      </w:r>
      <w:proofErr w:type="spellStart"/>
      <w:r w:rsidRPr="00EB4B43">
        <w:rPr>
          <w:sz w:val="22"/>
          <w:szCs w:val="22"/>
          <w:lang w:val="ro-RO"/>
        </w:rPr>
        <w:t>Preţul</w:t>
      </w:r>
      <w:proofErr w:type="spellEnd"/>
      <w:r w:rsidRPr="00EB4B43">
        <w:rPr>
          <w:sz w:val="22"/>
          <w:szCs w:val="22"/>
          <w:lang w:val="ro-RO"/>
        </w:rPr>
        <w:t xml:space="preserve"> efectiv plătit de achizitor în baza acestui contract va fi cel determinat în funcție de următoarele elemente: prețul unitar aferent manoperei, inclus în propunerea financiară depusă în cadrul ofertei, cantitatea serviciilor prestate în perioada de referință, valoarea pieselor de schimb utilizate, stabilite în baza devizelor de calcul aprobate de achizitor și a documentelor prin care achizitorul confirmă prestarea serviciului.</w:t>
      </w:r>
    </w:p>
    <w:p w14:paraId="34C6662C" w14:textId="77777777" w:rsidR="000C729F" w:rsidRPr="00EB4B43" w:rsidRDefault="000C729F" w:rsidP="000C729F">
      <w:pPr>
        <w:pStyle w:val="DefaultText"/>
        <w:rPr>
          <w:b/>
          <w:sz w:val="22"/>
          <w:szCs w:val="22"/>
          <w:lang w:val="ro-RO"/>
        </w:rPr>
      </w:pPr>
    </w:p>
    <w:p w14:paraId="3A4A8119" w14:textId="77777777" w:rsidR="000C729F" w:rsidRPr="00EB4B43" w:rsidRDefault="000C729F" w:rsidP="000C729F">
      <w:pPr>
        <w:jc w:val="both"/>
        <w:rPr>
          <w:b/>
          <w:i/>
          <w:noProof/>
          <w:sz w:val="22"/>
          <w:szCs w:val="22"/>
          <w:lang w:val="ro-RO"/>
        </w:rPr>
      </w:pPr>
      <w:r w:rsidRPr="00EB4B43">
        <w:rPr>
          <w:b/>
          <w:i/>
          <w:noProof/>
          <w:sz w:val="22"/>
          <w:szCs w:val="22"/>
          <w:lang w:val="ro-RO"/>
        </w:rPr>
        <w:t>4. Durata şi executarea  contractului</w:t>
      </w:r>
    </w:p>
    <w:p w14:paraId="57477CA0" w14:textId="77777777" w:rsidR="000C729F" w:rsidRPr="00EB4B43" w:rsidRDefault="000C729F" w:rsidP="000C729F">
      <w:pPr>
        <w:pStyle w:val="DefaultText2"/>
        <w:rPr>
          <w:sz w:val="22"/>
          <w:szCs w:val="22"/>
          <w:lang w:val="ro-RO"/>
        </w:rPr>
      </w:pPr>
      <w:r w:rsidRPr="00EB4B43">
        <w:rPr>
          <w:sz w:val="22"/>
          <w:szCs w:val="22"/>
          <w:lang w:val="ro-RO"/>
        </w:rPr>
        <w:t>4.1 - Durata acestui contract este de .................., de la data semnării lui de ambele părți.</w:t>
      </w:r>
    </w:p>
    <w:p w14:paraId="6C84F4DE" w14:textId="77777777" w:rsidR="000C729F" w:rsidRPr="00EB4B43" w:rsidRDefault="000C729F" w:rsidP="000C729F">
      <w:pPr>
        <w:pStyle w:val="DefaultText2"/>
        <w:jc w:val="both"/>
        <w:rPr>
          <w:sz w:val="22"/>
          <w:szCs w:val="22"/>
          <w:lang w:val="ro-RO"/>
        </w:rPr>
      </w:pPr>
      <w:r w:rsidRPr="00EB4B43">
        <w:rPr>
          <w:sz w:val="22"/>
          <w:szCs w:val="22"/>
          <w:lang w:val="ro-RO"/>
        </w:rPr>
        <w:t xml:space="preserve">4.2 - Contractul poate fi considerat finalizat și anterior expirării duratei de mai sus, dacă necesitățile de prestare a serviciilor au condus la consumarea unei părți majoritare din valoarea maximă estimată, iar diferența rămasă nu acoperă necesarul de servicii aferent duratei de mai sus. </w:t>
      </w:r>
    </w:p>
    <w:p w14:paraId="43B2D452" w14:textId="77777777" w:rsidR="000C729F" w:rsidRPr="00EB4B43" w:rsidRDefault="000C729F" w:rsidP="000C729F">
      <w:pPr>
        <w:pStyle w:val="DefaultText"/>
        <w:jc w:val="both"/>
        <w:rPr>
          <w:b/>
          <w:i/>
          <w:sz w:val="22"/>
          <w:szCs w:val="22"/>
          <w:lang w:val="ro-RO"/>
        </w:rPr>
      </w:pPr>
    </w:p>
    <w:p w14:paraId="78DCAA30" w14:textId="77777777" w:rsidR="000C729F" w:rsidRPr="00EB4B43" w:rsidRDefault="000C729F" w:rsidP="000C729F">
      <w:pPr>
        <w:jc w:val="both"/>
        <w:rPr>
          <w:b/>
          <w:i/>
          <w:noProof/>
          <w:sz w:val="22"/>
          <w:szCs w:val="22"/>
          <w:lang w:val="ro-RO"/>
        </w:rPr>
      </w:pPr>
      <w:r w:rsidRPr="00EB4B43">
        <w:rPr>
          <w:b/>
          <w:i/>
          <w:noProof/>
          <w:sz w:val="22"/>
          <w:szCs w:val="22"/>
          <w:lang w:val="ro-RO"/>
        </w:rPr>
        <w:t>5. Documentele contractului</w:t>
      </w:r>
    </w:p>
    <w:p w14:paraId="4479EBC6" w14:textId="77777777" w:rsidR="000C729F" w:rsidRPr="00EB4B43" w:rsidRDefault="000C729F" w:rsidP="000C729F">
      <w:pPr>
        <w:jc w:val="both"/>
        <w:rPr>
          <w:noProof/>
          <w:sz w:val="22"/>
          <w:szCs w:val="22"/>
          <w:lang w:val="ro-RO"/>
        </w:rPr>
      </w:pPr>
      <w:r w:rsidRPr="00EB4B43">
        <w:rPr>
          <w:noProof/>
          <w:sz w:val="22"/>
          <w:szCs w:val="22"/>
          <w:lang w:val="ro-RO"/>
        </w:rPr>
        <w:t>5.1 - Documentele contractului sunt:</w:t>
      </w:r>
    </w:p>
    <w:p w14:paraId="1456D9FB" w14:textId="77777777" w:rsidR="000C729F" w:rsidRPr="00EB4B43" w:rsidRDefault="000C729F" w:rsidP="000C729F">
      <w:pPr>
        <w:jc w:val="both"/>
        <w:rPr>
          <w:i/>
          <w:iCs/>
          <w:noProof/>
          <w:color w:val="000000"/>
          <w:sz w:val="22"/>
          <w:szCs w:val="22"/>
          <w:lang w:val="ro-RO"/>
        </w:rPr>
      </w:pPr>
      <w:r w:rsidRPr="00EB4B43">
        <w:rPr>
          <w:noProof/>
          <w:sz w:val="22"/>
          <w:szCs w:val="22"/>
          <w:lang w:val="ro-RO"/>
        </w:rPr>
        <w:lastRenderedPageBreak/>
        <w:t xml:space="preserve">      </w:t>
      </w:r>
      <w:r w:rsidRPr="00EB4B43">
        <w:rPr>
          <w:i/>
          <w:iCs/>
          <w:noProof/>
          <w:color w:val="000000"/>
          <w:sz w:val="22"/>
          <w:szCs w:val="22"/>
          <w:lang w:val="ro-RO"/>
        </w:rPr>
        <w:t>a) caietul de sarcini+ clarificarile aferente (daca este cazul);</w:t>
      </w:r>
    </w:p>
    <w:p w14:paraId="62F53DDC" w14:textId="77777777" w:rsidR="000C729F" w:rsidRPr="00EB4B43" w:rsidRDefault="000C729F" w:rsidP="000C729F">
      <w:pPr>
        <w:autoSpaceDE w:val="0"/>
        <w:autoSpaceDN w:val="0"/>
        <w:adjustRightInd w:val="0"/>
        <w:rPr>
          <w:i/>
          <w:iCs/>
          <w:color w:val="000000"/>
          <w:sz w:val="22"/>
          <w:szCs w:val="22"/>
          <w:lang w:val="ro-RO"/>
        </w:rPr>
      </w:pPr>
      <w:r w:rsidRPr="00EB4B43">
        <w:rPr>
          <w:i/>
          <w:iCs/>
          <w:color w:val="000000"/>
          <w:sz w:val="22"/>
          <w:szCs w:val="22"/>
          <w:lang w:val="ro-RO"/>
        </w:rPr>
        <w:t xml:space="preserve">      b) propunerea tehnică + </w:t>
      </w:r>
      <w:proofErr w:type="spellStart"/>
      <w:r w:rsidRPr="00EB4B43">
        <w:rPr>
          <w:i/>
          <w:iCs/>
          <w:color w:val="000000"/>
          <w:sz w:val="22"/>
          <w:szCs w:val="22"/>
          <w:lang w:val="ro-RO"/>
        </w:rPr>
        <w:t>clarificarile</w:t>
      </w:r>
      <w:proofErr w:type="spellEnd"/>
      <w:r w:rsidRPr="00EB4B43">
        <w:rPr>
          <w:i/>
          <w:iCs/>
          <w:color w:val="000000"/>
          <w:sz w:val="22"/>
          <w:szCs w:val="22"/>
          <w:lang w:val="ro-RO"/>
        </w:rPr>
        <w:t xml:space="preserve"> aferente ( daca este cazul);</w:t>
      </w:r>
    </w:p>
    <w:p w14:paraId="75530C4B" w14:textId="77777777" w:rsidR="000C729F" w:rsidRPr="00EB4B43" w:rsidRDefault="000C729F" w:rsidP="000C729F">
      <w:pPr>
        <w:autoSpaceDE w:val="0"/>
        <w:autoSpaceDN w:val="0"/>
        <w:adjustRightInd w:val="0"/>
        <w:rPr>
          <w:i/>
          <w:iCs/>
          <w:color w:val="000000"/>
          <w:sz w:val="22"/>
          <w:szCs w:val="22"/>
          <w:lang w:val="ro-RO"/>
        </w:rPr>
      </w:pPr>
      <w:r w:rsidRPr="00EB4B43">
        <w:rPr>
          <w:i/>
          <w:iCs/>
          <w:color w:val="000000"/>
          <w:sz w:val="22"/>
          <w:szCs w:val="22"/>
          <w:lang w:val="ro-RO"/>
        </w:rPr>
        <w:t xml:space="preserve">      c) propunerea financiară + </w:t>
      </w:r>
      <w:proofErr w:type="spellStart"/>
      <w:r w:rsidRPr="00EB4B43">
        <w:rPr>
          <w:i/>
          <w:iCs/>
          <w:color w:val="000000"/>
          <w:sz w:val="22"/>
          <w:szCs w:val="22"/>
          <w:lang w:val="ro-RO"/>
        </w:rPr>
        <w:t>clarificarile</w:t>
      </w:r>
      <w:proofErr w:type="spellEnd"/>
      <w:r w:rsidRPr="00EB4B43">
        <w:rPr>
          <w:i/>
          <w:iCs/>
          <w:color w:val="000000"/>
          <w:sz w:val="22"/>
          <w:szCs w:val="22"/>
          <w:lang w:val="ro-RO"/>
        </w:rPr>
        <w:t xml:space="preserve"> aferente (daca este cazul);</w:t>
      </w:r>
    </w:p>
    <w:p w14:paraId="0E0B7E41" w14:textId="4DE7C64E" w:rsidR="000C729F" w:rsidRPr="00EB4B43" w:rsidRDefault="000C729F" w:rsidP="000C729F">
      <w:pPr>
        <w:autoSpaceDE w:val="0"/>
        <w:autoSpaceDN w:val="0"/>
        <w:adjustRightInd w:val="0"/>
        <w:rPr>
          <w:i/>
          <w:iCs/>
          <w:color w:val="000000"/>
          <w:sz w:val="22"/>
          <w:szCs w:val="22"/>
          <w:lang w:val="ro-RO"/>
        </w:rPr>
      </w:pPr>
      <w:r w:rsidRPr="00EB4B43">
        <w:rPr>
          <w:i/>
          <w:iCs/>
          <w:color w:val="000000"/>
          <w:sz w:val="22"/>
          <w:szCs w:val="22"/>
          <w:lang w:val="ro-RO"/>
        </w:rPr>
        <w:t xml:space="preserve">      </w:t>
      </w:r>
      <w:r w:rsidR="008256C0" w:rsidRPr="00EB4B43">
        <w:rPr>
          <w:i/>
          <w:iCs/>
          <w:color w:val="000000"/>
          <w:sz w:val="22"/>
          <w:szCs w:val="22"/>
          <w:lang w:val="ro-RO"/>
        </w:rPr>
        <w:t xml:space="preserve">d) </w:t>
      </w:r>
      <w:proofErr w:type="spellStart"/>
      <w:r w:rsidR="008256C0" w:rsidRPr="00EB4B43">
        <w:rPr>
          <w:i/>
          <w:iCs/>
          <w:color w:val="000000"/>
          <w:sz w:val="22"/>
          <w:szCs w:val="22"/>
          <w:lang w:val="ro-RO"/>
        </w:rPr>
        <w:t>conventia</w:t>
      </w:r>
      <w:proofErr w:type="spellEnd"/>
      <w:r w:rsidR="008256C0" w:rsidRPr="00EB4B43">
        <w:rPr>
          <w:i/>
          <w:iCs/>
          <w:color w:val="000000"/>
          <w:sz w:val="22"/>
          <w:szCs w:val="22"/>
          <w:lang w:val="ro-RO"/>
        </w:rPr>
        <w:t xml:space="preserve"> SSM;</w:t>
      </w:r>
    </w:p>
    <w:p w14:paraId="69F73164" w14:textId="77777777" w:rsidR="000C729F" w:rsidRPr="00EB4B43" w:rsidRDefault="000C729F" w:rsidP="000C729F">
      <w:pPr>
        <w:pStyle w:val="DefaultText"/>
        <w:jc w:val="both"/>
        <w:rPr>
          <w:sz w:val="22"/>
          <w:szCs w:val="22"/>
          <w:lang w:val="ro-RO"/>
        </w:rPr>
      </w:pPr>
      <w:r w:rsidRPr="00EB4B43">
        <w:rPr>
          <w:sz w:val="22"/>
          <w:szCs w:val="22"/>
          <w:lang w:val="ro-RO"/>
        </w:rPr>
        <w:t>5.2</w:t>
      </w:r>
      <w:r w:rsidRPr="00EB4B43">
        <w:rPr>
          <w:b/>
          <w:sz w:val="22"/>
          <w:szCs w:val="22"/>
          <w:lang w:val="ro-RO"/>
        </w:rPr>
        <w:t xml:space="preserve"> -</w:t>
      </w:r>
      <w:r w:rsidRPr="00EB4B43">
        <w:rPr>
          <w:sz w:val="22"/>
          <w:szCs w:val="22"/>
          <w:lang w:val="ro-RO"/>
        </w:rPr>
        <w:t xml:space="preserve"> În cursul derulării, vor deveni documente ce însoțesc contractul subsecvent și rapoartele de mentenanță corectivă/devizele de reparație/procese-verbale de mentenanță corectivă,  întocmite cu ocazia prestării serviciilor.</w:t>
      </w:r>
    </w:p>
    <w:p w14:paraId="4B2EC8DB" w14:textId="77777777" w:rsidR="000C729F" w:rsidRPr="00EB4B43" w:rsidRDefault="000C729F" w:rsidP="000C729F">
      <w:pPr>
        <w:pStyle w:val="DefaultText"/>
        <w:jc w:val="both"/>
        <w:rPr>
          <w:b/>
          <w:sz w:val="22"/>
          <w:szCs w:val="22"/>
          <w:lang w:val="ro-RO"/>
        </w:rPr>
      </w:pPr>
    </w:p>
    <w:p w14:paraId="5CDC593E" w14:textId="77777777" w:rsidR="000C729F" w:rsidRPr="00EB4B43" w:rsidRDefault="000C729F" w:rsidP="000C729F">
      <w:pPr>
        <w:pStyle w:val="DefaultText"/>
        <w:jc w:val="both"/>
        <w:outlineLvl w:val="0"/>
        <w:rPr>
          <w:b/>
          <w:sz w:val="22"/>
          <w:szCs w:val="22"/>
          <w:lang w:val="ro-RO"/>
        </w:rPr>
      </w:pPr>
      <w:r w:rsidRPr="00EB4B43">
        <w:rPr>
          <w:b/>
          <w:i/>
          <w:sz w:val="22"/>
          <w:szCs w:val="22"/>
          <w:lang w:val="ro-RO"/>
        </w:rPr>
        <w:t>6.</w:t>
      </w:r>
      <w:r w:rsidRPr="00EB4B43">
        <w:rPr>
          <w:b/>
          <w:sz w:val="22"/>
          <w:szCs w:val="22"/>
          <w:lang w:val="ro-RO"/>
        </w:rPr>
        <w:t xml:space="preserve"> </w:t>
      </w:r>
      <w:r w:rsidRPr="00EB4B43">
        <w:rPr>
          <w:b/>
          <w:i/>
          <w:sz w:val="22"/>
          <w:szCs w:val="22"/>
          <w:lang w:val="ro-RO"/>
        </w:rPr>
        <w:t>Obligaţiile principale ale prestatorului</w:t>
      </w:r>
    </w:p>
    <w:p w14:paraId="0C5877A5" w14:textId="77777777" w:rsidR="000C729F" w:rsidRPr="00EB4B43" w:rsidRDefault="000C729F" w:rsidP="000C729F">
      <w:pPr>
        <w:pStyle w:val="DefaultText"/>
        <w:jc w:val="both"/>
        <w:rPr>
          <w:sz w:val="22"/>
          <w:szCs w:val="22"/>
          <w:lang w:val="ro-RO"/>
        </w:rPr>
      </w:pPr>
      <w:r w:rsidRPr="00EB4B43">
        <w:rPr>
          <w:sz w:val="22"/>
          <w:szCs w:val="22"/>
          <w:lang w:val="ro-RO"/>
        </w:rPr>
        <w:t>6.1 - Prestatorul se obligă să presteze serviciile care fac obiectul prezentului contract în perioada/perioadele convenite şi în conformitate cu caietul de sarcini si obligaţiile asumate.</w:t>
      </w:r>
    </w:p>
    <w:p w14:paraId="38F2996F" w14:textId="4C412AE7" w:rsidR="000C729F" w:rsidRPr="00EB4B43" w:rsidRDefault="000C729F" w:rsidP="000C729F">
      <w:pPr>
        <w:pStyle w:val="DefaultText"/>
        <w:jc w:val="both"/>
        <w:rPr>
          <w:b/>
          <w:sz w:val="22"/>
          <w:szCs w:val="22"/>
          <w:lang w:val="ro-RO"/>
        </w:rPr>
      </w:pPr>
      <w:r w:rsidRPr="00EB4B43">
        <w:rPr>
          <w:sz w:val="22"/>
          <w:szCs w:val="22"/>
          <w:lang w:val="ro-RO"/>
        </w:rPr>
        <w:t>6.2 - Prestatorul se obligă să presteze serviciile la standardele şi sau performanţele solicitate prin caietul de sarcini şi prezentate în propunerea tehnică, anexa la contract.</w:t>
      </w:r>
      <w:r w:rsidRPr="00EB4B43">
        <w:rPr>
          <w:b/>
          <w:sz w:val="22"/>
          <w:szCs w:val="22"/>
          <w:lang w:val="ro-RO"/>
        </w:rPr>
        <w:t xml:space="preserve"> </w:t>
      </w:r>
    </w:p>
    <w:p w14:paraId="756859A3" w14:textId="1B9AA261" w:rsidR="008256C0" w:rsidRPr="00EB4B43" w:rsidRDefault="008256C0" w:rsidP="008256C0">
      <w:pPr>
        <w:pStyle w:val="DefaultText"/>
        <w:jc w:val="both"/>
        <w:rPr>
          <w:sz w:val="22"/>
          <w:szCs w:val="22"/>
          <w:lang w:val="ro-RO"/>
        </w:rPr>
      </w:pPr>
      <w:r w:rsidRPr="00EB4B43">
        <w:rPr>
          <w:sz w:val="22"/>
          <w:szCs w:val="22"/>
          <w:lang w:val="ro-RO"/>
        </w:rPr>
        <w:t>6.3 - Prestatorul se obligă să presteze serviciile în conformitate cu cerintele caietului de sarcini si propunerea tehnică.</w:t>
      </w:r>
    </w:p>
    <w:p w14:paraId="4DF4FC68" w14:textId="3608F8D9" w:rsidR="000C729F" w:rsidRPr="00EB4B43" w:rsidRDefault="000C729F" w:rsidP="000C729F">
      <w:pPr>
        <w:pStyle w:val="DefaultText"/>
        <w:jc w:val="both"/>
        <w:rPr>
          <w:b/>
          <w:sz w:val="22"/>
          <w:szCs w:val="22"/>
          <w:lang w:val="ro-RO"/>
        </w:rPr>
      </w:pPr>
      <w:r w:rsidRPr="00EB4B43">
        <w:rPr>
          <w:sz w:val="22"/>
          <w:szCs w:val="22"/>
          <w:lang w:val="ro-RO"/>
        </w:rPr>
        <w:t>6.</w:t>
      </w:r>
      <w:r w:rsidR="008256C0" w:rsidRPr="00EB4B43">
        <w:rPr>
          <w:sz w:val="22"/>
          <w:szCs w:val="22"/>
          <w:lang w:val="ro-RO"/>
        </w:rPr>
        <w:t>4</w:t>
      </w:r>
      <w:r w:rsidRPr="00EB4B43">
        <w:rPr>
          <w:sz w:val="22"/>
          <w:szCs w:val="22"/>
          <w:lang w:val="ro-RO"/>
        </w:rPr>
        <w:t xml:space="preserve"> -</w:t>
      </w:r>
      <w:r w:rsidRPr="00EB4B43">
        <w:rPr>
          <w:b/>
          <w:sz w:val="22"/>
          <w:szCs w:val="22"/>
          <w:lang w:val="ro-RO"/>
        </w:rPr>
        <w:t xml:space="preserve"> </w:t>
      </w:r>
      <w:r w:rsidRPr="00EB4B43">
        <w:rPr>
          <w:sz w:val="22"/>
          <w:szCs w:val="22"/>
          <w:lang w:val="ro-RO"/>
        </w:rPr>
        <w:t>Facturile fiscale aferente serviciilor prestate în temeiul prezentului contract vor evidenția serviciile prestate/finalizate și confirmate de achizitor, până la momentul emiterii facturii. Factura va fi însoțită de copii ale Rapoartelor de mentenanță preventivă întocmite de prestator și confirmate de achizițitor.</w:t>
      </w:r>
    </w:p>
    <w:p w14:paraId="4A840DC1" w14:textId="48C72C88" w:rsidR="000C729F" w:rsidRPr="00EB4B43" w:rsidRDefault="000C729F" w:rsidP="000C729F">
      <w:pPr>
        <w:pStyle w:val="DefaultText"/>
        <w:jc w:val="both"/>
        <w:rPr>
          <w:b/>
          <w:sz w:val="22"/>
          <w:szCs w:val="22"/>
          <w:lang w:val="ro-RO"/>
        </w:rPr>
      </w:pPr>
      <w:r w:rsidRPr="00EB4B43">
        <w:rPr>
          <w:sz w:val="22"/>
          <w:szCs w:val="22"/>
          <w:lang w:val="ro-RO"/>
        </w:rPr>
        <w:t>6.</w:t>
      </w:r>
      <w:r w:rsidR="008256C0" w:rsidRPr="00EB4B43">
        <w:rPr>
          <w:sz w:val="22"/>
          <w:szCs w:val="22"/>
          <w:lang w:val="ro-RO"/>
        </w:rPr>
        <w:t>5</w:t>
      </w:r>
      <w:r w:rsidRPr="00EB4B43">
        <w:rPr>
          <w:sz w:val="22"/>
          <w:szCs w:val="22"/>
          <w:lang w:val="ro-RO"/>
        </w:rPr>
        <w:t xml:space="preserve"> - Prestatorul se obligă să despăgubească achizitorul împotriva oricăror:</w:t>
      </w:r>
    </w:p>
    <w:p w14:paraId="47107523" w14:textId="77777777" w:rsidR="000C729F" w:rsidRPr="00EB4B43" w:rsidRDefault="000C729F" w:rsidP="000C729F">
      <w:pPr>
        <w:pStyle w:val="DefaultText"/>
        <w:numPr>
          <w:ilvl w:val="7"/>
          <w:numId w:val="7"/>
        </w:numPr>
        <w:ind w:left="0" w:firstLine="0"/>
        <w:jc w:val="both"/>
        <w:rPr>
          <w:sz w:val="22"/>
          <w:szCs w:val="22"/>
          <w:lang w:val="ro-RO"/>
        </w:rPr>
      </w:pPr>
      <w:r w:rsidRPr="00EB4B43">
        <w:rPr>
          <w:sz w:val="22"/>
          <w:szCs w:val="22"/>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14:paraId="5D6A9941" w14:textId="77777777" w:rsidR="000C729F" w:rsidRPr="00EB4B43" w:rsidRDefault="000C729F" w:rsidP="000C729F">
      <w:pPr>
        <w:pStyle w:val="DefaultText"/>
        <w:numPr>
          <w:ilvl w:val="7"/>
          <w:numId w:val="7"/>
        </w:numPr>
        <w:ind w:left="0" w:firstLine="0"/>
        <w:jc w:val="both"/>
        <w:rPr>
          <w:sz w:val="22"/>
          <w:szCs w:val="22"/>
          <w:lang w:val="ro-RO"/>
        </w:rPr>
      </w:pPr>
      <w:r w:rsidRPr="00EB4B43">
        <w:rPr>
          <w:sz w:val="22"/>
          <w:szCs w:val="22"/>
          <w:lang w:val="ro-RO"/>
        </w:rPr>
        <w:t>daune-interese, costuri, taxe şi cheltuieli de orice natură, aferente, cu excepţia situaţiei în care o astfel de încălcare rezultă din respectarea caietului de sarcini întocmit de către achizitor.</w:t>
      </w:r>
    </w:p>
    <w:p w14:paraId="5D862EC6" w14:textId="6652B9E1" w:rsidR="00926536" w:rsidRPr="00EB4B43" w:rsidRDefault="005C4C16" w:rsidP="00926536">
      <w:pPr>
        <w:pStyle w:val="DefaultText"/>
        <w:jc w:val="both"/>
        <w:rPr>
          <w:sz w:val="22"/>
          <w:szCs w:val="22"/>
          <w:lang w:val="ro-RO"/>
        </w:rPr>
      </w:pPr>
      <w:r w:rsidRPr="00EB4B43">
        <w:rPr>
          <w:sz w:val="22"/>
          <w:szCs w:val="22"/>
          <w:lang w:val="ro-RO"/>
        </w:rPr>
        <w:t>6.</w:t>
      </w:r>
      <w:r w:rsidR="008256C0" w:rsidRPr="00EB4B43">
        <w:rPr>
          <w:sz w:val="22"/>
          <w:szCs w:val="22"/>
          <w:lang w:val="ro-RO"/>
        </w:rPr>
        <w:t>6</w:t>
      </w:r>
      <w:r w:rsidRPr="00EB4B43">
        <w:rPr>
          <w:sz w:val="22"/>
          <w:szCs w:val="22"/>
          <w:lang w:val="ro-RO"/>
        </w:rPr>
        <w:t xml:space="preserve"> - Garanţiile acordate de prestator pentru serviciile prestate şi pentru piesele montate prin înlocuire sunt cele menţionate în oferta tehnică.</w:t>
      </w:r>
    </w:p>
    <w:p w14:paraId="7FBD4BCD" w14:textId="77777777" w:rsidR="000C729F" w:rsidRPr="00EB4B43" w:rsidRDefault="000C729F" w:rsidP="000C729F">
      <w:pPr>
        <w:pStyle w:val="DefaultText"/>
        <w:jc w:val="both"/>
        <w:rPr>
          <w:i/>
          <w:sz w:val="22"/>
          <w:szCs w:val="22"/>
          <w:lang w:val="ro-RO"/>
        </w:rPr>
      </w:pPr>
    </w:p>
    <w:p w14:paraId="1C11EA91" w14:textId="77777777" w:rsidR="000C729F" w:rsidRPr="00EB4B43" w:rsidRDefault="000C729F" w:rsidP="000C729F">
      <w:pPr>
        <w:pStyle w:val="DefaultText"/>
        <w:jc w:val="both"/>
        <w:outlineLvl w:val="0"/>
        <w:rPr>
          <w:b/>
          <w:i/>
          <w:sz w:val="22"/>
          <w:szCs w:val="22"/>
          <w:lang w:val="ro-RO"/>
        </w:rPr>
      </w:pPr>
      <w:r w:rsidRPr="00EB4B43">
        <w:rPr>
          <w:b/>
          <w:i/>
          <w:sz w:val="22"/>
          <w:szCs w:val="22"/>
          <w:lang w:val="ro-RO"/>
        </w:rPr>
        <w:t>7.</w:t>
      </w:r>
      <w:r w:rsidRPr="00EB4B43">
        <w:rPr>
          <w:b/>
          <w:sz w:val="22"/>
          <w:szCs w:val="22"/>
          <w:lang w:val="ro-RO"/>
        </w:rPr>
        <w:t xml:space="preserve"> </w:t>
      </w:r>
      <w:r w:rsidRPr="00EB4B43">
        <w:rPr>
          <w:b/>
          <w:i/>
          <w:sz w:val="22"/>
          <w:szCs w:val="22"/>
          <w:lang w:val="ro-RO"/>
        </w:rPr>
        <w:t>Obligaţiile principale ale achizitorului</w:t>
      </w:r>
    </w:p>
    <w:p w14:paraId="76607026" w14:textId="77777777" w:rsidR="000C729F" w:rsidRPr="00734FC2" w:rsidRDefault="000C729F" w:rsidP="000C729F">
      <w:pPr>
        <w:pStyle w:val="DefaultText"/>
        <w:jc w:val="both"/>
        <w:rPr>
          <w:sz w:val="22"/>
          <w:szCs w:val="22"/>
          <w:lang w:val="ro-RO"/>
        </w:rPr>
      </w:pPr>
      <w:r w:rsidRPr="00734FC2">
        <w:rPr>
          <w:sz w:val="22"/>
          <w:szCs w:val="22"/>
          <w:lang w:val="ro-RO"/>
        </w:rPr>
        <w:t xml:space="preserve">7.1 - Achizitorul se obligă să plătească preţul convenit în prezentul contract pentru serviciile prestate. </w:t>
      </w:r>
    </w:p>
    <w:p w14:paraId="6CBB59D6" w14:textId="77777777" w:rsidR="000C729F" w:rsidRPr="00734FC2" w:rsidRDefault="000C729F" w:rsidP="000C729F">
      <w:pPr>
        <w:pStyle w:val="DefaultText"/>
        <w:jc w:val="both"/>
        <w:rPr>
          <w:sz w:val="22"/>
          <w:szCs w:val="22"/>
          <w:lang w:val="ro-RO"/>
        </w:rPr>
      </w:pPr>
      <w:r w:rsidRPr="00734FC2">
        <w:rPr>
          <w:sz w:val="22"/>
          <w:szCs w:val="22"/>
          <w:lang w:val="ro-RO"/>
        </w:rPr>
        <w:t xml:space="preserve">7.2 - Achizitorul se obligă să recepţioneze serviciile prestate în termenul convenit. </w:t>
      </w:r>
    </w:p>
    <w:p w14:paraId="2F1F4331" w14:textId="0F4ED6A2" w:rsidR="000C729F" w:rsidRDefault="000C729F" w:rsidP="00004DF6">
      <w:pPr>
        <w:jc w:val="both"/>
        <w:rPr>
          <w:sz w:val="22"/>
          <w:szCs w:val="22"/>
          <w:lang w:val="ro-RO"/>
        </w:rPr>
      </w:pPr>
      <w:r w:rsidRPr="00734FC2">
        <w:rPr>
          <w:sz w:val="22"/>
          <w:szCs w:val="22"/>
          <w:lang w:val="ro-RO"/>
        </w:rPr>
        <w:t xml:space="preserve">7.3 - </w:t>
      </w:r>
      <w:r w:rsidR="004827FA" w:rsidRPr="00734FC2">
        <w:rPr>
          <w:sz w:val="22"/>
          <w:szCs w:val="22"/>
          <w:lang w:val="ro-RO"/>
        </w:rPr>
        <w:t xml:space="preserve">Achizitorul se obligă să achite </w:t>
      </w:r>
      <w:proofErr w:type="spellStart"/>
      <w:r w:rsidR="004827FA" w:rsidRPr="00734FC2">
        <w:rPr>
          <w:sz w:val="22"/>
          <w:szCs w:val="22"/>
          <w:lang w:val="ro-RO"/>
        </w:rPr>
        <w:t>preţul</w:t>
      </w:r>
      <w:proofErr w:type="spellEnd"/>
      <w:r w:rsidR="004827FA" w:rsidRPr="00734FC2">
        <w:rPr>
          <w:sz w:val="22"/>
          <w:szCs w:val="22"/>
          <w:lang w:val="ro-RO"/>
        </w:rPr>
        <w:t xml:space="preserve"> serviciilor prestate și confirmate, cu Ordin de Plată, în termen maxim </w:t>
      </w:r>
      <w:r w:rsidR="00EE3284" w:rsidRPr="00734FC2">
        <w:rPr>
          <w:sz w:val="22"/>
          <w:szCs w:val="22"/>
          <w:lang w:val="ro-RO"/>
        </w:rPr>
        <w:t>3</w:t>
      </w:r>
      <w:r w:rsidR="004827FA" w:rsidRPr="00734FC2">
        <w:rPr>
          <w:sz w:val="22"/>
          <w:szCs w:val="22"/>
          <w:lang w:val="ro-RO"/>
        </w:rPr>
        <w:t>0 zile de la data primirii facturii</w:t>
      </w:r>
      <w:r w:rsidR="008256C0" w:rsidRPr="00734FC2">
        <w:rPr>
          <w:sz w:val="22"/>
          <w:szCs w:val="22"/>
          <w:lang w:val="ro-RO"/>
        </w:rPr>
        <w:t xml:space="preserve"> </w:t>
      </w:r>
      <w:proofErr w:type="spellStart"/>
      <w:r w:rsidR="008256C0" w:rsidRPr="00734FC2">
        <w:rPr>
          <w:sz w:val="22"/>
          <w:szCs w:val="22"/>
          <w:lang w:val="ro-RO"/>
        </w:rPr>
        <w:t>dupa</w:t>
      </w:r>
      <w:proofErr w:type="spellEnd"/>
      <w:r w:rsidR="008256C0" w:rsidRPr="00734FC2">
        <w:rPr>
          <w:sz w:val="22"/>
          <w:szCs w:val="22"/>
          <w:lang w:val="ro-RO"/>
        </w:rPr>
        <w:t xml:space="preserve"> prestarea serviciilor</w:t>
      </w:r>
      <w:r w:rsidR="004827FA" w:rsidRPr="00734FC2">
        <w:rPr>
          <w:sz w:val="22"/>
          <w:szCs w:val="22"/>
          <w:lang w:val="ro-RO"/>
        </w:rPr>
        <w:t>.</w:t>
      </w:r>
      <w:r w:rsidR="004827FA" w:rsidRPr="00EB4B43">
        <w:rPr>
          <w:sz w:val="22"/>
          <w:szCs w:val="22"/>
          <w:lang w:val="ro-RO"/>
        </w:rPr>
        <w:t xml:space="preserve"> </w:t>
      </w:r>
    </w:p>
    <w:p w14:paraId="6D55CA7C" w14:textId="77777777" w:rsidR="00EE3284" w:rsidRPr="00EB4B43" w:rsidRDefault="00EE3284" w:rsidP="004827FA">
      <w:pPr>
        <w:jc w:val="both"/>
        <w:rPr>
          <w:sz w:val="22"/>
          <w:szCs w:val="22"/>
          <w:lang w:val="ro-RO"/>
        </w:rPr>
      </w:pPr>
    </w:p>
    <w:p w14:paraId="5D617768" w14:textId="77777777" w:rsidR="000C729F" w:rsidRPr="00EB4B43" w:rsidRDefault="000C729F" w:rsidP="000C729F">
      <w:pPr>
        <w:pStyle w:val="DefaultText"/>
        <w:jc w:val="both"/>
        <w:outlineLvl w:val="0"/>
        <w:rPr>
          <w:b/>
          <w:sz w:val="22"/>
          <w:szCs w:val="22"/>
          <w:lang w:val="ro-RO"/>
        </w:rPr>
      </w:pPr>
      <w:r w:rsidRPr="00EB4B43">
        <w:rPr>
          <w:b/>
          <w:i/>
          <w:sz w:val="22"/>
          <w:szCs w:val="22"/>
          <w:lang w:val="ro-RO"/>
        </w:rPr>
        <w:t>8.</w:t>
      </w:r>
      <w:r w:rsidRPr="00EB4B43">
        <w:rPr>
          <w:b/>
          <w:sz w:val="22"/>
          <w:szCs w:val="22"/>
          <w:lang w:val="ro-RO"/>
        </w:rPr>
        <w:t xml:space="preserve"> </w:t>
      </w:r>
      <w:r w:rsidRPr="00EB4B43">
        <w:rPr>
          <w:b/>
          <w:i/>
          <w:sz w:val="22"/>
          <w:szCs w:val="22"/>
          <w:lang w:val="ro-RO"/>
        </w:rPr>
        <w:t xml:space="preserve">Sancţiuni pentru neîndeplinirea culpabilă a obligaţiilor </w:t>
      </w:r>
    </w:p>
    <w:p w14:paraId="7F2EAAFE" w14:textId="77777777" w:rsidR="000C729F" w:rsidRPr="00EB4B43" w:rsidRDefault="000C729F" w:rsidP="000C729F">
      <w:pPr>
        <w:jc w:val="both"/>
        <w:rPr>
          <w:noProof/>
          <w:sz w:val="22"/>
          <w:szCs w:val="22"/>
          <w:lang w:val="ro-RO"/>
        </w:rPr>
      </w:pPr>
      <w:r w:rsidRPr="00EB4B43">
        <w:rPr>
          <w:noProof/>
          <w:sz w:val="22"/>
          <w:szCs w:val="22"/>
          <w:lang w:val="ro-RO"/>
        </w:rPr>
        <w:t xml:space="preserve">8.1 - În cazul în care, din vina sa, prestatorul nu îşi îndeplineşte obligaţiile asumate, atunci achizitorul are dreptul de a percepe din preţul contractului, ca penalităţi, o sumă echivalentă cu o cotă procentuală de 0,03% pe zi </w:t>
      </w:r>
      <w:r w:rsidRPr="00EB4B43">
        <w:rPr>
          <w:sz w:val="22"/>
          <w:szCs w:val="22"/>
          <w:lang w:val="ro-RO"/>
        </w:rPr>
        <w:t>din valoarea serviciilor neprestate în termenul stabilit prin caietul de sarcini</w:t>
      </w:r>
      <w:r w:rsidRPr="00EB4B43">
        <w:rPr>
          <w:noProof/>
          <w:sz w:val="22"/>
          <w:szCs w:val="22"/>
          <w:lang w:val="ro-RO"/>
        </w:rPr>
        <w:t>.</w:t>
      </w:r>
    </w:p>
    <w:p w14:paraId="3C62C6CA" w14:textId="77777777" w:rsidR="000C729F" w:rsidRPr="00EB4B43" w:rsidRDefault="000C729F" w:rsidP="000C729F">
      <w:pPr>
        <w:jc w:val="both"/>
        <w:rPr>
          <w:noProof/>
          <w:sz w:val="22"/>
          <w:szCs w:val="22"/>
          <w:lang w:val="ro-RO"/>
        </w:rPr>
      </w:pPr>
      <w:r w:rsidRPr="00EB4B43">
        <w:rPr>
          <w:noProof/>
          <w:sz w:val="22"/>
          <w:szCs w:val="22"/>
          <w:lang w:val="ro-RO"/>
        </w:rPr>
        <w:t>8.2 - În cazul în care achizitorul nu îşi onorează obligaţiile în termen convenit, atunci acestuia îi revine obligaţia de a plăti, ca penalităţi, o sumă echivalentă cu o cotă procentuală de 0,03% pe zi din plata neefectuată.</w:t>
      </w:r>
    </w:p>
    <w:p w14:paraId="3470F83E" w14:textId="77777777" w:rsidR="005C4C16" w:rsidRPr="00EB4B43" w:rsidRDefault="000C729F" w:rsidP="000C729F">
      <w:pPr>
        <w:jc w:val="both"/>
        <w:rPr>
          <w:noProof/>
          <w:sz w:val="22"/>
          <w:szCs w:val="22"/>
          <w:lang w:val="ro-RO"/>
        </w:rPr>
      </w:pPr>
      <w:r w:rsidRPr="00EB4B43">
        <w:rPr>
          <w:noProof/>
          <w:sz w:val="22"/>
          <w:szCs w:val="22"/>
          <w:lang w:val="ro-RO"/>
        </w:rPr>
        <w:t>8.3 - În cazul neîndeplinirii de către una dintre părţi a obligaţiilor asumate prin prezentul contract, prevăzute de art. 6 şi art. 7, contractul se desfiinţează de plin drept, fără intervenţia instanţei de judecată, în termen de 10 zile de la punerea în întârziere a părţii în culpă, efectuată prin simpla notificare scrisă. Această clauză are natura unui pact comisoriu în executarea contractului.</w:t>
      </w:r>
    </w:p>
    <w:p w14:paraId="6CF03996" w14:textId="77777777" w:rsidR="000C729F" w:rsidRPr="00EB4B43" w:rsidRDefault="005C4C16" w:rsidP="000C729F">
      <w:pPr>
        <w:jc w:val="both"/>
        <w:rPr>
          <w:noProof/>
          <w:sz w:val="22"/>
          <w:szCs w:val="22"/>
          <w:lang w:val="ro-RO"/>
        </w:rPr>
      </w:pPr>
      <w:r w:rsidRPr="00EB4B43">
        <w:rPr>
          <w:noProof/>
          <w:sz w:val="22"/>
          <w:szCs w:val="22"/>
          <w:lang w:val="ro-RO"/>
        </w:rPr>
        <w:t>8.4 -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r w:rsidR="000C729F" w:rsidRPr="00EB4B43">
        <w:rPr>
          <w:noProof/>
          <w:sz w:val="22"/>
          <w:szCs w:val="22"/>
          <w:lang w:val="ro-RO"/>
        </w:rPr>
        <w:t xml:space="preserve">  </w:t>
      </w:r>
    </w:p>
    <w:p w14:paraId="56DE323E" w14:textId="77777777" w:rsidR="000C729F" w:rsidRPr="00EB4B43" w:rsidRDefault="000C729F" w:rsidP="000C729F">
      <w:pPr>
        <w:autoSpaceDE w:val="0"/>
        <w:autoSpaceDN w:val="0"/>
        <w:adjustRightInd w:val="0"/>
        <w:jc w:val="both"/>
        <w:rPr>
          <w:rFonts w:eastAsia="Calibri"/>
          <w:sz w:val="22"/>
          <w:szCs w:val="22"/>
          <w:lang w:val="ro-RO"/>
        </w:rPr>
      </w:pPr>
      <w:r w:rsidRPr="00EB4B43">
        <w:rPr>
          <w:rFonts w:eastAsia="Calibri"/>
          <w:sz w:val="22"/>
          <w:szCs w:val="22"/>
          <w:lang w:val="ro-RO"/>
        </w:rPr>
        <w:t>8.</w:t>
      </w:r>
      <w:r w:rsidR="005C4C16" w:rsidRPr="00EB4B43">
        <w:rPr>
          <w:rFonts w:eastAsia="Calibri"/>
          <w:sz w:val="22"/>
          <w:szCs w:val="22"/>
          <w:lang w:val="ro-RO"/>
        </w:rPr>
        <w:t>5</w:t>
      </w:r>
      <w:r w:rsidRPr="00EB4B43">
        <w:rPr>
          <w:rFonts w:eastAsia="Calibri"/>
          <w:sz w:val="22"/>
          <w:szCs w:val="22"/>
          <w:lang w:val="ro-RO"/>
        </w:rPr>
        <w:t xml:space="preserve"> - Fără a aduce atingere </w:t>
      </w:r>
      <w:proofErr w:type="spellStart"/>
      <w:r w:rsidRPr="00EB4B43">
        <w:rPr>
          <w:rFonts w:eastAsia="Calibri"/>
          <w:sz w:val="22"/>
          <w:szCs w:val="22"/>
          <w:lang w:val="ro-RO"/>
        </w:rPr>
        <w:t>dispoziţiilor</w:t>
      </w:r>
      <w:proofErr w:type="spellEnd"/>
      <w:r w:rsidRPr="00EB4B43">
        <w:rPr>
          <w:rFonts w:eastAsia="Calibri"/>
          <w:sz w:val="22"/>
          <w:szCs w:val="22"/>
          <w:lang w:val="ro-RO"/>
        </w:rPr>
        <w:t xml:space="preserve"> dreptului comun privind încetarea contractelor sau dreptului entității contractante de a solicita constatarea </w:t>
      </w:r>
      <w:proofErr w:type="spellStart"/>
      <w:r w:rsidRPr="00EB4B43">
        <w:rPr>
          <w:rFonts w:eastAsia="Calibri"/>
          <w:sz w:val="22"/>
          <w:szCs w:val="22"/>
          <w:lang w:val="ro-RO"/>
        </w:rPr>
        <w:t>nulităţii</w:t>
      </w:r>
      <w:proofErr w:type="spellEnd"/>
      <w:r w:rsidRPr="00EB4B43">
        <w:rPr>
          <w:rFonts w:eastAsia="Calibri"/>
          <w:sz w:val="22"/>
          <w:szCs w:val="22"/>
          <w:lang w:val="ro-RO"/>
        </w:rPr>
        <w:t xml:space="preserve"> absolute a contractului sectorial, în conformitate cu </w:t>
      </w:r>
      <w:proofErr w:type="spellStart"/>
      <w:r w:rsidRPr="00EB4B43">
        <w:rPr>
          <w:rFonts w:eastAsia="Calibri"/>
          <w:sz w:val="22"/>
          <w:szCs w:val="22"/>
          <w:lang w:val="ro-RO"/>
        </w:rPr>
        <w:t>dispoziţiile</w:t>
      </w:r>
      <w:proofErr w:type="spellEnd"/>
      <w:r w:rsidRPr="00EB4B43">
        <w:rPr>
          <w:rFonts w:eastAsia="Calibri"/>
          <w:sz w:val="22"/>
          <w:szCs w:val="22"/>
          <w:lang w:val="ro-RO"/>
        </w:rPr>
        <w:t xml:space="preserve"> dreptului comun, entitatea contractantă are dreptul de a </w:t>
      </w:r>
      <w:proofErr w:type="spellStart"/>
      <w:r w:rsidRPr="00EB4B43">
        <w:rPr>
          <w:rFonts w:eastAsia="Calibri"/>
          <w:sz w:val="22"/>
          <w:szCs w:val="22"/>
          <w:lang w:val="ro-RO"/>
        </w:rPr>
        <w:t>denunţa</w:t>
      </w:r>
      <w:proofErr w:type="spellEnd"/>
      <w:r w:rsidRPr="00EB4B43">
        <w:rPr>
          <w:rFonts w:eastAsia="Calibri"/>
          <w:sz w:val="22"/>
          <w:szCs w:val="22"/>
          <w:lang w:val="ro-RO"/>
        </w:rPr>
        <w:t xml:space="preserve"> unilateral contractul în perioada de valabilitate a acestuia, într-una din următoarele </w:t>
      </w:r>
      <w:proofErr w:type="spellStart"/>
      <w:r w:rsidRPr="00EB4B43">
        <w:rPr>
          <w:rFonts w:eastAsia="Calibri"/>
          <w:sz w:val="22"/>
          <w:szCs w:val="22"/>
          <w:lang w:val="ro-RO"/>
        </w:rPr>
        <w:t>situaţii</w:t>
      </w:r>
      <w:proofErr w:type="spellEnd"/>
      <w:r w:rsidRPr="00EB4B43">
        <w:rPr>
          <w:rFonts w:eastAsia="Calibri"/>
          <w:sz w:val="22"/>
          <w:szCs w:val="22"/>
          <w:lang w:val="ro-RO"/>
        </w:rPr>
        <w:t>:</w:t>
      </w:r>
    </w:p>
    <w:p w14:paraId="253A4D04" w14:textId="77777777" w:rsidR="000C729F" w:rsidRPr="00EB4B43" w:rsidRDefault="000C729F" w:rsidP="000C729F">
      <w:pPr>
        <w:jc w:val="both"/>
        <w:rPr>
          <w:rFonts w:eastAsia="Calibri"/>
          <w:sz w:val="22"/>
          <w:szCs w:val="22"/>
          <w:lang w:val="ro-RO"/>
        </w:rPr>
      </w:pPr>
      <w:r w:rsidRPr="00EB4B43">
        <w:rPr>
          <w:rFonts w:eastAsia="Calibri"/>
          <w:sz w:val="22"/>
          <w:szCs w:val="22"/>
          <w:lang w:val="ro-RO"/>
        </w:rPr>
        <w:t xml:space="preserve">a) Prestatorul  se afla, la momentul atribuirii contractului, într-una dintre </w:t>
      </w:r>
      <w:proofErr w:type="spellStart"/>
      <w:r w:rsidRPr="00EB4B43">
        <w:rPr>
          <w:rFonts w:eastAsia="Calibri"/>
          <w:sz w:val="22"/>
          <w:szCs w:val="22"/>
          <w:lang w:val="ro-RO"/>
        </w:rPr>
        <w:t>situaţiile</w:t>
      </w:r>
      <w:proofErr w:type="spellEnd"/>
      <w:r w:rsidRPr="00EB4B43">
        <w:rPr>
          <w:rFonts w:eastAsia="Calibri"/>
          <w:sz w:val="22"/>
          <w:szCs w:val="22"/>
          <w:lang w:val="ro-RO"/>
        </w:rPr>
        <w:t xml:space="preserve"> care ar fi determinat excluderea sa din procedura de atribuire, în temeiul art. 177 din Legea 99/2016;</w:t>
      </w:r>
    </w:p>
    <w:p w14:paraId="48A959C9" w14:textId="77777777" w:rsidR="000C729F" w:rsidRPr="00EB4B43" w:rsidRDefault="000C729F" w:rsidP="000C729F">
      <w:pPr>
        <w:jc w:val="both"/>
        <w:rPr>
          <w:rFonts w:eastAsia="Calibri"/>
          <w:sz w:val="22"/>
          <w:szCs w:val="22"/>
          <w:lang w:val="ro-RO"/>
        </w:rPr>
      </w:pPr>
      <w:r w:rsidRPr="00EB4B43">
        <w:rPr>
          <w:rFonts w:eastAsia="Calibri"/>
          <w:sz w:val="22"/>
          <w:szCs w:val="22"/>
          <w:lang w:val="ro-RO"/>
        </w:rPr>
        <w:t xml:space="preserve">b) contractul nu ar fi trebuit să fie atribuit prestatorului, având în vedere o încălcare gravă a </w:t>
      </w:r>
      <w:proofErr w:type="spellStart"/>
      <w:r w:rsidRPr="00EB4B43">
        <w:rPr>
          <w:rFonts w:eastAsia="Calibri"/>
          <w:sz w:val="22"/>
          <w:szCs w:val="22"/>
          <w:lang w:val="ro-RO"/>
        </w:rPr>
        <w:t>obligaţiilor</w:t>
      </w:r>
      <w:proofErr w:type="spellEnd"/>
      <w:r w:rsidRPr="00EB4B43">
        <w:rPr>
          <w:rFonts w:eastAsia="Calibri"/>
          <w:sz w:val="22"/>
          <w:szCs w:val="22"/>
          <w:lang w:val="ro-RO"/>
        </w:rPr>
        <w:t xml:space="preserve"> care rezultă din </w:t>
      </w:r>
      <w:proofErr w:type="spellStart"/>
      <w:r w:rsidRPr="00EB4B43">
        <w:rPr>
          <w:rFonts w:eastAsia="Calibri"/>
          <w:sz w:val="22"/>
          <w:szCs w:val="22"/>
          <w:lang w:val="ro-RO"/>
        </w:rPr>
        <w:t>legislaţia</w:t>
      </w:r>
      <w:proofErr w:type="spellEnd"/>
      <w:r w:rsidRPr="00EB4B43">
        <w:rPr>
          <w:rFonts w:eastAsia="Calibri"/>
          <w:sz w:val="22"/>
          <w:szCs w:val="22"/>
          <w:lang w:val="ro-RO"/>
        </w:rPr>
        <w:t xml:space="preserve"> europeană relevantă </w:t>
      </w:r>
      <w:proofErr w:type="spellStart"/>
      <w:r w:rsidRPr="00EB4B43">
        <w:rPr>
          <w:rFonts w:eastAsia="Calibri"/>
          <w:sz w:val="22"/>
          <w:szCs w:val="22"/>
          <w:lang w:val="ro-RO"/>
        </w:rPr>
        <w:t>şi</w:t>
      </w:r>
      <w:proofErr w:type="spellEnd"/>
      <w:r w:rsidRPr="00EB4B43">
        <w:rPr>
          <w:rFonts w:eastAsia="Calibri"/>
          <w:sz w:val="22"/>
          <w:szCs w:val="22"/>
          <w:lang w:val="ro-RO"/>
        </w:rPr>
        <w:t xml:space="preserve"> care a fost constatată printr-o decizie a </w:t>
      </w:r>
      <w:proofErr w:type="spellStart"/>
      <w:r w:rsidRPr="00EB4B43">
        <w:rPr>
          <w:rFonts w:eastAsia="Calibri"/>
          <w:sz w:val="22"/>
          <w:szCs w:val="22"/>
          <w:lang w:val="ro-RO"/>
        </w:rPr>
        <w:t>Curţii</w:t>
      </w:r>
      <w:proofErr w:type="spellEnd"/>
      <w:r w:rsidRPr="00EB4B43">
        <w:rPr>
          <w:rFonts w:eastAsia="Calibri"/>
          <w:sz w:val="22"/>
          <w:szCs w:val="22"/>
          <w:lang w:val="ro-RO"/>
        </w:rPr>
        <w:t xml:space="preserve"> de </w:t>
      </w:r>
      <w:proofErr w:type="spellStart"/>
      <w:r w:rsidRPr="00EB4B43">
        <w:rPr>
          <w:rFonts w:eastAsia="Calibri"/>
          <w:sz w:val="22"/>
          <w:szCs w:val="22"/>
          <w:lang w:val="ro-RO"/>
        </w:rPr>
        <w:t>Justiţie</w:t>
      </w:r>
      <w:proofErr w:type="spellEnd"/>
      <w:r w:rsidRPr="00EB4B43">
        <w:rPr>
          <w:rFonts w:eastAsia="Calibri"/>
          <w:sz w:val="22"/>
          <w:szCs w:val="22"/>
          <w:lang w:val="ro-RO"/>
        </w:rPr>
        <w:t xml:space="preserve"> a Uniunii Europene.</w:t>
      </w:r>
    </w:p>
    <w:p w14:paraId="23E64ADD" w14:textId="733F0CA9" w:rsidR="0023675A" w:rsidRPr="00EB4B43" w:rsidRDefault="0023675A" w:rsidP="000C729F">
      <w:pPr>
        <w:pStyle w:val="DefaultText"/>
        <w:jc w:val="both"/>
        <w:rPr>
          <w:noProof w:val="0"/>
          <w:sz w:val="22"/>
          <w:szCs w:val="22"/>
          <w:lang w:val="ro-RO"/>
        </w:rPr>
      </w:pPr>
    </w:p>
    <w:p w14:paraId="54D59E83" w14:textId="222EEFD1" w:rsidR="00874E55" w:rsidRPr="00EB4B43" w:rsidRDefault="00874E55" w:rsidP="000C729F">
      <w:pPr>
        <w:pStyle w:val="DefaultText"/>
        <w:jc w:val="both"/>
        <w:rPr>
          <w:noProof w:val="0"/>
          <w:sz w:val="22"/>
          <w:szCs w:val="22"/>
          <w:lang w:val="ro-RO"/>
        </w:rPr>
      </w:pPr>
    </w:p>
    <w:p w14:paraId="7DB2F1CC" w14:textId="77777777" w:rsidR="00874E55" w:rsidRPr="00EB4B43" w:rsidRDefault="00874E55" w:rsidP="000C729F">
      <w:pPr>
        <w:pStyle w:val="DefaultText"/>
        <w:jc w:val="both"/>
        <w:rPr>
          <w:noProof w:val="0"/>
          <w:sz w:val="22"/>
          <w:szCs w:val="22"/>
          <w:lang w:val="ro-RO"/>
        </w:rPr>
      </w:pPr>
    </w:p>
    <w:p w14:paraId="54D2C7C4" w14:textId="77777777" w:rsidR="00042136" w:rsidRPr="00EB4B43" w:rsidRDefault="00042136" w:rsidP="000C729F">
      <w:pPr>
        <w:pStyle w:val="DefaultText"/>
        <w:jc w:val="both"/>
        <w:rPr>
          <w:noProof w:val="0"/>
          <w:sz w:val="22"/>
          <w:szCs w:val="22"/>
          <w:lang w:val="ro-RO"/>
        </w:rPr>
      </w:pPr>
    </w:p>
    <w:p w14:paraId="35468EFC" w14:textId="77777777" w:rsidR="000C729F" w:rsidRPr="00EB4B43" w:rsidRDefault="000C729F" w:rsidP="000C729F">
      <w:pPr>
        <w:pStyle w:val="DefaultText"/>
        <w:jc w:val="center"/>
        <w:rPr>
          <w:b/>
          <w:i/>
          <w:sz w:val="22"/>
          <w:szCs w:val="22"/>
          <w:lang w:val="ro-RO"/>
        </w:rPr>
      </w:pPr>
      <w:r w:rsidRPr="00EB4B43">
        <w:rPr>
          <w:b/>
          <w:i/>
          <w:sz w:val="22"/>
          <w:szCs w:val="22"/>
          <w:lang w:val="ro-RO"/>
        </w:rPr>
        <w:t>Clauze specifice</w:t>
      </w:r>
    </w:p>
    <w:p w14:paraId="6EE818C9" w14:textId="77777777" w:rsidR="000C729F" w:rsidRPr="00EB4B43" w:rsidRDefault="000C729F" w:rsidP="000C729F">
      <w:pPr>
        <w:pStyle w:val="DefaultText"/>
        <w:jc w:val="both"/>
        <w:rPr>
          <w:b/>
          <w:i/>
          <w:sz w:val="22"/>
          <w:szCs w:val="22"/>
          <w:lang w:val="ro-RO"/>
        </w:rPr>
      </w:pPr>
    </w:p>
    <w:p w14:paraId="590BBC8C" w14:textId="77777777" w:rsidR="000C729F" w:rsidRPr="00EB4B43" w:rsidRDefault="000C729F" w:rsidP="000C729F">
      <w:pPr>
        <w:pStyle w:val="DefaultText"/>
        <w:jc w:val="both"/>
        <w:outlineLvl w:val="0"/>
        <w:rPr>
          <w:b/>
          <w:i/>
          <w:sz w:val="22"/>
          <w:szCs w:val="22"/>
          <w:lang w:val="ro-RO"/>
        </w:rPr>
      </w:pPr>
      <w:r w:rsidRPr="00EB4B43">
        <w:rPr>
          <w:b/>
          <w:i/>
          <w:sz w:val="22"/>
          <w:szCs w:val="22"/>
          <w:lang w:val="ro-RO"/>
        </w:rPr>
        <w:t>9. Alte responsabilităţi ale prestatorului</w:t>
      </w:r>
    </w:p>
    <w:p w14:paraId="324D257F" w14:textId="77777777" w:rsidR="000C729F" w:rsidRPr="00EB4B43" w:rsidRDefault="000C729F" w:rsidP="000C729F">
      <w:pPr>
        <w:pStyle w:val="DefaultText"/>
        <w:jc w:val="both"/>
        <w:rPr>
          <w:sz w:val="22"/>
          <w:szCs w:val="22"/>
          <w:lang w:val="ro-RO"/>
        </w:rPr>
      </w:pPr>
      <w:r w:rsidRPr="00EB4B43">
        <w:rPr>
          <w:sz w:val="22"/>
          <w:szCs w:val="22"/>
          <w:lang w:val="ro-RO"/>
        </w:rPr>
        <w:t>9.1 - (1) Prestatorul are obligaţia de a executa serviciile prevăzute în contract cu profesionalismul şi promptitudinea cuvenite angajamentului asumat şi în conformitate cu propunerea sa tehnică.</w:t>
      </w:r>
    </w:p>
    <w:p w14:paraId="54A43C6C" w14:textId="77777777" w:rsidR="000C729F" w:rsidRPr="00EB4B43" w:rsidRDefault="000C729F" w:rsidP="000C729F">
      <w:pPr>
        <w:pStyle w:val="DefaultText"/>
        <w:jc w:val="both"/>
        <w:rPr>
          <w:sz w:val="22"/>
          <w:szCs w:val="22"/>
          <w:lang w:val="ro-RO"/>
        </w:rPr>
      </w:pPr>
      <w:r w:rsidRPr="00EB4B43">
        <w:rPr>
          <w:sz w:val="22"/>
          <w:szCs w:val="22"/>
          <w:lang w:val="ro-RO"/>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3BAED96B" w14:textId="77777777" w:rsidR="000C729F" w:rsidRPr="00EB4B43" w:rsidRDefault="000C729F" w:rsidP="000C729F">
      <w:pPr>
        <w:pStyle w:val="DefaultText"/>
        <w:jc w:val="both"/>
        <w:rPr>
          <w:sz w:val="22"/>
          <w:szCs w:val="22"/>
          <w:lang w:val="ro-RO"/>
        </w:rPr>
      </w:pPr>
      <w:r w:rsidRPr="00EB4B43">
        <w:rPr>
          <w:sz w:val="22"/>
          <w:szCs w:val="22"/>
          <w:lang w:val="ro-RO"/>
        </w:rPr>
        <w:t xml:space="preserve">9.2 - Prestatorul este pe deplin responsabil pentru execuţia serviciilor în conformitate cu caietul de sarcini. Totodată, este răspunzător atât de siguranţa tuturor operaţiunilor şi metodelor de prestare utilizate, cât şi de calificarea personalului folosit pe toată durata contractului. </w:t>
      </w:r>
    </w:p>
    <w:p w14:paraId="3DD7C413" w14:textId="77777777" w:rsidR="000C729F" w:rsidRPr="00EB4B43" w:rsidRDefault="000C729F" w:rsidP="000C729F">
      <w:pPr>
        <w:pStyle w:val="DefaultText"/>
        <w:jc w:val="both"/>
        <w:outlineLvl w:val="0"/>
        <w:rPr>
          <w:b/>
          <w:i/>
          <w:sz w:val="22"/>
          <w:szCs w:val="22"/>
          <w:lang w:val="ro-RO"/>
        </w:rPr>
      </w:pPr>
    </w:p>
    <w:p w14:paraId="1989DD74" w14:textId="77777777" w:rsidR="000C729F" w:rsidRPr="00EB4B43" w:rsidRDefault="000C729F" w:rsidP="000C729F">
      <w:pPr>
        <w:pStyle w:val="DefaultText"/>
        <w:jc w:val="both"/>
        <w:outlineLvl w:val="0"/>
        <w:rPr>
          <w:b/>
          <w:i/>
          <w:sz w:val="22"/>
          <w:szCs w:val="22"/>
          <w:lang w:val="ro-RO"/>
        </w:rPr>
      </w:pPr>
      <w:r w:rsidRPr="00EB4B43">
        <w:rPr>
          <w:b/>
          <w:i/>
          <w:sz w:val="22"/>
          <w:szCs w:val="22"/>
          <w:lang w:val="ro-RO"/>
        </w:rPr>
        <w:t>10. Alte responsabilităţi ale achizitorului</w:t>
      </w:r>
    </w:p>
    <w:p w14:paraId="590168BB" w14:textId="77777777" w:rsidR="000C729F" w:rsidRPr="00EB4B43" w:rsidRDefault="000C729F" w:rsidP="000C729F">
      <w:pPr>
        <w:pStyle w:val="DefaultText"/>
        <w:jc w:val="both"/>
        <w:rPr>
          <w:sz w:val="22"/>
          <w:szCs w:val="22"/>
          <w:lang w:val="ro-RO"/>
        </w:rPr>
      </w:pPr>
      <w:r w:rsidRPr="00EB4B43">
        <w:rPr>
          <w:sz w:val="22"/>
          <w:szCs w:val="22"/>
          <w:lang w:val="ro-RO"/>
        </w:rPr>
        <w:t>10.1 - Achizitorul se obligă să pună la dispoziţia prestatorului orice facilităţi şi/sau informaţii pe care acesta le-a cerut în propunerea tehnică şi pe care le consideră necesare îndeplinirii contractului.</w:t>
      </w:r>
    </w:p>
    <w:p w14:paraId="261BB39D" w14:textId="77777777" w:rsidR="000C729F" w:rsidRPr="00EB4B43" w:rsidRDefault="000C729F" w:rsidP="000C729F">
      <w:pPr>
        <w:pStyle w:val="DefaultText"/>
        <w:jc w:val="both"/>
        <w:outlineLvl w:val="0"/>
        <w:rPr>
          <w:b/>
          <w:i/>
          <w:sz w:val="22"/>
          <w:szCs w:val="22"/>
          <w:lang w:val="ro-RO"/>
        </w:rPr>
      </w:pPr>
    </w:p>
    <w:p w14:paraId="0FC6542C" w14:textId="77777777" w:rsidR="000C729F" w:rsidRPr="00EB4B43" w:rsidRDefault="000C729F" w:rsidP="000C729F">
      <w:pPr>
        <w:pStyle w:val="DefaultText"/>
        <w:jc w:val="both"/>
        <w:outlineLvl w:val="0"/>
        <w:rPr>
          <w:b/>
          <w:i/>
          <w:sz w:val="22"/>
          <w:szCs w:val="22"/>
          <w:lang w:val="ro-RO"/>
        </w:rPr>
      </w:pPr>
      <w:r w:rsidRPr="00EB4B43">
        <w:rPr>
          <w:b/>
          <w:i/>
          <w:sz w:val="22"/>
          <w:szCs w:val="22"/>
          <w:lang w:val="ro-RO"/>
        </w:rPr>
        <w:t xml:space="preserve">11. Recepţie şi verificări </w:t>
      </w:r>
    </w:p>
    <w:p w14:paraId="4697D00F" w14:textId="77777777" w:rsidR="000C729F" w:rsidRPr="00EB4B43" w:rsidRDefault="000C729F" w:rsidP="000C729F">
      <w:pPr>
        <w:pStyle w:val="DefaultText"/>
        <w:jc w:val="both"/>
        <w:rPr>
          <w:sz w:val="22"/>
          <w:szCs w:val="22"/>
          <w:lang w:val="ro-RO"/>
        </w:rPr>
      </w:pPr>
      <w:r w:rsidRPr="00EB4B43">
        <w:rPr>
          <w:sz w:val="22"/>
          <w:szCs w:val="22"/>
          <w:lang w:val="ro-RO"/>
        </w:rPr>
        <w:t>11.1 - Achizitor are dreptul de a verifica, prin reprezentanţii săi împuterniciţi, modul de prestare a serviciilor pentru a stabili conformitatea lor cu prevederile din caietul de sarcini si din propunerea tehnică.</w:t>
      </w:r>
    </w:p>
    <w:p w14:paraId="4915B281" w14:textId="77777777" w:rsidR="000C729F" w:rsidRPr="00EB4B43" w:rsidRDefault="000C729F" w:rsidP="000C729F">
      <w:pPr>
        <w:pStyle w:val="DefaultText"/>
        <w:jc w:val="both"/>
        <w:rPr>
          <w:sz w:val="22"/>
          <w:szCs w:val="22"/>
          <w:lang w:val="ro-RO"/>
        </w:rPr>
      </w:pPr>
      <w:r w:rsidRPr="00EB4B43">
        <w:rPr>
          <w:sz w:val="22"/>
          <w:szCs w:val="22"/>
          <w:lang w:val="ro-RO"/>
        </w:rPr>
        <w:t>11.2 - Verificările vor fi efectuate în conformitate cu prevederile din prezentul contract și ale caietului de sarcini.</w:t>
      </w:r>
    </w:p>
    <w:p w14:paraId="606DDDA5" w14:textId="77777777" w:rsidR="000C729F" w:rsidRPr="00EB4B43" w:rsidRDefault="000C729F" w:rsidP="000C729F">
      <w:pPr>
        <w:pStyle w:val="DefaultText"/>
        <w:jc w:val="both"/>
        <w:rPr>
          <w:sz w:val="22"/>
          <w:szCs w:val="22"/>
          <w:lang w:val="ro-RO"/>
        </w:rPr>
      </w:pPr>
    </w:p>
    <w:p w14:paraId="71DCFA86" w14:textId="77777777" w:rsidR="000C729F" w:rsidRPr="00EB4B43" w:rsidRDefault="000C729F" w:rsidP="000C729F">
      <w:pPr>
        <w:pStyle w:val="DefaultText"/>
        <w:jc w:val="both"/>
        <w:outlineLvl w:val="0"/>
        <w:rPr>
          <w:b/>
          <w:i/>
          <w:sz w:val="22"/>
          <w:szCs w:val="22"/>
          <w:lang w:val="ro-RO"/>
        </w:rPr>
      </w:pPr>
      <w:r w:rsidRPr="00EB4B43">
        <w:rPr>
          <w:b/>
          <w:i/>
          <w:sz w:val="22"/>
          <w:szCs w:val="22"/>
          <w:lang w:val="ro-RO"/>
        </w:rPr>
        <w:t>12. Începere, finalizare, întârzieri, sistare</w:t>
      </w:r>
    </w:p>
    <w:p w14:paraId="4583E2FC" w14:textId="77777777" w:rsidR="000C729F" w:rsidRPr="00EB4B43" w:rsidRDefault="000C729F" w:rsidP="000C729F">
      <w:pPr>
        <w:pStyle w:val="DefaultText"/>
        <w:jc w:val="both"/>
        <w:outlineLvl w:val="0"/>
        <w:rPr>
          <w:sz w:val="22"/>
          <w:szCs w:val="22"/>
          <w:lang w:val="ro-RO"/>
        </w:rPr>
      </w:pPr>
      <w:r w:rsidRPr="00EB4B43">
        <w:rPr>
          <w:sz w:val="22"/>
          <w:szCs w:val="22"/>
          <w:lang w:val="ro-RO"/>
        </w:rPr>
        <w:t xml:space="preserve">12.1 - (1) Prestatorul are obligaţia de a respecta termenele/frecvența de prestare a serviciilor, stabilite prin Caietul de sarcini. </w:t>
      </w:r>
    </w:p>
    <w:p w14:paraId="6FA7C492" w14:textId="77777777" w:rsidR="000C729F" w:rsidRPr="00EB4B43" w:rsidRDefault="000C729F" w:rsidP="000C729F">
      <w:pPr>
        <w:pStyle w:val="DefaultText"/>
        <w:jc w:val="both"/>
        <w:outlineLvl w:val="0"/>
        <w:rPr>
          <w:sz w:val="22"/>
          <w:szCs w:val="22"/>
          <w:lang w:val="ro-RO"/>
        </w:rPr>
      </w:pPr>
      <w:r w:rsidRPr="00EB4B43">
        <w:rPr>
          <w:sz w:val="22"/>
          <w:szCs w:val="22"/>
          <w:lang w:val="ro-RO"/>
        </w:rPr>
        <w:t>(2) În cazul în care prestatorul suferă întârzieri, datorate în exclusivitate achizitorului, părţile vor stabili de comun acord prelungirea perioadei de prestare a serviciului.</w:t>
      </w:r>
    </w:p>
    <w:p w14:paraId="122D0BE1" w14:textId="77777777" w:rsidR="000C729F" w:rsidRPr="00EB4B43" w:rsidRDefault="000C729F" w:rsidP="000C729F">
      <w:pPr>
        <w:pStyle w:val="DefaultText"/>
        <w:jc w:val="both"/>
        <w:outlineLvl w:val="0"/>
        <w:rPr>
          <w:sz w:val="22"/>
          <w:szCs w:val="22"/>
          <w:lang w:val="ro-RO"/>
        </w:rPr>
      </w:pPr>
      <w:r w:rsidRPr="00EB4B43">
        <w:rPr>
          <w:sz w:val="22"/>
          <w:szCs w:val="22"/>
          <w:lang w:val="ro-RO"/>
        </w:rPr>
        <w:t>12.2 - (2) În cazul în care:</w:t>
      </w:r>
    </w:p>
    <w:p w14:paraId="652D6D82" w14:textId="77777777" w:rsidR="000C729F" w:rsidRPr="00EB4B43" w:rsidRDefault="000C729F" w:rsidP="000C729F">
      <w:pPr>
        <w:pStyle w:val="DefaultText"/>
        <w:numPr>
          <w:ilvl w:val="7"/>
          <w:numId w:val="8"/>
        </w:numPr>
        <w:jc w:val="both"/>
        <w:rPr>
          <w:sz w:val="22"/>
          <w:szCs w:val="22"/>
          <w:lang w:val="ro-RO"/>
        </w:rPr>
      </w:pPr>
      <w:r w:rsidRPr="00EB4B43">
        <w:rPr>
          <w:sz w:val="22"/>
          <w:szCs w:val="22"/>
          <w:lang w:val="ro-RO"/>
        </w:rPr>
        <w:t>orice motive de întârziere, ce nu se datorează prestatorului, sau</w:t>
      </w:r>
    </w:p>
    <w:p w14:paraId="1ACF0BF7" w14:textId="77777777" w:rsidR="000C729F" w:rsidRPr="00EB4B43" w:rsidRDefault="000C729F" w:rsidP="000C729F">
      <w:pPr>
        <w:pStyle w:val="DefaultText"/>
        <w:numPr>
          <w:ilvl w:val="7"/>
          <w:numId w:val="8"/>
        </w:numPr>
        <w:ind w:left="900" w:firstLine="0"/>
        <w:jc w:val="both"/>
        <w:rPr>
          <w:sz w:val="22"/>
          <w:szCs w:val="22"/>
          <w:lang w:val="ro-RO"/>
        </w:rPr>
      </w:pPr>
      <w:r w:rsidRPr="00EB4B43">
        <w:rPr>
          <w:sz w:val="22"/>
          <w:szCs w:val="22"/>
          <w:lang w:val="ro-RO"/>
        </w:rPr>
        <w:t>alte circumstanţe neobişnuite susceptibile de a surveni, altfel decât prin încălcarea contractului de către prestator,</w:t>
      </w:r>
    </w:p>
    <w:p w14:paraId="140AC040" w14:textId="77777777" w:rsidR="000C729F" w:rsidRPr="00EB4B43" w:rsidRDefault="000C729F" w:rsidP="000C729F">
      <w:pPr>
        <w:pStyle w:val="DefaultText"/>
        <w:jc w:val="both"/>
        <w:rPr>
          <w:sz w:val="22"/>
          <w:szCs w:val="22"/>
          <w:lang w:val="ro-RO"/>
        </w:rPr>
      </w:pPr>
      <w:r w:rsidRPr="00EB4B43">
        <w:rPr>
          <w:sz w:val="22"/>
          <w:szCs w:val="22"/>
          <w:lang w:val="ro-RO"/>
        </w:rPr>
        <w:t>îndreptăţesc prestatorul de a solicita prelungirea perioadei de prestare a serviciilor sau a oricărei faze a acestora, situație în care părţile vor revizui, de comun acord, perioada de prestare şi vor semna un act adiţional în acest sens.</w:t>
      </w:r>
    </w:p>
    <w:p w14:paraId="7B7E0F98" w14:textId="77777777" w:rsidR="000C729F" w:rsidRPr="00EB4B43" w:rsidRDefault="000C729F" w:rsidP="000C729F">
      <w:pPr>
        <w:pStyle w:val="DefaultText"/>
        <w:jc w:val="both"/>
        <w:rPr>
          <w:b/>
          <w:sz w:val="22"/>
          <w:szCs w:val="22"/>
          <w:lang w:val="ro-RO"/>
        </w:rPr>
      </w:pPr>
      <w:r w:rsidRPr="00EB4B43">
        <w:rPr>
          <w:sz w:val="22"/>
          <w:szCs w:val="22"/>
          <w:lang w:val="ro-RO"/>
        </w:rPr>
        <w:t xml:space="preserve">12.3 - În afara cazului în care achizitorul este de acord cu o prelungire a termenului de prestare, orice întârziere în îndeplinirea contractului dă dreptul achizitorului de a solicita penalităţi prestatorului. </w:t>
      </w:r>
    </w:p>
    <w:p w14:paraId="2E292AD6" w14:textId="77777777" w:rsidR="000C729F" w:rsidRPr="00EB4B43" w:rsidRDefault="000C729F" w:rsidP="000C729F">
      <w:pPr>
        <w:pStyle w:val="DefaultText"/>
        <w:jc w:val="both"/>
        <w:rPr>
          <w:b/>
          <w:i/>
          <w:sz w:val="22"/>
          <w:szCs w:val="22"/>
          <w:lang w:val="ro-RO"/>
        </w:rPr>
      </w:pPr>
    </w:p>
    <w:p w14:paraId="7C5D2DE1" w14:textId="77777777" w:rsidR="000C729F" w:rsidRPr="00EB4B43" w:rsidRDefault="000C729F" w:rsidP="000C729F">
      <w:pPr>
        <w:pStyle w:val="DefaultText"/>
        <w:jc w:val="both"/>
        <w:outlineLvl w:val="0"/>
        <w:rPr>
          <w:b/>
          <w:i/>
          <w:sz w:val="22"/>
          <w:szCs w:val="22"/>
          <w:lang w:val="ro-RO"/>
        </w:rPr>
      </w:pPr>
      <w:r w:rsidRPr="00EB4B43">
        <w:rPr>
          <w:b/>
          <w:i/>
          <w:sz w:val="22"/>
          <w:szCs w:val="22"/>
          <w:lang w:val="ro-RO"/>
        </w:rPr>
        <w:t>13. Ajustarea preţului contractului</w:t>
      </w:r>
    </w:p>
    <w:p w14:paraId="1DB5FE49" w14:textId="77777777" w:rsidR="000C729F" w:rsidRPr="00EB4B43" w:rsidRDefault="000C729F" w:rsidP="000C729F">
      <w:pPr>
        <w:pStyle w:val="DefaultText"/>
        <w:jc w:val="both"/>
        <w:rPr>
          <w:sz w:val="22"/>
          <w:szCs w:val="22"/>
          <w:lang w:val="ro-RO"/>
        </w:rPr>
      </w:pPr>
      <w:r w:rsidRPr="00EB4B43">
        <w:rPr>
          <w:sz w:val="22"/>
          <w:szCs w:val="22"/>
          <w:lang w:val="ro-RO"/>
        </w:rPr>
        <w:t>13.1 - Pentru serviciile prestate, plăţile datorate de achizitor prestatorului sunt tarifele declarate în propunerea financiară, anexă la contract.</w:t>
      </w:r>
    </w:p>
    <w:p w14:paraId="69E8FF93" w14:textId="77777777" w:rsidR="000C729F" w:rsidRPr="00EB4B43" w:rsidRDefault="000C729F" w:rsidP="000C729F">
      <w:pPr>
        <w:pStyle w:val="DefaultText"/>
        <w:jc w:val="both"/>
        <w:rPr>
          <w:sz w:val="22"/>
          <w:szCs w:val="22"/>
          <w:lang w:val="ro-RO"/>
        </w:rPr>
      </w:pPr>
      <w:r w:rsidRPr="00EB4B43">
        <w:rPr>
          <w:sz w:val="22"/>
          <w:szCs w:val="22"/>
          <w:lang w:val="ro-RO"/>
        </w:rPr>
        <w:t>13.2 - Preţul contractului  nu se actualizează, rămânând ferm în lei pe toată durata derulării contractului.</w:t>
      </w:r>
    </w:p>
    <w:p w14:paraId="2AA18810" w14:textId="77777777" w:rsidR="000C729F" w:rsidRPr="00EB4B43" w:rsidRDefault="000C729F" w:rsidP="000C729F">
      <w:pPr>
        <w:pStyle w:val="DefaultText"/>
        <w:jc w:val="both"/>
        <w:rPr>
          <w:i/>
          <w:sz w:val="22"/>
          <w:szCs w:val="22"/>
          <w:lang w:val="ro-RO"/>
        </w:rPr>
      </w:pPr>
      <w:r w:rsidRPr="00EB4B43">
        <w:rPr>
          <w:i/>
          <w:sz w:val="22"/>
          <w:szCs w:val="22"/>
          <w:lang w:val="ro-RO"/>
        </w:rPr>
        <w:t xml:space="preserve"> </w:t>
      </w:r>
    </w:p>
    <w:p w14:paraId="11EDA99A" w14:textId="77777777" w:rsidR="000C729F" w:rsidRPr="00EB4B43" w:rsidRDefault="000C729F" w:rsidP="000C729F">
      <w:pPr>
        <w:pStyle w:val="DefaultText"/>
        <w:jc w:val="both"/>
        <w:outlineLvl w:val="0"/>
        <w:rPr>
          <w:b/>
          <w:i/>
          <w:sz w:val="22"/>
          <w:szCs w:val="22"/>
          <w:lang w:val="ro-RO"/>
        </w:rPr>
      </w:pPr>
      <w:r w:rsidRPr="00EB4B43">
        <w:rPr>
          <w:b/>
          <w:i/>
          <w:sz w:val="22"/>
          <w:szCs w:val="22"/>
          <w:lang w:val="ro-RO"/>
        </w:rPr>
        <w:t>14. Subcontractanţi</w:t>
      </w:r>
    </w:p>
    <w:p w14:paraId="65903FFA" w14:textId="77777777" w:rsidR="000C729F" w:rsidRPr="00EB4B43" w:rsidRDefault="000C729F" w:rsidP="000C729F">
      <w:pPr>
        <w:pStyle w:val="DefaultText1"/>
        <w:jc w:val="both"/>
        <w:rPr>
          <w:sz w:val="22"/>
          <w:szCs w:val="22"/>
          <w:lang w:val="ro-RO"/>
        </w:rPr>
      </w:pPr>
      <w:r w:rsidRPr="00EB4B43">
        <w:rPr>
          <w:sz w:val="22"/>
          <w:szCs w:val="22"/>
          <w:lang w:val="ro-RO"/>
        </w:rPr>
        <w:t>14.1 - Prestatorul are obligaţia, în cazul în care subcontractează părţi din contract, de a încheia contracte cu subcontractanţii desemnaţi, în aceleaşi condiţii în care el a semnat contractul cu achizitorul.</w:t>
      </w:r>
    </w:p>
    <w:p w14:paraId="69F33B26" w14:textId="77777777" w:rsidR="000C729F" w:rsidRPr="00EB4B43" w:rsidRDefault="000C729F" w:rsidP="000C729F">
      <w:pPr>
        <w:pStyle w:val="DefaultText1"/>
        <w:jc w:val="both"/>
        <w:rPr>
          <w:sz w:val="22"/>
          <w:szCs w:val="22"/>
          <w:lang w:val="ro-RO"/>
        </w:rPr>
      </w:pPr>
      <w:r w:rsidRPr="00EB4B43">
        <w:rPr>
          <w:sz w:val="22"/>
          <w:szCs w:val="22"/>
          <w:lang w:val="ro-RO"/>
        </w:rPr>
        <w:t>14.2 - (1) Prestatorul are obligaţia de a prezenta la încheierea contractului toate contractele încheiate cu subcontractanţii desemnaţi.</w:t>
      </w:r>
    </w:p>
    <w:p w14:paraId="33311F23" w14:textId="77777777" w:rsidR="000C729F" w:rsidRPr="00EB4B43" w:rsidRDefault="000C729F" w:rsidP="000C729F">
      <w:pPr>
        <w:pStyle w:val="DefaultText1"/>
        <w:jc w:val="both"/>
        <w:rPr>
          <w:sz w:val="22"/>
          <w:szCs w:val="22"/>
          <w:lang w:val="ro-RO"/>
        </w:rPr>
      </w:pPr>
      <w:r w:rsidRPr="00EB4B43">
        <w:rPr>
          <w:sz w:val="22"/>
          <w:szCs w:val="22"/>
          <w:lang w:val="ro-RO"/>
        </w:rPr>
        <w:t>(2) Lista subcontractanţilor, cu datele de recunoaştere ale acestora, cât şi contractele încheiate cu aceştia se constituie în anexe la contract.</w:t>
      </w:r>
    </w:p>
    <w:p w14:paraId="7E843EA1" w14:textId="77777777" w:rsidR="000C729F" w:rsidRPr="00EB4B43" w:rsidRDefault="000C729F" w:rsidP="000C729F">
      <w:pPr>
        <w:pStyle w:val="DefaultText1"/>
        <w:jc w:val="both"/>
        <w:rPr>
          <w:sz w:val="22"/>
          <w:szCs w:val="22"/>
          <w:lang w:val="ro-RO"/>
        </w:rPr>
      </w:pPr>
      <w:r w:rsidRPr="00EB4B43">
        <w:rPr>
          <w:sz w:val="22"/>
          <w:szCs w:val="22"/>
          <w:lang w:val="ro-RO"/>
        </w:rPr>
        <w:t>14.3 - (1) Prestatorul este pe deplin răspunzător faţă de achizitor de modul în care îndeplineşte contractul.</w:t>
      </w:r>
    </w:p>
    <w:p w14:paraId="32639A2E" w14:textId="77777777" w:rsidR="000C729F" w:rsidRPr="00EB4B43" w:rsidRDefault="000C729F" w:rsidP="000C729F">
      <w:pPr>
        <w:pStyle w:val="DefaultText1"/>
        <w:jc w:val="both"/>
        <w:rPr>
          <w:sz w:val="22"/>
          <w:szCs w:val="22"/>
          <w:lang w:val="ro-RO"/>
        </w:rPr>
      </w:pPr>
      <w:r w:rsidRPr="00EB4B43">
        <w:rPr>
          <w:sz w:val="22"/>
          <w:szCs w:val="22"/>
          <w:lang w:val="ro-RO"/>
        </w:rPr>
        <w:t>(2) Subcontractantul este pe deplin răspunzător faţă de prestator de modul în care îşi îndeplineşte partea sa din contract.</w:t>
      </w:r>
    </w:p>
    <w:p w14:paraId="321E9B92" w14:textId="77777777" w:rsidR="000C729F" w:rsidRPr="00EB4B43" w:rsidRDefault="000C729F" w:rsidP="000C729F">
      <w:pPr>
        <w:pStyle w:val="DefaultText1"/>
        <w:jc w:val="both"/>
        <w:rPr>
          <w:sz w:val="22"/>
          <w:szCs w:val="22"/>
          <w:lang w:val="ro-RO"/>
        </w:rPr>
      </w:pPr>
      <w:r w:rsidRPr="00EB4B43">
        <w:rPr>
          <w:sz w:val="22"/>
          <w:szCs w:val="22"/>
          <w:lang w:val="ro-RO"/>
        </w:rPr>
        <w:t>(3)</w:t>
      </w:r>
      <w:r w:rsidRPr="00EB4B43">
        <w:rPr>
          <w:b/>
          <w:sz w:val="22"/>
          <w:szCs w:val="22"/>
          <w:lang w:val="ro-RO"/>
        </w:rPr>
        <w:t xml:space="preserve"> </w:t>
      </w:r>
      <w:r w:rsidRPr="00EB4B43">
        <w:rPr>
          <w:sz w:val="22"/>
          <w:szCs w:val="22"/>
          <w:lang w:val="ro-RO"/>
        </w:rPr>
        <w:t>Prestatorul</w:t>
      </w:r>
      <w:r w:rsidRPr="00EB4B43">
        <w:rPr>
          <w:b/>
          <w:sz w:val="22"/>
          <w:szCs w:val="22"/>
          <w:lang w:val="ro-RO"/>
        </w:rPr>
        <w:t xml:space="preserve"> </w:t>
      </w:r>
      <w:r w:rsidRPr="00EB4B43">
        <w:rPr>
          <w:sz w:val="22"/>
          <w:szCs w:val="22"/>
          <w:lang w:val="ro-RO"/>
        </w:rPr>
        <w:t>are dreptul de a pretinde daune-interese subcontractanţilor dacă aceştia nu îşi îndeplinesc partea lor din contract.</w:t>
      </w:r>
    </w:p>
    <w:p w14:paraId="5B43071B" w14:textId="77777777" w:rsidR="000C729F" w:rsidRPr="00EB4B43" w:rsidRDefault="000C729F" w:rsidP="000C729F">
      <w:pPr>
        <w:pStyle w:val="DefaultText1"/>
        <w:jc w:val="both"/>
        <w:rPr>
          <w:sz w:val="22"/>
          <w:szCs w:val="22"/>
          <w:lang w:val="ro-RO"/>
        </w:rPr>
      </w:pPr>
      <w:r w:rsidRPr="00EB4B43">
        <w:rPr>
          <w:sz w:val="22"/>
          <w:szCs w:val="22"/>
          <w:lang w:val="ro-RO"/>
        </w:rPr>
        <w:lastRenderedPageBreak/>
        <w:t>14.4 - Prestatorul poate schimba oricare subcontractant numai dacă acesta nu şi-a îndeplinit partea sa din contract. Schimbarea subcontractantului nu va reprezenta o modificare substanțială a contractului sectorial şi va fi realizată doar cu acordul entității contractante.</w:t>
      </w:r>
    </w:p>
    <w:p w14:paraId="35747332" w14:textId="54F32D3F" w:rsidR="000C729F" w:rsidRPr="00EB4B43" w:rsidRDefault="000C729F" w:rsidP="000C729F">
      <w:pPr>
        <w:pStyle w:val="DefaultText"/>
        <w:jc w:val="both"/>
        <w:rPr>
          <w:b/>
          <w:sz w:val="22"/>
          <w:szCs w:val="22"/>
          <w:lang w:val="ro-RO"/>
        </w:rPr>
      </w:pPr>
    </w:p>
    <w:p w14:paraId="101BB9C2" w14:textId="77777777" w:rsidR="00874E55" w:rsidRPr="00EB4B43" w:rsidRDefault="00874E55" w:rsidP="000C729F">
      <w:pPr>
        <w:pStyle w:val="DefaultText"/>
        <w:jc w:val="both"/>
        <w:rPr>
          <w:b/>
          <w:sz w:val="22"/>
          <w:szCs w:val="22"/>
          <w:lang w:val="ro-RO"/>
        </w:rPr>
      </w:pPr>
    </w:p>
    <w:p w14:paraId="4F741D94" w14:textId="77777777" w:rsidR="000C729F" w:rsidRPr="00EB4B43" w:rsidRDefault="000C729F" w:rsidP="000C729F">
      <w:pPr>
        <w:pStyle w:val="DefaultText"/>
        <w:jc w:val="both"/>
        <w:rPr>
          <w:b/>
          <w:i/>
          <w:sz w:val="22"/>
          <w:szCs w:val="22"/>
          <w:lang w:val="ro-RO"/>
        </w:rPr>
      </w:pPr>
      <w:r w:rsidRPr="00EB4B43">
        <w:rPr>
          <w:b/>
          <w:i/>
          <w:sz w:val="22"/>
          <w:szCs w:val="22"/>
          <w:lang w:val="ro-RO"/>
        </w:rPr>
        <w:t xml:space="preserve">15. Cesiunea </w:t>
      </w:r>
    </w:p>
    <w:p w14:paraId="349F9D7E" w14:textId="77777777" w:rsidR="000C729F" w:rsidRPr="00EB4B43" w:rsidRDefault="000C729F" w:rsidP="004827FA">
      <w:pPr>
        <w:jc w:val="both"/>
        <w:rPr>
          <w:noProof/>
          <w:sz w:val="22"/>
          <w:szCs w:val="22"/>
          <w:lang w:val="ro-RO"/>
        </w:rPr>
      </w:pPr>
      <w:r w:rsidRPr="00EB4B43">
        <w:rPr>
          <w:noProof/>
          <w:sz w:val="22"/>
          <w:szCs w:val="22"/>
          <w:lang w:val="ro-RO"/>
        </w:rPr>
        <w:t xml:space="preserve">15.1 - Nici o Parte nu va cesiona obligaţiile născute din prezentul contract, astfel cum au fost stipulate şi asumate iniţial. </w:t>
      </w:r>
    </w:p>
    <w:p w14:paraId="6A69C5BC" w14:textId="77777777" w:rsidR="000C729F" w:rsidRPr="00EB4B43" w:rsidRDefault="000C729F" w:rsidP="004827FA">
      <w:pPr>
        <w:jc w:val="both"/>
        <w:rPr>
          <w:noProof/>
          <w:sz w:val="22"/>
          <w:szCs w:val="22"/>
          <w:lang w:val="ro-RO"/>
        </w:rPr>
      </w:pPr>
      <w:r w:rsidRPr="00EB4B43">
        <w:rPr>
          <w:noProof/>
          <w:sz w:val="22"/>
          <w:szCs w:val="22"/>
          <w:lang w:val="ro-RO"/>
        </w:rPr>
        <w:t>15.2 - Orice Parte poate cesiona doar creanţele născute din prezentul contract, adică poate cesiona, în favoarea unui terţ, dreptul său la orice sume de încasat sau care vor deveni încasabile în derularea Contractului. Potrivit dispozițiilor art. 1578 lit.b) din Noul Cod Civil, debitorul va fi informat asupra cesiunii printr-o comunicare scrisă, cu identificarea cesionarului și a creanțelor cedate, solicitându-i-se să efectueze plata în noul cont bancar indicat.</w:t>
      </w:r>
    </w:p>
    <w:p w14:paraId="76D3AAC4" w14:textId="77777777" w:rsidR="000C729F" w:rsidRPr="00EB4B43" w:rsidRDefault="000C729F" w:rsidP="000C729F">
      <w:pPr>
        <w:pStyle w:val="DefaultText"/>
        <w:jc w:val="both"/>
        <w:rPr>
          <w:sz w:val="22"/>
          <w:szCs w:val="22"/>
          <w:lang w:val="ro-RO"/>
        </w:rPr>
      </w:pPr>
    </w:p>
    <w:p w14:paraId="314B0981" w14:textId="77777777" w:rsidR="000C729F" w:rsidRPr="00EB4B43" w:rsidRDefault="000C729F" w:rsidP="000C729F">
      <w:pPr>
        <w:autoSpaceDE w:val="0"/>
        <w:autoSpaceDN w:val="0"/>
        <w:adjustRightInd w:val="0"/>
        <w:jc w:val="both"/>
        <w:rPr>
          <w:b/>
          <w:sz w:val="22"/>
          <w:szCs w:val="22"/>
          <w:lang w:val="ro-RO"/>
        </w:rPr>
      </w:pPr>
      <w:r w:rsidRPr="00EB4B43">
        <w:rPr>
          <w:b/>
          <w:i/>
          <w:sz w:val="22"/>
          <w:szCs w:val="22"/>
          <w:lang w:val="ro-RO"/>
        </w:rPr>
        <w:t>Art.16. Amendamente</w:t>
      </w:r>
    </w:p>
    <w:p w14:paraId="3B0BF6B2" w14:textId="77777777" w:rsidR="00874E55" w:rsidRPr="00EB4B43" w:rsidRDefault="00874E55" w:rsidP="00874E55">
      <w:pPr>
        <w:pStyle w:val="DefaultText"/>
        <w:jc w:val="both"/>
        <w:outlineLvl w:val="0"/>
        <w:rPr>
          <w:noProof w:val="0"/>
          <w:sz w:val="22"/>
          <w:szCs w:val="22"/>
          <w:lang w:val="ro-RO"/>
        </w:rPr>
      </w:pPr>
      <w:r w:rsidRPr="00EB4B43">
        <w:rPr>
          <w:noProof w:val="0"/>
          <w:sz w:val="22"/>
          <w:szCs w:val="22"/>
          <w:lang w:val="ro-RO"/>
        </w:rPr>
        <w:t xml:space="preserve">16.1. - În limitele stabilite de art. 241 din Legea 99/2016, achizitorul </w:t>
      </w:r>
      <w:proofErr w:type="spellStart"/>
      <w:r w:rsidRPr="00EB4B43">
        <w:rPr>
          <w:noProof w:val="0"/>
          <w:sz w:val="22"/>
          <w:szCs w:val="22"/>
          <w:lang w:val="ro-RO"/>
        </w:rPr>
        <w:t>îşi</w:t>
      </w:r>
      <w:proofErr w:type="spellEnd"/>
      <w:r w:rsidRPr="00EB4B43">
        <w:rPr>
          <w:noProof w:val="0"/>
          <w:sz w:val="22"/>
          <w:szCs w:val="22"/>
          <w:lang w:val="ro-RO"/>
        </w:rPr>
        <w:t xml:space="preserve"> rezervă dreptul de a solicita suplimentarea produselor, serviciilor, lucrărilor, care fac obiectul prezentului contract și/sau completarea acestora cu unele noi, similare. Modificarea contractului în acest sens va interveni doar în </w:t>
      </w:r>
      <w:proofErr w:type="spellStart"/>
      <w:r w:rsidRPr="00EB4B43">
        <w:rPr>
          <w:noProof w:val="0"/>
          <w:sz w:val="22"/>
          <w:szCs w:val="22"/>
          <w:lang w:val="ro-RO"/>
        </w:rPr>
        <w:t>situaţii</w:t>
      </w:r>
      <w:proofErr w:type="spellEnd"/>
      <w:r w:rsidRPr="00EB4B43">
        <w:rPr>
          <w:noProof w:val="0"/>
          <w:sz w:val="22"/>
          <w:szCs w:val="22"/>
          <w:lang w:val="ro-RO"/>
        </w:rPr>
        <w:t xml:space="preserve"> temeinic justificate, respectiv în situații în care suplimentarea și/sau completarea este esențială pentru atingerea obiectivelor principale ale contractului, precum și indicatorilor de calitate și performanță ai acestuia.</w:t>
      </w:r>
    </w:p>
    <w:p w14:paraId="5503D2D2" w14:textId="77777777" w:rsidR="00874E55" w:rsidRPr="00EB4B43" w:rsidRDefault="00874E55" w:rsidP="00874E55">
      <w:pPr>
        <w:pStyle w:val="DefaultText"/>
        <w:jc w:val="both"/>
        <w:outlineLvl w:val="0"/>
        <w:rPr>
          <w:noProof w:val="0"/>
          <w:sz w:val="22"/>
          <w:szCs w:val="22"/>
          <w:lang w:val="ro-RO"/>
        </w:rPr>
      </w:pPr>
      <w:r w:rsidRPr="00EB4B43">
        <w:rPr>
          <w:noProof w:val="0"/>
          <w:sz w:val="22"/>
          <w:szCs w:val="22"/>
          <w:lang w:val="ro-RO"/>
        </w:rPr>
        <w:t xml:space="preserve">16.2. - Orice suplimentare și/ sau completare a contractului în sensul celor de mai sus, se va implementa prin încheierea unui act </w:t>
      </w:r>
      <w:proofErr w:type="spellStart"/>
      <w:r w:rsidRPr="00EB4B43">
        <w:rPr>
          <w:noProof w:val="0"/>
          <w:sz w:val="22"/>
          <w:szCs w:val="22"/>
          <w:lang w:val="ro-RO"/>
        </w:rPr>
        <w:t>aditional</w:t>
      </w:r>
      <w:proofErr w:type="spellEnd"/>
      <w:r w:rsidRPr="00EB4B43">
        <w:rPr>
          <w:noProof w:val="0"/>
          <w:sz w:val="22"/>
          <w:szCs w:val="22"/>
          <w:lang w:val="ro-RO"/>
        </w:rPr>
        <w:t xml:space="preserve"> semnat de ambele părți și este posibilă în măsura în care, a apărut odată cu executarea contractului, nu afectează caracterul general al acestuia, așa cum este definit la art. 242, alin. (1) din Legea 99/2016, </w:t>
      </w:r>
      <w:proofErr w:type="spellStart"/>
      <w:r w:rsidRPr="00EB4B43">
        <w:rPr>
          <w:noProof w:val="0"/>
          <w:sz w:val="22"/>
          <w:szCs w:val="22"/>
          <w:lang w:val="ro-RO"/>
        </w:rPr>
        <w:t>şi</w:t>
      </w:r>
      <w:proofErr w:type="spellEnd"/>
      <w:r w:rsidRPr="00EB4B43">
        <w:rPr>
          <w:noProof w:val="0"/>
          <w:sz w:val="22"/>
          <w:szCs w:val="22"/>
          <w:lang w:val="ro-RO"/>
        </w:rPr>
        <w:t xml:space="preserve"> nu duce la o majorare mai mare de 10% din </w:t>
      </w:r>
      <w:proofErr w:type="spellStart"/>
      <w:r w:rsidRPr="00EB4B43">
        <w:rPr>
          <w:noProof w:val="0"/>
          <w:sz w:val="22"/>
          <w:szCs w:val="22"/>
          <w:lang w:val="ro-RO"/>
        </w:rPr>
        <w:t>preţul</w:t>
      </w:r>
      <w:proofErr w:type="spellEnd"/>
      <w:r w:rsidRPr="00EB4B43">
        <w:rPr>
          <w:noProof w:val="0"/>
          <w:sz w:val="22"/>
          <w:szCs w:val="22"/>
          <w:lang w:val="ro-RO"/>
        </w:rPr>
        <w:t xml:space="preserve"> contractului, în conformitate cu dispozițiile art. 241 din Legea 99/2016.</w:t>
      </w:r>
    </w:p>
    <w:p w14:paraId="0EBB990F" w14:textId="77777777" w:rsidR="00874E55" w:rsidRPr="00EB4B43" w:rsidRDefault="00874E55" w:rsidP="00874E55">
      <w:pPr>
        <w:pStyle w:val="DefaultText"/>
        <w:jc w:val="both"/>
        <w:outlineLvl w:val="0"/>
        <w:rPr>
          <w:noProof w:val="0"/>
          <w:sz w:val="22"/>
          <w:szCs w:val="22"/>
          <w:lang w:val="ro-RO"/>
        </w:rPr>
      </w:pPr>
      <w:r w:rsidRPr="00EB4B43">
        <w:rPr>
          <w:noProof w:val="0"/>
          <w:sz w:val="22"/>
          <w:szCs w:val="22"/>
          <w:lang w:val="ro-RO"/>
        </w:rPr>
        <w:t>16.3. - Dacă suplimentarea vizează produsele, serviciile sau lucrările care fac obiectul contractului, prețurile unitare la care părțile contractante se vor raporta pentru determinarea valorii aferente suplimentării sunt cele incluse în propunerea financiară din cadrul ofertei. Pentru produse, servicii sau lucrări noi, achizitorul va solicita o ofertă de preț contractantului, iar suplimentarea se va realiza doar în condiții de eficiență economică, respectiv în condițiile în care prețul ofertat nu depășește prețul mediu existent pe piața de profil.</w:t>
      </w:r>
    </w:p>
    <w:p w14:paraId="4DEB94F6" w14:textId="77777777" w:rsidR="00874E55" w:rsidRPr="00EB4B43" w:rsidRDefault="00874E55" w:rsidP="00874E55">
      <w:pPr>
        <w:pStyle w:val="DefaultText"/>
        <w:jc w:val="both"/>
        <w:outlineLvl w:val="0"/>
        <w:rPr>
          <w:noProof w:val="0"/>
          <w:sz w:val="22"/>
          <w:szCs w:val="22"/>
          <w:lang w:val="ro-RO"/>
        </w:rPr>
      </w:pPr>
      <w:r w:rsidRPr="00EB4B43">
        <w:rPr>
          <w:noProof w:val="0"/>
          <w:sz w:val="22"/>
          <w:szCs w:val="22"/>
          <w:lang w:val="ro-RO"/>
        </w:rPr>
        <w:t xml:space="preserve">16.4. - Oricare dintre părțile contractante își rezervă dreptul de a solicita modificarea termenelor prezentului contract, pentru situații temeinic justificate, cu acordul celeilalte părți și semnarea unui act </w:t>
      </w:r>
      <w:proofErr w:type="spellStart"/>
      <w:r w:rsidRPr="00EB4B43">
        <w:rPr>
          <w:noProof w:val="0"/>
          <w:sz w:val="22"/>
          <w:szCs w:val="22"/>
          <w:lang w:val="ro-RO"/>
        </w:rPr>
        <w:t>aditional</w:t>
      </w:r>
      <w:proofErr w:type="spellEnd"/>
      <w:r w:rsidRPr="00EB4B43">
        <w:rPr>
          <w:noProof w:val="0"/>
          <w:sz w:val="22"/>
          <w:szCs w:val="22"/>
          <w:lang w:val="ro-RO"/>
        </w:rPr>
        <w:t>.</w:t>
      </w:r>
    </w:p>
    <w:p w14:paraId="11B4E322" w14:textId="77777777" w:rsidR="000C729F" w:rsidRPr="00EB4B43" w:rsidRDefault="000C729F" w:rsidP="000C729F">
      <w:pPr>
        <w:pStyle w:val="DefaultText"/>
        <w:jc w:val="both"/>
        <w:outlineLvl w:val="0"/>
        <w:rPr>
          <w:b/>
          <w:i/>
          <w:sz w:val="22"/>
          <w:szCs w:val="22"/>
          <w:lang w:val="ro-RO"/>
        </w:rPr>
      </w:pPr>
    </w:p>
    <w:p w14:paraId="637A5A34" w14:textId="77777777" w:rsidR="000C729F" w:rsidRPr="00EB4B43" w:rsidRDefault="000C729F" w:rsidP="000C729F">
      <w:pPr>
        <w:pStyle w:val="DefaultText"/>
        <w:jc w:val="both"/>
        <w:outlineLvl w:val="0"/>
        <w:rPr>
          <w:b/>
          <w:i/>
          <w:sz w:val="22"/>
          <w:szCs w:val="22"/>
          <w:lang w:val="ro-RO"/>
        </w:rPr>
      </w:pPr>
      <w:r w:rsidRPr="00EB4B43">
        <w:rPr>
          <w:b/>
          <w:i/>
          <w:sz w:val="22"/>
          <w:szCs w:val="22"/>
          <w:lang w:val="ro-RO"/>
        </w:rPr>
        <w:t>17. Forţa majoră</w:t>
      </w:r>
    </w:p>
    <w:p w14:paraId="67E36856" w14:textId="77777777" w:rsidR="000C729F" w:rsidRPr="00EB4B43" w:rsidRDefault="000C729F" w:rsidP="000C729F">
      <w:pPr>
        <w:jc w:val="both"/>
        <w:rPr>
          <w:noProof/>
          <w:sz w:val="22"/>
          <w:szCs w:val="22"/>
          <w:lang w:val="ro-RO"/>
        </w:rPr>
      </w:pPr>
      <w:r w:rsidRPr="00EB4B43">
        <w:rPr>
          <w:noProof/>
          <w:sz w:val="22"/>
          <w:szCs w:val="22"/>
          <w:lang w:val="ro-RO"/>
        </w:rPr>
        <w:t>17.1 - Forţa majoră este constatată de o autoritate competentă.</w:t>
      </w:r>
    </w:p>
    <w:p w14:paraId="1A269737" w14:textId="77777777" w:rsidR="000C729F" w:rsidRPr="00EB4B43" w:rsidRDefault="000C729F" w:rsidP="000C729F">
      <w:pPr>
        <w:jc w:val="both"/>
        <w:rPr>
          <w:noProof/>
          <w:sz w:val="22"/>
          <w:szCs w:val="22"/>
          <w:lang w:val="ro-RO"/>
        </w:rPr>
      </w:pPr>
      <w:r w:rsidRPr="00EB4B43">
        <w:rPr>
          <w:noProof/>
          <w:sz w:val="22"/>
          <w:szCs w:val="22"/>
          <w:lang w:val="ro-RO"/>
        </w:rPr>
        <w:t>17.2 - Forţa majoră exonerează părţile contractante de îndeplinirea obligaţiilor asumate prin prezentul contract, pe toată perioada în care aceasta acţionează.</w:t>
      </w:r>
    </w:p>
    <w:p w14:paraId="5583E901" w14:textId="77777777" w:rsidR="000C729F" w:rsidRPr="00EB4B43" w:rsidRDefault="000C729F" w:rsidP="000C729F">
      <w:pPr>
        <w:jc w:val="both"/>
        <w:rPr>
          <w:b/>
          <w:noProof/>
          <w:sz w:val="22"/>
          <w:szCs w:val="22"/>
          <w:lang w:val="ro-RO"/>
        </w:rPr>
      </w:pPr>
      <w:r w:rsidRPr="00EB4B43">
        <w:rPr>
          <w:noProof/>
          <w:sz w:val="22"/>
          <w:szCs w:val="22"/>
          <w:lang w:val="ro-RO"/>
        </w:rPr>
        <w:t>17.3 - Îndeplinirea contractului va fi suspendată în perioada de acţiune a forţei majore, dar fără a prejudicia drepturile ce li se cuveneau părţilor până la apariţia acesteia.</w:t>
      </w:r>
    </w:p>
    <w:p w14:paraId="408EA4E7" w14:textId="77777777" w:rsidR="000C729F" w:rsidRPr="00EB4B43" w:rsidRDefault="000C729F" w:rsidP="000C729F">
      <w:pPr>
        <w:jc w:val="both"/>
        <w:rPr>
          <w:noProof/>
          <w:sz w:val="22"/>
          <w:szCs w:val="22"/>
          <w:lang w:val="ro-RO"/>
        </w:rPr>
      </w:pPr>
      <w:r w:rsidRPr="00EB4B43">
        <w:rPr>
          <w:noProof/>
          <w:sz w:val="22"/>
          <w:szCs w:val="22"/>
          <w:lang w:val="ro-RO"/>
        </w:rPr>
        <w:t>17.4 - Partea contractantă care invocă forţa majoră are obligaţia de a notifica celeilalte părţi, imediat şi în mod complet, producerea acesteia şi să ia orice măsuri care îi stau la dispoziţie în vederea limitării consecinţelor.</w:t>
      </w:r>
    </w:p>
    <w:p w14:paraId="3B590E15" w14:textId="77777777" w:rsidR="000C729F" w:rsidRPr="00EB4B43" w:rsidRDefault="000C729F" w:rsidP="000C729F">
      <w:pPr>
        <w:pStyle w:val="DefaultText"/>
        <w:jc w:val="both"/>
        <w:rPr>
          <w:sz w:val="22"/>
          <w:szCs w:val="22"/>
          <w:lang w:val="ro-RO"/>
        </w:rPr>
      </w:pPr>
      <w:r w:rsidRPr="00EB4B43">
        <w:rPr>
          <w:sz w:val="22"/>
          <w:szCs w:val="22"/>
          <w:lang w:val="ro-RO"/>
        </w:rPr>
        <w:t>17.5 - Partea contractantă care invocă forţa majoră are obligaţia de a notifica celeilalte părţi încetarea cauzei acesteia în maximum 15 zile de la încetare.</w:t>
      </w:r>
    </w:p>
    <w:p w14:paraId="627DFF23" w14:textId="77777777" w:rsidR="000C729F" w:rsidRPr="00EB4B43" w:rsidRDefault="000C729F" w:rsidP="000C729F">
      <w:pPr>
        <w:jc w:val="both"/>
        <w:rPr>
          <w:noProof/>
          <w:sz w:val="22"/>
          <w:szCs w:val="22"/>
          <w:lang w:val="ro-RO"/>
        </w:rPr>
      </w:pPr>
      <w:r w:rsidRPr="00EB4B43">
        <w:rPr>
          <w:noProof/>
          <w:sz w:val="22"/>
          <w:szCs w:val="22"/>
          <w:lang w:val="ro-RO"/>
        </w:rPr>
        <w:t>17.6 - Dacă forţa majoră acţionează sau se estimează că va acţiona o perioadă mai mare de 6 luni, fiecare parte va avea dreptul să notifice celeilalte</w:t>
      </w:r>
      <w:r w:rsidRPr="00EB4B43">
        <w:rPr>
          <w:b/>
          <w:noProof/>
          <w:sz w:val="22"/>
          <w:szCs w:val="22"/>
          <w:lang w:val="ro-RO"/>
        </w:rPr>
        <w:t xml:space="preserve"> </w:t>
      </w:r>
      <w:r w:rsidRPr="00EB4B43">
        <w:rPr>
          <w:noProof/>
          <w:sz w:val="22"/>
          <w:szCs w:val="22"/>
          <w:lang w:val="ro-RO"/>
        </w:rPr>
        <w:t>părţi încetarea de drept a prezentului contract, fără ca vreuna din părţi să poată pretinde celeilalte daune-interese.</w:t>
      </w:r>
    </w:p>
    <w:p w14:paraId="16B1D4CF" w14:textId="77777777" w:rsidR="000C729F" w:rsidRPr="00EB4B43" w:rsidRDefault="000C729F" w:rsidP="000C729F">
      <w:pPr>
        <w:pStyle w:val="DefaultText"/>
        <w:jc w:val="both"/>
        <w:rPr>
          <w:b/>
          <w:i/>
          <w:sz w:val="22"/>
          <w:szCs w:val="22"/>
          <w:lang w:val="ro-RO"/>
        </w:rPr>
      </w:pPr>
    </w:p>
    <w:p w14:paraId="3F3DBCAD" w14:textId="77777777" w:rsidR="000C729F" w:rsidRPr="00EB4B43" w:rsidRDefault="000C729F" w:rsidP="000C729F">
      <w:pPr>
        <w:pStyle w:val="DefaultText"/>
        <w:jc w:val="both"/>
        <w:outlineLvl w:val="0"/>
        <w:rPr>
          <w:b/>
          <w:i/>
          <w:sz w:val="22"/>
          <w:szCs w:val="22"/>
          <w:lang w:val="ro-RO"/>
        </w:rPr>
      </w:pPr>
      <w:r w:rsidRPr="00EB4B43">
        <w:rPr>
          <w:b/>
          <w:i/>
          <w:sz w:val="22"/>
          <w:szCs w:val="22"/>
          <w:lang w:val="ro-RO"/>
        </w:rPr>
        <w:t>18. Soluţionarea litigiilor</w:t>
      </w:r>
    </w:p>
    <w:p w14:paraId="3E7C0A85" w14:textId="77777777" w:rsidR="000C729F" w:rsidRPr="00EB4B43" w:rsidRDefault="000C729F" w:rsidP="000C729F">
      <w:pPr>
        <w:pStyle w:val="DefaultText"/>
        <w:jc w:val="both"/>
        <w:rPr>
          <w:sz w:val="22"/>
          <w:szCs w:val="22"/>
          <w:lang w:val="ro-RO"/>
        </w:rPr>
      </w:pPr>
      <w:r w:rsidRPr="00EB4B43">
        <w:rPr>
          <w:sz w:val="22"/>
          <w:szCs w:val="22"/>
          <w:lang w:val="ro-RO"/>
        </w:rPr>
        <w:t>18.1 - Achizitorul şi prestatorul vor depune toate eforturile pentru a rezolva pe cale amiabilă, prin tratative directe, orice neînţelegere sau dispută care se poate ivi între ei în cadrul sau în legătură cu îndeplinirea contractului.</w:t>
      </w:r>
    </w:p>
    <w:p w14:paraId="37AC69B5" w14:textId="77777777" w:rsidR="000C729F" w:rsidRPr="00EB4B43" w:rsidRDefault="000C729F" w:rsidP="000C729F">
      <w:pPr>
        <w:pStyle w:val="DefaultText"/>
        <w:jc w:val="both"/>
        <w:rPr>
          <w:sz w:val="22"/>
          <w:szCs w:val="22"/>
          <w:lang w:val="ro-RO"/>
        </w:rPr>
      </w:pPr>
      <w:r w:rsidRPr="00EB4B43">
        <w:rPr>
          <w:sz w:val="22"/>
          <w:szCs w:val="22"/>
          <w:lang w:val="ro-RO"/>
        </w:rPr>
        <w:t>18.2 - Dacă, după 15 zile de la începerea acestor tratative, achizitorul şi prestatorul nu reuşesc să rezolve în mod amiabil o divergenţă contractuală, fiecare poate solicita ca disputa să se soluţioneze de către instanţele judecătoreşti din Timișoara.</w:t>
      </w:r>
    </w:p>
    <w:p w14:paraId="6C6012FA" w14:textId="77777777" w:rsidR="000C729F" w:rsidRPr="00EB4B43" w:rsidRDefault="000C729F" w:rsidP="000C729F">
      <w:pPr>
        <w:pStyle w:val="DefaultText"/>
        <w:jc w:val="both"/>
        <w:rPr>
          <w:b/>
          <w:i/>
          <w:sz w:val="22"/>
          <w:szCs w:val="22"/>
          <w:lang w:val="ro-RO"/>
        </w:rPr>
      </w:pPr>
    </w:p>
    <w:p w14:paraId="3CC4F2F0" w14:textId="77777777" w:rsidR="000C729F" w:rsidRPr="00EB4B43" w:rsidRDefault="000C729F" w:rsidP="000C729F">
      <w:pPr>
        <w:pStyle w:val="DefaultText"/>
        <w:jc w:val="both"/>
        <w:rPr>
          <w:i/>
          <w:sz w:val="22"/>
          <w:szCs w:val="22"/>
          <w:lang w:val="ro-RO"/>
        </w:rPr>
      </w:pPr>
      <w:r w:rsidRPr="00EB4B43">
        <w:rPr>
          <w:b/>
          <w:i/>
          <w:sz w:val="22"/>
          <w:szCs w:val="22"/>
          <w:lang w:val="ro-RO"/>
        </w:rPr>
        <w:t>19. Limba care guvernează contractul</w:t>
      </w:r>
    </w:p>
    <w:p w14:paraId="6AA8AD3D" w14:textId="77777777" w:rsidR="000C729F" w:rsidRDefault="000C729F" w:rsidP="000C729F">
      <w:pPr>
        <w:pStyle w:val="DefaultText"/>
        <w:jc w:val="both"/>
        <w:rPr>
          <w:sz w:val="22"/>
          <w:szCs w:val="22"/>
          <w:lang w:val="ro-RO"/>
        </w:rPr>
      </w:pPr>
      <w:r w:rsidRPr="00EB4B43">
        <w:rPr>
          <w:sz w:val="22"/>
          <w:szCs w:val="22"/>
          <w:lang w:val="ro-RO"/>
        </w:rPr>
        <w:t>19.1 - Limba care guvernează contractul este limba română.</w:t>
      </w:r>
    </w:p>
    <w:p w14:paraId="099922D8" w14:textId="77777777" w:rsidR="00EB4B43" w:rsidRDefault="00EB4B43" w:rsidP="000C729F">
      <w:pPr>
        <w:pStyle w:val="DefaultText"/>
        <w:jc w:val="both"/>
        <w:rPr>
          <w:sz w:val="22"/>
          <w:szCs w:val="22"/>
          <w:lang w:val="ro-RO"/>
        </w:rPr>
      </w:pPr>
    </w:p>
    <w:p w14:paraId="20C7F073" w14:textId="77777777" w:rsidR="00EB4B43" w:rsidRPr="00EB4B43" w:rsidRDefault="00EB4B43" w:rsidP="000C729F">
      <w:pPr>
        <w:pStyle w:val="DefaultText"/>
        <w:jc w:val="both"/>
        <w:rPr>
          <w:sz w:val="22"/>
          <w:szCs w:val="22"/>
          <w:lang w:val="ro-RO"/>
        </w:rPr>
      </w:pPr>
    </w:p>
    <w:p w14:paraId="640AE502" w14:textId="77777777" w:rsidR="000C729F" w:rsidRPr="00EB4B43" w:rsidRDefault="000C729F" w:rsidP="000C729F">
      <w:pPr>
        <w:pStyle w:val="DefaultText"/>
        <w:jc w:val="both"/>
        <w:rPr>
          <w:sz w:val="22"/>
          <w:szCs w:val="22"/>
          <w:lang w:val="ro-RO"/>
        </w:rPr>
      </w:pPr>
      <w:r w:rsidRPr="00EB4B43">
        <w:rPr>
          <w:sz w:val="22"/>
          <w:szCs w:val="22"/>
          <w:lang w:val="ro-RO"/>
        </w:rPr>
        <w:lastRenderedPageBreak/>
        <w:t xml:space="preserve"> </w:t>
      </w:r>
    </w:p>
    <w:p w14:paraId="1100747E" w14:textId="77777777" w:rsidR="000C729F" w:rsidRPr="00EB4B43" w:rsidRDefault="000C729F" w:rsidP="000C729F">
      <w:pPr>
        <w:pStyle w:val="DefaultText"/>
        <w:jc w:val="both"/>
        <w:outlineLvl w:val="0"/>
        <w:rPr>
          <w:b/>
          <w:i/>
          <w:sz w:val="22"/>
          <w:szCs w:val="22"/>
          <w:lang w:val="ro-RO"/>
        </w:rPr>
      </w:pPr>
      <w:r w:rsidRPr="00EB4B43">
        <w:rPr>
          <w:b/>
          <w:i/>
          <w:sz w:val="22"/>
          <w:szCs w:val="22"/>
          <w:lang w:val="ro-RO"/>
        </w:rPr>
        <w:t>20. Comunicări</w:t>
      </w:r>
    </w:p>
    <w:p w14:paraId="5981B56D" w14:textId="77777777" w:rsidR="000C729F" w:rsidRPr="00EB4B43" w:rsidRDefault="000C729F" w:rsidP="000C729F">
      <w:pPr>
        <w:pStyle w:val="DefaultText"/>
        <w:jc w:val="both"/>
        <w:rPr>
          <w:sz w:val="22"/>
          <w:szCs w:val="22"/>
          <w:lang w:val="ro-RO"/>
        </w:rPr>
      </w:pPr>
      <w:r w:rsidRPr="00EB4B43">
        <w:rPr>
          <w:sz w:val="22"/>
          <w:szCs w:val="22"/>
          <w:lang w:val="ro-RO"/>
        </w:rPr>
        <w:t>20.1 - (1) Orice comunicare între părţi, referitoare la îndeplinirea prezentului contract, trebuie să fie transmisă în scris.</w:t>
      </w:r>
    </w:p>
    <w:p w14:paraId="601A0484" w14:textId="77777777" w:rsidR="000C729F" w:rsidRPr="00EB4B43" w:rsidRDefault="000C729F" w:rsidP="000C729F">
      <w:pPr>
        <w:pStyle w:val="DefaultText"/>
        <w:jc w:val="both"/>
        <w:rPr>
          <w:sz w:val="22"/>
          <w:szCs w:val="22"/>
          <w:lang w:val="ro-RO"/>
        </w:rPr>
      </w:pPr>
      <w:r w:rsidRPr="00EB4B43">
        <w:rPr>
          <w:sz w:val="22"/>
          <w:szCs w:val="22"/>
          <w:lang w:val="ro-RO"/>
        </w:rPr>
        <w:t>(2) Orice document scris trebuie înregistrat atât în momentul transmiterii, cât şi în momentul primirii.</w:t>
      </w:r>
    </w:p>
    <w:p w14:paraId="612C27B3" w14:textId="77777777" w:rsidR="000C729F" w:rsidRPr="00EB4B43" w:rsidRDefault="000C729F" w:rsidP="000C729F">
      <w:pPr>
        <w:pStyle w:val="DefaultText"/>
        <w:jc w:val="both"/>
        <w:rPr>
          <w:sz w:val="22"/>
          <w:szCs w:val="22"/>
          <w:lang w:val="ro-RO"/>
        </w:rPr>
      </w:pPr>
      <w:r w:rsidRPr="00EB4B43">
        <w:rPr>
          <w:sz w:val="22"/>
          <w:szCs w:val="22"/>
          <w:lang w:val="ro-RO"/>
        </w:rPr>
        <w:t>20.2 - Comunicările între părţi se pot face şi prin telefon, telegramă, telex, fax sau e-mail cu condiţia confirmării în scris a primirii comunicării.</w:t>
      </w:r>
    </w:p>
    <w:p w14:paraId="75FBDF82" w14:textId="77777777" w:rsidR="000C729F" w:rsidRPr="00EB4B43" w:rsidRDefault="000C729F" w:rsidP="000C729F">
      <w:pPr>
        <w:pStyle w:val="DefaultText"/>
        <w:jc w:val="both"/>
        <w:rPr>
          <w:sz w:val="22"/>
          <w:szCs w:val="22"/>
          <w:lang w:val="ro-RO"/>
        </w:rPr>
      </w:pPr>
    </w:p>
    <w:p w14:paraId="3BA02107" w14:textId="77777777" w:rsidR="005C4C16" w:rsidRPr="00EB4B43" w:rsidRDefault="005C4C16" w:rsidP="000C729F">
      <w:pPr>
        <w:pStyle w:val="DefaultText"/>
        <w:jc w:val="both"/>
        <w:rPr>
          <w:sz w:val="22"/>
          <w:szCs w:val="22"/>
          <w:lang w:val="ro-RO"/>
        </w:rPr>
      </w:pPr>
    </w:p>
    <w:p w14:paraId="091FD79F" w14:textId="77777777" w:rsidR="000C729F" w:rsidRPr="00EB4B43" w:rsidRDefault="000C729F" w:rsidP="000C729F">
      <w:pPr>
        <w:pStyle w:val="DefaultText"/>
        <w:rPr>
          <w:i/>
          <w:sz w:val="22"/>
          <w:szCs w:val="22"/>
          <w:lang w:val="ro-RO"/>
        </w:rPr>
      </w:pPr>
      <w:r w:rsidRPr="00EB4B43">
        <w:rPr>
          <w:b/>
          <w:i/>
          <w:sz w:val="22"/>
          <w:szCs w:val="22"/>
          <w:lang w:val="ro-RO"/>
        </w:rPr>
        <w:t>21. Legea aplicabilă contractului</w:t>
      </w:r>
    </w:p>
    <w:p w14:paraId="259FAC94" w14:textId="77777777" w:rsidR="000C729F" w:rsidRPr="00EB4B43" w:rsidRDefault="000C729F" w:rsidP="000C729F">
      <w:pPr>
        <w:pStyle w:val="DefaultText"/>
        <w:jc w:val="both"/>
        <w:rPr>
          <w:sz w:val="22"/>
          <w:szCs w:val="22"/>
          <w:lang w:val="ro-RO"/>
        </w:rPr>
      </w:pPr>
      <w:r w:rsidRPr="00EB4B43">
        <w:rPr>
          <w:sz w:val="22"/>
          <w:szCs w:val="22"/>
          <w:lang w:val="ro-RO"/>
        </w:rPr>
        <w:t>21.1 - Contractul va fi interpretat conform legilor din România.</w:t>
      </w:r>
    </w:p>
    <w:p w14:paraId="79AC7DFB" w14:textId="77777777" w:rsidR="000C729F" w:rsidRPr="00EB4B43" w:rsidRDefault="000C729F" w:rsidP="000C729F">
      <w:pPr>
        <w:pStyle w:val="DefaultText"/>
        <w:jc w:val="both"/>
        <w:rPr>
          <w:sz w:val="22"/>
          <w:szCs w:val="22"/>
          <w:lang w:val="ro-RO"/>
        </w:rPr>
      </w:pPr>
    </w:p>
    <w:p w14:paraId="696A0CAD" w14:textId="77777777" w:rsidR="000C729F" w:rsidRPr="00EB4B43" w:rsidRDefault="000C729F" w:rsidP="000C729F">
      <w:pPr>
        <w:jc w:val="both"/>
        <w:rPr>
          <w:b/>
          <w:i/>
          <w:sz w:val="22"/>
          <w:szCs w:val="22"/>
          <w:lang w:val="ro-RO"/>
        </w:rPr>
      </w:pPr>
      <w:r w:rsidRPr="00EB4B43">
        <w:rPr>
          <w:b/>
          <w:i/>
          <w:sz w:val="22"/>
          <w:szCs w:val="22"/>
          <w:lang w:val="ro-RO"/>
        </w:rPr>
        <w:t xml:space="preserve">22. </w:t>
      </w:r>
      <w:proofErr w:type="spellStart"/>
      <w:r w:rsidRPr="00EB4B43">
        <w:rPr>
          <w:b/>
          <w:i/>
          <w:sz w:val="22"/>
          <w:szCs w:val="22"/>
          <w:lang w:val="ro-RO"/>
        </w:rPr>
        <w:t>Cerinţe</w:t>
      </w:r>
      <w:proofErr w:type="spellEnd"/>
      <w:r w:rsidRPr="00EB4B43">
        <w:rPr>
          <w:b/>
          <w:i/>
          <w:sz w:val="22"/>
          <w:szCs w:val="22"/>
          <w:lang w:val="ro-RO"/>
        </w:rPr>
        <w:t xml:space="preserve"> de mediu</w:t>
      </w:r>
    </w:p>
    <w:p w14:paraId="24754ADA" w14:textId="77777777" w:rsidR="000C729F" w:rsidRPr="00EB4B43" w:rsidRDefault="000C729F" w:rsidP="000C729F">
      <w:pPr>
        <w:jc w:val="both"/>
        <w:rPr>
          <w:sz w:val="22"/>
          <w:szCs w:val="22"/>
          <w:lang w:val="ro-RO"/>
        </w:rPr>
      </w:pPr>
      <w:r w:rsidRPr="00EB4B43">
        <w:rPr>
          <w:sz w:val="22"/>
          <w:szCs w:val="22"/>
          <w:lang w:val="ro-RO"/>
        </w:rPr>
        <w:t xml:space="preserve">22.1 În derularea contractului se va respecta </w:t>
      </w:r>
      <w:proofErr w:type="spellStart"/>
      <w:r w:rsidRPr="00EB4B43">
        <w:rPr>
          <w:sz w:val="22"/>
          <w:szCs w:val="22"/>
          <w:lang w:val="ro-RO"/>
        </w:rPr>
        <w:t>legislaţia</w:t>
      </w:r>
      <w:proofErr w:type="spellEnd"/>
      <w:r w:rsidRPr="00EB4B43">
        <w:rPr>
          <w:sz w:val="22"/>
          <w:szCs w:val="22"/>
          <w:lang w:val="ro-RO"/>
        </w:rPr>
        <w:t xml:space="preserve"> de mediu aplicabilă.</w:t>
      </w:r>
    </w:p>
    <w:p w14:paraId="42C5464A" w14:textId="77777777" w:rsidR="0023675A" w:rsidRPr="00EB4B43" w:rsidRDefault="0023675A" w:rsidP="000C729F">
      <w:pPr>
        <w:pStyle w:val="DefaultText"/>
        <w:rPr>
          <w:b/>
          <w:i/>
          <w:sz w:val="22"/>
          <w:szCs w:val="22"/>
          <w:lang w:val="ro-RO"/>
        </w:rPr>
      </w:pPr>
    </w:p>
    <w:p w14:paraId="25266E75" w14:textId="77777777" w:rsidR="000C729F" w:rsidRPr="00EB4B43" w:rsidRDefault="000C729F" w:rsidP="000C729F">
      <w:pPr>
        <w:pStyle w:val="DefaultText"/>
        <w:rPr>
          <w:b/>
          <w:i/>
          <w:sz w:val="22"/>
          <w:szCs w:val="22"/>
          <w:lang w:val="ro-RO"/>
        </w:rPr>
      </w:pPr>
      <w:r w:rsidRPr="00EB4B43">
        <w:rPr>
          <w:b/>
          <w:i/>
          <w:sz w:val="22"/>
          <w:szCs w:val="22"/>
          <w:lang w:val="ro-RO"/>
        </w:rPr>
        <w:t>23. Prevederi finale</w:t>
      </w:r>
    </w:p>
    <w:p w14:paraId="4E6855B8" w14:textId="77777777" w:rsidR="000C729F" w:rsidRPr="00EB4B43" w:rsidRDefault="000C729F" w:rsidP="000C729F">
      <w:pPr>
        <w:pStyle w:val="DefaultText"/>
        <w:jc w:val="both"/>
        <w:rPr>
          <w:sz w:val="22"/>
          <w:szCs w:val="22"/>
          <w:lang w:val="ro-RO"/>
        </w:rPr>
      </w:pPr>
      <w:r w:rsidRPr="00EB4B43">
        <w:rPr>
          <w:sz w:val="22"/>
          <w:szCs w:val="22"/>
          <w:lang w:val="ro-RO"/>
        </w:rPr>
        <w:t>23.1 - Dacǎ vreuna dintre clauzele prezentului contract sau din actele sale adiţionale va fi declaratǎ nulǎ printr-o hotǎrâre judecǎtoreascǎ definitivǎ şi irevocabila, sau va fi lipsitǎ de efecte în orice alt mod, acest fapt nu va afecta restul actului juridic care va rǎmâne în vigoare şi îşi va produce efectele dorite de pǎrţi.</w:t>
      </w:r>
    </w:p>
    <w:p w14:paraId="13AD5E2C" w14:textId="77777777" w:rsidR="000C729F" w:rsidRPr="00EB4B43" w:rsidRDefault="000C729F" w:rsidP="000C729F">
      <w:pPr>
        <w:pStyle w:val="DefaultText"/>
        <w:jc w:val="both"/>
        <w:rPr>
          <w:sz w:val="22"/>
          <w:szCs w:val="22"/>
          <w:lang w:val="ro-RO"/>
        </w:rPr>
      </w:pPr>
      <w:r w:rsidRPr="00EB4B43">
        <w:rPr>
          <w:sz w:val="22"/>
          <w:szCs w:val="22"/>
          <w:lang w:val="ro-RO"/>
        </w:rPr>
        <w:t>23.2 - Ambele părţi declară, în condiţiile prevazute de art. 1203 din Codul civil, că sunt de acord cu toate clauzele prezentului contract.</w:t>
      </w:r>
    </w:p>
    <w:p w14:paraId="6054BE38" w14:textId="77777777" w:rsidR="00042136" w:rsidRPr="00EB4B43" w:rsidRDefault="00042136" w:rsidP="000C729F">
      <w:pPr>
        <w:pStyle w:val="DefaultText"/>
        <w:jc w:val="both"/>
        <w:rPr>
          <w:sz w:val="22"/>
          <w:szCs w:val="22"/>
          <w:lang w:val="ro-RO"/>
        </w:rPr>
      </w:pPr>
    </w:p>
    <w:p w14:paraId="2E1264B4" w14:textId="77777777" w:rsidR="00042136" w:rsidRPr="00EB4B43" w:rsidRDefault="00042136" w:rsidP="000C729F">
      <w:pPr>
        <w:pStyle w:val="DefaultText"/>
        <w:jc w:val="both"/>
        <w:rPr>
          <w:sz w:val="22"/>
          <w:szCs w:val="22"/>
          <w:lang w:val="ro-RO"/>
        </w:rPr>
      </w:pPr>
    </w:p>
    <w:p w14:paraId="12AE189F" w14:textId="77777777" w:rsidR="00042136" w:rsidRPr="00EB4B43" w:rsidRDefault="00042136" w:rsidP="000C729F">
      <w:pPr>
        <w:pStyle w:val="DefaultText"/>
        <w:jc w:val="both"/>
        <w:rPr>
          <w:sz w:val="22"/>
          <w:szCs w:val="22"/>
          <w:lang w:val="ro-RO"/>
        </w:rPr>
      </w:pPr>
    </w:p>
    <w:p w14:paraId="3BF34D53" w14:textId="77777777" w:rsidR="000C729F" w:rsidRPr="00EB4B43" w:rsidRDefault="000C729F" w:rsidP="000C729F">
      <w:pPr>
        <w:pStyle w:val="DefaultText"/>
        <w:ind w:firstLine="720"/>
        <w:jc w:val="both"/>
        <w:rPr>
          <w:sz w:val="22"/>
          <w:szCs w:val="22"/>
          <w:lang w:val="ro-RO"/>
        </w:rPr>
      </w:pPr>
      <w:r w:rsidRPr="00EB4B43">
        <w:rPr>
          <w:sz w:val="22"/>
          <w:szCs w:val="22"/>
          <w:lang w:val="ro-RO"/>
        </w:rPr>
        <w:t xml:space="preserve">Părţile au înţeles să încheie azi .......................................... prezentul contract în două exemplare, câte unul pentru fiecare parte. </w:t>
      </w:r>
    </w:p>
    <w:p w14:paraId="7FEA4084" w14:textId="77777777" w:rsidR="000C729F" w:rsidRPr="00EB4B43" w:rsidRDefault="000C729F" w:rsidP="000C729F">
      <w:pPr>
        <w:pStyle w:val="DefaultText"/>
        <w:jc w:val="both"/>
        <w:rPr>
          <w:i/>
          <w:sz w:val="22"/>
          <w:szCs w:val="22"/>
          <w:lang w:val="ro-RO"/>
        </w:rPr>
      </w:pPr>
      <w:r w:rsidRPr="00EB4B43">
        <w:rPr>
          <w:i/>
          <w:sz w:val="22"/>
          <w:szCs w:val="22"/>
          <w:lang w:val="ro-RO"/>
        </w:rPr>
        <w:t xml:space="preserve">                                              (se precizează data semnării de către părţi)</w:t>
      </w:r>
    </w:p>
    <w:p w14:paraId="58BA0036" w14:textId="77777777" w:rsidR="000C729F" w:rsidRPr="00EB4B43" w:rsidRDefault="000C729F" w:rsidP="000C729F">
      <w:pPr>
        <w:pStyle w:val="DefaultText"/>
        <w:jc w:val="both"/>
        <w:rPr>
          <w:b/>
          <w:i/>
          <w:sz w:val="22"/>
          <w:szCs w:val="22"/>
          <w:lang w:val="ro-RO"/>
        </w:rPr>
      </w:pPr>
    </w:p>
    <w:p w14:paraId="6FD9BCDF" w14:textId="77777777" w:rsidR="000A707B" w:rsidRPr="00EB4B43" w:rsidRDefault="000A707B" w:rsidP="000C729F">
      <w:pPr>
        <w:pStyle w:val="DefaultText"/>
        <w:jc w:val="both"/>
        <w:rPr>
          <w:b/>
          <w:i/>
          <w:sz w:val="22"/>
          <w:szCs w:val="22"/>
          <w:lang w:val="ro-RO"/>
        </w:rPr>
      </w:pPr>
    </w:p>
    <w:p w14:paraId="3186ADE8" w14:textId="77777777" w:rsidR="000A707B" w:rsidRPr="00EB4B43" w:rsidRDefault="000A707B" w:rsidP="000C729F">
      <w:pPr>
        <w:pStyle w:val="DefaultText"/>
        <w:jc w:val="both"/>
        <w:rPr>
          <w:b/>
          <w:i/>
          <w:sz w:val="22"/>
          <w:szCs w:val="22"/>
          <w:lang w:val="ro-RO"/>
        </w:rPr>
      </w:pPr>
    </w:p>
    <w:p w14:paraId="63474C1E" w14:textId="77777777" w:rsidR="000A707B" w:rsidRPr="00EB4B43" w:rsidRDefault="000A707B" w:rsidP="000C729F">
      <w:pPr>
        <w:pStyle w:val="DefaultText"/>
        <w:jc w:val="both"/>
        <w:rPr>
          <w:b/>
          <w:i/>
          <w:sz w:val="22"/>
          <w:szCs w:val="22"/>
          <w:lang w:val="ro-RO"/>
        </w:rPr>
      </w:pPr>
    </w:p>
    <w:p w14:paraId="5328C872" w14:textId="77777777" w:rsidR="000A707B" w:rsidRPr="00EB4B43" w:rsidRDefault="000A707B" w:rsidP="000C729F">
      <w:pPr>
        <w:pStyle w:val="DefaultText"/>
        <w:jc w:val="both"/>
        <w:rPr>
          <w:b/>
          <w:i/>
          <w:sz w:val="22"/>
          <w:szCs w:val="22"/>
          <w:lang w:val="ro-RO"/>
        </w:rPr>
      </w:pPr>
    </w:p>
    <w:p w14:paraId="72A705FC" w14:textId="77777777" w:rsidR="000C729F" w:rsidRPr="00EB4B43" w:rsidRDefault="000C729F" w:rsidP="000C729F">
      <w:pPr>
        <w:pStyle w:val="DefaultText"/>
        <w:jc w:val="both"/>
        <w:rPr>
          <w:sz w:val="22"/>
          <w:szCs w:val="22"/>
          <w:lang w:val="ro-RO"/>
        </w:rPr>
      </w:pPr>
      <w:r w:rsidRPr="00EB4B43">
        <w:rPr>
          <w:sz w:val="22"/>
          <w:szCs w:val="22"/>
          <w:lang w:val="ro-RO"/>
        </w:rPr>
        <w:t xml:space="preserve">   </w:t>
      </w:r>
    </w:p>
    <w:p w14:paraId="0C9D83BE" w14:textId="77777777" w:rsidR="000C729F" w:rsidRPr="00EB4B43" w:rsidRDefault="000C729F" w:rsidP="000C729F">
      <w:pPr>
        <w:pStyle w:val="DefaultText"/>
        <w:jc w:val="both"/>
        <w:rPr>
          <w:sz w:val="22"/>
          <w:szCs w:val="22"/>
          <w:lang w:val="ro-RO"/>
        </w:rPr>
      </w:pPr>
      <w:r w:rsidRPr="00EB4B43">
        <w:rPr>
          <w:sz w:val="22"/>
          <w:szCs w:val="22"/>
          <w:lang w:val="ro-RO"/>
        </w:rPr>
        <w:t xml:space="preserve"> </w:t>
      </w:r>
      <w:r w:rsidRPr="00EB4B43">
        <w:rPr>
          <w:sz w:val="22"/>
          <w:szCs w:val="22"/>
          <w:lang w:val="ro-RO"/>
        </w:rPr>
        <w:tab/>
        <w:t xml:space="preserve">         Achizitor,</w:t>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t xml:space="preserve">   Prestator,</w:t>
      </w:r>
    </w:p>
    <w:p w14:paraId="11D3D8C8" w14:textId="77777777" w:rsidR="000C729F" w:rsidRPr="00EB4B43" w:rsidRDefault="000C729F" w:rsidP="000C729F">
      <w:pPr>
        <w:pStyle w:val="DefaultText"/>
        <w:ind w:firstLine="720"/>
        <w:jc w:val="both"/>
        <w:rPr>
          <w:sz w:val="22"/>
          <w:szCs w:val="22"/>
          <w:lang w:val="ro-RO"/>
        </w:rPr>
      </w:pPr>
      <w:r w:rsidRPr="00EB4B43">
        <w:rPr>
          <w:sz w:val="22"/>
          <w:szCs w:val="22"/>
          <w:lang w:val="ro-RO"/>
        </w:rPr>
        <w:t xml:space="preserve">   ............................</w:t>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t xml:space="preserve">           ..............................</w:t>
      </w:r>
    </w:p>
    <w:p w14:paraId="07303272" w14:textId="77777777" w:rsidR="000C729F" w:rsidRPr="00EB4B43" w:rsidRDefault="000C729F" w:rsidP="000C729F">
      <w:pPr>
        <w:pStyle w:val="DefaultText"/>
        <w:ind w:firstLine="720"/>
        <w:jc w:val="both"/>
        <w:rPr>
          <w:sz w:val="22"/>
          <w:szCs w:val="22"/>
          <w:lang w:val="ro-RO"/>
        </w:rPr>
      </w:pPr>
      <w:r w:rsidRPr="00EB4B43">
        <w:rPr>
          <w:i/>
          <w:sz w:val="22"/>
          <w:szCs w:val="22"/>
          <w:lang w:val="ro-RO"/>
        </w:rPr>
        <w:t>(semnătură autorizată)</w:t>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t xml:space="preserve">      </w:t>
      </w:r>
      <w:r w:rsidRPr="00EB4B43">
        <w:rPr>
          <w:i/>
          <w:sz w:val="22"/>
          <w:szCs w:val="22"/>
          <w:lang w:val="ro-RO"/>
        </w:rPr>
        <w:t>(semnătură autorizată)</w:t>
      </w:r>
      <w:r w:rsidRPr="00EB4B43">
        <w:rPr>
          <w:sz w:val="22"/>
          <w:szCs w:val="22"/>
          <w:lang w:val="ro-RO"/>
        </w:rPr>
        <w:tab/>
      </w:r>
      <w:r w:rsidRPr="00EB4B43">
        <w:rPr>
          <w:sz w:val="22"/>
          <w:szCs w:val="22"/>
          <w:lang w:val="ro-RO"/>
        </w:rPr>
        <w:tab/>
      </w:r>
      <w:r w:rsidRPr="00EB4B43">
        <w:rPr>
          <w:i/>
          <w:sz w:val="22"/>
          <w:szCs w:val="22"/>
          <w:lang w:val="ro-RO"/>
        </w:rPr>
        <w:tab/>
        <w:t>LS</w:t>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r>
      <w:r w:rsidRPr="00EB4B43">
        <w:rPr>
          <w:sz w:val="22"/>
          <w:szCs w:val="22"/>
          <w:lang w:val="ro-RO"/>
        </w:rPr>
        <w:tab/>
        <w:t xml:space="preserve">       </w:t>
      </w:r>
      <w:r w:rsidRPr="00EB4B43">
        <w:rPr>
          <w:i/>
          <w:sz w:val="22"/>
          <w:szCs w:val="22"/>
          <w:lang w:val="ro-RO"/>
        </w:rPr>
        <w:t>LS</w:t>
      </w:r>
    </w:p>
    <w:p w14:paraId="5F0C0552" w14:textId="77777777" w:rsidR="000C729F" w:rsidRPr="00EB4B43" w:rsidRDefault="000C729F" w:rsidP="000C729F">
      <w:pPr>
        <w:rPr>
          <w:sz w:val="22"/>
          <w:szCs w:val="22"/>
          <w:lang w:val="ro-RO"/>
        </w:rPr>
      </w:pPr>
    </w:p>
    <w:p w14:paraId="6B3506AF" w14:textId="77777777" w:rsidR="000C729F" w:rsidRPr="00EB4B43" w:rsidRDefault="000C729F" w:rsidP="000C729F">
      <w:pPr>
        <w:rPr>
          <w:sz w:val="22"/>
          <w:szCs w:val="22"/>
          <w:lang w:val="ro-RO"/>
        </w:rPr>
      </w:pPr>
    </w:p>
    <w:p w14:paraId="6C4E56FD" w14:textId="77777777" w:rsidR="000C729F" w:rsidRPr="00EB4B43" w:rsidRDefault="000C729F" w:rsidP="000C729F">
      <w:pPr>
        <w:rPr>
          <w:sz w:val="22"/>
          <w:szCs w:val="22"/>
          <w:lang w:val="ro-RO"/>
        </w:rPr>
      </w:pPr>
    </w:p>
    <w:p w14:paraId="146C2C03" w14:textId="77777777" w:rsidR="004827FA" w:rsidRPr="00EB4B43" w:rsidRDefault="004827FA" w:rsidP="000C729F">
      <w:pPr>
        <w:rPr>
          <w:sz w:val="22"/>
          <w:szCs w:val="22"/>
          <w:lang w:val="ro-RO"/>
        </w:rPr>
      </w:pPr>
    </w:p>
    <w:p w14:paraId="14E12B8F" w14:textId="77777777" w:rsidR="004827FA" w:rsidRPr="00EB4B43" w:rsidRDefault="004827FA" w:rsidP="000C729F">
      <w:pPr>
        <w:rPr>
          <w:sz w:val="22"/>
          <w:szCs w:val="22"/>
          <w:lang w:val="ro-RO"/>
        </w:rPr>
      </w:pPr>
    </w:p>
    <w:p w14:paraId="1D50D6D5" w14:textId="77777777" w:rsidR="004827FA" w:rsidRPr="00EB4B43" w:rsidRDefault="004827FA" w:rsidP="000C729F">
      <w:pPr>
        <w:rPr>
          <w:sz w:val="22"/>
          <w:szCs w:val="22"/>
          <w:lang w:val="ro-RO"/>
        </w:rPr>
      </w:pPr>
    </w:p>
    <w:p w14:paraId="414E609A" w14:textId="77777777" w:rsidR="004827FA" w:rsidRPr="00EB4B43" w:rsidRDefault="004827FA" w:rsidP="000C729F">
      <w:pPr>
        <w:rPr>
          <w:sz w:val="22"/>
          <w:szCs w:val="22"/>
          <w:lang w:val="ro-RO"/>
        </w:rPr>
      </w:pPr>
    </w:p>
    <w:p w14:paraId="76DCC8C3" w14:textId="77777777" w:rsidR="004827FA" w:rsidRPr="00EB4B43" w:rsidRDefault="004827FA" w:rsidP="000C729F">
      <w:pPr>
        <w:rPr>
          <w:sz w:val="22"/>
          <w:szCs w:val="22"/>
          <w:lang w:val="ro-RO"/>
        </w:rPr>
      </w:pPr>
    </w:p>
    <w:p w14:paraId="0F0ED25C" w14:textId="77777777" w:rsidR="004827FA" w:rsidRPr="00EB4B43" w:rsidRDefault="004827FA" w:rsidP="000C729F">
      <w:pPr>
        <w:rPr>
          <w:sz w:val="22"/>
          <w:szCs w:val="22"/>
          <w:lang w:val="ro-RO"/>
        </w:rPr>
      </w:pPr>
    </w:p>
    <w:p w14:paraId="46A8CE17" w14:textId="77777777" w:rsidR="004827FA" w:rsidRPr="00EB4B43" w:rsidRDefault="004827FA" w:rsidP="000C729F">
      <w:pPr>
        <w:rPr>
          <w:sz w:val="22"/>
          <w:szCs w:val="22"/>
          <w:lang w:val="ro-RO"/>
        </w:rPr>
      </w:pPr>
    </w:p>
    <w:p w14:paraId="54F72ACF" w14:textId="77777777" w:rsidR="004827FA" w:rsidRPr="00EB4B43" w:rsidRDefault="004827FA" w:rsidP="000C729F">
      <w:pPr>
        <w:rPr>
          <w:sz w:val="22"/>
          <w:szCs w:val="22"/>
          <w:lang w:val="ro-RO"/>
        </w:rPr>
      </w:pPr>
    </w:p>
    <w:p w14:paraId="29323AF7" w14:textId="77777777" w:rsidR="004827FA" w:rsidRPr="00EB4B43" w:rsidRDefault="004827FA" w:rsidP="000C729F">
      <w:pPr>
        <w:rPr>
          <w:sz w:val="22"/>
          <w:szCs w:val="22"/>
          <w:lang w:val="ro-RO"/>
        </w:rPr>
      </w:pPr>
    </w:p>
    <w:p w14:paraId="070CE190" w14:textId="77777777" w:rsidR="004827FA" w:rsidRPr="00EB4B43" w:rsidRDefault="004827FA" w:rsidP="000C729F">
      <w:pPr>
        <w:rPr>
          <w:sz w:val="22"/>
          <w:szCs w:val="22"/>
          <w:lang w:val="ro-RO"/>
        </w:rPr>
      </w:pPr>
    </w:p>
    <w:p w14:paraId="1435FDE6" w14:textId="77777777" w:rsidR="004827FA" w:rsidRPr="00EB4B43" w:rsidRDefault="004827FA" w:rsidP="000C729F">
      <w:pPr>
        <w:rPr>
          <w:sz w:val="22"/>
          <w:szCs w:val="22"/>
          <w:lang w:val="ro-RO"/>
        </w:rPr>
      </w:pPr>
    </w:p>
    <w:p w14:paraId="765A16F3" w14:textId="77777777" w:rsidR="004827FA" w:rsidRPr="00EB4B43" w:rsidRDefault="004827FA" w:rsidP="000C729F">
      <w:pPr>
        <w:rPr>
          <w:sz w:val="22"/>
          <w:szCs w:val="22"/>
          <w:lang w:val="ro-RO"/>
        </w:rPr>
      </w:pPr>
    </w:p>
    <w:p w14:paraId="792F6388" w14:textId="77777777" w:rsidR="004827FA" w:rsidRDefault="004827FA" w:rsidP="000C729F">
      <w:pPr>
        <w:rPr>
          <w:sz w:val="22"/>
          <w:szCs w:val="22"/>
          <w:lang w:val="ro-RO"/>
        </w:rPr>
      </w:pPr>
    </w:p>
    <w:p w14:paraId="56CA88B9" w14:textId="77777777" w:rsidR="00004DF6" w:rsidRDefault="00004DF6" w:rsidP="000C729F">
      <w:pPr>
        <w:rPr>
          <w:sz w:val="22"/>
          <w:szCs w:val="22"/>
          <w:lang w:val="ro-RO"/>
        </w:rPr>
      </w:pPr>
    </w:p>
    <w:p w14:paraId="227DC7DC" w14:textId="77777777" w:rsidR="00004DF6" w:rsidRDefault="00004DF6" w:rsidP="000C729F">
      <w:pPr>
        <w:rPr>
          <w:sz w:val="22"/>
          <w:szCs w:val="22"/>
          <w:lang w:val="ro-RO"/>
        </w:rPr>
      </w:pPr>
    </w:p>
    <w:p w14:paraId="2FBB0AF2" w14:textId="77777777" w:rsidR="00004DF6" w:rsidRDefault="00004DF6" w:rsidP="000C729F">
      <w:pPr>
        <w:rPr>
          <w:sz w:val="22"/>
          <w:szCs w:val="22"/>
          <w:lang w:val="ro-RO"/>
        </w:rPr>
      </w:pPr>
    </w:p>
    <w:p w14:paraId="4C52A35F" w14:textId="77777777" w:rsidR="00004DF6" w:rsidRDefault="00004DF6" w:rsidP="000C729F">
      <w:pPr>
        <w:rPr>
          <w:sz w:val="22"/>
          <w:szCs w:val="22"/>
          <w:lang w:val="ro-RO"/>
        </w:rPr>
      </w:pPr>
    </w:p>
    <w:p w14:paraId="06377E51" w14:textId="77777777" w:rsidR="00004DF6" w:rsidRPr="00EB4B43" w:rsidRDefault="00004DF6" w:rsidP="000C729F">
      <w:pPr>
        <w:rPr>
          <w:sz w:val="22"/>
          <w:szCs w:val="22"/>
          <w:lang w:val="ro-RO"/>
        </w:rPr>
      </w:pPr>
    </w:p>
    <w:p w14:paraId="2A0A50F8" w14:textId="77777777" w:rsidR="004827FA" w:rsidRPr="00EB4B43" w:rsidRDefault="004827FA" w:rsidP="000C729F">
      <w:pPr>
        <w:rPr>
          <w:sz w:val="22"/>
          <w:szCs w:val="22"/>
          <w:lang w:val="ro-RO"/>
        </w:rPr>
      </w:pPr>
    </w:p>
    <w:p w14:paraId="68D0F79C" w14:textId="77777777" w:rsidR="004827FA" w:rsidRPr="00EB4B43" w:rsidRDefault="004827FA" w:rsidP="000C729F">
      <w:pPr>
        <w:rPr>
          <w:sz w:val="22"/>
          <w:szCs w:val="22"/>
          <w:lang w:val="ro-RO"/>
        </w:rPr>
      </w:pPr>
    </w:p>
    <w:p w14:paraId="67596AD4" w14:textId="77777777" w:rsidR="000B212A" w:rsidRPr="00EB4B43" w:rsidRDefault="000B212A" w:rsidP="000C729F">
      <w:pPr>
        <w:rPr>
          <w:sz w:val="22"/>
          <w:szCs w:val="22"/>
          <w:lang w:val="ro-RO"/>
        </w:rPr>
      </w:pPr>
    </w:p>
    <w:p w14:paraId="6C64317D" w14:textId="77777777" w:rsidR="00AB2F6A" w:rsidRPr="00EB4B43" w:rsidRDefault="00AB2F6A" w:rsidP="00AB2F6A">
      <w:pPr>
        <w:keepNext/>
        <w:jc w:val="center"/>
        <w:outlineLvl w:val="2"/>
        <w:rPr>
          <w:b/>
          <w:bCs/>
          <w:sz w:val="22"/>
          <w:szCs w:val="22"/>
          <w:u w:val="single"/>
          <w:lang w:val="ro-RO"/>
        </w:rPr>
      </w:pPr>
      <w:r w:rsidRPr="00EB4B43">
        <w:rPr>
          <w:b/>
          <w:bCs/>
          <w:sz w:val="22"/>
          <w:szCs w:val="22"/>
          <w:u w:val="single"/>
          <w:lang w:val="ro-RO"/>
        </w:rPr>
        <w:t>CONVENȚIE</w:t>
      </w:r>
    </w:p>
    <w:p w14:paraId="5ACB6685" w14:textId="77777777" w:rsidR="00AB2F6A" w:rsidRPr="00EB4B43" w:rsidRDefault="00AB2F6A" w:rsidP="00AB2F6A">
      <w:pPr>
        <w:jc w:val="center"/>
        <w:rPr>
          <w:b/>
          <w:bCs/>
          <w:sz w:val="22"/>
          <w:szCs w:val="22"/>
          <w:u w:val="single"/>
          <w:lang w:val="ro-RO"/>
        </w:rPr>
      </w:pPr>
    </w:p>
    <w:p w14:paraId="4828DB8D" w14:textId="77777777" w:rsidR="00AB2F6A" w:rsidRPr="00EB4B43" w:rsidRDefault="00AB2F6A" w:rsidP="00AB2F6A">
      <w:pPr>
        <w:jc w:val="center"/>
        <w:rPr>
          <w:b/>
          <w:bCs/>
          <w:sz w:val="22"/>
          <w:szCs w:val="22"/>
          <w:u w:val="single"/>
          <w:lang w:val="ro-RO" w:eastAsia="ro-RO"/>
        </w:rPr>
      </w:pPr>
      <w:r w:rsidRPr="00EB4B43">
        <w:rPr>
          <w:b/>
          <w:bCs/>
          <w:sz w:val="22"/>
          <w:szCs w:val="22"/>
          <w:u w:val="single"/>
          <w:lang w:val="ro-RO" w:eastAsia="ro-RO"/>
        </w:rPr>
        <w:t>PRIVIND ASIGURAREA MĂSURILOR DE SECURITATE ȘI SĂNĂTATE ÎN MUNCĂ ȘI SITUAȚII DE URGENȚĂ</w:t>
      </w:r>
    </w:p>
    <w:p w14:paraId="627B84E4" w14:textId="77777777" w:rsidR="00AB2F6A" w:rsidRPr="00EB4B43" w:rsidRDefault="00AB2F6A" w:rsidP="00AB2F6A">
      <w:pPr>
        <w:jc w:val="both"/>
        <w:rPr>
          <w:b/>
          <w:bCs/>
          <w:sz w:val="22"/>
          <w:szCs w:val="22"/>
          <w:u w:val="single"/>
          <w:lang w:val="ro-RO"/>
        </w:rPr>
      </w:pPr>
    </w:p>
    <w:p w14:paraId="37A60269" w14:textId="77777777" w:rsidR="00AB2F6A" w:rsidRPr="00EB4B43" w:rsidRDefault="00AB2F6A" w:rsidP="00AB2F6A">
      <w:pPr>
        <w:jc w:val="both"/>
        <w:rPr>
          <w:sz w:val="22"/>
          <w:szCs w:val="22"/>
          <w:lang w:val="ro-RO"/>
        </w:rPr>
      </w:pPr>
    </w:p>
    <w:p w14:paraId="76B738FA" w14:textId="77777777" w:rsidR="00AB2F6A" w:rsidRPr="00EB4B43" w:rsidRDefault="00AB2F6A" w:rsidP="00AB2F6A">
      <w:pPr>
        <w:jc w:val="both"/>
        <w:rPr>
          <w:sz w:val="22"/>
          <w:szCs w:val="22"/>
          <w:lang w:val="ro-RO"/>
        </w:rPr>
      </w:pPr>
      <w:r w:rsidRPr="00EB4B43">
        <w:rPr>
          <w:sz w:val="22"/>
          <w:szCs w:val="22"/>
          <w:lang w:val="ro-RO"/>
        </w:rPr>
        <w:t xml:space="preserve">                   Anexa la acordul-cadru nr.</w:t>
      </w:r>
      <w:r w:rsidRPr="00EB4B43">
        <w:rPr>
          <w:b/>
          <w:sz w:val="22"/>
          <w:szCs w:val="22"/>
          <w:lang w:val="ro-RO"/>
        </w:rPr>
        <w:t>...../....../...........</w:t>
      </w:r>
      <w:r w:rsidRPr="00EB4B43">
        <w:rPr>
          <w:b/>
          <w:bCs/>
          <w:sz w:val="22"/>
          <w:szCs w:val="22"/>
          <w:lang w:val="ro-RO"/>
        </w:rPr>
        <w:t>,</w:t>
      </w:r>
      <w:r w:rsidRPr="00EB4B43">
        <w:rPr>
          <w:sz w:val="22"/>
          <w:szCs w:val="22"/>
          <w:lang w:val="ro-RO"/>
        </w:rPr>
        <w:t xml:space="preserve"> încheiată astăzi </w:t>
      </w:r>
      <w:r w:rsidRPr="00EB4B43">
        <w:rPr>
          <w:b/>
          <w:sz w:val="22"/>
          <w:szCs w:val="22"/>
          <w:lang w:val="ro-RO"/>
        </w:rPr>
        <w:t>................</w:t>
      </w:r>
      <w:r w:rsidRPr="00EB4B43">
        <w:rPr>
          <w:sz w:val="22"/>
          <w:szCs w:val="22"/>
          <w:lang w:val="ro-RO"/>
        </w:rPr>
        <w:t xml:space="preserve"> în 2 (două) exemplare, în baza:</w:t>
      </w:r>
    </w:p>
    <w:p w14:paraId="560DE069" w14:textId="77777777" w:rsidR="008256C0" w:rsidRPr="00EB4B43" w:rsidRDefault="008256C0" w:rsidP="00AB2F6A">
      <w:pPr>
        <w:jc w:val="both"/>
        <w:rPr>
          <w:sz w:val="22"/>
          <w:szCs w:val="22"/>
          <w:lang w:val="ro-RO"/>
        </w:rPr>
      </w:pPr>
    </w:p>
    <w:p w14:paraId="6E11CFEB" w14:textId="77777777" w:rsidR="00AB2F6A" w:rsidRPr="00EB4B43" w:rsidRDefault="00AB2F6A" w:rsidP="00AB2F6A">
      <w:pPr>
        <w:numPr>
          <w:ilvl w:val="0"/>
          <w:numId w:val="12"/>
        </w:numPr>
        <w:jc w:val="both"/>
        <w:rPr>
          <w:sz w:val="22"/>
          <w:szCs w:val="22"/>
          <w:lang w:val="ro-RO"/>
        </w:rPr>
      </w:pPr>
      <w:r w:rsidRPr="00EB4B43">
        <w:rPr>
          <w:sz w:val="22"/>
          <w:szCs w:val="22"/>
          <w:lang w:val="ro-RO"/>
        </w:rPr>
        <w:t>Legii nr.319/2006 a securității și sănătății în muncă, a Normelor metodologice (modificate și completate de H.G. nr. 955 / 2010) de aplicare ale prevederilor Legii nr.319/2006 a securității și sănătății în muncă,</w:t>
      </w:r>
    </w:p>
    <w:p w14:paraId="3C626960" w14:textId="77777777" w:rsidR="00AB2F6A" w:rsidRPr="00EB4B43" w:rsidRDefault="00AB2F6A" w:rsidP="00AB2F6A">
      <w:pPr>
        <w:numPr>
          <w:ilvl w:val="0"/>
          <w:numId w:val="12"/>
        </w:numPr>
        <w:jc w:val="both"/>
        <w:rPr>
          <w:sz w:val="22"/>
          <w:szCs w:val="22"/>
          <w:lang w:val="ro-RO"/>
        </w:rPr>
      </w:pPr>
      <w:r w:rsidRPr="00EB4B43">
        <w:rPr>
          <w:sz w:val="22"/>
          <w:szCs w:val="22"/>
          <w:lang w:val="ro-RO"/>
        </w:rPr>
        <w:t xml:space="preserve">Legii nr. 481/2004 privind protecția civilă, Legii nr. 307/2006 privind apărarea împotriva incendiilor și Ordinului nr. 712/23.06.2005 pentru aprobarea dispozițiilor generale privind instruirea </w:t>
      </w:r>
      <w:proofErr w:type="spellStart"/>
      <w:r w:rsidRPr="00EB4B43">
        <w:rPr>
          <w:sz w:val="22"/>
          <w:szCs w:val="22"/>
          <w:lang w:val="ro-RO"/>
        </w:rPr>
        <w:t>salariațiilor</w:t>
      </w:r>
      <w:proofErr w:type="spellEnd"/>
      <w:r w:rsidRPr="00EB4B43">
        <w:rPr>
          <w:sz w:val="22"/>
          <w:szCs w:val="22"/>
          <w:lang w:val="ro-RO"/>
        </w:rPr>
        <w:t xml:space="preserve"> în domeniul situațiilor de urgență, modificat și completat prin Ordinul nr. 786/2005.</w:t>
      </w:r>
    </w:p>
    <w:p w14:paraId="26715D38" w14:textId="77777777" w:rsidR="00AB2F6A" w:rsidRPr="00EB4B43" w:rsidRDefault="00AB2F6A" w:rsidP="00AB2F6A">
      <w:pPr>
        <w:ind w:left="360"/>
        <w:jc w:val="both"/>
        <w:rPr>
          <w:sz w:val="22"/>
          <w:szCs w:val="22"/>
          <w:lang w:val="ro-RO"/>
        </w:rPr>
      </w:pPr>
    </w:p>
    <w:p w14:paraId="661202E9" w14:textId="77777777" w:rsidR="00AB2F6A" w:rsidRPr="00EB4B43" w:rsidRDefault="00AB2F6A" w:rsidP="00AB2F6A">
      <w:pPr>
        <w:ind w:left="360"/>
        <w:jc w:val="both"/>
        <w:rPr>
          <w:sz w:val="22"/>
          <w:szCs w:val="22"/>
          <w:lang w:val="ro-RO"/>
        </w:rPr>
      </w:pPr>
      <w:r w:rsidRPr="00EB4B43">
        <w:rPr>
          <w:sz w:val="22"/>
          <w:szCs w:val="22"/>
          <w:lang w:val="ro-RO"/>
        </w:rPr>
        <w:t xml:space="preserve"> între:</w:t>
      </w:r>
    </w:p>
    <w:p w14:paraId="5C068F1E" w14:textId="77777777" w:rsidR="00AB2F6A" w:rsidRPr="00EB4B43" w:rsidRDefault="00AB2F6A" w:rsidP="00AB2F6A">
      <w:pPr>
        <w:jc w:val="both"/>
        <w:rPr>
          <w:b/>
          <w:sz w:val="22"/>
          <w:szCs w:val="22"/>
          <w:lang w:val="ro-RO"/>
        </w:rPr>
      </w:pPr>
    </w:p>
    <w:p w14:paraId="02AD5003" w14:textId="492BBBD2" w:rsidR="00AB2F6A" w:rsidRPr="00AC57A9" w:rsidRDefault="00AC57A9" w:rsidP="00AC57A9">
      <w:pPr>
        <w:jc w:val="both"/>
        <w:rPr>
          <w:sz w:val="22"/>
          <w:szCs w:val="22"/>
          <w:lang w:val="ro-RO"/>
        </w:rPr>
      </w:pPr>
      <w:r w:rsidRPr="00EB4B43">
        <w:rPr>
          <w:b/>
          <w:sz w:val="22"/>
          <w:szCs w:val="22"/>
          <w:lang w:val="ro-RO"/>
        </w:rPr>
        <w:t xml:space="preserve">AQUATIM S.A. </w:t>
      </w:r>
      <w:r w:rsidRPr="00EB4B43">
        <w:rPr>
          <w:sz w:val="22"/>
          <w:szCs w:val="22"/>
          <w:lang w:val="ro-RO"/>
        </w:rPr>
        <w:t xml:space="preserve">cu sediul în </w:t>
      </w:r>
      <w:proofErr w:type="spellStart"/>
      <w:r w:rsidRPr="00EB4B43">
        <w:rPr>
          <w:sz w:val="22"/>
          <w:szCs w:val="22"/>
          <w:lang w:val="ro-RO"/>
        </w:rPr>
        <w:t>Timişoara</w:t>
      </w:r>
      <w:proofErr w:type="spellEnd"/>
      <w:r w:rsidRPr="00EB4B43">
        <w:rPr>
          <w:sz w:val="22"/>
          <w:szCs w:val="22"/>
          <w:lang w:val="ro-RO"/>
        </w:rPr>
        <w:t xml:space="preserve">, str. Gh. Lazăr nr.11A, tel. 0256/201370, fax 0256/294753; </w:t>
      </w:r>
      <w:proofErr w:type="spellStart"/>
      <w:r w:rsidRPr="00EB4B43">
        <w:rPr>
          <w:sz w:val="22"/>
          <w:szCs w:val="22"/>
          <w:lang w:val="ro-RO"/>
        </w:rPr>
        <w:t>e-mail:licitatie@aquatim.ro</w:t>
      </w:r>
      <w:proofErr w:type="spellEnd"/>
      <w:r w:rsidRPr="00EB4B43">
        <w:rPr>
          <w:sz w:val="22"/>
          <w:szCs w:val="22"/>
          <w:lang w:val="ro-RO"/>
        </w:rPr>
        <w:t xml:space="preserve">, număr de înmatriculare J1992004096352, CIF RO 3041480, cont RO63BRDE360SV07245353600 BRD </w:t>
      </w:r>
      <w:proofErr w:type="spellStart"/>
      <w:r w:rsidRPr="00EB4B43">
        <w:rPr>
          <w:sz w:val="22"/>
          <w:szCs w:val="22"/>
          <w:lang w:val="ro-RO"/>
        </w:rPr>
        <w:t>Timişoara</w:t>
      </w:r>
      <w:proofErr w:type="spellEnd"/>
      <w:r w:rsidRPr="00EB4B43">
        <w:rPr>
          <w:sz w:val="22"/>
          <w:szCs w:val="22"/>
          <w:lang w:val="ro-RO"/>
        </w:rPr>
        <w:t>, reprezentată prin dr. ing. Vlaicu Ilie – Director General</w:t>
      </w:r>
      <w:r w:rsidR="00AB2F6A" w:rsidRPr="00EB4B43">
        <w:rPr>
          <w:sz w:val="22"/>
          <w:szCs w:val="22"/>
          <w:lang w:val="ro-RO"/>
        </w:rPr>
        <w:t xml:space="preserve">, in calitate de </w:t>
      </w:r>
      <w:r w:rsidR="00AB2F6A" w:rsidRPr="00EB4B43">
        <w:rPr>
          <w:b/>
          <w:bCs/>
          <w:sz w:val="22"/>
          <w:szCs w:val="22"/>
          <w:lang w:val="ro-RO"/>
        </w:rPr>
        <w:t>BENEFICIAR,</w:t>
      </w:r>
      <w:r w:rsidR="00AB2F6A" w:rsidRPr="00EB4B43">
        <w:rPr>
          <w:b/>
          <w:sz w:val="22"/>
          <w:szCs w:val="22"/>
          <w:lang w:val="ro-RO"/>
        </w:rPr>
        <w:t xml:space="preserve"> </w:t>
      </w:r>
    </w:p>
    <w:p w14:paraId="4DE33BF6" w14:textId="77777777" w:rsidR="00AB2F6A" w:rsidRPr="00EB4B43" w:rsidRDefault="00AB2F6A" w:rsidP="00AB2F6A">
      <w:pPr>
        <w:autoSpaceDE w:val="0"/>
        <w:autoSpaceDN w:val="0"/>
        <w:adjustRightInd w:val="0"/>
        <w:spacing w:line="240" w:lineRule="atLeast"/>
        <w:jc w:val="both"/>
        <w:rPr>
          <w:b/>
          <w:sz w:val="22"/>
          <w:szCs w:val="22"/>
          <w:lang w:val="ro-RO"/>
        </w:rPr>
      </w:pPr>
    </w:p>
    <w:p w14:paraId="2180210A" w14:textId="77777777" w:rsidR="00AB2F6A" w:rsidRPr="00EB4B43" w:rsidRDefault="00AB2F6A" w:rsidP="00AB2F6A">
      <w:pPr>
        <w:ind w:left="300"/>
        <w:jc w:val="both"/>
        <w:rPr>
          <w:sz w:val="22"/>
          <w:szCs w:val="22"/>
          <w:lang w:val="ro-RO"/>
        </w:rPr>
      </w:pPr>
      <w:r w:rsidRPr="00EB4B43">
        <w:rPr>
          <w:sz w:val="22"/>
          <w:szCs w:val="22"/>
          <w:lang w:val="ro-RO"/>
        </w:rPr>
        <w:t xml:space="preserve">      și</w:t>
      </w:r>
    </w:p>
    <w:p w14:paraId="4B8050DA" w14:textId="77777777" w:rsidR="00AB2F6A" w:rsidRPr="00EB4B43" w:rsidRDefault="00AB2F6A" w:rsidP="00AB2F6A">
      <w:pPr>
        <w:ind w:left="300"/>
        <w:jc w:val="both"/>
        <w:rPr>
          <w:sz w:val="22"/>
          <w:szCs w:val="22"/>
          <w:lang w:val="ro-RO"/>
        </w:rPr>
      </w:pPr>
    </w:p>
    <w:p w14:paraId="14AA9B55" w14:textId="742DF874" w:rsidR="00AB2F6A" w:rsidRPr="00EB4B43" w:rsidRDefault="00AB2F6A" w:rsidP="00AB2F6A">
      <w:pPr>
        <w:jc w:val="both"/>
        <w:rPr>
          <w:sz w:val="22"/>
          <w:szCs w:val="22"/>
          <w:lang w:val="ro-RO"/>
        </w:rPr>
      </w:pPr>
      <w:r w:rsidRPr="00EB4B43">
        <w:rPr>
          <w:b/>
          <w:bCs/>
          <w:sz w:val="22"/>
          <w:szCs w:val="22"/>
          <w:lang w:val="ro-RO"/>
        </w:rPr>
        <w:t xml:space="preserve">................................... </w:t>
      </w:r>
      <w:r w:rsidR="008256C0" w:rsidRPr="00EB4B43">
        <w:rPr>
          <w:i/>
          <w:iCs/>
          <w:sz w:val="22"/>
          <w:szCs w:val="22"/>
          <w:lang w:val="ro-RO"/>
        </w:rPr>
        <w:t>(denumirea operatorului economic)</w:t>
      </w:r>
      <w:r w:rsidRPr="00EB4B43">
        <w:rPr>
          <w:i/>
          <w:iCs/>
          <w:sz w:val="22"/>
          <w:szCs w:val="22"/>
          <w:lang w:val="ro-RO"/>
        </w:rPr>
        <w:t>,</w:t>
      </w:r>
      <w:r w:rsidRPr="00EB4B43">
        <w:rPr>
          <w:sz w:val="22"/>
          <w:szCs w:val="22"/>
          <w:lang w:val="ro-RO"/>
        </w:rPr>
        <w:t xml:space="preserve"> cu sediul în </w:t>
      </w:r>
      <w:proofErr w:type="spellStart"/>
      <w:r w:rsidRPr="00EB4B43">
        <w:rPr>
          <w:sz w:val="22"/>
          <w:szCs w:val="22"/>
          <w:lang w:val="ro-RO"/>
        </w:rPr>
        <w:t>judetul</w:t>
      </w:r>
      <w:proofErr w:type="spellEnd"/>
      <w:r w:rsidRPr="00EB4B43">
        <w:rPr>
          <w:sz w:val="22"/>
          <w:szCs w:val="22"/>
          <w:lang w:val="ro-RO"/>
        </w:rPr>
        <w:t xml:space="preserve"> ................, .................., str. .............. nr...., ...., cod </w:t>
      </w:r>
      <w:proofErr w:type="spellStart"/>
      <w:r w:rsidRPr="00EB4B43">
        <w:rPr>
          <w:sz w:val="22"/>
          <w:szCs w:val="22"/>
          <w:lang w:val="ro-RO"/>
        </w:rPr>
        <w:t>postal</w:t>
      </w:r>
      <w:proofErr w:type="spellEnd"/>
      <w:r w:rsidRPr="00EB4B43">
        <w:rPr>
          <w:sz w:val="22"/>
          <w:szCs w:val="22"/>
          <w:lang w:val="ro-RO"/>
        </w:rPr>
        <w:t xml:space="preserve"> ............., telefon: ..................., fax ..................număr de înmatriculare ................., cod fiscal .............................. cont .................................. Banca ...................... reprezentată prin .........................– Administrator, în calitate de </w:t>
      </w:r>
      <w:r w:rsidRPr="00EB4B43">
        <w:rPr>
          <w:b/>
          <w:sz w:val="22"/>
          <w:szCs w:val="22"/>
          <w:lang w:val="ro-RO"/>
        </w:rPr>
        <w:t>PRESTATOR</w:t>
      </w:r>
      <w:r w:rsidRPr="00EB4B43">
        <w:rPr>
          <w:sz w:val="22"/>
          <w:szCs w:val="22"/>
          <w:lang w:val="ro-RO"/>
        </w:rPr>
        <w:t xml:space="preserve">, a fost </w:t>
      </w:r>
      <w:proofErr w:type="spellStart"/>
      <w:r w:rsidRPr="00EB4B43">
        <w:rPr>
          <w:sz w:val="22"/>
          <w:szCs w:val="22"/>
          <w:lang w:val="ro-RO"/>
        </w:rPr>
        <w:t>incheiata</w:t>
      </w:r>
      <w:proofErr w:type="spellEnd"/>
      <w:r w:rsidRPr="00EB4B43">
        <w:rPr>
          <w:sz w:val="22"/>
          <w:szCs w:val="22"/>
          <w:lang w:val="ro-RO"/>
        </w:rPr>
        <w:t xml:space="preserve"> prezenta </w:t>
      </w:r>
      <w:proofErr w:type="spellStart"/>
      <w:r w:rsidRPr="00EB4B43">
        <w:rPr>
          <w:sz w:val="22"/>
          <w:szCs w:val="22"/>
          <w:lang w:val="ro-RO"/>
        </w:rPr>
        <w:t>conventie</w:t>
      </w:r>
      <w:proofErr w:type="spellEnd"/>
      <w:r w:rsidRPr="00EB4B43">
        <w:rPr>
          <w:sz w:val="22"/>
          <w:szCs w:val="22"/>
          <w:lang w:val="ro-RO"/>
        </w:rPr>
        <w:t>.</w:t>
      </w:r>
    </w:p>
    <w:p w14:paraId="7015C113" w14:textId="77777777" w:rsidR="00AB2F6A" w:rsidRPr="00EB4B43" w:rsidRDefault="00AB2F6A" w:rsidP="00AB2F6A">
      <w:pPr>
        <w:jc w:val="both"/>
        <w:rPr>
          <w:sz w:val="22"/>
          <w:szCs w:val="22"/>
          <w:lang w:val="ro-RO"/>
        </w:rPr>
      </w:pPr>
    </w:p>
    <w:p w14:paraId="0D9CF4C2" w14:textId="77777777" w:rsidR="00AB2F6A" w:rsidRPr="00EB4B43" w:rsidRDefault="00AB2F6A" w:rsidP="00AB2F6A">
      <w:pPr>
        <w:jc w:val="both"/>
        <w:rPr>
          <w:sz w:val="22"/>
          <w:szCs w:val="22"/>
          <w:lang w:val="ro-RO"/>
        </w:rPr>
      </w:pPr>
      <w:r w:rsidRPr="00EB4B43">
        <w:rPr>
          <w:b/>
          <w:bCs/>
          <w:sz w:val="22"/>
          <w:szCs w:val="22"/>
          <w:lang w:val="ro-RO"/>
        </w:rPr>
        <w:t xml:space="preserve">                   </w:t>
      </w:r>
      <w:r w:rsidRPr="00EB4B43">
        <w:rPr>
          <w:sz w:val="22"/>
          <w:szCs w:val="22"/>
          <w:lang w:val="ro-RO"/>
        </w:rPr>
        <w:t>În scopul evitării producerii de accidente de muncă și îmbolnăviri profesionale, a incidentelor periculoase, a incendiilor și exploziilor, precum și asigurării securității personalului și instalațiilor, în vederea aplicării corespunzătoare a prevederilor actelor normative în vigoare în domeniul securității și sănătății muncii și situațiilor de urgență, se stabilesc următoarele:</w:t>
      </w:r>
    </w:p>
    <w:p w14:paraId="59667DE2" w14:textId="77777777" w:rsidR="00AB2F6A" w:rsidRPr="00EB4B43" w:rsidRDefault="00AB2F6A" w:rsidP="00AB2F6A">
      <w:pPr>
        <w:jc w:val="both"/>
        <w:rPr>
          <w:sz w:val="22"/>
          <w:szCs w:val="22"/>
          <w:lang w:val="ro-RO"/>
        </w:rPr>
      </w:pPr>
    </w:p>
    <w:p w14:paraId="4BF824E9" w14:textId="77777777" w:rsidR="00042136" w:rsidRPr="00EB4B43" w:rsidRDefault="00042136" w:rsidP="00AB2F6A">
      <w:pPr>
        <w:jc w:val="both"/>
        <w:rPr>
          <w:sz w:val="22"/>
          <w:szCs w:val="22"/>
          <w:lang w:val="ro-RO"/>
        </w:rPr>
      </w:pPr>
    </w:p>
    <w:p w14:paraId="09ACE85F" w14:textId="77777777" w:rsidR="00AB2F6A" w:rsidRPr="00EB4B43" w:rsidRDefault="00AB2F6A" w:rsidP="00AB2F6A">
      <w:pPr>
        <w:keepNext/>
        <w:ind w:left="-109"/>
        <w:jc w:val="both"/>
        <w:outlineLvl w:val="1"/>
        <w:rPr>
          <w:b/>
          <w:sz w:val="22"/>
          <w:szCs w:val="22"/>
          <w:lang w:val="ro-RO" w:eastAsia="ro-RO"/>
        </w:rPr>
      </w:pPr>
      <w:r w:rsidRPr="00EB4B43">
        <w:rPr>
          <w:b/>
          <w:sz w:val="22"/>
          <w:szCs w:val="22"/>
          <w:lang w:val="ro-RO" w:eastAsia="ro-RO"/>
        </w:rPr>
        <w:t>Cap. 1. Obligațiile părților contractante</w:t>
      </w:r>
    </w:p>
    <w:p w14:paraId="495B434D" w14:textId="77777777" w:rsidR="00AB2F6A" w:rsidRPr="00EB4B43" w:rsidRDefault="00AB2F6A" w:rsidP="00AB2F6A">
      <w:pPr>
        <w:keepNext/>
        <w:ind w:left="-109"/>
        <w:jc w:val="both"/>
        <w:outlineLvl w:val="1"/>
        <w:rPr>
          <w:b/>
          <w:sz w:val="22"/>
          <w:szCs w:val="22"/>
          <w:lang w:val="ro-RO" w:eastAsia="ro-RO"/>
        </w:rPr>
      </w:pPr>
    </w:p>
    <w:p w14:paraId="4D31C30E" w14:textId="77777777" w:rsidR="00AB2F6A" w:rsidRPr="00EB4B43" w:rsidRDefault="00AB2F6A" w:rsidP="00AB2F6A">
      <w:pPr>
        <w:keepNext/>
        <w:ind w:left="-109"/>
        <w:jc w:val="both"/>
        <w:outlineLvl w:val="1"/>
        <w:rPr>
          <w:sz w:val="22"/>
          <w:szCs w:val="22"/>
          <w:lang w:val="ro-RO" w:eastAsia="ro-RO"/>
        </w:rPr>
      </w:pPr>
      <w:r w:rsidRPr="00EB4B43">
        <w:rPr>
          <w:sz w:val="22"/>
          <w:szCs w:val="22"/>
          <w:lang w:val="ro-RO" w:eastAsia="ro-RO"/>
        </w:rPr>
        <w:t xml:space="preserve">1.   Să aplice prevederile cuprinse în legislația în vigoare: </w:t>
      </w:r>
    </w:p>
    <w:p w14:paraId="0914C103" w14:textId="77777777" w:rsidR="00AB2F6A" w:rsidRPr="00EB4B43" w:rsidRDefault="00AB2F6A" w:rsidP="00AB2F6A">
      <w:pPr>
        <w:numPr>
          <w:ilvl w:val="0"/>
          <w:numId w:val="11"/>
        </w:numPr>
        <w:jc w:val="both"/>
        <w:rPr>
          <w:sz w:val="22"/>
          <w:szCs w:val="22"/>
          <w:lang w:val="ro-RO"/>
        </w:rPr>
      </w:pPr>
      <w:r w:rsidRPr="00EB4B43">
        <w:rPr>
          <w:sz w:val="22"/>
          <w:szCs w:val="22"/>
          <w:lang w:val="ro-RO"/>
        </w:rPr>
        <w:t>Legea nr. 319/2006, a securității și sănătății în muncă ,</w:t>
      </w:r>
    </w:p>
    <w:p w14:paraId="7C3D4A28" w14:textId="77777777" w:rsidR="00AB2F6A" w:rsidRPr="00EB4B43" w:rsidRDefault="00AB2F6A" w:rsidP="00AB2F6A">
      <w:pPr>
        <w:numPr>
          <w:ilvl w:val="0"/>
          <w:numId w:val="11"/>
        </w:numPr>
        <w:jc w:val="both"/>
        <w:rPr>
          <w:sz w:val="22"/>
          <w:szCs w:val="22"/>
          <w:lang w:val="ro-RO"/>
        </w:rPr>
      </w:pPr>
      <w:r w:rsidRPr="00EB4B43">
        <w:rPr>
          <w:sz w:val="22"/>
          <w:szCs w:val="22"/>
          <w:lang w:val="ro-RO"/>
        </w:rPr>
        <w:t>Normele metodologice (modificate și completate de H.G. nr. 955/2010) de aplicare ale prevederilor Legii nr. 319/2006 a securității și sănătății în muncă,</w:t>
      </w:r>
    </w:p>
    <w:p w14:paraId="5652D7F7" w14:textId="77777777" w:rsidR="00AB2F6A" w:rsidRPr="00EB4B43" w:rsidRDefault="00AB2F6A" w:rsidP="00AB2F6A">
      <w:pPr>
        <w:numPr>
          <w:ilvl w:val="0"/>
          <w:numId w:val="11"/>
        </w:numPr>
        <w:jc w:val="both"/>
        <w:rPr>
          <w:sz w:val="22"/>
          <w:szCs w:val="22"/>
          <w:lang w:val="ro-RO"/>
        </w:rPr>
      </w:pPr>
      <w:r w:rsidRPr="00EB4B43">
        <w:rPr>
          <w:sz w:val="22"/>
          <w:szCs w:val="22"/>
          <w:lang w:val="ro-RO"/>
        </w:rPr>
        <w:t>H.G. nr. 355/2007 privind supravegherea sănătății lucrătorilor,</w:t>
      </w:r>
    </w:p>
    <w:p w14:paraId="43340D40" w14:textId="77777777" w:rsidR="00AB2F6A" w:rsidRPr="00EB4B43" w:rsidRDefault="00AB2F6A" w:rsidP="00AB2F6A">
      <w:pPr>
        <w:numPr>
          <w:ilvl w:val="0"/>
          <w:numId w:val="11"/>
        </w:numPr>
        <w:jc w:val="both"/>
        <w:rPr>
          <w:sz w:val="22"/>
          <w:szCs w:val="22"/>
          <w:lang w:val="ro-RO"/>
        </w:rPr>
      </w:pPr>
      <w:r w:rsidRPr="00EB4B43">
        <w:rPr>
          <w:sz w:val="22"/>
          <w:szCs w:val="22"/>
          <w:lang w:val="ro-RO"/>
        </w:rPr>
        <w:t xml:space="preserve">Legea nr. 307/2006, privind </w:t>
      </w:r>
      <w:proofErr w:type="spellStart"/>
      <w:r w:rsidRPr="00EB4B43">
        <w:rPr>
          <w:sz w:val="22"/>
          <w:szCs w:val="22"/>
          <w:lang w:val="ro-RO"/>
        </w:rPr>
        <w:t>apararea</w:t>
      </w:r>
      <w:proofErr w:type="spellEnd"/>
      <w:r w:rsidRPr="00EB4B43">
        <w:rPr>
          <w:sz w:val="22"/>
          <w:szCs w:val="22"/>
          <w:lang w:val="ro-RO"/>
        </w:rPr>
        <w:t xml:space="preserve"> împotriva incendiilor,</w:t>
      </w:r>
    </w:p>
    <w:p w14:paraId="3EED2704" w14:textId="77777777" w:rsidR="00AB2F6A" w:rsidRPr="00EB4B43" w:rsidRDefault="00AB2F6A" w:rsidP="00AB2F6A">
      <w:pPr>
        <w:numPr>
          <w:ilvl w:val="0"/>
          <w:numId w:val="11"/>
        </w:numPr>
        <w:jc w:val="both"/>
        <w:rPr>
          <w:sz w:val="22"/>
          <w:szCs w:val="22"/>
          <w:lang w:val="ro-RO"/>
        </w:rPr>
      </w:pPr>
      <w:r w:rsidRPr="00EB4B43">
        <w:rPr>
          <w:sz w:val="22"/>
          <w:szCs w:val="22"/>
          <w:lang w:val="ro-RO"/>
        </w:rPr>
        <w:t>O.M.A.I. Nr. 163/2007 privind norme generale de apărare împotriva incendiilor,</w:t>
      </w:r>
    </w:p>
    <w:p w14:paraId="2AFEAB55" w14:textId="77777777" w:rsidR="00AB2F6A" w:rsidRPr="00EB4B43" w:rsidRDefault="00AB2F6A" w:rsidP="00AB2F6A">
      <w:pPr>
        <w:numPr>
          <w:ilvl w:val="0"/>
          <w:numId w:val="11"/>
        </w:numPr>
        <w:jc w:val="both"/>
        <w:rPr>
          <w:sz w:val="22"/>
          <w:szCs w:val="22"/>
          <w:lang w:val="ro-RO"/>
        </w:rPr>
      </w:pPr>
      <w:r w:rsidRPr="00EB4B43">
        <w:rPr>
          <w:sz w:val="22"/>
          <w:szCs w:val="22"/>
          <w:lang w:val="ro-RO"/>
        </w:rPr>
        <w:t>Legea nr. 481/2004, privind protecția civilă,</w:t>
      </w:r>
    </w:p>
    <w:p w14:paraId="06FF9E6B" w14:textId="77777777" w:rsidR="00AB2F6A" w:rsidRPr="00EB4B43" w:rsidRDefault="00AB2F6A" w:rsidP="00AB2F6A">
      <w:pPr>
        <w:numPr>
          <w:ilvl w:val="0"/>
          <w:numId w:val="11"/>
        </w:numPr>
        <w:jc w:val="both"/>
        <w:rPr>
          <w:sz w:val="22"/>
          <w:szCs w:val="22"/>
          <w:lang w:val="ro-RO"/>
        </w:rPr>
      </w:pPr>
      <w:r w:rsidRPr="00EB4B43">
        <w:rPr>
          <w:sz w:val="22"/>
          <w:szCs w:val="22"/>
          <w:lang w:val="ro-RO"/>
        </w:rPr>
        <w:t xml:space="preserve">Ordinul 712/23.06.2005 pentru aprobarea dispozițiilor generale privind instruirea </w:t>
      </w:r>
      <w:proofErr w:type="spellStart"/>
      <w:r w:rsidRPr="00EB4B43">
        <w:rPr>
          <w:sz w:val="22"/>
          <w:szCs w:val="22"/>
          <w:lang w:val="ro-RO"/>
        </w:rPr>
        <w:t>salariațiilor</w:t>
      </w:r>
      <w:proofErr w:type="spellEnd"/>
      <w:r w:rsidRPr="00EB4B43">
        <w:rPr>
          <w:sz w:val="22"/>
          <w:szCs w:val="22"/>
          <w:lang w:val="ro-RO"/>
        </w:rPr>
        <w:t xml:space="preserve"> în domeniul situațiilor de urgență, modificat și aprobat prin Ordinul nr. 786/2005,</w:t>
      </w:r>
    </w:p>
    <w:p w14:paraId="176D2DBD" w14:textId="77777777" w:rsidR="00AB2F6A" w:rsidRPr="00EB4B43" w:rsidRDefault="00AB2F6A" w:rsidP="00AB2F6A">
      <w:pPr>
        <w:numPr>
          <w:ilvl w:val="0"/>
          <w:numId w:val="11"/>
        </w:numPr>
        <w:jc w:val="both"/>
        <w:rPr>
          <w:sz w:val="22"/>
          <w:szCs w:val="22"/>
          <w:lang w:val="ro-RO"/>
        </w:rPr>
      </w:pPr>
      <w:r w:rsidRPr="00EB4B43">
        <w:rPr>
          <w:sz w:val="22"/>
          <w:szCs w:val="22"/>
          <w:lang w:val="ro-RO"/>
        </w:rPr>
        <w:t xml:space="preserve">precum și prescripțiile din documentațiile proprii privind executarea </w:t>
      </w:r>
      <w:proofErr w:type="spellStart"/>
      <w:r w:rsidRPr="00EB4B43">
        <w:rPr>
          <w:sz w:val="22"/>
          <w:szCs w:val="22"/>
          <w:lang w:val="ro-RO"/>
        </w:rPr>
        <w:t>serviciiilor</w:t>
      </w:r>
      <w:proofErr w:type="spellEnd"/>
      <w:r w:rsidRPr="00EB4B43">
        <w:rPr>
          <w:sz w:val="22"/>
          <w:szCs w:val="22"/>
          <w:lang w:val="ro-RO"/>
        </w:rPr>
        <w:t>.</w:t>
      </w:r>
    </w:p>
    <w:p w14:paraId="52806E58" w14:textId="77777777" w:rsidR="00AB2F6A" w:rsidRPr="00EB4B43" w:rsidRDefault="00AB2F6A" w:rsidP="00AB2F6A">
      <w:pPr>
        <w:autoSpaceDE w:val="0"/>
        <w:autoSpaceDN w:val="0"/>
        <w:adjustRightInd w:val="0"/>
        <w:jc w:val="both"/>
        <w:rPr>
          <w:b/>
          <w:sz w:val="22"/>
          <w:szCs w:val="22"/>
          <w:lang w:val="ro-RO"/>
        </w:rPr>
      </w:pPr>
    </w:p>
    <w:p w14:paraId="24161923" w14:textId="77777777" w:rsidR="000B212A" w:rsidRDefault="000B212A" w:rsidP="00AB2F6A">
      <w:pPr>
        <w:autoSpaceDE w:val="0"/>
        <w:autoSpaceDN w:val="0"/>
        <w:adjustRightInd w:val="0"/>
        <w:jc w:val="both"/>
        <w:rPr>
          <w:b/>
          <w:sz w:val="22"/>
          <w:szCs w:val="22"/>
          <w:lang w:val="ro-RO"/>
        </w:rPr>
      </w:pPr>
    </w:p>
    <w:p w14:paraId="52C66DD0" w14:textId="77777777" w:rsidR="00EB4B43" w:rsidRPr="00EB4B43" w:rsidRDefault="00EB4B43" w:rsidP="00AB2F6A">
      <w:pPr>
        <w:autoSpaceDE w:val="0"/>
        <w:autoSpaceDN w:val="0"/>
        <w:adjustRightInd w:val="0"/>
        <w:jc w:val="both"/>
        <w:rPr>
          <w:b/>
          <w:sz w:val="22"/>
          <w:szCs w:val="22"/>
          <w:lang w:val="ro-RO"/>
        </w:rPr>
      </w:pPr>
    </w:p>
    <w:p w14:paraId="7ECF0E28" w14:textId="77777777" w:rsidR="00AB2F6A" w:rsidRPr="00EB4B43" w:rsidRDefault="00AB2F6A" w:rsidP="00AB2F6A">
      <w:pPr>
        <w:autoSpaceDE w:val="0"/>
        <w:autoSpaceDN w:val="0"/>
        <w:adjustRightInd w:val="0"/>
        <w:jc w:val="both"/>
        <w:rPr>
          <w:b/>
          <w:sz w:val="22"/>
          <w:szCs w:val="22"/>
          <w:lang w:val="ro-RO"/>
        </w:rPr>
      </w:pPr>
      <w:r w:rsidRPr="00EB4B43">
        <w:rPr>
          <w:b/>
          <w:sz w:val="22"/>
          <w:szCs w:val="22"/>
          <w:lang w:val="ro-RO"/>
        </w:rPr>
        <w:t>Cap. 2. Obligațiile PRESTATORULUI</w:t>
      </w:r>
    </w:p>
    <w:p w14:paraId="685F0871" w14:textId="77777777" w:rsidR="00AB2F6A" w:rsidRPr="00EB4B43" w:rsidRDefault="00AB2F6A" w:rsidP="00AB2F6A">
      <w:pPr>
        <w:autoSpaceDE w:val="0"/>
        <w:autoSpaceDN w:val="0"/>
        <w:adjustRightInd w:val="0"/>
        <w:jc w:val="both"/>
        <w:rPr>
          <w:sz w:val="22"/>
          <w:szCs w:val="22"/>
          <w:lang w:val="ro-RO"/>
        </w:rPr>
      </w:pPr>
    </w:p>
    <w:p w14:paraId="20D3D741" w14:textId="77777777" w:rsidR="00AB2F6A" w:rsidRPr="00EB4B43" w:rsidRDefault="00AB2F6A" w:rsidP="00AB2F6A">
      <w:pPr>
        <w:autoSpaceDE w:val="0"/>
        <w:autoSpaceDN w:val="0"/>
        <w:adjustRightInd w:val="0"/>
        <w:jc w:val="both"/>
        <w:rPr>
          <w:sz w:val="22"/>
          <w:szCs w:val="22"/>
          <w:lang w:val="ro-RO"/>
        </w:rPr>
      </w:pPr>
      <w:r w:rsidRPr="00EB4B43">
        <w:rPr>
          <w:sz w:val="22"/>
          <w:szCs w:val="22"/>
          <w:lang w:val="ro-RO"/>
        </w:rPr>
        <w:lastRenderedPageBreak/>
        <w:t>1. Să informeze beneficiarul dacă va executa serviciile prezentului contract cu subcontractanți, caz în care se va extinde și asupra subcontractanților prevederile prezentei convenții.</w:t>
      </w:r>
    </w:p>
    <w:p w14:paraId="79F5AA48" w14:textId="77777777" w:rsidR="00AB2F6A" w:rsidRPr="00EB4B43" w:rsidRDefault="00AB2F6A" w:rsidP="00AB2F6A">
      <w:pPr>
        <w:autoSpaceDE w:val="0"/>
        <w:autoSpaceDN w:val="0"/>
        <w:adjustRightInd w:val="0"/>
        <w:jc w:val="both"/>
        <w:rPr>
          <w:sz w:val="22"/>
          <w:szCs w:val="22"/>
          <w:lang w:val="ro-RO"/>
        </w:rPr>
      </w:pPr>
      <w:r w:rsidRPr="00EB4B43">
        <w:rPr>
          <w:sz w:val="22"/>
          <w:szCs w:val="22"/>
          <w:lang w:val="ro-RO"/>
        </w:rPr>
        <w:t>2. Să informeze beneficiarul prin responsabilului de contract din partea beneficiarului asupra datei efective de începere a serviciilor la locul predării amplasamentului / locației precum și să transmită beneficiarului lista cu întreg personalul care va desfășura activități în amplasamentul / locația respectivă în vederea organizării activității de instruire din punct de vedere al securității și sănătății în muncă și al situațiilor de urgență al personalului prestatorului conform prevederilor legale în vigoare.</w:t>
      </w:r>
    </w:p>
    <w:p w14:paraId="60928BE8" w14:textId="77777777" w:rsidR="00AB2F6A" w:rsidRPr="00EB4B43" w:rsidRDefault="00AB2F6A" w:rsidP="00AB2F6A">
      <w:pPr>
        <w:autoSpaceDE w:val="0"/>
        <w:autoSpaceDN w:val="0"/>
        <w:adjustRightInd w:val="0"/>
        <w:jc w:val="both"/>
        <w:rPr>
          <w:sz w:val="22"/>
          <w:szCs w:val="22"/>
          <w:lang w:val="ro-RO"/>
        </w:rPr>
      </w:pPr>
      <w:r w:rsidRPr="00EB4B43">
        <w:rPr>
          <w:sz w:val="22"/>
          <w:szCs w:val="22"/>
          <w:lang w:val="ro-RO"/>
        </w:rPr>
        <w:t>3. Să colaboreze cu beneficiarul pentru implementarea măsurilor de securitate și sănătate în muncă.</w:t>
      </w:r>
    </w:p>
    <w:p w14:paraId="710E37F1" w14:textId="77777777" w:rsidR="00AB2F6A" w:rsidRPr="00EB4B43" w:rsidRDefault="00AB2F6A" w:rsidP="00AB2F6A">
      <w:pPr>
        <w:jc w:val="both"/>
        <w:rPr>
          <w:sz w:val="22"/>
          <w:szCs w:val="22"/>
          <w:lang w:val="ro-RO"/>
        </w:rPr>
      </w:pPr>
      <w:r w:rsidRPr="00EB4B43">
        <w:rPr>
          <w:sz w:val="22"/>
          <w:szCs w:val="22"/>
          <w:lang w:val="ro-RO"/>
        </w:rPr>
        <w:t>4. Să asigure echipament individual de protecție și echipament individual de lucru specific activităților pe care le desfășoară pentru Beneficiar, cu obligativitatea utilizării acestuia.</w:t>
      </w:r>
    </w:p>
    <w:p w14:paraId="498511A2" w14:textId="77777777" w:rsidR="00AB2F6A" w:rsidRPr="00EB4B43" w:rsidRDefault="00AB2F6A" w:rsidP="00AB2F6A">
      <w:pPr>
        <w:jc w:val="both"/>
        <w:rPr>
          <w:sz w:val="22"/>
          <w:szCs w:val="22"/>
          <w:lang w:val="ro-RO"/>
        </w:rPr>
      </w:pPr>
      <w:r w:rsidRPr="00EB4B43">
        <w:rPr>
          <w:sz w:val="22"/>
          <w:szCs w:val="22"/>
          <w:lang w:val="ro-RO"/>
        </w:rPr>
        <w:t>5. Să fie autorizat din punct de vedere al securității muncii pentru serviciile pe care le execută.</w:t>
      </w:r>
    </w:p>
    <w:p w14:paraId="11026213" w14:textId="77777777" w:rsidR="00AB2F6A" w:rsidRPr="00EB4B43" w:rsidRDefault="00AB2F6A" w:rsidP="00AB2F6A">
      <w:pPr>
        <w:jc w:val="both"/>
        <w:rPr>
          <w:sz w:val="22"/>
          <w:szCs w:val="22"/>
          <w:lang w:val="ro-RO"/>
        </w:rPr>
      </w:pPr>
      <w:r w:rsidRPr="00EB4B43">
        <w:rPr>
          <w:sz w:val="22"/>
          <w:szCs w:val="22"/>
          <w:lang w:val="ro-RO"/>
        </w:rPr>
        <w:t xml:space="preserve">6. Să interzică accesul personalului propriu, </w:t>
      </w:r>
      <w:proofErr w:type="spellStart"/>
      <w:r w:rsidRPr="00EB4B43">
        <w:rPr>
          <w:sz w:val="22"/>
          <w:szCs w:val="22"/>
          <w:lang w:val="ro-RO"/>
        </w:rPr>
        <w:t>făra</w:t>
      </w:r>
      <w:proofErr w:type="spellEnd"/>
      <w:r w:rsidRPr="00EB4B43">
        <w:rPr>
          <w:sz w:val="22"/>
          <w:szCs w:val="22"/>
          <w:lang w:val="ro-RO"/>
        </w:rPr>
        <w:t xml:space="preserve"> interes de serviciu, în incinta spațiilor unde se desfășoară activități de producție sau de reparații ale Beneficiarului. Accesul în aceste zone pentru interese legate de serviciu se va putea face numai cu aprobarea șefului punctului de lucru al Beneficiarului sau locțiitorului acestuia.</w:t>
      </w:r>
    </w:p>
    <w:p w14:paraId="23792DCC" w14:textId="77777777" w:rsidR="00AB2F6A" w:rsidRPr="00EB4B43" w:rsidRDefault="00AB2F6A" w:rsidP="00AB2F6A">
      <w:pPr>
        <w:jc w:val="both"/>
        <w:rPr>
          <w:sz w:val="22"/>
          <w:szCs w:val="22"/>
          <w:lang w:val="ro-RO"/>
        </w:rPr>
      </w:pPr>
      <w:r w:rsidRPr="00EB4B43">
        <w:rPr>
          <w:sz w:val="22"/>
          <w:szCs w:val="22"/>
          <w:lang w:val="ro-RO"/>
        </w:rPr>
        <w:t>7. Să respecte traseele stabilite, zonele delimitate /stabilite de către Beneficiar pentru desfășurarea serviciilor contractate, de acces, circulația pietonală, a autovehiculelor sau a altor mijloace de transport și de ridicat.</w:t>
      </w:r>
    </w:p>
    <w:p w14:paraId="7ADEBC1B" w14:textId="77777777" w:rsidR="00AB2F6A" w:rsidRPr="00EB4B43" w:rsidRDefault="00AB2F6A" w:rsidP="00AB2F6A">
      <w:pPr>
        <w:jc w:val="both"/>
        <w:rPr>
          <w:sz w:val="22"/>
          <w:szCs w:val="22"/>
          <w:lang w:val="ro-RO"/>
        </w:rPr>
      </w:pPr>
      <w:r w:rsidRPr="00EB4B43">
        <w:rPr>
          <w:sz w:val="22"/>
          <w:szCs w:val="22"/>
          <w:lang w:val="ro-RO"/>
        </w:rPr>
        <w:t>8. Să nu blocheze căile de acces în afara zonei de lucru cu materiale sau piese.</w:t>
      </w:r>
    </w:p>
    <w:p w14:paraId="4DE33F36" w14:textId="77777777" w:rsidR="00AB2F6A" w:rsidRPr="00EB4B43" w:rsidRDefault="00AB2F6A" w:rsidP="00AB2F6A">
      <w:pPr>
        <w:jc w:val="both"/>
        <w:rPr>
          <w:sz w:val="22"/>
          <w:szCs w:val="22"/>
          <w:lang w:val="ro-RO"/>
        </w:rPr>
      </w:pPr>
      <w:r w:rsidRPr="00EB4B43">
        <w:rPr>
          <w:sz w:val="22"/>
          <w:szCs w:val="22"/>
          <w:lang w:val="ro-RO"/>
        </w:rPr>
        <w:t>9. Să lucreze pe teritoriul punctelor de lucru ale Beneficiarului numai cu personalul angajat legal.</w:t>
      </w:r>
    </w:p>
    <w:p w14:paraId="21FCC792" w14:textId="77777777" w:rsidR="00AB2F6A" w:rsidRPr="00EB4B43" w:rsidRDefault="00AB2F6A" w:rsidP="00AB2F6A">
      <w:pPr>
        <w:jc w:val="both"/>
        <w:rPr>
          <w:sz w:val="22"/>
          <w:szCs w:val="22"/>
          <w:lang w:val="ro-RO"/>
        </w:rPr>
      </w:pPr>
      <w:r w:rsidRPr="00EB4B43">
        <w:rPr>
          <w:sz w:val="22"/>
          <w:szCs w:val="22"/>
          <w:lang w:val="ro-RO"/>
        </w:rPr>
        <w:t>10. Să asigure dotarea locului de muncă cu trusa de acordare a primului ajutor.</w:t>
      </w:r>
    </w:p>
    <w:p w14:paraId="7980F46B" w14:textId="77777777" w:rsidR="00AB2F6A" w:rsidRPr="00EB4B43" w:rsidRDefault="00AB2F6A" w:rsidP="00AB2F6A">
      <w:pPr>
        <w:jc w:val="both"/>
        <w:rPr>
          <w:sz w:val="22"/>
          <w:szCs w:val="22"/>
          <w:lang w:val="ro-RO"/>
        </w:rPr>
      </w:pPr>
      <w:r w:rsidRPr="00EB4B43">
        <w:rPr>
          <w:sz w:val="22"/>
          <w:szCs w:val="22"/>
          <w:lang w:val="ro-RO"/>
        </w:rPr>
        <w:t xml:space="preserve">11. Să asigure securitatea </w:t>
      </w:r>
      <w:proofErr w:type="spellStart"/>
      <w:r w:rsidRPr="00EB4B43">
        <w:rPr>
          <w:sz w:val="22"/>
          <w:szCs w:val="22"/>
          <w:lang w:val="ro-RO"/>
        </w:rPr>
        <w:t>şi</w:t>
      </w:r>
      <w:proofErr w:type="spellEnd"/>
      <w:r w:rsidRPr="00EB4B43">
        <w:rPr>
          <w:sz w:val="22"/>
          <w:szCs w:val="22"/>
          <w:lang w:val="ro-RO"/>
        </w:rPr>
        <w:t xml:space="preserve"> sănătatea </w:t>
      </w:r>
      <w:proofErr w:type="spellStart"/>
      <w:r w:rsidRPr="00EB4B43">
        <w:rPr>
          <w:sz w:val="22"/>
          <w:szCs w:val="22"/>
          <w:lang w:val="ro-RO"/>
        </w:rPr>
        <w:t>angajaţilor</w:t>
      </w:r>
      <w:proofErr w:type="spellEnd"/>
      <w:r w:rsidRPr="00EB4B43">
        <w:rPr>
          <w:sz w:val="22"/>
          <w:szCs w:val="22"/>
          <w:lang w:val="ro-RO"/>
        </w:rPr>
        <w:t xml:space="preserve"> săi, în toate </w:t>
      </w:r>
      <w:proofErr w:type="spellStart"/>
      <w:r w:rsidRPr="00EB4B43">
        <w:rPr>
          <w:sz w:val="22"/>
          <w:szCs w:val="22"/>
          <w:lang w:val="ro-RO"/>
        </w:rPr>
        <w:t>aspectete</w:t>
      </w:r>
      <w:proofErr w:type="spellEnd"/>
      <w:r w:rsidRPr="00EB4B43">
        <w:rPr>
          <w:sz w:val="22"/>
          <w:szCs w:val="22"/>
          <w:lang w:val="ro-RO"/>
        </w:rPr>
        <w:t xml:space="preserve"> referitoare la muncă; prestatorul răspunde de efectuarea controalelor medicale ale angajaților săi, conform cerințelor legale pentru expunerea profesională corespunzător locurilor de muncă în care își vor desfășura activitatea.</w:t>
      </w:r>
    </w:p>
    <w:p w14:paraId="632D988B" w14:textId="77777777" w:rsidR="00AB2F6A" w:rsidRPr="00EB4B43" w:rsidRDefault="00AB2F6A" w:rsidP="00AB2F6A">
      <w:pPr>
        <w:jc w:val="both"/>
        <w:rPr>
          <w:sz w:val="22"/>
          <w:szCs w:val="22"/>
          <w:lang w:val="ro-RO"/>
        </w:rPr>
      </w:pPr>
      <w:r w:rsidRPr="00EB4B43">
        <w:rPr>
          <w:sz w:val="22"/>
          <w:szCs w:val="22"/>
          <w:lang w:val="ro-RO"/>
        </w:rPr>
        <w:t xml:space="preserve">12. Să ia măsurile necesare pentru asigurarea </w:t>
      </w:r>
      <w:proofErr w:type="spellStart"/>
      <w:r w:rsidRPr="00EB4B43">
        <w:rPr>
          <w:sz w:val="22"/>
          <w:szCs w:val="22"/>
          <w:lang w:val="ro-RO"/>
        </w:rPr>
        <w:t>securităţii</w:t>
      </w:r>
      <w:proofErr w:type="spellEnd"/>
      <w:r w:rsidRPr="00EB4B43">
        <w:rPr>
          <w:sz w:val="22"/>
          <w:szCs w:val="22"/>
          <w:lang w:val="ro-RO"/>
        </w:rPr>
        <w:t xml:space="preserve"> </w:t>
      </w:r>
      <w:proofErr w:type="spellStart"/>
      <w:r w:rsidRPr="00EB4B43">
        <w:rPr>
          <w:sz w:val="22"/>
          <w:szCs w:val="22"/>
          <w:lang w:val="ro-RO"/>
        </w:rPr>
        <w:t>şi</w:t>
      </w:r>
      <w:proofErr w:type="spellEnd"/>
      <w:r w:rsidRPr="00EB4B43">
        <w:rPr>
          <w:sz w:val="22"/>
          <w:szCs w:val="22"/>
          <w:lang w:val="ro-RO"/>
        </w:rPr>
        <w:t xml:space="preserve"> sănătății angajaților săi, respectiv prevenirea riscurilor de accidentare, informarea </w:t>
      </w:r>
      <w:proofErr w:type="spellStart"/>
      <w:r w:rsidRPr="00EB4B43">
        <w:rPr>
          <w:sz w:val="22"/>
          <w:szCs w:val="22"/>
          <w:lang w:val="ro-RO"/>
        </w:rPr>
        <w:t>şi</w:t>
      </w:r>
      <w:proofErr w:type="spellEnd"/>
      <w:r w:rsidRPr="00EB4B43">
        <w:rPr>
          <w:sz w:val="22"/>
          <w:szCs w:val="22"/>
          <w:lang w:val="ro-RO"/>
        </w:rPr>
        <w:t xml:space="preserve"> instruirea acestora, precum </w:t>
      </w:r>
      <w:proofErr w:type="spellStart"/>
      <w:r w:rsidRPr="00EB4B43">
        <w:rPr>
          <w:sz w:val="22"/>
          <w:szCs w:val="22"/>
          <w:lang w:val="ro-RO"/>
        </w:rPr>
        <w:t>şi</w:t>
      </w:r>
      <w:proofErr w:type="spellEnd"/>
      <w:r w:rsidRPr="00EB4B43">
        <w:rPr>
          <w:sz w:val="22"/>
          <w:szCs w:val="22"/>
          <w:lang w:val="ro-RO"/>
        </w:rPr>
        <w:t xml:space="preserve"> realizarea cadrului organizatoric. Aceste măsuri vor fi periodic adaptate ținând seama de schimbarea condițiilor de muncă, în scopul de a </w:t>
      </w:r>
      <w:proofErr w:type="spellStart"/>
      <w:r w:rsidRPr="00EB4B43">
        <w:rPr>
          <w:sz w:val="22"/>
          <w:szCs w:val="22"/>
          <w:lang w:val="ro-RO"/>
        </w:rPr>
        <w:t>îmbunătăţi</w:t>
      </w:r>
      <w:proofErr w:type="spellEnd"/>
      <w:r w:rsidRPr="00EB4B43">
        <w:rPr>
          <w:sz w:val="22"/>
          <w:szCs w:val="22"/>
          <w:lang w:val="ro-RO"/>
        </w:rPr>
        <w:t xml:space="preserve"> </w:t>
      </w:r>
      <w:proofErr w:type="spellStart"/>
      <w:r w:rsidRPr="00EB4B43">
        <w:rPr>
          <w:sz w:val="22"/>
          <w:szCs w:val="22"/>
          <w:lang w:val="ro-RO"/>
        </w:rPr>
        <w:t>situaţia</w:t>
      </w:r>
      <w:proofErr w:type="spellEnd"/>
      <w:r w:rsidRPr="00EB4B43">
        <w:rPr>
          <w:sz w:val="22"/>
          <w:szCs w:val="22"/>
          <w:lang w:val="ro-RO"/>
        </w:rPr>
        <w:t xml:space="preserve"> existentă.</w:t>
      </w:r>
    </w:p>
    <w:p w14:paraId="6741E715" w14:textId="77777777" w:rsidR="00AB2F6A" w:rsidRPr="00EB4B43" w:rsidRDefault="00AB2F6A" w:rsidP="00AB2F6A">
      <w:pPr>
        <w:jc w:val="both"/>
        <w:rPr>
          <w:sz w:val="22"/>
          <w:szCs w:val="22"/>
          <w:lang w:val="ro-RO"/>
        </w:rPr>
      </w:pPr>
      <w:r w:rsidRPr="00EB4B43">
        <w:rPr>
          <w:sz w:val="22"/>
          <w:szCs w:val="22"/>
          <w:lang w:val="ro-RO"/>
        </w:rPr>
        <w:t>13. Să asigure instruirea în domeniul securității și sănătății în muncă și respectiv al situațiilor de urgență (introductiv generală, la locul de muncă, periodică, serviciile speciale) și autorizarea personalului sau în concordanță cu specificul activităților prestate, conform prevederilor legale în vigoare.</w:t>
      </w:r>
    </w:p>
    <w:p w14:paraId="664B019E" w14:textId="77777777" w:rsidR="00AB2F6A" w:rsidRPr="00EB4B43" w:rsidRDefault="00AB2F6A" w:rsidP="00AB2F6A">
      <w:pPr>
        <w:jc w:val="both"/>
        <w:rPr>
          <w:sz w:val="22"/>
          <w:szCs w:val="22"/>
          <w:lang w:val="ro-RO"/>
        </w:rPr>
      </w:pPr>
      <w:r w:rsidRPr="00EB4B43">
        <w:rPr>
          <w:sz w:val="22"/>
          <w:szCs w:val="22"/>
          <w:lang w:val="ro-RO"/>
        </w:rPr>
        <w:t xml:space="preserve">14. Să implementeze numai echipamentele tehnice care respectă legislația românească privind certificarea securității, au marcaj de securitate CE sau CS, să pună la dispoziția beneficiarului declarația de conformitate pentru fiecare echipament și cartea tehnică în limba română. </w:t>
      </w:r>
    </w:p>
    <w:p w14:paraId="668A074D" w14:textId="77777777" w:rsidR="00AB2F6A" w:rsidRPr="00EB4B43" w:rsidRDefault="00AB2F6A" w:rsidP="00AB2F6A">
      <w:pPr>
        <w:jc w:val="both"/>
        <w:rPr>
          <w:sz w:val="22"/>
          <w:szCs w:val="22"/>
          <w:lang w:val="ro-RO"/>
        </w:rPr>
      </w:pPr>
      <w:r w:rsidRPr="00EB4B43">
        <w:rPr>
          <w:sz w:val="22"/>
          <w:szCs w:val="22"/>
          <w:lang w:val="ro-RO"/>
        </w:rPr>
        <w:t xml:space="preserve">15. Să respecte normele generale </w:t>
      </w:r>
      <w:proofErr w:type="spellStart"/>
      <w:r w:rsidRPr="00EB4B43">
        <w:rPr>
          <w:sz w:val="22"/>
          <w:szCs w:val="22"/>
          <w:lang w:val="ro-RO"/>
        </w:rPr>
        <w:t>şi</w:t>
      </w:r>
      <w:proofErr w:type="spellEnd"/>
      <w:r w:rsidRPr="00EB4B43">
        <w:rPr>
          <w:sz w:val="22"/>
          <w:szCs w:val="22"/>
          <w:lang w:val="ro-RO"/>
        </w:rPr>
        <w:t xml:space="preserve"> securitate la incendiu precum </w:t>
      </w:r>
      <w:proofErr w:type="spellStart"/>
      <w:r w:rsidRPr="00EB4B43">
        <w:rPr>
          <w:sz w:val="22"/>
          <w:szCs w:val="22"/>
          <w:lang w:val="ro-RO"/>
        </w:rPr>
        <w:t>şi</w:t>
      </w:r>
      <w:proofErr w:type="spellEnd"/>
      <w:r w:rsidRPr="00EB4B43">
        <w:rPr>
          <w:sz w:val="22"/>
          <w:szCs w:val="22"/>
          <w:lang w:val="ro-RO"/>
        </w:rPr>
        <w:t xml:space="preserve"> regulile </w:t>
      </w:r>
      <w:proofErr w:type="spellStart"/>
      <w:r w:rsidRPr="00EB4B43">
        <w:rPr>
          <w:sz w:val="22"/>
          <w:szCs w:val="22"/>
          <w:lang w:val="ro-RO"/>
        </w:rPr>
        <w:t>şi</w:t>
      </w:r>
      <w:proofErr w:type="spellEnd"/>
      <w:r w:rsidRPr="00EB4B43">
        <w:rPr>
          <w:sz w:val="22"/>
          <w:szCs w:val="22"/>
          <w:lang w:val="ro-RO"/>
        </w:rPr>
        <w:t xml:space="preserve"> măsurile generale de prevenire </w:t>
      </w:r>
      <w:proofErr w:type="spellStart"/>
      <w:r w:rsidRPr="00EB4B43">
        <w:rPr>
          <w:sz w:val="22"/>
          <w:szCs w:val="22"/>
          <w:lang w:val="ro-RO"/>
        </w:rPr>
        <w:t>şi</w:t>
      </w:r>
      <w:proofErr w:type="spellEnd"/>
      <w:r w:rsidRPr="00EB4B43">
        <w:rPr>
          <w:sz w:val="22"/>
          <w:szCs w:val="22"/>
          <w:lang w:val="ro-RO"/>
        </w:rPr>
        <w:t xml:space="preserve"> stingerea incendiilor.</w:t>
      </w:r>
    </w:p>
    <w:p w14:paraId="58470D4E" w14:textId="77777777" w:rsidR="00AB2F6A" w:rsidRPr="00EB4B43" w:rsidRDefault="00AB2F6A" w:rsidP="00AB2F6A">
      <w:pPr>
        <w:jc w:val="both"/>
        <w:rPr>
          <w:sz w:val="22"/>
          <w:szCs w:val="22"/>
          <w:lang w:val="ro-RO"/>
        </w:rPr>
      </w:pPr>
      <w:r w:rsidRPr="00EB4B43">
        <w:rPr>
          <w:sz w:val="22"/>
          <w:szCs w:val="22"/>
          <w:lang w:val="ro-RO"/>
        </w:rPr>
        <w:t>16. Angajații prestatorului au următoarele obligații:</w:t>
      </w:r>
    </w:p>
    <w:p w14:paraId="38D65E99" w14:textId="77777777" w:rsidR="00AB2F6A" w:rsidRPr="00EB4B43" w:rsidRDefault="00AB2F6A" w:rsidP="00AB2F6A">
      <w:pPr>
        <w:jc w:val="both"/>
        <w:rPr>
          <w:sz w:val="22"/>
          <w:szCs w:val="22"/>
          <w:lang w:val="ro-RO"/>
        </w:rPr>
      </w:pPr>
      <w:r w:rsidRPr="00EB4B43">
        <w:rPr>
          <w:sz w:val="22"/>
          <w:szCs w:val="22"/>
          <w:lang w:val="ro-RO"/>
        </w:rPr>
        <w:t>• să-</w:t>
      </w:r>
      <w:proofErr w:type="spellStart"/>
      <w:r w:rsidRPr="00EB4B43">
        <w:rPr>
          <w:sz w:val="22"/>
          <w:szCs w:val="22"/>
          <w:lang w:val="ro-RO"/>
        </w:rPr>
        <w:t>şi</w:t>
      </w:r>
      <w:proofErr w:type="spellEnd"/>
      <w:r w:rsidRPr="00EB4B43">
        <w:rPr>
          <w:sz w:val="22"/>
          <w:szCs w:val="22"/>
          <w:lang w:val="ro-RO"/>
        </w:rPr>
        <w:t xml:space="preserve"> </w:t>
      </w:r>
      <w:proofErr w:type="spellStart"/>
      <w:r w:rsidRPr="00EB4B43">
        <w:rPr>
          <w:sz w:val="22"/>
          <w:szCs w:val="22"/>
          <w:lang w:val="ro-RO"/>
        </w:rPr>
        <w:t>însuşeasca</w:t>
      </w:r>
      <w:proofErr w:type="spellEnd"/>
      <w:r w:rsidRPr="00EB4B43">
        <w:rPr>
          <w:sz w:val="22"/>
          <w:szCs w:val="22"/>
          <w:lang w:val="ro-RO"/>
        </w:rPr>
        <w:t xml:space="preserve"> </w:t>
      </w:r>
      <w:proofErr w:type="spellStart"/>
      <w:r w:rsidRPr="00EB4B43">
        <w:rPr>
          <w:sz w:val="22"/>
          <w:szCs w:val="22"/>
          <w:lang w:val="ro-RO"/>
        </w:rPr>
        <w:t>şi</w:t>
      </w:r>
      <w:proofErr w:type="spellEnd"/>
      <w:r w:rsidRPr="00EB4B43">
        <w:rPr>
          <w:sz w:val="22"/>
          <w:szCs w:val="22"/>
          <w:lang w:val="ro-RO"/>
        </w:rPr>
        <w:t xml:space="preserve"> să respecte prevederile </w:t>
      </w:r>
      <w:proofErr w:type="spellStart"/>
      <w:r w:rsidRPr="00EB4B43">
        <w:rPr>
          <w:sz w:val="22"/>
          <w:szCs w:val="22"/>
          <w:lang w:val="ro-RO"/>
        </w:rPr>
        <w:t>şi</w:t>
      </w:r>
      <w:proofErr w:type="spellEnd"/>
      <w:r w:rsidRPr="00EB4B43">
        <w:rPr>
          <w:sz w:val="22"/>
          <w:szCs w:val="22"/>
          <w:lang w:val="ro-RO"/>
        </w:rPr>
        <w:t xml:space="preserve"> instrucțiunile de securitatea muncii </w:t>
      </w:r>
      <w:proofErr w:type="spellStart"/>
      <w:r w:rsidRPr="00EB4B43">
        <w:rPr>
          <w:sz w:val="22"/>
          <w:szCs w:val="22"/>
          <w:lang w:val="ro-RO"/>
        </w:rPr>
        <w:t>şi</w:t>
      </w:r>
      <w:proofErr w:type="spellEnd"/>
      <w:r w:rsidRPr="00EB4B43">
        <w:rPr>
          <w:sz w:val="22"/>
          <w:szCs w:val="22"/>
          <w:lang w:val="ro-RO"/>
        </w:rPr>
        <w:t xml:space="preserve"> măsurile de aplicare a acestora, delimitarea zonelor de lucru precizate de beneficiar pentru amplasamentele în care se vor executa serviciile;</w:t>
      </w:r>
    </w:p>
    <w:p w14:paraId="12F7F7B0" w14:textId="77777777" w:rsidR="00AB2F6A" w:rsidRPr="00EB4B43" w:rsidRDefault="00AB2F6A" w:rsidP="00AB2F6A">
      <w:pPr>
        <w:jc w:val="both"/>
        <w:rPr>
          <w:sz w:val="22"/>
          <w:szCs w:val="22"/>
          <w:lang w:val="ro-RO"/>
        </w:rPr>
      </w:pPr>
      <w:r w:rsidRPr="00EB4B43">
        <w:rPr>
          <w:sz w:val="22"/>
          <w:szCs w:val="22"/>
          <w:lang w:val="ro-RO"/>
        </w:rPr>
        <w:t xml:space="preserve">• echipamentele și aparatele utilizate pentru executarea serviciilor cu foc deschis trebuie să fie în bună stare de </w:t>
      </w:r>
      <w:proofErr w:type="spellStart"/>
      <w:r w:rsidRPr="00EB4B43">
        <w:rPr>
          <w:sz w:val="22"/>
          <w:szCs w:val="22"/>
          <w:lang w:val="ro-RO"/>
        </w:rPr>
        <w:t>funcţionare</w:t>
      </w:r>
      <w:proofErr w:type="spellEnd"/>
      <w:r w:rsidRPr="00EB4B43">
        <w:rPr>
          <w:sz w:val="22"/>
          <w:szCs w:val="22"/>
          <w:lang w:val="ro-RO"/>
        </w:rPr>
        <w:t xml:space="preserve"> </w:t>
      </w:r>
      <w:proofErr w:type="spellStart"/>
      <w:r w:rsidRPr="00EB4B43">
        <w:rPr>
          <w:sz w:val="22"/>
          <w:szCs w:val="22"/>
          <w:lang w:val="ro-RO"/>
        </w:rPr>
        <w:t>şi</w:t>
      </w:r>
      <w:proofErr w:type="spellEnd"/>
      <w:r w:rsidRPr="00EB4B43">
        <w:rPr>
          <w:sz w:val="22"/>
          <w:szCs w:val="22"/>
          <w:lang w:val="ro-RO"/>
        </w:rPr>
        <w:t xml:space="preserve"> să corespundă normelor </w:t>
      </w:r>
      <w:proofErr w:type="spellStart"/>
      <w:r w:rsidRPr="00EB4B43">
        <w:rPr>
          <w:sz w:val="22"/>
          <w:szCs w:val="22"/>
          <w:lang w:val="ro-RO"/>
        </w:rPr>
        <w:t>şi</w:t>
      </w:r>
      <w:proofErr w:type="spellEnd"/>
      <w:r w:rsidRPr="00EB4B43">
        <w:rPr>
          <w:sz w:val="22"/>
          <w:szCs w:val="22"/>
          <w:lang w:val="ro-RO"/>
        </w:rPr>
        <w:t xml:space="preserve"> </w:t>
      </w:r>
      <w:proofErr w:type="spellStart"/>
      <w:r w:rsidRPr="00EB4B43">
        <w:rPr>
          <w:sz w:val="22"/>
          <w:szCs w:val="22"/>
          <w:lang w:val="ro-RO"/>
        </w:rPr>
        <w:t>prescripţiilor</w:t>
      </w:r>
      <w:proofErr w:type="spellEnd"/>
      <w:r w:rsidRPr="00EB4B43">
        <w:rPr>
          <w:sz w:val="22"/>
          <w:szCs w:val="22"/>
          <w:lang w:val="ro-RO"/>
        </w:rPr>
        <w:t xml:space="preserve"> tehnice în vigoare. De îndeplinirea acestor </w:t>
      </w:r>
      <w:proofErr w:type="spellStart"/>
      <w:r w:rsidRPr="00EB4B43">
        <w:rPr>
          <w:sz w:val="22"/>
          <w:szCs w:val="22"/>
          <w:lang w:val="ro-RO"/>
        </w:rPr>
        <w:t>cerinţe</w:t>
      </w:r>
      <w:proofErr w:type="spellEnd"/>
      <w:r w:rsidRPr="00EB4B43">
        <w:rPr>
          <w:sz w:val="22"/>
          <w:szCs w:val="22"/>
          <w:lang w:val="ro-RO"/>
        </w:rPr>
        <w:t xml:space="preserve"> răspunde prestatorul;</w:t>
      </w:r>
    </w:p>
    <w:p w14:paraId="4DE5E830" w14:textId="77777777" w:rsidR="00AB2F6A" w:rsidRPr="00EB4B43" w:rsidRDefault="00AB2F6A" w:rsidP="00AB2F6A">
      <w:pPr>
        <w:jc w:val="both"/>
        <w:rPr>
          <w:sz w:val="22"/>
          <w:szCs w:val="22"/>
          <w:lang w:val="ro-RO"/>
        </w:rPr>
      </w:pPr>
      <w:r w:rsidRPr="00EB4B43">
        <w:rPr>
          <w:sz w:val="22"/>
          <w:szCs w:val="22"/>
          <w:lang w:val="ro-RO"/>
        </w:rPr>
        <w:t xml:space="preserve">• să utilizeze corect echipamentele tehnice, </w:t>
      </w:r>
      <w:proofErr w:type="spellStart"/>
      <w:r w:rsidRPr="00EB4B43">
        <w:rPr>
          <w:sz w:val="22"/>
          <w:szCs w:val="22"/>
          <w:lang w:val="ro-RO"/>
        </w:rPr>
        <w:t>substanţe</w:t>
      </w:r>
      <w:proofErr w:type="spellEnd"/>
      <w:r w:rsidRPr="00EB4B43">
        <w:rPr>
          <w:sz w:val="22"/>
          <w:szCs w:val="22"/>
          <w:lang w:val="ro-RO"/>
        </w:rPr>
        <w:t xml:space="preserve"> periculoase </w:t>
      </w:r>
      <w:proofErr w:type="spellStart"/>
      <w:r w:rsidRPr="00EB4B43">
        <w:rPr>
          <w:sz w:val="22"/>
          <w:szCs w:val="22"/>
          <w:lang w:val="ro-RO"/>
        </w:rPr>
        <w:t>şi</w:t>
      </w:r>
      <w:proofErr w:type="spellEnd"/>
      <w:r w:rsidRPr="00EB4B43">
        <w:rPr>
          <w:sz w:val="22"/>
          <w:szCs w:val="22"/>
          <w:lang w:val="ro-RO"/>
        </w:rPr>
        <w:t xml:space="preserve"> celelalte mijloace de </w:t>
      </w:r>
      <w:proofErr w:type="spellStart"/>
      <w:r w:rsidRPr="00EB4B43">
        <w:rPr>
          <w:sz w:val="22"/>
          <w:szCs w:val="22"/>
          <w:lang w:val="ro-RO"/>
        </w:rPr>
        <w:t>producţie</w:t>
      </w:r>
      <w:proofErr w:type="spellEnd"/>
      <w:r w:rsidRPr="00EB4B43">
        <w:rPr>
          <w:sz w:val="22"/>
          <w:szCs w:val="22"/>
          <w:lang w:val="ro-RO"/>
        </w:rPr>
        <w:t>;</w:t>
      </w:r>
    </w:p>
    <w:p w14:paraId="08095DB2" w14:textId="77777777" w:rsidR="00AB2F6A" w:rsidRPr="00EB4B43" w:rsidRDefault="00AB2F6A" w:rsidP="00AB2F6A">
      <w:pPr>
        <w:jc w:val="both"/>
        <w:rPr>
          <w:sz w:val="22"/>
          <w:szCs w:val="22"/>
          <w:lang w:val="ro-RO"/>
        </w:rPr>
      </w:pPr>
      <w:r w:rsidRPr="00EB4B43">
        <w:rPr>
          <w:sz w:val="22"/>
          <w:szCs w:val="22"/>
          <w:lang w:val="ro-RO"/>
        </w:rPr>
        <w:t xml:space="preserve">• să nu procedeze la deconectarea, schimbarea sau mutarea arbitrară a dispozitivelor de securitate ale </w:t>
      </w:r>
      <w:proofErr w:type="spellStart"/>
      <w:r w:rsidRPr="00EB4B43">
        <w:rPr>
          <w:sz w:val="22"/>
          <w:szCs w:val="22"/>
          <w:lang w:val="ro-RO"/>
        </w:rPr>
        <w:t>echipamentetor</w:t>
      </w:r>
      <w:proofErr w:type="spellEnd"/>
      <w:r w:rsidRPr="00EB4B43">
        <w:rPr>
          <w:sz w:val="22"/>
          <w:szCs w:val="22"/>
          <w:lang w:val="ro-RO"/>
        </w:rPr>
        <w:t xml:space="preserve"> tehnice </w:t>
      </w:r>
      <w:proofErr w:type="spellStart"/>
      <w:r w:rsidRPr="00EB4B43">
        <w:rPr>
          <w:sz w:val="22"/>
          <w:szCs w:val="22"/>
          <w:lang w:val="ro-RO"/>
        </w:rPr>
        <w:t>şi</w:t>
      </w:r>
      <w:proofErr w:type="spellEnd"/>
      <w:r w:rsidRPr="00EB4B43">
        <w:rPr>
          <w:sz w:val="22"/>
          <w:szCs w:val="22"/>
          <w:lang w:val="ro-RO"/>
        </w:rPr>
        <w:t xml:space="preserve"> ale clădirilor </w:t>
      </w:r>
      <w:proofErr w:type="spellStart"/>
      <w:r w:rsidRPr="00EB4B43">
        <w:rPr>
          <w:sz w:val="22"/>
          <w:szCs w:val="22"/>
          <w:lang w:val="ro-RO"/>
        </w:rPr>
        <w:t>şi</w:t>
      </w:r>
      <w:proofErr w:type="spellEnd"/>
      <w:r w:rsidRPr="00EB4B43">
        <w:rPr>
          <w:sz w:val="22"/>
          <w:szCs w:val="22"/>
          <w:lang w:val="ro-RO"/>
        </w:rPr>
        <w:t xml:space="preserve"> să utilizeze corect aceste dispozitive;</w:t>
      </w:r>
    </w:p>
    <w:p w14:paraId="6A5C2A7C" w14:textId="77777777" w:rsidR="00AB2F6A" w:rsidRPr="00EB4B43" w:rsidRDefault="00AB2F6A" w:rsidP="00AB2F6A">
      <w:pPr>
        <w:jc w:val="both"/>
        <w:rPr>
          <w:sz w:val="22"/>
          <w:szCs w:val="22"/>
          <w:lang w:val="ro-RO"/>
        </w:rPr>
      </w:pPr>
      <w:r w:rsidRPr="00EB4B43">
        <w:rPr>
          <w:sz w:val="22"/>
          <w:szCs w:val="22"/>
          <w:lang w:val="ro-RO"/>
        </w:rPr>
        <w:t xml:space="preserve">• să aducă la </w:t>
      </w:r>
      <w:proofErr w:type="spellStart"/>
      <w:r w:rsidRPr="00EB4B43">
        <w:rPr>
          <w:sz w:val="22"/>
          <w:szCs w:val="22"/>
          <w:lang w:val="ro-RO"/>
        </w:rPr>
        <w:t>cunoştinţa</w:t>
      </w:r>
      <w:proofErr w:type="spellEnd"/>
      <w:r w:rsidRPr="00EB4B43">
        <w:rPr>
          <w:sz w:val="22"/>
          <w:szCs w:val="22"/>
          <w:lang w:val="ro-RO"/>
        </w:rPr>
        <w:t xml:space="preserve"> conducătorului locului de muncă orice defecțiune tehnică sau altă situație care constituie un pericol de accidentare sau îmbolnăvire profesională;</w:t>
      </w:r>
    </w:p>
    <w:p w14:paraId="6CD6D96B" w14:textId="77777777" w:rsidR="00AB2F6A" w:rsidRPr="00EB4B43" w:rsidRDefault="00AB2F6A" w:rsidP="00AB2F6A">
      <w:pPr>
        <w:jc w:val="both"/>
        <w:rPr>
          <w:sz w:val="22"/>
          <w:szCs w:val="22"/>
          <w:lang w:val="ro-RO"/>
        </w:rPr>
      </w:pPr>
      <w:r w:rsidRPr="00EB4B43">
        <w:rPr>
          <w:b/>
          <w:bCs/>
          <w:sz w:val="22"/>
          <w:szCs w:val="22"/>
          <w:lang w:val="ro-RO"/>
        </w:rPr>
        <w:t xml:space="preserve">• </w:t>
      </w:r>
      <w:r w:rsidRPr="00EB4B43">
        <w:rPr>
          <w:sz w:val="22"/>
          <w:szCs w:val="22"/>
          <w:lang w:val="ro-RO"/>
        </w:rPr>
        <w:t xml:space="preserve">să aducă la </w:t>
      </w:r>
      <w:proofErr w:type="spellStart"/>
      <w:r w:rsidRPr="00EB4B43">
        <w:rPr>
          <w:sz w:val="22"/>
          <w:szCs w:val="22"/>
          <w:lang w:val="ro-RO"/>
        </w:rPr>
        <w:t>cunoştinţa</w:t>
      </w:r>
      <w:proofErr w:type="spellEnd"/>
      <w:r w:rsidRPr="00EB4B43">
        <w:rPr>
          <w:sz w:val="22"/>
          <w:szCs w:val="22"/>
          <w:lang w:val="ro-RO"/>
        </w:rPr>
        <w:t xml:space="preserve"> conducătorului locului de muncă în cel mai scurt timp posibil accidentele de muncă suferite de propria persoană sau de alți angajați;</w:t>
      </w:r>
    </w:p>
    <w:p w14:paraId="095FE02D" w14:textId="77777777" w:rsidR="00AB2F6A" w:rsidRPr="00EB4B43" w:rsidRDefault="00AB2F6A" w:rsidP="00AB2F6A">
      <w:pPr>
        <w:jc w:val="both"/>
        <w:rPr>
          <w:sz w:val="22"/>
          <w:szCs w:val="22"/>
          <w:lang w:val="ro-RO"/>
        </w:rPr>
      </w:pPr>
      <w:r w:rsidRPr="00EB4B43">
        <w:rPr>
          <w:sz w:val="22"/>
          <w:szCs w:val="22"/>
          <w:lang w:val="ro-RO"/>
        </w:rPr>
        <w:t xml:space="preserve">• să oprească lucrul la </w:t>
      </w:r>
      <w:proofErr w:type="spellStart"/>
      <w:r w:rsidRPr="00EB4B43">
        <w:rPr>
          <w:sz w:val="22"/>
          <w:szCs w:val="22"/>
          <w:lang w:val="ro-RO"/>
        </w:rPr>
        <w:t>apariţia</w:t>
      </w:r>
      <w:proofErr w:type="spellEnd"/>
      <w:r w:rsidRPr="00EB4B43">
        <w:rPr>
          <w:sz w:val="22"/>
          <w:szCs w:val="22"/>
          <w:lang w:val="ro-RO"/>
        </w:rPr>
        <w:t xml:space="preserve"> unui pericol iminent de producere a unui accident </w:t>
      </w:r>
      <w:proofErr w:type="spellStart"/>
      <w:r w:rsidRPr="00EB4B43">
        <w:rPr>
          <w:sz w:val="22"/>
          <w:szCs w:val="22"/>
          <w:lang w:val="ro-RO"/>
        </w:rPr>
        <w:t>şi</w:t>
      </w:r>
      <w:proofErr w:type="spellEnd"/>
      <w:r w:rsidRPr="00EB4B43">
        <w:rPr>
          <w:sz w:val="22"/>
          <w:szCs w:val="22"/>
          <w:lang w:val="ro-RO"/>
        </w:rPr>
        <w:t xml:space="preserve"> să informeze de îndată conducătorul locului de muncă;</w:t>
      </w:r>
    </w:p>
    <w:p w14:paraId="3E27CD07" w14:textId="77777777" w:rsidR="00AB2F6A" w:rsidRPr="00EB4B43" w:rsidRDefault="00AB2F6A" w:rsidP="00AB2F6A">
      <w:pPr>
        <w:jc w:val="both"/>
        <w:rPr>
          <w:sz w:val="22"/>
          <w:szCs w:val="22"/>
          <w:lang w:val="ro-RO"/>
        </w:rPr>
      </w:pPr>
      <w:r w:rsidRPr="00EB4B43">
        <w:rPr>
          <w:sz w:val="22"/>
          <w:szCs w:val="22"/>
          <w:lang w:val="ro-RO"/>
        </w:rPr>
        <w:t>• să utilizeze echipamentul individual de protecție din dotare, corespunzător scopului pentru care a fost acordat;</w:t>
      </w:r>
    </w:p>
    <w:p w14:paraId="17F1659B" w14:textId="77777777" w:rsidR="00AB2F6A" w:rsidRPr="00EB4B43" w:rsidRDefault="00AB2F6A" w:rsidP="00AB2F6A">
      <w:pPr>
        <w:jc w:val="both"/>
        <w:rPr>
          <w:sz w:val="22"/>
          <w:szCs w:val="22"/>
          <w:lang w:val="ro-RO"/>
        </w:rPr>
      </w:pPr>
      <w:r w:rsidRPr="00EB4B43">
        <w:rPr>
          <w:sz w:val="22"/>
          <w:szCs w:val="22"/>
          <w:lang w:val="ro-RO"/>
        </w:rPr>
        <w:t>• să nu sustragă bunuri din incinta societății;</w:t>
      </w:r>
    </w:p>
    <w:p w14:paraId="22D3998B" w14:textId="77777777" w:rsidR="00AB2F6A" w:rsidRPr="00EB4B43" w:rsidRDefault="00AB2F6A" w:rsidP="00AB2F6A">
      <w:pPr>
        <w:jc w:val="both"/>
        <w:rPr>
          <w:sz w:val="22"/>
          <w:szCs w:val="22"/>
          <w:lang w:val="ro-RO"/>
        </w:rPr>
      </w:pPr>
      <w:r w:rsidRPr="00EB4B43">
        <w:rPr>
          <w:sz w:val="22"/>
          <w:szCs w:val="22"/>
          <w:lang w:val="ro-RO"/>
        </w:rPr>
        <w:t>• să se supună controlului la poarta de acces a punctului de lucru;</w:t>
      </w:r>
    </w:p>
    <w:p w14:paraId="2AB61FBF" w14:textId="77777777" w:rsidR="00AB2F6A" w:rsidRPr="00EB4B43" w:rsidRDefault="00AB2F6A" w:rsidP="00AB2F6A">
      <w:pPr>
        <w:jc w:val="both"/>
        <w:rPr>
          <w:sz w:val="22"/>
          <w:szCs w:val="22"/>
          <w:lang w:val="ro-RO"/>
        </w:rPr>
      </w:pPr>
      <w:r w:rsidRPr="00EB4B43">
        <w:rPr>
          <w:sz w:val="22"/>
          <w:szCs w:val="22"/>
          <w:lang w:val="ro-RO"/>
        </w:rPr>
        <w:t>• să nu introducă și să consume băuturi alcoolice la punctele de lucru ale Beneficiarului;</w:t>
      </w:r>
    </w:p>
    <w:p w14:paraId="27ECA958" w14:textId="77777777" w:rsidR="00AB2F6A" w:rsidRPr="00EB4B43" w:rsidRDefault="00AB2F6A" w:rsidP="00AB2F6A">
      <w:pPr>
        <w:rPr>
          <w:sz w:val="22"/>
          <w:szCs w:val="22"/>
          <w:lang w:val="ro-RO"/>
        </w:rPr>
      </w:pPr>
      <w:r w:rsidRPr="00EB4B43">
        <w:rPr>
          <w:sz w:val="22"/>
          <w:szCs w:val="22"/>
          <w:lang w:val="ro-RO"/>
        </w:rPr>
        <w:t>• orice persoană care observă sau este sesizată de izbucnirea unui incendiu sau început de incendiu, trebuie să comunice imediat prin orice mijloace conducătorului locului de muncă precum și persoanelor aflate în serviciu în zona evenimentului și să participe la intervenție.</w:t>
      </w:r>
    </w:p>
    <w:p w14:paraId="3D296F55" w14:textId="77777777" w:rsidR="00AB2F6A" w:rsidRPr="00EB4B43" w:rsidRDefault="00AB2F6A" w:rsidP="00AB2F6A">
      <w:pPr>
        <w:jc w:val="both"/>
        <w:rPr>
          <w:sz w:val="22"/>
          <w:szCs w:val="22"/>
          <w:lang w:val="ro-RO"/>
        </w:rPr>
      </w:pPr>
      <w:r w:rsidRPr="00EB4B43">
        <w:rPr>
          <w:sz w:val="22"/>
          <w:szCs w:val="22"/>
          <w:lang w:val="ro-RO"/>
        </w:rPr>
        <w:t>• să respecte regulile și reglementările în vigoare privitoare la fumat și la lucrul cu focul deschis la punctele de lucru ale Beneficiarului;</w:t>
      </w:r>
    </w:p>
    <w:p w14:paraId="79A0EBF6" w14:textId="77777777" w:rsidR="00AB2F6A" w:rsidRPr="00EB4B43" w:rsidRDefault="00AB2F6A" w:rsidP="00AB2F6A">
      <w:pPr>
        <w:jc w:val="both"/>
        <w:rPr>
          <w:sz w:val="22"/>
          <w:szCs w:val="22"/>
          <w:lang w:val="ro-RO"/>
        </w:rPr>
      </w:pPr>
      <w:r w:rsidRPr="00EB4B43">
        <w:rPr>
          <w:sz w:val="22"/>
          <w:szCs w:val="22"/>
          <w:lang w:val="ro-RO"/>
        </w:rPr>
        <w:lastRenderedPageBreak/>
        <w:t xml:space="preserve">• </w:t>
      </w:r>
      <w:r w:rsidRPr="00EB4B43">
        <w:rPr>
          <w:sz w:val="22"/>
          <w:szCs w:val="22"/>
          <w:lang w:val="ro-RO" w:eastAsia="ro-RO"/>
        </w:rPr>
        <w:t xml:space="preserve">în cazul unei  </w:t>
      </w:r>
      <w:proofErr w:type="spellStart"/>
      <w:r w:rsidRPr="00EB4B43">
        <w:rPr>
          <w:sz w:val="22"/>
          <w:szCs w:val="22"/>
          <w:lang w:val="ro-RO" w:eastAsia="ro-RO"/>
        </w:rPr>
        <w:t>situaţii</w:t>
      </w:r>
      <w:proofErr w:type="spellEnd"/>
      <w:r w:rsidRPr="00EB4B43">
        <w:rPr>
          <w:sz w:val="22"/>
          <w:szCs w:val="22"/>
          <w:lang w:val="ro-RO" w:eastAsia="ro-RO"/>
        </w:rPr>
        <w:t xml:space="preserve"> de </w:t>
      </w:r>
      <w:proofErr w:type="spellStart"/>
      <w:r w:rsidRPr="00EB4B43">
        <w:rPr>
          <w:sz w:val="22"/>
          <w:szCs w:val="22"/>
          <w:lang w:val="ro-RO" w:eastAsia="ro-RO"/>
        </w:rPr>
        <w:t>urgenţă</w:t>
      </w:r>
      <w:proofErr w:type="spellEnd"/>
      <w:r w:rsidRPr="00EB4B43">
        <w:rPr>
          <w:sz w:val="22"/>
          <w:szCs w:val="22"/>
          <w:lang w:val="ro-RO" w:eastAsia="ro-RO"/>
        </w:rPr>
        <w:t xml:space="preserve"> prestatorul răspunde de utilizarea corespunzătoare, de către personalul propriu, a dotărilor </w:t>
      </w:r>
      <w:proofErr w:type="spellStart"/>
      <w:r w:rsidRPr="00EB4B43">
        <w:rPr>
          <w:sz w:val="22"/>
          <w:szCs w:val="22"/>
          <w:lang w:val="ro-RO" w:eastAsia="ro-RO"/>
        </w:rPr>
        <w:t>şi</w:t>
      </w:r>
      <w:proofErr w:type="spellEnd"/>
      <w:r w:rsidRPr="00EB4B43">
        <w:rPr>
          <w:sz w:val="22"/>
          <w:szCs w:val="22"/>
          <w:lang w:val="ro-RO" w:eastAsia="ro-RO"/>
        </w:rPr>
        <w:t xml:space="preserve"> </w:t>
      </w:r>
      <w:proofErr w:type="spellStart"/>
      <w:r w:rsidRPr="00EB4B43">
        <w:rPr>
          <w:sz w:val="22"/>
          <w:szCs w:val="22"/>
          <w:lang w:val="ro-RO" w:eastAsia="ro-RO"/>
        </w:rPr>
        <w:t>instalaţiilor</w:t>
      </w:r>
      <w:proofErr w:type="spellEnd"/>
      <w:r w:rsidRPr="00EB4B43">
        <w:rPr>
          <w:sz w:val="22"/>
          <w:szCs w:val="22"/>
          <w:lang w:val="ro-RO" w:eastAsia="ro-RO"/>
        </w:rPr>
        <w:t xml:space="preserve"> puse la </w:t>
      </w:r>
      <w:proofErr w:type="spellStart"/>
      <w:r w:rsidRPr="00EB4B43">
        <w:rPr>
          <w:sz w:val="22"/>
          <w:szCs w:val="22"/>
          <w:lang w:val="ro-RO" w:eastAsia="ro-RO"/>
        </w:rPr>
        <w:t>dispoziţie</w:t>
      </w:r>
      <w:proofErr w:type="spellEnd"/>
      <w:r w:rsidRPr="00EB4B43">
        <w:rPr>
          <w:sz w:val="22"/>
          <w:szCs w:val="22"/>
          <w:lang w:val="ro-RO" w:eastAsia="ro-RO"/>
        </w:rPr>
        <w:t xml:space="preserve"> de către Beneficiar.</w:t>
      </w:r>
    </w:p>
    <w:p w14:paraId="2D8945A3" w14:textId="77777777" w:rsidR="00AB2F6A" w:rsidRPr="00EB4B43" w:rsidRDefault="00AB2F6A" w:rsidP="00AB2F6A">
      <w:pPr>
        <w:jc w:val="both"/>
        <w:rPr>
          <w:sz w:val="22"/>
          <w:szCs w:val="22"/>
          <w:lang w:val="ro-RO" w:eastAsia="ro-RO"/>
        </w:rPr>
      </w:pPr>
      <w:r w:rsidRPr="00EB4B43">
        <w:rPr>
          <w:sz w:val="22"/>
          <w:szCs w:val="22"/>
          <w:lang w:val="ro-RO"/>
        </w:rPr>
        <w:t xml:space="preserve">•  </w:t>
      </w:r>
      <w:r w:rsidRPr="00EB4B43">
        <w:rPr>
          <w:sz w:val="22"/>
          <w:szCs w:val="22"/>
          <w:lang w:val="ro-RO" w:eastAsia="ro-RO"/>
        </w:rPr>
        <w:t xml:space="preserve">mijloacele de primă </w:t>
      </w:r>
      <w:proofErr w:type="spellStart"/>
      <w:r w:rsidRPr="00EB4B43">
        <w:rPr>
          <w:sz w:val="22"/>
          <w:szCs w:val="22"/>
          <w:lang w:val="ro-RO" w:eastAsia="ro-RO"/>
        </w:rPr>
        <w:t>intervenţie</w:t>
      </w:r>
      <w:proofErr w:type="spellEnd"/>
      <w:r w:rsidRPr="00EB4B43">
        <w:rPr>
          <w:sz w:val="22"/>
          <w:szCs w:val="22"/>
          <w:lang w:val="ro-RO" w:eastAsia="ro-RO"/>
        </w:rPr>
        <w:t xml:space="preserve"> prevenire </w:t>
      </w:r>
      <w:proofErr w:type="spellStart"/>
      <w:r w:rsidRPr="00EB4B43">
        <w:rPr>
          <w:sz w:val="22"/>
          <w:szCs w:val="22"/>
          <w:lang w:val="ro-RO" w:eastAsia="ro-RO"/>
        </w:rPr>
        <w:t>şi</w:t>
      </w:r>
      <w:proofErr w:type="spellEnd"/>
      <w:r w:rsidRPr="00EB4B43">
        <w:rPr>
          <w:sz w:val="22"/>
          <w:szCs w:val="22"/>
          <w:lang w:val="ro-RO" w:eastAsia="ro-RO"/>
        </w:rPr>
        <w:t xml:space="preserve"> stingere a incendiilor, ale beneficiarul, nu pot fi </w:t>
      </w:r>
    </w:p>
    <w:p w14:paraId="06414F11" w14:textId="77777777" w:rsidR="00AB2F6A" w:rsidRPr="00EB4B43" w:rsidRDefault="00AB2F6A" w:rsidP="00AB2F6A">
      <w:pPr>
        <w:jc w:val="both"/>
        <w:rPr>
          <w:sz w:val="22"/>
          <w:szCs w:val="22"/>
          <w:lang w:val="ro-RO"/>
        </w:rPr>
      </w:pPr>
      <w:r w:rsidRPr="00EB4B43">
        <w:rPr>
          <w:sz w:val="22"/>
          <w:szCs w:val="22"/>
          <w:lang w:val="ro-RO" w:eastAsia="ro-RO"/>
        </w:rPr>
        <w:t xml:space="preserve">folosite în alte scopuri, decât în caz de </w:t>
      </w:r>
      <w:proofErr w:type="spellStart"/>
      <w:r w:rsidRPr="00EB4B43">
        <w:rPr>
          <w:sz w:val="22"/>
          <w:szCs w:val="22"/>
          <w:lang w:val="ro-RO" w:eastAsia="ro-RO"/>
        </w:rPr>
        <w:t>intervenţie</w:t>
      </w:r>
      <w:proofErr w:type="spellEnd"/>
      <w:r w:rsidRPr="00EB4B43">
        <w:rPr>
          <w:sz w:val="22"/>
          <w:szCs w:val="22"/>
          <w:lang w:val="ro-RO" w:eastAsia="ro-RO"/>
        </w:rPr>
        <w:t xml:space="preserve"> la incendiu;</w:t>
      </w:r>
      <w:r w:rsidRPr="00EB4B43">
        <w:rPr>
          <w:sz w:val="22"/>
          <w:szCs w:val="22"/>
          <w:lang w:val="ro-RO"/>
        </w:rPr>
        <w:t xml:space="preserve">  </w:t>
      </w:r>
    </w:p>
    <w:p w14:paraId="1282F248" w14:textId="77777777" w:rsidR="00AB2F6A" w:rsidRPr="00EB4B43" w:rsidRDefault="00AB2F6A" w:rsidP="00AB2F6A">
      <w:pPr>
        <w:jc w:val="both"/>
        <w:rPr>
          <w:sz w:val="22"/>
          <w:szCs w:val="22"/>
          <w:lang w:val="ro-RO"/>
        </w:rPr>
      </w:pPr>
      <w:r w:rsidRPr="00EB4B43">
        <w:rPr>
          <w:sz w:val="22"/>
          <w:szCs w:val="22"/>
          <w:lang w:val="ro-RO"/>
        </w:rPr>
        <w:t xml:space="preserve">• </w:t>
      </w:r>
      <w:r w:rsidRPr="00EB4B43">
        <w:rPr>
          <w:rFonts w:eastAsia="Calibri"/>
          <w:sz w:val="22"/>
          <w:szCs w:val="22"/>
          <w:lang w:val="ro-RO"/>
        </w:rPr>
        <w:t>se interzice prestatorului utilizarea surselor de apă de incendiu în alte scopuri;</w:t>
      </w:r>
    </w:p>
    <w:p w14:paraId="449562FD" w14:textId="77777777" w:rsidR="00AB2F6A" w:rsidRPr="00EB4B43" w:rsidRDefault="00AB2F6A" w:rsidP="00AB2F6A">
      <w:pPr>
        <w:jc w:val="both"/>
        <w:rPr>
          <w:sz w:val="22"/>
          <w:szCs w:val="22"/>
          <w:lang w:val="ro-RO" w:eastAsia="ro-RO"/>
        </w:rPr>
      </w:pPr>
      <w:r w:rsidRPr="00EB4B43">
        <w:rPr>
          <w:sz w:val="22"/>
          <w:szCs w:val="22"/>
          <w:lang w:val="ro-RO"/>
        </w:rPr>
        <w:t xml:space="preserve">• </w:t>
      </w:r>
      <w:r w:rsidRPr="00EB4B43">
        <w:rPr>
          <w:sz w:val="22"/>
          <w:szCs w:val="22"/>
          <w:lang w:val="ro-RO" w:eastAsia="ro-RO"/>
        </w:rPr>
        <w:t xml:space="preserve">să permită alimentarea cu apă a autospecialelor de </w:t>
      </w:r>
      <w:proofErr w:type="spellStart"/>
      <w:r w:rsidRPr="00EB4B43">
        <w:rPr>
          <w:sz w:val="22"/>
          <w:szCs w:val="22"/>
          <w:lang w:val="ro-RO" w:eastAsia="ro-RO"/>
        </w:rPr>
        <w:t>intervenţie</w:t>
      </w:r>
      <w:proofErr w:type="spellEnd"/>
      <w:r w:rsidRPr="00EB4B43">
        <w:rPr>
          <w:sz w:val="22"/>
          <w:szCs w:val="22"/>
          <w:lang w:val="ro-RO" w:eastAsia="ro-RO"/>
        </w:rPr>
        <w:t xml:space="preserve"> în </w:t>
      </w:r>
      <w:proofErr w:type="spellStart"/>
      <w:r w:rsidRPr="00EB4B43">
        <w:rPr>
          <w:sz w:val="22"/>
          <w:szCs w:val="22"/>
          <w:lang w:val="ro-RO" w:eastAsia="ro-RO"/>
        </w:rPr>
        <w:t>situaţii</w:t>
      </w:r>
      <w:proofErr w:type="spellEnd"/>
      <w:r w:rsidRPr="00EB4B43">
        <w:rPr>
          <w:sz w:val="22"/>
          <w:szCs w:val="22"/>
          <w:lang w:val="ro-RO" w:eastAsia="ro-RO"/>
        </w:rPr>
        <w:t xml:space="preserve"> de </w:t>
      </w:r>
      <w:proofErr w:type="spellStart"/>
      <w:r w:rsidRPr="00EB4B43">
        <w:rPr>
          <w:sz w:val="22"/>
          <w:szCs w:val="22"/>
          <w:lang w:val="ro-RO" w:eastAsia="ro-RO"/>
        </w:rPr>
        <w:t>urgenţă</w:t>
      </w:r>
      <w:proofErr w:type="spellEnd"/>
      <w:r w:rsidRPr="00EB4B43">
        <w:rPr>
          <w:sz w:val="22"/>
          <w:szCs w:val="22"/>
          <w:lang w:val="ro-RO" w:eastAsia="ro-RO"/>
        </w:rPr>
        <w:t>.</w:t>
      </w:r>
    </w:p>
    <w:p w14:paraId="32034B8B" w14:textId="77777777" w:rsidR="00AB2F6A" w:rsidRPr="00EB4B43" w:rsidRDefault="00AB2F6A" w:rsidP="00AB2F6A">
      <w:pPr>
        <w:jc w:val="both"/>
        <w:rPr>
          <w:sz w:val="22"/>
          <w:szCs w:val="22"/>
          <w:lang w:val="ro-RO" w:eastAsia="ro-RO"/>
        </w:rPr>
      </w:pPr>
      <w:r w:rsidRPr="00EB4B43">
        <w:rPr>
          <w:sz w:val="22"/>
          <w:szCs w:val="22"/>
          <w:lang w:val="ro-RO" w:eastAsia="ro-RO"/>
        </w:rPr>
        <w:t>17.</w:t>
      </w:r>
      <w:r w:rsidRPr="00EB4B43">
        <w:rPr>
          <w:rFonts w:eastAsia="Calibri"/>
          <w:sz w:val="22"/>
          <w:szCs w:val="22"/>
          <w:lang w:val="ro-RO"/>
        </w:rPr>
        <w:t xml:space="preserve"> În vederea prevenirii răspândirii infecției cu </w:t>
      </w:r>
      <w:proofErr w:type="spellStart"/>
      <w:r w:rsidRPr="00EB4B43">
        <w:rPr>
          <w:rFonts w:eastAsia="Calibri"/>
          <w:sz w:val="22"/>
          <w:szCs w:val="22"/>
          <w:lang w:val="ro-RO"/>
        </w:rPr>
        <w:t>Sars</w:t>
      </w:r>
      <w:proofErr w:type="spellEnd"/>
      <w:r w:rsidRPr="00EB4B43">
        <w:rPr>
          <w:rFonts w:eastAsia="Calibri"/>
          <w:sz w:val="22"/>
          <w:szCs w:val="22"/>
          <w:lang w:val="ro-RO"/>
        </w:rPr>
        <w:t xml:space="preserve"> </w:t>
      </w:r>
      <w:proofErr w:type="spellStart"/>
      <w:r w:rsidRPr="00EB4B43">
        <w:rPr>
          <w:rFonts w:eastAsia="Calibri"/>
          <w:sz w:val="22"/>
          <w:szCs w:val="22"/>
          <w:lang w:val="ro-RO"/>
        </w:rPr>
        <w:t>Cov</w:t>
      </w:r>
      <w:proofErr w:type="spellEnd"/>
      <w:r w:rsidRPr="00EB4B43">
        <w:rPr>
          <w:rFonts w:eastAsia="Calibri"/>
          <w:sz w:val="22"/>
          <w:szCs w:val="22"/>
          <w:lang w:val="ro-RO"/>
        </w:rPr>
        <w:t xml:space="preserve"> 2 prestatorul va lua măsurile impuse de legislația în vigoare și se va supune măsurilor impuse în același sens de către beneficiar. </w:t>
      </w:r>
    </w:p>
    <w:p w14:paraId="4375DFD9" w14:textId="77777777" w:rsidR="00AB2F6A" w:rsidRPr="00EB4B43" w:rsidRDefault="00AB2F6A" w:rsidP="00AB2F6A">
      <w:pPr>
        <w:jc w:val="both"/>
        <w:rPr>
          <w:sz w:val="22"/>
          <w:szCs w:val="22"/>
          <w:lang w:val="ro-RO"/>
        </w:rPr>
      </w:pPr>
      <w:r w:rsidRPr="00EB4B43">
        <w:rPr>
          <w:sz w:val="22"/>
          <w:szCs w:val="22"/>
          <w:lang w:val="ro-RO"/>
        </w:rPr>
        <w:t xml:space="preserve">                       </w:t>
      </w:r>
    </w:p>
    <w:p w14:paraId="28E2811D" w14:textId="77777777" w:rsidR="00874E55" w:rsidRPr="00EB4B43" w:rsidRDefault="00874E55" w:rsidP="00AB2F6A">
      <w:pPr>
        <w:keepNext/>
        <w:spacing w:line="360" w:lineRule="auto"/>
        <w:jc w:val="both"/>
        <w:outlineLvl w:val="0"/>
        <w:rPr>
          <w:b/>
          <w:sz w:val="22"/>
          <w:szCs w:val="22"/>
          <w:lang w:val="ro-RO"/>
        </w:rPr>
      </w:pPr>
    </w:p>
    <w:p w14:paraId="1C196532" w14:textId="00286620" w:rsidR="00AB2F6A" w:rsidRPr="00EB4B43" w:rsidRDefault="00AB2F6A" w:rsidP="00AB2F6A">
      <w:pPr>
        <w:keepNext/>
        <w:spacing w:line="360" w:lineRule="auto"/>
        <w:jc w:val="both"/>
        <w:outlineLvl w:val="0"/>
        <w:rPr>
          <w:b/>
          <w:sz w:val="22"/>
          <w:szCs w:val="22"/>
          <w:lang w:val="ro-RO"/>
        </w:rPr>
      </w:pPr>
      <w:r w:rsidRPr="00EB4B43">
        <w:rPr>
          <w:b/>
          <w:sz w:val="22"/>
          <w:szCs w:val="22"/>
          <w:lang w:val="ro-RO"/>
        </w:rPr>
        <w:t>Cap. 3. Obligațiile BENEFICIARULUI</w:t>
      </w:r>
    </w:p>
    <w:p w14:paraId="154BEF15" w14:textId="77777777" w:rsidR="00AB2F6A" w:rsidRPr="00EB4B43" w:rsidRDefault="00AB2F6A" w:rsidP="00AB2F6A">
      <w:pPr>
        <w:jc w:val="both"/>
        <w:rPr>
          <w:sz w:val="22"/>
          <w:szCs w:val="22"/>
          <w:lang w:val="ro-RO"/>
        </w:rPr>
      </w:pPr>
      <w:r w:rsidRPr="00EB4B43">
        <w:rPr>
          <w:sz w:val="22"/>
          <w:szCs w:val="22"/>
          <w:lang w:val="ro-RO"/>
        </w:rPr>
        <w:t>1. Să colaboreze cu prestatorul în scopul rezolvării problemelor de securitate a muncii.</w:t>
      </w:r>
    </w:p>
    <w:p w14:paraId="1D1FA9C9" w14:textId="77777777" w:rsidR="00AB2F6A" w:rsidRPr="00EB4B43" w:rsidRDefault="00AB2F6A" w:rsidP="00AB2F6A">
      <w:pPr>
        <w:jc w:val="both"/>
        <w:rPr>
          <w:sz w:val="22"/>
          <w:szCs w:val="22"/>
          <w:lang w:val="ro-RO"/>
        </w:rPr>
      </w:pPr>
      <w:r w:rsidRPr="00EB4B43">
        <w:rPr>
          <w:sz w:val="22"/>
          <w:szCs w:val="22"/>
          <w:lang w:val="ro-RO"/>
        </w:rPr>
        <w:t xml:space="preserve">2. Dacă este informat conform Cap. 2 </w:t>
      </w:r>
      <w:proofErr w:type="spellStart"/>
      <w:r w:rsidRPr="00EB4B43">
        <w:rPr>
          <w:sz w:val="22"/>
          <w:szCs w:val="22"/>
          <w:lang w:val="ro-RO"/>
        </w:rPr>
        <w:t>pc</w:t>
      </w:r>
      <w:proofErr w:type="spellEnd"/>
      <w:r w:rsidRPr="00EB4B43">
        <w:rPr>
          <w:sz w:val="22"/>
          <w:szCs w:val="22"/>
          <w:lang w:val="ro-RO"/>
        </w:rPr>
        <w:t xml:space="preserve">. 2, prin </w:t>
      </w:r>
      <w:proofErr w:type="spellStart"/>
      <w:r w:rsidRPr="00EB4B43">
        <w:rPr>
          <w:sz w:val="22"/>
          <w:szCs w:val="22"/>
          <w:lang w:val="ro-RO"/>
        </w:rPr>
        <w:t>compartimenul</w:t>
      </w:r>
      <w:proofErr w:type="spellEnd"/>
      <w:r w:rsidRPr="00EB4B43">
        <w:rPr>
          <w:sz w:val="22"/>
          <w:szCs w:val="22"/>
          <w:lang w:val="ro-RO"/>
        </w:rPr>
        <w:t xml:space="preserve"> specializat să stabilească de comun acord cu prestatorul și să efectueze instruirea din punct de vedere al securității și sănătății în muncă și al situaților de urgență al personalului prestatorului conform prevederilor legale, să informeze prestatorul asupra riscurilor de accidentare și de îmbolnăvire profesională pentru zona amplasamentului / locației și cea adiacentă rezultată din activitățile desfășurate de personalul beneficiarului.</w:t>
      </w:r>
    </w:p>
    <w:p w14:paraId="62C13D7D" w14:textId="77777777" w:rsidR="00AB2F6A" w:rsidRPr="00EB4B43" w:rsidRDefault="00AB2F6A" w:rsidP="00AB2F6A">
      <w:pPr>
        <w:jc w:val="both"/>
        <w:rPr>
          <w:sz w:val="22"/>
          <w:szCs w:val="22"/>
          <w:lang w:val="ro-RO"/>
        </w:rPr>
      </w:pPr>
      <w:r w:rsidRPr="00EB4B43">
        <w:rPr>
          <w:sz w:val="22"/>
          <w:szCs w:val="22"/>
          <w:lang w:val="ro-RO"/>
        </w:rPr>
        <w:t>3. Să efectueze ori de câte ori consideră necesar verificări ale locurilor de muncă ale prestatorului din punct de vedere al securității muncii prin personalul propriu specializat, prezența reprezentanților prestatorilor nefiind obligatorie.</w:t>
      </w:r>
    </w:p>
    <w:p w14:paraId="2A60CA77" w14:textId="77777777" w:rsidR="00AB2F6A" w:rsidRPr="00EB4B43" w:rsidRDefault="00AB2F6A" w:rsidP="00AB2F6A">
      <w:pPr>
        <w:jc w:val="both"/>
        <w:rPr>
          <w:sz w:val="22"/>
          <w:szCs w:val="22"/>
          <w:lang w:val="ro-RO"/>
        </w:rPr>
      </w:pPr>
      <w:r w:rsidRPr="00EB4B43">
        <w:rPr>
          <w:sz w:val="22"/>
          <w:szCs w:val="22"/>
          <w:lang w:val="ro-RO"/>
        </w:rPr>
        <w:t>4. Beneficiarul, prin șeful locului de muncă din care face parte amplasamentul respectiv, va informa prestatorul în legătura cu activitățile desfășurate în locația respectivă.</w:t>
      </w:r>
    </w:p>
    <w:p w14:paraId="5E43F9D7" w14:textId="77777777" w:rsidR="00AB2F6A" w:rsidRPr="00EB4B43" w:rsidRDefault="00AB2F6A" w:rsidP="00AB2F6A">
      <w:pPr>
        <w:jc w:val="both"/>
        <w:rPr>
          <w:sz w:val="22"/>
          <w:szCs w:val="22"/>
          <w:lang w:val="ro-RO"/>
        </w:rPr>
      </w:pPr>
      <w:r w:rsidRPr="00EB4B43">
        <w:rPr>
          <w:sz w:val="22"/>
          <w:szCs w:val="22"/>
          <w:lang w:val="ro-RO"/>
        </w:rPr>
        <w:t xml:space="preserve">5. </w:t>
      </w:r>
      <w:proofErr w:type="spellStart"/>
      <w:r w:rsidRPr="00EB4B43">
        <w:rPr>
          <w:sz w:val="22"/>
          <w:szCs w:val="22"/>
          <w:lang w:val="ro-RO"/>
        </w:rPr>
        <w:t>Dupa</w:t>
      </w:r>
      <w:proofErr w:type="spellEnd"/>
      <w:r w:rsidRPr="00EB4B43">
        <w:rPr>
          <w:sz w:val="22"/>
          <w:szCs w:val="22"/>
          <w:lang w:val="ro-RO"/>
        </w:rPr>
        <w:t xml:space="preserve"> caz, beneficiarul prin </w:t>
      </w:r>
      <w:proofErr w:type="spellStart"/>
      <w:r w:rsidRPr="00EB4B43">
        <w:rPr>
          <w:sz w:val="22"/>
          <w:szCs w:val="22"/>
          <w:lang w:val="ro-RO"/>
        </w:rPr>
        <w:t>seful</w:t>
      </w:r>
      <w:proofErr w:type="spellEnd"/>
      <w:r w:rsidRPr="00EB4B43">
        <w:rPr>
          <w:sz w:val="22"/>
          <w:szCs w:val="22"/>
          <w:lang w:val="ro-RO"/>
        </w:rPr>
        <w:t xml:space="preserve"> locului de munca, al amplasamentului / locației respective va informa prestatorul cu privire la accesul echipamentelor si a </w:t>
      </w:r>
      <w:proofErr w:type="spellStart"/>
      <w:r w:rsidRPr="00EB4B43">
        <w:rPr>
          <w:sz w:val="22"/>
          <w:szCs w:val="22"/>
          <w:lang w:val="ro-RO"/>
        </w:rPr>
        <w:t>lucratorilor</w:t>
      </w:r>
      <w:proofErr w:type="spellEnd"/>
      <w:r w:rsidRPr="00EB4B43">
        <w:rPr>
          <w:sz w:val="22"/>
          <w:szCs w:val="22"/>
          <w:lang w:val="ro-RO"/>
        </w:rPr>
        <w:t xml:space="preserve"> pana la locul de </w:t>
      </w:r>
      <w:proofErr w:type="spellStart"/>
      <w:r w:rsidRPr="00EB4B43">
        <w:rPr>
          <w:sz w:val="22"/>
          <w:szCs w:val="22"/>
          <w:lang w:val="ro-RO"/>
        </w:rPr>
        <w:t>executie</w:t>
      </w:r>
      <w:proofErr w:type="spellEnd"/>
      <w:r w:rsidRPr="00EB4B43">
        <w:rPr>
          <w:sz w:val="22"/>
          <w:szCs w:val="22"/>
          <w:lang w:val="ro-RO"/>
        </w:rPr>
        <w:t xml:space="preserve"> a </w:t>
      </w:r>
      <w:proofErr w:type="spellStart"/>
      <w:r w:rsidRPr="00EB4B43">
        <w:rPr>
          <w:sz w:val="22"/>
          <w:szCs w:val="22"/>
          <w:lang w:val="ro-RO"/>
        </w:rPr>
        <w:t>lucrarilor</w:t>
      </w:r>
      <w:proofErr w:type="spellEnd"/>
      <w:r w:rsidRPr="00EB4B43">
        <w:rPr>
          <w:sz w:val="22"/>
          <w:szCs w:val="22"/>
          <w:lang w:val="ro-RO"/>
        </w:rPr>
        <w:t xml:space="preserve"> contractate precum si a </w:t>
      </w:r>
      <w:proofErr w:type="spellStart"/>
      <w:r w:rsidRPr="00EB4B43">
        <w:rPr>
          <w:sz w:val="22"/>
          <w:szCs w:val="22"/>
          <w:lang w:val="ro-RO"/>
        </w:rPr>
        <w:t>delimitarii</w:t>
      </w:r>
      <w:proofErr w:type="spellEnd"/>
      <w:r w:rsidRPr="00EB4B43">
        <w:rPr>
          <w:sz w:val="22"/>
          <w:szCs w:val="22"/>
          <w:lang w:val="ro-RO"/>
        </w:rPr>
        <w:t xml:space="preserve"> zonei in care se vor </w:t>
      </w:r>
      <w:proofErr w:type="spellStart"/>
      <w:r w:rsidRPr="00EB4B43">
        <w:rPr>
          <w:sz w:val="22"/>
          <w:szCs w:val="22"/>
          <w:lang w:val="ro-RO"/>
        </w:rPr>
        <w:t>desfasura</w:t>
      </w:r>
      <w:proofErr w:type="spellEnd"/>
      <w:r w:rsidRPr="00EB4B43">
        <w:rPr>
          <w:sz w:val="22"/>
          <w:szCs w:val="22"/>
          <w:lang w:val="ro-RO"/>
        </w:rPr>
        <w:t xml:space="preserve"> </w:t>
      </w:r>
      <w:proofErr w:type="spellStart"/>
      <w:r w:rsidRPr="00EB4B43">
        <w:rPr>
          <w:sz w:val="22"/>
          <w:szCs w:val="22"/>
          <w:lang w:val="ro-RO"/>
        </w:rPr>
        <w:t>lucrarile</w:t>
      </w:r>
      <w:proofErr w:type="spellEnd"/>
      <w:r w:rsidRPr="00EB4B43">
        <w:rPr>
          <w:sz w:val="22"/>
          <w:szCs w:val="22"/>
          <w:lang w:val="ro-RO"/>
        </w:rPr>
        <w:t xml:space="preserve"> contractate.</w:t>
      </w:r>
    </w:p>
    <w:p w14:paraId="70D4994D" w14:textId="77777777" w:rsidR="00AB2F6A" w:rsidRPr="00EB4B43" w:rsidRDefault="00AB2F6A" w:rsidP="00AB2F6A">
      <w:pPr>
        <w:jc w:val="both"/>
        <w:rPr>
          <w:sz w:val="22"/>
          <w:szCs w:val="22"/>
          <w:lang w:val="ro-RO"/>
        </w:rPr>
      </w:pPr>
      <w:r w:rsidRPr="00EB4B43">
        <w:rPr>
          <w:sz w:val="22"/>
          <w:szCs w:val="22"/>
          <w:lang w:val="ro-RO"/>
        </w:rPr>
        <w:t xml:space="preserve">6. Atunci când la realizarea serviciilor participa mai </w:t>
      </w:r>
      <w:proofErr w:type="spellStart"/>
      <w:r w:rsidRPr="00EB4B43">
        <w:rPr>
          <w:sz w:val="22"/>
          <w:szCs w:val="22"/>
          <w:lang w:val="ro-RO"/>
        </w:rPr>
        <w:t>multi</w:t>
      </w:r>
      <w:proofErr w:type="spellEnd"/>
      <w:r w:rsidRPr="00EB4B43">
        <w:rPr>
          <w:sz w:val="22"/>
          <w:szCs w:val="22"/>
          <w:lang w:val="ro-RO"/>
        </w:rPr>
        <w:t xml:space="preserve"> prestatori, un prestator si unul sau mai mulți subcontractori, un prestator si </w:t>
      </w:r>
      <w:proofErr w:type="spellStart"/>
      <w:r w:rsidRPr="00EB4B43">
        <w:rPr>
          <w:sz w:val="22"/>
          <w:szCs w:val="22"/>
          <w:lang w:val="ro-RO"/>
        </w:rPr>
        <w:t>lucratori</w:t>
      </w:r>
      <w:proofErr w:type="spellEnd"/>
      <w:r w:rsidRPr="00EB4B43">
        <w:rPr>
          <w:sz w:val="22"/>
          <w:szCs w:val="22"/>
          <w:lang w:val="ro-RO"/>
        </w:rPr>
        <w:t xml:space="preserve"> </w:t>
      </w:r>
      <w:proofErr w:type="spellStart"/>
      <w:r w:rsidRPr="00EB4B43">
        <w:rPr>
          <w:sz w:val="22"/>
          <w:szCs w:val="22"/>
          <w:lang w:val="ro-RO"/>
        </w:rPr>
        <w:t>independenti</w:t>
      </w:r>
      <w:proofErr w:type="spellEnd"/>
      <w:r w:rsidRPr="00EB4B43">
        <w:rPr>
          <w:sz w:val="22"/>
          <w:szCs w:val="22"/>
          <w:lang w:val="ro-RO"/>
        </w:rPr>
        <w:t xml:space="preserve"> ori mai </w:t>
      </w:r>
      <w:proofErr w:type="spellStart"/>
      <w:r w:rsidRPr="00EB4B43">
        <w:rPr>
          <w:sz w:val="22"/>
          <w:szCs w:val="22"/>
          <w:lang w:val="ro-RO"/>
        </w:rPr>
        <w:t>multi</w:t>
      </w:r>
      <w:proofErr w:type="spellEnd"/>
      <w:r w:rsidRPr="00EB4B43">
        <w:rPr>
          <w:sz w:val="22"/>
          <w:szCs w:val="22"/>
          <w:lang w:val="ro-RO"/>
        </w:rPr>
        <w:t xml:space="preserve"> </w:t>
      </w:r>
      <w:proofErr w:type="spellStart"/>
      <w:r w:rsidRPr="00EB4B43">
        <w:rPr>
          <w:sz w:val="22"/>
          <w:szCs w:val="22"/>
          <w:lang w:val="ro-RO"/>
        </w:rPr>
        <w:t>lucratori</w:t>
      </w:r>
      <w:proofErr w:type="spellEnd"/>
      <w:r w:rsidRPr="00EB4B43">
        <w:rPr>
          <w:sz w:val="22"/>
          <w:szCs w:val="22"/>
          <w:lang w:val="ro-RO"/>
        </w:rPr>
        <w:t xml:space="preserve"> </w:t>
      </w:r>
      <w:proofErr w:type="spellStart"/>
      <w:r w:rsidRPr="00EB4B43">
        <w:rPr>
          <w:sz w:val="22"/>
          <w:szCs w:val="22"/>
          <w:lang w:val="ro-RO"/>
        </w:rPr>
        <w:t>independenti</w:t>
      </w:r>
      <w:proofErr w:type="spellEnd"/>
      <w:r w:rsidRPr="00EB4B43">
        <w:rPr>
          <w:sz w:val="22"/>
          <w:szCs w:val="22"/>
          <w:lang w:val="ro-RO"/>
        </w:rPr>
        <w:t xml:space="preserve">, prestatorul este cel care </w:t>
      </w:r>
      <w:proofErr w:type="spellStart"/>
      <w:r w:rsidRPr="00EB4B43">
        <w:rPr>
          <w:sz w:val="22"/>
          <w:szCs w:val="22"/>
          <w:lang w:val="ro-RO"/>
        </w:rPr>
        <w:t>raspunde</w:t>
      </w:r>
      <w:proofErr w:type="spellEnd"/>
      <w:r w:rsidRPr="00EB4B43">
        <w:rPr>
          <w:sz w:val="22"/>
          <w:szCs w:val="22"/>
          <w:lang w:val="ro-RO"/>
        </w:rPr>
        <w:t xml:space="preserve"> si </w:t>
      </w:r>
      <w:proofErr w:type="spellStart"/>
      <w:r w:rsidRPr="00EB4B43">
        <w:rPr>
          <w:sz w:val="22"/>
          <w:szCs w:val="22"/>
          <w:lang w:val="ro-RO"/>
        </w:rPr>
        <w:t>organizeaza</w:t>
      </w:r>
      <w:proofErr w:type="spellEnd"/>
      <w:r w:rsidRPr="00EB4B43">
        <w:rPr>
          <w:sz w:val="22"/>
          <w:szCs w:val="22"/>
          <w:lang w:val="ro-RO"/>
        </w:rPr>
        <w:t xml:space="preserve"> activitatea de securitate si </w:t>
      </w:r>
      <w:proofErr w:type="spellStart"/>
      <w:r w:rsidRPr="00EB4B43">
        <w:rPr>
          <w:sz w:val="22"/>
          <w:szCs w:val="22"/>
          <w:lang w:val="ro-RO"/>
        </w:rPr>
        <w:t>sanatate</w:t>
      </w:r>
      <w:proofErr w:type="spellEnd"/>
      <w:r w:rsidRPr="00EB4B43">
        <w:rPr>
          <w:sz w:val="22"/>
          <w:szCs w:val="22"/>
          <w:lang w:val="ro-RO"/>
        </w:rPr>
        <w:t xml:space="preserve"> pe durata </w:t>
      </w:r>
      <w:proofErr w:type="spellStart"/>
      <w:r w:rsidRPr="00EB4B43">
        <w:rPr>
          <w:sz w:val="22"/>
          <w:szCs w:val="22"/>
          <w:lang w:val="ro-RO"/>
        </w:rPr>
        <w:t>realizarii</w:t>
      </w:r>
      <w:proofErr w:type="spellEnd"/>
      <w:r w:rsidRPr="00EB4B43">
        <w:rPr>
          <w:sz w:val="22"/>
          <w:szCs w:val="22"/>
          <w:lang w:val="ro-RO"/>
        </w:rPr>
        <w:t xml:space="preserve"> </w:t>
      </w:r>
      <w:proofErr w:type="spellStart"/>
      <w:r w:rsidRPr="00EB4B43">
        <w:rPr>
          <w:sz w:val="22"/>
          <w:szCs w:val="22"/>
          <w:lang w:val="ro-RO"/>
        </w:rPr>
        <w:t>lucrarii</w:t>
      </w:r>
      <w:proofErr w:type="spellEnd"/>
      <w:r w:rsidRPr="00EB4B43">
        <w:rPr>
          <w:sz w:val="22"/>
          <w:szCs w:val="22"/>
          <w:lang w:val="ro-RO"/>
        </w:rPr>
        <w:t xml:space="preserve">. </w:t>
      </w:r>
    </w:p>
    <w:p w14:paraId="270A03E7" w14:textId="77777777" w:rsidR="00AB2F6A" w:rsidRPr="00EB4B43" w:rsidRDefault="00AB2F6A" w:rsidP="00AB2F6A">
      <w:pPr>
        <w:jc w:val="both"/>
        <w:rPr>
          <w:sz w:val="22"/>
          <w:szCs w:val="22"/>
          <w:lang w:val="ro-RO"/>
        </w:rPr>
      </w:pPr>
      <w:r w:rsidRPr="00EB4B43">
        <w:rPr>
          <w:sz w:val="22"/>
          <w:szCs w:val="22"/>
          <w:lang w:val="ro-RO"/>
        </w:rPr>
        <w:t xml:space="preserve">7. Beneficiarul, prin șeful locului de muncă va aplica și lucrătorilor </w:t>
      </w:r>
      <w:proofErr w:type="spellStart"/>
      <w:r w:rsidRPr="00EB4B43">
        <w:rPr>
          <w:sz w:val="22"/>
          <w:szCs w:val="22"/>
          <w:lang w:val="ro-RO"/>
        </w:rPr>
        <w:t>prestorului</w:t>
      </w:r>
      <w:proofErr w:type="spellEnd"/>
      <w:r w:rsidRPr="00EB4B43">
        <w:rPr>
          <w:sz w:val="22"/>
          <w:szCs w:val="22"/>
          <w:lang w:val="ro-RO"/>
        </w:rPr>
        <w:t xml:space="preserve"> extern de servicii măsurile legale și interne în scopul </w:t>
      </w:r>
      <w:r w:rsidRPr="00EB4B43">
        <w:rPr>
          <w:rFonts w:eastAsia="Calibri"/>
          <w:sz w:val="22"/>
          <w:szCs w:val="22"/>
          <w:lang w:val="ro-RO"/>
        </w:rPr>
        <w:t xml:space="preserve">prevenirii răspândirii infecției cu </w:t>
      </w:r>
      <w:proofErr w:type="spellStart"/>
      <w:r w:rsidRPr="00EB4B43">
        <w:rPr>
          <w:rFonts w:eastAsia="Calibri"/>
          <w:sz w:val="22"/>
          <w:szCs w:val="22"/>
          <w:lang w:val="ro-RO"/>
        </w:rPr>
        <w:t>Sars</w:t>
      </w:r>
      <w:proofErr w:type="spellEnd"/>
      <w:r w:rsidRPr="00EB4B43">
        <w:rPr>
          <w:rFonts w:eastAsia="Calibri"/>
          <w:sz w:val="22"/>
          <w:szCs w:val="22"/>
          <w:lang w:val="ro-RO"/>
        </w:rPr>
        <w:t xml:space="preserve"> </w:t>
      </w:r>
      <w:proofErr w:type="spellStart"/>
      <w:r w:rsidRPr="00EB4B43">
        <w:rPr>
          <w:rFonts w:eastAsia="Calibri"/>
          <w:sz w:val="22"/>
          <w:szCs w:val="22"/>
          <w:lang w:val="ro-RO"/>
        </w:rPr>
        <w:t>Cov</w:t>
      </w:r>
      <w:proofErr w:type="spellEnd"/>
      <w:r w:rsidRPr="00EB4B43">
        <w:rPr>
          <w:rFonts w:eastAsia="Calibri"/>
          <w:sz w:val="22"/>
          <w:szCs w:val="22"/>
          <w:lang w:val="ro-RO"/>
        </w:rPr>
        <w:t xml:space="preserve"> 2 .</w:t>
      </w:r>
    </w:p>
    <w:p w14:paraId="4644822B" w14:textId="77777777" w:rsidR="00AB2F6A" w:rsidRPr="00EB4B43" w:rsidRDefault="00AB2F6A" w:rsidP="00AB2F6A">
      <w:pPr>
        <w:jc w:val="both"/>
        <w:rPr>
          <w:b/>
          <w:bCs/>
          <w:sz w:val="22"/>
          <w:szCs w:val="22"/>
          <w:lang w:val="ro-RO"/>
        </w:rPr>
      </w:pPr>
    </w:p>
    <w:p w14:paraId="4D428FE0" w14:textId="77777777" w:rsidR="00AB2F6A" w:rsidRPr="00EB4B43" w:rsidRDefault="00AB2F6A" w:rsidP="00AB2F6A">
      <w:pPr>
        <w:jc w:val="both"/>
        <w:rPr>
          <w:b/>
          <w:bCs/>
          <w:sz w:val="22"/>
          <w:szCs w:val="22"/>
          <w:lang w:val="ro-RO"/>
        </w:rPr>
      </w:pPr>
      <w:r w:rsidRPr="00EB4B43">
        <w:rPr>
          <w:b/>
          <w:bCs/>
          <w:sz w:val="22"/>
          <w:szCs w:val="22"/>
          <w:lang w:val="ro-RO"/>
        </w:rPr>
        <w:t>Cap. 4. Alte prevederi</w:t>
      </w:r>
    </w:p>
    <w:p w14:paraId="0D965F91" w14:textId="77777777" w:rsidR="00AB2F6A" w:rsidRPr="00EB4B43" w:rsidRDefault="00AB2F6A" w:rsidP="00AB2F6A">
      <w:pPr>
        <w:jc w:val="both"/>
        <w:rPr>
          <w:sz w:val="22"/>
          <w:szCs w:val="22"/>
          <w:lang w:val="ro-RO"/>
        </w:rPr>
      </w:pPr>
    </w:p>
    <w:p w14:paraId="5CDCF353" w14:textId="77777777" w:rsidR="00AB2F6A" w:rsidRPr="00EB4B43" w:rsidRDefault="00AB2F6A" w:rsidP="00AB2F6A">
      <w:pPr>
        <w:jc w:val="both"/>
        <w:rPr>
          <w:sz w:val="22"/>
          <w:szCs w:val="22"/>
          <w:lang w:val="ro-RO"/>
        </w:rPr>
      </w:pPr>
      <w:r w:rsidRPr="00EB4B43">
        <w:rPr>
          <w:sz w:val="22"/>
          <w:szCs w:val="22"/>
          <w:lang w:val="ro-RO"/>
        </w:rPr>
        <w:t xml:space="preserve">1. Accidentul în care este implicat personalul beneficiarului produs în </w:t>
      </w:r>
      <w:proofErr w:type="spellStart"/>
      <w:r w:rsidRPr="00EB4B43">
        <w:rPr>
          <w:sz w:val="22"/>
          <w:szCs w:val="22"/>
          <w:lang w:val="ro-RO"/>
        </w:rPr>
        <w:t>imprejurări</w:t>
      </w:r>
      <w:proofErr w:type="spellEnd"/>
      <w:r w:rsidRPr="00EB4B43">
        <w:rPr>
          <w:sz w:val="22"/>
          <w:szCs w:val="22"/>
          <w:lang w:val="ro-RO"/>
        </w:rPr>
        <w:t xml:space="preserve"> și din cauze de care se face responsabil personalul, utilajele sau instalațiile beneficiarului, se comunică, se cercetează, se înregistrează și se raportează de către comisia internă a beneficiarului.</w:t>
      </w:r>
    </w:p>
    <w:p w14:paraId="236F9317" w14:textId="77777777" w:rsidR="00AB2F6A" w:rsidRPr="00EB4B43" w:rsidRDefault="00AB2F6A" w:rsidP="00AB2F6A">
      <w:pPr>
        <w:jc w:val="both"/>
        <w:rPr>
          <w:sz w:val="22"/>
          <w:szCs w:val="22"/>
          <w:lang w:val="ro-RO"/>
        </w:rPr>
      </w:pPr>
      <w:r w:rsidRPr="00EB4B43">
        <w:rPr>
          <w:sz w:val="22"/>
          <w:szCs w:val="22"/>
          <w:lang w:val="ro-RO"/>
        </w:rPr>
        <w:t>2. Accidentul în care este implicat personalul prestatorului produs în împrejurări și din cauze de care se face responsabil personalul, utilajele sau instalațiile prestatorului, se comunică, se cercetează, se înregistrează și se raportează de către comisia internă a prestatorului.</w:t>
      </w:r>
    </w:p>
    <w:p w14:paraId="0A6AAE54" w14:textId="77777777" w:rsidR="00AB2F6A" w:rsidRPr="00EB4B43" w:rsidRDefault="00AB2F6A" w:rsidP="00AB2F6A">
      <w:pPr>
        <w:jc w:val="both"/>
        <w:rPr>
          <w:sz w:val="22"/>
          <w:szCs w:val="22"/>
          <w:lang w:val="ro-RO"/>
        </w:rPr>
      </w:pPr>
      <w:r w:rsidRPr="00EB4B43">
        <w:rPr>
          <w:sz w:val="22"/>
          <w:szCs w:val="22"/>
          <w:lang w:val="ro-RO"/>
        </w:rPr>
        <w:t>3. Accidentul suferit de personalul uneia din părți în împrejurări și din cauze datorate acțiunilor personalului, utilajelor sau instalațiilor celeilalte părți va fi cercetat de către o comisie mixtă numită prin decizie comună ale părților contractante.</w:t>
      </w:r>
    </w:p>
    <w:p w14:paraId="39AE7F3E" w14:textId="77777777" w:rsidR="00AB2F6A" w:rsidRPr="00EB4B43" w:rsidRDefault="00AB2F6A" w:rsidP="00AB2F6A">
      <w:pPr>
        <w:jc w:val="both"/>
        <w:rPr>
          <w:sz w:val="22"/>
          <w:szCs w:val="22"/>
          <w:lang w:val="ro-RO"/>
        </w:rPr>
      </w:pPr>
      <w:r w:rsidRPr="00EB4B43">
        <w:rPr>
          <w:sz w:val="22"/>
          <w:szCs w:val="22"/>
          <w:lang w:val="ro-RO"/>
        </w:rPr>
        <w:t>4. accidentul suferit de personalul beneficiarului în împrejurări și din cauze de care se face responsabil personalul, utilajele sau instalațiile Prestatorului, se comunică, se cercetează, se înregistrează și se raportează de către acesta din urmă.</w:t>
      </w:r>
    </w:p>
    <w:p w14:paraId="7654463C" w14:textId="77777777" w:rsidR="00AB2F6A" w:rsidRPr="00EB4B43" w:rsidRDefault="00AB2F6A" w:rsidP="00AB2F6A">
      <w:pPr>
        <w:jc w:val="both"/>
        <w:rPr>
          <w:sz w:val="22"/>
          <w:szCs w:val="22"/>
          <w:lang w:val="ro-RO"/>
        </w:rPr>
      </w:pPr>
      <w:r w:rsidRPr="00EB4B43">
        <w:rPr>
          <w:sz w:val="22"/>
          <w:szCs w:val="22"/>
          <w:lang w:val="ro-RO"/>
        </w:rPr>
        <w:t>5. Accidentul suferit de personalul prestatorului în împrejurări și din cauze de care se face responsabil personalul, utilajele sau instalațiile prestatorului, se comunică, se cercetează, se înregistrează și se raportează de către acesta din urmă.</w:t>
      </w:r>
    </w:p>
    <w:p w14:paraId="1A176E66" w14:textId="77777777" w:rsidR="00AB2F6A" w:rsidRPr="00EB4B43" w:rsidRDefault="00AB2F6A" w:rsidP="00AB2F6A">
      <w:pPr>
        <w:jc w:val="both"/>
        <w:rPr>
          <w:sz w:val="22"/>
          <w:szCs w:val="22"/>
          <w:lang w:val="ro-RO"/>
        </w:rPr>
      </w:pPr>
      <w:r w:rsidRPr="00EB4B43">
        <w:rPr>
          <w:sz w:val="22"/>
          <w:szCs w:val="22"/>
          <w:lang w:val="ro-RO"/>
        </w:rPr>
        <w:t>6. Prezenta anexă va fi adusă la cunoștința tuturor angajaților beneficiarului și prestatorului care vin în contact cu serviciile specificate în prezentul contract.</w:t>
      </w:r>
    </w:p>
    <w:p w14:paraId="0FF3099D" w14:textId="77777777" w:rsidR="00AB2F6A" w:rsidRPr="00EB4B43" w:rsidRDefault="00AB2F6A" w:rsidP="00AB2F6A">
      <w:pPr>
        <w:jc w:val="both"/>
        <w:rPr>
          <w:sz w:val="22"/>
          <w:szCs w:val="22"/>
          <w:lang w:val="ro-RO"/>
        </w:rPr>
      </w:pPr>
      <w:r w:rsidRPr="00EB4B43">
        <w:rPr>
          <w:sz w:val="22"/>
          <w:szCs w:val="22"/>
          <w:lang w:val="ro-RO"/>
        </w:rPr>
        <w:t xml:space="preserve">7. Prin personalul prestatorului se înțelege și personalul tuturor societăților care execută servicii sau </w:t>
      </w:r>
      <w:proofErr w:type="spellStart"/>
      <w:r w:rsidRPr="00EB4B43">
        <w:rPr>
          <w:sz w:val="22"/>
          <w:szCs w:val="22"/>
          <w:lang w:val="ro-RO"/>
        </w:rPr>
        <w:t>lucrari</w:t>
      </w:r>
      <w:proofErr w:type="spellEnd"/>
      <w:r w:rsidRPr="00EB4B43">
        <w:rPr>
          <w:sz w:val="22"/>
          <w:szCs w:val="22"/>
          <w:lang w:val="ro-RO"/>
        </w:rPr>
        <w:t xml:space="preserve"> prestatorului și care pot desfășura activități, numai după ce au fost de acord să accepte prevederile prezentei Convenții. </w:t>
      </w:r>
    </w:p>
    <w:p w14:paraId="79C4753E" w14:textId="77777777" w:rsidR="00AB2F6A" w:rsidRPr="00EB4B43" w:rsidRDefault="00AB2F6A" w:rsidP="00AB2F6A">
      <w:pPr>
        <w:jc w:val="both"/>
        <w:rPr>
          <w:sz w:val="22"/>
          <w:szCs w:val="22"/>
          <w:lang w:val="ro-RO"/>
        </w:rPr>
      </w:pPr>
      <w:r w:rsidRPr="00EB4B43">
        <w:rPr>
          <w:sz w:val="22"/>
          <w:szCs w:val="22"/>
          <w:lang w:val="ro-RO"/>
        </w:rPr>
        <w:t>8. Prestatorul are obligația de a informa beneficiarul despre unitățile cu care are contract de servicii și de a trimite acceptul privitor la prezenta convenție, înainte de începerea serviciilor de către acestea.</w:t>
      </w:r>
    </w:p>
    <w:p w14:paraId="00D2C7FC" w14:textId="77777777" w:rsidR="00AB2F6A" w:rsidRPr="00EB4B43" w:rsidRDefault="00AB2F6A" w:rsidP="00AB2F6A">
      <w:pPr>
        <w:jc w:val="both"/>
        <w:rPr>
          <w:sz w:val="22"/>
          <w:szCs w:val="22"/>
          <w:lang w:val="ro-RO"/>
        </w:rPr>
      </w:pPr>
      <w:r w:rsidRPr="00EB4B43">
        <w:rPr>
          <w:sz w:val="22"/>
          <w:szCs w:val="22"/>
          <w:lang w:val="ro-RO"/>
        </w:rPr>
        <w:lastRenderedPageBreak/>
        <w:t xml:space="preserve">9. Măsurile </w:t>
      </w:r>
      <w:proofErr w:type="spellStart"/>
      <w:r w:rsidRPr="00EB4B43">
        <w:rPr>
          <w:sz w:val="22"/>
          <w:szCs w:val="22"/>
          <w:lang w:val="ro-RO"/>
        </w:rPr>
        <w:t>stabillite</w:t>
      </w:r>
      <w:proofErr w:type="spellEnd"/>
      <w:r w:rsidRPr="00EB4B43">
        <w:rPr>
          <w:sz w:val="22"/>
          <w:szCs w:val="22"/>
          <w:lang w:val="ro-RO"/>
        </w:rPr>
        <w:t xml:space="preserve"> în prezenta anexă nu sunt limitative, ele putând fi îmbunătățite cu acordul ambelor părți cu măsuri suplimentare pentru prevenirea accidentelor de muncă, îmbolnăvirilor profesionale și a incendiilor.</w:t>
      </w:r>
    </w:p>
    <w:p w14:paraId="314EB6C9" w14:textId="77777777" w:rsidR="00AB2F6A" w:rsidRPr="00EB4B43" w:rsidRDefault="00AB2F6A" w:rsidP="00AB2F6A">
      <w:pPr>
        <w:jc w:val="both"/>
        <w:rPr>
          <w:sz w:val="22"/>
          <w:szCs w:val="22"/>
          <w:lang w:val="ro-RO"/>
        </w:rPr>
      </w:pPr>
      <w:r w:rsidRPr="00EB4B43">
        <w:rPr>
          <w:sz w:val="22"/>
          <w:szCs w:val="22"/>
          <w:lang w:val="ro-RO"/>
        </w:rPr>
        <w:t xml:space="preserve">10. În cazul în care în timpul prestării serviciilor vor apărea situații deosebite față de cele </w:t>
      </w:r>
      <w:proofErr w:type="spellStart"/>
      <w:r w:rsidRPr="00EB4B43">
        <w:rPr>
          <w:sz w:val="22"/>
          <w:szCs w:val="22"/>
          <w:lang w:val="ro-RO"/>
        </w:rPr>
        <w:t>stabilte</w:t>
      </w:r>
      <w:proofErr w:type="spellEnd"/>
      <w:r w:rsidRPr="00EB4B43">
        <w:rPr>
          <w:sz w:val="22"/>
          <w:szCs w:val="22"/>
          <w:lang w:val="ro-RO"/>
        </w:rPr>
        <w:t xml:space="preserve"> în contract, nu se vor continua serviciile până când prestatorul, de comun acord cu beneficiarul, nu va stabili măsurile concrete ce se impun pentru înlăturarea stării de pericol, în vederea prevenirii </w:t>
      </w:r>
      <w:proofErr w:type="spellStart"/>
      <w:r w:rsidRPr="00EB4B43">
        <w:rPr>
          <w:sz w:val="22"/>
          <w:szCs w:val="22"/>
          <w:lang w:val="ro-RO"/>
        </w:rPr>
        <w:t>accidentetor</w:t>
      </w:r>
      <w:proofErr w:type="spellEnd"/>
      <w:r w:rsidRPr="00EB4B43">
        <w:rPr>
          <w:sz w:val="22"/>
          <w:szCs w:val="22"/>
          <w:lang w:val="ro-RO"/>
        </w:rPr>
        <w:t xml:space="preserve"> de muncă, a bolilor profesionale și a incendiilor.</w:t>
      </w:r>
    </w:p>
    <w:p w14:paraId="33C70541" w14:textId="77777777" w:rsidR="00AB2F6A" w:rsidRPr="00EB4B43" w:rsidRDefault="00AB2F6A" w:rsidP="00AB2F6A">
      <w:pPr>
        <w:jc w:val="both"/>
        <w:rPr>
          <w:b/>
          <w:bCs/>
          <w:sz w:val="22"/>
          <w:szCs w:val="22"/>
          <w:lang w:val="ro-RO"/>
        </w:rPr>
      </w:pPr>
    </w:p>
    <w:p w14:paraId="7521517C" w14:textId="77777777" w:rsidR="00042136" w:rsidRPr="00EB4B43" w:rsidRDefault="00042136" w:rsidP="00AB2F6A">
      <w:pPr>
        <w:jc w:val="both"/>
        <w:rPr>
          <w:b/>
          <w:bCs/>
          <w:sz w:val="22"/>
          <w:szCs w:val="22"/>
          <w:lang w:val="ro-RO"/>
        </w:rPr>
      </w:pPr>
    </w:p>
    <w:p w14:paraId="1A3FF374" w14:textId="402D8E83" w:rsidR="00042136" w:rsidRPr="00EB4B43" w:rsidRDefault="00042136" w:rsidP="00AB2F6A">
      <w:pPr>
        <w:jc w:val="both"/>
        <w:rPr>
          <w:b/>
          <w:bCs/>
          <w:sz w:val="22"/>
          <w:szCs w:val="22"/>
          <w:lang w:val="ro-RO"/>
        </w:rPr>
      </w:pPr>
    </w:p>
    <w:p w14:paraId="2EC10465" w14:textId="3DD25123" w:rsidR="00874E55" w:rsidRPr="00EB4B43" w:rsidRDefault="00874E55" w:rsidP="00AB2F6A">
      <w:pPr>
        <w:jc w:val="both"/>
        <w:rPr>
          <w:b/>
          <w:bCs/>
          <w:sz w:val="22"/>
          <w:szCs w:val="22"/>
          <w:lang w:val="ro-RO"/>
        </w:rPr>
      </w:pPr>
    </w:p>
    <w:p w14:paraId="487F7944" w14:textId="5D5BFF77" w:rsidR="00874E55" w:rsidRPr="00EB4B43" w:rsidRDefault="00874E55" w:rsidP="00AB2F6A">
      <w:pPr>
        <w:jc w:val="both"/>
        <w:rPr>
          <w:b/>
          <w:bCs/>
          <w:sz w:val="22"/>
          <w:szCs w:val="22"/>
          <w:lang w:val="ro-RO"/>
        </w:rPr>
      </w:pPr>
    </w:p>
    <w:p w14:paraId="2D64694C" w14:textId="77777777" w:rsidR="00874E55" w:rsidRPr="00EB4B43" w:rsidRDefault="00874E55" w:rsidP="00AB2F6A">
      <w:pPr>
        <w:jc w:val="both"/>
        <w:rPr>
          <w:b/>
          <w:bCs/>
          <w:sz w:val="22"/>
          <w:szCs w:val="22"/>
          <w:lang w:val="ro-RO"/>
        </w:rPr>
      </w:pPr>
    </w:p>
    <w:p w14:paraId="226B6C81" w14:textId="77777777" w:rsidR="00042136" w:rsidRPr="00EB4B43" w:rsidRDefault="00042136" w:rsidP="00AB2F6A">
      <w:pPr>
        <w:jc w:val="both"/>
        <w:rPr>
          <w:b/>
          <w:bCs/>
          <w:sz w:val="22"/>
          <w:szCs w:val="22"/>
          <w:lang w:val="ro-RO"/>
        </w:rPr>
      </w:pPr>
    </w:p>
    <w:p w14:paraId="0E2E4FA8" w14:textId="77777777" w:rsidR="00AB2F6A" w:rsidRPr="00EB4B43" w:rsidRDefault="00AB2F6A" w:rsidP="00AB2F6A">
      <w:pPr>
        <w:jc w:val="both"/>
        <w:rPr>
          <w:b/>
          <w:bCs/>
          <w:sz w:val="22"/>
          <w:szCs w:val="22"/>
          <w:lang w:val="ro-RO"/>
        </w:rPr>
      </w:pPr>
      <w:r w:rsidRPr="00EB4B43">
        <w:rPr>
          <w:b/>
          <w:bCs/>
          <w:sz w:val="22"/>
          <w:szCs w:val="22"/>
          <w:lang w:val="ro-RO"/>
        </w:rPr>
        <w:t>În cazul în care una dintre părți nu respectă prevederile din prezenta anexă, cealaltă parte își rezervă dreptul de a întrerupe serviciile cu o notificare prealabilă în termenul prevăzut în acordul-cadru.</w:t>
      </w:r>
    </w:p>
    <w:p w14:paraId="21B29BC0" w14:textId="77777777" w:rsidR="00AB2F6A" w:rsidRPr="00EB4B43" w:rsidRDefault="00AB2F6A" w:rsidP="00AB2F6A">
      <w:pPr>
        <w:jc w:val="both"/>
        <w:rPr>
          <w:sz w:val="22"/>
          <w:szCs w:val="22"/>
          <w:lang w:val="ro-RO"/>
        </w:rPr>
      </w:pPr>
      <w:r w:rsidRPr="00EB4B43">
        <w:rPr>
          <w:sz w:val="22"/>
          <w:szCs w:val="22"/>
          <w:lang w:val="ro-RO"/>
        </w:rPr>
        <w:t xml:space="preserve">Prevederile prezentei anexe au valabilitate pentru toată perioada derulării acordului-cadru nr. </w:t>
      </w:r>
      <w:r w:rsidRPr="00EB4B43">
        <w:rPr>
          <w:b/>
          <w:sz w:val="22"/>
          <w:szCs w:val="22"/>
          <w:lang w:val="ro-RO"/>
        </w:rPr>
        <w:t>........../......./....................</w:t>
      </w:r>
    </w:p>
    <w:p w14:paraId="5C0DE5AC" w14:textId="77777777" w:rsidR="00AB2F6A" w:rsidRPr="00EB4B43" w:rsidRDefault="00AB2F6A" w:rsidP="00AB2F6A">
      <w:pPr>
        <w:jc w:val="both"/>
        <w:rPr>
          <w:sz w:val="22"/>
          <w:szCs w:val="22"/>
          <w:lang w:val="ro-RO"/>
        </w:rPr>
      </w:pPr>
    </w:p>
    <w:p w14:paraId="1C30D7EB" w14:textId="77777777" w:rsidR="00AB2F6A" w:rsidRPr="00EB4B43" w:rsidRDefault="00AB2F6A" w:rsidP="00AB2F6A">
      <w:pPr>
        <w:jc w:val="both"/>
        <w:rPr>
          <w:sz w:val="22"/>
          <w:szCs w:val="22"/>
          <w:lang w:val="ro-RO"/>
        </w:rPr>
      </w:pPr>
    </w:p>
    <w:p w14:paraId="18D82372" w14:textId="3856CE45" w:rsidR="00AB2F6A" w:rsidRPr="00EB4B43" w:rsidRDefault="00AB2F6A" w:rsidP="00AB2F6A">
      <w:pPr>
        <w:ind w:right="-370"/>
        <w:rPr>
          <w:b/>
          <w:bCs/>
          <w:sz w:val="22"/>
          <w:szCs w:val="22"/>
          <w:u w:val="single"/>
          <w:lang w:val="ro-RO"/>
        </w:rPr>
      </w:pPr>
      <w:r w:rsidRPr="00EB4B43">
        <w:rPr>
          <w:b/>
          <w:bCs/>
          <w:sz w:val="22"/>
          <w:szCs w:val="22"/>
          <w:u w:val="single"/>
          <w:lang w:val="ro-RO"/>
        </w:rPr>
        <w:t>Din partea AQUATIM S.A.</w:t>
      </w:r>
      <w:r w:rsidRPr="00EB4B43">
        <w:rPr>
          <w:b/>
          <w:bCs/>
          <w:sz w:val="22"/>
          <w:szCs w:val="22"/>
          <w:lang w:val="ro-RO"/>
        </w:rPr>
        <w:t xml:space="preserve"> :</w:t>
      </w:r>
      <w:r w:rsidRPr="00EB4B43">
        <w:rPr>
          <w:sz w:val="22"/>
          <w:szCs w:val="22"/>
          <w:lang w:val="ro-RO"/>
        </w:rPr>
        <w:t xml:space="preserve">                                          </w:t>
      </w:r>
      <w:r w:rsidR="00EB4B43">
        <w:rPr>
          <w:sz w:val="22"/>
          <w:szCs w:val="22"/>
          <w:lang w:val="ro-RO"/>
        </w:rPr>
        <w:t xml:space="preserve">           </w:t>
      </w:r>
      <w:r w:rsidRPr="00EB4B43">
        <w:rPr>
          <w:sz w:val="22"/>
          <w:szCs w:val="22"/>
          <w:lang w:val="ro-RO"/>
        </w:rPr>
        <w:t xml:space="preserve">   </w:t>
      </w:r>
      <w:r w:rsidRPr="00EB4B43">
        <w:rPr>
          <w:b/>
          <w:bCs/>
          <w:sz w:val="22"/>
          <w:szCs w:val="22"/>
          <w:u w:val="single"/>
          <w:lang w:val="ro-RO"/>
        </w:rPr>
        <w:t xml:space="preserve">Din partea ............................... </w:t>
      </w:r>
      <w:r w:rsidRPr="00EB4B43">
        <w:rPr>
          <w:b/>
          <w:bCs/>
          <w:sz w:val="22"/>
          <w:szCs w:val="22"/>
          <w:lang w:val="ro-RO"/>
        </w:rPr>
        <w:t xml:space="preserve"> :</w:t>
      </w:r>
    </w:p>
    <w:p w14:paraId="36D4946C" w14:textId="77777777" w:rsidR="00AB2F6A" w:rsidRPr="00EB4B43" w:rsidRDefault="00AB2F6A" w:rsidP="00AB2F6A">
      <w:pPr>
        <w:jc w:val="both"/>
        <w:rPr>
          <w:b/>
          <w:bCs/>
          <w:sz w:val="22"/>
          <w:szCs w:val="22"/>
          <w:lang w:val="ro-RO"/>
        </w:rPr>
      </w:pPr>
    </w:p>
    <w:p w14:paraId="144EBC11" w14:textId="77777777" w:rsidR="00AB2F6A" w:rsidRPr="00EB4B43" w:rsidRDefault="00AB2F6A" w:rsidP="00AB2F6A">
      <w:pPr>
        <w:jc w:val="both"/>
        <w:rPr>
          <w:b/>
          <w:bCs/>
          <w:sz w:val="22"/>
          <w:szCs w:val="22"/>
          <w:lang w:val="ro-RO"/>
        </w:rPr>
      </w:pPr>
    </w:p>
    <w:p w14:paraId="2B91A0EF" w14:textId="77777777" w:rsidR="00AB2F6A" w:rsidRPr="00EB4B43" w:rsidRDefault="00AB2F6A" w:rsidP="00AB2F6A">
      <w:pPr>
        <w:rPr>
          <w:b/>
          <w:bCs/>
          <w:sz w:val="22"/>
          <w:szCs w:val="22"/>
          <w:lang w:val="ro-RO"/>
        </w:rPr>
      </w:pPr>
      <w:r w:rsidRPr="00EB4B43">
        <w:rPr>
          <w:b/>
          <w:bCs/>
          <w:sz w:val="22"/>
          <w:szCs w:val="22"/>
          <w:lang w:val="ro-RO"/>
        </w:rPr>
        <w:t>Director General,</w:t>
      </w:r>
      <w:r w:rsidRPr="00EB4B43">
        <w:rPr>
          <w:b/>
          <w:bCs/>
          <w:sz w:val="22"/>
          <w:szCs w:val="22"/>
          <w:lang w:val="ro-RO"/>
        </w:rPr>
        <w:tab/>
      </w:r>
      <w:r w:rsidRPr="00EB4B43">
        <w:rPr>
          <w:b/>
          <w:bCs/>
          <w:sz w:val="22"/>
          <w:szCs w:val="22"/>
          <w:lang w:val="ro-RO"/>
        </w:rPr>
        <w:tab/>
      </w:r>
      <w:r w:rsidRPr="00EB4B43">
        <w:rPr>
          <w:b/>
          <w:bCs/>
          <w:sz w:val="22"/>
          <w:szCs w:val="22"/>
          <w:lang w:val="ro-RO"/>
        </w:rPr>
        <w:tab/>
      </w:r>
      <w:r w:rsidRPr="00EB4B43">
        <w:rPr>
          <w:b/>
          <w:bCs/>
          <w:sz w:val="22"/>
          <w:szCs w:val="22"/>
          <w:lang w:val="ro-RO"/>
        </w:rPr>
        <w:tab/>
      </w:r>
      <w:r w:rsidRPr="00EB4B43">
        <w:rPr>
          <w:b/>
          <w:bCs/>
          <w:sz w:val="22"/>
          <w:szCs w:val="22"/>
          <w:lang w:val="ro-RO"/>
        </w:rPr>
        <w:tab/>
      </w:r>
      <w:r w:rsidRPr="00EB4B43">
        <w:rPr>
          <w:b/>
          <w:bCs/>
          <w:sz w:val="22"/>
          <w:szCs w:val="22"/>
          <w:lang w:val="ro-RO"/>
        </w:rPr>
        <w:tab/>
        <w:t xml:space="preserve">             Administrator,</w:t>
      </w:r>
    </w:p>
    <w:p w14:paraId="0CD7B29D" w14:textId="77777777" w:rsidR="00AB2F6A" w:rsidRPr="00EB4B43" w:rsidRDefault="00AB2F6A" w:rsidP="00AB2F6A">
      <w:pPr>
        <w:jc w:val="both"/>
        <w:rPr>
          <w:b/>
          <w:bCs/>
          <w:sz w:val="22"/>
          <w:szCs w:val="22"/>
          <w:lang w:val="ro-RO"/>
        </w:rPr>
      </w:pPr>
      <w:r w:rsidRPr="00EB4B43">
        <w:rPr>
          <w:b/>
          <w:bCs/>
          <w:sz w:val="22"/>
          <w:szCs w:val="22"/>
          <w:lang w:val="ro-RO"/>
        </w:rPr>
        <w:t>...............................</w:t>
      </w:r>
      <w:r w:rsidRPr="00EB4B43">
        <w:rPr>
          <w:b/>
          <w:bCs/>
          <w:sz w:val="22"/>
          <w:szCs w:val="22"/>
          <w:lang w:val="ro-RO"/>
        </w:rPr>
        <w:tab/>
      </w:r>
      <w:r w:rsidRPr="00EB4B43">
        <w:rPr>
          <w:b/>
          <w:bCs/>
          <w:sz w:val="22"/>
          <w:szCs w:val="22"/>
          <w:lang w:val="ro-RO"/>
        </w:rPr>
        <w:tab/>
      </w:r>
      <w:r w:rsidRPr="00EB4B43">
        <w:rPr>
          <w:b/>
          <w:bCs/>
          <w:sz w:val="22"/>
          <w:szCs w:val="22"/>
          <w:lang w:val="ro-RO"/>
        </w:rPr>
        <w:tab/>
      </w:r>
      <w:r w:rsidRPr="00EB4B43">
        <w:rPr>
          <w:b/>
          <w:bCs/>
          <w:sz w:val="22"/>
          <w:szCs w:val="22"/>
          <w:lang w:val="ro-RO"/>
        </w:rPr>
        <w:tab/>
      </w:r>
      <w:r w:rsidRPr="00EB4B43">
        <w:rPr>
          <w:b/>
          <w:bCs/>
          <w:sz w:val="22"/>
          <w:szCs w:val="22"/>
          <w:lang w:val="ro-RO"/>
        </w:rPr>
        <w:tab/>
      </w:r>
      <w:r w:rsidRPr="00EB4B43">
        <w:rPr>
          <w:b/>
          <w:bCs/>
          <w:sz w:val="22"/>
          <w:szCs w:val="22"/>
          <w:lang w:val="ro-RO"/>
        </w:rPr>
        <w:tab/>
        <w:t xml:space="preserve">        .....................................</w:t>
      </w:r>
    </w:p>
    <w:p w14:paraId="49EBF6F1" w14:textId="77777777" w:rsidR="00AB2F6A" w:rsidRPr="00EB4B43" w:rsidRDefault="00AB2F6A" w:rsidP="00AB2F6A">
      <w:pPr>
        <w:jc w:val="both"/>
        <w:rPr>
          <w:b/>
          <w:bCs/>
          <w:sz w:val="22"/>
          <w:szCs w:val="22"/>
          <w:lang w:val="ro-RO"/>
        </w:rPr>
      </w:pPr>
    </w:p>
    <w:p w14:paraId="7C6D6772" w14:textId="77777777" w:rsidR="00AB2F6A" w:rsidRPr="00EB4B43" w:rsidRDefault="00AB2F6A" w:rsidP="00AB2F6A">
      <w:pPr>
        <w:jc w:val="both"/>
        <w:rPr>
          <w:b/>
          <w:bCs/>
          <w:sz w:val="22"/>
          <w:szCs w:val="22"/>
          <w:lang w:val="ro-RO"/>
        </w:rPr>
      </w:pPr>
    </w:p>
    <w:p w14:paraId="0C266FD6" w14:textId="77777777" w:rsidR="00AB2F6A" w:rsidRPr="00EB4B43" w:rsidRDefault="00AB2F6A" w:rsidP="00AB2F6A">
      <w:pPr>
        <w:jc w:val="both"/>
        <w:rPr>
          <w:b/>
          <w:bCs/>
          <w:sz w:val="22"/>
          <w:szCs w:val="22"/>
          <w:lang w:val="ro-RO"/>
        </w:rPr>
      </w:pPr>
    </w:p>
    <w:p w14:paraId="399D1C1D" w14:textId="77777777" w:rsidR="00AB2F6A" w:rsidRPr="00EB4B43" w:rsidRDefault="00AB2F6A" w:rsidP="00AB2F6A">
      <w:pPr>
        <w:jc w:val="both"/>
        <w:rPr>
          <w:b/>
          <w:bCs/>
          <w:sz w:val="22"/>
          <w:szCs w:val="22"/>
          <w:lang w:val="ro-RO"/>
        </w:rPr>
      </w:pPr>
      <w:r w:rsidRPr="00EB4B43">
        <w:rPr>
          <w:b/>
          <w:bCs/>
          <w:sz w:val="22"/>
          <w:szCs w:val="22"/>
          <w:lang w:val="ro-RO"/>
        </w:rPr>
        <w:t>Compartiment I.P.P.</w:t>
      </w:r>
    </w:p>
    <w:p w14:paraId="5B4C674A" w14:textId="77777777" w:rsidR="00AB2F6A" w:rsidRPr="00EB4B43" w:rsidRDefault="00AB2F6A" w:rsidP="00AB2F6A">
      <w:pPr>
        <w:jc w:val="both"/>
        <w:rPr>
          <w:b/>
          <w:bCs/>
          <w:sz w:val="22"/>
          <w:szCs w:val="22"/>
          <w:lang w:val="ro-RO"/>
        </w:rPr>
      </w:pPr>
    </w:p>
    <w:p w14:paraId="1D236B29" w14:textId="77777777" w:rsidR="00AB2F6A" w:rsidRPr="00EB4B43" w:rsidRDefault="00AB2F6A" w:rsidP="00AB2F6A">
      <w:pPr>
        <w:jc w:val="both"/>
        <w:rPr>
          <w:b/>
          <w:bCs/>
          <w:sz w:val="22"/>
          <w:szCs w:val="22"/>
          <w:lang w:val="ro-RO"/>
        </w:rPr>
      </w:pPr>
    </w:p>
    <w:p w14:paraId="72D2BF3C" w14:textId="77777777" w:rsidR="00AB2F6A" w:rsidRPr="00EB4B43" w:rsidRDefault="00AB2F6A" w:rsidP="00AB2F6A">
      <w:pPr>
        <w:jc w:val="both"/>
        <w:rPr>
          <w:b/>
          <w:bCs/>
          <w:sz w:val="22"/>
          <w:szCs w:val="22"/>
          <w:lang w:val="ro-RO"/>
        </w:rPr>
      </w:pPr>
    </w:p>
    <w:p w14:paraId="19FF5B9B" w14:textId="77777777" w:rsidR="00AB2F6A" w:rsidRPr="00EB4B43" w:rsidRDefault="00AB2F6A" w:rsidP="00AB2F6A">
      <w:pPr>
        <w:jc w:val="both"/>
        <w:rPr>
          <w:b/>
          <w:bCs/>
          <w:sz w:val="22"/>
          <w:szCs w:val="22"/>
          <w:lang w:val="ro-RO"/>
        </w:rPr>
      </w:pPr>
      <w:r w:rsidRPr="00EB4B43">
        <w:rPr>
          <w:b/>
          <w:bCs/>
          <w:sz w:val="22"/>
          <w:szCs w:val="22"/>
          <w:lang w:val="ro-RO"/>
        </w:rPr>
        <w:t>Comp. Situații de Urgență</w:t>
      </w:r>
    </w:p>
    <w:p w14:paraId="746A180E" w14:textId="77777777" w:rsidR="00AB2F6A" w:rsidRPr="00EB4B43" w:rsidRDefault="00AB2F6A" w:rsidP="00AB2F6A">
      <w:pPr>
        <w:jc w:val="both"/>
        <w:rPr>
          <w:b/>
          <w:bCs/>
          <w:sz w:val="22"/>
          <w:szCs w:val="22"/>
          <w:lang w:val="ro-RO"/>
        </w:rPr>
      </w:pPr>
    </w:p>
    <w:p w14:paraId="2529CD9E" w14:textId="77777777" w:rsidR="00AB2F6A" w:rsidRPr="00EB4B43" w:rsidRDefault="00AB2F6A" w:rsidP="00AB2F6A">
      <w:pPr>
        <w:jc w:val="both"/>
        <w:rPr>
          <w:b/>
          <w:bCs/>
          <w:sz w:val="22"/>
          <w:szCs w:val="22"/>
          <w:lang w:val="ro-RO"/>
        </w:rPr>
      </w:pPr>
    </w:p>
    <w:p w14:paraId="4FC1FC0A" w14:textId="77777777" w:rsidR="00AB2F6A" w:rsidRPr="00EB4B43" w:rsidRDefault="00AB2F6A" w:rsidP="00AB2F6A">
      <w:pPr>
        <w:jc w:val="both"/>
        <w:rPr>
          <w:b/>
          <w:bCs/>
          <w:sz w:val="22"/>
          <w:szCs w:val="22"/>
          <w:lang w:val="ro-RO"/>
        </w:rPr>
      </w:pPr>
    </w:p>
    <w:p w14:paraId="5FEEFD13" w14:textId="77777777" w:rsidR="00AB2F6A" w:rsidRPr="00EB4B43" w:rsidRDefault="00AB2F6A" w:rsidP="00AB2F6A">
      <w:pPr>
        <w:jc w:val="both"/>
        <w:rPr>
          <w:b/>
          <w:bCs/>
          <w:sz w:val="22"/>
          <w:szCs w:val="22"/>
          <w:lang w:val="ro-RO"/>
        </w:rPr>
      </w:pPr>
      <w:r w:rsidRPr="00EB4B43">
        <w:rPr>
          <w:b/>
          <w:bCs/>
          <w:sz w:val="22"/>
          <w:szCs w:val="22"/>
          <w:lang w:val="ro-RO"/>
        </w:rPr>
        <w:t>Cadru Tehnic P.S.I.</w:t>
      </w:r>
    </w:p>
    <w:p w14:paraId="6E6F9BE4" w14:textId="77777777" w:rsidR="003D65E0" w:rsidRPr="00EB4B43" w:rsidRDefault="003D65E0" w:rsidP="003D65E0">
      <w:pPr>
        <w:jc w:val="both"/>
        <w:rPr>
          <w:b/>
          <w:bCs/>
          <w:sz w:val="22"/>
          <w:szCs w:val="22"/>
          <w:lang w:val="ro-RO"/>
        </w:rPr>
      </w:pPr>
    </w:p>
    <w:p w14:paraId="4ABC5970" w14:textId="77777777" w:rsidR="003D65E0" w:rsidRPr="00EB4B43" w:rsidRDefault="003D65E0" w:rsidP="00277679">
      <w:pPr>
        <w:rPr>
          <w:sz w:val="22"/>
          <w:szCs w:val="22"/>
          <w:lang w:val="ro-RO"/>
        </w:rPr>
      </w:pPr>
    </w:p>
    <w:sectPr w:rsidR="003D65E0" w:rsidRPr="00EB4B43" w:rsidSect="00AE6EDF">
      <w:footerReference w:type="default" r:id="rId8"/>
      <w:headerReference w:type="first" r:id="rId9"/>
      <w:footerReference w:type="first" r:id="rId10"/>
      <w:pgSz w:w="12240" w:h="15840"/>
      <w:pgMar w:top="568" w:right="900" w:bottom="426" w:left="1418"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34C6" w14:textId="77777777" w:rsidR="009C1DD5" w:rsidRDefault="009C1DD5">
      <w:r>
        <w:separator/>
      </w:r>
    </w:p>
  </w:endnote>
  <w:endnote w:type="continuationSeparator" w:id="0">
    <w:p w14:paraId="5A9A221D" w14:textId="77777777" w:rsidR="009C1DD5" w:rsidRDefault="009C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633153"/>
      <w:docPartObj>
        <w:docPartGallery w:val="Page Numbers (Bottom of Page)"/>
        <w:docPartUnique/>
      </w:docPartObj>
    </w:sdtPr>
    <w:sdtEndPr>
      <w:rPr>
        <w:noProof/>
      </w:rPr>
    </w:sdtEndPr>
    <w:sdtContent>
      <w:p w14:paraId="0CBFC40B" w14:textId="6AEAFA2A" w:rsidR="00AE6EDF" w:rsidRDefault="00AE6E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FEC57" w14:textId="77777777" w:rsidR="00AE6EDF" w:rsidRDefault="00AE6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69969"/>
      <w:docPartObj>
        <w:docPartGallery w:val="Page Numbers (Bottom of Page)"/>
        <w:docPartUnique/>
      </w:docPartObj>
    </w:sdtPr>
    <w:sdtEndPr>
      <w:rPr>
        <w:noProof/>
      </w:rPr>
    </w:sdtEndPr>
    <w:sdtContent>
      <w:p w14:paraId="55CACE0D" w14:textId="3028F75B" w:rsidR="00AE6EDF" w:rsidRDefault="00AE6EDF">
        <w:pPr>
          <w:pStyle w:val="Footer"/>
          <w:jc w:val="center"/>
        </w:pPr>
        <w:r w:rsidRPr="00AE6EDF">
          <w:rPr>
            <w:rFonts w:ascii="Calibri" w:eastAsia="Calibri" w:hAnsi="Calibri" w:cs="Arial"/>
            <w:noProof/>
            <w:sz w:val="22"/>
            <w:szCs w:val="22"/>
          </w:rPr>
          <w:drawing>
            <wp:inline distT="0" distB="0" distL="0" distR="0" wp14:anchorId="6208FAB1" wp14:editId="41576D28">
              <wp:extent cx="5939790" cy="715645"/>
              <wp:effectExtent l="0" t="0" r="3810" b="8255"/>
              <wp:docPr id="2087242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715645"/>
                      </a:xfrm>
                      <a:prstGeom prst="rect">
                        <a:avLst/>
                      </a:prstGeom>
                      <a:noFill/>
                      <a:ln>
                        <a:noFill/>
                      </a:ln>
                    </pic:spPr>
                  </pic:pic>
                </a:graphicData>
              </a:graphic>
            </wp:inline>
          </w:drawing>
        </w:r>
      </w:p>
    </w:sdtContent>
  </w:sdt>
  <w:p w14:paraId="49A1E8A7" w14:textId="77777777" w:rsidR="00507A72" w:rsidRDefault="00507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0E82" w14:textId="77777777" w:rsidR="009C1DD5" w:rsidRDefault="009C1DD5">
      <w:r>
        <w:separator/>
      </w:r>
    </w:p>
  </w:footnote>
  <w:footnote w:type="continuationSeparator" w:id="0">
    <w:p w14:paraId="46A8A998" w14:textId="77777777" w:rsidR="009C1DD5" w:rsidRDefault="009C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E493" w14:textId="77777777" w:rsidR="00507A72" w:rsidRDefault="00507A72">
    <w:pPr>
      <w:pStyle w:val="Header"/>
    </w:pPr>
    <w:r w:rsidRPr="00CC7C92">
      <w:rPr>
        <w:noProof/>
        <w:lang w:val="en-US"/>
      </w:rPr>
      <w:drawing>
        <wp:inline distT="0" distB="0" distL="0" distR="0" wp14:anchorId="7A8FD85F" wp14:editId="7B6CB768">
          <wp:extent cx="5939790" cy="6362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36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3FA"/>
    <w:multiLevelType w:val="hybridMultilevel"/>
    <w:tmpl w:val="53F080BC"/>
    <w:lvl w:ilvl="0" w:tplc="3C5E3284">
      <w:start w:val="1"/>
      <w:numFmt w:val="bullet"/>
      <w:lvlText w:val="-"/>
      <w:lvlJc w:val="left"/>
      <w:pPr>
        <w:tabs>
          <w:tab w:val="num" w:pos="600"/>
        </w:tabs>
        <w:ind w:left="600" w:hanging="360"/>
      </w:pPr>
      <w:rPr>
        <w:rFonts w:ascii="Times New Roman" w:eastAsia="Times New Roman" w:hAnsi="Times New Roman" w:cs="Times New Roman" w:hint="default"/>
      </w:rPr>
    </w:lvl>
    <w:lvl w:ilvl="1" w:tplc="04180003" w:tentative="1">
      <w:start w:val="1"/>
      <w:numFmt w:val="bullet"/>
      <w:lvlText w:val="o"/>
      <w:lvlJc w:val="left"/>
      <w:pPr>
        <w:tabs>
          <w:tab w:val="num" w:pos="1320"/>
        </w:tabs>
        <w:ind w:left="1320" w:hanging="360"/>
      </w:pPr>
      <w:rPr>
        <w:rFonts w:ascii="Courier New" w:hAnsi="Courier New" w:cs="Courier New" w:hint="default"/>
      </w:rPr>
    </w:lvl>
    <w:lvl w:ilvl="2" w:tplc="04180005" w:tentative="1">
      <w:start w:val="1"/>
      <w:numFmt w:val="bullet"/>
      <w:lvlText w:val=""/>
      <w:lvlJc w:val="left"/>
      <w:pPr>
        <w:tabs>
          <w:tab w:val="num" w:pos="2040"/>
        </w:tabs>
        <w:ind w:left="2040" w:hanging="360"/>
      </w:pPr>
      <w:rPr>
        <w:rFonts w:ascii="Wingdings" w:hAnsi="Wingdings" w:hint="default"/>
      </w:rPr>
    </w:lvl>
    <w:lvl w:ilvl="3" w:tplc="04180001" w:tentative="1">
      <w:start w:val="1"/>
      <w:numFmt w:val="bullet"/>
      <w:lvlText w:val=""/>
      <w:lvlJc w:val="left"/>
      <w:pPr>
        <w:tabs>
          <w:tab w:val="num" w:pos="2760"/>
        </w:tabs>
        <w:ind w:left="2760" w:hanging="360"/>
      </w:pPr>
      <w:rPr>
        <w:rFonts w:ascii="Symbol" w:hAnsi="Symbol" w:hint="default"/>
      </w:rPr>
    </w:lvl>
    <w:lvl w:ilvl="4" w:tplc="04180003" w:tentative="1">
      <w:start w:val="1"/>
      <w:numFmt w:val="bullet"/>
      <w:lvlText w:val="o"/>
      <w:lvlJc w:val="left"/>
      <w:pPr>
        <w:tabs>
          <w:tab w:val="num" w:pos="3480"/>
        </w:tabs>
        <w:ind w:left="3480" w:hanging="360"/>
      </w:pPr>
      <w:rPr>
        <w:rFonts w:ascii="Courier New" w:hAnsi="Courier New" w:cs="Courier New" w:hint="default"/>
      </w:rPr>
    </w:lvl>
    <w:lvl w:ilvl="5" w:tplc="04180005" w:tentative="1">
      <w:start w:val="1"/>
      <w:numFmt w:val="bullet"/>
      <w:lvlText w:val=""/>
      <w:lvlJc w:val="left"/>
      <w:pPr>
        <w:tabs>
          <w:tab w:val="num" w:pos="4200"/>
        </w:tabs>
        <w:ind w:left="4200" w:hanging="360"/>
      </w:pPr>
      <w:rPr>
        <w:rFonts w:ascii="Wingdings" w:hAnsi="Wingdings" w:hint="default"/>
      </w:rPr>
    </w:lvl>
    <w:lvl w:ilvl="6" w:tplc="04180001" w:tentative="1">
      <w:start w:val="1"/>
      <w:numFmt w:val="bullet"/>
      <w:lvlText w:val=""/>
      <w:lvlJc w:val="left"/>
      <w:pPr>
        <w:tabs>
          <w:tab w:val="num" w:pos="4920"/>
        </w:tabs>
        <w:ind w:left="4920" w:hanging="360"/>
      </w:pPr>
      <w:rPr>
        <w:rFonts w:ascii="Symbol" w:hAnsi="Symbol" w:hint="default"/>
      </w:rPr>
    </w:lvl>
    <w:lvl w:ilvl="7" w:tplc="04180003" w:tentative="1">
      <w:start w:val="1"/>
      <w:numFmt w:val="bullet"/>
      <w:lvlText w:val="o"/>
      <w:lvlJc w:val="left"/>
      <w:pPr>
        <w:tabs>
          <w:tab w:val="num" w:pos="5640"/>
        </w:tabs>
        <w:ind w:left="5640" w:hanging="360"/>
      </w:pPr>
      <w:rPr>
        <w:rFonts w:ascii="Courier New" w:hAnsi="Courier New" w:cs="Courier New" w:hint="default"/>
      </w:rPr>
    </w:lvl>
    <w:lvl w:ilvl="8" w:tplc="0418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19480284"/>
    <w:multiLevelType w:val="hybridMultilevel"/>
    <w:tmpl w:val="E20438B0"/>
    <w:lvl w:ilvl="0" w:tplc="152E0C8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94755B"/>
    <w:multiLevelType w:val="hybridMultilevel"/>
    <w:tmpl w:val="4F608670"/>
    <w:lvl w:ilvl="0" w:tplc="04180017">
      <w:start w:val="1"/>
      <w:numFmt w:val="lowerLetter"/>
      <w:lvlText w:val="%1)"/>
      <w:lvlJc w:val="left"/>
      <w:pPr>
        <w:tabs>
          <w:tab w:val="num" w:pos="720"/>
        </w:tabs>
        <w:ind w:left="720" w:hanging="360"/>
      </w:pPr>
    </w:lvl>
    <w:lvl w:ilvl="1" w:tplc="04180001">
      <w:start w:val="1"/>
      <w:numFmt w:val="bullet"/>
      <w:lvlText w:val=""/>
      <w:lvlJc w:val="left"/>
      <w:pPr>
        <w:tabs>
          <w:tab w:val="num" w:pos="1440"/>
        </w:tabs>
        <w:ind w:left="1440" w:hanging="360"/>
      </w:pPr>
      <w:rPr>
        <w:rFonts w:ascii="Symbol" w:hAnsi="Symbol" w:hint="default"/>
      </w:rPr>
    </w:lvl>
    <w:lvl w:ilvl="2" w:tplc="DF382BC8">
      <w:numFmt w:val="bullet"/>
      <w:lvlText w:val="-"/>
      <w:lvlJc w:val="left"/>
      <w:pPr>
        <w:tabs>
          <w:tab w:val="num" w:pos="2340"/>
        </w:tabs>
        <w:ind w:left="2340" w:hanging="360"/>
      </w:pPr>
      <w:rPr>
        <w:rFonts w:ascii="Times New Roman" w:eastAsia="Times New Roman" w:hAnsi="Times New Roman" w:cs="Times New Roman" w:hint="default"/>
        <w:b w:val="0"/>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33DF36EA"/>
    <w:multiLevelType w:val="hybridMultilevel"/>
    <w:tmpl w:val="CC7C5C98"/>
    <w:lvl w:ilvl="0" w:tplc="0F127CD0">
      <w:start w:val="1"/>
      <w:numFmt w:val="bullet"/>
      <w:lvlText w:val="-"/>
      <w:lvlJc w:val="left"/>
      <w:pPr>
        <w:tabs>
          <w:tab w:val="num" w:pos="720"/>
        </w:tabs>
        <w:ind w:left="720" w:hanging="360"/>
      </w:pPr>
      <w:rPr>
        <w:rFonts w:ascii="Times New Roman" w:eastAsia="Times New Roman" w:hAnsi="Times New Roman" w:cs="Times New Roman" w:hint="default"/>
      </w:rPr>
    </w:lvl>
    <w:lvl w:ilvl="1" w:tplc="04180017">
      <w:start w:val="1"/>
      <w:numFmt w:val="lowerLetter"/>
      <w:lvlText w:val="%2)"/>
      <w:lvlJc w:val="left"/>
      <w:pPr>
        <w:tabs>
          <w:tab w:val="num" w:pos="1303"/>
        </w:tabs>
        <w:ind w:left="1303" w:hanging="360"/>
      </w:pPr>
    </w:lvl>
    <w:lvl w:ilvl="2" w:tplc="04180005" w:tentative="1">
      <w:start w:val="1"/>
      <w:numFmt w:val="bullet"/>
      <w:lvlText w:val=""/>
      <w:lvlJc w:val="left"/>
      <w:pPr>
        <w:tabs>
          <w:tab w:val="num" w:pos="2023"/>
        </w:tabs>
        <w:ind w:left="2023" w:hanging="360"/>
      </w:pPr>
      <w:rPr>
        <w:rFonts w:ascii="Wingdings" w:hAnsi="Wingdings" w:hint="default"/>
      </w:rPr>
    </w:lvl>
    <w:lvl w:ilvl="3" w:tplc="04180001" w:tentative="1">
      <w:start w:val="1"/>
      <w:numFmt w:val="bullet"/>
      <w:lvlText w:val=""/>
      <w:lvlJc w:val="left"/>
      <w:pPr>
        <w:tabs>
          <w:tab w:val="num" w:pos="2743"/>
        </w:tabs>
        <w:ind w:left="2743" w:hanging="360"/>
      </w:pPr>
      <w:rPr>
        <w:rFonts w:ascii="Symbol" w:hAnsi="Symbol" w:hint="default"/>
      </w:rPr>
    </w:lvl>
    <w:lvl w:ilvl="4" w:tplc="04180003" w:tentative="1">
      <w:start w:val="1"/>
      <w:numFmt w:val="bullet"/>
      <w:lvlText w:val="o"/>
      <w:lvlJc w:val="left"/>
      <w:pPr>
        <w:tabs>
          <w:tab w:val="num" w:pos="3463"/>
        </w:tabs>
        <w:ind w:left="3463" w:hanging="360"/>
      </w:pPr>
      <w:rPr>
        <w:rFonts w:ascii="Courier New" w:hAnsi="Courier New" w:hint="default"/>
      </w:rPr>
    </w:lvl>
    <w:lvl w:ilvl="5" w:tplc="04180005" w:tentative="1">
      <w:start w:val="1"/>
      <w:numFmt w:val="bullet"/>
      <w:lvlText w:val=""/>
      <w:lvlJc w:val="left"/>
      <w:pPr>
        <w:tabs>
          <w:tab w:val="num" w:pos="4183"/>
        </w:tabs>
        <w:ind w:left="4183" w:hanging="360"/>
      </w:pPr>
      <w:rPr>
        <w:rFonts w:ascii="Wingdings" w:hAnsi="Wingdings" w:hint="default"/>
      </w:rPr>
    </w:lvl>
    <w:lvl w:ilvl="6" w:tplc="04180001" w:tentative="1">
      <w:start w:val="1"/>
      <w:numFmt w:val="bullet"/>
      <w:lvlText w:val=""/>
      <w:lvlJc w:val="left"/>
      <w:pPr>
        <w:tabs>
          <w:tab w:val="num" w:pos="4903"/>
        </w:tabs>
        <w:ind w:left="4903" w:hanging="360"/>
      </w:pPr>
      <w:rPr>
        <w:rFonts w:ascii="Symbol" w:hAnsi="Symbol" w:hint="default"/>
      </w:rPr>
    </w:lvl>
    <w:lvl w:ilvl="7" w:tplc="04180003" w:tentative="1">
      <w:start w:val="1"/>
      <w:numFmt w:val="bullet"/>
      <w:lvlText w:val="o"/>
      <w:lvlJc w:val="left"/>
      <w:pPr>
        <w:tabs>
          <w:tab w:val="num" w:pos="5623"/>
        </w:tabs>
        <w:ind w:left="5623" w:hanging="360"/>
      </w:pPr>
      <w:rPr>
        <w:rFonts w:ascii="Courier New" w:hAnsi="Courier New" w:hint="default"/>
      </w:rPr>
    </w:lvl>
    <w:lvl w:ilvl="8" w:tplc="04180005" w:tentative="1">
      <w:start w:val="1"/>
      <w:numFmt w:val="bullet"/>
      <w:lvlText w:val=""/>
      <w:lvlJc w:val="left"/>
      <w:pPr>
        <w:tabs>
          <w:tab w:val="num" w:pos="6343"/>
        </w:tabs>
        <w:ind w:left="6343" w:hanging="360"/>
      </w:pPr>
      <w:rPr>
        <w:rFonts w:ascii="Wingdings" w:hAnsi="Wingdings" w:hint="default"/>
      </w:rPr>
    </w:lvl>
  </w:abstractNum>
  <w:abstractNum w:abstractNumId="4" w15:restartNumberingAfterBreak="0">
    <w:nsid w:val="35AE1914"/>
    <w:multiLevelType w:val="hybridMultilevel"/>
    <w:tmpl w:val="6D4EE5E0"/>
    <w:lvl w:ilvl="0" w:tplc="20B2A214">
      <w:start w:val="1"/>
      <w:numFmt w:val="lowerLetter"/>
      <w:lvlText w:val="%1)"/>
      <w:lvlJc w:val="left"/>
      <w:pPr>
        <w:tabs>
          <w:tab w:val="num" w:pos="1140"/>
        </w:tabs>
        <w:ind w:left="1140" w:hanging="360"/>
      </w:pPr>
      <w:rPr>
        <w:rFonts w:hint="default"/>
      </w:rPr>
    </w:lvl>
    <w:lvl w:ilvl="1" w:tplc="04180019" w:tentative="1">
      <w:start w:val="1"/>
      <w:numFmt w:val="lowerLetter"/>
      <w:lvlText w:val="%2."/>
      <w:lvlJc w:val="left"/>
      <w:pPr>
        <w:tabs>
          <w:tab w:val="num" w:pos="1860"/>
        </w:tabs>
        <w:ind w:left="1860" w:hanging="360"/>
      </w:pPr>
    </w:lvl>
    <w:lvl w:ilvl="2" w:tplc="0418001B" w:tentative="1">
      <w:start w:val="1"/>
      <w:numFmt w:val="lowerRoman"/>
      <w:lvlText w:val="%3."/>
      <w:lvlJc w:val="right"/>
      <w:pPr>
        <w:tabs>
          <w:tab w:val="num" w:pos="2580"/>
        </w:tabs>
        <w:ind w:left="2580" w:hanging="180"/>
      </w:pPr>
    </w:lvl>
    <w:lvl w:ilvl="3" w:tplc="0418000F" w:tentative="1">
      <w:start w:val="1"/>
      <w:numFmt w:val="decimal"/>
      <w:lvlText w:val="%4."/>
      <w:lvlJc w:val="left"/>
      <w:pPr>
        <w:tabs>
          <w:tab w:val="num" w:pos="3300"/>
        </w:tabs>
        <w:ind w:left="3300" w:hanging="360"/>
      </w:pPr>
    </w:lvl>
    <w:lvl w:ilvl="4" w:tplc="04180019" w:tentative="1">
      <w:start w:val="1"/>
      <w:numFmt w:val="lowerLetter"/>
      <w:lvlText w:val="%5."/>
      <w:lvlJc w:val="left"/>
      <w:pPr>
        <w:tabs>
          <w:tab w:val="num" w:pos="4020"/>
        </w:tabs>
        <w:ind w:left="4020" w:hanging="360"/>
      </w:pPr>
    </w:lvl>
    <w:lvl w:ilvl="5" w:tplc="0418001B" w:tentative="1">
      <w:start w:val="1"/>
      <w:numFmt w:val="lowerRoman"/>
      <w:lvlText w:val="%6."/>
      <w:lvlJc w:val="right"/>
      <w:pPr>
        <w:tabs>
          <w:tab w:val="num" w:pos="4740"/>
        </w:tabs>
        <w:ind w:left="4740" w:hanging="180"/>
      </w:pPr>
    </w:lvl>
    <w:lvl w:ilvl="6" w:tplc="0418000F" w:tentative="1">
      <w:start w:val="1"/>
      <w:numFmt w:val="decimal"/>
      <w:lvlText w:val="%7."/>
      <w:lvlJc w:val="left"/>
      <w:pPr>
        <w:tabs>
          <w:tab w:val="num" w:pos="5460"/>
        </w:tabs>
        <w:ind w:left="5460" w:hanging="360"/>
      </w:pPr>
    </w:lvl>
    <w:lvl w:ilvl="7" w:tplc="04180019" w:tentative="1">
      <w:start w:val="1"/>
      <w:numFmt w:val="lowerLetter"/>
      <w:lvlText w:val="%8."/>
      <w:lvlJc w:val="left"/>
      <w:pPr>
        <w:tabs>
          <w:tab w:val="num" w:pos="6180"/>
        </w:tabs>
        <w:ind w:left="6180" w:hanging="360"/>
      </w:pPr>
    </w:lvl>
    <w:lvl w:ilvl="8" w:tplc="0418001B" w:tentative="1">
      <w:start w:val="1"/>
      <w:numFmt w:val="lowerRoman"/>
      <w:lvlText w:val="%9."/>
      <w:lvlJc w:val="right"/>
      <w:pPr>
        <w:tabs>
          <w:tab w:val="num" w:pos="6900"/>
        </w:tabs>
        <w:ind w:left="6900" w:hanging="180"/>
      </w:pPr>
    </w:lvl>
  </w:abstractNum>
  <w:abstractNum w:abstractNumId="5"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51834EDF"/>
    <w:multiLevelType w:val="hybridMultilevel"/>
    <w:tmpl w:val="03DEBE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661721"/>
    <w:multiLevelType w:val="hybridMultilevel"/>
    <w:tmpl w:val="4DD42BC6"/>
    <w:lvl w:ilvl="0" w:tplc="EB2C99D0">
      <w:start w:val="13"/>
      <w:numFmt w:val="bullet"/>
      <w:lvlText w:val="-"/>
      <w:lvlJc w:val="left"/>
      <w:pPr>
        <w:tabs>
          <w:tab w:val="num" w:pos="660"/>
        </w:tabs>
        <w:ind w:left="660" w:hanging="360"/>
      </w:pPr>
      <w:rPr>
        <w:rFonts w:ascii="Times New Roman" w:eastAsia="Times New Roman" w:hAnsi="Times New Roman" w:hint="default"/>
        <w:b/>
      </w:rPr>
    </w:lvl>
    <w:lvl w:ilvl="1" w:tplc="04180003" w:tentative="1">
      <w:start w:val="1"/>
      <w:numFmt w:val="bullet"/>
      <w:lvlText w:val="o"/>
      <w:lvlJc w:val="left"/>
      <w:pPr>
        <w:tabs>
          <w:tab w:val="num" w:pos="1380"/>
        </w:tabs>
        <w:ind w:left="1380" w:hanging="360"/>
      </w:pPr>
      <w:rPr>
        <w:rFonts w:ascii="Courier New" w:hAnsi="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8"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15:restartNumberingAfterBreak="0">
    <w:nsid w:val="5C893C21"/>
    <w:multiLevelType w:val="hybridMultilevel"/>
    <w:tmpl w:val="D79AADD8"/>
    <w:lvl w:ilvl="0" w:tplc="BD80761E">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F57C61"/>
    <w:multiLevelType w:val="hybridMultilevel"/>
    <w:tmpl w:val="BDC01A5C"/>
    <w:lvl w:ilvl="0" w:tplc="04180001">
      <w:start w:val="1"/>
      <w:numFmt w:val="bullet"/>
      <w:lvlText w:val=""/>
      <w:lvlJc w:val="left"/>
      <w:pPr>
        <w:tabs>
          <w:tab w:val="num" w:pos="720"/>
        </w:tabs>
        <w:ind w:left="720" w:hanging="360"/>
      </w:pPr>
      <w:rPr>
        <w:rFonts w:ascii="Symbol" w:hAnsi="Symbol" w:hint="default"/>
      </w:rPr>
    </w:lvl>
    <w:lvl w:ilvl="1" w:tplc="EB2C99D0">
      <w:start w:val="13"/>
      <w:numFmt w:val="bullet"/>
      <w:lvlText w:val="-"/>
      <w:lvlJc w:val="left"/>
      <w:pPr>
        <w:tabs>
          <w:tab w:val="num" w:pos="1440"/>
        </w:tabs>
        <w:ind w:left="1440" w:hanging="360"/>
      </w:pPr>
      <w:rPr>
        <w:rFonts w:ascii="Times New Roman" w:eastAsia="Times New Roman" w:hAnsi="Times New Roman" w:hint="default"/>
        <w:b/>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65325F"/>
    <w:multiLevelType w:val="hybridMultilevel"/>
    <w:tmpl w:val="BD46C174"/>
    <w:lvl w:ilvl="0" w:tplc="04090019">
      <w:start w:val="1"/>
      <w:numFmt w:val="lowerLetter"/>
      <w:lvlText w:val="%1."/>
      <w:lvlJc w:val="left"/>
      <w:pPr>
        <w:tabs>
          <w:tab w:val="num" w:pos="720"/>
        </w:tabs>
        <w:ind w:left="720" w:hanging="360"/>
      </w:pPr>
      <w:rPr>
        <w:rFonts w:cs="Times New Roman" w:hint="default"/>
      </w:rPr>
    </w:lvl>
    <w:lvl w:ilvl="1" w:tplc="2FE25CA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080011041">
    <w:abstractNumId w:val="4"/>
  </w:num>
  <w:num w:numId="2" w16cid:durableId="1759280597">
    <w:abstractNumId w:val="0"/>
  </w:num>
  <w:num w:numId="3" w16cid:durableId="1365205366">
    <w:abstractNumId w:val="1"/>
  </w:num>
  <w:num w:numId="4" w16cid:durableId="264845873">
    <w:abstractNumId w:val="2"/>
  </w:num>
  <w:num w:numId="5" w16cid:durableId="1467967998">
    <w:abstractNumId w:val="3"/>
  </w:num>
  <w:num w:numId="6" w16cid:durableId="2326154">
    <w:abstractNumId w:val="9"/>
  </w:num>
  <w:num w:numId="7" w16cid:durableId="2056198636">
    <w:abstractNumId w:val="5"/>
  </w:num>
  <w:num w:numId="8" w16cid:durableId="532765795">
    <w:abstractNumId w:val="8"/>
  </w:num>
  <w:num w:numId="9" w16cid:durableId="235283216">
    <w:abstractNumId w:val="6"/>
  </w:num>
  <w:num w:numId="10" w16cid:durableId="1691681617">
    <w:abstractNumId w:val="7"/>
  </w:num>
  <w:num w:numId="11" w16cid:durableId="246576581">
    <w:abstractNumId w:val="10"/>
  </w:num>
  <w:num w:numId="12" w16cid:durableId="2130471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FC"/>
    <w:rsid w:val="00004DF6"/>
    <w:rsid w:val="00013012"/>
    <w:rsid w:val="00017A8C"/>
    <w:rsid w:val="000228B3"/>
    <w:rsid w:val="000230BA"/>
    <w:rsid w:val="00023815"/>
    <w:rsid w:val="00042136"/>
    <w:rsid w:val="000431D6"/>
    <w:rsid w:val="000653A4"/>
    <w:rsid w:val="00065821"/>
    <w:rsid w:val="00086934"/>
    <w:rsid w:val="000877AF"/>
    <w:rsid w:val="0009233B"/>
    <w:rsid w:val="00096E79"/>
    <w:rsid w:val="000A707B"/>
    <w:rsid w:val="000B212A"/>
    <w:rsid w:val="000B2401"/>
    <w:rsid w:val="000C1D85"/>
    <w:rsid w:val="000C482F"/>
    <w:rsid w:val="000C729F"/>
    <w:rsid w:val="000E63EC"/>
    <w:rsid w:val="000F1EC7"/>
    <w:rsid w:val="000F2278"/>
    <w:rsid w:val="00101811"/>
    <w:rsid w:val="0011384F"/>
    <w:rsid w:val="00115A96"/>
    <w:rsid w:val="00115F69"/>
    <w:rsid w:val="0012081C"/>
    <w:rsid w:val="00121100"/>
    <w:rsid w:val="001222BE"/>
    <w:rsid w:val="00125F5F"/>
    <w:rsid w:val="001323B5"/>
    <w:rsid w:val="00136547"/>
    <w:rsid w:val="00141DD4"/>
    <w:rsid w:val="001506F9"/>
    <w:rsid w:val="001647CE"/>
    <w:rsid w:val="00170981"/>
    <w:rsid w:val="001709AB"/>
    <w:rsid w:val="00180639"/>
    <w:rsid w:val="00183BDE"/>
    <w:rsid w:val="00192EBB"/>
    <w:rsid w:val="001A155E"/>
    <w:rsid w:val="001A5B4F"/>
    <w:rsid w:val="001C5DD6"/>
    <w:rsid w:val="001C65A1"/>
    <w:rsid w:val="001D703B"/>
    <w:rsid w:val="001E70A1"/>
    <w:rsid w:val="001F1474"/>
    <w:rsid w:val="001F6D25"/>
    <w:rsid w:val="0023675A"/>
    <w:rsid w:val="00254750"/>
    <w:rsid w:val="00255869"/>
    <w:rsid w:val="00264A7E"/>
    <w:rsid w:val="002658F6"/>
    <w:rsid w:val="00267A59"/>
    <w:rsid w:val="0027048C"/>
    <w:rsid w:val="00277679"/>
    <w:rsid w:val="00284338"/>
    <w:rsid w:val="00295903"/>
    <w:rsid w:val="002A0262"/>
    <w:rsid w:val="002A34DC"/>
    <w:rsid w:val="002A766A"/>
    <w:rsid w:val="002B6C6B"/>
    <w:rsid w:val="002C5BF4"/>
    <w:rsid w:val="002E27DC"/>
    <w:rsid w:val="002E6A53"/>
    <w:rsid w:val="002F2129"/>
    <w:rsid w:val="002F40D1"/>
    <w:rsid w:val="002F64DB"/>
    <w:rsid w:val="002F7F4B"/>
    <w:rsid w:val="00303734"/>
    <w:rsid w:val="003048E5"/>
    <w:rsid w:val="00312649"/>
    <w:rsid w:val="00313E74"/>
    <w:rsid w:val="00335824"/>
    <w:rsid w:val="003455CB"/>
    <w:rsid w:val="00350BDC"/>
    <w:rsid w:val="00355A88"/>
    <w:rsid w:val="00365797"/>
    <w:rsid w:val="0036751F"/>
    <w:rsid w:val="0037295C"/>
    <w:rsid w:val="003755EB"/>
    <w:rsid w:val="00376867"/>
    <w:rsid w:val="0037777C"/>
    <w:rsid w:val="003832B5"/>
    <w:rsid w:val="003845BD"/>
    <w:rsid w:val="00390395"/>
    <w:rsid w:val="003B40A8"/>
    <w:rsid w:val="003D04B0"/>
    <w:rsid w:val="003D2987"/>
    <w:rsid w:val="003D35B3"/>
    <w:rsid w:val="003D522B"/>
    <w:rsid w:val="003D65E0"/>
    <w:rsid w:val="003D7CE0"/>
    <w:rsid w:val="003E7BC0"/>
    <w:rsid w:val="00414D46"/>
    <w:rsid w:val="004364BE"/>
    <w:rsid w:val="00451031"/>
    <w:rsid w:val="00452967"/>
    <w:rsid w:val="00454591"/>
    <w:rsid w:val="0046359E"/>
    <w:rsid w:val="00464989"/>
    <w:rsid w:val="004827FA"/>
    <w:rsid w:val="00490D44"/>
    <w:rsid w:val="00494D5C"/>
    <w:rsid w:val="004A4E72"/>
    <w:rsid w:val="004B1826"/>
    <w:rsid w:val="004B4568"/>
    <w:rsid w:val="004C09DE"/>
    <w:rsid w:val="004D0F73"/>
    <w:rsid w:val="004D280E"/>
    <w:rsid w:val="004F2EB2"/>
    <w:rsid w:val="004F4537"/>
    <w:rsid w:val="004F55DC"/>
    <w:rsid w:val="004F5F8E"/>
    <w:rsid w:val="0050134C"/>
    <w:rsid w:val="00507A72"/>
    <w:rsid w:val="0051505D"/>
    <w:rsid w:val="0052662F"/>
    <w:rsid w:val="00532BA9"/>
    <w:rsid w:val="005478C2"/>
    <w:rsid w:val="00563899"/>
    <w:rsid w:val="00574687"/>
    <w:rsid w:val="00581136"/>
    <w:rsid w:val="00583994"/>
    <w:rsid w:val="00584E4F"/>
    <w:rsid w:val="005854C0"/>
    <w:rsid w:val="00594A25"/>
    <w:rsid w:val="00596514"/>
    <w:rsid w:val="005A15B3"/>
    <w:rsid w:val="005B0FED"/>
    <w:rsid w:val="005B3E43"/>
    <w:rsid w:val="005B43B2"/>
    <w:rsid w:val="005C4C16"/>
    <w:rsid w:val="005C5C85"/>
    <w:rsid w:val="005C6F71"/>
    <w:rsid w:val="005D21C6"/>
    <w:rsid w:val="005F49B6"/>
    <w:rsid w:val="00602797"/>
    <w:rsid w:val="0061309A"/>
    <w:rsid w:val="00613877"/>
    <w:rsid w:val="006220F7"/>
    <w:rsid w:val="0063776C"/>
    <w:rsid w:val="00642B51"/>
    <w:rsid w:val="00647FDB"/>
    <w:rsid w:val="006709F2"/>
    <w:rsid w:val="006724F7"/>
    <w:rsid w:val="00672B8D"/>
    <w:rsid w:val="0068131D"/>
    <w:rsid w:val="00686510"/>
    <w:rsid w:val="006952BC"/>
    <w:rsid w:val="00695E1F"/>
    <w:rsid w:val="00696F4F"/>
    <w:rsid w:val="006A1F42"/>
    <w:rsid w:val="006F26D2"/>
    <w:rsid w:val="006F597F"/>
    <w:rsid w:val="0070303B"/>
    <w:rsid w:val="007033A3"/>
    <w:rsid w:val="00707649"/>
    <w:rsid w:val="00707F49"/>
    <w:rsid w:val="00710A1D"/>
    <w:rsid w:val="00715B4B"/>
    <w:rsid w:val="00723298"/>
    <w:rsid w:val="00724891"/>
    <w:rsid w:val="00725014"/>
    <w:rsid w:val="00730576"/>
    <w:rsid w:val="007317F8"/>
    <w:rsid w:val="00734FC2"/>
    <w:rsid w:val="007413E7"/>
    <w:rsid w:val="00744354"/>
    <w:rsid w:val="00746689"/>
    <w:rsid w:val="00762078"/>
    <w:rsid w:val="00762131"/>
    <w:rsid w:val="0076639D"/>
    <w:rsid w:val="007707F3"/>
    <w:rsid w:val="007732E1"/>
    <w:rsid w:val="0078591C"/>
    <w:rsid w:val="007940BA"/>
    <w:rsid w:val="007A3D42"/>
    <w:rsid w:val="007A6DA4"/>
    <w:rsid w:val="007B5EC4"/>
    <w:rsid w:val="007C2AFC"/>
    <w:rsid w:val="007C7316"/>
    <w:rsid w:val="007E0CD3"/>
    <w:rsid w:val="00813F32"/>
    <w:rsid w:val="00824078"/>
    <w:rsid w:val="008253A5"/>
    <w:rsid w:val="008256C0"/>
    <w:rsid w:val="00826420"/>
    <w:rsid w:val="008278E6"/>
    <w:rsid w:val="00834696"/>
    <w:rsid w:val="00840DB7"/>
    <w:rsid w:val="00847521"/>
    <w:rsid w:val="008522D5"/>
    <w:rsid w:val="0086196F"/>
    <w:rsid w:val="00862A37"/>
    <w:rsid w:val="00864168"/>
    <w:rsid w:val="00874E55"/>
    <w:rsid w:val="008A33D4"/>
    <w:rsid w:val="008A3B7F"/>
    <w:rsid w:val="008A62FD"/>
    <w:rsid w:val="008B2ECE"/>
    <w:rsid w:val="008B7C9C"/>
    <w:rsid w:val="008D42D4"/>
    <w:rsid w:val="008E4EBA"/>
    <w:rsid w:val="008F0E36"/>
    <w:rsid w:val="00926536"/>
    <w:rsid w:val="00940F5D"/>
    <w:rsid w:val="00957749"/>
    <w:rsid w:val="0096708D"/>
    <w:rsid w:val="00980869"/>
    <w:rsid w:val="0098692F"/>
    <w:rsid w:val="009B2545"/>
    <w:rsid w:val="009C1DD5"/>
    <w:rsid w:val="009C71A8"/>
    <w:rsid w:val="009D1042"/>
    <w:rsid w:val="009D4C70"/>
    <w:rsid w:val="009E482B"/>
    <w:rsid w:val="009F09E9"/>
    <w:rsid w:val="009F166B"/>
    <w:rsid w:val="00A02B70"/>
    <w:rsid w:val="00A1120F"/>
    <w:rsid w:val="00A174F5"/>
    <w:rsid w:val="00A22DB6"/>
    <w:rsid w:val="00A26755"/>
    <w:rsid w:val="00A272CD"/>
    <w:rsid w:val="00A55777"/>
    <w:rsid w:val="00A61F81"/>
    <w:rsid w:val="00A63F83"/>
    <w:rsid w:val="00A6571F"/>
    <w:rsid w:val="00A8114F"/>
    <w:rsid w:val="00A86715"/>
    <w:rsid w:val="00A8699D"/>
    <w:rsid w:val="00AA29B9"/>
    <w:rsid w:val="00AA572D"/>
    <w:rsid w:val="00AB2F6A"/>
    <w:rsid w:val="00AC04A8"/>
    <w:rsid w:val="00AC57A9"/>
    <w:rsid w:val="00AC57D9"/>
    <w:rsid w:val="00AD0401"/>
    <w:rsid w:val="00AE6EDF"/>
    <w:rsid w:val="00B0408B"/>
    <w:rsid w:val="00B0477D"/>
    <w:rsid w:val="00B115F0"/>
    <w:rsid w:val="00B16E4A"/>
    <w:rsid w:val="00B2104A"/>
    <w:rsid w:val="00B26A91"/>
    <w:rsid w:val="00B46536"/>
    <w:rsid w:val="00B47A08"/>
    <w:rsid w:val="00B507BD"/>
    <w:rsid w:val="00B54EC2"/>
    <w:rsid w:val="00B73ACA"/>
    <w:rsid w:val="00B83FD3"/>
    <w:rsid w:val="00B84F86"/>
    <w:rsid w:val="00B8603A"/>
    <w:rsid w:val="00B863ED"/>
    <w:rsid w:val="00B86B0D"/>
    <w:rsid w:val="00B910D6"/>
    <w:rsid w:val="00BB0415"/>
    <w:rsid w:val="00BB59C2"/>
    <w:rsid w:val="00BC2142"/>
    <w:rsid w:val="00BC2B6A"/>
    <w:rsid w:val="00BD2E38"/>
    <w:rsid w:val="00BF551E"/>
    <w:rsid w:val="00BF623A"/>
    <w:rsid w:val="00C126F3"/>
    <w:rsid w:val="00C135E9"/>
    <w:rsid w:val="00C17278"/>
    <w:rsid w:val="00C45202"/>
    <w:rsid w:val="00C52212"/>
    <w:rsid w:val="00C6099B"/>
    <w:rsid w:val="00C844A9"/>
    <w:rsid w:val="00CB0BC5"/>
    <w:rsid w:val="00CD0B87"/>
    <w:rsid w:val="00CF23A2"/>
    <w:rsid w:val="00CF58BA"/>
    <w:rsid w:val="00D0041F"/>
    <w:rsid w:val="00D24F81"/>
    <w:rsid w:val="00D313A3"/>
    <w:rsid w:val="00D4174A"/>
    <w:rsid w:val="00D42F25"/>
    <w:rsid w:val="00D42F26"/>
    <w:rsid w:val="00D627BA"/>
    <w:rsid w:val="00D845A6"/>
    <w:rsid w:val="00D93441"/>
    <w:rsid w:val="00D95505"/>
    <w:rsid w:val="00DA68DA"/>
    <w:rsid w:val="00DC20F6"/>
    <w:rsid w:val="00DC5DDA"/>
    <w:rsid w:val="00DD1FC7"/>
    <w:rsid w:val="00DD407A"/>
    <w:rsid w:val="00DE23F6"/>
    <w:rsid w:val="00DE3167"/>
    <w:rsid w:val="00DF0920"/>
    <w:rsid w:val="00DF6E00"/>
    <w:rsid w:val="00E12D60"/>
    <w:rsid w:val="00E17D5B"/>
    <w:rsid w:val="00E2305A"/>
    <w:rsid w:val="00E259C8"/>
    <w:rsid w:val="00E77783"/>
    <w:rsid w:val="00E8065F"/>
    <w:rsid w:val="00E85900"/>
    <w:rsid w:val="00E91AAD"/>
    <w:rsid w:val="00EA031E"/>
    <w:rsid w:val="00EA0FD2"/>
    <w:rsid w:val="00EA2DEF"/>
    <w:rsid w:val="00EA3E9B"/>
    <w:rsid w:val="00EA67DA"/>
    <w:rsid w:val="00EB4B43"/>
    <w:rsid w:val="00EC1F38"/>
    <w:rsid w:val="00EC3285"/>
    <w:rsid w:val="00EC7948"/>
    <w:rsid w:val="00ED31C2"/>
    <w:rsid w:val="00EE3284"/>
    <w:rsid w:val="00EF23CD"/>
    <w:rsid w:val="00EF42CC"/>
    <w:rsid w:val="00EF4CE3"/>
    <w:rsid w:val="00EF5D90"/>
    <w:rsid w:val="00F0069C"/>
    <w:rsid w:val="00F00770"/>
    <w:rsid w:val="00F025D9"/>
    <w:rsid w:val="00F03461"/>
    <w:rsid w:val="00F10D90"/>
    <w:rsid w:val="00F1289A"/>
    <w:rsid w:val="00F20E61"/>
    <w:rsid w:val="00F2602E"/>
    <w:rsid w:val="00F37A55"/>
    <w:rsid w:val="00F515BC"/>
    <w:rsid w:val="00F5734D"/>
    <w:rsid w:val="00F5783E"/>
    <w:rsid w:val="00F7049F"/>
    <w:rsid w:val="00F73735"/>
    <w:rsid w:val="00F81979"/>
    <w:rsid w:val="00F82B4F"/>
    <w:rsid w:val="00F930C6"/>
    <w:rsid w:val="00F95700"/>
    <w:rsid w:val="00FA492F"/>
    <w:rsid w:val="00FB70C7"/>
    <w:rsid w:val="00FC1624"/>
    <w:rsid w:val="00FC423A"/>
    <w:rsid w:val="00FD689A"/>
    <w:rsid w:val="00FD6A2F"/>
    <w:rsid w:val="00FD7FBA"/>
    <w:rsid w:val="00FF5862"/>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A7C7B"/>
  <w15:chartTrackingRefBased/>
  <w15:docId w15:val="{851C6AA1-B8C9-467E-890F-85E82C84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lang w:val="ro-RO"/>
    </w:rPr>
  </w:style>
  <w:style w:type="paragraph" w:styleId="Heading2">
    <w:name w:val="heading 2"/>
    <w:basedOn w:val="Normal"/>
    <w:next w:val="Normal"/>
    <w:link w:val="Heading2Char"/>
    <w:semiHidden/>
    <w:unhideWhenUsed/>
    <w:qFormat/>
    <w:rsid w:val="003D65E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3D65E0"/>
    <w:pPr>
      <w:keepNext/>
      <w:spacing w:before="240" w:after="60"/>
      <w:outlineLvl w:val="2"/>
    </w:pPr>
    <w:rPr>
      <w:rFonts w:ascii="Calibri Light" w:hAnsi="Calibri Light"/>
      <w:b/>
      <w:bCs/>
      <w:sz w:val="26"/>
      <w:szCs w:val="26"/>
    </w:rPr>
  </w:style>
  <w:style w:type="paragraph" w:styleId="Heading5">
    <w:name w:val="heading 5"/>
    <w:basedOn w:val="Normal"/>
    <w:next w:val="Normal"/>
    <w:qFormat/>
    <w:pPr>
      <w:keepNext/>
      <w:spacing w:line="360" w:lineRule="auto"/>
      <w:ind w:firstLine="567"/>
      <w:jc w:val="both"/>
      <w:outlineLvl w:val="4"/>
    </w:pPr>
    <w:rPr>
      <w:b/>
      <w:szCs w:val="22"/>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szCs w:val="20"/>
      <w:lang w:val="ro-RO"/>
    </w:rPr>
  </w:style>
  <w:style w:type="paragraph" w:styleId="Footer">
    <w:name w:val="footer"/>
    <w:basedOn w:val="Normal"/>
    <w:link w:val="FooterChar"/>
    <w:uiPriority w:val="99"/>
    <w:pPr>
      <w:tabs>
        <w:tab w:val="center" w:pos="4536"/>
        <w:tab w:val="right" w:pos="9072"/>
      </w:tabs>
    </w:pPr>
  </w:style>
  <w:style w:type="paragraph" w:customStyle="1" w:styleId="DefaultText2">
    <w:name w:val="Default Text:2"/>
    <w:basedOn w:val="Normal"/>
    <w:rsid w:val="00313E74"/>
    <w:rPr>
      <w:noProof/>
      <w:szCs w:val="20"/>
    </w:rPr>
  </w:style>
  <w:style w:type="paragraph" w:customStyle="1" w:styleId="DefaultText">
    <w:name w:val="Default Text"/>
    <w:basedOn w:val="Normal"/>
    <w:rsid w:val="00313E74"/>
    <w:rPr>
      <w:noProof/>
      <w:szCs w:val="20"/>
    </w:rPr>
  </w:style>
  <w:style w:type="paragraph" w:styleId="FootnoteText">
    <w:name w:val="footnote text"/>
    <w:basedOn w:val="Normal"/>
    <w:link w:val="FootnoteTextChar"/>
    <w:rsid w:val="00313E74"/>
    <w:rPr>
      <w:sz w:val="20"/>
      <w:szCs w:val="20"/>
    </w:rPr>
  </w:style>
  <w:style w:type="character" w:customStyle="1" w:styleId="FootnoteTextChar">
    <w:name w:val="Footnote Text Char"/>
    <w:basedOn w:val="DefaultParagraphFont"/>
    <w:link w:val="FootnoteText"/>
    <w:rsid w:val="00313E74"/>
  </w:style>
  <w:style w:type="character" w:styleId="FootnoteReference">
    <w:name w:val="footnote reference"/>
    <w:rsid w:val="00313E74"/>
    <w:rPr>
      <w:vertAlign w:val="superscript"/>
    </w:rPr>
  </w:style>
  <w:style w:type="character" w:styleId="Strong">
    <w:name w:val="Strong"/>
    <w:qFormat/>
    <w:rsid w:val="00313E74"/>
    <w:rPr>
      <w:b/>
      <w:bCs/>
    </w:rPr>
  </w:style>
  <w:style w:type="paragraph" w:customStyle="1" w:styleId="DefaultText1">
    <w:name w:val="Default Text:1"/>
    <w:basedOn w:val="Normal"/>
    <w:link w:val="DefaultText1Char"/>
    <w:rsid w:val="00277679"/>
    <w:rPr>
      <w:noProof/>
      <w:szCs w:val="20"/>
      <w:lang w:val="x-none" w:eastAsia="x-none"/>
    </w:rPr>
  </w:style>
  <w:style w:type="character" w:customStyle="1" w:styleId="DefaultText1Char">
    <w:name w:val="Default Text:1 Char"/>
    <w:link w:val="DefaultText1"/>
    <w:rsid w:val="00277679"/>
    <w:rPr>
      <w:noProof/>
      <w:sz w:val="24"/>
    </w:rPr>
  </w:style>
  <w:style w:type="paragraph" w:styleId="BalloonText">
    <w:name w:val="Balloon Text"/>
    <w:basedOn w:val="Normal"/>
    <w:link w:val="BalloonTextChar"/>
    <w:rsid w:val="00EC7948"/>
    <w:rPr>
      <w:rFonts w:ascii="Tahoma" w:hAnsi="Tahoma"/>
      <w:sz w:val="16"/>
      <w:szCs w:val="16"/>
      <w:lang w:val="x-none" w:eastAsia="x-none"/>
    </w:rPr>
  </w:style>
  <w:style w:type="character" w:customStyle="1" w:styleId="BalloonTextChar">
    <w:name w:val="Balloon Text Char"/>
    <w:link w:val="BalloonText"/>
    <w:rsid w:val="00EC7948"/>
    <w:rPr>
      <w:rFonts w:ascii="Tahoma" w:hAnsi="Tahoma" w:cs="Tahoma"/>
      <w:sz w:val="16"/>
      <w:szCs w:val="16"/>
    </w:rPr>
  </w:style>
  <w:style w:type="character" w:styleId="Hyperlink">
    <w:name w:val="Hyperlink"/>
    <w:rsid w:val="004C09DE"/>
    <w:rPr>
      <w:color w:val="0563C1"/>
      <w:u w:val="single"/>
    </w:rPr>
  </w:style>
  <w:style w:type="character" w:customStyle="1" w:styleId="Heading2Char">
    <w:name w:val="Heading 2 Char"/>
    <w:link w:val="Heading2"/>
    <w:semiHidden/>
    <w:rsid w:val="003D65E0"/>
    <w:rPr>
      <w:rFonts w:ascii="Calibri Light" w:hAnsi="Calibri Light"/>
      <w:b/>
      <w:bCs/>
      <w:i/>
      <w:iCs/>
      <w:sz w:val="28"/>
      <w:szCs w:val="28"/>
    </w:rPr>
  </w:style>
  <w:style w:type="character" w:customStyle="1" w:styleId="Heading3Char">
    <w:name w:val="Heading 3 Char"/>
    <w:link w:val="Heading3"/>
    <w:semiHidden/>
    <w:rsid w:val="003D65E0"/>
    <w:rPr>
      <w:rFonts w:ascii="Calibri Light" w:hAnsi="Calibri Light"/>
      <w:b/>
      <w:bCs/>
      <w:sz w:val="26"/>
      <w:szCs w:val="26"/>
    </w:rPr>
  </w:style>
  <w:style w:type="paragraph" w:styleId="BodyText">
    <w:name w:val="Body Text"/>
    <w:basedOn w:val="Normal"/>
    <w:link w:val="BodyTextChar"/>
    <w:uiPriority w:val="99"/>
    <w:rsid w:val="003D65E0"/>
    <w:rPr>
      <w:rFonts w:ascii="Arial" w:hAnsi="Arial" w:cs="Arial"/>
      <w:sz w:val="20"/>
      <w:lang w:val="fr-FR" w:eastAsia="ro-RO"/>
    </w:rPr>
  </w:style>
  <w:style w:type="character" w:customStyle="1" w:styleId="BodyTextChar">
    <w:name w:val="Body Text Char"/>
    <w:link w:val="BodyText"/>
    <w:uiPriority w:val="99"/>
    <w:rsid w:val="003D65E0"/>
    <w:rPr>
      <w:rFonts w:ascii="Arial" w:hAnsi="Arial" w:cs="Arial"/>
      <w:szCs w:val="24"/>
      <w:lang w:val="fr-FR" w:eastAsia="ro-RO"/>
    </w:rPr>
  </w:style>
  <w:style w:type="paragraph" w:styleId="BodyText2">
    <w:name w:val="Body Text 2"/>
    <w:basedOn w:val="Normal"/>
    <w:link w:val="BodyText2Char"/>
    <w:uiPriority w:val="99"/>
    <w:rsid w:val="003D65E0"/>
    <w:pPr>
      <w:jc w:val="center"/>
    </w:pPr>
    <w:rPr>
      <w:szCs w:val="20"/>
      <w:lang w:val="en-GB"/>
    </w:rPr>
  </w:style>
  <w:style w:type="character" w:customStyle="1" w:styleId="BodyText2Char">
    <w:name w:val="Body Text 2 Char"/>
    <w:link w:val="BodyText2"/>
    <w:uiPriority w:val="99"/>
    <w:rsid w:val="003D65E0"/>
    <w:rPr>
      <w:sz w:val="24"/>
      <w:lang w:val="en-GB"/>
    </w:rPr>
  </w:style>
  <w:style w:type="paragraph" w:styleId="ListParagraph">
    <w:name w:val="List Paragraph"/>
    <w:basedOn w:val="Normal"/>
    <w:uiPriority w:val="99"/>
    <w:qFormat/>
    <w:rsid w:val="00A174F5"/>
    <w:pPr>
      <w:ind w:left="720" w:firstLine="369"/>
      <w:contextualSpacing/>
      <w:jc w:val="both"/>
    </w:pPr>
    <w:rPr>
      <w:sz w:val="20"/>
      <w:szCs w:val="20"/>
    </w:rPr>
  </w:style>
  <w:style w:type="character" w:customStyle="1" w:styleId="FooterChar">
    <w:name w:val="Footer Char"/>
    <w:basedOn w:val="DefaultParagraphFont"/>
    <w:link w:val="Footer"/>
    <w:uiPriority w:val="99"/>
    <w:rsid w:val="00AE6E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3691">
      <w:bodyDiv w:val="1"/>
      <w:marLeft w:val="0"/>
      <w:marRight w:val="0"/>
      <w:marTop w:val="0"/>
      <w:marBottom w:val="0"/>
      <w:divBdr>
        <w:top w:val="none" w:sz="0" w:space="0" w:color="auto"/>
        <w:left w:val="none" w:sz="0" w:space="0" w:color="auto"/>
        <w:bottom w:val="none" w:sz="0" w:space="0" w:color="auto"/>
        <w:right w:val="none" w:sz="0" w:space="0" w:color="auto"/>
      </w:divBdr>
    </w:div>
    <w:div w:id="1139810970">
      <w:bodyDiv w:val="1"/>
      <w:marLeft w:val="0"/>
      <w:marRight w:val="0"/>
      <w:marTop w:val="0"/>
      <w:marBottom w:val="0"/>
      <w:divBdr>
        <w:top w:val="none" w:sz="0" w:space="0" w:color="auto"/>
        <w:left w:val="none" w:sz="0" w:space="0" w:color="auto"/>
        <w:bottom w:val="none" w:sz="0" w:space="0" w:color="auto"/>
        <w:right w:val="none" w:sz="0" w:space="0" w:color="auto"/>
      </w:divBdr>
    </w:div>
    <w:div w:id="147803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7638C-90BF-4063-821D-58952367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6667</Words>
  <Characters>38006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Nr</vt:lpstr>
    </vt:vector>
  </TitlesOfParts>
  <Company/>
  <LinksUpToDate>false</LinksUpToDate>
  <CharactersWithSpaces>44584</CharactersWithSpaces>
  <SharedDoc>false</SharedDoc>
  <HLinks>
    <vt:vector size="18" baseType="variant">
      <vt:variant>
        <vt:i4>7798869</vt:i4>
      </vt:variant>
      <vt:variant>
        <vt:i4>6</vt:i4>
      </vt:variant>
      <vt:variant>
        <vt:i4>0</vt:i4>
      </vt:variant>
      <vt:variant>
        <vt:i4>5</vt:i4>
      </vt:variant>
      <vt:variant>
        <vt:lpwstr>mailto:licitatie@aquatim.ro</vt:lpwstr>
      </vt:variant>
      <vt:variant>
        <vt:lpwstr/>
      </vt:variant>
      <vt:variant>
        <vt:i4>7798869</vt:i4>
      </vt:variant>
      <vt:variant>
        <vt:i4>3</vt:i4>
      </vt:variant>
      <vt:variant>
        <vt:i4>0</vt:i4>
      </vt:variant>
      <vt:variant>
        <vt:i4>5</vt:i4>
      </vt:variant>
      <vt:variant>
        <vt:lpwstr>mailto:licitatie@aquatim.ro</vt:lpwstr>
      </vt:variant>
      <vt:variant>
        <vt:lpwstr/>
      </vt:variant>
      <vt:variant>
        <vt:i4>7798869</vt:i4>
      </vt:variant>
      <vt:variant>
        <vt:i4>0</vt:i4>
      </vt:variant>
      <vt:variant>
        <vt:i4>0</vt:i4>
      </vt:variant>
      <vt:variant>
        <vt:i4>5</vt:i4>
      </vt:variant>
      <vt:variant>
        <vt:lpwstr>mailto:licitatie@aquatim.ro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nicu</dc:creator>
  <cp:keywords/>
  <cp:lastModifiedBy>Sandra Busuioc</cp:lastModifiedBy>
  <cp:revision>21</cp:revision>
  <cp:lastPrinted>2012-02-16T10:19:00Z</cp:lastPrinted>
  <dcterms:created xsi:type="dcterms:W3CDTF">2024-01-15T08:04:00Z</dcterms:created>
  <dcterms:modified xsi:type="dcterms:W3CDTF">2026-02-18T11:00:00Z</dcterms:modified>
</cp:coreProperties>
</file>