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8545" w14:textId="77777777" w:rsidR="0011032E" w:rsidRPr="009A0F16" w:rsidRDefault="0011032E" w:rsidP="0011032E">
      <w:pPr>
        <w:tabs>
          <w:tab w:val="left" w:pos="7602"/>
        </w:tabs>
        <w:ind w:left="7371"/>
        <w:rPr>
          <w:b/>
          <w:bCs/>
          <w:sz w:val="22"/>
          <w:szCs w:val="22"/>
        </w:rPr>
      </w:pPr>
      <w:r>
        <w:rPr>
          <w:b/>
          <w:bCs/>
          <w:sz w:val="22"/>
          <w:szCs w:val="22"/>
        </w:rPr>
        <w:t xml:space="preserve">         Aprobat,</w:t>
      </w:r>
    </w:p>
    <w:p w14:paraId="14E68AFA" w14:textId="77777777" w:rsidR="0011032E" w:rsidRPr="009A0F16" w:rsidRDefault="0011032E" w:rsidP="0011032E">
      <w:pPr>
        <w:tabs>
          <w:tab w:val="left" w:pos="7602"/>
        </w:tabs>
        <w:ind w:left="7371"/>
        <w:rPr>
          <w:b/>
          <w:bCs/>
          <w:sz w:val="22"/>
          <w:szCs w:val="22"/>
        </w:rPr>
      </w:pPr>
      <w:r>
        <w:rPr>
          <w:b/>
          <w:bCs/>
          <w:sz w:val="22"/>
          <w:szCs w:val="22"/>
        </w:rPr>
        <w:t xml:space="preserve">          Primar, </w:t>
      </w:r>
    </w:p>
    <w:p w14:paraId="0018E0CE" w14:textId="77777777" w:rsidR="00295CD6" w:rsidRPr="009A0F16" w:rsidRDefault="00295CD6" w:rsidP="00E32BF1">
      <w:pPr>
        <w:spacing w:line="360" w:lineRule="auto"/>
        <w:jc w:val="center"/>
        <w:rPr>
          <w:rFonts w:eastAsia="Calibri"/>
          <w:b/>
          <w:sz w:val="22"/>
          <w:szCs w:val="22"/>
          <w:lang w:val="ro-RO"/>
        </w:rPr>
      </w:pPr>
    </w:p>
    <w:p w14:paraId="3CA936FA" w14:textId="77777777" w:rsidR="0011032E" w:rsidRPr="009A0F16" w:rsidRDefault="0011032E" w:rsidP="009A0F16">
      <w:pPr>
        <w:spacing w:line="360" w:lineRule="auto"/>
        <w:rPr>
          <w:rFonts w:eastAsia="Calibri"/>
          <w:b/>
          <w:sz w:val="22"/>
          <w:szCs w:val="22"/>
          <w:lang w:val="ro-RO"/>
        </w:rPr>
      </w:pPr>
    </w:p>
    <w:p w14:paraId="42AED7E2" w14:textId="77777777" w:rsidR="00656E89" w:rsidRPr="009A0F16" w:rsidRDefault="00661ED9" w:rsidP="00E32BF1">
      <w:pPr>
        <w:spacing w:line="360" w:lineRule="auto"/>
        <w:jc w:val="center"/>
        <w:rPr>
          <w:rFonts w:eastAsia="Calibri"/>
          <w:b/>
          <w:sz w:val="22"/>
          <w:szCs w:val="22"/>
          <w:lang w:val="ro-RO"/>
        </w:rPr>
      </w:pPr>
      <w:r>
        <w:rPr>
          <w:rFonts w:eastAsia="Calibri"/>
          <w:b/>
          <w:sz w:val="22"/>
          <w:szCs w:val="22"/>
          <w:lang w:val="ro-RO"/>
        </w:rPr>
        <w:t>Formular - cadru Propunere Tehnică (execuție lucrări)</w:t>
      </w:r>
    </w:p>
    <w:p w14:paraId="489CC262" w14:textId="77777777" w:rsidR="00D67D73" w:rsidRPr="009A0F16" w:rsidRDefault="00D67D73" w:rsidP="00E32BF1">
      <w:pPr>
        <w:widowControl/>
        <w:autoSpaceDE/>
        <w:autoSpaceDN/>
        <w:spacing w:line="360" w:lineRule="auto"/>
        <w:rPr>
          <w:rFonts w:eastAsia="Calibri"/>
          <w:i/>
          <w:sz w:val="22"/>
          <w:szCs w:val="22"/>
          <w:lang w:val="ro-RO"/>
        </w:rPr>
      </w:pPr>
    </w:p>
    <w:sdt>
      <w:sdtPr>
        <w:rPr>
          <w:rFonts w:ascii="Times New Roman" w:eastAsia="Times New Roman" w:hAnsi="Times New Roman"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40D9F5CE" w14:textId="77777777" w:rsidR="00D67D73" w:rsidRPr="009A0F16" w:rsidRDefault="00D67D73" w:rsidP="00E32BF1">
          <w:pPr>
            <w:pStyle w:val="TOCHeading"/>
            <w:spacing w:before="0" w:line="360" w:lineRule="auto"/>
            <w:jc w:val="center"/>
            <w:rPr>
              <w:rFonts w:ascii="Times New Roman" w:hAnsi="Times New Roman" w:cs="Times New Roman"/>
              <w:color w:val="auto"/>
              <w:sz w:val="22"/>
              <w:szCs w:val="22"/>
              <w:u w:val="single"/>
              <w:lang w:val="ro-RO"/>
            </w:rPr>
          </w:pPr>
          <w:r>
            <w:rPr>
              <w:rFonts w:ascii="Times New Roman" w:hAnsi="Times New Roman" w:cs="Times New Roman"/>
              <w:color w:val="auto"/>
              <w:sz w:val="22"/>
              <w:szCs w:val="22"/>
              <w:u w:val="single"/>
              <w:lang w:val="ro-RO"/>
            </w:rPr>
            <w:t>Cuprins</w:t>
          </w:r>
        </w:p>
        <w:p w14:paraId="04B7AF44" w14:textId="77777777" w:rsidR="005B5226" w:rsidRPr="009A0F16" w:rsidRDefault="005B5226" w:rsidP="00597527">
          <w:pPr>
            <w:spacing w:line="480" w:lineRule="auto"/>
            <w:rPr>
              <w:b/>
              <w:sz w:val="22"/>
              <w:szCs w:val="22"/>
              <w:lang w:val="ro-RO" w:eastAsia="ja-JP"/>
            </w:rPr>
          </w:pPr>
        </w:p>
        <w:p w14:paraId="15CB6580" w14:textId="77777777" w:rsidR="002D30B0" w:rsidRPr="009A0F16" w:rsidRDefault="004472C1">
          <w:pPr>
            <w:pStyle w:val="TOC1"/>
            <w:tabs>
              <w:tab w:val="left" w:pos="440"/>
              <w:tab w:val="right" w:leader="dot" w:pos="9192"/>
            </w:tabs>
            <w:rPr>
              <w:rFonts w:eastAsiaTheme="minorEastAsia"/>
              <w:noProof/>
              <w:kern w:val="2"/>
              <w:sz w:val="22"/>
              <w:szCs w:val="22"/>
            </w:rPr>
          </w:pPr>
          <w:r>
            <w:rPr>
              <w:b/>
              <w:sz w:val="22"/>
              <w:szCs w:val="22"/>
              <w:lang w:val="ro-RO"/>
            </w:rPr>
            <w:fldChar w:fldCharType="begin"/>
            <w:instrText xml:space="preserve"> TOC \o "1-3" \h \z \u </w:instrText>
            <w:fldChar w:fldCharType="separate"/>
          </w:r>
          <w:hyperlink w:anchor="_Toc143248207" w:history="1">
            <w:r>
              <w:rPr>
                <w:rStyle w:val="Hyperlink"/>
                <w:noProof/>
                <w:sz w:val="22"/>
                <w:szCs w:val="22"/>
                <w:lang w:val="ro-RO"/>
              </w:rPr>
              <w:t>1.</w:t>
            </w:r>
            <w:r>
              <w:rPr>
                <w:rFonts w:eastAsiaTheme="minorEastAsia"/>
                <w:noProof/>
                <w:kern w:val="2"/>
                <w:sz w:val="22"/>
                <w:szCs w:val="22"/>
              </w:rPr>
              <w:tab/>
            </w:r>
            <w:r>
              <w:rPr>
                <w:rStyle w:val="Hyperlink"/>
                <w:noProof/>
                <w:sz w:val="22"/>
                <w:szCs w:val="22"/>
                <w:lang w:val="ro-RO"/>
              </w:rPr>
              <w:t>Rezumat</w:t>
            </w:r>
            <w:r>
              <w:rPr>
                <w:noProof/>
                <w:webHidden/>
                <w:sz w:val="22"/>
                <w:szCs w:val="22"/>
              </w:rPr>
              <w:tab/>
              <w:fldChar w:fldCharType="begin"/>
              <w:instrText xml:space="preserve"> PAGEREF _Toc143248207 \h </w:instrText>
              <w:fldChar w:fldCharType="separate"/>
              <w:t>2</w:t>
              <w:fldChar w:fldCharType="end"/>
            </w:r>
          </w:hyperlink>
        </w:p>
        <w:p w14:paraId="37018FE8" w14:textId="77777777" w:rsidR="002D30B0" w:rsidRPr="009A0F16" w:rsidRDefault="002D30B0">
          <w:pPr>
            <w:pStyle w:val="TOC1"/>
            <w:tabs>
              <w:tab w:val="left" w:pos="440"/>
              <w:tab w:val="right" w:leader="dot" w:pos="9192"/>
            </w:tabs>
            <w:rPr>
              <w:rFonts w:eastAsiaTheme="minorEastAsia"/>
              <w:noProof/>
              <w:kern w:val="2"/>
              <w:sz w:val="22"/>
              <w:szCs w:val="22"/>
            </w:rPr>
          </w:pPr>
          <w:hyperlink w:anchor="_Toc143248208" w:history="1">
            <w:r>
              <w:rPr>
                <w:rStyle w:val="Hyperlink"/>
                <w:noProof/>
                <w:sz w:val="22"/>
                <w:szCs w:val="22"/>
                <w:lang w:val="ro-RO"/>
              </w:rPr>
              <w:t>2.</w:t>
            </w:r>
            <w:r>
              <w:rPr>
                <w:rFonts w:eastAsiaTheme="minorEastAsia"/>
                <w:noProof/>
                <w:kern w:val="2"/>
                <w:sz w:val="22"/>
                <w:szCs w:val="22"/>
              </w:rPr>
              <w:tab/>
            </w:r>
            <w:r>
              <w:rPr>
                <w:rStyle w:val="Hyperlink"/>
                <w:noProof/>
                <w:sz w:val="22"/>
                <w:szCs w:val="22"/>
                <w:lang w:val="ro-RO"/>
              </w:rPr>
              <w:t>Metodologia de  executare a lucrărilor</w:t>
            </w:r>
            <w:r>
              <w:rPr>
                <w:noProof/>
                <w:webHidden/>
                <w:sz w:val="22"/>
                <w:szCs w:val="22"/>
              </w:rPr>
              <w:tab/>
              <w:fldChar w:fldCharType="begin"/>
              <w:instrText xml:space="preserve"> PAGEREF _Toc143248208 \h </w:instrText>
              <w:fldChar w:fldCharType="separate"/>
              <w:t>3</w:t>
              <w:fldChar w:fldCharType="end"/>
            </w:r>
          </w:hyperlink>
        </w:p>
        <w:p w14:paraId="51FA77CB" w14:textId="77777777" w:rsidR="002D30B0" w:rsidRPr="009A0F16" w:rsidRDefault="002D30B0">
          <w:pPr>
            <w:pStyle w:val="TOC1"/>
            <w:tabs>
              <w:tab w:val="left" w:pos="440"/>
              <w:tab w:val="right" w:leader="dot" w:pos="9192"/>
            </w:tabs>
            <w:rPr>
              <w:rFonts w:eastAsiaTheme="minorEastAsia"/>
              <w:noProof/>
              <w:kern w:val="2"/>
              <w:sz w:val="22"/>
              <w:szCs w:val="22"/>
            </w:rPr>
          </w:pPr>
          <w:hyperlink w:anchor="_Toc143248209" w:history="1">
            <w:r>
              <w:rPr>
                <w:rStyle w:val="Hyperlink"/>
                <w:noProof/>
                <w:sz w:val="22"/>
                <w:szCs w:val="22"/>
                <w:lang w:val="ro-RO"/>
              </w:rPr>
              <w:t>3.</w:t>
            </w:r>
            <w:r>
              <w:rPr>
                <w:rFonts w:eastAsiaTheme="minorEastAsia"/>
                <w:noProof/>
                <w:kern w:val="2"/>
                <w:sz w:val="22"/>
                <w:szCs w:val="22"/>
              </w:rPr>
              <w:tab/>
            </w:r>
            <w:r>
              <w:rPr>
                <w:rStyle w:val="Hyperlink"/>
                <w:noProof/>
                <w:sz w:val="22"/>
                <w:szCs w:val="22"/>
                <w:lang w:val="ro-RO"/>
              </w:rPr>
              <w:t>Planul de management al calității în cadrul Contractului</w:t>
            </w:r>
            <w:r>
              <w:rPr>
                <w:noProof/>
                <w:webHidden/>
                <w:sz w:val="22"/>
                <w:szCs w:val="22"/>
              </w:rPr>
              <w:tab/>
              <w:fldChar w:fldCharType="begin"/>
              <w:instrText xml:space="preserve"> PAGEREF _Toc143248209 \h </w:instrText>
              <w:fldChar w:fldCharType="separate"/>
              <w:t>3</w:t>
              <w:fldChar w:fldCharType="end"/>
            </w:r>
          </w:hyperlink>
        </w:p>
        <w:p w14:paraId="10D28FA6" w14:textId="77777777" w:rsidR="002D30B0" w:rsidRPr="009A0F16" w:rsidRDefault="002D30B0">
          <w:pPr>
            <w:pStyle w:val="TOC1"/>
            <w:tabs>
              <w:tab w:val="left" w:pos="440"/>
              <w:tab w:val="right" w:leader="dot" w:pos="9192"/>
            </w:tabs>
            <w:rPr>
              <w:rFonts w:eastAsiaTheme="minorEastAsia"/>
              <w:noProof/>
              <w:kern w:val="2"/>
              <w:sz w:val="22"/>
              <w:szCs w:val="22"/>
            </w:rPr>
          </w:pPr>
          <w:hyperlink w:anchor="_Toc143248210" w:history="1">
            <w:r>
              <w:rPr>
                <w:rStyle w:val="Hyperlink"/>
                <w:noProof/>
                <w:sz w:val="22"/>
                <w:szCs w:val="22"/>
                <w:lang w:val="ro-RO"/>
              </w:rPr>
              <w:t>4.</w:t>
            </w:r>
            <w:r>
              <w:rPr>
                <w:rFonts w:eastAsiaTheme="minorEastAsia"/>
                <w:noProof/>
                <w:kern w:val="2"/>
                <w:sz w:val="22"/>
                <w:szCs w:val="22"/>
              </w:rPr>
              <w:tab/>
            </w:r>
            <w:r>
              <w:rPr>
                <w:rStyle w:val="Hyperlink"/>
                <w:noProof/>
                <w:sz w:val="22"/>
                <w:szCs w:val="22"/>
                <w:lang w:val="ro-RO"/>
              </w:rPr>
              <w:t>Grafic general de realizare a investiției publice (fizic)</w:t>
            </w:r>
            <w:r>
              <w:rPr>
                <w:noProof/>
                <w:webHidden/>
                <w:sz w:val="22"/>
                <w:szCs w:val="22"/>
              </w:rPr>
              <w:tab/>
              <w:fldChar w:fldCharType="begin"/>
              <w:instrText xml:space="preserve"> PAGEREF _Toc143248210 \h </w:instrText>
              <w:fldChar w:fldCharType="separate"/>
              <w:t>4</w:t>
              <w:fldChar w:fldCharType="end"/>
            </w:r>
          </w:hyperlink>
        </w:p>
        <w:p w14:paraId="78DD922B" w14:textId="77777777" w:rsidR="002D30B0" w:rsidRPr="009A0F16" w:rsidRDefault="002D30B0">
          <w:pPr>
            <w:pStyle w:val="TOC1"/>
            <w:tabs>
              <w:tab w:val="left" w:pos="440"/>
              <w:tab w:val="right" w:leader="dot" w:pos="9192"/>
            </w:tabs>
            <w:rPr>
              <w:rFonts w:eastAsiaTheme="minorEastAsia"/>
              <w:noProof/>
              <w:kern w:val="2"/>
              <w:sz w:val="22"/>
              <w:szCs w:val="22"/>
            </w:rPr>
          </w:pPr>
          <w:hyperlink w:anchor="_Toc143248211" w:history="1">
            <w:r>
              <w:rPr>
                <w:rStyle w:val="Hyperlink"/>
                <w:noProof/>
                <w:sz w:val="22"/>
                <w:szCs w:val="22"/>
                <w:lang w:val="ro-RO"/>
              </w:rPr>
              <w:t>5.</w:t>
            </w:r>
            <w:r>
              <w:rPr>
                <w:rFonts w:eastAsiaTheme="minorEastAsia"/>
                <w:noProof/>
                <w:kern w:val="2"/>
                <w:sz w:val="22"/>
                <w:szCs w:val="22"/>
              </w:rPr>
              <w:tab/>
            </w:r>
            <w:r>
              <w:rPr>
                <w:rStyle w:val="Hyperlink"/>
                <w:noProof/>
                <w:sz w:val="22"/>
                <w:szCs w:val="22"/>
                <w:lang w:val="ro-RO"/>
              </w:rPr>
              <w:t>Personalul propus și managementul contractului pentru execuția lucrărilor</w:t>
            </w:r>
            <w:r>
              <w:rPr>
                <w:noProof/>
                <w:webHidden/>
                <w:sz w:val="22"/>
                <w:szCs w:val="22"/>
              </w:rPr>
              <w:tab/>
              <w:fldChar w:fldCharType="begin"/>
              <w:instrText xml:space="preserve"> PAGEREF _Toc143248211 \h </w:instrText>
              <w:fldChar w:fldCharType="separate"/>
              <w:t>5</w:t>
              <w:fldChar w:fldCharType="end"/>
            </w:r>
          </w:hyperlink>
        </w:p>
        <w:p w14:paraId="673D64AB" w14:textId="77777777" w:rsidR="002D30B0" w:rsidRPr="009A0F16" w:rsidRDefault="002D30B0">
          <w:pPr>
            <w:pStyle w:val="TOC1"/>
            <w:tabs>
              <w:tab w:val="left" w:pos="440"/>
              <w:tab w:val="right" w:leader="dot" w:pos="9192"/>
            </w:tabs>
            <w:rPr>
              <w:rFonts w:eastAsiaTheme="minorEastAsia"/>
              <w:noProof/>
              <w:kern w:val="2"/>
              <w:sz w:val="22"/>
              <w:szCs w:val="22"/>
            </w:rPr>
          </w:pPr>
          <w:hyperlink w:anchor="_Toc143248212" w:history="1">
            <w:r>
              <w:rPr>
                <w:rStyle w:val="Hyperlink"/>
                <w:noProof/>
                <w:sz w:val="22"/>
                <w:szCs w:val="22"/>
                <w:lang w:val="ro-RO"/>
              </w:rPr>
              <w:t>6.</w:t>
            </w:r>
            <w:r>
              <w:rPr>
                <w:rFonts w:eastAsiaTheme="minorEastAsia"/>
                <w:noProof/>
                <w:kern w:val="2"/>
                <w:sz w:val="22"/>
                <w:szCs w:val="22"/>
              </w:rPr>
              <w:tab/>
            </w:r>
            <w:r>
              <w:rPr>
                <w:rStyle w:val="Hyperlink"/>
                <w:noProof/>
                <w:sz w:val="22"/>
                <w:szCs w:val="22"/>
                <w:lang w:val="ro-RO"/>
              </w:rPr>
              <w:t>Infrastructura care va fi utilizată în realizarea activităților în cadrul Contractului</w:t>
            </w:r>
            <w:r>
              <w:rPr>
                <w:noProof/>
                <w:webHidden/>
                <w:sz w:val="22"/>
                <w:szCs w:val="22"/>
              </w:rPr>
              <w:tab/>
              <w:fldChar w:fldCharType="begin"/>
              <w:instrText xml:space="preserve"> PAGEREF _Toc143248212 \h </w:instrText>
              <w:fldChar w:fldCharType="separate"/>
              <w:t>7</w:t>
              <w:fldChar w:fldCharType="end"/>
            </w:r>
          </w:hyperlink>
        </w:p>
        <w:p w14:paraId="394BE770" w14:textId="77777777" w:rsidR="002D30B0" w:rsidRPr="009A0F16" w:rsidRDefault="002D30B0">
          <w:pPr>
            <w:pStyle w:val="TOC1"/>
            <w:tabs>
              <w:tab w:val="left" w:pos="440"/>
              <w:tab w:val="right" w:leader="dot" w:pos="9192"/>
            </w:tabs>
            <w:rPr>
              <w:rFonts w:eastAsiaTheme="minorEastAsia"/>
              <w:noProof/>
              <w:kern w:val="2"/>
              <w:sz w:val="22"/>
              <w:szCs w:val="22"/>
            </w:rPr>
          </w:pPr>
          <w:hyperlink w:anchor="_Toc143248213" w:history="1">
            <w:r>
              <w:rPr>
                <w:rStyle w:val="Hyperlink"/>
                <w:noProof/>
                <w:sz w:val="22"/>
                <w:szCs w:val="22"/>
                <w:lang w:val="ro-RO"/>
              </w:rPr>
              <w:t>7.</w:t>
            </w:r>
            <w:r>
              <w:rPr>
                <w:rFonts w:eastAsiaTheme="minorEastAsia"/>
                <w:noProof/>
                <w:kern w:val="2"/>
                <w:sz w:val="22"/>
                <w:szCs w:val="22"/>
              </w:rPr>
              <w:tab/>
            </w:r>
            <w:r>
              <w:rPr>
                <w:rStyle w:val="Hyperlink"/>
                <w:noProof/>
                <w:sz w:val="22"/>
                <w:szCs w:val="22"/>
                <w:lang w:val="ro-RO"/>
              </w:rPr>
              <w:t>Modalitatea de efectuare a înregistrărilor și înregistrările efectuate în legătură cu indicatorii cantitativi și calitativi asociați execuției lucrărilor</w:t>
            </w:r>
            <w:r>
              <w:rPr>
                <w:noProof/>
                <w:webHidden/>
                <w:sz w:val="22"/>
                <w:szCs w:val="22"/>
              </w:rPr>
              <w:tab/>
              <w:fldChar w:fldCharType="begin"/>
              <w:instrText xml:space="preserve"> PAGEREF _Toc143248213 \h </w:instrText>
              <w:fldChar w:fldCharType="separate"/>
              <w:t>8</w:t>
              <w:fldChar w:fldCharType="end"/>
            </w:r>
          </w:hyperlink>
        </w:p>
        <w:p w14:paraId="2FFA7C12" w14:textId="77777777" w:rsidR="002D30B0" w:rsidRPr="009A0F16" w:rsidRDefault="002D30B0">
          <w:pPr>
            <w:pStyle w:val="TOC1"/>
            <w:tabs>
              <w:tab w:val="left" w:pos="440"/>
              <w:tab w:val="right" w:leader="dot" w:pos="9192"/>
            </w:tabs>
            <w:rPr>
              <w:rFonts w:eastAsiaTheme="minorEastAsia"/>
              <w:noProof/>
              <w:kern w:val="2"/>
              <w:sz w:val="22"/>
              <w:szCs w:val="22"/>
            </w:rPr>
          </w:pPr>
          <w:hyperlink w:anchor="_Toc143248214" w:history="1">
            <w:r>
              <w:rPr>
                <w:rStyle w:val="Hyperlink"/>
                <w:noProof/>
                <w:sz w:val="22"/>
                <w:szCs w:val="22"/>
                <w:lang w:val="ro-RO"/>
              </w:rPr>
              <w:t>8.</w:t>
            </w:r>
            <w:r>
              <w:rPr>
                <w:rFonts w:eastAsiaTheme="minorEastAsia"/>
                <w:noProof/>
                <w:kern w:val="2"/>
                <w:sz w:val="22"/>
                <w:szCs w:val="22"/>
              </w:rPr>
              <w:tab/>
            </w:r>
            <w:r>
              <w:rPr>
                <w:rStyle w:val="Hyperlink"/>
                <w:noProof/>
                <w:sz w:val="22"/>
                <w:szCs w:val="22"/>
                <w:lang w:val="ro-RO"/>
              </w:rPr>
              <w:t>Măsuri aplicabile de Ofertant pe perioada Contractului pentru asigurarea îndeplinirii obligațiilor din domeniul mediului, social și al relațiilor de muncă,  ce derivă din îndeplinirea obiectului Contractului</w:t>
            </w:r>
            <w:r>
              <w:rPr>
                <w:noProof/>
                <w:webHidden/>
                <w:sz w:val="22"/>
                <w:szCs w:val="22"/>
              </w:rPr>
              <w:tab/>
              <w:fldChar w:fldCharType="begin"/>
              <w:instrText xml:space="preserve"> PAGEREF _Toc143248214 \h </w:instrText>
              <w:fldChar w:fldCharType="separate"/>
              <w:t>8</w:t>
              <w:fldChar w:fldCharType="end"/>
            </w:r>
          </w:hyperlink>
        </w:p>
        <w:p w14:paraId="377683D9" w14:textId="77777777" w:rsidR="002D30B0" w:rsidRPr="009A0F16" w:rsidRDefault="002D30B0">
          <w:pPr>
            <w:pStyle w:val="TOC1"/>
            <w:tabs>
              <w:tab w:val="left" w:pos="440"/>
              <w:tab w:val="right" w:leader="dot" w:pos="9192"/>
            </w:tabs>
            <w:rPr>
              <w:rFonts w:eastAsiaTheme="minorEastAsia"/>
              <w:noProof/>
              <w:kern w:val="2"/>
              <w:sz w:val="22"/>
              <w:szCs w:val="22"/>
            </w:rPr>
          </w:pPr>
          <w:hyperlink w:anchor="_Toc143248215" w:history="1">
            <w:r>
              <w:rPr>
                <w:rStyle w:val="Hyperlink"/>
                <w:noProof/>
                <w:sz w:val="22"/>
                <w:szCs w:val="22"/>
                <w:lang w:val="ro-RO"/>
              </w:rPr>
              <w:t>9.</w:t>
            </w:r>
            <w:r>
              <w:rPr>
                <w:rFonts w:eastAsiaTheme="minorEastAsia"/>
                <w:noProof/>
                <w:kern w:val="2"/>
                <w:sz w:val="22"/>
                <w:szCs w:val="22"/>
              </w:rPr>
              <w:tab/>
            </w:r>
            <w:r>
              <w:rPr>
                <w:rStyle w:val="Hyperlink"/>
                <w:noProof/>
                <w:sz w:val="22"/>
                <w:szCs w:val="22"/>
                <w:lang w:val="ro-RO"/>
              </w:rPr>
              <w:t>Informații cu privire la eventuale modificări  ale operatorului economic Ofertant</w:t>
            </w:r>
            <w:r>
              <w:rPr>
                <w:noProof/>
                <w:webHidden/>
                <w:sz w:val="22"/>
                <w:szCs w:val="22"/>
              </w:rPr>
              <w:tab/>
              <w:fldChar w:fldCharType="begin"/>
              <w:instrText xml:space="preserve"> PAGEREF _Toc143248215 \h </w:instrText>
              <w:fldChar w:fldCharType="separate"/>
              <w:t>9</w:t>
              <w:fldChar w:fldCharType="end"/>
            </w:r>
          </w:hyperlink>
        </w:p>
        <w:p w14:paraId="58ACF658" w14:textId="77777777" w:rsidR="002D30B0" w:rsidRPr="009A0F16" w:rsidRDefault="002D30B0">
          <w:pPr>
            <w:pStyle w:val="TOC1"/>
            <w:tabs>
              <w:tab w:val="left" w:pos="660"/>
              <w:tab w:val="right" w:leader="dot" w:pos="9192"/>
            </w:tabs>
            <w:rPr>
              <w:rFonts w:eastAsiaTheme="minorEastAsia"/>
              <w:noProof/>
              <w:kern w:val="2"/>
              <w:sz w:val="22"/>
              <w:szCs w:val="22"/>
            </w:rPr>
          </w:pPr>
          <w:hyperlink w:anchor="_Toc143248216" w:history="1">
            <w:r>
              <w:rPr>
                <w:rStyle w:val="Hyperlink"/>
                <w:noProof/>
                <w:sz w:val="22"/>
                <w:szCs w:val="22"/>
                <w:lang w:val="ro-RO"/>
              </w:rPr>
              <w:t>10.</w:t>
            </w:r>
            <w:r>
              <w:rPr>
                <w:rFonts w:eastAsiaTheme="minorEastAsia"/>
                <w:noProof/>
                <w:kern w:val="2"/>
                <w:sz w:val="22"/>
                <w:szCs w:val="22"/>
              </w:rPr>
              <w:tab/>
            </w:r>
            <w:r>
              <w:rPr>
                <w:rStyle w:val="Hyperlink"/>
                <w:noProof/>
                <w:sz w:val="22"/>
                <w:szCs w:val="22"/>
                <w:lang w:val="ro-RO"/>
              </w:rPr>
              <w:t>Anexe la Propunerea Tehnică</w:t>
            </w:r>
            <w:r>
              <w:rPr>
                <w:noProof/>
                <w:webHidden/>
                <w:sz w:val="22"/>
                <w:szCs w:val="22"/>
              </w:rPr>
              <w:tab/>
              <w:fldChar w:fldCharType="begin"/>
              <w:instrText xml:space="preserve"> PAGEREF _Toc143248216 \h </w:instrText>
              <w:fldChar w:fldCharType="separate"/>
              <w:t>9</w:t>
              <w:fldChar w:fldCharType="end"/>
            </w:r>
          </w:hyperlink>
        </w:p>
        <w:p w14:paraId="7E7377FD" w14:textId="77777777" w:rsidR="00D67D73" w:rsidRPr="009A0F16" w:rsidRDefault="004472C1" w:rsidP="00597527">
          <w:pPr>
            <w:spacing w:line="480" w:lineRule="auto"/>
            <w:rPr>
              <w:b/>
              <w:sz w:val="22"/>
              <w:szCs w:val="22"/>
              <w:lang w:val="ro-RO"/>
            </w:rPr>
          </w:pPr>
          <w:r>
            <w:rPr>
              <w:b/>
              <w:bCs/>
              <w:noProof/>
              <w:sz w:val="22"/>
              <w:szCs w:val="22"/>
              <w:lang w:val="ro-RO"/>
            </w:rPr>
            <w:fldChar w:fldCharType="end"/>
          </w:r>
        </w:p>
      </w:sdtContent>
    </w:sdt>
    <w:p w14:paraId="5BEF39EF" w14:textId="77137F8E" w:rsidR="00D67D73" w:rsidRPr="009A0F16" w:rsidRDefault="00D67D73" w:rsidP="00E32BF1">
      <w:pPr>
        <w:widowControl/>
        <w:autoSpaceDE/>
        <w:autoSpaceDN/>
        <w:spacing w:line="360" w:lineRule="auto"/>
        <w:rPr>
          <w:rFonts w:eastAsia="Calibri"/>
          <w:b/>
          <w:i/>
          <w:sz w:val="22"/>
          <w:szCs w:val="22"/>
          <w:lang w:val="ro-RO"/>
        </w:rPr>
      </w:pPr>
      <w:r>
        <w:rPr>
          <w:rFonts w:eastAsia="Calibri"/>
          <w:b/>
          <w:i/>
          <w:sz w:val="22"/>
          <w:szCs w:val="22"/>
          <w:lang w:val="ro-RO"/>
        </w:rPr>
        <w:br w:type="page"/>
      </w:r>
    </w:p>
    <w:p w14:paraId="038E6630" w14:textId="77777777" w:rsidR="00176CE6" w:rsidRPr="009A0F16" w:rsidRDefault="00F1312C" w:rsidP="00E32BF1">
      <w:pPr>
        <w:widowControl/>
        <w:autoSpaceDE/>
        <w:autoSpaceDN/>
        <w:spacing w:line="360" w:lineRule="auto"/>
        <w:rPr>
          <w:i/>
          <w:color w:val="FF0000"/>
          <w:sz w:val="22"/>
          <w:szCs w:val="22"/>
          <w:highlight w:val="lightGray"/>
          <w:lang w:val="ro-RO"/>
        </w:rPr>
      </w:pPr>
      <w:r>
        <w:rPr>
          <w:rFonts w:eastAsia="Calibri"/>
          <w:i/>
          <w:sz w:val="22"/>
          <w:szCs w:val="22"/>
          <w:lang w:val="ro-RO"/>
        </w:rPr>
        <w:lastRenderedPageBreak/>
        <w:t xml:space="preserve">Numele Ofertantului (operator economic individual sau asociere de operatori economici): </w:t>
      </w:r>
      <w:r>
        <w:rPr>
          <w:i/>
          <w:color w:val="FF0000"/>
          <w:sz w:val="22"/>
          <w:szCs w:val="22"/>
          <w:highlight w:val="lightGray"/>
          <w:lang w:val="ro-RO"/>
        </w:rPr>
        <w:t>[introduceți]</w:t>
      </w:r>
    </w:p>
    <w:p w14:paraId="08F2E32F" w14:textId="77777777" w:rsidR="004E3CC6" w:rsidRPr="009A0F16" w:rsidRDefault="004E3CC6" w:rsidP="008E565F">
      <w:pPr>
        <w:spacing w:line="360" w:lineRule="auto"/>
        <w:rPr>
          <w:rFonts w:eastAsia="Calibri"/>
          <w:b/>
          <w:sz w:val="22"/>
          <w:szCs w:val="22"/>
          <w:lang w:val="ro-RO"/>
        </w:rPr>
      </w:pPr>
    </w:p>
    <w:p w14:paraId="690227D6" w14:textId="77777777" w:rsidR="00656E89" w:rsidRPr="009A0F16" w:rsidRDefault="00DE3531" w:rsidP="008E565F">
      <w:pPr>
        <w:spacing w:line="360" w:lineRule="auto"/>
        <w:rPr>
          <w:i/>
          <w:color w:val="FF0000"/>
          <w:sz w:val="22"/>
          <w:szCs w:val="22"/>
          <w:lang w:val="ro-RO"/>
        </w:rPr>
      </w:pPr>
      <w:r>
        <w:rPr>
          <w:sz w:val="22"/>
          <w:szCs w:val="22"/>
          <w:lang w:val="ro-RO"/>
        </w:rPr>
        <w:t>Data:</w:t>
      </w:r>
      <w:r>
        <w:rPr>
          <w:i/>
          <w:color w:val="FF0000"/>
          <w:sz w:val="22"/>
          <w:szCs w:val="22"/>
          <w:highlight w:val="lightGray"/>
          <w:lang w:val="ro-RO"/>
        </w:rPr>
        <w:t>[ZZ/LL/AAAA]</w:t>
      </w:r>
    </w:p>
    <w:p w14:paraId="12BF2B90" w14:textId="77777777" w:rsidR="00F1312C" w:rsidRPr="009A0F16" w:rsidRDefault="00C5777A" w:rsidP="008E565F">
      <w:pPr>
        <w:spacing w:line="360" w:lineRule="auto"/>
        <w:rPr>
          <w:i/>
          <w:color w:val="FF0000"/>
          <w:sz w:val="22"/>
          <w:szCs w:val="22"/>
          <w:highlight w:val="lightGray"/>
          <w:lang w:val="ro-RO"/>
        </w:rPr>
      </w:pPr>
      <w:r>
        <w:rPr>
          <w:i/>
          <w:sz w:val="22"/>
          <w:szCs w:val="22"/>
          <w:lang w:val="ro-RO"/>
        </w:rPr>
        <w:t xml:space="preserve">Anunț de participare: </w:t>
      </w:r>
      <w:r>
        <w:rPr>
          <w:i/>
          <w:color w:val="FF0000"/>
          <w:sz w:val="22"/>
          <w:szCs w:val="22"/>
          <w:highlight w:val="lightGray"/>
          <w:lang w:val="ro-RO"/>
        </w:rPr>
        <w:t>[introduceți numărul anunțului de participare]</w:t>
      </w:r>
    </w:p>
    <w:p w14:paraId="4AF6FF97" w14:textId="77777777" w:rsidR="00730B84" w:rsidRPr="009A0F16" w:rsidRDefault="00F1312C" w:rsidP="009A0F16">
      <w:pPr>
        <w:rPr>
          <w:i/>
          <w:sz w:val="22"/>
          <w:szCs w:val="22"/>
          <w:lang w:val="ro-RO"/>
        </w:rPr>
      </w:pPr>
      <w:r>
        <w:rPr>
          <w:i/>
          <w:sz w:val="22"/>
          <w:szCs w:val="22"/>
          <w:lang w:val="ro-RO"/>
        </w:rPr>
        <w:t>Obiectul contractului:</w:t>
      </w:r>
    </w:p>
    <w:p w14:paraId="00B81A41" w14:textId="710BAF46" w:rsidR="00A972EF" w:rsidRPr="009A0F16" w:rsidRDefault="00565FC7" w:rsidP="009A0F16">
      <w:pPr>
        <w:spacing w:line="360" w:lineRule="auto"/>
        <w:jc w:val="center"/>
        <w:rPr>
          <w:b/>
          <w:noProof/>
          <w:sz w:val="22"/>
          <w:szCs w:val="22"/>
          <w:lang w:val="ro-RO"/>
        </w:rPr>
      </w:pPr>
      <w:r>
        <w:rPr>
          <w:b/>
          <w:noProof/>
          <w:sz w:val="22"/>
          <w:szCs w:val="22"/>
        </w:rPr>
        <w:t xml:space="preserve">Execuție lucrări pentru proiectul „Realizarea pistelor de biciclete cu scopul creării unei conexități între zonele de locuit și principalii poli care atrag deplasări”, care vizează asigurarea infrastructurii pentru transport verde - piste pentru biciclete în Orașul Valea lui Mihai, Județul Bihor, cod proiect C10-I1.4-412, Contract de finanțare Nr. 14 22 70 / 15.12.2022, proiect finanțat prin Planul Național de Redresare și Reziliență Componenta 10 - Fondul Local I.1.4 - Asigurarea infrastructurii pentru transportul verde - piste pentru biciclete </w:t>
      </w:r>
      <w:r>
        <w:rPr>
          <w:b/>
          <w:bCs/>
          <w:noProof/>
          <w:sz w:val="22"/>
          <w:szCs w:val="22"/>
          <w:lang w:val="ro-RO"/>
        </w:rPr>
        <w:t>(și alte vehicule electrice ușoare) la nivel local/metropolitan, Apel nr.PNRR/2022/C10/I1.4, Runda 1</w:t>
      </w:r>
      <w:r>
        <w:rPr>
          <w:b/>
          <w:noProof/>
          <w:sz w:val="22"/>
          <w:szCs w:val="22"/>
        </w:rPr>
        <w:t>”</w:t>
      </w:r>
    </w:p>
    <w:p w14:paraId="31D3CD49" w14:textId="77777777" w:rsidR="000C16E2" w:rsidRPr="009A0F16" w:rsidRDefault="00872382" w:rsidP="00E32BF1">
      <w:pPr>
        <w:spacing w:line="360" w:lineRule="auto"/>
        <w:jc w:val="both"/>
        <w:rPr>
          <w:i/>
          <w:color w:val="FF0000"/>
          <w:sz w:val="22"/>
          <w:szCs w:val="22"/>
          <w:highlight w:val="lightGray"/>
          <w:lang w:val="ro-RO"/>
        </w:rPr>
      </w:pPr>
      <w:r>
        <w:rPr>
          <w:i/>
          <w:color w:val="FF0000"/>
          <w:sz w:val="22"/>
          <w:szCs w:val="22"/>
          <w:highlight w:val="lightGray"/>
          <w:lang w:val="ro-RO"/>
        </w:rPr>
        <w:t>[Informațiile prezentatede către Ofertanți în acest formular reprezintăfundament pentru:</w:t>
      </w:r>
    </w:p>
    <w:p w14:paraId="257740AA" w14:textId="77777777" w:rsidR="000C16E2" w:rsidRPr="009A0F16" w:rsidRDefault="00D02F24" w:rsidP="00BB2C9E">
      <w:pPr>
        <w:pStyle w:val="ListParagraph"/>
        <w:numPr>
          <w:ilvl w:val="0"/>
          <w:numId w:val="3"/>
        </w:numPr>
        <w:spacing w:line="360" w:lineRule="auto"/>
        <w:ind w:left="360"/>
        <w:jc w:val="both"/>
        <w:rPr>
          <w:i/>
          <w:color w:val="FF0000"/>
          <w:sz w:val="22"/>
          <w:szCs w:val="22"/>
          <w:highlight w:val="lightGray"/>
          <w:lang w:val="ro-RO"/>
        </w:rPr>
      </w:pPr>
      <w:r>
        <w:rPr>
          <w:i/>
          <w:color w:val="FF0000"/>
          <w:sz w:val="22"/>
          <w:szCs w:val="22"/>
          <w:highlight w:val="lightGray"/>
          <w:lang w:val="ro-RO"/>
        </w:rPr>
        <w:t>evaluareaPropunerii Tehnice  prin raportare la cerințele minime din Caietul de Sarcini pentru achiziția de lucrări,</w:t>
      </w:r>
    </w:p>
    <w:p w14:paraId="6AF88240" w14:textId="77777777" w:rsidR="00872382" w:rsidRPr="009A0F16" w:rsidRDefault="00AE5FE0" w:rsidP="00BB2C9E">
      <w:pPr>
        <w:pStyle w:val="ListParagraph"/>
        <w:numPr>
          <w:ilvl w:val="0"/>
          <w:numId w:val="3"/>
        </w:numPr>
        <w:spacing w:line="360" w:lineRule="auto"/>
        <w:ind w:left="360"/>
        <w:jc w:val="both"/>
        <w:rPr>
          <w:i/>
          <w:color w:val="FF0000"/>
          <w:sz w:val="22"/>
          <w:szCs w:val="22"/>
          <w:highlight w:val="lightGray"/>
          <w:lang w:val="ro-RO"/>
        </w:rPr>
      </w:pPr>
      <w:r>
        <w:rPr>
          <w:i/>
          <w:color w:val="FF0000"/>
          <w:sz w:val="22"/>
          <w:szCs w:val="22"/>
          <w:highlight w:val="lightGray"/>
          <w:lang w:val="ro-RO"/>
        </w:rPr>
        <w:t>aplicarea criteriului de atribuire stabilit prin Documentația de Atribuire.]</w:t>
      </w:r>
    </w:p>
    <w:p w14:paraId="3B72A36D" w14:textId="166F4E11" w:rsidR="000C16E2" w:rsidRPr="009A0F16" w:rsidRDefault="00446374" w:rsidP="00E32BF1">
      <w:pPr>
        <w:spacing w:line="360" w:lineRule="auto"/>
        <w:jc w:val="both"/>
        <w:rPr>
          <w:i/>
          <w:color w:val="FF0000"/>
          <w:sz w:val="22"/>
          <w:szCs w:val="22"/>
          <w:highlight w:val="lightGray"/>
          <w:lang w:val="ro-RO"/>
        </w:rPr>
      </w:pPr>
      <w:r>
        <w:rPr>
          <w:i/>
          <w:color w:val="FF0000"/>
          <w:sz w:val="22"/>
          <w:szCs w:val="22"/>
          <w:highlight w:val="lightGray"/>
          <w:lang w:val="ro-RO"/>
        </w:rPr>
        <w:t>[Toate informațiile solicitate în cele ce urmează reprezintă elemente cheie obligatorii ale Propunerii Tehnice și trebuie prezentate și descrise de către Ofertant la un nivel de detaliere corespunzător.]</w:t>
      </w:r>
    </w:p>
    <w:p w14:paraId="373E3A86" w14:textId="6B577D50" w:rsidR="009B7B70" w:rsidRPr="009A0F16" w:rsidRDefault="000C16E2" w:rsidP="00E32BF1">
      <w:pPr>
        <w:spacing w:line="360" w:lineRule="auto"/>
        <w:jc w:val="both"/>
        <w:rPr>
          <w:i/>
          <w:color w:val="FF0000"/>
          <w:sz w:val="22"/>
          <w:szCs w:val="22"/>
          <w:lang w:val="ro-RO"/>
        </w:rPr>
      </w:pPr>
      <w:r>
        <w:rPr>
          <w:i/>
          <w:color w:val="FF0000"/>
          <w:sz w:val="22"/>
          <w:szCs w:val="22"/>
          <w:highlight w:val="lightGray"/>
          <w:lang w:val="ro-RO"/>
        </w:rPr>
        <w:t>[Metodologia pentru execuția lucrărilor și planul /graficul general de realizare a lucrărilor sunt componente cheie ale Propunerii Tehnice.</w:t>
      </w:r>
    </w:p>
    <w:p w14:paraId="6957ED1C" w14:textId="77777777" w:rsidR="007D28CA" w:rsidRPr="009A0F16" w:rsidRDefault="001D1D17" w:rsidP="00E32BF1">
      <w:pPr>
        <w:spacing w:line="360" w:lineRule="auto"/>
        <w:jc w:val="both"/>
        <w:rPr>
          <w:i/>
          <w:color w:val="FF0000"/>
          <w:sz w:val="22"/>
          <w:szCs w:val="22"/>
          <w:highlight w:val="lightGray"/>
          <w:lang w:val="ro-RO"/>
        </w:rPr>
      </w:pPr>
      <w:r>
        <w:rPr>
          <w:i/>
          <w:color w:val="FF0000"/>
          <w:sz w:val="22"/>
          <w:szCs w:val="22"/>
          <w:highlight w:val="lightGray"/>
          <w:lang w:val="ro-RO"/>
        </w:rPr>
        <w:t>[Simpla copiere a cerințelor din Caietul de Sarcini (inclusiv volumele acestuia) nu este considerată drept răspuns la cerințele Autorității Contractante].</w:t>
      </w:r>
    </w:p>
    <w:p w14:paraId="6D30417B" w14:textId="77777777" w:rsidR="001D1D17" w:rsidRPr="009A0F16" w:rsidRDefault="001D1D17" w:rsidP="00E32BF1">
      <w:pPr>
        <w:spacing w:line="360" w:lineRule="auto"/>
        <w:jc w:val="both"/>
        <w:rPr>
          <w:rFonts w:eastAsia="Calibri"/>
          <w:i/>
          <w:sz w:val="22"/>
          <w:szCs w:val="22"/>
          <w:highlight w:val="lightGray"/>
          <w:lang w:val="ro-RO"/>
        </w:rPr>
      </w:pPr>
    </w:p>
    <w:p w14:paraId="6F4D049E" w14:textId="77777777" w:rsidR="004C012B" w:rsidRPr="009A0F16" w:rsidRDefault="004C012B" w:rsidP="00BB2C9E">
      <w:pPr>
        <w:pStyle w:val="Heading1"/>
        <w:numPr>
          <w:ilvl w:val="0"/>
          <w:numId w:val="6"/>
        </w:numPr>
        <w:spacing w:before="0" w:line="360" w:lineRule="auto"/>
        <w:rPr>
          <w:rFonts w:ascii="Times New Roman" w:hAnsi="Times New Roman" w:cs="Times New Roman"/>
          <w:sz w:val="22"/>
          <w:szCs w:val="22"/>
          <w:lang w:val="ro-RO"/>
        </w:rPr>
      </w:pPr>
      <w:bookmarkStart w:id="0" w:name="_Toc143248207"/>
      <w:r>
        <w:rPr>
          <w:rFonts w:ascii="Times New Roman" w:hAnsi="Times New Roman" w:cs="Times New Roman"/>
          <w:sz w:val="22"/>
          <w:szCs w:val="22"/>
          <w:lang w:val="ro-RO"/>
        </w:rPr>
        <w:t>Rezumat</w:t>
      </w:r>
      <w:bookmarkEnd w:id="0"/>
    </w:p>
    <w:p w14:paraId="78B701D4" w14:textId="77777777" w:rsidR="004C012B" w:rsidRPr="009A0F16" w:rsidRDefault="004C012B" w:rsidP="00E32BF1">
      <w:pPr>
        <w:spacing w:line="360" w:lineRule="auto"/>
        <w:jc w:val="both"/>
        <w:rPr>
          <w:i/>
          <w:color w:val="FF0000"/>
          <w:sz w:val="22"/>
          <w:szCs w:val="22"/>
          <w:highlight w:val="lightGray"/>
          <w:lang w:val="ro-RO"/>
        </w:rPr>
      </w:pPr>
      <w:r>
        <w:rPr>
          <w:i/>
          <w:color w:val="FF0000"/>
          <w:sz w:val="22"/>
          <w:szCs w:val="22"/>
          <w:highlight w:val="lightGray"/>
          <w:lang w:val="ro-RO"/>
        </w:rPr>
        <w:t>Rezumatul trebuie să fie de maximum4 (patru) pagini (recomandat) și trebuie:</w:t>
      </w:r>
    </w:p>
    <w:p w14:paraId="1FCE1987" w14:textId="77777777" w:rsidR="0057476E" w:rsidRPr="009A0F16" w:rsidRDefault="004C012B" w:rsidP="00BB2C9E">
      <w:pPr>
        <w:pStyle w:val="ListParagraph"/>
        <w:numPr>
          <w:ilvl w:val="0"/>
          <w:numId w:val="7"/>
        </w:numPr>
        <w:spacing w:line="360" w:lineRule="auto"/>
        <w:jc w:val="both"/>
        <w:rPr>
          <w:i/>
          <w:color w:val="FF0000"/>
          <w:sz w:val="22"/>
          <w:szCs w:val="22"/>
          <w:highlight w:val="lightGray"/>
          <w:lang w:val="ro-RO"/>
        </w:rPr>
      </w:pPr>
      <w:r>
        <w:rPr>
          <w:i/>
          <w:color w:val="FF0000"/>
          <w:sz w:val="22"/>
          <w:szCs w:val="22"/>
          <w:highlight w:val="lightGray"/>
          <w:lang w:val="ro-RO"/>
        </w:rPr>
        <w:t>să includă elementele esențiale ale Propunerii Tehnice – acestea trebuie identificate ca atare în conținutul Propunerii Tehnice prezentate – în special, acolo unde criteriul de atribuire este altul decât prețul cel mai scăzut;</w:t>
      </w:r>
    </w:p>
    <w:p w14:paraId="40B61F18" w14:textId="77777777" w:rsidR="00871ABB" w:rsidRPr="009A0F16" w:rsidRDefault="004C012B" w:rsidP="00BB2C9E">
      <w:pPr>
        <w:pStyle w:val="ListParagraph"/>
        <w:numPr>
          <w:ilvl w:val="0"/>
          <w:numId w:val="7"/>
        </w:numPr>
        <w:spacing w:line="360" w:lineRule="auto"/>
        <w:jc w:val="both"/>
        <w:rPr>
          <w:i/>
          <w:color w:val="FF0000"/>
          <w:sz w:val="22"/>
          <w:szCs w:val="22"/>
          <w:highlight w:val="lightGray"/>
          <w:lang w:val="ro-RO"/>
        </w:rPr>
      </w:pPr>
      <w:r>
        <w:rPr>
          <w:i/>
          <w:color w:val="FF0000"/>
          <w:sz w:val="22"/>
          <w:szCs w:val="22"/>
          <w:highlight w:val="lightGray"/>
          <w:lang w:val="ro-RO"/>
        </w:rPr>
        <w:t>să evidențieze avantajele competitive ale Propunerii Tehnice, așa cum sunt acestea identificate de Ofertantul ce întocmește această Propunere Tehnicăși cu luarea în considerare a cerințelor identificate de Autoritatea Contractantă în Caietul de sarcini pentru achiziția de lucrări;</w:t>
      </w:r>
    </w:p>
    <w:p w14:paraId="25D3A766" w14:textId="77777777" w:rsidR="0057476E" w:rsidRPr="009A0F16" w:rsidRDefault="0057476E" w:rsidP="00E32BF1">
      <w:pPr>
        <w:spacing w:line="360" w:lineRule="auto"/>
        <w:jc w:val="both"/>
        <w:rPr>
          <w:i/>
          <w:color w:val="FF0000"/>
          <w:sz w:val="22"/>
          <w:szCs w:val="22"/>
          <w:highlight w:val="lightGray"/>
          <w:lang w:val="ro-RO"/>
        </w:rPr>
      </w:pPr>
    </w:p>
    <w:p w14:paraId="43C9B910" w14:textId="77777777" w:rsidR="004C012B" w:rsidRPr="009A0F16" w:rsidRDefault="00266F19" w:rsidP="00E32BF1">
      <w:pPr>
        <w:spacing w:line="360" w:lineRule="auto"/>
        <w:jc w:val="both"/>
        <w:rPr>
          <w:i/>
          <w:color w:val="FF0000"/>
          <w:sz w:val="22"/>
          <w:szCs w:val="22"/>
          <w:highlight w:val="lightGray"/>
          <w:lang w:val="ro-RO"/>
        </w:rPr>
      </w:pPr>
      <w:r>
        <w:rPr>
          <w:i/>
          <w:color w:val="FF0000"/>
          <w:sz w:val="22"/>
          <w:szCs w:val="22"/>
          <w:highlight w:val="lightGray"/>
          <w:lang w:val="ro-RO"/>
        </w:rPr>
        <w:t xml:space="preserve">Rezumatulnu trebuie utilizat pentru a transmite suplimentarinformații ce nu se regăsesc în conținutul Propunerii Tehnice și nici pentru a atribui informațiilor din Propunerea Tehnică un alt sens decât cel care reiese din includerea informației respective în conținutul Propunerii Tehnice. </w:t>
      </w:r>
    </w:p>
    <w:p w14:paraId="2CCD7FD1" w14:textId="77777777" w:rsidR="00D7226C" w:rsidRPr="009A0F16" w:rsidRDefault="00D7226C" w:rsidP="00E32BF1">
      <w:pPr>
        <w:widowControl/>
        <w:autoSpaceDE/>
        <w:autoSpaceDN/>
        <w:spacing w:line="360" w:lineRule="auto"/>
        <w:rPr>
          <w:i/>
          <w:color w:val="FF0000"/>
          <w:sz w:val="22"/>
          <w:szCs w:val="22"/>
          <w:highlight w:val="lightGray"/>
          <w:lang w:val="ro-RO"/>
        </w:rPr>
      </w:pPr>
    </w:p>
    <w:p w14:paraId="62AD4912" w14:textId="77777777" w:rsidR="0099572E" w:rsidRPr="009A0F16" w:rsidRDefault="001D1D17" w:rsidP="00BB2C9E">
      <w:pPr>
        <w:pStyle w:val="Heading1"/>
        <w:numPr>
          <w:ilvl w:val="0"/>
          <w:numId w:val="6"/>
        </w:numPr>
        <w:spacing w:before="0" w:line="360" w:lineRule="auto"/>
        <w:jc w:val="both"/>
        <w:rPr>
          <w:rFonts w:ascii="Times New Roman" w:hAnsi="Times New Roman" w:cs="Times New Roman"/>
          <w:sz w:val="22"/>
          <w:szCs w:val="22"/>
          <w:lang w:val="ro-RO"/>
        </w:rPr>
      </w:pPr>
      <w:bookmarkStart w:id="1" w:name="_Toc143248208"/>
      <w:r>
        <w:rPr>
          <w:rFonts w:ascii="Times New Roman" w:hAnsi="Times New Roman" w:cs="Times New Roman"/>
          <w:sz w:val="22"/>
          <w:szCs w:val="22"/>
          <w:lang w:val="ro-RO"/>
        </w:rPr>
        <w:t>Metodologia de executarea lucrărilor</w:t>
      </w:r>
      <w:bookmarkEnd w:id="1"/>
    </w:p>
    <w:p w14:paraId="1E62A914" w14:textId="47129A26" w:rsidR="002C6E0E" w:rsidRPr="009A0F16" w:rsidRDefault="006B70BF" w:rsidP="009A0F16">
      <w:pPr>
        <w:spacing w:line="360" w:lineRule="auto"/>
        <w:rPr>
          <w:i/>
          <w:color w:val="FF0000"/>
          <w:sz w:val="22"/>
          <w:szCs w:val="22"/>
          <w:highlight w:val="lightGray"/>
          <w:lang w:val="ro-RO"/>
        </w:rPr>
      </w:pPr>
      <w:r>
        <w:rPr>
          <w:i/>
          <w:color w:val="FF0000"/>
          <w:sz w:val="22"/>
          <w:szCs w:val="22"/>
          <w:highlight w:val="lightGray"/>
          <w:lang w:val="ro-RO"/>
        </w:rPr>
        <w:t xml:space="preserve">[În acest capitol al Propunerii TehniceOfertantul trebuie să documentezemetodologiade execuțiea lucrărilor,  prin raportare la informații tehnice complete privind viitoarea lucrare și la cerințelor tehnice, economice şi tehnologice ale beneficiarului,  așa cum sunt acestea incluse în părțile scrise și părțile desenate cuprinse în </w:t>
        <w:lastRenderedPageBreak/>
        <w:t>volumele incluse în Caietul de Sarcini;</w:t>
      </w:r>
    </w:p>
    <w:p w14:paraId="49FD1605" w14:textId="77777777" w:rsidR="00067D1B" w:rsidRPr="009A0F16" w:rsidRDefault="00EB770A" w:rsidP="00E32BF1">
      <w:pPr>
        <w:spacing w:line="360" w:lineRule="auto"/>
        <w:jc w:val="both"/>
        <w:rPr>
          <w:i/>
          <w:color w:val="FF0000"/>
          <w:sz w:val="22"/>
          <w:szCs w:val="22"/>
          <w:highlight w:val="lightGray"/>
          <w:lang w:val="ro-RO"/>
        </w:rPr>
      </w:pPr>
      <w:r>
        <w:rPr>
          <w:i/>
          <w:color w:val="FF0000"/>
          <w:sz w:val="22"/>
          <w:szCs w:val="22"/>
          <w:highlight w:val="lightGray"/>
          <w:lang w:val="ro-RO"/>
        </w:rPr>
        <w:t>[Introduceți aici informațiile solicitate și în forma solicitată astfel încât să demonstrați îndeplinirea obiectivelor asociate atribuirii Contractului]</w:t>
      </w:r>
    </w:p>
    <w:p w14:paraId="0D4288AC" w14:textId="77777777" w:rsidR="002C6E0E" w:rsidRPr="009A0F16" w:rsidRDefault="002C6E0E" w:rsidP="002C6E0E">
      <w:pPr>
        <w:widowControl/>
        <w:autoSpaceDE/>
        <w:autoSpaceDN/>
        <w:adjustRightInd w:val="0"/>
        <w:spacing w:line="360" w:lineRule="auto"/>
        <w:contextualSpacing/>
        <w:jc w:val="both"/>
        <w:rPr>
          <w:i/>
          <w:sz w:val="22"/>
          <w:szCs w:val="22"/>
          <w:highlight w:val="lightGray"/>
          <w:lang w:val="ro-RO"/>
        </w:rPr>
      </w:pPr>
    </w:p>
    <w:p w14:paraId="4C81F391" w14:textId="77777777" w:rsidR="00944F34" w:rsidRPr="009A0F16" w:rsidRDefault="00972ECB" w:rsidP="002C6E0E">
      <w:pPr>
        <w:widowControl/>
        <w:autoSpaceDE/>
        <w:autoSpaceDN/>
        <w:adjustRightInd w:val="0"/>
        <w:spacing w:line="360" w:lineRule="auto"/>
        <w:contextualSpacing/>
        <w:jc w:val="both"/>
        <w:rPr>
          <w:i/>
          <w:sz w:val="22"/>
          <w:szCs w:val="22"/>
          <w:lang w:val="ro-RO"/>
        </w:rPr>
      </w:pPr>
      <w:r>
        <w:rPr>
          <w:i/>
          <w:sz w:val="22"/>
          <w:szCs w:val="22"/>
          <w:lang w:val="ro-RO"/>
        </w:rPr>
        <w:t>Lista de mai jos cuprinde activități care pot fi / sunt incluse în scopul contractului de lucrări</w:t>
      </w:r>
    </w:p>
    <w:p w14:paraId="3069EDA6" w14:textId="77777777" w:rsidR="00186643" w:rsidRPr="009A0F16" w:rsidRDefault="00186643" w:rsidP="00E32BF1">
      <w:pPr>
        <w:spacing w:line="360" w:lineRule="auto"/>
        <w:jc w:val="both"/>
        <w:rPr>
          <w:i/>
          <w:color w:val="FF0000"/>
          <w:sz w:val="22"/>
          <w:szCs w:val="22"/>
          <w:lang w:val="ro-RO"/>
        </w:rPr>
      </w:pPr>
    </w:p>
    <w:p w14:paraId="6ACEC953" w14:textId="77777777" w:rsidR="00186643" w:rsidRPr="009A0F16" w:rsidRDefault="001A05E8" w:rsidP="00BB2C9E">
      <w:pPr>
        <w:numPr>
          <w:ilvl w:val="0"/>
          <w:numId w:val="11"/>
        </w:numPr>
        <w:tabs>
          <w:tab w:val="left" w:pos="0"/>
        </w:tabs>
        <w:spacing w:line="360" w:lineRule="auto"/>
        <w:jc w:val="both"/>
        <w:rPr>
          <w:bCs/>
          <w:i/>
          <w:iCs/>
          <w:sz w:val="22"/>
          <w:szCs w:val="22"/>
          <w:lang w:val="ro-RO"/>
        </w:rPr>
      </w:pPr>
      <w:r>
        <w:rPr>
          <w:bCs/>
          <w:i/>
          <w:iCs/>
          <w:sz w:val="22"/>
          <w:szCs w:val="22"/>
          <w:lang w:val="ro-RO"/>
        </w:rPr>
        <w:t xml:space="preserve">lucrări pregătitoare </w:t>
      </w:r>
    </w:p>
    <w:p w14:paraId="1A0E750F" w14:textId="77777777" w:rsidR="00186643" w:rsidRPr="009A0F16" w:rsidRDefault="00123AC2" w:rsidP="00BB2C9E">
      <w:pPr>
        <w:numPr>
          <w:ilvl w:val="0"/>
          <w:numId w:val="11"/>
        </w:numPr>
        <w:tabs>
          <w:tab w:val="left" w:pos="0"/>
        </w:tabs>
        <w:spacing w:line="360" w:lineRule="auto"/>
        <w:jc w:val="both"/>
        <w:rPr>
          <w:bCs/>
          <w:i/>
          <w:iCs/>
          <w:sz w:val="22"/>
          <w:szCs w:val="22"/>
          <w:lang w:val="ro-RO"/>
        </w:rPr>
      </w:pPr>
      <w:r>
        <w:rPr>
          <w:bCs/>
          <w:i/>
          <w:iCs/>
          <w:sz w:val="22"/>
          <w:szCs w:val="22"/>
          <w:lang w:val="ro-RO"/>
        </w:rPr>
        <w:t>obținere autorizații / permise de lucru / acces pentru executarea lucrărilor</w:t>
      </w:r>
    </w:p>
    <w:p w14:paraId="37AD7653" w14:textId="77777777" w:rsidR="00186643" w:rsidRPr="009A0F16" w:rsidRDefault="00123AC2" w:rsidP="00BB2C9E">
      <w:pPr>
        <w:numPr>
          <w:ilvl w:val="0"/>
          <w:numId w:val="11"/>
        </w:numPr>
        <w:tabs>
          <w:tab w:val="left" w:pos="0"/>
        </w:tabs>
        <w:spacing w:line="360" w:lineRule="auto"/>
        <w:jc w:val="both"/>
        <w:rPr>
          <w:bCs/>
          <w:i/>
          <w:iCs/>
          <w:sz w:val="22"/>
          <w:szCs w:val="22"/>
          <w:lang w:val="ro-RO"/>
        </w:rPr>
      </w:pPr>
      <w:r>
        <w:rPr>
          <w:bCs/>
          <w:i/>
          <w:iCs/>
          <w:sz w:val="22"/>
          <w:szCs w:val="22"/>
          <w:lang w:val="ro-RO"/>
        </w:rPr>
        <w:t>pregătirea amplasamentului</w:t>
      </w:r>
    </w:p>
    <w:p w14:paraId="14A118A2" w14:textId="77777777" w:rsidR="00186643" w:rsidRPr="009A0F16" w:rsidRDefault="00123AC2" w:rsidP="00BB2C9E">
      <w:pPr>
        <w:numPr>
          <w:ilvl w:val="0"/>
          <w:numId w:val="11"/>
        </w:numPr>
        <w:tabs>
          <w:tab w:val="left" w:pos="0"/>
        </w:tabs>
        <w:spacing w:line="360" w:lineRule="auto"/>
        <w:jc w:val="both"/>
        <w:rPr>
          <w:bCs/>
          <w:i/>
          <w:iCs/>
          <w:sz w:val="22"/>
          <w:szCs w:val="22"/>
          <w:lang w:val="ro-RO"/>
        </w:rPr>
      </w:pPr>
      <w:r>
        <w:rPr>
          <w:bCs/>
          <w:i/>
          <w:iCs/>
          <w:sz w:val="22"/>
          <w:szCs w:val="22"/>
          <w:lang w:val="ro-RO"/>
        </w:rPr>
        <w:t>pregătirea șantierului</w:t>
      </w:r>
    </w:p>
    <w:p w14:paraId="033AC776" w14:textId="77777777" w:rsidR="00186643" w:rsidRPr="009A0F16" w:rsidRDefault="001A05E8" w:rsidP="00BB2C9E">
      <w:pPr>
        <w:numPr>
          <w:ilvl w:val="0"/>
          <w:numId w:val="11"/>
        </w:numPr>
        <w:tabs>
          <w:tab w:val="left" w:pos="0"/>
        </w:tabs>
        <w:spacing w:line="360" w:lineRule="auto"/>
        <w:jc w:val="both"/>
        <w:rPr>
          <w:bCs/>
          <w:i/>
          <w:iCs/>
          <w:sz w:val="22"/>
          <w:szCs w:val="22"/>
          <w:lang w:val="ro-RO"/>
        </w:rPr>
      </w:pPr>
      <w:r>
        <w:rPr>
          <w:bCs/>
          <w:i/>
          <w:iCs/>
          <w:sz w:val="22"/>
          <w:szCs w:val="22"/>
          <w:lang w:val="ro-RO"/>
        </w:rPr>
        <w:t>activități de punere în operă a documentației tehnice (așa cum sunt incluse în caietele de sarcini pe specialități din proiectul tehnic)</w:t>
      </w:r>
    </w:p>
    <w:p w14:paraId="0102ADB9" w14:textId="77777777" w:rsidR="004137C2" w:rsidRPr="009A0F16" w:rsidRDefault="001A05E8" w:rsidP="00BB2C9E">
      <w:pPr>
        <w:numPr>
          <w:ilvl w:val="0"/>
          <w:numId w:val="11"/>
        </w:numPr>
        <w:tabs>
          <w:tab w:val="left" w:pos="0"/>
        </w:tabs>
        <w:spacing w:line="360" w:lineRule="auto"/>
        <w:jc w:val="both"/>
        <w:rPr>
          <w:bCs/>
          <w:i/>
          <w:iCs/>
          <w:sz w:val="22"/>
          <w:szCs w:val="22"/>
          <w:lang w:val="ro-RO"/>
        </w:rPr>
      </w:pPr>
      <w:r>
        <w:rPr>
          <w:bCs/>
          <w:i/>
          <w:iCs/>
          <w:sz w:val="22"/>
          <w:szCs w:val="22"/>
          <w:lang w:val="ro-RO"/>
        </w:rPr>
        <w:t>controlul calității lucrărilor executate</w:t>
      </w:r>
    </w:p>
    <w:p w14:paraId="5ECF39FF" w14:textId="77777777" w:rsidR="00186643" w:rsidRPr="009A0F16" w:rsidRDefault="001A05E8" w:rsidP="00BB2C9E">
      <w:pPr>
        <w:numPr>
          <w:ilvl w:val="0"/>
          <w:numId w:val="11"/>
        </w:numPr>
        <w:tabs>
          <w:tab w:val="left" w:pos="0"/>
        </w:tabs>
        <w:spacing w:line="360" w:lineRule="auto"/>
        <w:jc w:val="both"/>
        <w:rPr>
          <w:bCs/>
          <w:i/>
          <w:iCs/>
          <w:sz w:val="22"/>
          <w:szCs w:val="22"/>
          <w:lang w:val="ro-RO"/>
        </w:rPr>
      </w:pPr>
      <w:r>
        <w:rPr>
          <w:bCs/>
          <w:i/>
          <w:sz w:val="22"/>
          <w:szCs w:val="22"/>
          <w:lang w:val="ro-RO"/>
        </w:rPr>
        <w:t>activități legate de recepția la terminarea lucrărilor</w:t>
      </w:r>
    </w:p>
    <w:p w14:paraId="4EF0C76B" w14:textId="77777777" w:rsidR="00186643" w:rsidRPr="009A0F16" w:rsidRDefault="001A05E8" w:rsidP="00BB2C9E">
      <w:pPr>
        <w:numPr>
          <w:ilvl w:val="0"/>
          <w:numId w:val="11"/>
        </w:numPr>
        <w:tabs>
          <w:tab w:val="left" w:pos="0"/>
        </w:tabs>
        <w:spacing w:line="360" w:lineRule="auto"/>
        <w:jc w:val="both"/>
        <w:rPr>
          <w:bCs/>
          <w:i/>
          <w:iCs/>
          <w:sz w:val="22"/>
          <w:szCs w:val="22"/>
          <w:lang w:val="ro-RO"/>
        </w:rPr>
      </w:pPr>
      <w:r>
        <w:rPr>
          <w:bCs/>
          <w:i/>
          <w:sz w:val="22"/>
          <w:szCs w:val="22"/>
          <w:lang w:val="ro-RO"/>
        </w:rPr>
        <w:t>activități legate de recepția finalăla expirarea perioadei de garanție de bună execuție</w:t>
      </w:r>
    </w:p>
    <w:p w14:paraId="061F2E2A" w14:textId="77777777" w:rsidR="00782057" w:rsidRPr="009A0F16" w:rsidRDefault="001A05E8" w:rsidP="00BB2C9E">
      <w:pPr>
        <w:numPr>
          <w:ilvl w:val="0"/>
          <w:numId w:val="11"/>
        </w:numPr>
        <w:tabs>
          <w:tab w:val="left" w:pos="0"/>
        </w:tabs>
        <w:spacing w:line="360" w:lineRule="auto"/>
        <w:jc w:val="both"/>
        <w:rPr>
          <w:bCs/>
          <w:i/>
          <w:iCs/>
          <w:sz w:val="22"/>
          <w:szCs w:val="22"/>
          <w:lang w:val="ro-RO"/>
        </w:rPr>
      </w:pPr>
      <w:r>
        <w:rPr>
          <w:bCs/>
          <w:i/>
          <w:iCs/>
          <w:sz w:val="22"/>
          <w:szCs w:val="22"/>
          <w:lang w:val="ro-RO"/>
        </w:rPr>
        <w:t xml:space="preserve">managementul schimbărilor cantitative sau calitative în timpul execuției lucrărilor; </w:t>
      </w:r>
    </w:p>
    <w:p w14:paraId="753AB003" w14:textId="77777777" w:rsidR="00782057" w:rsidRPr="009A0F16" w:rsidRDefault="001A05E8" w:rsidP="00BB2C9E">
      <w:pPr>
        <w:numPr>
          <w:ilvl w:val="0"/>
          <w:numId w:val="11"/>
        </w:numPr>
        <w:tabs>
          <w:tab w:val="left" w:pos="0"/>
        </w:tabs>
        <w:spacing w:line="360" w:lineRule="auto"/>
        <w:jc w:val="both"/>
        <w:rPr>
          <w:bCs/>
          <w:i/>
          <w:iCs/>
          <w:sz w:val="22"/>
          <w:szCs w:val="22"/>
          <w:lang w:val="ro-RO"/>
        </w:rPr>
      </w:pPr>
      <w:r>
        <w:rPr>
          <w:bCs/>
          <w:i/>
          <w:iCs/>
          <w:sz w:val="22"/>
          <w:szCs w:val="22"/>
          <w:lang w:val="ro-RO"/>
        </w:rPr>
        <w:t xml:space="preserve">impactul asupra comunității locale  / </w:t>
      </w:r>
      <w:r>
        <w:rPr>
          <w:bCs/>
          <w:i/>
          <w:sz w:val="22"/>
          <w:szCs w:val="22"/>
          <w:lang w:val="ro-RO"/>
        </w:rPr>
        <w:t>măsuri pentru dezvoltarea comunității locale în arealul geografic / regiunea în care se desfășoară lucrările</w:t>
      </w:r>
    </w:p>
    <w:p w14:paraId="677F4A1D" w14:textId="77777777" w:rsidR="00782057" w:rsidRPr="009A0F16" w:rsidRDefault="001A05E8" w:rsidP="00BB2C9E">
      <w:pPr>
        <w:numPr>
          <w:ilvl w:val="0"/>
          <w:numId w:val="11"/>
        </w:numPr>
        <w:tabs>
          <w:tab w:val="left" w:pos="0"/>
        </w:tabs>
        <w:spacing w:line="360" w:lineRule="auto"/>
        <w:jc w:val="both"/>
        <w:rPr>
          <w:bCs/>
          <w:i/>
          <w:iCs/>
          <w:sz w:val="22"/>
          <w:szCs w:val="22"/>
          <w:lang w:val="ro-RO"/>
        </w:rPr>
      </w:pPr>
      <w:r>
        <w:rPr>
          <w:bCs/>
          <w:i/>
          <w:sz w:val="22"/>
          <w:szCs w:val="22"/>
          <w:lang w:val="ro-RO"/>
        </w:rPr>
        <w:t>introduceți după cum este aplicabil</w:t>
      </w:r>
    </w:p>
    <w:p w14:paraId="194B3173" w14:textId="77777777" w:rsidR="00D7226C" w:rsidRPr="009A0F16" w:rsidRDefault="00D7226C" w:rsidP="00E32BF1">
      <w:pPr>
        <w:tabs>
          <w:tab w:val="left" w:pos="0"/>
        </w:tabs>
        <w:spacing w:line="360" w:lineRule="auto"/>
        <w:ind w:left="360"/>
        <w:jc w:val="both"/>
        <w:rPr>
          <w:bCs/>
          <w:i/>
          <w:color w:val="FF0000"/>
          <w:sz w:val="22"/>
          <w:szCs w:val="22"/>
          <w:highlight w:val="lightGray"/>
          <w:lang w:val="ro-RO"/>
        </w:rPr>
      </w:pPr>
    </w:p>
    <w:p w14:paraId="74B4C65E" w14:textId="77777777" w:rsidR="00880BF2" w:rsidRPr="009A0F16" w:rsidRDefault="00880BF2" w:rsidP="00BB2C9E">
      <w:pPr>
        <w:pStyle w:val="Heading1"/>
        <w:numPr>
          <w:ilvl w:val="0"/>
          <w:numId w:val="6"/>
        </w:numPr>
        <w:spacing w:before="0" w:line="360" w:lineRule="auto"/>
        <w:jc w:val="both"/>
        <w:rPr>
          <w:rFonts w:ascii="Times New Roman" w:hAnsi="Times New Roman" w:cs="Times New Roman"/>
          <w:sz w:val="22"/>
          <w:szCs w:val="22"/>
          <w:lang w:val="ro-RO"/>
        </w:rPr>
      </w:pPr>
      <w:bookmarkStart w:id="2" w:name="_Toc143248209"/>
      <w:r>
        <w:rPr>
          <w:rFonts w:ascii="Times New Roman" w:hAnsi="Times New Roman" w:cs="Times New Roman"/>
          <w:sz w:val="22"/>
          <w:szCs w:val="22"/>
          <w:lang w:val="ro-RO"/>
        </w:rPr>
        <w:t>Planul de management al calității în cadrul Contractului</w:t>
      </w:r>
      <w:bookmarkEnd w:id="2"/>
    </w:p>
    <w:p w14:paraId="562AE9D3" w14:textId="77777777" w:rsidR="00880BF2" w:rsidRPr="009A0F16" w:rsidRDefault="00880BF2" w:rsidP="00880BF2">
      <w:pPr>
        <w:rPr>
          <w:sz w:val="22"/>
          <w:szCs w:val="22"/>
          <w:lang w:val="ro-RO"/>
        </w:rPr>
      </w:pPr>
    </w:p>
    <w:p w14:paraId="47593039" w14:textId="77777777" w:rsidR="008020BB" w:rsidRPr="009A0F16" w:rsidRDefault="001B54D2" w:rsidP="001B54D2">
      <w:pPr>
        <w:tabs>
          <w:tab w:val="left" w:pos="0"/>
        </w:tabs>
        <w:spacing w:line="360" w:lineRule="auto"/>
        <w:jc w:val="both"/>
        <w:rPr>
          <w:bCs/>
          <w:i/>
          <w:color w:val="FF0000"/>
          <w:sz w:val="22"/>
          <w:szCs w:val="22"/>
          <w:highlight w:val="lightGray"/>
          <w:lang w:val="ro-RO"/>
        </w:rPr>
      </w:pPr>
      <w:r>
        <w:rPr>
          <w:bCs/>
          <w:i/>
          <w:color w:val="FF0000"/>
          <w:sz w:val="22"/>
          <w:szCs w:val="22"/>
          <w:highlight w:val="lightGray"/>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439BDC1D" w14:textId="77777777" w:rsidR="008020BB" w:rsidRPr="009A0F16" w:rsidRDefault="008020BB" w:rsidP="001B54D2">
      <w:pPr>
        <w:tabs>
          <w:tab w:val="left" w:pos="0"/>
        </w:tabs>
        <w:spacing w:line="360" w:lineRule="auto"/>
        <w:jc w:val="both"/>
        <w:rPr>
          <w:bCs/>
          <w:i/>
          <w:color w:val="FF0000"/>
          <w:sz w:val="22"/>
          <w:szCs w:val="22"/>
          <w:highlight w:val="lightGray"/>
          <w:lang w:val="ro-RO"/>
        </w:rPr>
      </w:pPr>
      <w:r>
        <w:rPr>
          <w:bCs/>
          <w:i/>
          <w:color w:val="FF0000"/>
          <w:sz w:val="22"/>
          <w:szCs w:val="22"/>
          <w:highlight w:val="lightGray"/>
          <w:lang w:val="ro-RO"/>
        </w:rPr>
        <w:t>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w:t>
      </w:r>
    </w:p>
    <w:p w14:paraId="4D582378" w14:textId="77777777" w:rsidR="00880BF2" w:rsidRPr="009A0F16" w:rsidRDefault="00880BF2" w:rsidP="00880BF2">
      <w:pPr>
        <w:pStyle w:val="Heading1"/>
        <w:spacing w:before="0" w:line="360" w:lineRule="auto"/>
        <w:ind w:left="360"/>
        <w:jc w:val="both"/>
        <w:rPr>
          <w:rFonts w:ascii="Times New Roman" w:hAnsi="Times New Roman" w:cs="Times New Roman"/>
          <w:sz w:val="22"/>
          <w:szCs w:val="22"/>
          <w:lang w:val="ro-RO"/>
        </w:rPr>
      </w:pPr>
    </w:p>
    <w:p w14:paraId="495591C1" w14:textId="77777777" w:rsidR="00DF6FDB" w:rsidRPr="009A0F16" w:rsidRDefault="005850AE" w:rsidP="00BB2C9E">
      <w:pPr>
        <w:pStyle w:val="Heading1"/>
        <w:numPr>
          <w:ilvl w:val="0"/>
          <w:numId w:val="6"/>
        </w:numPr>
        <w:spacing w:before="0" w:line="360" w:lineRule="auto"/>
        <w:jc w:val="both"/>
        <w:rPr>
          <w:rFonts w:ascii="Times New Roman" w:hAnsi="Times New Roman" w:cs="Times New Roman"/>
          <w:sz w:val="22"/>
          <w:szCs w:val="22"/>
          <w:lang w:val="ro-RO"/>
        </w:rPr>
      </w:pPr>
      <w:bookmarkStart w:id="3" w:name="_Toc143248210"/>
      <w:r>
        <w:rPr>
          <w:rFonts w:ascii="Times New Roman" w:hAnsi="Times New Roman" w:cs="Times New Roman"/>
          <w:sz w:val="22"/>
          <w:szCs w:val="22"/>
          <w:lang w:val="ro-RO"/>
        </w:rPr>
        <w:t>Grafic general de realizare a investiției publice (fizic)</w:t>
      </w:r>
      <w:bookmarkEnd w:id="3"/>
    </w:p>
    <w:p w14:paraId="1A062144" w14:textId="2FB07195" w:rsidR="00A72B5F" w:rsidRPr="009A0F16" w:rsidRDefault="00A30B44" w:rsidP="00E32BF1">
      <w:pPr>
        <w:tabs>
          <w:tab w:val="left" w:pos="0"/>
        </w:tabs>
        <w:spacing w:line="360" w:lineRule="auto"/>
        <w:jc w:val="both"/>
        <w:rPr>
          <w:bCs/>
          <w:i/>
          <w:color w:val="FF0000"/>
          <w:sz w:val="22"/>
          <w:szCs w:val="22"/>
          <w:lang w:val="ro-RO"/>
        </w:rPr>
      </w:pPr>
      <w:r>
        <w:rPr>
          <w:bCs/>
          <w:i/>
          <w:color w:val="FF0000"/>
          <w:sz w:val="22"/>
          <w:szCs w:val="22"/>
          <w:highlight w:val="lightGray"/>
          <w:lang w:val="ro-RO"/>
        </w:rPr>
        <w:t>[În acest capitol, Ofertantul trebuie să prezinte graficul general de realizare a investiției publice (fizic). Acestatrebuie să fie în concordanță cu metodologia de execuție a lucrărilor si durata de finalizare a activităților în Contract.]</w:t>
      </w:r>
    </w:p>
    <w:p w14:paraId="7836F029" w14:textId="77777777" w:rsidR="00476BC9" w:rsidRPr="009A0F16" w:rsidRDefault="00F46B7E" w:rsidP="00E32BF1">
      <w:pPr>
        <w:tabs>
          <w:tab w:val="left" w:pos="0"/>
        </w:tabs>
        <w:spacing w:line="360" w:lineRule="auto"/>
        <w:jc w:val="both"/>
        <w:rPr>
          <w:bCs/>
          <w:i/>
          <w:color w:val="FF0000"/>
          <w:sz w:val="22"/>
          <w:szCs w:val="22"/>
          <w:highlight w:val="lightGray"/>
          <w:lang w:val="ro-RO"/>
        </w:rPr>
      </w:pPr>
      <w:r>
        <w:rPr>
          <w:bCs/>
          <w:i/>
          <w:color w:val="FF0000"/>
          <w:sz w:val="22"/>
          <w:szCs w:val="22"/>
          <w:highlight w:val="lightGray"/>
          <w:lang w:val="ro-RO"/>
        </w:rPr>
        <w:t>Cel puțin următoarele informații trebuie prezentateîn aceastăsecțiune a Propunerii tehnice :</w:t>
      </w:r>
    </w:p>
    <w:p w14:paraId="6EA85984" w14:textId="77777777" w:rsidR="002040A6" w:rsidRPr="009A0F16" w:rsidRDefault="003B06A9" w:rsidP="00BB2C9E">
      <w:pPr>
        <w:pStyle w:val="ListParagraph"/>
        <w:numPr>
          <w:ilvl w:val="0"/>
          <w:numId w:val="8"/>
        </w:numPr>
        <w:tabs>
          <w:tab w:val="left" w:pos="0"/>
        </w:tabs>
        <w:spacing w:line="360" w:lineRule="auto"/>
        <w:jc w:val="both"/>
        <w:rPr>
          <w:bCs/>
          <w:i/>
          <w:color w:val="FF0000"/>
          <w:sz w:val="22"/>
          <w:szCs w:val="22"/>
          <w:highlight w:val="lightGray"/>
          <w:lang w:val="ro-RO"/>
        </w:rPr>
      </w:pPr>
      <w:r>
        <w:rPr>
          <w:bCs/>
          <w:i/>
          <w:color w:val="FF0000"/>
          <w:sz w:val="22"/>
          <w:szCs w:val="22"/>
          <w:highlight w:val="lightGray"/>
          <w:lang w:val="ro-RO"/>
        </w:rPr>
        <w:t>Denumirea lucrărilor</w:t>
      </w:r>
    </w:p>
    <w:p w14:paraId="4B7F0A46" w14:textId="77777777" w:rsidR="00EA5073" w:rsidRPr="009A0F16" w:rsidRDefault="005E2E67" w:rsidP="00BB2C9E">
      <w:pPr>
        <w:pStyle w:val="ListParagraph"/>
        <w:numPr>
          <w:ilvl w:val="0"/>
          <w:numId w:val="8"/>
        </w:numPr>
        <w:tabs>
          <w:tab w:val="left" w:pos="0"/>
        </w:tabs>
        <w:spacing w:line="360" w:lineRule="auto"/>
        <w:jc w:val="both"/>
        <w:rPr>
          <w:bCs/>
          <w:i/>
          <w:color w:val="FF0000"/>
          <w:sz w:val="22"/>
          <w:szCs w:val="22"/>
          <w:highlight w:val="lightGray"/>
          <w:lang w:val="ro-RO"/>
        </w:rPr>
      </w:pPr>
      <w:r>
        <w:rPr>
          <w:bCs/>
          <w:i/>
          <w:color w:val="FF0000"/>
          <w:sz w:val="22"/>
          <w:szCs w:val="22"/>
          <w:highlight w:val="lightGray"/>
          <w:lang w:val="ro-RO"/>
        </w:rPr>
        <w:t xml:space="preserve">Evidențiereaconstrângerilor pentru derularea activităților/lucrărilorîntr-o succesiune logicăși cronologică, inclusiv prin identificarea drumului critic aferent realizăriiobiectivului de </w:t>
        <w:lastRenderedPageBreak/>
        <w:t>investiții/construcției din Contract;</w:t>
      </w:r>
    </w:p>
    <w:p w14:paraId="63B9F9DE" w14:textId="77777777" w:rsidR="00656E89" w:rsidRPr="009A0F16" w:rsidRDefault="00A527F9" w:rsidP="00BB2C9E">
      <w:pPr>
        <w:pStyle w:val="ListParagraph"/>
        <w:numPr>
          <w:ilvl w:val="0"/>
          <w:numId w:val="8"/>
        </w:numPr>
        <w:tabs>
          <w:tab w:val="left" w:pos="0"/>
        </w:tabs>
        <w:spacing w:line="360" w:lineRule="auto"/>
        <w:jc w:val="both"/>
        <w:rPr>
          <w:bCs/>
          <w:i/>
          <w:color w:val="FF0000"/>
          <w:sz w:val="22"/>
          <w:szCs w:val="22"/>
          <w:highlight w:val="lightGray"/>
          <w:lang w:val="ro-RO"/>
        </w:rPr>
      </w:pPr>
      <w:r>
        <w:rPr>
          <w:bCs/>
          <w:i/>
          <w:color w:val="FF0000"/>
          <w:sz w:val="22"/>
          <w:szCs w:val="22"/>
          <w:highlight w:val="lightGray"/>
          <w:lang w:val="ro-RO"/>
        </w:rPr>
        <w:t>Durata/succesiunea activităților și inter-relaționarea lor;</w:t>
      </w:r>
    </w:p>
    <w:p w14:paraId="70B39CB3" w14:textId="77777777" w:rsidR="00921204" w:rsidRPr="009A0F16" w:rsidRDefault="00476BC9" w:rsidP="00BB2C9E">
      <w:pPr>
        <w:pStyle w:val="ListParagraph"/>
        <w:numPr>
          <w:ilvl w:val="0"/>
          <w:numId w:val="8"/>
        </w:numPr>
        <w:tabs>
          <w:tab w:val="left" w:pos="0"/>
        </w:tabs>
        <w:spacing w:line="360" w:lineRule="auto"/>
        <w:jc w:val="both"/>
        <w:rPr>
          <w:bCs/>
          <w:i/>
          <w:color w:val="FF0000"/>
          <w:sz w:val="22"/>
          <w:szCs w:val="22"/>
          <w:highlight w:val="lightGray"/>
          <w:lang w:val="ro-RO"/>
        </w:rPr>
      </w:pPr>
      <w:r>
        <w:rPr>
          <w:bCs/>
          <w:i/>
          <w:color w:val="FF0000"/>
          <w:sz w:val="22"/>
          <w:szCs w:val="22"/>
          <w:highlight w:val="lightGray"/>
          <w:lang w:val="ro-RO"/>
        </w:rPr>
        <w:t>Punctele cheie de control (jaloane/milestones);</w:t>
      </w:r>
    </w:p>
    <w:p w14:paraId="358F842D" w14:textId="77777777" w:rsidR="00A527F9" w:rsidRPr="009A0F16" w:rsidRDefault="00A527F9" w:rsidP="00BB2C9E">
      <w:pPr>
        <w:pStyle w:val="ListParagraph"/>
        <w:numPr>
          <w:ilvl w:val="0"/>
          <w:numId w:val="8"/>
        </w:numPr>
        <w:tabs>
          <w:tab w:val="left" w:pos="0"/>
        </w:tabs>
        <w:spacing w:line="360" w:lineRule="auto"/>
        <w:jc w:val="both"/>
        <w:rPr>
          <w:bCs/>
          <w:i/>
          <w:color w:val="FF0000"/>
          <w:sz w:val="22"/>
          <w:szCs w:val="22"/>
          <w:highlight w:val="lightGray"/>
          <w:lang w:val="ro-RO"/>
        </w:rPr>
      </w:pPr>
      <w:r>
        <w:rPr>
          <w:bCs/>
          <w:i/>
          <w:color w:val="FF0000"/>
          <w:sz w:val="22"/>
          <w:szCs w:val="22"/>
          <w:highlight w:val="lightGray"/>
          <w:lang w:val="ro-RO"/>
        </w:rPr>
        <w:t>Resursele alocate activităților.</w:t>
      </w:r>
    </w:p>
    <w:p w14:paraId="5DCE83A5" w14:textId="77777777" w:rsidR="00656E89" w:rsidRPr="009A0F16" w:rsidRDefault="00656E89" w:rsidP="00E32BF1">
      <w:pPr>
        <w:tabs>
          <w:tab w:val="left" w:pos="0"/>
        </w:tabs>
        <w:spacing w:line="360" w:lineRule="auto"/>
        <w:jc w:val="both"/>
        <w:rPr>
          <w:bCs/>
          <w:iCs/>
          <w:sz w:val="22"/>
          <w:szCs w:val="22"/>
          <w:lang w:val="ro-RO"/>
        </w:rPr>
      </w:pPr>
    </w:p>
    <w:p w14:paraId="569D2DDA" w14:textId="77777777" w:rsidR="00656E89" w:rsidRPr="009A0F16" w:rsidRDefault="005850AE" w:rsidP="00E32BF1">
      <w:pPr>
        <w:tabs>
          <w:tab w:val="left" w:pos="0"/>
        </w:tabs>
        <w:spacing w:line="360" w:lineRule="auto"/>
        <w:jc w:val="both"/>
        <w:rPr>
          <w:bCs/>
          <w:i/>
          <w:iCs/>
          <w:color w:val="FF0000"/>
          <w:sz w:val="22"/>
          <w:szCs w:val="22"/>
          <w:highlight w:val="lightGray"/>
          <w:lang w:val="ro-RO"/>
        </w:rPr>
      </w:pPr>
      <w:r>
        <w:rPr>
          <w:bCs/>
          <w:i/>
          <w:iCs/>
          <w:color w:val="FF0000"/>
          <w:sz w:val="22"/>
          <w:szCs w:val="22"/>
          <w:highlight w:val="lightGray"/>
          <w:lang w:val="ro-RO"/>
        </w:rPr>
        <w:t>Graficul general de realizare a investiției publice (fizic) propus trebuie să conțină resursele planificate pentru realizarea activitățilorși trebuie:</w:t>
      </w:r>
    </w:p>
    <w:p w14:paraId="66F4E706" w14:textId="77777777" w:rsidR="00AE1975" w:rsidRPr="009A0F16" w:rsidRDefault="00F74A19" w:rsidP="00BB2C9E">
      <w:pPr>
        <w:numPr>
          <w:ilvl w:val="1"/>
          <w:numId w:val="2"/>
        </w:numPr>
        <w:tabs>
          <w:tab w:val="clear" w:pos="1440"/>
          <w:tab w:val="left" w:pos="0"/>
          <w:tab w:val="num" w:pos="360"/>
        </w:tabs>
        <w:spacing w:line="360" w:lineRule="auto"/>
        <w:ind w:left="360"/>
        <w:jc w:val="both"/>
        <w:rPr>
          <w:bCs/>
          <w:i/>
          <w:iCs/>
          <w:color w:val="FF0000"/>
          <w:sz w:val="22"/>
          <w:szCs w:val="22"/>
          <w:highlight w:val="lightGray"/>
          <w:lang w:val="ro-RO"/>
        </w:rPr>
      </w:pPr>
      <w:r>
        <w:rPr>
          <w:bCs/>
          <w:i/>
          <w:iCs/>
          <w:color w:val="FF0000"/>
          <w:sz w:val="22"/>
          <w:szCs w:val="22"/>
          <w:highlight w:val="lightGray"/>
          <w:lang w:val="ro-RO"/>
        </w:rPr>
        <w:t>să aibă corespondent în informațiile incluse în Caietul de Sarcini, atât la nivelul pieselor scrise cât și la nivelul pieselor desenate</w:t>
      </w:r>
    </w:p>
    <w:p w14:paraId="5C4FC16C" w14:textId="77777777" w:rsidR="00656E89" w:rsidRPr="009A0F16" w:rsidRDefault="00F74A19" w:rsidP="00BB2C9E">
      <w:pPr>
        <w:numPr>
          <w:ilvl w:val="1"/>
          <w:numId w:val="2"/>
        </w:numPr>
        <w:tabs>
          <w:tab w:val="clear" w:pos="1440"/>
          <w:tab w:val="left" w:pos="0"/>
          <w:tab w:val="num" w:pos="360"/>
        </w:tabs>
        <w:spacing w:line="360" w:lineRule="auto"/>
        <w:ind w:left="360"/>
        <w:jc w:val="both"/>
        <w:rPr>
          <w:bCs/>
          <w:i/>
          <w:iCs/>
          <w:color w:val="FF0000"/>
          <w:sz w:val="22"/>
          <w:szCs w:val="22"/>
          <w:highlight w:val="lightGray"/>
          <w:lang w:val="ro-RO"/>
        </w:rPr>
      </w:pPr>
      <w:r>
        <w:rPr>
          <w:bCs/>
          <w:i/>
          <w:iCs/>
          <w:color w:val="FF0000"/>
          <w:sz w:val="22"/>
          <w:szCs w:val="22"/>
          <w:highlight w:val="lightGray"/>
          <w:lang w:val="ro-RO"/>
        </w:rPr>
        <w:t>să demonstreze:</w:t>
      </w:r>
    </w:p>
    <w:p w14:paraId="7ABC29D1" w14:textId="77777777" w:rsidR="00656E89" w:rsidRPr="009A0F16" w:rsidRDefault="005806C0" w:rsidP="00BB2C9E">
      <w:pPr>
        <w:numPr>
          <w:ilvl w:val="0"/>
          <w:numId w:val="4"/>
        </w:numPr>
        <w:tabs>
          <w:tab w:val="left" w:pos="0"/>
          <w:tab w:val="left" w:pos="720"/>
        </w:tabs>
        <w:spacing w:line="360" w:lineRule="auto"/>
        <w:ind w:left="720"/>
        <w:jc w:val="both"/>
        <w:rPr>
          <w:bCs/>
          <w:i/>
          <w:iCs/>
          <w:color w:val="FF0000"/>
          <w:sz w:val="22"/>
          <w:szCs w:val="22"/>
          <w:highlight w:val="lightGray"/>
          <w:lang w:val="ro-RO"/>
        </w:rPr>
      </w:pPr>
      <w:r>
        <w:rPr>
          <w:bCs/>
          <w:i/>
          <w:iCs/>
          <w:color w:val="FF0000"/>
          <w:sz w:val="22"/>
          <w:szCs w:val="22"/>
          <w:highlight w:val="lightGray"/>
          <w:lang w:val="ro-RO"/>
        </w:rPr>
        <w:t>înțelegerea cerințelorCaietului de Sarcini;</w:t>
      </w:r>
    </w:p>
    <w:p w14:paraId="1F9D321C" w14:textId="77777777" w:rsidR="005806C0" w:rsidRPr="009A0F16" w:rsidRDefault="00504B5C" w:rsidP="00BB2C9E">
      <w:pPr>
        <w:numPr>
          <w:ilvl w:val="0"/>
          <w:numId w:val="4"/>
        </w:numPr>
        <w:tabs>
          <w:tab w:val="left" w:pos="0"/>
          <w:tab w:val="left" w:pos="720"/>
        </w:tabs>
        <w:spacing w:line="360" w:lineRule="auto"/>
        <w:ind w:left="720"/>
        <w:jc w:val="both"/>
        <w:rPr>
          <w:bCs/>
          <w:i/>
          <w:iCs/>
          <w:color w:val="FF0000"/>
          <w:sz w:val="22"/>
          <w:szCs w:val="22"/>
          <w:highlight w:val="lightGray"/>
          <w:lang w:val="ro-RO"/>
        </w:rPr>
      </w:pPr>
      <w:r>
        <w:rPr>
          <w:bCs/>
          <w:i/>
          <w:iCs/>
          <w:color w:val="FF0000"/>
          <w:sz w:val="22"/>
          <w:szCs w:val="22"/>
          <w:highlight w:val="lightGray"/>
          <w:lang w:val="ro-RO"/>
        </w:rPr>
        <w:t>abilitatea de a transpune informațiile din piesele scrise și piesele desenate într-un Grafic general de realizare a investiției publice (fizic)  fezabil, de așa manieră încât să se asigure finalizarea lucrărilor în termenul specificat în Caietul de Sarcini;</w:t>
      </w:r>
    </w:p>
    <w:p w14:paraId="6C982753" w14:textId="77777777" w:rsidR="00656E89" w:rsidRPr="009A0F16" w:rsidRDefault="00F74A19" w:rsidP="00BB2C9E">
      <w:pPr>
        <w:numPr>
          <w:ilvl w:val="1"/>
          <w:numId w:val="2"/>
        </w:numPr>
        <w:tabs>
          <w:tab w:val="clear" w:pos="1440"/>
          <w:tab w:val="left" w:pos="0"/>
          <w:tab w:val="num" w:pos="567"/>
        </w:tabs>
        <w:spacing w:line="360" w:lineRule="auto"/>
        <w:ind w:left="360"/>
        <w:jc w:val="both"/>
        <w:rPr>
          <w:bCs/>
          <w:i/>
          <w:iCs/>
          <w:color w:val="FF0000"/>
          <w:sz w:val="22"/>
          <w:szCs w:val="22"/>
          <w:highlight w:val="lightGray"/>
          <w:lang w:val="ro-RO"/>
        </w:rPr>
      </w:pPr>
      <w:r>
        <w:rPr>
          <w:bCs/>
          <w:i/>
          <w:iCs/>
          <w:color w:val="FF0000"/>
          <w:sz w:val="22"/>
          <w:szCs w:val="22"/>
          <w:highlight w:val="lightGray"/>
          <w:lang w:val="ro-RO"/>
        </w:rPr>
        <w:t>să fie realizat utilizând un software de planificarea timpului (inclusiv Excel) compatibil cu infrastructura TICexistentă la nivel de Autoritate Contractantă,astfel cum este indicat de către Autoritatea Contractantăîn Caietul de sarcini;</w:t>
      </w:r>
    </w:p>
    <w:p w14:paraId="24297C1D" w14:textId="77777777" w:rsidR="007F5470" w:rsidRPr="009A0F16" w:rsidRDefault="00F74A19" w:rsidP="00BB2C9E">
      <w:pPr>
        <w:numPr>
          <w:ilvl w:val="1"/>
          <w:numId w:val="2"/>
        </w:numPr>
        <w:tabs>
          <w:tab w:val="clear" w:pos="1440"/>
          <w:tab w:val="left" w:pos="0"/>
          <w:tab w:val="num" w:pos="567"/>
        </w:tabs>
        <w:spacing w:line="360" w:lineRule="auto"/>
        <w:ind w:left="360"/>
        <w:jc w:val="both"/>
        <w:rPr>
          <w:bCs/>
          <w:i/>
          <w:iCs/>
          <w:color w:val="FF0000"/>
          <w:sz w:val="22"/>
          <w:szCs w:val="22"/>
          <w:highlight w:val="lightGray"/>
          <w:lang w:val="ro-RO"/>
        </w:rPr>
      </w:pPr>
      <w:r>
        <w:rPr>
          <w:bCs/>
          <w:i/>
          <w:iCs/>
          <w:color w:val="FF0000"/>
          <w:sz w:val="22"/>
          <w:szCs w:val="22"/>
          <w:highlight w:val="lightGray"/>
          <w:lang w:val="ro-RO"/>
        </w:rPr>
        <w:t>să utilizeze o scală de planificare a duratei/duratelor activității/activităților;</w:t>
      </w:r>
    </w:p>
    <w:p w14:paraId="668B19CF" w14:textId="77777777" w:rsidR="00862ED1" w:rsidRPr="009A0F16" w:rsidRDefault="00F74A19" w:rsidP="00BB2C9E">
      <w:pPr>
        <w:numPr>
          <w:ilvl w:val="1"/>
          <w:numId w:val="2"/>
        </w:numPr>
        <w:tabs>
          <w:tab w:val="clear" w:pos="1440"/>
          <w:tab w:val="left" w:pos="0"/>
          <w:tab w:val="num" w:pos="567"/>
        </w:tabs>
        <w:spacing w:line="360" w:lineRule="auto"/>
        <w:ind w:left="360"/>
        <w:jc w:val="both"/>
        <w:rPr>
          <w:bCs/>
          <w:i/>
          <w:iCs/>
          <w:color w:val="FF0000"/>
          <w:sz w:val="22"/>
          <w:szCs w:val="22"/>
          <w:highlight w:val="lightGray"/>
          <w:lang w:val="ro-RO"/>
        </w:rPr>
      </w:pPr>
      <w:r>
        <w:rPr>
          <w:bCs/>
          <w:i/>
          <w:iCs/>
          <w:color w:val="FF0000"/>
          <w:sz w:val="22"/>
          <w:szCs w:val="22"/>
          <w:highlight w:val="lightGray"/>
          <w:lang w:val="ro-RO"/>
        </w:rPr>
        <w:t>să permită corelarea informațiilor incluse în graficul general de realizare a investiției publice (fizic)  cu informațiile din Propunerea Financiară (fluxul de numerar, pentru aceeași unitate de planificare)</w:t>
      </w:r>
    </w:p>
    <w:p w14:paraId="0169F9A9" w14:textId="77777777" w:rsidR="00504B5C" w:rsidRPr="009A0F16" w:rsidRDefault="00504B5C" w:rsidP="00E32BF1">
      <w:pPr>
        <w:tabs>
          <w:tab w:val="left" w:pos="0"/>
        </w:tabs>
        <w:spacing w:line="360" w:lineRule="auto"/>
        <w:jc w:val="both"/>
        <w:rPr>
          <w:bCs/>
          <w:i/>
          <w:iCs/>
          <w:color w:val="FF0000"/>
          <w:sz w:val="22"/>
          <w:szCs w:val="22"/>
          <w:lang w:val="ro-RO"/>
        </w:rPr>
      </w:pPr>
    </w:p>
    <w:p w14:paraId="599B8B9B" w14:textId="77777777" w:rsidR="00F14294" w:rsidRPr="009A0F16" w:rsidRDefault="001A5997" w:rsidP="00BB2C9E">
      <w:pPr>
        <w:pStyle w:val="Heading1"/>
        <w:numPr>
          <w:ilvl w:val="0"/>
          <w:numId w:val="6"/>
        </w:numPr>
        <w:spacing w:before="0" w:line="360" w:lineRule="auto"/>
        <w:rPr>
          <w:rFonts w:ascii="Times New Roman" w:hAnsi="Times New Roman" w:cs="Times New Roman"/>
          <w:sz w:val="22"/>
          <w:szCs w:val="22"/>
          <w:lang w:val="ro-RO"/>
        </w:rPr>
      </w:pPr>
      <w:bookmarkStart w:id="4" w:name="_Toc143248211"/>
      <w:r>
        <w:rPr>
          <w:rFonts w:ascii="Times New Roman" w:hAnsi="Times New Roman" w:cs="Times New Roman"/>
          <w:sz w:val="22"/>
          <w:szCs w:val="22"/>
          <w:lang w:val="ro-RO"/>
        </w:rPr>
        <w:t>Personalul propus și managementul contractului pentru execuția lucrărilor</w:t>
      </w:r>
      <w:bookmarkEnd w:id="4"/>
    </w:p>
    <w:p w14:paraId="3F479087" w14:textId="77777777" w:rsidR="00F14294" w:rsidRPr="009A0F16" w:rsidRDefault="00F14294" w:rsidP="00E32BF1">
      <w:pPr>
        <w:widowControl/>
        <w:tabs>
          <w:tab w:val="left" w:pos="851"/>
        </w:tabs>
        <w:autoSpaceDE/>
        <w:autoSpaceDN/>
        <w:adjustRightInd w:val="0"/>
        <w:spacing w:line="360" w:lineRule="auto"/>
        <w:contextualSpacing/>
        <w:jc w:val="both"/>
        <w:rPr>
          <w:bCs/>
          <w:i/>
          <w:color w:val="FF0000"/>
          <w:sz w:val="22"/>
          <w:szCs w:val="22"/>
          <w:highlight w:val="lightGray"/>
          <w:lang w:val="ro-RO"/>
        </w:rPr>
      </w:pPr>
      <w:r>
        <w:rPr>
          <w:bCs/>
          <w:i/>
          <w:color w:val="FF0000"/>
          <w:sz w:val="22"/>
          <w:szCs w:val="22"/>
          <w:highlight w:val="lightGray"/>
          <w:lang w:val="ro-RO"/>
        </w:rPr>
        <w:t>[În acest capitol Ofertantul trebuie să prezinte :</w:t>
      </w:r>
    </w:p>
    <w:p w14:paraId="37805A78" w14:textId="77777777" w:rsidR="00F14294" w:rsidRPr="009A0F16" w:rsidRDefault="00F14294" w:rsidP="00BB2C9E">
      <w:pPr>
        <w:pStyle w:val="ListParagraph"/>
        <w:widowControl/>
        <w:numPr>
          <w:ilvl w:val="0"/>
          <w:numId w:val="9"/>
        </w:numPr>
        <w:tabs>
          <w:tab w:val="left" w:pos="851"/>
        </w:tabs>
        <w:autoSpaceDE/>
        <w:autoSpaceDN/>
        <w:adjustRightInd w:val="0"/>
        <w:spacing w:line="360" w:lineRule="auto"/>
        <w:contextualSpacing/>
        <w:jc w:val="both"/>
        <w:rPr>
          <w:bCs/>
          <w:i/>
          <w:color w:val="FF0000"/>
          <w:sz w:val="22"/>
          <w:szCs w:val="22"/>
          <w:highlight w:val="lightGray"/>
          <w:lang w:val="ro-RO"/>
        </w:rPr>
      </w:pPr>
      <w:r>
        <w:rPr>
          <w:bCs/>
          <w:i/>
          <w:color w:val="FF0000"/>
          <w:sz w:val="22"/>
          <w:szCs w:val="22"/>
          <w:highlight w:val="lightGray"/>
          <w:lang w:val="ro-RO"/>
        </w:rPr>
        <w:t>Organigrama echipei – cu evidențierea rolurilor în cadrul echipei;</w:t>
      </w:r>
    </w:p>
    <w:p w14:paraId="521B75C0" w14:textId="77777777" w:rsidR="00F14294" w:rsidRPr="009A0F16" w:rsidRDefault="00F14294" w:rsidP="00BB2C9E">
      <w:pPr>
        <w:pStyle w:val="ListParagraph"/>
        <w:widowControl/>
        <w:numPr>
          <w:ilvl w:val="0"/>
          <w:numId w:val="9"/>
        </w:numPr>
        <w:tabs>
          <w:tab w:val="left" w:pos="851"/>
        </w:tabs>
        <w:autoSpaceDE/>
        <w:autoSpaceDN/>
        <w:adjustRightInd w:val="0"/>
        <w:spacing w:line="360" w:lineRule="auto"/>
        <w:contextualSpacing/>
        <w:jc w:val="both"/>
        <w:rPr>
          <w:bCs/>
          <w:i/>
          <w:color w:val="FF0000"/>
          <w:sz w:val="22"/>
          <w:szCs w:val="22"/>
          <w:highlight w:val="lightGray"/>
          <w:lang w:val="ro-RO"/>
        </w:rPr>
      </w:pPr>
      <w:r>
        <w:rPr>
          <w:bCs/>
          <w:i/>
          <w:color w:val="FF0000"/>
          <w:sz w:val="22"/>
          <w:szCs w:val="22"/>
          <w:highlight w:val="lightGray"/>
          <w:lang w:val="ro-RO"/>
        </w:rPr>
        <w:t>Modalitatea de poziționare și integrare a echipei responsabile pentru implementarea Contractului în structura organizațională permanentă a Ofertantului;</w:t>
      </w:r>
    </w:p>
    <w:p w14:paraId="02811D85" w14:textId="77777777" w:rsidR="00F14294" w:rsidRPr="009A0F16" w:rsidRDefault="00A4268D" w:rsidP="00BB2C9E">
      <w:pPr>
        <w:pStyle w:val="ListParagraph"/>
        <w:widowControl/>
        <w:numPr>
          <w:ilvl w:val="0"/>
          <w:numId w:val="9"/>
        </w:numPr>
        <w:tabs>
          <w:tab w:val="left" w:pos="851"/>
        </w:tabs>
        <w:autoSpaceDE/>
        <w:autoSpaceDN/>
        <w:adjustRightInd w:val="0"/>
        <w:spacing w:line="360" w:lineRule="auto"/>
        <w:contextualSpacing/>
        <w:jc w:val="both"/>
        <w:rPr>
          <w:bCs/>
          <w:i/>
          <w:color w:val="FF0000"/>
          <w:sz w:val="22"/>
          <w:szCs w:val="22"/>
          <w:highlight w:val="lightGray"/>
          <w:lang w:val="ro-RO"/>
        </w:rPr>
      </w:pPr>
      <w:r>
        <w:rPr>
          <w:bCs/>
          <w:i/>
          <w:color w:val="FF0000"/>
          <w:sz w:val="22"/>
          <w:szCs w:val="22"/>
          <w:highlight w:val="lightGray"/>
          <w:lang w:val="ro-RO"/>
        </w:rPr>
        <w:t>Instrumentele/metodele de coordonare a activității între membrii echipei care gestionează realizarea lucrării;</w:t>
      </w:r>
    </w:p>
    <w:p w14:paraId="2E5637D5" w14:textId="77777777" w:rsidR="003F357D" w:rsidRPr="009A0F16" w:rsidRDefault="003F357D" w:rsidP="00097CC1">
      <w:pPr>
        <w:widowControl/>
        <w:adjustRightInd w:val="0"/>
        <w:spacing w:line="360" w:lineRule="auto"/>
        <w:jc w:val="both"/>
        <w:rPr>
          <w:bCs/>
          <w:iCs/>
          <w:sz w:val="22"/>
          <w:szCs w:val="22"/>
          <w:lang w:val="ro-RO"/>
        </w:rPr>
      </w:pPr>
    </w:p>
    <w:p w14:paraId="2D65153E" w14:textId="1F022970" w:rsidR="00F14294" w:rsidRPr="009A0F16" w:rsidRDefault="00D67439" w:rsidP="00E32BF1">
      <w:pPr>
        <w:widowControl/>
        <w:adjustRightInd w:val="0"/>
        <w:spacing w:line="360" w:lineRule="auto"/>
        <w:jc w:val="both"/>
        <w:rPr>
          <w:rFonts w:eastAsia="Calibri"/>
          <w:color w:val="000000"/>
          <w:sz w:val="22"/>
          <w:szCs w:val="22"/>
          <w:lang w:val="ro-RO"/>
        </w:rPr>
      </w:pPr>
      <w:r>
        <w:rPr>
          <w:rFonts w:eastAsia="Calibri"/>
          <w:color w:val="000000"/>
          <w:sz w:val="22"/>
          <w:szCs w:val="22"/>
          <w:lang w:val="ro-RO"/>
        </w:rPr>
        <w:t>În acest capitol se vor prezenta,cel puțin,următoarele informații:</w:t>
      </w:r>
    </w:p>
    <w:p w14:paraId="19ECA525" w14:textId="77777777" w:rsidR="006A51F2" w:rsidRPr="009A0F16" w:rsidRDefault="00D67439" w:rsidP="00BB2C9E">
      <w:pPr>
        <w:widowControl/>
        <w:numPr>
          <w:ilvl w:val="0"/>
          <w:numId w:val="1"/>
        </w:numPr>
        <w:tabs>
          <w:tab w:val="left" w:pos="851"/>
        </w:tabs>
        <w:autoSpaceDE/>
        <w:autoSpaceDN/>
        <w:adjustRightInd w:val="0"/>
        <w:spacing w:line="360" w:lineRule="auto"/>
        <w:ind w:left="360"/>
        <w:contextualSpacing/>
        <w:jc w:val="both"/>
        <w:rPr>
          <w:rFonts w:eastAsia="Calibri"/>
          <w:i/>
          <w:color w:val="000000"/>
          <w:sz w:val="22"/>
          <w:szCs w:val="22"/>
          <w:lang w:val="ro-RO"/>
        </w:rPr>
      </w:pPr>
      <w:r>
        <w:rPr>
          <w:rFonts w:eastAsia="Calibri"/>
          <w:color w:val="000000"/>
          <w:sz w:val="22"/>
          <w:szCs w:val="22"/>
          <w:lang w:val="ro-RO"/>
        </w:rPr>
        <w:t xml:space="preserve">Structura echipei propuse pentru managementul contractului, cu prezentarea organigramei echipei și a </w:t>
      </w:r>
      <w:r>
        <w:rPr>
          <w:rFonts w:eastAsia="Calibri"/>
          <w:i/>
          <w:color w:val="000000"/>
          <w:sz w:val="22"/>
          <w:szCs w:val="22"/>
          <w:lang w:val="ro-RO"/>
        </w:rPr>
        <w:t>informațiilor</w:t>
      </w:r>
      <w:r>
        <w:rPr>
          <w:rFonts w:eastAsia="Calibri"/>
          <w:color w:val="000000"/>
          <w:sz w:val="22"/>
          <w:szCs w:val="22"/>
          <w:lang w:val="ro-RO"/>
        </w:rPr>
        <w:t>relevante pentru personalul propus</w:t>
      </w:r>
      <w:r>
        <w:rPr>
          <w:rFonts w:eastAsia="Calibri"/>
          <w:i/>
          <w:color w:val="000000"/>
          <w:sz w:val="22"/>
          <w:szCs w:val="22"/>
          <w:lang w:val="ro-RO"/>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96"/>
        <w:gridCol w:w="2331"/>
        <w:gridCol w:w="2654"/>
        <w:gridCol w:w="2981"/>
      </w:tblGrid>
      <w:tr w:rsidR="00112AAB" w:rsidRPr="009A0F16" w14:paraId="64F09655" w14:textId="77777777" w:rsidTr="002D30B0">
        <w:trPr>
          <w:trHeight w:val="1075"/>
          <w:jc w:val="center"/>
        </w:trPr>
        <w:tc>
          <w:tcPr>
            <w:tcW w:w="1002" w:type="pct"/>
            <w:vAlign w:val="center"/>
          </w:tcPr>
          <w:p w14:paraId="26884A12" w14:textId="77777777" w:rsidR="00112AAB" w:rsidRPr="009A0F16" w:rsidRDefault="00112AAB" w:rsidP="00A62121">
            <w:pPr>
              <w:jc w:val="center"/>
              <w:rPr>
                <w:b/>
                <w:sz w:val="22"/>
                <w:szCs w:val="22"/>
                <w:lang w:val="ro-RO"/>
              </w:rPr>
            </w:pPr>
            <w:r>
              <w:rPr>
                <w:b/>
                <w:sz w:val="22"/>
                <w:szCs w:val="22"/>
                <w:lang w:val="ro-RO"/>
              </w:rPr>
              <w:t>Nume și Prenume</w:t>
            </w:r>
          </w:p>
        </w:tc>
        <w:tc>
          <w:tcPr>
            <w:tcW w:w="1170" w:type="pct"/>
            <w:vAlign w:val="center"/>
          </w:tcPr>
          <w:p w14:paraId="558E4EE8" w14:textId="77777777" w:rsidR="00112AAB" w:rsidRPr="009A0F16" w:rsidRDefault="00097CC1" w:rsidP="00A62121">
            <w:pPr>
              <w:jc w:val="center"/>
              <w:rPr>
                <w:b/>
                <w:sz w:val="22"/>
                <w:szCs w:val="22"/>
                <w:lang w:val="ro-RO"/>
              </w:rPr>
            </w:pPr>
            <w:r>
              <w:rPr>
                <w:b/>
                <w:sz w:val="22"/>
                <w:szCs w:val="22"/>
                <w:lang w:val="ro-RO"/>
              </w:rPr>
              <w:t>Rolul propus în cadrul echipei de gestionare a lucrărilor</w:t>
            </w:r>
          </w:p>
        </w:tc>
        <w:tc>
          <w:tcPr>
            <w:tcW w:w="1332" w:type="pct"/>
            <w:vAlign w:val="center"/>
          </w:tcPr>
          <w:p w14:paraId="4F76073A" w14:textId="77777777" w:rsidR="00112AAB" w:rsidRPr="009A0F16" w:rsidRDefault="00112AAB" w:rsidP="00A62121">
            <w:pPr>
              <w:jc w:val="center"/>
              <w:rPr>
                <w:b/>
                <w:sz w:val="22"/>
                <w:szCs w:val="22"/>
                <w:lang w:val="ro-RO"/>
              </w:rPr>
            </w:pPr>
            <w:r>
              <w:rPr>
                <w:b/>
                <w:sz w:val="22"/>
                <w:szCs w:val="22"/>
                <w:lang w:val="ro-RO"/>
              </w:rPr>
              <w:t>Activitățile pe care le realizează</w:t>
            </w:r>
          </w:p>
        </w:tc>
        <w:tc>
          <w:tcPr>
            <w:tcW w:w="1496" w:type="pct"/>
          </w:tcPr>
          <w:p w14:paraId="7E0019F4" w14:textId="77777777" w:rsidR="00112AAB" w:rsidRPr="009A0F16" w:rsidRDefault="00112AAB" w:rsidP="00A62121">
            <w:pPr>
              <w:jc w:val="center"/>
              <w:rPr>
                <w:b/>
                <w:sz w:val="22"/>
                <w:szCs w:val="22"/>
                <w:lang w:val="ro-RO"/>
              </w:rPr>
            </w:pPr>
            <w:r>
              <w:rPr>
                <w:b/>
                <w:sz w:val="22"/>
                <w:szCs w:val="22"/>
                <w:lang w:val="ro-RO"/>
              </w:rPr>
              <w:t>Organizația permanentă – operatorul economic de care aparține persoana propusa</w:t>
            </w:r>
            <w:r>
              <w:rPr>
                <w:rStyle w:val="FootnoteReference"/>
                <w:b/>
                <w:sz w:val="22"/>
                <w:szCs w:val="22"/>
                <w:lang w:val="ro-RO"/>
              </w:rPr>
              <w:footnoteReference w:id="1"/>
            </w:r>
          </w:p>
        </w:tc>
      </w:tr>
      <w:tr w:rsidR="00112AAB" w:rsidRPr="009A0F16" w14:paraId="6C9CD845" w14:textId="77777777" w:rsidTr="002D30B0">
        <w:trPr>
          <w:trHeight w:val="860"/>
          <w:jc w:val="center"/>
        </w:trPr>
        <w:tc>
          <w:tcPr>
            <w:tcW w:w="1002" w:type="pct"/>
            <w:vAlign w:val="center"/>
          </w:tcPr>
          <w:p w14:paraId="7CC41BE8" w14:textId="77777777" w:rsidR="00112AAB" w:rsidRPr="009A0F16" w:rsidRDefault="00112AAB" w:rsidP="00E32BF1">
            <w:pPr>
              <w:spacing w:line="360" w:lineRule="auto"/>
              <w:rPr>
                <w:i/>
                <w:sz w:val="22"/>
                <w:szCs w:val="22"/>
                <w:lang w:val="ro-RO"/>
              </w:rPr>
            </w:pPr>
            <w:r>
              <w:rPr>
                <w:i/>
                <w:color w:val="FF0000"/>
                <w:sz w:val="22"/>
                <w:szCs w:val="22"/>
                <w:highlight w:val="lightGray"/>
                <w:lang w:val="ro-RO"/>
              </w:rPr>
              <w:lastRenderedPageBreak/>
              <w:t>[introduceți numele și prenumele]</w:t>
            </w:r>
          </w:p>
        </w:tc>
        <w:tc>
          <w:tcPr>
            <w:tcW w:w="1170" w:type="pct"/>
            <w:vAlign w:val="center"/>
          </w:tcPr>
          <w:p w14:paraId="0A6F9C1B" w14:textId="77777777" w:rsidR="00112AAB" w:rsidRPr="009A0F16" w:rsidDel="00CB58F9" w:rsidRDefault="00112AAB" w:rsidP="00E32BF1">
            <w:pPr>
              <w:spacing w:line="360" w:lineRule="auto"/>
              <w:rPr>
                <w:sz w:val="22"/>
                <w:szCs w:val="22"/>
                <w:lang w:val="ro-RO"/>
              </w:rPr>
            </w:pPr>
            <w:r>
              <w:rPr>
                <w:i/>
                <w:color w:val="FF0000"/>
                <w:sz w:val="22"/>
                <w:szCs w:val="22"/>
                <w:highlight w:val="lightGray"/>
                <w:lang w:val="ro-RO"/>
              </w:rPr>
              <w:t>[introduceți poziția  pentru care este propus]</w:t>
            </w:r>
          </w:p>
        </w:tc>
        <w:tc>
          <w:tcPr>
            <w:tcW w:w="1332" w:type="pct"/>
            <w:vAlign w:val="center"/>
          </w:tcPr>
          <w:p w14:paraId="76C45EFE" w14:textId="77777777" w:rsidR="00112AAB" w:rsidRPr="009A0F16" w:rsidRDefault="00112AAB" w:rsidP="00E32BF1">
            <w:pPr>
              <w:spacing w:line="360" w:lineRule="auto"/>
              <w:rPr>
                <w:sz w:val="22"/>
                <w:szCs w:val="22"/>
                <w:lang w:val="ro-RO"/>
              </w:rPr>
            </w:pPr>
            <w:r>
              <w:rPr>
                <w:i/>
                <w:color w:val="FF0000"/>
                <w:sz w:val="22"/>
                <w:szCs w:val="22"/>
                <w:highlight w:val="lightGray"/>
                <w:lang w:val="ro-RO"/>
              </w:rPr>
              <w:t>[descrieți activitățile din cadrul Contractului la realizarea cărora participă]</w:t>
            </w:r>
          </w:p>
        </w:tc>
        <w:tc>
          <w:tcPr>
            <w:tcW w:w="1496" w:type="pct"/>
          </w:tcPr>
          <w:p w14:paraId="667D3666" w14:textId="77777777" w:rsidR="00112AAB" w:rsidRPr="009A0F16" w:rsidRDefault="00112AAB" w:rsidP="00E32BF1">
            <w:pPr>
              <w:spacing w:line="360" w:lineRule="auto"/>
              <w:rPr>
                <w:sz w:val="22"/>
                <w:szCs w:val="22"/>
                <w:lang w:val="ro-RO"/>
              </w:rPr>
            </w:pPr>
            <w:r>
              <w:rPr>
                <w:i/>
                <w:color w:val="FF0000"/>
                <w:sz w:val="22"/>
                <w:szCs w:val="22"/>
                <w:highlight w:val="lightGray"/>
                <w:lang w:val="ro-RO"/>
              </w:rPr>
              <w:t>[introduceți operatorul economic de care aparține personalul propus]</w:t>
            </w:r>
          </w:p>
        </w:tc>
      </w:tr>
    </w:tbl>
    <w:p w14:paraId="5821BA83" w14:textId="77777777" w:rsidR="00F1312C" w:rsidRPr="009A0F16" w:rsidRDefault="00F1312C" w:rsidP="00E32BF1">
      <w:pPr>
        <w:spacing w:line="360" w:lineRule="auto"/>
        <w:rPr>
          <w:sz w:val="22"/>
          <w:szCs w:val="22"/>
          <w:lang w:val="ro-RO"/>
        </w:rPr>
      </w:pPr>
    </w:p>
    <w:p w14:paraId="29B66714" w14:textId="28D7871F" w:rsidR="00AA7A80" w:rsidRPr="009A0F16" w:rsidRDefault="009D094F" w:rsidP="00E32BF1">
      <w:pPr>
        <w:widowControl/>
        <w:numPr>
          <w:ilvl w:val="0"/>
          <w:numId w:val="1"/>
        </w:numPr>
        <w:tabs>
          <w:tab w:val="left" w:pos="851"/>
        </w:tabs>
        <w:autoSpaceDE/>
        <w:autoSpaceDN/>
        <w:adjustRightInd w:val="0"/>
        <w:spacing w:line="360" w:lineRule="auto"/>
        <w:ind w:left="360"/>
        <w:contextualSpacing/>
        <w:jc w:val="both"/>
        <w:rPr>
          <w:rFonts w:eastAsia="Calibri"/>
          <w:color w:val="000000"/>
          <w:sz w:val="22"/>
          <w:szCs w:val="22"/>
          <w:lang w:val="ro-RO"/>
        </w:rPr>
      </w:pPr>
      <w:r>
        <w:rPr>
          <w:rFonts w:eastAsia="Calibri"/>
          <w:color w:val="000000"/>
          <w:sz w:val="22"/>
          <w:szCs w:val="22"/>
          <w:lang w:val="ro-RO"/>
        </w:rPr>
        <w:t>Abordarea pentru organizarea și gestionarea activităților în cadrul Contractului, în cazul unei asocierii(dacă Ofertantul este o asociere)</w:t>
      </w:r>
    </w:p>
    <w:p w14:paraId="559D3B90" w14:textId="77777777" w:rsidR="00E97D9E" w:rsidRPr="009A0F16" w:rsidRDefault="00E97D9E" w:rsidP="00E32BF1">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r>
        <w:rPr>
          <w:i/>
          <w:color w:val="FF0000"/>
          <w:sz w:val="22"/>
          <w:szCs w:val="22"/>
          <w:highlight w:val="lightGray"/>
          <w:lang w:val="ro-RO" w:eastAsia="en-GB"/>
        </w:rPr>
        <w:t>[includeți aici informații despre modalitatea de alocare și coordonare a resurselor stabilite prin intermediul metodologiei de execuție și a activităților în cadrul Contractului]:</w:t>
      </w:r>
    </w:p>
    <w:p w14:paraId="0C02E03A" w14:textId="77777777" w:rsidR="00D52B34" w:rsidRPr="009A0F16" w:rsidRDefault="00D52B34" w:rsidP="00E32BF1">
      <w:pPr>
        <w:widowControl/>
        <w:tabs>
          <w:tab w:val="left" w:pos="851"/>
        </w:tabs>
        <w:autoSpaceDE/>
        <w:autoSpaceDN/>
        <w:adjustRightInd w:val="0"/>
        <w:spacing w:line="360" w:lineRule="auto"/>
        <w:ind w:left="360"/>
        <w:contextualSpacing/>
        <w:jc w:val="both"/>
        <w:rPr>
          <w:rFonts w:eastAsia="Calibri"/>
          <w:color w:val="000000"/>
          <w:sz w:val="22"/>
          <w:szCs w:val="22"/>
          <w:lang w:val="ro-RO"/>
        </w:rPr>
      </w:pPr>
    </w:p>
    <w:p w14:paraId="6560CD89" w14:textId="77777777" w:rsidR="003D6FA5" w:rsidRPr="009A0F16" w:rsidRDefault="00343F57" w:rsidP="00BB2C9E">
      <w:pPr>
        <w:widowControl/>
        <w:numPr>
          <w:ilvl w:val="0"/>
          <w:numId w:val="1"/>
        </w:numPr>
        <w:tabs>
          <w:tab w:val="left" w:pos="851"/>
        </w:tabs>
        <w:autoSpaceDE/>
        <w:autoSpaceDN/>
        <w:adjustRightInd w:val="0"/>
        <w:spacing w:line="360" w:lineRule="auto"/>
        <w:ind w:left="360"/>
        <w:contextualSpacing/>
        <w:jc w:val="both"/>
        <w:rPr>
          <w:rFonts w:eastAsia="Calibri"/>
          <w:color w:val="000000"/>
          <w:sz w:val="22"/>
          <w:szCs w:val="22"/>
          <w:lang w:val="ro-RO"/>
        </w:rPr>
      </w:pPr>
      <w:r>
        <w:rPr>
          <w:rFonts w:eastAsia="Calibri"/>
          <w:color w:val="000000"/>
          <w:sz w:val="22"/>
          <w:szCs w:val="22"/>
          <w:lang w:val="ro-RO"/>
        </w:rPr>
        <w:t>Abordarea pentru managementul activității subcontractanților în cadrul activităților din Contract și următoareleinformații (în cazul în care Ofertantul va utiliza subcontractanți pentru anumite activități din Contract):</w:t>
      </w:r>
    </w:p>
    <w:p w14:paraId="4DB9F103" w14:textId="77777777" w:rsidR="00726D5F" w:rsidRPr="009A0F16" w:rsidRDefault="008975AB" w:rsidP="00BB2C9E">
      <w:pPr>
        <w:widowControl/>
        <w:numPr>
          <w:ilvl w:val="1"/>
          <w:numId w:val="1"/>
        </w:numPr>
        <w:tabs>
          <w:tab w:val="left" w:pos="851"/>
        </w:tabs>
        <w:autoSpaceDE/>
        <w:autoSpaceDN/>
        <w:adjustRightInd w:val="0"/>
        <w:spacing w:line="360" w:lineRule="auto"/>
        <w:contextualSpacing/>
        <w:jc w:val="both"/>
        <w:rPr>
          <w:rFonts w:eastAsia="Calibri"/>
          <w:color w:val="000000"/>
          <w:sz w:val="22"/>
          <w:szCs w:val="22"/>
          <w:lang w:val="ro-RO"/>
        </w:rPr>
      </w:pPr>
      <w:r>
        <w:rPr>
          <w:rFonts w:eastAsia="Calibri"/>
          <w:color w:val="000000"/>
          <w:sz w:val="22"/>
          <w:szCs w:val="22"/>
          <w:lang w:val="ro-RO"/>
        </w:rPr>
        <w:t xml:space="preserve">identificarea lucrărilor realizate de subcontractanți </w:t>
      </w:r>
    </w:p>
    <w:p w14:paraId="715FDDAC" w14:textId="77777777" w:rsidR="003F357D" w:rsidRPr="009A0F16" w:rsidRDefault="00EC50A3" w:rsidP="00BB2C9E">
      <w:pPr>
        <w:widowControl/>
        <w:numPr>
          <w:ilvl w:val="1"/>
          <w:numId w:val="1"/>
        </w:numPr>
        <w:tabs>
          <w:tab w:val="left" w:pos="851"/>
        </w:tabs>
        <w:autoSpaceDE/>
        <w:autoSpaceDN/>
        <w:adjustRightInd w:val="0"/>
        <w:spacing w:line="360" w:lineRule="auto"/>
        <w:contextualSpacing/>
        <w:jc w:val="both"/>
        <w:rPr>
          <w:rFonts w:eastAsia="Calibri"/>
          <w:color w:val="FF0000"/>
          <w:sz w:val="22"/>
          <w:szCs w:val="22"/>
          <w:lang w:val="ro-RO"/>
        </w:rPr>
      </w:pPr>
      <w:r>
        <w:rPr>
          <w:rFonts w:eastAsia="Calibri"/>
          <w:color w:val="000000"/>
          <w:sz w:val="22"/>
          <w:szCs w:val="22"/>
          <w:lang w:val="ro-RO"/>
        </w:rPr>
        <w:t>modalitatea în care se va asigura coordonarea activităților subcontractorilor</w:t>
      </w:r>
    </w:p>
    <w:p w14:paraId="05C80AAC" w14:textId="77777777" w:rsidR="00093F34" w:rsidRPr="009A0F16" w:rsidRDefault="001643DC" w:rsidP="00BB2C9E">
      <w:pPr>
        <w:widowControl/>
        <w:numPr>
          <w:ilvl w:val="1"/>
          <w:numId w:val="1"/>
        </w:numPr>
        <w:tabs>
          <w:tab w:val="left" w:pos="851"/>
        </w:tabs>
        <w:autoSpaceDE/>
        <w:autoSpaceDN/>
        <w:adjustRightInd w:val="0"/>
        <w:spacing w:line="360" w:lineRule="auto"/>
        <w:contextualSpacing/>
        <w:jc w:val="both"/>
        <w:rPr>
          <w:rFonts w:eastAsia="Calibri"/>
          <w:color w:val="000000"/>
          <w:sz w:val="22"/>
          <w:szCs w:val="22"/>
          <w:lang w:val="ro-RO"/>
        </w:rPr>
      </w:pPr>
      <w:r>
        <w:rPr>
          <w:rFonts w:eastAsia="Calibri"/>
          <w:color w:val="000000"/>
          <w:sz w:val="22"/>
          <w:szCs w:val="22"/>
          <w:lang w:val="ro-RO"/>
        </w:rPr>
        <w:t>modalitatea de efectuare a plăților către subcontractanți în cadrul Contractului.</w:t>
      </w:r>
    </w:p>
    <w:p w14:paraId="664E0D46" w14:textId="77777777" w:rsidR="00726D5F" w:rsidRPr="009A0F16" w:rsidRDefault="001643DC" w:rsidP="00BB2C9E">
      <w:pPr>
        <w:widowControl/>
        <w:numPr>
          <w:ilvl w:val="1"/>
          <w:numId w:val="1"/>
        </w:numPr>
        <w:tabs>
          <w:tab w:val="left" w:pos="851"/>
        </w:tabs>
        <w:autoSpaceDE/>
        <w:autoSpaceDN/>
        <w:adjustRightInd w:val="0"/>
        <w:spacing w:line="360" w:lineRule="auto"/>
        <w:contextualSpacing/>
        <w:jc w:val="both"/>
        <w:rPr>
          <w:rFonts w:eastAsia="Calibri"/>
          <w:color w:val="000000"/>
          <w:sz w:val="22"/>
          <w:szCs w:val="22"/>
          <w:lang w:val="ro-RO"/>
        </w:rPr>
      </w:pPr>
      <w:r>
        <w:rPr>
          <w:iCs/>
          <w:sz w:val="22"/>
          <w:szCs w:val="22"/>
          <w:lang w:val="ro-RO"/>
        </w:rPr>
        <w:t>informații referitoare la opțiunea de plată directă în raport cu prevederile art. 218 și următoarele din Legea 98/2016</w:t>
      </w:r>
    </w:p>
    <w:p w14:paraId="5B601763" w14:textId="77777777" w:rsidR="00726D5F" w:rsidRPr="009A0F16" w:rsidRDefault="00726D5F" w:rsidP="00E32BF1">
      <w:pPr>
        <w:widowControl/>
        <w:tabs>
          <w:tab w:val="left" w:pos="851"/>
        </w:tabs>
        <w:autoSpaceDE/>
        <w:autoSpaceDN/>
        <w:adjustRightInd w:val="0"/>
        <w:spacing w:line="360" w:lineRule="auto"/>
        <w:contextualSpacing/>
        <w:jc w:val="both"/>
        <w:rPr>
          <w:rFonts w:eastAsia="Calibri"/>
          <w:color w:val="000000"/>
          <w:sz w:val="22"/>
          <w:szCs w:val="22"/>
          <w:lang w:val="ro-RO"/>
        </w:rPr>
      </w:pPr>
    </w:p>
    <w:p w14:paraId="106E0C75" w14:textId="77777777" w:rsidR="00726D5F" w:rsidRPr="009A0F16" w:rsidRDefault="00726D5F" w:rsidP="00BB2C9E">
      <w:pPr>
        <w:widowControl/>
        <w:numPr>
          <w:ilvl w:val="0"/>
          <w:numId w:val="1"/>
        </w:numPr>
        <w:tabs>
          <w:tab w:val="left" w:pos="851"/>
        </w:tabs>
        <w:autoSpaceDE/>
        <w:autoSpaceDN/>
        <w:adjustRightInd w:val="0"/>
        <w:spacing w:line="360" w:lineRule="auto"/>
        <w:ind w:left="360"/>
        <w:contextualSpacing/>
        <w:jc w:val="both"/>
        <w:rPr>
          <w:rFonts w:eastAsia="Calibri"/>
          <w:color w:val="000000"/>
          <w:sz w:val="22"/>
          <w:szCs w:val="22"/>
          <w:lang w:val="ro-RO"/>
        </w:rPr>
      </w:pPr>
      <w:r>
        <w:rPr>
          <w:rFonts w:eastAsia="Calibri"/>
          <w:color w:val="000000"/>
          <w:sz w:val="22"/>
          <w:szCs w:val="22"/>
          <w:lang w:val="ro-RO"/>
        </w:rPr>
        <w:t>Abordarea și metodologia propusă pentru gestionarea relației cu Autoritatea Contractantă, prin raportare la informațiile furnizate și cerințele cuprinse în Caietul de Sarcini la Secțiunea Cerințe specifice de managementul Contractului, respectiv:</w:t>
      </w:r>
    </w:p>
    <w:p w14:paraId="68E08FA9" w14:textId="77777777" w:rsidR="00726D5F" w:rsidRPr="009A0F16" w:rsidRDefault="00726D5F" w:rsidP="00BB2C9E">
      <w:pPr>
        <w:numPr>
          <w:ilvl w:val="1"/>
          <w:numId w:val="5"/>
        </w:numPr>
        <w:tabs>
          <w:tab w:val="clear" w:pos="1440"/>
          <w:tab w:val="left" w:pos="0"/>
          <w:tab w:val="num" w:pos="720"/>
        </w:tabs>
        <w:spacing w:line="360" w:lineRule="auto"/>
        <w:ind w:left="720"/>
        <w:jc w:val="both"/>
        <w:rPr>
          <w:bCs/>
          <w:sz w:val="22"/>
          <w:szCs w:val="22"/>
          <w:lang w:val="ro-RO"/>
        </w:rPr>
      </w:pPr>
      <w:r>
        <w:rPr>
          <w:bCs/>
          <w:iCs/>
          <w:sz w:val="22"/>
          <w:szCs w:val="22"/>
          <w:lang w:val="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09F43837" w14:textId="77777777" w:rsidR="00726D5F" w:rsidRPr="009A0F16" w:rsidRDefault="00726D5F" w:rsidP="00BB2C9E">
      <w:pPr>
        <w:numPr>
          <w:ilvl w:val="1"/>
          <w:numId w:val="5"/>
        </w:numPr>
        <w:tabs>
          <w:tab w:val="clear" w:pos="1440"/>
          <w:tab w:val="left" w:pos="0"/>
          <w:tab w:val="num" w:pos="720"/>
        </w:tabs>
        <w:spacing w:line="360" w:lineRule="auto"/>
        <w:ind w:left="720"/>
        <w:jc w:val="both"/>
        <w:rPr>
          <w:rFonts w:eastAsia="Calibri"/>
          <w:color w:val="000000"/>
          <w:sz w:val="22"/>
          <w:szCs w:val="22"/>
          <w:lang w:val="ro-RO"/>
        </w:rPr>
      </w:pPr>
      <w:r>
        <w:rPr>
          <w:bCs/>
          <w:iCs/>
          <w:sz w:val="22"/>
          <w:szCs w:val="22"/>
          <w:lang w:val="ro-RO"/>
        </w:rPr>
        <w:t>Descrierea modului de realizare a comunicării cu Autoritatea Contractantă pe durata derulării Contractului.</w:t>
      </w:r>
    </w:p>
    <w:p w14:paraId="791D4615" w14:textId="77777777" w:rsidR="003B4BC9" w:rsidRPr="009A0F16" w:rsidRDefault="003B4BC9" w:rsidP="00E32BF1">
      <w:pPr>
        <w:tabs>
          <w:tab w:val="left" w:pos="0"/>
        </w:tabs>
        <w:spacing w:line="360" w:lineRule="auto"/>
        <w:ind w:left="720"/>
        <w:jc w:val="both"/>
        <w:rPr>
          <w:rFonts w:eastAsia="Calibri"/>
          <w:color w:val="000000"/>
          <w:sz w:val="22"/>
          <w:szCs w:val="22"/>
          <w:lang w:val="ro-RO"/>
        </w:rPr>
      </w:pPr>
    </w:p>
    <w:p w14:paraId="41F8FDBB" w14:textId="7FFDBF4B" w:rsidR="00726D5F" w:rsidRPr="009A0F16" w:rsidRDefault="00726D5F" w:rsidP="00E32BF1">
      <w:pPr>
        <w:numPr>
          <w:ilvl w:val="0"/>
          <w:numId w:val="1"/>
        </w:numPr>
        <w:tabs>
          <w:tab w:val="left" w:pos="0"/>
        </w:tabs>
        <w:spacing w:line="360" w:lineRule="auto"/>
        <w:ind w:left="360"/>
        <w:jc w:val="both"/>
        <w:rPr>
          <w:bCs/>
          <w:i/>
          <w:iCs/>
          <w:color w:val="000000" w:themeColor="text1"/>
          <w:sz w:val="22"/>
          <w:szCs w:val="22"/>
          <w:lang w:val="ro-RO"/>
        </w:rPr>
      </w:pPr>
      <w:r>
        <w:rPr>
          <w:bCs/>
          <w:iCs/>
          <w:sz w:val="22"/>
          <w:szCs w:val="22"/>
          <w:lang w:val="ro-RO"/>
        </w:rPr>
        <w:t>Abordarea propusă pentru managementul riscurilor în cadrul Contractului, cu luarea în considerare a cerințelor incluse în Caietul de Sarcini.</w:t>
      </w:r>
      <w:r>
        <w:rPr>
          <w:bCs/>
          <w:i/>
          <w:iCs/>
          <w:color w:val="FF0000"/>
          <w:sz w:val="22"/>
          <w:szCs w:val="22"/>
          <w:highlight w:val="lightGray"/>
          <w:lang w:val="ro-RO"/>
        </w:rPr>
        <w:t>[Utilizați următoarea structură pentru prezentarea informațiilor]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8"/>
        <w:gridCol w:w="3776"/>
        <w:gridCol w:w="3548"/>
      </w:tblGrid>
      <w:tr w:rsidR="00880BF2" w:rsidRPr="009A0F16" w14:paraId="186EA55F" w14:textId="77777777" w:rsidTr="002D30B0">
        <w:tc>
          <w:tcPr>
            <w:tcW w:w="1324" w:type="pct"/>
            <w:shd w:val="clear" w:color="auto" w:fill="auto"/>
            <w:vAlign w:val="center"/>
          </w:tcPr>
          <w:p w14:paraId="082AD9B6" w14:textId="77777777" w:rsidR="00880BF2" w:rsidRPr="009A0F16" w:rsidRDefault="00880BF2" w:rsidP="00A62121">
            <w:pPr>
              <w:pStyle w:val="Section4heading"/>
              <w:tabs>
                <w:tab w:val="left" w:pos="-720"/>
                <w:tab w:val="left" w:pos="0"/>
              </w:tabs>
              <w:spacing w:after="0"/>
              <w:rPr>
                <w:bCs/>
                <w:iCs/>
                <w:sz w:val="22"/>
                <w:szCs w:val="22"/>
                <w:lang w:val="ro-RO"/>
              </w:rPr>
            </w:pPr>
            <w:r>
              <w:rPr>
                <w:bCs/>
                <w:iCs/>
                <w:sz w:val="22"/>
                <w:szCs w:val="22"/>
                <w:lang w:val="ro-RO"/>
              </w:rPr>
              <w:t>Riscurile identificate de Ofertant pe baza informațiilor incluse în Caietul de Sarcini</w:t>
            </w:r>
          </w:p>
        </w:tc>
        <w:tc>
          <w:tcPr>
            <w:tcW w:w="1895" w:type="pct"/>
            <w:shd w:val="clear" w:color="auto" w:fill="auto"/>
            <w:vAlign w:val="center"/>
          </w:tcPr>
          <w:p w14:paraId="6EEEC85F" w14:textId="77777777" w:rsidR="00880BF2" w:rsidRPr="009A0F16" w:rsidRDefault="00880BF2" w:rsidP="00A62121">
            <w:pPr>
              <w:pStyle w:val="Section4heading"/>
              <w:tabs>
                <w:tab w:val="left" w:pos="-720"/>
                <w:tab w:val="left" w:pos="0"/>
              </w:tabs>
              <w:spacing w:after="0"/>
              <w:rPr>
                <w:sz w:val="22"/>
                <w:szCs w:val="22"/>
                <w:lang w:val="ro-RO"/>
              </w:rPr>
            </w:pPr>
            <w:r>
              <w:rPr>
                <w:sz w:val="22"/>
                <w:szCs w:val="22"/>
                <w:lang w:val="ro-RO"/>
              </w:rPr>
              <w:t>Măsurile propuse de către Ofertant ca parte a strategiei de risc (prevenirea/atenuarea/ eliminarea riscurilor identificate)</w:t>
            </w:r>
          </w:p>
        </w:tc>
        <w:tc>
          <w:tcPr>
            <w:tcW w:w="1781" w:type="pct"/>
            <w:shd w:val="clear" w:color="auto" w:fill="auto"/>
            <w:vAlign w:val="center"/>
          </w:tcPr>
          <w:p w14:paraId="5989D9A0" w14:textId="77777777" w:rsidR="00880BF2" w:rsidRPr="009A0F16" w:rsidRDefault="00880BF2" w:rsidP="00A62121">
            <w:pPr>
              <w:pStyle w:val="Section4heading"/>
              <w:tabs>
                <w:tab w:val="left" w:pos="-720"/>
                <w:tab w:val="left" w:pos="0"/>
              </w:tabs>
              <w:spacing w:after="0"/>
              <w:rPr>
                <w:rFonts w:eastAsia="Calibri"/>
                <w:sz w:val="22"/>
                <w:szCs w:val="22"/>
                <w:lang w:val="ro-RO"/>
              </w:rPr>
            </w:pPr>
            <w:r>
              <w:rPr>
                <w:bCs/>
                <w:iCs/>
                <w:sz w:val="22"/>
                <w:szCs w:val="22"/>
                <w:lang w:val="ro-RO"/>
              </w:rPr>
              <w:t>Activitatea din graficul general de realizare a investiției publice (fizic)  care include măsurile respective</w:t>
            </w:r>
          </w:p>
        </w:tc>
      </w:tr>
      <w:tr w:rsidR="00880BF2" w:rsidRPr="009A0F16" w14:paraId="1CDF3FA4" w14:textId="77777777" w:rsidTr="002D30B0">
        <w:tc>
          <w:tcPr>
            <w:tcW w:w="1324" w:type="pct"/>
            <w:shd w:val="clear" w:color="auto" w:fill="auto"/>
          </w:tcPr>
          <w:p w14:paraId="67CAE39C" w14:textId="77777777" w:rsidR="00880BF2" w:rsidRPr="009A0F16" w:rsidRDefault="001643DC" w:rsidP="00880BF2">
            <w:pPr>
              <w:suppressAutoHyphens/>
              <w:spacing w:line="360" w:lineRule="auto"/>
              <w:jc w:val="both"/>
              <w:rPr>
                <w:bCs/>
                <w:i/>
                <w:iCs/>
                <w:sz w:val="22"/>
                <w:szCs w:val="22"/>
                <w:lang w:val="ro-RO"/>
              </w:rPr>
            </w:pPr>
            <w:r>
              <w:rPr>
                <w:i/>
                <w:color w:val="FF0000"/>
                <w:sz w:val="22"/>
                <w:szCs w:val="22"/>
                <w:highlight w:val="lightGray"/>
                <w:lang w:val="ro-RO"/>
              </w:rPr>
              <w:t>[introduceți riscurile identificate]</w:t>
            </w:r>
          </w:p>
        </w:tc>
        <w:tc>
          <w:tcPr>
            <w:tcW w:w="1895" w:type="pct"/>
            <w:shd w:val="clear" w:color="auto" w:fill="auto"/>
          </w:tcPr>
          <w:p w14:paraId="6D8AB70E" w14:textId="77777777" w:rsidR="00880BF2" w:rsidRPr="009A0F16" w:rsidRDefault="001643DC" w:rsidP="00E32BF1">
            <w:pPr>
              <w:suppressAutoHyphens/>
              <w:spacing w:line="360" w:lineRule="auto"/>
              <w:jc w:val="both"/>
              <w:rPr>
                <w:sz w:val="22"/>
                <w:szCs w:val="22"/>
                <w:lang w:val="ro-RO"/>
              </w:rPr>
            </w:pPr>
            <w:r>
              <w:rPr>
                <w:i/>
                <w:color w:val="FF0000"/>
                <w:sz w:val="22"/>
                <w:szCs w:val="22"/>
                <w:highlight w:val="lightGray"/>
                <w:lang w:val="ro-RO"/>
              </w:rPr>
              <w:t>[descrieți măsurile propuse ca parte a strategiei de risc]</w:t>
            </w:r>
          </w:p>
        </w:tc>
        <w:tc>
          <w:tcPr>
            <w:tcW w:w="1781" w:type="pct"/>
            <w:shd w:val="clear" w:color="auto" w:fill="auto"/>
          </w:tcPr>
          <w:p w14:paraId="7D9D76B0" w14:textId="77777777" w:rsidR="00880BF2" w:rsidRPr="009A0F16" w:rsidRDefault="00880BF2" w:rsidP="00E32BF1">
            <w:pPr>
              <w:suppressAutoHyphens/>
              <w:spacing w:line="360" w:lineRule="auto"/>
              <w:jc w:val="both"/>
              <w:rPr>
                <w:bCs/>
                <w:iCs/>
                <w:sz w:val="22"/>
                <w:szCs w:val="22"/>
                <w:lang w:val="ro-RO"/>
              </w:rPr>
            </w:pPr>
            <w:r>
              <w:rPr>
                <w:i/>
                <w:color w:val="FF0000"/>
                <w:sz w:val="22"/>
                <w:szCs w:val="22"/>
                <w:highlight w:val="lightGray"/>
                <w:lang w:val="ro-RO"/>
              </w:rPr>
              <w:t xml:space="preserve">[prezentați activitatea din graficul general de realizare a investiției </w:t>
              <w:lastRenderedPageBreak/>
              <w:t>publice (fizic) unde este reflectată măsura propusă]</w:t>
            </w:r>
          </w:p>
        </w:tc>
      </w:tr>
    </w:tbl>
    <w:p w14:paraId="3B993A3D" w14:textId="77777777" w:rsidR="00726D5F" w:rsidRPr="009A0F16" w:rsidRDefault="00726D5F" w:rsidP="00E32BF1">
      <w:pPr>
        <w:tabs>
          <w:tab w:val="left" w:pos="0"/>
        </w:tabs>
        <w:spacing w:line="360" w:lineRule="auto"/>
        <w:jc w:val="both"/>
        <w:rPr>
          <w:bCs/>
          <w:iCs/>
          <w:sz w:val="22"/>
          <w:szCs w:val="22"/>
          <w:lang w:val="ro-RO"/>
        </w:rPr>
      </w:pPr>
    </w:p>
    <w:p w14:paraId="66FE403F" w14:textId="76B6D051" w:rsidR="00270F55" w:rsidRPr="009A0F16" w:rsidRDefault="00BA3A91" w:rsidP="009A0F16">
      <w:pPr>
        <w:numPr>
          <w:ilvl w:val="0"/>
          <w:numId w:val="1"/>
        </w:numPr>
        <w:tabs>
          <w:tab w:val="left" w:pos="0"/>
        </w:tabs>
        <w:spacing w:line="360" w:lineRule="auto"/>
        <w:jc w:val="both"/>
        <w:rPr>
          <w:bCs/>
          <w:iCs/>
          <w:sz w:val="22"/>
          <w:szCs w:val="22"/>
          <w:lang w:val="ro-RO"/>
        </w:rPr>
      </w:pPr>
      <w:r>
        <w:rPr>
          <w:bCs/>
          <w:iCs/>
          <w:sz w:val="22"/>
          <w:szCs w:val="22"/>
          <w:lang w:val="ro-RO"/>
        </w:rPr>
        <w:t>Strategia utilizata de Ofertant pentru prevenirea conflictului de interese, prin raportare la clauzele contractuale incluse în acest sens în Documentația de atribuire</w:t>
      </w:r>
    </w:p>
    <w:p w14:paraId="42F3A9AC" w14:textId="77777777" w:rsidR="00270F55" w:rsidRPr="009A0F16" w:rsidRDefault="001643DC" w:rsidP="00E32BF1">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r>
        <w:rPr>
          <w:i/>
          <w:color w:val="FF0000"/>
          <w:sz w:val="22"/>
          <w:szCs w:val="22"/>
          <w:highlight w:val="lightGray"/>
          <w:lang w:val="ro-RO" w:eastAsia="en-GB"/>
        </w:rPr>
        <w:t>[includeți aici informații despre strategia implementată pentru obținerea asigurării căîn Contractul ce rezultădin această procedură apariția și materializarea conflictului de interese este prevenit]</w:t>
      </w:r>
    </w:p>
    <w:p w14:paraId="18C10C38" w14:textId="77777777" w:rsidR="00270F55" w:rsidRPr="009A0F16" w:rsidRDefault="00270F55" w:rsidP="00E32BF1">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p>
    <w:p w14:paraId="7F8B0FFB" w14:textId="25FE7407" w:rsidR="00B526AD" w:rsidRPr="009A0F16" w:rsidRDefault="00B526AD" w:rsidP="009A0F16">
      <w:pPr>
        <w:numPr>
          <w:ilvl w:val="0"/>
          <w:numId w:val="1"/>
        </w:numPr>
        <w:tabs>
          <w:tab w:val="left" w:pos="0"/>
        </w:tabs>
        <w:spacing w:line="360" w:lineRule="auto"/>
        <w:jc w:val="both"/>
        <w:rPr>
          <w:sz w:val="22"/>
          <w:szCs w:val="22"/>
          <w:lang w:val="ro-RO"/>
        </w:rPr>
      </w:pPr>
      <w:r>
        <w:rPr>
          <w:bCs/>
          <w:iCs/>
          <w:sz w:val="22"/>
          <w:szCs w:val="22"/>
          <w:lang w:val="ro-RO"/>
        </w:rPr>
        <w:t xml:space="preserve">Prezentarea strategieianti-corupție ce va fi implementatăde Ofertant pentru prevenirea corupției </w:t>
      </w:r>
    </w:p>
    <w:p w14:paraId="14F100E1" w14:textId="77777777" w:rsidR="00B526AD" w:rsidRPr="009A0F16" w:rsidRDefault="001643DC" w:rsidP="003A6A28">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r>
        <w:rPr>
          <w:i/>
          <w:color w:val="FF0000"/>
          <w:sz w:val="22"/>
          <w:szCs w:val="22"/>
          <w:highlight w:val="lightGray"/>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7CBB7267" w14:textId="77777777" w:rsidR="00B526AD" w:rsidRPr="009A0F16" w:rsidRDefault="00B526AD" w:rsidP="00E32BF1">
      <w:pPr>
        <w:widowControl/>
        <w:tabs>
          <w:tab w:val="left" w:pos="851"/>
        </w:tabs>
        <w:autoSpaceDE/>
        <w:autoSpaceDN/>
        <w:adjustRightInd w:val="0"/>
        <w:spacing w:line="360" w:lineRule="auto"/>
        <w:ind w:left="360"/>
        <w:contextualSpacing/>
        <w:jc w:val="both"/>
        <w:rPr>
          <w:i/>
          <w:color w:val="FF0000"/>
          <w:sz w:val="22"/>
          <w:szCs w:val="22"/>
          <w:highlight w:val="lightGray"/>
          <w:lang w:val="ro-RO" w:eastAsia="en-GB"/>
        </w:rPr>
      </w:pPr>
    </w:p>
    <w:p w14:paraId="3E20E23D" w14:textId="77777777" w:rsidR="00B526AD" w:rsidRPr="009A0F16" w:rsidRDefault="00B526AD" w:rsidP="00BB2C9E">
      <w:pPr>
        <w:numPr>
          <w:ilvl w:val="0"/>
          <w:numId w:val="1"/>
        </w:numPr>
        <w:tabs>
          <w:tab w:val="left" w:pos="0"/>
        </w:tabs>
        <w:spacing w:line="360" w:lineRule="auto"/>
        <w:jc w:val="both"/>
        <w:rPr>
          <w:sz w:val="22"/>
          <w:szCs w:val="22"/>
          <w:lang w:val="ro-RO"/>
        </w:rPr>
      </w:pPr>
      <w:r>
        <w:rPr>
          <w:bCs/>
          <w:iCs/>
          <w:sz w:val="22"/>
          <w:szCs w:val="22"/>
          <w:lang w:val="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0E940BB7" w14:textId="77777777" w:rsidR="00B526AD" w:rsidRPr="009A0F16" w:rsidRDefault="00B526AD" w:rsidP="009A0F16">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p>
    <w:p w14:paraId="60921EE1" w14:textId="77777777" w:rsidR="00923FC4" w:rsidRPr="009A0F16" w:rsidRDefault="00923FC4" w:rsidP="003A6A28">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r>
        <w:rPr>
          <w:i/>
          <w:color w:val="FF0000"/>
          <w:sz w:val="22"/>
          <w:szCs w:val="22"/>
          <w:highlight w:val="lightGray"/>
          <w:lang w:val="ro-RO" w:eastAsia="en-GB"/>
        </w:rPr>
        <w:t xml:space="preserve">[includeți aici informații despre modalitatea de realizare a înregistrărilor și modalitatea de arhivare a informațiilor, accesul la informații arhivate prin raportare la cerințele incluse în Contract. </w:t>
      </w:r>
    </w:p>
    <w:p w14:paraId="60B78ECE" w14:textId="77777777" w:rsidR="00B526AD" w:rsidRPr="009A0F16" w:rsidRDefault="00B526AD" w:rsidP="00E32BF1">
      <w:pPr>
        <w:tabs>
          <w:tab w:val="left" w:pos="0"/>
        </w:tabs>
        <w:spacing w:line="360" w:lineRule="auto"/>
        <w:jc w:val="both"/>
        <w:rPr>
          <w:sz w:val="22"/>
          <w:szCs w:val="22"/>
          <w:lang w:val="ro-RO"/>
        </w:rPr>
      </w:pPr>
    </w:p>
    <w:p w14:paraId="5DD9EE2E" w14:textId="660590DA" w:rsidR="00DC0DE3" w:rsidRPr="009A0F16" w:rsidRDefault="00DC0DE3" w:rsidP="009A0F16">
      <w:pPr>
        <w:numPr>
          <w:ilvl w:val="0"/>
          <w:numId w:val="1"/>
        </w:numPr>
        <w:tabs>
          <w:tab w:val="left" w:pos="0"/>
        </w:tabs>
        <w:spacing w:line="360" w:lineRule="auto"/>
        <w:jc w:val="both"/>
        <w:rPr>
          <w:sz w:val="22"/>
          <w:szCs w:val="22"/>
          <w:lang w:val="ro-RO"/>
        </w:rPr>
      </w:pPr>
      <w:r>
        <w:rPr>
          <w:bCs/>
          <w:iCs/>
          <w:sz w:val="22"/>
          <w:szCs w:val="22"/>
          <w:lang w:val="ro-RO"/>
        </w:rPr>
        <w:t xml:space="preserve">Prezentarea modului de realizare a comunicării dintre Ofertant și terț/terți susținători în legătură cu  executarea Contractului </w:t>
      </w:r>
    </w:p>
    <w:p w14:paraId="0C93506D" w14:textId="77777777" w:rsidR="00DC0DE3" w:rsidRPr="009A0F16" w:rsidRDefault="007F1CA1" w:rsidP="003A6A28">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r>
        <w:rPr>
          <w:i/>
          <w:color w:val="FF0000"/>
          <w:sz w:val="22"/>
          <w:szCs w:val="22"/>
          <w:highlight w:val="lightGray"/>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0A8126CA" w14:textId="77777777" w:rsidR="003A6A28" w:rsidRPr="009A0F16" w:rsidRDefault="003A6A28" w:rsidP="003A6A28">
      <w:pPr>
        <w:widowControl/>
        <w:tabs>
          <w:tab w:val="left" w:pos="851"/>
        </w:tabs>
        <w:autoSpaceDE/>
        <w:autoSpaceDN/>
        <w:adjustRightInd w:val="0"/>
        <w:spacing w:line="360" w:lineRule="auto"/>
        <w:contextualSpacing/>
        <w:jc w:val="both"/>
        <w:rPr>
          <w:i/>
          <w:color w:val="FF0000"/>
          <w:sz w:val="22"/>
          <w:szCs w:val="22"/>
          <w:highlight w:val="lightGray"/>
          <w:lang w:val="ro-RO" w:eastAsia="en-GB"/>
        </w:rPr>
      </w:pPr>
    </w:p>
    <w:p w14:paraId="17B9C7E9" w14:textId="77777777" w:rsidR="00726D5F" w:rsidRPr="009A0F16" w:rsidRDefault="005A04F7" w:rsidP="00BB2C9E">
      <w:pPr>
        <w:pStyle w:val="Heading1"/>
        <w:numPr>
          <w:ilvl w:val="0"/>
          <w:numId w:val="6"/>
        </w:numPr>
        <w:spacing w:before="0" w:line="360" w:lineRule="auto"/>
        <w:rPr>
          <w:rFonts w:ascii="Times New Roman" w:hAnsi="Times New Roman" w:cs="Times New Roman"/>
          <w:sz w:val="22"/>
          <w:szCs w:val="22"/>
          <w:lang w:val="ro-RO"/>
        </w:rPr>
      </w:pPr>
      <w:bookmarkStart w:id="5" w:name="_Toc476835378"/>
      <w:bookmarkStart w:id="6" w:name="_Toc143248212"/>
      <w:bookmarkEnd w:id="5"/>
      <w:r>
        <w:rPr>
          <w:rFonts w:ascii="Times New Roman" w:hAnsi="Times New Roman" w:cs="Times New Roman"/>
          <w:sz w:val="22"/>
          <w:szCs w:val="22"/>
          <w:lang w:val="ro-RO"/>
        </w:rPr>
        <w:t>Infrastructura care va fi utilizată în realizarea activităților în cadrul Contractului</w:t>
      </w:r>
      <w:bookmarkEnd w:id="6"/>
    </w:p>
    <w:p w14:paraId="4D36F5C8" w14:textId="77777777" w:rsidR="005A04F7" w:rsidRPr="009A0F16" w:rsidRDefault="005A04F7" w:rsidP="00E32BF1">
      <w:pPr>
        <w:widowControl/>
        <w:tabs>
          <w:tab w:val="left" w:pos="851"/>
        </w:tabs>
        <w:autoSpaceDE/>
        <w:autoSpaceDN/>
        <w:adjustRightInd w:val="0"/>
        <w:spacing w:line="360" w:lineRule="auto"/>
        <w:contextualSpacing/>
        <w:jc w:val="both"/>
        <w:rPr>
          <w:rFonts w:eastAsia="Calibri"/>
          <w:i/>
          <w:color w:val="FF0000"/>
          <w:sz w:val="22"/>
          <w:szCs w:val="22"/>
          <w:shd w:val="clear" w:color="auto" w:fill="C0C0C0"/>
          <w:lang w:val="ro-RO"/>
        </w:rPr>
      </w:pPr>
      <w:r>
        <w:rPr>
          <w:rFonts w:eastAsia="Calibri"/>
          <w:color w:val="000000"/>
          <w:sz w:val="22"/>
          <w:szCs w:val="22"/>
          <w:lang w:val="ro-RO"/>
        </w:rPr>
        <w:t xml:space="preserve">Prezentarea infrastructurii pe care Ofertantul o va utiliza efectiv în desfășurarea activităților în cadrulContractului </w:t>
      </w:r>
      <w:r>
        <w:rPr>
          <w:rFonts w:eastAsia="Calibri"/>
          <w:i/>
          <w:color w:val="FF0000"/>
          <w:sz w:val="22"/>
          <w:szCs w:val="22"/>
          <w:highlight w:val="lightGray"/>
          <w:lang w:val="ro-RO"/>
        </w:rPr>
        <w:t>[</w:t>
      </w:r>
      <w:r>
        <w:rPr>
          <w:rFonts w:eastAsia="Calibri"/>
          <w:i/>
          <w:color w:val="FF0000"/>
          <w:sz w:val="22"/>
          <w:szCs w:val="22"/>
          <w:shd w:val="clear" w:color="auto" w:fill="C0C0C0"/>
          <w:lang w:val="ro-RO"/>
        </w:rPr>
        <w:t>Se vor include aici informații despre  echipamente, utilaje în cazul în care este aplicabil, care se utilizează efectiv în execuția lucrărilor incluse în Caietul de Sarcini.]</w:t>
      </w:r>
    </w:p>
    <w:p w14:paraId="507FE614" w14:textId="77777777" w:rsidR="005A04F7" w:rsidRPr="009A0F16" w:rsidRDefault="005A04F7" w:rsidP="00E32BF1">
      <w:pPr>
        <w:widowControl/>
        <w:tabs>
          <w:tab w:val="left" w:pos="851"/>
        </w:tabs>
        <w:autoSpaceDE/>
        <w:autoSpaceDN/>
        <w:adjustRightInd w:val="0"/>
        <w:spacing w:line="360" w:lineRule="auto"/>
        <w:contextualSpacing/>
        <w:jc w:val="both"/>
        <w:rPr>
          <w:rFonts w:eastAsia="Calibri"/>
          <w:color w:val="000000"/>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3"/>
        <w:gridCol w:w="1803"/>
        <w:gridCol w:w="1648"/>
        <w:gridCol w:w="1399"/>
        <w:gridCol w:w="2048"/>
        <w:gridCol w:w="1751"/>
      </w:tblGrid>
      <w:tr w:rsidR="005A04F7" w:rsidRPr="009A0F16" w14:paraId="1BBF1798" w14:textId="77777777" w:rsidTr="0043583D">
        <w:tc>
          <w:tcPr>
            <w:tcW w:w="659" w:type="pct"/>
            <w:vAlign w:val="center"/>
          </w:tcPr>
          <w:p w14:paraId="55AA60BC" w14:textId="77777777" w:rsidR="005A04F7" w:rsidRPr="009A0F16" w:rsidRDefault="00B949EE" w:rsidP="0043583D">
            <w:pPr>
              <w:tabs>
                <w:tab w:val="left" w:pos="-142"/>
              </w:tabs>
              <w:ind w:left="-142"/>
              <w:jc w:val="center"/>
              <w:rPr>
                <w:b/>
                <w:bCs/>
                <w:sz w:val="22"/>
                <w:szCs w:val="22"/>
                <w:lang w:val="ro-RO"/>
              </w:rPr>
            </w:pPr>
            <w:r>
              <w:rPr>
                <w:b/>
                <w:bCs/>
                <w:sz w:val="22"/>
                <w:szCs w:val="22"/>
                <w:lang w:val="ro-RO"/>
              </w:rPr>
              <w:t>Denumire</w:t>
            </w:r>
          </w:p>
        </w:tc>
        <w:tc>
          <w:tcPr>
            <w:tcW w:w="905" w:type="pct"/>
            <w:vAlign w:val="center"/>
          </w:tcPr>
          <w:p w14:paraId="044DF37A" w14:textId="77777777" w:rsidR="005A04F7" w:rsidRPr="009A0F16" w:rsidRDefault="005A04F7" w:rsidP="0043583D">
            <w:pPr>
              <w:tabs>
                <w:tab w:val="left" w:pos="0"/>
              </w:tabs>
              <w:jc w:val="center"/>
              <w:rPr>
                <w:b/>
                <w:bCs/>
                <w:sz w:val="22"/>
                <w:szCs w:val="22"/>
                <w:lang w:val="ro-RO"/>
              </w:rPr>
            </w:pPr>
            <w:r>
              <w:rPr>
                <w:b/>
                <w:bCs/>
                <w:sz w:val="22"/>
                <w:szCs w:val="22"/>
                <w:lang w:val="ro-RO"/>
              </w:rPr>
              <w:t>Caracteristici</w:t>
            </w:r>
          </w:p>
          <w:p w14:paraId="3D82475E" w14:textId="77777777" w:rsidR="005A04F7" w:rsidRPr="009A0F16" w:rsidRDefault="00B949EE" w:rsidP="0043583D">
            <w:pPr>
              <w:tabs>
                <w:tab w:val="left" w:pos="0"/>
              </w:tabs>
              <w:jc w:val="center"/>
              <w:rPr>
                <w:b/>
                <w:bCs/>
                <w:sz w:val="22"/>
                <w:szCs w:val="22"/>
                <w:lang w:val="ro-RO"/>
              </w:rPr>
            </w:pPr>
            <w:r>
              <w:rPr>
                <w:b/>
                <w:bCs/>
                <w:sz w:val="22"/>
                <w:szCs w:val="22"/>
                <w:lang w:val="ro-RO"/>
              </w:rPr>
              <w:t xml:space="preserve">(scurtă </w:t>
              <w:lastRenderedPageBreak/>
              <w:t>descriere, versiune etc., după cum este aplicabil)</w:t>
            </w:r>
          </w:p>
        </w:tc>
        <w:tc>
          <w:tcPr>
            <w:tcW w:w="827" w:type="pct"/>
            <w:vAlign w:val="center"/>
          </w:tcPr>
          <w:p w14:paraId="49F8B5E4" w14:textId="77777777" w:rsidR="005A04F7" w:rsidRPr="009A0F16" w:rsidRDefault="005A04F7" w:rsidP="0043583D">
            <w:pPr>
              <w:tabs>
                <w:tab w:val="left" w:pos="0"/>
              </w:tabs>
              <w:jc w:val="center"/>
              <w:rPr>
                <w:b/>
                <w:bCs/>
                <w:sz w:val="22"/>
                <w:szCs w:val="22"/>
                <w:lang w:val="ro-RO"/>
              </w:rPr>
            </w:pPr>
            <w:r>
              <w:rPr>
                <w:b/>
                <w:bCs/>
                <w:sz w:val="22"/>
                <w:szCs w:val="22"/>
                <w:lang w:val="ro-RO"/>
              </w:rPr>
              <w:lastRenderedPageBreak/>
              <w:t xml:space="preserve">Numărul de unități </w:t>
              <w:lastRenderedPageBreak/>
              <w:t>utilizate în activitățile Contractului</w:t>
            </w:r>
          </w:p>
        </w:tc>
        <w:tc>
          <w:tcPr>
            <w:tcW w:w="702" w:type="pct"/>
            <w:vAlign w:val="center"/>
          </w:tcPr>
          <w:p w14:paraId="6566D660" w14:textId="77777777" w:rsidR="005A04F7" w:rsidRPr="009A0F16" w:rsidRDefault="005A04F7" w:rsidP="0043583D">
            <w:pPr>
              <w:tabs>
                <w:tab w:val="left" w:pos="0"/>
              </w:tabs>
              <w:jc w:val="center"/>
              <w:rPr>
                <w:b/>
                <w:sz w:val="22"/>
                <w:szCs w:val="22"/>
                <w:lang w:val="ro-RO"/>
              </w:rPr>
            </w:pPr>
            <w:r>
              <w:rPr>
                <w:b/>
                <w:sz w:val="22"/>
                <w:szCs w:val="22"/>
                <w:lang w:val="ro-RO"/>
              </w:rPr>
              <w:lastRenderedPageBreak/>
              <w:t xml:space="preserve">Licențe, permise etc. </w:t>
              <w:lastRenderedPageBreak/>
              <w:t>conform legislației în vigoare la data depunerii Ofertei</w:t>
            </w:r>
          </w:p>
        </w:tc>
        <w:tc>
          <w:tcPr>
            <w:tcW w:w="1028" w:type="pct"/>
            <w:vAlign w:val="center"/>
          </w:tcPr>
          <w:p w14:paraId="353B05F4" w14:textId="77777777" w:rsidR="005A04F7" w:rsidRPr="009A0F16" w:rsidRDefault="005A04F7" w:rsidP="0043583D">
            <w:pPr>
              <w:tabs>
                <w:tab w:val="left" w:pos="0"/>
              </w:tabs>
              <w:jc w:val="center"/>
              <w:rPr>
                <w:b/>
                <w:bCs/>
                <w:sz w:val="22"/>
                <w:szCs w:val="22"/>
                <w:lang w:val="ro-RO"/>
              </w:rPr>
            </w:pPr>
            <w:r>
              <w:rPr>
                <w:b/>
                <w:bCs/>
                <w:sz w:val="22"/>
                <w:szCs w:val="22"/>
                <w:lang w:val="ro-RO"/>
              </w:rPr>
              <w:lastRenderedPageBreak/>
              <w:t xml:space="preserve">Momentul sau durata utilizării </w:t>
              <w:lastRenderedPageBreak/>
              <w:t>infrastructurii pe perioada derulării Contractului</w:t>
            </w:r>
          </w:p>
        </w:tc>
        <w:tc>
          <w:tcPr>
            <w:tcW w:w="879" w:type="pct"/>
            <w:vAlign w:val="center"/>
          </w:tcPr>
          <w:p w14:paraId="34603CC1" w14:textId="77777777" w:rsidR="005A04F7" w:rsidRPr="009A0F16" w:rsidRDefault="005A04F7" w:rsidP="0043583D">
            <w:pPr>
              <w:tabs>
                <w:tab w:val="left" w:pos="0"/>
              </w:tabs>
              <w:jc w:val="center"/>
              <w:rPr>
                <w:b/>
                <w:bCs/>
                <w:sz w:val="22"/>
                <w:szCs w:val="22"/>
                <w:lang w:val="ro-RO"/>
              </w:rPr>
            </w:pPr>
            <w:r>
              <w:rPr>
                <w:b/>
                <w:bCs/>
                <w:sz w:val="22"/>
                <w:szCs w:val="22"/>
                <w:lang w:val="ro-RO"/>
              </w:rPr>
              <w:lastRenderedPageBreak/>
              <w:t xml:space="preserve">Operatorul economic care </w:t>
              <w:lastRenderedPageBreak/>
              <w:t>pune la dispoziție echipamentul</w:t>
            </w:r>
          </w:p>
          <w:p w14:paraId="6B078D28" w14:textId="77777777" w:rsidR="005A04F7" w:rsidRPr="009A0F16" w:rsidRDefault="005A04F7" w:rsidP="0043583D">
            <w:pPr>
              <w:tabs>
                <w:tab w:val="left" w:pos="0"/>
              </w:tabs>
              <w:jc w:val="center"/>
              <w:rPr>
                <w:b/>
                <w:bCs/>
                <w:sz w:val="22"/>
                <w:szCs w:val="22"/>
                <w:lang w:val="ro-RO"/>
              </w:rPr>
            </w:pPr>
            <w:r>
              <w:rPr>
                <w:b/>
                <w:bCs/>
                <w:sz w:val="22"/>
                <w:szCs w:val="22"/>
                <w:lang w:val="ro-RO"/>
              </w:rPr>
              <w:t>(ofertantul operator economic individual, subcontractantul, partenerul din asociere sau o terță parte)</w:t>
            </w:r>
          </w:p>
        </w:tc>
      </w:tr>
      <w:tr w:rsidR="005A04F7" w:rsidRPr="009A0F16" w14:paraId="49B77C20" w14:textId="77777777" w:rsidTr="0043583D">
        <w:tc>
          <w:tcPr>
            <w:tcW w:w="659" w:type="pct"/>
          </w:tcPr>
          <w:p w14:paraId="0CF8D09A" w14:textId="77777777" w:rsidR="005A04F7" w:rsidRPr="009A0F16" w:rsidRDefault="00D64BC4" w:rsidP="00A62121">
            <w:pPr>
              <w:tabs>
                <w:tab w:val="left" w:pos="0"/>
              </w:tabs>
              <w:jc w:val="both"/>
              <w:rPr>
                <w:bCs/>
                <w:sz w:val="22"/>
                <w:szCs w:val="22"/>
                <w:lang w:val="ro-RO"/>
              </w:rPr>
            </w:pPr>
            <w:r>
              <w:rPr>
                <w:i/>
                <w:color w:val="FF0000"/>
                <w:sz w:val="22"/>
                <w:szCs w:val="22"/>
                <w:highlight w:val="lightGray"/>
                <w:lang w:val="ro-RO"/>
              </w:rPr>
              <w:lastRenderedPageBreak/>
              <w:t>[introduceți denumirea]</w:t>
            </w:r>
          </w:p>
        </w:tc>
        <w:tc>
          <w:tcPr>
            <w:tcW w:w="905" w:type="pct"/>
          </w:tcPr>
          <w:p w14:paraId="40676821" w14:textId="77777777" w:rsidR="005A04F7" w:rsidRPr="009A0F16" w:rsidRDefault="008E0725" w:rsidP="00A62121">
            <w:pPr>
              <w:tabs>
                <w:tab w:val="left" w:pos="0"/>
              </w:tabs>
              <w:jc w:val="both"/>
              <w:rPr>
                <w:bCs/>
                <w:sz w:val="22"/>
                <w:szCs w:val="22"/>
                <w:lang w:val="ro-RO"/>
              </w:rPr>
            </w:pPr>
            <w:r>
              <w:rPr>
                <w:i/>
                <w:color w:val="FF0000"/>
                <w:sz w:val="22"/>
                <w:szCs w:val="22"/>
                <w:highlight w:val="lightGray"/>
                <w:lang w:val="ro-RO"/>
              </w:rPr>
              <w:t>[Descrieți caracteristicile]</w:t>
            </w:r>
          </w:p>
        </w:tc>
        <w:tc>
          <w:tcPr>
            <w:tcW w:w="827" w:type="pct"/>
          </w:tcPr>
          <w:p w14:paraId="5A129F11" w14:textId="77777777" w:rsidR="005A04F7" w:rsidRPr="009A0F16" w:rsidRDefault="00D64BC4" w:rsidP="00A62121">
            <w:pPr>
              <w:tabs>
                <w:tab w:val="left" w:pos="0"/>
              </w:tabs>
              <w:jc w:val="both"/>
              <w:rPr>
                <w:bCs/>
                <w:sz w:val="22"/>
                <w:szCs w:val="22"/>
                <w:lang w:val="ro-RO"/>
              </w:rPr>
            </w:pPr>
            <w:r>
              <w:rPr>
                <w:i/>
                <w:color w:val="FF0000"/>
                <w:sz w:val="22"/>
                <w:szCs w:val="22"/>
                <w:highlight w:val="lightGray"/>
                <w:lang w:val="ro-RO"/>
              </w:rPr>
              <w:t>[introduceți numărul de unități]</w:t>
            </w:r>
          </w:p>
        </w:tc>
        <w:tc>
          <w:tcPr>
            <w:tcW w:w="702" w:type="pct"/>
          </w:tcPr>
          <w:p w14:paraId="176D2A4B" w14:textId="77777777" w:rsidR="005A04F7" w:rsidRPr="009A0F16" w:rsidRDefault="00D64BC4" w:rsidP="00A62121">
            <w:pPr>
              <w:tabs>
                <w:tab w:val="left" w:pos="0"/>
              </w:tabs>
              <w:jc w:val="both"/>
              <w:rPr>
                <w:bCs/>
                <w:sz w:val="22"/>
                <w:szCs w:val="22"/>
                <w:lang w:val="ro-RO"/>
              </w:rPr>
            </w:pPr>
            <w:r>
              <w:rPr>
                <w:i/>
                <w:color w:val="FF0000"/>
                <w:sz w:val="22"/>
                <w:szCs w:val="22"/>
                <w:highlight w:val="lightGray"/>
                <w:lang w:val="ro-RO"/>
              </w:rPr>
              <w:t>[introduceți licențele, permisele etc.]</w:t>
            </w:r>
          </w:p>
        </w:tc>
        <w:tc>
          <w:tcPr>
            <w:tcW w:w="1028" w:type="pct"/>
          </w:tcPr>
          <w:p w14:paraId="51FC2DED" w14:textId="77777777" w:rsidR="005A04F7" w:rsidRPr="009A0F16" w:rsidRDefault="00D64BC4" w:rsidP="00A62121">
            <w:pPr>
              <w:tabs>
                <w:tab w:val="left" w:pos="0"/>
              </w:tabs>
              <w:jc w:val="both"/>
              <w:rPr>
                <w:bCs/>
                <w:sz w:val="22"/>
                <w:szCs w:val="22"/>
                <w:lang w:val="ro-RO"/>
              </w:rPr>
            </w:pPr>
            <w:r>
              <w:rPr>
                <w:i/>
                <w:color w:val="FF0000"/>
                <w:sz w:val="22"/>
                <w:szCs w:val="22"/>
                <w:highlight w:val="lightGray"/>
                <w:lang w:val="ro-RO"/>
              </w:rPr>
              <w:t>[introduceți momentul sau durata utilizării]</w:t>
            </w:r>
          </w:p>
        </w:tc>
        <w:tc>
          <w:tcPr>
            <w:tcW w:w="879" w:type="pct"/>
          </w:tcPr>
          <w:p w14:paraId="527ABD28" w14:textId="77777777" w:rsidR="005A04F7" w:rsidRPr="009A0F16" w:rsidRDefault="00D64BC4" w:rsidP="00A62121">
            <w:pPr>
              <w:tabs>
                <w:tab w:val="left" w:pos="0"/>
              </w:tabs>
              <w:jc w:val="both"/>
              <w:rPr>
                <w:bCs/>
                <w:sz w:val="22"/>
                <w:szCs w:val="22"/>
                <w:lang w:val="ro-RO"/>
              </w:rPr>
            </w:pPr>
            <w:r>
              <w:rPr>
                <w:i/>
                <w:color w:val="FF0000"/>
                <w:sz w:val="22"/>
                <w:szCs w:val="22"/>
                <w:highlight w:val="lightGray"/>
                <w:lang w:val="ro-RO"/>
              </w:rPr>
              <w:t>[introduceți operatorul economic care pune la dispoziție echipamentul]</w:t>
            </w:r>
          </w:p>
        </w:tc>
      </w:tr>
      <w:tr w:rsidR="005A04F7" w:rsidRPr="009A0F16" w14:paraId="6DB972FC" w14:textId="77777777" w:rsidTr="0043583D">
        <w:tc>
          <w:tcPr>
            <w:tcW w:w="659" w:type="pct"/>
          </w:tcPr>
          <w:p w14:paraId="1F21B43D" w14:textId="77777777" w:rsidR="005A04F7" w:rsidRPr="009A0F16" w:rsidRDefault="005A04F7" w:rsidP="00A62121">
            <w:pPr>
              <w:tabs>
                <w:tab w:val="left" w:pos="0"/>
              </w:tabs>
              <w:jc w:val="both"/>
              <w:rPr>
                <w:bCs/>
                <w:sz w:val="22"/>
                <w:szCs w:val="22"/>
                <w:lang w:val="ro-RO"/>
              </w:rPr>
            </w:pPr>
          </w:p>
        </w:tc>
        <w:tc>
          <w:tcPr>
            <w:tcW w:w="905" w:type="pct"/>
          </w:tcPr>
          <w:p w14:paraId="6B0C4F1D" w14:textId="77777777" w:rsidR="005A04F7" w:rsidRPr="009A0F16" w:rsidRDefault="005A04F7" w:rsidP="00A62121">
            <w:pPr>
              <w:tabs>
                <w:tab w:val="left" w:pos="0"/>
              </w:tabs>
              <w:jc w:val="both"/>
              <w:rPr>
                <w:bCs/>
                <w:sz w:val="22"/>
                <w:szCs w:val="22"/>
                <w:lang w:val="ro-RO"/>
              </w:rPr>
            </w:pPr>
          </w:p>
        </w:tc>
        <w:tc>
          <w:tcPr>
            <w:tcW w:w="827" w:type="pct"/>
          </w:tcPr>
          <w:p w14:paraId="52440C43" w14:textId="77777777" w:rsidR="005A04F7" w:rsidRPr="009A0F16" w:rsidRDefault="005A04F7" w:rsidP="00A62121">
            <w:pPr>
              <w:tabs>
                <w:tab w:val="left" w:pos="0"/>
              </w:tabs>
              <w:jc w:val="both"/>
              <w:rPr>
                <w:bCs/>
                <w:sz w:val="22"/>
                <w:szCs w:val="22"/>
                <w:lang w:val="ro-RO"/>
              </w:rPr>
            </w:pPr>
          </w:p>
        </w:tc>
        <w:tc>
          <w:tcPr>
            <w:tcW w:w="702" w:type="pct"/>
          </w:tcPr>
          <w:p w14:paraId="17974294" w14:textId="77777777" w:rsidR="005A04F7" w:rsidRPr="009A0F16" w:rsidRDefault="005A04F7" w:rsidP="00A62121">
            <w:pPr>
              <w:tabs>
                <w:tab w:val="left" w:pos="0"/>
              </w:tabs>
              <w:jc w:val="both"/>
              <w:rPr>
                <w:bCs/>
                <w:sz w:val="22"/>
                <w:szCs w:val="22"/>
                <w:lang w:val="ro-RO"/>
              </w:rPr>
            </w:pPr>
          </w:p>
        </w:tc>
        <w:tc>
          <w:tcPr>
            <w:tcW w:w="1028" w:type="pct"/>
          </w:tcPr>
          <w:p w14:paraId="20E1F23F" w14:textId="77777777" w:rsidR="005A04F7" w:rsidRPr="009A0F16" w:rsidRDefault="005A04F7" w:rsidP="00A62121">
            <w:pPr>
              <w:tabs>
                <w:tab w:val="left" w:pos="0"/>
              </w:tabs>
              <w:jc w:val="both"/>
              <w:rPr>
                <w:bCs/>
                <w:sz w:val="22"/>
                <w:szCs w:val="22"/>
                <w:lang w:val="ro-RO"/>
              </w:rPr>
            </w:pPr>
          </w:p>
        </w:tc>
        <w:tc>
          <w:tcPr>
            <w:tcW w:w="879" w:type="pct"/>
          </w:tcPr>
          <w:p w14:paraId="1717237F" w14:textId="77777777" w:rsidR="005A04F7" w:rsidRPr="009A0F16" w:rsidRDefault="005A04F7" w:rsidP="00A62121">
            <w:pPr>
              <w:tabs>
                <w:tab w:val="left" w:pos="0"/>
              </w:tabs>
              <w:jc w:val="both"/>
              <w:rPr>
                <w:bCs/>
                <w:sz w:val="22"/>
                <w:szCs w:val="22"/>
                <w:lang w:val="ro-RO"/>
              </w:rPr>
            </w:pPr>
          </w:p>
        </w:tc>
      </w:tr>
      <w:tr w:rsidR="005A04F7" w:rsidRPr="009A0F16" w14:paraId="4E5A822D" w14:textId="77777777" w:rsidTr="0043583D">
        <w:tc>
          <w:tcPr>
            <w:tcW w:w="659" w:type="pct"/>
          </w:tcPr>
          <w:p w14:paraId="7E7D220F" w14:textId="77777777" w:rsidR="005A04F7" w:rsidRPr="009A0F16" w:rsidRDefault="005A04F7" w:rsidP="00A62121">
            <w:pPr>
              <w:tabs>
                <w:tab w:val="left" w:pos="0"/>
              </w:tabs>
              <w:jc w:val="both"/>
              <w:rPr>
                <w:bCs/>
                <w:sz w:val="22"/>
                <w:szCs w:val="22"/>
                <w:lang w:val="ro-RO"/>
              </w:rPr>
            </w:pPr>
          </w:p>
        </w:tc>
        <w:tc>
          <w:tcPr>
            <w:tcW w:w="905" w:type="pct"/>
          </w:tcPr>
          <w:p w14:paraId="219084AC" w14:textId="77777777" w:rsidR="005A04F7" w:rsidRPr="009A0F16" w:rsidRDefault="005A04F7" w:rsidP="00A62121">
            <w:pPr>
              <w:tabs>
                <w:tab w:val="left" w:pos="0"/>
              </w:tabs>
              <w:jc w:val="both"/>
              <w:rPr>
                <w:bCs/>
                <w:sz w:val="22"/>
                <w:szCs w:val="22"/>
                <w:lang w:val="ro-RO"/>
              </w:rPr>
            </w:pPr>
          </w:p>
        </w:tc>
        <w:tc>
          <w:tcPr>
            <w:tcW w:w="827" w:type="pct"/>
          </w:tcPr>
          <w:p w14:paraId="403E91A0" w14:textId="77777777" w:rsidR="005A04F7" w:rsidRPr="009A0F16" w:rsidRDefault="005A04F7" w:rsidP="00A62121">
            <w:pPr>
              <w:tabs>
                <w:tab w:val="left" w:pos="0"/>
              </w:tabs>
              <w:jc w:val="both"/>
              <w:rPr>
                <w:bCs/>
                <w:sz w:val="22"/>
                <w:szCs w:val="22"/>
                <w:lang w:val="ro-RO"/>
              </w:rPr>
            </w:pPr>
          </w:p>
        </w:tc>
        <w:tc>
          <w:tcPr>
            <w:tcW w:w="702" w:type="pct"/>
          </w:tcPr>
          <w:p w14:paraId="3B658A7B" w14:textId="77777777" w:rsidR="005A04F7" w:rsidRPr="009A0F16" w:rsidRDefault="005A04F7" w:rsidP="00A62121">
            <w:pPr>
              <w:tabs>
                <w:tab w:val="left" w:pos="0"/>
              </w:tabs>
              <w:jc w:val="both"/>
              <w:rPr>
                <w:bCs/>
                <w:sz w:val="22"/>
                <w:szCs w:val="22"/>
                <w:lang w:val="ro-RO"/>
              </w:rPr>
            </w:pPr>
          </w:p>
        </w:tc>
        <w:tc>
          <w:tcPr>
            <w:tcW w:w="1028" w:type="pct"/>
          </w:tcPr>
          <w:p w14:paraId="417E64FA" w14:textId="77777777" w:rsidR="005A04F7" w:rsidRPr="009A0F16" w:rsidRDefault="005A04F7" w:rsidP="00A62121">
            <w:pPr>
              <w:tabs>
                <w:tab w:val="left" w:pos="0"/>
              </w:tabs>
              <w:jc w:val="both"/>
              <w:rPr>
                <w:bCs/>
                <w:sz w:val="22"/>
                <w:szCs w:val="22"/>
                <w:lang w:val="ro-RO"/>
              </w:rPr>
            </w:pPr>
          </w:p>
        </w:tc>
        <w:tc>
          <w:tcPr>
            <w:tcW w:w="879" w:type="pct"/>
          </w:tcPr>
          <w:p w14:paraId="28F4B1EC" w14:textId="77777777" w:rsidR="005A04F7" w:rsidRPr="009A0F16" w:rsidRDefault="005A04F7" w:rsidP="00A62121">
            <w:pPr>
              <w:tabs>
                <w:tab w:val="left" w:pos="0"/>
              </w:tabs>
              <w:jc w:val="both"/>
              <w:rPr>
                <w:bCs/>
                <w:sz w:val="22"/>
                <w:szCs w:val="22"/>
                <w:lang w:val="ro-RO"/>
              </w:rPr>
            </w:pPr>
          </w:p>
        </w:tc>
      </w:tr>
    </w:tbl>
    <w:p w14:paraId="0140D137" w14:textId="77777777" w:rsidR="005A04F7" w:rsidRPr="009A0F16" w:rsidRDefault="005A04F7" w:rsidP="00E32BF1">
      <w:pPr>
        <w:tabs>
          <w:tab w:val="left" w:pos="0"/>
        </w:tabs>
        <w:spacing w:line="360" w:lineRule="auto"/>
        <w:jc w:val="both"/>
        <w:rPr>
          <w:bCs/>
          <w:sz w:val="22"/>
          <w:szCs w:val="22"/>
          <w:lang w:val="ro-RO"/>
        </w:rPr>
      </w:pPr>
    </w:p>
    <w:p w14:paraId="2EA6EECB" w14:textId="77777777" w:rsidR="00923FC4" w:rsidRPr="009A0F16" w:rsidRDefault="00923FC4" w:rsidP="00BB2C9E">
      <w:pPr>
        <w:pStyle w:val="Heading1"/>
        <w:numPr>
          <w:ilvl w:val="0"/>
          <w:numId w:val="6"/>
        </w:numPr>
        <w:spacing w:before="0" w:line="360" w:lineRule="auto"/>
        <w:jc w:val="both"/>
        <w:rPr>
          <w:rFonts w:ascii="Times New Roman" w:hAnsi="Times New Roman" w:cs="Times New Roman"/>
          <w:sz w:val="22"/>
          <w:szCs w:val="22"/>
          <w:lang w:val="ro-RO"/>
        </w:rPr>
      </w:pPr>
      <w:bookmarkStart w:id="7" w:name="_Toc143248213"/>
      <w:r>
        <w:rPr>
          <w:rFonts w:ascii="Times New Roman" w:hAnsi="Times New Roman" w:cs="Times New Roman"/>
          <w:sz w:val="22"/>
          <w:szCs w:val="22"/>
          <w:lang w:val="ro-RO"/>
        </w:rPr>
        <w:t>Modalitatea de efectuare a înregistrărilor și înregistrările efectuate în legătură cu indicatorii cantitativi și calitativi asociați execuției lucrărilor</w:t>
      </w:r>
      <w:bookmarkEnd w:id="7"/>
    </w:p>
    <w:p w14:paraId="5523A3FC" w14:textId="77777777" w:rsidR="00923FC4" w:rsidRPr="009A0F16" w:rsidRDefault="00D64BC4" w:rsidP="00994019">
      <w:pPr>
        <w:tabs>
          <w:tab w:val="left" w:pos="0"/>
        </w:tabs>
        <w:spacing w:line="360" w:lineRule="auto"/>
        <w:jc w:val="both"/>
        <w:rPr>
          <w:bCs/>
          <w:iCs/>
          <w:sz w:val="22"/>
          <w:szCs w:val="22"/>
          <w:lang w:val="ro-RO"/>
        </w:rPr>
      </w:pPr>
      <w:r>
        <w:rPr>
          <w:bCs/>
          <w:iCs/>
          <w:sz w:val="22"/>
          <w:szCs w:val="22"/>
          <w:lang w:val="ro-RO"/>
        </w:rPr>
        <w:t xml:space="preserve">Înregistrările efectuate de operatorul economic pentru demonstrarea modului de îndeplinire a indicatorilor stabiliți prin Caietul de Sarcini pentru activitatea Ofertantului devenit Contractant </w:t>
      </w:r>
    </w:p>
    <w:p w14:paraId="5356CF67" w14:textId="77777777" w:rsidR="00923FC4" w:rsidRPr="009A0F16" w:rsidRDefault="00D64BC4" w:rsidP="00597527">
      <w:pPr>
        <w:spacing w:line="360" w:lineRule="auto"/>
        <w:jc w:val="both"/>
        <w:rPr>
          <w:rFonts w:eastAsia="Calibri"/>
          <w:i/>
          <w:color w:val="FF0000"/>
          <w:sz w:val="22"/>
          <w:szCs w:val="22"/>
          <w:shd w:val="clear" w:color="auto" w:fill="C0C0C0"/>
          <w:lang w:val="ro-RO"/>
        </w:rPr>
      </w:pPr>
      <w:r>
        <w:rPr>
          <w:rFonts w:eastAsia="Calibri"/>
          <w:i/>
          <w:color w:val="FF0000"/>
          <w:sz w:val="22"/>
          <w:szCs w:val="22"/>
          <w:shd w:val="clear" w:color="auto" w:fill="C0C0C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w:t>
      </w:r>
    </w:p>
    <w:p w14:paraId="445F8446" w14:textId="77777777" w:rsidR="0043583D" w:rsidRPr="009A0F16" w:rsidRDefault="0043583D" w:rsidP="00597527">
      <w:pPr>
        <w:spacing w:line="360" w:lineRule="auto"/>
        <w:jc w:val="both"/>
        <w:rPr>
          <w:rFonts w:eastAsia="Calibri"/>
          <w:i/>
          <w:color w:val="FF0000"/>
          <w:sz w:val="22"/>
          <w:szCs w:val="22"/>
          <w:shd w:val="clear" w:color="auto" w:fill="C0C0C0"/>
          <w:lang w:val="ro-RO"/>
        </w:rPr>
      </w:pPr>
    </w:p>
    <w:p w14:paraId="1F6253D0" w14:textId="77777777" w:rsidR="005A04F7" w:rsidRPr="009A0F16" w:rsidRDefault="00D64BC4" w:rsidP="00BB2C9E">
      <w:pPr>
        <w:pStyle w:val="Heading1"/>
        <w:numPr>
          <w:ilvl w:val="0"/>
          <w:numId w:val="6"/>
        </w:numPr>
        <w:spacing w:before="0" w:line="360" w:lineRule="auto"/>
        <w:jc w:val="both"/>
        <w:rPr>
          <w:rFonts w:ascii="Times New Roman" w:hAnsi="Times New Roman" w:cs="Times New Roman"/>
          <w:sz w:val="22"/>
          <w:szCs w:val="22"/>
          <w:lang w:val="ro-RO"/>
        </w:rPr>
      </w:pPr>
      <w:bookmarkStart w:id="8" w:name="_Toc143248214"/>
      <w:bookmarkStart w:id="9" w:name="_Hlk46840460"/>
      <w:r>
        <w:rPr>
          <w:rFonts w:ascii="Times New Roman" w:hAnsi="Times New Roman" w:cs="Times New Roman"/>
          <w:sz w:val="22"/>
          <w:szCs w:val="22"/>
          <w:lang w:val="ro-RO"/>
        </w:rPr>
        <w:t>Măsuri aplicabile de Ofertant pe perioada Contractului pentru asigurarea îndeplinirii obligațiilor din domeniul mediului, social și al relațiilor de muncă,  ce derivă din îndeplinirea obiectului Contractului</w:t>
      </w:r>
      <w:bookmarkEnd w:id="8"/>
    </w:p>
    <w:p w14:paraId="1A3618FF" w14:textId="77777777" w:rsidR="002F35E2" w:rsidRPr="009A0F16" w:rsidRDefault="00BC0E12" w:rsidP="00E32BF1">
      <w:pPr>
        <w:tabs>
          <w:tab w:val="left" w:pos="0"/>
        </w:tabs>
        <w:spacing w:line="360" w:lineRule="auto"/>
        <w:jc w:val="both"/>
        <w:rPr>
          <w:sz w:val="22"/>
          <w:szCs w:val="22"/>
          <w:lang w:val="ro-RO"/>
        </w:rPr>
      </w:pPr>
      <w:r>
        <w:rPr>
          <w:sz w:val="22"/>
          <w:szCs w:val="22"/>
          <w:lang w:val="ro-RO"/>
        </w:rPr>
        <w:tab/>
        <w:t xml:space="preserve">Indicarea în cadrul oferetei a faptului că la elaborarea acesteia au ținut cont de obligațiile relevante din domeniile mediului (Legea nr. 137/1995 republicată), social și al relațiilor de muncă (legera nr. 53/2003) conform prevederilor art. 51 alin (2) din Legea nr. 98/2016 privind achizițiile publice. În cazul în care ofertantul nu asigură respectarea reglementărilor obligatorii referitoare la condițiile specifice de muncă și de protecție a muncii, oferta va fi respinsă ca inacceptabilă în baza art. 137 alin. (2) lit. d) din HG nr. 395/2016. </w:t>
      </w:r>
    </w:p>
    <w:p w14:paraId="2869BE96" w14:textId="77777777" w:rsidR="00BC0E12" w:rsidRPr="009A0F16" w:rsidRDefault="00BC0E12" w:rsidP="00E32BF1">
      <w:pPr>
        <w:tabs>
          <w:tab w:val="left" w:pos="0"/>
        </w:tabs>
        <w:spacing w:line="360" w:lineRule="auto"/>
        <w:jc w:val="both"/>
        <w:rPr>
          <w:sz w:val="22"/>
          <w:szCs w:val="22"/>
          <w:lang w:val="ro-RO"/>
        </w:rPr>
      </w:pPr>
      <w:r>
        <w:rPr>
          <w:sz w:val="22"/>
          <w:szCs w:val="22"/>
          <w:lang w:val="ro-RO"/>
        </w:rPr>
        <w:tab/>
        <w:t xml:space="preserve">Se vor completa formulare aferente: </w:t>
      </w:r>
    </w:p>
    <w:p w14:paraId="7BC1530F" w14:textId="77777777" w:rsidR="00BC0E12" w:rsidRPr="009A0F16" w:rsidRDefault="00BC0E12" w:rsidP="00E32BF1">
      <w:pPr>
        <w:tabs>
          <w:tab w:val="left" w:pos="0"/>
        </w:tabs>
        <w:spacing w:line="360" w:lineRule="auto"/>
        <w:jc w:val="both"/>
        <w:rPr>
          <w:sz w:val="22"/>
          <w:szCs w:val="22"/>
          <w:lang w:val="ro-RO"/>
        </w:rPr>
      </w:pPr>
      <w:r>
        <w:rPr>
          <w:sz w:val="22"/>
          <w:szCs w:val="22"/>
          <w:lang w:val="ro-RO"/>
        </w:rPr>
        <w:tab/>
        <w:t xml:space="preserve">- Declarație privind Respectarea Reglementărilor Naționale de Mediu </w:t>
      </w:r>
    </w:p>
    <w:p w14:paraId="429C6D18" w14:textId="77777777" w:rsidR="00BC0E12" w:rsidRPr="009A0F16" w:rsidRDefault="00BC0E12" w:rsidP="00E32BF1">
      <w:pPr>
        <w:tabs>
          <w:tab w:val="left" w:pos="0"/>
        </w:tabs>
        <w:spacing w:line="360" w:lineRule="auto"/>
        <w:jc w:val="both"/>
        <w:rPr>
          <w:sz w:val="22"/>
          <w:szCs w:val="22"/>
          <w:lang w:val="ro-RO"/>
        </w:rPr>
      </w:pPr>
      <w:r>
        <w:rPr>
          <w:sz w:val="22"/>
          <w:szCs w:val="22"/>
          <w:lang w:val="ro-RO"/>
        </w:rPr>
        <w:tab/>
        <w:t xml:space="preserve">- Declarația privind Respectarea Reglementărilor din Domeniul Social și al Relațiilor de Muncă </w:t>
      </w:r>
    </w:p>
    <w:p w14:paraId="06121B4C" w14:textId="77777777" w:rsidR="00BC0E12" w:rsidRPr="009A0F16" w:rsidRDefault="00BC0E12" w:rsidP="00E32BF1">
      <w:pPr>
        <w:tabs>
          <w:tab w:val="left" w:pos="0"/>
        </w:tabs>
        <w:spacing w:line="360" w:lineRule="auto"/>
        <w:jc w:val="both"/>
        <w:rPr>
          <w:sz w:val="22"/>
          <w:szCs w:val="22"/>
          <w:lang w:val="ro-RO"/>
        </w:rPr>
      </w:pPr>
      <w:r>
        <w:rPr>
          <w:sz w:val="22"/>
          <w:szCs w:val="22"/>
          <w:lang w:val="ro-RO"/>
        </w:rPr>
        <w:tab/>
        <w:t xml:space="preserve">În cazul unei asocieri, aceste declarații vor fi asumate de toți membrii asocierii, idem și în cazul subcontractanțilornominalizați în ofertă.  </w:t>
      </w:r>
    </w:p>
    <w:bookmarkEnd w:id="9"/>
    <w:p w14:paraId="7FADE376" w14:textId="77777777" w:rsidR="00BC0E12" w:rsidRPr="009A0F16" w:rsidRDefault="00BC0E12" w:rsidP="00BC0E12">
      <w:pPr>
        <w:tabs>
          <w:tab w:val="left" w:pos="0"/>
        </w:tabs>
        <w:spacing w:line="360" w:lineRule="auto"/>
        <w:jc w:val="both"/>
        <w:rPr>
          <w:i/>
          <w:color w:val="FF0000"/>
          <w:sz w:val="22"/>
          <w:szCs w:val="22"/>
          <w:highlight w:val="lightGray"/>
          <w:lang w:val="ro-RO"/>
        </w:rPr>
      </w:pPr>
      <w:r>
        <w:rPr>
          <w:i/>
          <w:color w:val="FF0000"/>
          <w:sz w:val="22"/>
          <w:szCs w:val="22"/>
          <w:highlight w:val="lightGray"/>
          <w:lang w:val="ro-RO"/>
        </w:rPr>
        <w:t xml:space="preserve">[preciați concret cum se asigură conformitatea cu prevederile legale care reglementează metodologia </w:t>
        <w:lastRenderedPageBreak/>
        <w:t>utilizată pentru execuția lucrărilor, sau alte aspecte precum regimul deșeurilor în contextul descris în Caietul de sarcini ]</w:t>
      </w:r>
    </w:p>
    <w:p w14:paraId="4CFC1031" w14:textId="77777777" w:rsidR="002F35E2" w:rsidRPr="009A0F16" w:rsidRDefault="00267B5B" w:rsidP="00E32BF1">
      <w:pPr>
        <w:tabs>
          <w:tab w:val="left" w:pos="0"/>
        </w:tabs>
        <w:spacing w:line="360" w:lineRule="auto"/>
        <w:jc w:val="both"/>
        <w:rPr>
          <w:i/>
          <w:color w:val="FF0000"/>
          <w:sz w:val="22"/>
          <w:szCs w:val="22"/>
          <w:highlight w:val="lightGray"/>
          <w:lang w:val="ro-RO"/>
        </w:rPr>
      </w:pPr>
      <w:bookmarkStart w:id="10" w:name="_Hlk46840509"/>
      <w:r>
        <w:rPr>
          <w:i/>
          <w:color w:val="FF0000"/>
          <w:sz w:val="22"/>
          <w:szCs w:val="22"/>
          <w:highlight w:val="lightGray"/>
          <w:lang w:val="ro-RO"/>
        </w:rPr>
        <w:t>[Măsurile aplicate și descrise trebuie să includă și activitatea subcontractanților, în cazul în care este aplicabil.]</w:t>
      </w:r>
    </w:p>
    <w:bookmarkEnd w:id="10"/>
    <w:p w14:paraId="7D05F80C" w14:textId="77777777" w:rsidR="008E565F" w:rsidRPr="009A0F16" w:rsidRDefault="008E565F" w:rsidP="00E32BF1">
      <w:pPr>
        <w:pStyle w:val="StyleHeader1-ClausesAfter0pt"/>
        <w:tabs>
          <w:tab w:val="left" w:pos="252"/>
        </w:tabs>
        <w:spacing w:after="0" w:line="360" w:lineRule="auto"/>
        <w:rPr>
          <w:sz w:val="22"/>
          <w:szCs w:val="22"/>
          <w:lang w:val="ro-RO"/>
        </w:rPr>
      </w:pPr>
    </w:p>
    <w:p w14:paraId="6909D2CD" w14:textId="77777777" w:rsidR="00263A77" w:rsidRPr="009A0F16" w:rsidRDefault="00D40A33" w:rsidP="00BB2C9E">
      <w:pPr>
        <w:pStyle w:val="Heading1"/>
        <w:numPr>
          <w:ilvl w:val="0"/>
          <w:numId w:val="6"/>
        </w:numPr>
        <w:spacing w:before="0" w:line="360" w:lineRule="auto"/>
        <w:jc w:val="both"/>
        <w:rPr>
          <w:rFonts w:ascii="Times New Roman" w:hAnsi="Times New Roman" w:cs="Times New Roman"/>
          <w:sz w:val="22"/>
          <w:szCs w:val="22"/>
          <w:lang w:val="ro-RO"/>
        </w:rPr>
      </w:pPr>
      <w:bookmarkStart w:id="11" w:name="_Toc476835385"/>
      <w:bookmarkStart w:id="12" w:name="_Toc143248215"/>
      <w:bookmarkEnd w:id="11"/>
      <w:r>
        <w:rPr>
          <w:rFonts w:ascii="Times New Roman" w:hAnsi="Times New Roman" w:cs="Times New Roman"/>
          <w:sz w:val="22"/>
          <w:szCs w:val="22"/>
          <w:lang w:val="ro-RO"/>
        </w:rPr>
        <w:t>Informații cu privire la eventuale modificări  ale operatorului economic Ofertant</w:t>
      </w:r>
      <w:bookmarkEnd w:id="12"/>
    </w:p>
    <w:p w14:paraId="38E8F8C9" w14:textId="77777777" w:rsidR="00DC0DE3" w:rsidRPr="009A0F16" w:rsidRDefault="00D40A33" w:rsidP="00E32BF1">
      <w:pPr>
        <w:tabs>
          <w:tab w:val="left" w:pos="0"/>
        </w:tabs>
        <w:spacing w:line="360" w:lineRule="auto"/>
        <w:jc w:val="both"/>
        <w:rPr>
          <w:i/>
          <w:color w:val="FF0000"/>
          <w:sz w:val="22"/>
          <w:szCs w:val="22"/>
          <w:highlight w:val="lightGray"/>
          <w:lang w:val="ro-RO"/>
        </w:rPr>
      </w:pPr>
      <w:r>
        <w:rPr>
          <w:i/>
          <w:color w:val="FF0000"/>
          <w:sz w:val="22"/>
          <w:szCs w:val="22"/>
          <w:highlight w:val="lightGray"/>
          <w:lang w:val="ro-RO"/>
        </w:rPr>
        <w:t>[În cazul în care este aplicabil, Introduceți informații despre posibile modificări ale structurii operatorului economic de care acesta are cunoștința la momentul depunerii Ofertei]</w:t>
      </w:r>
    </w:p>
    <w:p w14:paraId="5C9D0997" w14:textId="77777777" w:rsidR="0043583D" w:rsidRPr="009A0F16" w:rsidRDefault="0043583D" w:rsidP="00E32BF1">
      <w:pPr>
        <w:tabs>
          <w:tab w:val="left" w:pos="0"/>
        </w:tabs>
        <w:spacing w:line="360" w:lineRule="auto"/>
        <w:jc w:val="both"/>
        <w:rPr>
          <w:i/>
          <w:color w:val="FF0000"/>
          <w:sz w:val="22"/>
          <w:szCs w:val="22"/>
          <w:highlight w:val="lightGray"/>
          <w:lang w:val="ro-RO"/>
        </w:rPr>
      </w:pPr>
    </w:p>
    <w:p w14:paraId="0F85C624" w14:textId="77777777" w:rsidR="00F14294" w:rsidRPr="009A0F16" w:rsidRDefault="00F1312C" w:rsidP="00BB2C9E">
      <w:pPr>
        <w:pStyle w:val="Heading1"/>
        <w:numPr>
          <w:ilvl w:val="0"/>
          <w:numId w:val="6"/>
        </w:numPr>
        <w:spacing w:before="0" w:line="360" w:lineRule="auto"/>
        <w:jc w:val="both"/>
        <w:rPr>
          <w:rFonts w:ascii="Times New Roman" w:hAnsi="Times New Roman" w:cs="Times New Roman"/>
          <w:sz w:val="22"/>
          <w:szCs w:val="22"/>
          <w:lang w:val="ro-RO"/>
        </w:rPr>
      </w:pPr>
      <w:bookmarkStart w:id="13" w:name="_Toc143248216"/>
      <w:r>
        <w:rPr>
          <w:rFonts w:ascii="Times New Roman" w:hAnsi="Times New Roman" w:cs="Times New Roman"/>
          <w:sz w:val="22"/>
          <w:szCs w:val="22"/>
          <w:lang w:val="ro-RO"/>
        </w:rPr>
        <w:t>Anexe la Propunerea Tehnică</w:t>
      </w:r>
      <w:bookmarkEnd w:id="13"/>
    </w:p>
    <w:p w14:paraId="1A0F1637" w14:textId="77777777" w:rsidR="00206B03" w:rsidRPr="009A0F16" w:rsidRDefault="00206B03" w:rsidP="00206B03">
      <w:pPr>
        <w:tabs>
          <w:tab w:val="left" w:pos="0"/>
        </w:tabs>
        <w:spacing w:line="360" w:lineRule="auto"/>
        <w:rPr>
          <w:noProof/>
          <w:sz w:val="22"/>
          <w:szCs w:val="22"/>
        </w:rPr>
      </w:pPr>
      <w:r>
        <w:rPr>
          <w:noProof/>
          <w:sz w:val="22"/>
          <w:szCs w:val="22"/>
        </w:rPr>
        <w:t xml:space="preserve">Ofertantul va anexa la propunerea tehnica: </w:t>
      </w:r>
    </w:p>
    <w:p w14:paraId="4FD40C3A" w14:textId="77777777" w:rsidR="00206B03" w:rsidRPr="009A0F16" w:rsidRDefault="00206B03" w:rsidP="005D7345">
      <w:pPr>
        <w:pStyle w:val="ListParagraph"/>
        <w:numPr>
          <w:ilvl w:val="0"/>
          <w:numId w:val="17"/>
        </w:numPr>
        <w:tabs>
          <w:tab w:val="left" w:pos="0"/>
        </w:tabs>
        <w:spacing w:line="276" w:lineRule="auto"/>
        <w:jc w:val="both"/>
        <w:rPr>
          <w:i/>
          <w:iCs/>
          <w:noProof/>
          <w:sz w:val="22"/>
          <w:szCs w:val="22"/>
        </w:rPr>
      </w:pPr>
      <w:r>
        <w:rPr>
          <w:i/>
          <w:iCs/>
          <w:noProof/>
          <w:sz w:val="22"/>
          <w:szCs w:val="22"/>
        </w:rPr>
        <w:t>declarație pe proprie răspundere din care să rezulte faptul că, la elaborarea ofertei, ofertantul a ținut cont de obligațiile relevante din domeniile mediului, social si al relatiilor de munca;</w:t>
      </w:r>
    </w:p>
    <w:p w14:paraId="14E5FB84" w14:textId="77777777" w:rsidR="00206B03" w:rsidRPr="009A0F16" w:rsidRDefault="00206B03" w:rsidP="005D7345">
      <w:pPr>
        <w:pStyle w:val="ListParagraph"/>
        <w:numPr>
          <w:ilvl w:val="0"/>
          <w:numId w:val="17"/>
        </w:numPr>
        <w:tabs>
          <w:tab w:val="left" w:pos="0"/>
        </w:tabs>
        <w:spacing w:line="276" w:lineRule="auto"/>
        <w:jc w:val="both"/>
        <w:rPr>
          <w:i/>
          <w:iCs/>
          <w:noProof/>
          <w:sz w:val="22"/>
          <w:szCs w:val="22"/>
        </w:rPr>
      </w:pPr>
      <w:r>
        <w:rPr>
          <w:i/>
          <w:iCs/>
          <w:noProof/>
          <w:sz w:val="22"/>
          <w:szCs w:val="22"/>
        </w:rPr>
        <w:t>graficul de execuție pe luni calendaristice;</w:t>
      </w:r>
    </w:p>
    <w:p w14:paraId="55EEC6C0" w14:textId="600D9195" w:rsidR="00273C86" w:rsidRPr="009A0F16" w:rsidRDefault="00273C86" w:rsidP="005D7345">
      <w:pPr>
        <w:pStyle w:val="ListParagraph"/>
        <w:numPr>
          <w:ilvl w:val="0"/>
          <w:numId w:val="17"/>
        </w:numPr>
        <w:spacing w:line="276" w:lineRule="auto"/>
        <w:jc w:val="both"/>
        <w:rPr>
          <w:i/>
          <w:iCs/>
          <w:noProof/>
          <w:sz w:val="22"/>
          <w:szCs w:val="22"/>
        </w:rPr>
      </w:pPr>
      <w:r>
        <w:rPr>
          <w:i/>
          <w:iCs/>
          <w:noProof/>
          <w:sz w:val="22"/>
          <w:szCs w:val="22"/>
        </w:rPr>
        <w:t>documente suport pentru expertii cheie (in conformitate cu cerintele caietului de sarcini.</w:t>
      </w:r>
    </w:p>
    <w:p w14:paraId="444B9EBF" w14:textId="77777777" w:rsidR="00537A5A" w:rsidRPr="009A0F16" w:rsidRDefault="00206B03" w:rsidP="005D7345">
      <w:pPr>
        <w:pStyle w:val="ListParagraph"/>
        <w:numPr>
          <w:ilvl w:val="0"/>
          <w:numId w:val="17"/>
        </w:numPr>
        <w:tabs>
          <w:tab w:val="left" w:pos="0"/>
        </w:tabs>
        <w:spacing w:line="276" w:lineRule="auto"/>
        <w:jc w:val="both"/>
        <w:rPr>
          <w:i/>
          <w:iCs/>
          <w:noProof/>
          <w:sz w:val="22"/>
          <w:szCs w:val="22"/>
        </w:rPr>
      </w:pPr>
      <w:r>
        <w:rPr>
          <w:i/>
          <w:iCs/>
          <w:noProof/>
          <w:sz w:val="22"/>
          <w:szCs w:val="22"/>
        </w:rPr>
        <w:t>declaratie privind garantia acordata lucrarilor.</w:t>
      </w:r>
    </w:p>
    <w:p w14:paraId="2415EDEA" w14:textId="58EC74AD" w:rsidR="001F4FD3" w:rsidRPr="009A0F16" w:rsidRDefault="001F4FD3" w:rsidP="005D7345">
      <w:pPr>
        <w:pStyle w:val="ListParagraph"/>
        <w:numPr>
          <w:ilvl w:val="0"/>
          <w:numId w:val="17"/>
        </w:numPr>
        <w:tabs>
          <w:tab w:val="left" w:pos="0"/>
        </w:tabs>
        <w:spacing w:line="276" w:lineRule="auto"/>
        <w:jc w:val="both"/>
        <w:rPr>
          <w:i/>
          <w:iCs/>
          <w:noProof/>
          <w:sz w:val="22"/>
          <w:szCs w:val="22"/>
        </w:rPr>
      </w:pPr>
      <w:r>
        <w:rPr>
          <w:i/>
          <w:iCs/>
          <w:noProof/>
          <w:sz w:val="22"/>
          <w:szCs w:val="22"/>
        </w:rPr>
        <w:t>Declaratie de acceptare a  clauzelor contractuale</w:t>
      </w:r>
    </w:p>
    <w:p w14:paraId="7854EC64" w14:textId="77777777" w:rsidR="00273C86" w:rsidRPr="009A0F16" w:rsidRDefault="00273C86" w:rsidP="005D7345">
      <w:pPr>
        <w:pStyle w:val="ListParagraph"/>
        <w:numPr>
          <w:ilvl w:val="0"/>
          <w:numId w:val="17"/>
        </w:numPr>
        <w:tabs>
          <w:tab w:val="left" w:pos="0"/>
        </w:tabs>
        <w:spacing w:line="276" w:lineRule="auto"/>
        <w:jc w:val="both"/>
        <w:rPr>
          <w:i/>
          <w:iCs/>
          <w:noProof/>
          <w:sz w:val="22"/>
          <w:szCs w:val="22"/>
        </w:rPr>
      </w:pPr>
      <w:r>
        <w:rPr>
          <w:i/>
          <w:iCs/>
          <w:noProof/>
          <w:sz w:val="22"/>
          <w:szCs w:val="22"/>
        </w:rPr>
        <w:t>declarație privind respectarea aplicării principiilor DNSH în implementarea proiectului, respectiv în execuția lucrărilor ce fac obiectul prezentei proceduri</w:t>
      </w:r>
    </w:p>
    <w:p w14:paraId="6CFDB5FB" w14:textId="77777777" w:rsidR="00273C86" w:rsidRPr="009A0F16" w:rsidRDefault="00273C86" w:rsidP="005D7345">
      <w:pPr>
        <w:pStyle w:val="ListParagraph"/>
        <w:numPr>
          <w:ilvl w:val="0"/>
          <w:numId w:val="17"/>
        </w:numPr>
        <w:tabs>
          <w:tab w:val="left" w:pos="0"/>
        </w:tabs>
        <w:spacing w:line="276" w:lineRule="auto"/>
        <w:jc w:val="both"/>
        <w:rPr>
          <w:i/>
          <w:iCs/>
          <w:noProof/>
          <w:sz w:val="22"/>
          <w:szCs w:val="22"/>
        </w:rPr>
      </w:pPr>
      <w:r>
        <w:rPr>
          <w:i/>
          <w:iCs/>
          <w:noProof/>
          <w:sz w:val="22"/>
          <w:szCs w:val="22"/>
        </w:rPr>
        <w:t>plan de gestionare a deșeurilor de pe șantier</w:t>
      </w:r>
    </w:p>
    <w:p w14:paraId="5F6D1A9E" w14:textId="51ADF849" w:rsidR="00BE5E95" w:rsidRPr="009A0F16" w:rsidRDefault="00BE5E95" w:rsidP="005D7345">
      <w:pPr>
        <w:pStyle w:val="ListParagraph"/>
        <w:numPr>
          <w:ilvl w:val="0"/>
          <w:numId w:val="17"/>
        </w:numPr>
        <w:tabs>
          <w:tab w:val="left" w:pos="0"/>
        </w:tabs>
        <w:spacing w:line="276" w:lineRule="auto"/>
        <w:jc w:val="both"/>
        <w:rPr>
          <w:i/>
          <w:iCs/>
          <w:noProof/>
          <w:sz w:val="22"/>
          <w:szCs w:val="22"/>
        </w:rPr>
      </w:pPr>
      <w:r>
        <w:rPr>
          <w:i/>
          <w:iCs/>
          <w:noProof/>
          <w:sz w:val="22"/>
          <w:szCs w:val="22"/>
        </w:rPr>
        <w:t>Planul calității;</w:t>
      </w:r>
    </w:p>
    <w:p w14:paraId="130C04E0" w14:textId="6E032B9B" w:rsidR="00BE5E95" w:rsidRPr="009A0F16" w:rsidRDefault="00BE5E95" w:rsidP="005D7345">
      <w:pPr>
        <w:pStyle w:val="ListParagraph"/>
        <w:numPr>
          <w:ilvl w:val="0"/>
          <w:numId w:val="17"/>
        </w:numPr>
        <w:tabs>
          <w:tab w:val="left" w:pos="0"/>
        </w:tabs>
        <w:spacing w:line="276" w:lineRule="auto"/>
        <w:jc w:val="both"/>
        <w:rPr>
          <w:i/>
          <w:iCs/>
          <w:noProof/>
          <w:sz w:val="22"/>
          <w:szCs w:val="22"/>
        </w:rPr>
      </w:pPr>
      <w:r>
        <w:rPr>
          <w:i/>
          <w:iCs/>
          <w:noProof/>
          <w:sz w:val="22"/>
          <w:szCs w:val="22"/>
        </w:rPr>
        <w:t>Declarația privind termenul de execuție</w:t>
      </w:r>
    </w:p>
    <w:p w14:paraId="5C3B4F8C" w14:textId="6D308C94" w:rsidR="00273C86" w:rsidRPr="009A0F16" w:rsidRDefault="00BE5E95" w:rsidP="00BE5E95">
      <w:pPr>
        <w:tabs>
          <w:tab w:val="left" w:pos="0"/>
        </w:tabs>
        <w:spacing w:line="360" w:lineRule="auto"/>
        <w:ind w:left="360"/>
        <w:rPr>
          <w:noProof/>
          <w:sz w:val="22"/>
          <w:szCs w:val="22"/>
          <w:lang w:val="ro-RO"/>
        </w:rPr>
      </w:pPr>
      <w:r>
        <w:rPr>
          <w:noProof/>
          <w:sz w:val="22"/>
          <w:szCs w:val="22"/>
          <w:lang w:val="ro-RO"/>
        </w:rPr>
        <w:t>-     Listele de cantitati fara valori si extrasele de resurse.La realizarea lucrărilor, se vor utiliza numai materiale agrementate, conform reglementărilor naţionale în vigoare, precum şi a legislaţiei şi standardelor naţionale, armonizate cu legislaţia U.E. Aceste materiale vor fi în concordanţă cu prevederile H.G. 766/1997 cu modificările şi completările ulterioare, H.G. nr. 622/2004 şi a Legii nr. 10/1995 privind obligativitatea utilizării de materiale agrementate în execuţia lucrărilor şi calităţii în construcţii.</w:t>
      </w:r>
    </w:p>
    <w:p w14:paraId="28EF137B" w14:textId="72D492B8" w:rsidR="00BE5E95" w:rsidRPr="009A0F16" w:rsidRDefault="00BE5E95" w:rsidP="00BE5E95">
      <w:pPr>
        <w:tabs>
          <w:tab w:val="left" w:pos="0"/>
        </w:tabs>
        <w:spacing w:line="360" w:lineRule="auto"/>
        <w:ind w:left="360"/>
        <w:rPr>
          <w:noProof/>
          <w:sz w:val="22"/>
          <w:szCs w:val="22"/>
          <w:lang w:val="ro-RO"/>
        </w:rPr>
      </w:pPr>
      <w:r>
        <w:rPr>
          <w:noProof/>
          <w:sz w:val="22"/>
          <w:szCs w:val="22"/>
          <w:lang w:val="ro-RO"/>
        </w:rPr>
        <w:t>- Planul SSM</w:t>
      </w:r>
    </w:p>
    <w:p w14:paraId="41E32F05" w14:textId="54A2DA7A" w:rsidR="009A0F16" w:rsidRPr="009A0F16" w:rsidRDefault="009A0F16" w:rsidP="009A0F16">
      <w:pPr>
        <w:tabs>
          <w:tab w:val="left" w:pos="0"/>
        </w:tabs>
        <w:spacing w:line="360" w:lineRule="auto"/>
        <w:ind w:left="360"/>
        <w:rPr>
          <w:noProof/>
          <w:sz w:val="22"/>
          <w:szCs w:val="22"/>
          <w:lang w:val="ro-RO"/>
        </w:rPr>
      </w:pPr>
      <w:r>
        <w:rPr>
          <w:noProof/>
          <w:sz w:val="22"/>
          <w:szCs w:val="22"/>
          <w:lang w:val="ro-RO"/>
        </w:rPr>
        <w:t>- Laborator autorizat (de minim gradul II) cu profile corespunzatoare (Nota: A.N.C.F.D – Agregate naturale pentru lucrari de CF, drumuri; M.D – Materiale pentru drumuri; D – Drumuri.) Se va prezenta autorizatia laboratorului de grad II unde se vor face analizele care sa fie valabila la data prezentarii.</w:t>
      </w:r>
    </w:p>
    <w:p w14:paraId="6A67A751" w14:textId="77777777" w:rsidR="0000013D" w:rsidRPr="009A0F16" w:rsidRDefault="0000013D" w:rsidP="00730B84">
      <w:pPr>
        <w:tabs>
          <w:tab w:val="left" w:pos="0"/>
        </w:tabs>
        <w:spacing w:line="360" w:lineRule="auto"/>
        <w:jc w:val="center"/>
        <w:rPr>
          <w:b/>
          <w:bCs/>
          <w:noProof/>
          <w:sz w:val="22"/>
          <w:szCs w:val="22"/>
        </w:rPr>
      </w:pPr>
    </w:p>
    <w:p w14:paraId="258AB920" w14:textId="77777777" w:rsidR="00300E23" w:rsidRPr="009A0F16" w:rsidRDefault="00730B84" w:rsidP="00730B84">
      <w:pPr>
        <w:tabs>
          <w:tab w:val="left" w:pos="0"/>
        </w:tabs>
        <w:spacing w:line="360" w:lineRule="auto"/>
        <w:jc w:val="center"/>
        <w:rPr>
          <w:b/>
          <w:bCs/>
          <w:noProof/>
          <w:sz w:val="22"/>
          <w:szCs w:val="22"/>
        </w:rPr>
      </w:pPr>
      <w:r>
        <w:rPr>
          <w:b/>
          <w:bCs/>
          <w:noProof/>
          <w:sz w:val="22"/>
          <w:szCs w:val="22"/>
        </w:rPr>
        <w:t>INTOCMIT,</w:t>
      </w:r>
    </w:p>
    <w:p w14:paraId="55ECCD47" w14:textId="77777777" w:rsidR="00730B84" w:rsidRPr="009A0F16" w:rsidRDefault="00730B84" w:rsidP="00CC542B">
      <w:pPr>
        <w:tabs>
          <w:tab w:val="left" w:pos="0"/>
        </w:tabs>
        <w:spacing w:line="360" w:lineRule="auto"/>
        <w:jc w:val="both"/>
        <w:rPr>
          <w:b/>
          <w:sz w:val="22"/>
          <w:szCs w:val="22"/>
          <w:lang w:val="ro-RO"/>
        </w:rPr>
      </w:pPr>
    </w:p>
    <w:sectPr w:rsidR="00730B84" w:rsidRPr="009A0F16" w:rsidSect="009A0F16">
      <w:footerReference w:type="default" r:id="rId9"/>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E62C" w14:textId="77777777" w:rsidR="00AB271D" w:rsidRDefault="00AB271D" w:rsidP="00656E89">
      <w:r>
        <w:separator/>
      </w:r>
    </w:p>
  </w:endnote>
  <w:endnote w:type="continuationSeparator" w:id="0">
    <w:p w14:paraId="55C6E5E0" w14:textId="77777777" w:rsidR="00AB271D" w:rsidRDefault="00AB271D"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0D92567E" w14:textId="77777777" w:rsidR="00A62121" w:rsidRPr="008D5771" w:rsidRDefault="00000000">
            <w:pPr>
              <w:pStyle w:val="Footer"/>
              <w:jc w:val="right"/>
              <w:rPr>
                <w:rFonts w:asciiTheme="minorHAnsi" w:hAnsiTheme="minorHAnsi"/>
                <w:sz w:val="18"/>
                <w:szCs w:val="18"/>
              </w:rPr>
            </w:pPr>
            <w:r>
              <w:rPr>
                <w:noProof/>
              </w:rPr>
              <w:pict w14:anchorId="06DAE457">
                <v:shapetype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U2E+DAIAAPYDAAAOAAAAZHJzL2Uyb0RvYy54bWysU9tu2zAMfR+wfxD0vti5takRp+jSZRjQ XYBuHyDLcixMFjVKid19/SjFTbPtbZgeBFGkDsnDo/Xt0Bl2VOg12JJPJzlnykqotd2X/NvX3ZsV Zz4IWwsDVpX8SXl+u3n9at27Qs2gBVMrZARifdG7krchuCLLvGxVJ/wEnLLkbAA7EcjEfVaj6Am9 M9ksz6+yHrB2CFJ5T7f3JyffJPymUTJ8bhqvAjMlp9pC2jHtVdyzzVoUexSu1XIsQ/xDFZ3QlpKe oe5FEOyA+i+oTksED02YSOgyaBotVeqBupnmf3Tz2AqnUi9Ejndnmvz/g5Wfjo/uC7IwvIWBBpia 8O4B5HfPLGxbYffqDhH6VomaEk8jZVnvfDE+jVT7wkeQqv8INQ1ZHAIkoKHBLrJCfTJCpwE8nUlX Q2CSLufzq1W+IJck3/w6n+XLlEIUz68d+vBeQcfioeRIQ03o4vjgQ6xGFM8hMZkHo+udNiYZuK+2 BtlRkAB2aY3ov4UZy/qS3yxny4RsIb5P2uh0IIEa3ZV8lcd1kkxk452tU0gQ2pzOVImxIz2RkRM3 YagGCow0VVA/EVEIJyHSx6FDC/iTs55EWHL/4yBQcWY+WCL7ZrqIzIRkLJbXMzLw0lNdeoSVBFXy wNnpuA1J6YkHd0dD2enE10slY60krkTj+BGiei/tFPXyXTe/AAAA//8DAFBLAwQUAAYACAAAACEA MBqtXN8AAAAKAQAADwAAAGRycy9kb3ducmV2LnhtbEyPy07DMBBF90j8gzVI7FonpaUlxKkqKjYs kChIZenGkzjCL9luGv6eYQW7Gc3RnXPr7WQNGzGmwTsB5bwAhq71anC9gI/359kGWMrSKWm8QwHf mGDbXF/VslL+4t5wPOSeUYhLlRSgcw4V56nVaGWa+4CObp2PVmZaY89VlBcKt4YviuKeWzk4+qBl wCeN7dfhbAUcrR7UPr5+dsqM+5dutwpTDELc3ky7R2AZp/wHw68+qUNDTid/dioxI2C2Ku8IpWFZ LIARsVw/lMBOhG5K4E3N/1dofgAAAP//AwBQSwECLQAUAAYACAAAACEAtoM4kv4AAADhAQAAEwAA AAAAAAAAAAAAAAAAAAAAW0NvbnRlbnRfVHlwZXNdLnhtbFBLAQItABQABgAIAAAAIQA4/SH/1gAA AJQBAAALAAAAAAAAAAAAAAAAAC8BAABfcmVscy8ucmVsc1BLAQItABQABgAIAAAAIQAkU2E+DAIA APYDAAAOAAAAAAAAAAAAAAAAAC4CAABkcnMvZTJvRG9jLnhtbFBLAQItABQABgAIAAAAIQAwGq1c 3wAAAAoBAAAPAAAAAAAAAAAAAAAAAGYEAABkcnMvZG93bnJldi54bWxQSwUGAAAAAAQABADzAAAA cgUAAAAA " stroked="f">
                  <v:textbox style="mso-fit-shape-to-text:t">
                    <w:txbxContent>
                      <w:p w14:paraId="6E36F74E" w14:textId="77777777" w:rsidR="00A62121" w:rsidRPr="005A4B66" w:rsidRDefault="00A62121" w:rsidP="005A4B66">
                        <w:pPr>
                          <w:rPr>
                            <w:rFonts w:asciiTheme="minorHAnsi" w:hAnsiTheme="minorHAnsi"/>
                            <w:sz w:val="18"/>
                            <w:lang w:val="it-IT"/>
                          </w:rPr>
                        </w:pPr>
                        <w:r w:rsidRPr="005A4B66">
                          <w:rPr>
                            <w:rFonts w:asciiTheme="minorHAnsi" w:hAnsiTheme="minorHAnsi"/>
                            <w:sz w:val="18"/>
                            <w:lang w:val="it-IT"/>
                          </w:rPr>
                          <w:t xml:space="preserve">Cod document: </w:t>
                        </w:r>
                      </w:p>
                      <w:p w14:paraId="4DBA659E" w14:textId="77777777" w:rsidR="00A62121" w:rsidRPr="005A4B66" w:rsidRDefault="00A62121"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Propunere tehnică</w:t>
                        </w:r>
                        <w:r w:rsidRPr="005A4B66">
                          <w:rPr>
                            <w:rFonts w:asciiTheme="minorHAnsi" w:hAnsiTheme="minorHAnsi"/>
                            <w:sz w:val="18"/>
                            <w:lang w:val="it-IT"/>
                          </w:rPr>
                          <w:t xml:space="preserve"> – formular cadru</w:t>
                        </w:r>
                      </w:p>
                    </w:txbxContent>
                  </v:textbox>
                </v:shape>
              </w:pict>
            </w:r>
            <w:r w:rsidR="00A62121" w:rsidRPr="008D5771">
              <w:rPr>
                <w:rFonts w:asciiTheme="minorHAnsi" w:hAnsiTheme="minorHAnsi"/>
                <w:sz w:val="18"/>
                <w:szCs w:val="18"/>
              </w:rPr>
              <w:t>Pag</w:t>
            </w:r>
            <w:r w:rsidR="00A62121">
              <w:rPr>
                <w:rFonts w:asciiTheme="minorHAnsi" w:hAnsiTheme="minorHAnsi"/>
                <w:sz w:val="18"/>
                <w:szCs w:val="18"/>
              </w:rPr>
              <w:t>ina</w:t>
            </w:r>
            <w:r w:rsidR="004472C1" w:rsidRPr="008D5771">
              <w:rPr>
                <w:rFonts w:asciiTheme="minorHAnsi" w:hAnsiTheme="minorHAnsi"/>
                <w:b/>
                <w:bCs/>
                <w:sz w:val="18"/>
                <w:szCs w:val="18"/>
              </w:rPr>
              <w:fldChar w:fldCharType="begin"/>
            </w:r>
            <w:r w:rsidR="00A62121" w:rsidRPr="008D5771">
              <w:rPr>
                <w:rFonts w:asciiTheme="minorHAnsi" w:hAnsiTheme="minorHAnsi"/>
                <w:b/>
                <w:bCs/>
                <w:sz w:val="18"/>
                <w:szCs w:val="18"/>
              </w:rPr>
              <w:instrText xml:space="preserve"> PAGE </w:instrText>
            </w:r>
            <w:r w:rsidR="004472C1" w:rsidRPr="008D5771">
              <w:rPr>
                <w:rFonts w:asciiTheme="minorHAnsi" w:hAnsiTheme="minorHAnsi"/>
                <w:b/>
                <w:bCs/>
                <w:sz w:val="18"/>
                <w:szCs w:val="18"/>
              </w:rPr>
              <w:fldChar w:fldCharType="separate"/>
            </w:r>
            <w:r w:rsidR="0011032E">
              <w:rPr>
                <w:rFonts w:asciiTheme="minorHAnsi" w:hAnsiTheme="minorHAnsi"/>
                <w:b/>
                <w:bCs/>
                <w:noProof/>
                <w:sz w:val="18"/>
                <w:szCs w:val="18"/>
              </w:rPr>
              <w:t>4</w:t>
            </w:r>
            <w:r w:rsidR="004472C1" w:rsidRPr="008D5771">
              <w:rPr>
                <w:rFonts w:asciiTheme="minorHAnsi" w:hAnsiTheme="minorHAnsi"/>
                <w:b/>
                <w:bCs/>
                <w:sz w:val="18"/>
                <w:szCs w:val="18"/>
              </w:rPr>
              <w:fldChar w:fldCharType="end"/>
            </w:r>
            <w:r w:rsidR="00A62121">
              <w:rPr>
                <w:rFonts w:asciiTheme="minorHAnsi" w:hAnsiTheme="minorHAnsi"/>
                <w:sz w:val="18"/>
                <w:szCs w:val="18"/>
              </w:rPr>
              <w:t xml:space="preserve">din </w:t>
            </w:r>
            <w:r w:rsidR="004472C1" w:rsidRPr="008D5771">
              <w:rPr>
                <w:rFonts w:asciiTheme="minorHAnsi" w:hAnsiTheme="minorHAnsi"/>
                <w:b/>
                <w:bCs/>
                <w:sz w:val="18"/>
                <w:szCs w:val="18"/>
              </w:rPr>
              <w:fldChar w:fldCharType="begin"/>
            </w:r>
            <w:r w:rsidR="00A62121" w:rsidRPr="008D5771">
              <w:rPr>
                <w:rFonts w:asciiTheme="minorHAnsi" w:hAnsiTheme="minorHAnsi"/>
                <w:b/>
                <w:bCs/>
                <w:sz w:val="18"/>
                <w:szCs w:val="18"/>
              </w:rPr>
              <w:instrText xml:space="preserve"> NUMPAGES  </w:instrText>
            </w:r>
            <w:r w:rsidR="004472C1" w:rsidRPr="008D5771">
              <w:rPr>
                <w:rFonts w:asciiTheme="minorHAnsi" w:hAnsiTheme="minorHAnsi"/>
                <w:b/>
                <w:bCs/>
                <w:sz w:val="18"/>
                <w:szCs w:val="18"/>
              </w:rPr>
              <w:fldChar w:fldCharType="separate"/>
            </w:r>
            <w:r w:rsidR="0011032E">
              <w:rPr>
                <w:rFonts w:asciiTheme="minorHAnsi" w:hAnsiTheme="minorHAnsi"/>
                <w:b/>
                <w:bCs/>
                <w:noProof/>
                <w:sz w:val="18"/>
                <w:szCs w:val="18"/>
              </w:rPr>
              <w:t>9</w:t>
            </w:r>
            <w:r w:rsidR="004472C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C028" w14:textId="77777777" w:rsidR="00AB271D" w:rsidRDefault="00AB271D" w:rsidP="00656E89">
      <w:r>
        <w:separator/>
      </w:r>
    </w:p>
  </w:footnote>
  <w:footnote w:type="continuationSeparator" w:id="0">
    <w:p w14:paraId="51B3E09F" w14:textId="77777777" w:rsidR="00AB271D" w:rsidRDefault="00AB271D" w:rsidP="00656E89">
      <w:r>
        <w:continuationSeparator/>
      </w:r>
    </w:p>
  </w:footnote>
  <w:footnote w:id="1">
    <w:p w14:paraId="1676A191" w14:textId="77777777" w:rsidR="00A62121" w:rsidRPr="00C02436" w:rsidRDefault="00A62121"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i/>
          <w:color w:val="FF0000"/>
          <w:highlight w:val="lightGray"/>
          <w:lang w:val="ro-RO"/>
        </w:rPr>
        <w:t>În cazul în care la procedură participă mai mult de un operator economic, în calitate de asociați sau subcontractanți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3DF"/>
    <w:multiLevelType w:val="hybridMultilevel"/>
    <w:tmpl w:val="69B8463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3" w15:restartNumberingAfterBreak="0">
    <w:nsid w:val="1F121F81"/>
    <w:multiLevelType w:val="multilevel"/>
    <w:tmpl w:val="8D58DD1C"/>
    <w:lvl w:ilvl="0">
      <w:start w:val="1"/>
      <w:numFmt w:val="upperRoman"/>
      <w:lvlText w:val="%1."/>
      <w:lvlJc w:val="right"/>
      <w:pPr>
        <w:ind w:left="720" w:hanging="360"/>
      </w:pPr>
      <w:rPr>
        <w:b w:val="0"/>
        <w:bCs/>
      </w:rPr>
    </w:lvl>
    <w:lvl w:ilvl="1">
      <w:start w:val="4"/>
      <w:numFmt w:val="decimal"/>
      <w:lvlText w:val="%1.%2."/>
      <w:lvlJc w:val="left"/>
      <w:pPr>
        <w:ind w:left="786" w:hanging="360"/>
      </w:pPr>
      <w:rPr>
        <w:b/>
      </w:rPr>
    </w:lvl>
    <w:lvl w:ilvl="2">
      <w:start w:val="1"/>
      <w:numFmt w:val="decimal"/>
      <w:lvlText w:val="%1.%2.%3."/>
      <w:lvlJc w:val="left"/>
      <w:pPr>
        <w:ind w:left="1212" w:hanging="720"/>
      </w:pPr>
      <w:rPr>
        <w:b/>
      </w:rPr>
    </w:lvl>
    <w:lvl w:ilvl="3">
      <w:start w:val="1"/>
      <w:numFmt w:val="decimal"/>
      <w:lvlText w:val="%1.%2.%3.%4."/>
      <w:lvlJc w:val="left"/>
      <w:pPr>
        <w:ind w:left="1278" w:hanging="720"/>
      </w:pPr>
      <w:rPr>
        <w:b/>
      </w:rPr>
    </w:lvl>
    <w:lvl w:ilvl="4">
      <w:start w:val="1"/>
      <w:numFmt w:val="decimal"/>
      <w:lvlText w:val="%1.%2.%3.%4.%5."/>
      <w:lvlJc w:val="left"/>
      <w:pPr>
        <w:ind w:left="1704" w:hanging="1080"/>
      </w:pPr>
      <w:rPr>
        <w:b/>
      </w:rPr>
    </w:lvl>
    <w:lvl w:ilvl="5">
      <w:start w:val="1"/>
      <w:numFmt w:val="decimal"/>
      <w:lvlText w:val="%1.%2.%3.%4.%5.%6."/>
      <w:lvlJc w:val="left"/>
      <w:pPr>
        <w:ind w:left="1770" w:hanging="1080"/>
      </w:pPr>
      <w:rPr>
        <w:b/>
      </w:rPr>
    </w:lvl>
    <w:lvl w:ilvl="6">
      <w:start w:val="1"/>
      <w:numFmt w:val="decimal"/>
      <w:lvlText w:val="%1.%2.%3.%4.%5.%6.%7."/>
      <w:lvlJc w:val="left"/>
      <w:pPr>
        <w:ind w:left="2196" w:hanging="1440"/>
      </w:pPr>
      <w:rPr>
        <w:b/>
      </w:rPr>
    </w:lvl>
    <w:lvl w:ilvl="7">
      <w:start w:val="1"/>
      <w:numFmt w:val="decimal"/>
      <w:lvlText w:val="%1.%2.%3.%4.%5.%6.%7.%8."/>
      <w:lvlJc w:val="left"/>
      <w:pPr>
        <w:ind w:left="2262" w:hanging="1440"/>
      </w:pPr>
      <w:rPr>
        <w:b/>
      </w:rPr>
    </w:lvl>
    <w:lvl w:ilvl="8">
      <w:start w:val="1"/>
      <w:numFmt w:val="decimal"/>
      <w:lvlText w:val="%1.%2.%3.%4.%5.%6.%7.%8.%9."/>
      <w:lvlJc w:val="left"/>
      <w:pPr>
        <w:ind w:left="2688" w:hanging="1800"/>
      </w:pPr>
      <w:rPr>
        <w:b/>
      </w:r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8" w15:restartNumberingAfterBreak="0">
    <w:nsid w:val="3F612BF1"/>
    <w:multiLevelType w:val="multilevel"/>
    <w:tmpl w:val="E6F8422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28092E"/>
    <w:multiLevelType w:val="hybridMultilevel"/>
    <w:tmpl w:val="C672B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2" w15:restartNumberingAfterBreak="0">
    <w:nsid w:val="5AEF3FD8"/>
    <w:multiLevelType w:val="multilevel"/>
    <w:tmpl w:val="A996795A"/>
    <w:lvl w:ilvl="0">
      <w:start w:val="1"/>
      <w:numFmt w:val="bullet"/>
      <w:lvlText w:val=""/>
      <w:lvlJc w:val="left"/>
      <w:pPr>
        <w:ind w:left="1080" w:hanging="360"/>
      </w:pPr>
      <w:rPr>
        <w:rFonts w:ascii="Wingdings" w:hAnsi="Wingdings" w:hint="default"/>
        <w:b w:val="0"/>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78551DB3"/>
    <w:multiLevelType w:val="hybridMultilevel"/>
    <w:tmpl w:val="3132C2CA"/>
    <w:lvl w:ilvl="0" w:tplc="8AFC5E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129109">
    <w:abstractNumId w:val="1"/>
  </w:num>
  <w:num w:numId="2" w16cid:durableId="1982222216">
    <w:abstractNumId w:val="5"/>
  </w:num>
  <w:num w:numId="3" w16cid:durableId="1945187230">
    <w:abstractNumId w:val="11"/>
  </w:num>
  <w:num w:numId="4" w16cid:durableId="1332877325">
    <w:abstractNumId w:val="4"/>
  </w:num>
  <w:num w:numId="5" w16cid:durableId="1230339658">
    <w:abstractNumId w:val="15"/>
  </w:num>
  <w:num w:numId="6" w16cid:durableId="892892429">
    <w:abstractNumId w:val="14"/>
  </w:num>
  <w:num w:numId="7" w16cid:durableId="1935477742">
    <w:abstractNumId w:val="13"/>
  </w:num>
  <w:num w:numId="8" w16cid:durableId="1634599808">
    <w:abstractNumId w:val="10"/>
  </w:num>
  <w:num w:numId="9" w16cid:durableId="1381395361">
    <w:abstractNumId w:val="2"/>
  </w:num>
  <w:num w:numId="10" w16cid:durableId="74282654">
    <w:abstractNumId w:val="7"/>
  </w:num>
  <w:num w:numId="11" w16cid:durableId="99692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3565546">
    <w:abstractNumId w:val="8"/>
  </w:num>
  <w:num w:numId="13" w16cid:durableId="498546415">
    <w:abstractNumId w:val="12"/>
  </w:num>
  <w:num w:numId="14" w16cid:durableId="29842603">
    <w:abstractNumId w:val="3"/>
  </w:num>
  <w:num w:numId="15" w16cid:durableId="1243685958">
    <w:abstractNumId w:val="9"/>
  </w:num>
  <w:num w:numId="16" w16cid:durableId="874007451">
    <w:abstractNumId w:val="0"/>
  </w:num>
  <w:num w:numId="17" w16cid:durableId="198515405">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it-IT" w:vendorID="64" w:dllVersion="4096" w:nlCheck="1" w:checkStyle="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DC9"/>
    <w:rsid w:val="0000013D"/>
    <w:rsid w:val="0000348B"/>
    <w:rsid w:val="00003F37"/>
    <w:rsid w:val="00006CBE"/>
    <w:rsid w:val="00007C27"/>
    <w:rsid w:val="0002494A"/>
    <w:rsid w:val="00025EA4"/>
    <w:rsid w:val="00026CCE"/>
    <w:rsid w:val="000368D4"/>
    <w:rsid w:val="00040C1A"/>
    <w:rsid w:val="00041C69"/>
    <w:rsid w:val="0004617B"/>
    <w:rsid w:val="00061D32"/>
    <w:rsid w:val="0006207A"/>
    <w:rsid w:val="00063DA4"/>
    <w:rsid w:val="00067D1B"/>
    <w:rsid w:val="0007222C"/>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3CF5"/>
    <w:rsid w:val="000D651E"/>
    <w:rsid w:val="000F5C55"/>
    <w:rsid w:val="0010086E"/>
    <w:rsid w:val="00100DC0"/>
    <w:rsid w:val="001054CC"/>
    <w:rsid w:val="001074E6"/>
    <w:rsid w:val="0011032E"/>
    <w:rsid w:val="00112AAB"/>
    <w:rsid w:val="00123AC2"/>
    <w:rsid w:val="00127BF3"/>
    <w:rsid w:val="0013445C"/>
    <w:rsid w:val="001354C5"/>
    <w:rsid w:val="0015420D"/>
    <w:rsid w:val="001551EC"/>
    <w:rsid w:val="00155C87"/>
    <w:rsid w:val="00160D51"/>
    <w:rsid w:val="001643DC"/>
    <w:rsid w:val="00164940"/>
    <w:rsid w:val="00165CEB"/>
    <w:rsid w:val="0016657D"/>
    <w:rsid w:val="00175464"/>
    <w:rsid w:val="00175A0F"/>
    <w:rsid w:val="00176CE6"/>
    <w:rsid w:val="0018066E"/>
    <w:rsid w:val="001813BB"/>
    <w:rsid w:val="00186643"/>
    <w:rsid w:val="00191988"/>
    <w:rsid w:val="00192FED"/>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4FD3"/>
    <w:rsid w:val="001F5203"/>
    <w:rsid w:val="001F5B89"/>
    <w:rsid w:val="001F6C58"/>
    <w:rsid w:val="002040A6"/>
    <w:rsid w:val="002046C8"/>
    <w:rsid w:val="00206B03"/>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5114A"/>
    <w:rsid w:val="00263A77"/>
    <w:rsid w:val="00265A7C"/>
    <w:rsid w:val="002661ED"/>
    <w:rsid w:val="00266F19"/>
    <w:rsid w:val="00267B5B"/>
    <w:rsid w:val="00270F55"/>
    <w:rsid w:val="00273C86"/>
    <w:rsid w:val="00276C67"/>
    <w:rsid w:val="00277588"/>
    <w:rsid w:val="002779C0"/>
    <w:rsid w:val="0028189F"/>
    <w:rsid w:val="00281EAD"/>
    <w:rsid w:val="0028653C"/>
    <w:rsid w:val="00287F0F"/>
    <w:rsid w:val="00295CD6"/>
    <w:rsid w:val="00296EF0"/>
    <w:rsid w:val="002A131F"/>
    <w:rsid w:val="002A4C3C"/>
    <w:rsid w:val="002A60AE"/>
    <w:rsid w:val="002A6601"/>
    <w:rsid w:val="002B4481"/>
    <w:rsid w:val="002B6C1A"/>
    <w:rsid w:val="002C2038"/>
    <w:rsid w:val="002C6E0E"/>
    <w:rsid w:val="002D23DD"/>
    <w:rsid w:val="002D30B0"/>
    <w:rsid w:val="002E12DE"/>
    <w:rsid w:val="002E3CB0"/>
    <w:rsid w:val="002E5B29"/>
    <w:rsid w:val="002F35E2"/>
    <w:rsid w:val="002F5F28"/>
    <w:rsid w:val="00300E23"/>
    <w:rsid w:val="00305C3B"/>
    <w:rsid w:val="0031604F"/>
    <w:rsid w:val="00316466"/>
    <w:rsid w:val="00337639"/>
    <w:rsid w:val="00340AAC"/>
    <w:rsid w:val="00343F57"/>
    <w:rsid w:val="00347B1A"/>
    <w:rsid w:val="00352AA4"/>
    <w:rsid w:val="00354A95"/>
    <w:rsid w:val="0035647B"/>
    <w:rsid w:val="003638A2"/>
    <w:rsid w:val="00365532"/>
    <w:rsid w:val="00365CB5"/>
    <w:rsid w:val="0037040E"/>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3F57D2"/>
    <w:rsid w:val="0040111E"/>
    <w:rsid w:val="00406983"/>
    <w:rsid w:val="00406B53"/>
    <w:rsid w:val="00411967"/>
    <w:rsid w:val="00413572"/>
    <w:rsid w:val="004137C2"/>
    <w:rsid w:val="00422F7E"/>
    <w:rsid w:val="00423005"/>
    <w:rsid w:val="00431903"/>
    <w:rsid w:val="00431AA7"/>
    <w:rsid w:val="00433FA9"/>
    <w:rsid w:val="0043583D"/>
    <w:rsid w:val="00435A2E"/>
    <w:rsid w:val="004414F8"/>
    <w:rsid w:val="00446374"/>
    <w:rsid w:val="004472C1"/>
    <w:rsid w:val="00451386"/>
    <w:rsid w:val="00452164"/>
    <w:rsid w:val="00457F28"/>
    <w:rsid w:val="00464184"/>
    <w:rsid w:val="00476BC9"/>
    <w:rsid w:val="0048050B"/>
    <w:rsid w:val="00487E91"/>
    <w:rsid w:val="00490716"/>
    <w:rsid w:val="00491244"/>
    <w:rsid w:val="004920A9"/>
    <w:rsid w:val="004A2477"/>
    <w:rsid w:val="004A3653"/>
    <w:rsid w:val="004A68D0"/>
    <w:rsid w:val="004A75CE"/>
    <w:rsid w:val="004B4835"/>
    <w:rsid w:val="004B6C5C"/>
    <w:rsid w:val="004C012B"/>
    <w:rsid w:val="004C601D"/>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37A5A"/>
    <w:rsid w:val="00541916"/>
    <w:rsid w:val="00541F32"/>
    <w:rsid w:val="00543257"/>
    <w:rsid w:val="00543998"/>
    <w:rsid w:val="005447B1"/>
    <w:rsid w:val="00544C92"/>
    <w:rsid w:val="00546B58"/>
    <w:rsid w:val="005471AD"/>
    <w:rsid w:val="00551074"/>
    <w:rsid w:val="00560CCB"/>
    <w:rsid w:val="00561501"/>
    <w:rsid w:val="0056347B"/>
    <w:rsid w:val="00565FC7"/>
    <w:rsid w:val="005679CA"/>
    <w:rsid w:val="00570A45"/>
    <w:rsid w:val="0057476E"/>
    <w:rsid w:val="005749E8"/>
    <w:rsid w:val="00577061"/>
    <w:rsid w:val="005806A7"/>
    <w:rsid w:val="005806C0"/>
    <w:rsid w:val="005850AE"/>
    <w:rsid w:val="005915FB"/>
    <w:rsid w:val="00594958"/>
    <w:rsid w:val="00597527"/>
    <w:rsid w:val="0059782C"/>
    <w:rsid w:val="005A04F7"/>
    <w:rsid w:val="005A4B66"/>
    <w:rsid w:val="005A74CE"/>
    <w:rsid w:val="005B5226"/>
    <w:rsid w:val="005B7BF2"/>
    <w:rsid w:val="005C254A"/>
    <w:rsid w:val="005D323B"/>
    <w:rsid w:val="005D53F5"/>
    <w:rsid w:val="005D7345"/>
    <w:rsid w:val="005E2E67"/>
    <w:rsid w:val="005E389D"/>
    <w:rsid w:val="005F3628"/>
    <w:rsid w:val="005F62C8"/>
    <w:rsid w:val="005F6738"/>
    <w:rsid w:val="00604749"/>
    <w:rsid w:val="0060673C"/>
    <w:rsid w:val="006250E0"/>
    <w:rsid w:val="006251DB"/>
    <w:rsid w:val="00633B2F"/>
    <w:rsid w:val="00637433"/>
    <w:rsid w:val="0063746B"/>
    <w:rsid w:val="00641AFB"/>
    <w:rsid w:val="00642EB6"/>
    <w:rsid w:val="00656929"/>
    <w:rsid w:val="00656E89"/>
    <w:rsid w:val="00661ED9"/>
    <w:rsid w:val="00664AA4"/>
    <w:rsid w:val="00665FD0"/>
    <w:rsid w:val="00667751"/>
    <w:rsid w:val="00674B78"/>
    <w:rsid w:val="00675C38"/>
    <w:rsid w:val="00683475"/>
    <w:rsid w:val="0068695A"/>
    <w:rsid w:val="006A0158"/>
    <w:rsid w:val="006A0F64"/>
    <w:rsid w:val="006A2811"/>
    <w:rsid w:val="006A51F2"/>
    <w:rsid w:val="006B2A20"/>
    <w:rsid w:val="006B70BF"/>
    <w:rsid w:val="006C0A4A"/>
    <w:rsid w:val="006E14BD"/>
    <w:rsid w:val="006F2DAA"/>
    <w:rsid w:val="00702EE7"/>
    <w:rsid w:val="00704D13"/>
    <w:rsid w:val="00706BC4"/>
    <w:rsid w:val="00713824"/>
    <w:rsid w:val="00717A6D"/>
    <w:rsid w:val="007213F7"/>
    <w:rsid w:val="00722C10"/>
    <w:rsid w:val="007261B1"/>
    <w:rsid w:val="00726D5F"/>
    <w:rsid w:val="00730B84"/>
    <w:rsid w:val="0073347E"/>
    <w:rsid w:val="007369DF"/>
    <w:rsid w:val="00752D01"/>
    <w:rsid w:val="00753408"/>
    <w:rsid w:val="0075401A"/>
    <w:rsid w:val="00754C6B"/>
    <w:rsid w:val="007550FB"/>
    <w:rsid w:val="007632A6"/>
    <w:rsid w:val="007643C2"/>
    <w:rsid w:val="00765D6A"/>
    <w:rsid w:val="00782057"/>
    <w:rsid w:val="00785127"/>
    <w:rsid w:val="007A04F0"/>
    <w:rsid w:val="007A0884"/>
    <w:rsid w:val="007A2E22"/>
    <w:rsid w:val="007A3022"/>
    <w:rsid w:val="007A4938"/>
    <w:rsid w:val="007A6C7F"/>
    <w:rsid w:val="007B01C0"/>
    <w:rsid w:val="007C297A"/>
    <w:rsid w:val="007D28CA"/>
    <w:rsid w:val="007D2DEE"/>
    <w:rsid w:val="007D7CF7"/>
    <w:rsid w:val="007E05CE"/>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47DC"/>
    <w:rsid w:val="00834B0A"/>
    <w:rsid w:val="00835F39"/>
    <w:rsid w:val="0084367B"/>
    <w:rsid w:val="00846DE7"/>
    <w:rsid w:val="008501D0"/>
    <w:rsid w:val="00851E0C"/>
    <w:rsid w:val="00857BD4"/>
    <w:rsid w:val="008601C0"/>
    <w:rsid w:val="00862ED1"/>
    <w:rsid w:val="00871ABB"/>
    <w:rsid w:val="00872382"/>
    <w:rsid w:val="00872519"/>
    <w:rsid w:val="0087318E"/>
    <w:rsid w:val="00880BF2"/>
    <w:rsid w:val="0088355F"/>
    <w:rsid w:val="00884586"/>
    <w:rsid w:val="0088515D"/>
    <w:rsid w:val="00890A77"/>
    <w:rsid w:val="00891836"/>
    <w:rsid w:val="00892BA4"/>
    <w:rsid w:val="00895681"/>
    <w:rsid w:val="008975AB"/>
    <w:rsid w:val="008A08F7"/>
    <w:rsid w:val="008A5614"/>
    <w:rsid w:val="008B00AC"/>
    <w:rsid w:val="008B4400"/>
    <w:rsid w:val="008B48EF"/>
    <w:rsid w:val="008B4F57"/>
    <w:rsid w:val="008C0CD2"/>
    <w:rsid w:val="008C1B14"/>
    <w:rsid w:val="008C4C98"/>
    <w:rsid w:val="008C6959"/>
    <w:rsid w:val="008C6F74"/>
    <w:rsid w:val="008D5771"/>
    <w:rsid w:val="008E0725"/>
    <w:rsid w:val="008E34FB"/>
    <w:rsid w:val="008E565F"/>
    <w:rsid w:val="008E6C0A"/>
    <w:rsid w:val="008E723E"/>
    <w:rsid w:val="009010D1"/>
    <w:rsid w:val="00901646"/>
    <w:rsid w:val="00906AB2"/>
    <w:rsid w:val="00907CF0"/>
    <w:rsid w:val="00907DD5"/>
    <w:rsid w:val="00920AC7"/>
    <w:rsid w:val="00921204"/>
    <w:rsid w:val="00923FC4"/>
    <w:rsid w:val="00932852"/>
    <w:rsid w:val="00933672"/>
    <w:rsid w:val="00941D0B"/>
    <w:rsid w:val="00944F34"/>
    <w:rsid w:val="00950FA2"/>
    <w:rsid w:val="00957871"/>
    <w:rsid w:val="00962EBF"/>
    <w:rsid w:val="00972ECB"/>
    <w:rsid w:val="00976C6B"/>
    <w:rsid w:val="0098308D"/>
    <w:rsid w:val="00985FA7"/>
    <w:rsid w:val="0099048E"/>
    <w:rsid w:val="009905B3"/>
    <w:rsid w:val="0099291D"/>
    <w:rsid w:val="00994019"/>
    <w:rsid w:val="0099572E"/>
    <w:rsid w:val="00995C9E"/>
    <w:rsid w:val="00997AF1"/>
    <w:rsid w:val="009A045C"/>
    <w:rsid w:val="009A0F16"/>
    <w:rsid w:val="009B2701"/>
    <w:rsid w:val="009B351E"/>
    <w:rsid w:val="009B7B70"/>
    <w:rsid w:val="009C11A5"/>
    <w:rsid w:val="009C42C2"/>
    <w:rsid w:val="009C7972"/>
    <w:rsid w:val="009D094F"/>
    <w:rsid w:val="009D1981"/>
    <w:rsid w:val="009D4579"/>
    <w:rsid w:val="009E10EB"/>
    <w:rsid w:val="009E1BA8"/>
    <w:rsid w:val="009E4AA5"/>
    <w:rsid w:val="009E5878"/>
    <w:rsid w:val="009F6899"/>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2121"/>
    <w:rsid w:val="00A6603F"/>
    <w:rsid w:val="00A66577"/>
    <w:rsid w:val="00A673FC"/>
    <w:rsid w:val="00A72B5F"/>
    <w:rsid w:val="00A776D6"/>
    <w:rsid w:val="00A85D3A"/>
    <w:rsid w:val="00A865C7"/>
    <w:rsid w:val="00A95D6C"/>
    <w:rsid w:val="00A972EF"/>
    <w:rsid w:val="00AA23EF"/>
    <w:rsid w:val="00AA2684"/>
    <w:rsid w:val="00AA7570"/>
    <w:rsid w:val="00AA7A80"/>
    <w:rsid w:val="00AB271D"/>
    <w:rsid w:val="00AD0954"/>
    <w:rsid w:val="00AD6807"/>
    <w:rsid w:val="00AE1975"/>
    <w:rsid w:val="00AE3DBC"/>
    <w:rsid w:val="00AE52D8"/>
    <w:rsid w:val="00AE5FE0"/>
    <w:rsid w:val="00AE62C3"/>
    <w:rsid w:val="00AE7076"/>
    <w:rsid w:val="00AE7742"/>
    <w:rsid w:val="00AF3D56"/>
    <w:rsid w:val="00B050DB"/>
    <w:rsid w:val="00B0620F"/>
    <w:rsid w:val="00B1099B"/>
    <w:rsid w:val="00B11BB9"/>
    <w:rsid w:val="00B207BD"/>
    <w:rsid w:val="00B31050"/>
    <w:rsid w:val="00B42DFF"/>
    <w:rsid w:val="00B44490"/>
    <w:rsid w:val="00B45357"/>
    <w:rsid w:val="00B470C5"/>
    <w:rsid w:val="00B526AD"/>
    <w:rsid w:val="00B56982"/>
    <w:rsid w:val="00B56A02"/>
    <w:rsid w:val="00B7531A"/>
    <w:rsid w:val="00B81A7F"/>
    <w:rsid w:val="00B84872"/>
    <w:rsid w:val="00B941B5"/>
    <w:rsid w:val="00B949EE"/>
    <w:rsid w:val="00BA1DD0"/>
    <w:rsid w:val="00BA1E6F"/>
    <w:rsid w:val="00BA3A91"/>
    <w:rsid w:val="00BA6DC9"/>
    <w:rsid w:val="00BB090B"/>
    <w:rsid w:val="00BB0AA4"/>
    <w:rsid w:val="00BB1EEC"/>
    <w:rsid w:val="00BB2C9E"/>
    <w:rsid w:val="00BB42B3"/>
    <w:rsid w:val="00BC0E12"/>
    <w:rsid w:val="00BE132C"/>
    <w:rsid w:val="00BE5E95"/>
    <w:rsid w:val="00BF5152"/>
    <w:rsid w:val="00C02436"/>
    <w:rsid w:val="00C11DEA"/>
    <w:rsid w:val="00C16FED"/>
    <w:rsid w:val="00C2395E"/>
    <w:rsid w:val="00C3156D"/>
    <w:rsid w:val="00C32908"/>
    <w:rsid w:val="00C37C6E"/>
    <w:rsid w:val="00C40B72"/>
    <w:rsid w:val="00C45289"/>
    <w:rsid w:val="00C45611"/>
    <w:rsid w:val="00C45775"/>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61A1"/>
    <w:rsid w:val="00C96D24"/>
    <w:rsid w:val="00CA0A25"/>
    <w:rsid w:val="00CA24B5"/>
    <w:rsid w:val="00CA292C"/>
    <w:rsid w:val="00CB2BE1"/>
    <w:rsid w:val="00CB5333"/>
    <w:rsid w:val="00CB58F9"/>
    <w:rsid w:val="00CC04EF"/>
    <w:rsid w:val="00CC496D"/>
    <w:rsid w:val="00CC542B"/>
    <w:rsid w:val="00CD303D"/>
    <w:rsid w:val="00CE7D35"/>
    <w:rsid w:val="00CE7FFE"/>
    <w:rsid w:val="00CF1527"/>
    <w:rsid w:val="00D02F24"/>
    <w:rsid w:val="00D12BF1"/>
    <w:rsid w:val="00D13AF0"/>
    <w:rsid w:val="00D14087"/>
    <w:rsid w:val="00D22749"/>
    <w:rsid w:val="00D24E94"/>
    <w:rsid w:val="00D25E3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58F6"/>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84137"/>
  <w15:docId w15:val="{711D761E-D17A-49C1-86D0-76BA46A1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Citation List,본문(내용),List Paragraph (numbered (a))"/>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Citation List Char,본문(내용) Char,List Paragraph (numbered (a)) Char"/>
    <w:link w:val="ListParagraph"/>
    <w:uiPriority w:val="34"/>
    <w:qFormat/>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C833B-E908-4608-8A96-3A5E2085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2754</Words>
  <Characters>15701</Characters>
  <Application>Microsoft Office Word</Application>
  <DocSecurity>0</DocSecurity>
  <Lines>130</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Abordarea și metodologia propusă</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 Airimitoaie</dc:creator>
  <cp:lastModifiedBy>Dana Roman</cp:lastModifiedBy>
  <cp:revision>10</cp:revision>
  <cp:lastPrinted>2024-01-29T07:55:00Z</cp:lastPrinted>
  <dcterms:created xsi:type="dcterms:W3CDTF">2023-09-20T13:53:00Z</dcterms:created>
  <dcterms:modified xsi:type="dcterms:W3CDTF">2025-07-30T10:29:00Z</dcterms:modified>
</cp:coreProperties>
</file>