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6064" w14:textId="77777777" w:rsidR="00C679BC" w:rsidRPr="00C679BC" w:rsidRDefault="00C679BC" w:rsidP="00C25E77">
      <w:pPr>
        <w:spacing w:before="120" w:after="120" w:line="276" w:lineRule="auto"/>
        <w:ind w:left="1"/>
        <w:rPr>
          <w:rFonts w:ascii="Times New Roman" w:hAnsi="Times New Roman" w:cs="Times New Roman"/>
          <w:b/>
          <w:sz w:val="24"/>
          <w:szCs w:val="24"/>
          <w:lang w:val="fr-BE"/>
        </w:rPr>
      </w:pPr>
    </w:p>
    <w:p w14:paraId="77D94F75" w14:textId="768D06D0" w:rsidR="00336712" w:rsidRPr="001453EE" w:rsidRDefault="00336712" w:rsidP="001453EE">
      <w:pPr>
        <w:spacing w:before="120" w:after="120" w:line="276" w:lineRule="auto"/>
        <w:ind w:left="1"/>
        <w:jc w:val="center"/>
        <w:rPr>
          <w:rFonts w:ascii="Times New Roman" w:hAnsi="Times New Roman" w:cs="Times New Roman"/>
          <w:b/>
          <w:sz w:val="24"/>
          <w:szCs w:val="24"/>
        </w:rPr>
      </w:pPr>
      <w:r w:rsidRPr="001453EE">
        <w:rPr>
          <w:rFonts w:ascii="Times New Roman" w:hAnsi="Times New Roman" w:cs="Times New Roman"/>
          <w:b/>
          <w:sz w:val="24"/>
          <w:szCs w:val="24"/>
        </w:rPr>
        <w:t xml:space="preserve">Contract de </w:t>
      </w:r>
      <w:r w:rsidR="00AC2C36" w:rsidRPr="001453EE">
        <w:rPr>
          <w:rFonts w:ascii="Times New Roman" w:hAnsi="Times New Roman" w:cs="Times New Roman"/>
          <w:b/>
          <w:sz w:val="24"/>
          <w:szCs w:val="24"/>
        </w:rPr>
        <w:t>achiziție publică</w:t>
      </w:r>
      <w:r w:rsidRPr="001453EE">
        <w:rPr>
          <w:rFonts w:ascii="Times New Roman" w:hAnsi="Times New Roman" w:cs="Times New Roman"/>
          <w:b/>
          <w:sz w:val="24"/>
          <w:szCs w:val="24"/>
        </w:rPr>
        <w:t xml:space="preserve"> de produse</w:t>
      </w:r>
    </w:p>
    <w:p w14:paraId="21B72576" w14:textId="77777777" w:rsidR="00B42FE7" w:rsidRPr="001453EE" w:rsidRDefault="00B42FE7" w:rsidP="001453EE">
      <w:pPr>
        <w:spacing w:before="120" w:after="120" w:line="276" w:lineRule="auto"/>
        <w:ind w:left="1"/>
        <w:jc w:val="center"/>
        <w:rPr>
          <w:rFonts w:ascii="Times New Roman" w:hAnsi="Times New Roman" w:cs="Times New Roman"/>
          <w:b/>
          <w:sz w:val="20"/>
          <w:szCs w:val="20"/>
        </w:rPr>
      </w:pPr>
    </w:p>
    <w:p w14:paraId="0A24E4E1" w14:textId="34BD1E9A" w:rsidR="00B42FE7" w:rsidRPr="001453EE" w:rsidRDefault="00B42FE7" w:rsidP="001453EE">
      <w:pPr>
        <w:spacing w:before="120" w:after="120" w:line="276" w:lineRule="auto"/>
        <w:ind w:left="1"/>
        <w:jc w:val="center"/>
        <w:rPr>
          <w:rFonts w:ascii="Times New Roman" w:hAnsi="Times New Roman" w:cs="Times New Roman"/>
          <w:b/>
          <w:sz w:val="20"/>
          <w:szCs w:val="20"/>
        </w:rPr>
      </w:pPr>
      <w:r w:rsidRPr="001453EE">
        <w:rPr>
          <w:rFonts w:ascii="Times New Roman" w:hAnsi="Times New Roman" w:cs="Times New Roman"/>
          <w:b/>
          <w:sz w:val="20"/>
          <w:szCs w:val="20"/>
        </w:rPr>
        <w:t>Nr.</w:t>
      </w:r>
      <w:r w:rsidR="001453EE" w:rsidRPr="001453EE">
        <w:rPr>
          <w:rFonts w:ascii="Times New Roman" w:hAnsi="Times New Roman" w:cs="Times New Roman"/>
          <w:b/>
          <w:sz w:val="20"/>
          <w:szCs w:val="20"/>
        </w:rPr>
        <w:t>..................</w:t>
      </w:r>
      <w:r w:rsidRPr="001453EE">
        <w:rPr>
          <w:rFonts w:ascii="Times New Roman" w:hAnsi="Times New Roman" w:cs="Times New Roman"/>
          <w:b/>
          <w:sz w:val="20"/>
          <w:szCs w:val="20"/>
        </w:rPr>
        <w:t xml:space="preserve"> din data </w:t>
      </w:r>
      <w:r w:rsidR="001453EE" w:rsidRPr="001453EE">
        <w:rPr>
          <w:rFonts w:ascii="Times New Roman" w:hAnsi="Times New Roman" w:cs="Times New Roman"/>
          <w:b/>
          <w:sz w:val="20"/>
          <w:szCs w:val="20"/>
        </w:rPr>
        <w:t>.................</w:t>
      </w:r>
    </w:p>
    <w:p w14:paraId="2FCB3F62"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p>
    <w:p w14:paraId="234B6BC5" w14:textId="2DEB0D6C"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de  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00626E2C" w:rsidRPr="004604DA">
        <w:rPr>
          <w:rFonts w:ascii="Times New Roman" w:hAnsi="Times New Roman" w:cs="Times New Roman"/>
          <w:i/>
          <w:sz w:val="20"/>
          <w:szCs w:val="20"/>
        </w:rPr>
        <w:t>,</w:t>
      </w:r>
      <w:r w:rsidRPr="00E0776D">
        <w:rPr>
          <w:rFonts w:ascii="Times New Roman" w:hAnsi="Times New Roman" w:cs="Times New Roman"/>
          <w:sz w:val="20"/>
          <w:szCs w:val="20"/>
        </w:rPr>
        <w:t xml:space="preserve"> precum și orice alte prevederi legale emise în aplicarea acesteia</w:t>
      </w:r>
    </w:p>
    <w:p w14:paraId="77F16594"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14:paraId="02D2CFFD" w14:textId="652EAB76" w:rsidR="00B42FE7" w:rsidRPr="00E0776D" w:rsidRDefault="005624E2" w:rsidP="00480596">
      <w:pPr>
        <w:spacing w:before="120" w:after="120" w:line="276" w:lineRule="auto"/>
        <w:ind w:left="1"/>
        <w:jc w:val="both"/>
        <w:rPr>
          <w:rFonts w:ascii="Times New Roman" w:hAnsi="Times New Roman" w:cs="Times New Roman"/>
          <w:sz w:val="20"/>
          <w:szCs w:val="20"/>
        </w:rPr>
      </w:pPr>
      <w:r w:rsidRPr="005624E2">
        <w:rPr>
          <w:rFonts w:ascii="Times New Roman" w:hAnsi="Times New Roman" w:cs="Times New Roman"/>
          <w:b/>
          <w:bCs/>
          <w:i/>
          <w:iCs/>
          <w:sz w:val="20"/>
          <w:szCs w:val="20"/>
        </w:rPr>
        <w:t>Universitatea Națională de Știință și Tehnologie Politehnica București</w:t>
      </w:r>
      <w:r w:rsidRPr="005624E2">
        <w:rPr>
          <w:rFonts w:ascii="Times New Roman" w:hAnsi="Times New Roman" w:cs="Times New Roman"/>
          <w:sz w:val="20"/>
          <w:szCs w:val="20"/>
        </w:rPr>
        <w:t xml:space="preserve">  cu sediul in Bucuresti, Splaiul Independentei, nr. 313, Sector 6, tel./fax: 021.402.92.05; 021.402.93.72, cod fiscal 48467613 cont trezorerie RO68TREZ23F650601203004X deschis la Trezoreria Municipiului Bucuresti, reprezentată prin Mihnea COSTOIU, avand funcţia de Rector, si Dorina ADAMESCU avand functia de Director Economic în calitate de achizitor, denumită în continuare „Autoritatea contractantă”, pe de o parte</w:t>
      </w:r>
    </w:p>
    <w:p w14:paraId="6C81BBB4"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și</w:t>
      </w:r>
    </w:p>
    <w:p w14:paraId="480ADB55"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E0776D" w:rsidRDefault="00B42FE7" w:rsidP="00DD037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sidR="00DD0375">
        <w:rPr>
          <w:rFonts w:ascii="Times New Roman" w:hAnsi="Times New Roman" w:cs="Times New Roman"/>
          <w:sz w:val="20"/>
          <w:szCs w:val="20"/>
        </w:rPr>
        <w:t xml:space="preserve"> </w:t>
      </w:r>
      <w:r w:rsidR="003D79FE" w:rsidRPr="00E0776D">
        <w:rPr>
          <w:rFonts w:ascii="Times New Roman" w:hAnsi="Times New Roman" w:cs="Times New Roman"/>
          <w:sz w:val="20"/>
          <w:szCs w:val="20"/>
        </w:rPr>
        <w:t>au convenit încheierea prezentului Contract.</w:t>
      </w:r>
    </w:p>
    <w:p w14:paraId="08E241ED" w14:textId="3866BE24" w:rsidR="00336712" w:rsidRPr="0055701B"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7493C728"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 contractantă și Contractant - Părțile contractante, așa cum sunt acestea numite în prezentul Contract;</w:t>
      </w:r>
    </w:p>
    <w:p w14:paraId="77FFF0DD" w14:textId="7D8C2BDB"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publică/sectorială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00867B16" w:rsidRPr="0055701B">
        <w:rPr>
          <w:rFonts w:ascii="Times New Roman" w:hAnsi="Times New Roman" w:cs="Times New Roman"/>
          <w:i/>
          <w:sz w:val="20"/>
          <w:szCs w:val="20"/>
        </w:rPr>
        <w:t xml:space="preserve"> </w:t>
      </w:r>
    </w:p>
    <w:p w14:paraId="0B77DA7C" w14:textId="5BC1598C" w:rsidR="008552C5"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057B72CA"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14:paraId="2CB8231B" w14:textId="23952461"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xml:space="preserve"> în cazul în care este aplicabil;</w:t>
      </w:r>
    </w:p>
    <w:p w14:paraId="5BE1B9BA" w14:textId="2BA172E2" w:rsidR="00B151CE"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 - 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w:t>
      </w:r>
      <w:r w:rsidR="00494F37" w:rsidRPr="00E0776D">
        <w:rPr>
          <w:rFonts w:ascii="Times New Roman" w:hAnsi="Times New Roman" w:cs="Times New Roman"/>
          <w:sz w:val="20"/>
          <w:szCs w:val="20"/>
        </w:rPr>
        <w:t xml:space="preserve">[se precizează denumirea produselor ce vor fi </w:t>
      </w:r>
      <w:r w:rsidR="00B151CE" w:rsidRPr="00E0776D">
        <w:rPr>
          <w:rFonts w:ascii="Times New Roman" w:hAnsi="Times New Roman" w:cs="Times New Roman"/>
          <w:sz w:val="20"/>
          <w:szCs w:val="20"/>
        </w:rPr>
        <w:t>achiziționate</w:t>
      </w:r>
      <w:r w:rsidR="00494F37"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14:paraId="089D14F2" w14:textId="57EFF7C4" w:rsidR="008F0CF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5701B"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6909A5B3"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Dispoziție - document scris(ă) emis(ă) de Autoritatea contractantă în executarea Contractului și cu respectarea prevederilor acestuia, în limitele </w:t>
      </w:r>
      <w:r w:rsidRPr="0055701B">
        <w:rPr>
          <w:rFonts w:ascii="Times New Roman" w:hAnsi="Times New Roman" w:cs="Times New Roman"/>
          <w:i/>
          <w:sz w:val="20"/>
          <w:szCs w:val="20"/>
        </w:rPr>
        <w:t>Legii nr. 98/2016</w:t>
      </w:r>
      <w:r w:rsidR="008F0CFC"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a normelor de aplicare a acesteia;</w:t>
      </w:r>
    </w:p>
    <w:p w14:paraId="7136B11E" w14:textId="3226A3B6"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Autorității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necesare Contractantului în vederea realizării obiectului Contractului;</w:t>
      </w:r>
    </w:p>
    <w:p w14:paraId="7924BD85" w14:textId="4772129B" w:rsidR="0098041A" w:rsidRPr="006C230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21BA71D2" w:rsidR="007B5881"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0F63553C" w:rsidR="00157F22" w:rsidRPr="006C2300"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 </w:t>
      </w:r>
      <w:r>
        <w:rPr>
          <w:rFonts w:ascii="Times New Roman" w:hAnsi="Times New Roman" w:cs="Times New Roman"/>
          <w:sz w:val="20"/>
          <w:szCs w:val="20"/>
        </w:rPr>
        <w:t>contractante.</w:t>
      </w:r>
    </w:p>
    <w:p w14:paraId="501FA5FD" w14:textId="446AB901" w:rsidR="0098041A" w:rsidRPr="00E0776D"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4D3CE5" w:rsidRPr="00E0776D">
        <w:rPr>
          <w:rFonts w:ascii="Times New Roman" w:hAnsi="Times New Roman" w:cs="Times New Roman"/>
          <w:sz w:val="20"/>
          <w:szCs w:val="20"/>
        </w:rPr>
        <w:t xml:space="preserve"> </w:t>
      </w:r>
      <w:r w:rsidRPr="00302F09">
        <w:rPr>
          <w:rFonts w:ascii="Times New Roman" w:hAnsi="Times New Roman" w:cs="Times New Roman"/>
          <w:sz w:val="20"/>
          <w:szCs w:val="20"/>
        </w:rPr>
        <w:t>Perioada de timp calculată de la data scadentă/termenul convenit al executării oricărei obligații contractuale de către AC/EC sau Contractant</w:t>
      </w:r>
      <w:r w:rsidR="004D3CE5" w:rsidRPr="00E0776D">
        <w:rPr>
          <w:rFonts w:ascii="Times New Roman" w:hAnsi="Times New Roman" w:cs="Times New Roman"/>
          <w:sz w:val="20"/>
          <w:szCs w:val="20"/>
        </w:rPr>
        <w:t>;</w:t>
      </w:r>
    </w:p>
    <w:p w14:paraId="32BEE83B" w14:textId="77777777"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5ACC9834" w14:textId="77777777" w:rsidR="00382B30"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BC89708"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7777777"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012C3841" w14:textId="70C9A9A6"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037E30C2"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1219C54B" w14:textId="3B1232C1"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documentul prin care </w:t>
      </w:r>
      <w:r w:rsidR="00497880" w:rsidRPr="005624E2">
        <w:rPr>
          <w:rFonts w:ascii="Times New Roman" w:hAnsi="Times New Roman" w:cs="Times New Roman"/>
          <w:sz w:val="20"/>
          <w:szCs w:val="20"/>
        </w:rPr>
        <w:t xml:space="preserve">AC/EC își exprimă acordul cu privire la faptul că </w:t>
      </w:r>
      <w:r w:rsidRPr="005624E2">
        <w:rPr>
          <w:rFonts w:ascii="Times New Roman" w:hAnsi="Times New Roman" w:cs="Times New Roman"/>
          <w:sz w:val="20"/>
          <w:szCs w:val="20"/>
        </w:rPr>
        <w:t xml:space="preserve">sunt acceptate </w:t>
      </w:r>
      <w:r w:rsidR="00203BAC" w:rsidRPr="005624E2">
        <w:rPr>
          <w:rFonts w:ascii="Times New Roman" w:hAnsi="Times New Roman" w:cs="Times New Roman"/>
          <w:sz w:val="20"/>
          <w:szCs w:val="20"/>
        </w:rPr>
        <w:t>Produsele furnizate</w:t>
      </w:r>
      <w:r w:rsidRPr="005624E2">
        <w:rPr>
          <w:rFonts w:ascii="Times New Roman" w:hAnsi="Times New Roman" w:cs="Times New Roman"/>
          <w:sz w:val="20"/>
          <w:szCs w:val="20"/>
        </w:rPr>
        <w:t>, întocmit de Contractant și semnat de Autoritatea</w:t>
      </w:r>
      <w:r w:rsidRPr="00E0776D">
        <w:rPr>
          <w:rFonts w:ascii="Times New Roman" w:hAnsi="Times New Roman" w:cs="Times New Roman"/>
          <w:sz w:val="20"/>
          <w:szCs w:val="20"/>
        </w:rPr>
        <w:t xml:space="preserve"> contractantă, prin care ace</w:t>
      </w:r>
      <w:r w:rsidR="00D657A5">
        <w:rPr>
          <w:rFonts w:ascii="Times New Roman" w:hAnsi="Times New Roman" w:cs="Times New Roman"/>
          <w:sz w:val="20"/>
          <w:szCs w:val="20"/>
        </w:rPr>
        <w:t>a</w:t>
      </w:r>
      <w:r w:rsidRPr="00E0776D">
        <w:rPr>
          <w:rFonts w:ascii="Times New Roman" w:hAnsi="Times New Roman" w:cs="Times New Roman"/>
          <w:sz w:val="20"/>
          <w:szCs w:val="20"/>
        </w:rPr>
        <w:t xml:space="preserve">sta din urmă confirmă </w:t>
      </w:r>
      <w:r w:rsidR="00203BAC"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în mod corespunzător de către Contractant și că acestea au fost acceptate de către Autoritatea</w:t>
      </w:r>
      <w:r w:rsidR="00203BAC" w:rsidRPr="00E0776D">
        <w:rPr>
          <w:rFonts w:ascii="Times New Roman" w:hAnsi="Times New Roman" w:cs="Times New Roman"/>
          <w:sz w:val="20"/>
          <w:szCs w:val="20"/>
        </w:rPr>
        <w:t xml:space="preserve"> contractantă;</w:t>
      </w:r>
    </w:p>
    <w:p w14:paraId="6A3DA071" w14:textId="4431F306"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de identificare și verificare cantitativă și calitativă a  produselor furnizate, prin care AC/EC 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5737" w:rsidRPr="00E0776D">
        <w:rPr>
          <w:rFonts w:ascii="Times New Roman" w:hAnsi="Times New Roman" w:cs="Times New Roman"/>
          <w:sz w:val="20"/>
          <w:szCs w:val="20"/>
        </w:rPr>
        <w:t xml:space="preserve">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14:paraId="7EFD7F18" w14:textId="6A03AE6A"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77777777"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0487C97D" w:rsidR="00EE1B24" w:rsidRPr="00BC772E"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4B451002"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74C8555F" w14:textId="4FD4C32C" w:rsidR="004D3CE5"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027C61BF" w14:textId="2A85E15D"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INTERPRETARE</w:t>
      </w:r>
    </w:p>
    <w:p w14:paraId="4E4CC3C9" w14:textId="77777777" w:rsidR="00EE1B24" w:rsidRPr="00E0776D"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157F22"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10D3F6F" w14:textId="645FE8FD"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lastRenderedPageBreak/>
        <w:t>OBIECTUL CONTRACTULUI</w:t>
      </w:r>
    </w:p>
    <w:p w14:paraId="34476828" w14:textId="02B0FB30" w:rsidR="004D3CE5" w:rsidRPr="0091731A" w:rsidRDefault="004D3CE5" w:rsidP="003F405E">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EE1B24" w:rsidRPr="00E0776D">
        <w:rPr>
          <w:rFonts w:ascii="Times New Roman" w:hAnsi="Times New Roman" w:cs="Times New Roman"/>
          <w:sz w:val="20"/>
          <w:szCs w:val="20"/>
        </w:rPr>
        <w:t xml:space="preserve">furnizarea </w:t>
      </w:r>
      <w:r w:rsidR="00E64C84" w:rsidRPr="00E64C84">
        <w:rPr>
          <w:rFonts w:ascii="Times New Roman" w:hAnsi="Times New Roman" w:cs="Times New Roman"/>
          <w:sz w:val="20"/>
          <w:szCs w:val="20"/>
        </w:rPr>
        <w:t>PACHETE SOFTWARE MATEMATICE -COD CPV: 48462000-4 - Pachete software matematice</w:t>
      </w:r>
      <w:r w:rsidRPr="00E0776D">
        <w:rPr>
          <w:rFonts w:ascii="Times New Roman" w:hAnsi="Times New Roman" w:cs="Times New Roman"/>
          <w:sz w:val="20"/>
          <w:szCs w:val="20"/>
        </w:rPr>
        <w:t xml:space="preserve">, denumite în continuare </w:t>
      </w:r>
      <w:r w:rsidR="00E0506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pe care Contractantul se obligă să le </w:t>
      </w:r>
      <w:r w:rsidR="00F950B4">
        <w:rPr>
          <w:rFonts w:ascii="Times New Roman" w:hAnsi="Times New Roman" w:cs="Times New Roman"/>
          <w:sz w:val="20"/>
          <w:szCs w:val="20"/>
        </w:rPr>
        <w:t>f</w:t>
      </w:r>
      <w:r w:rsidR="007C5737" w:rsidRPr="00C7538C">
        <w:rPr>
          <w:rFonts w:ascii="Times New Roman" w:hAnsi="Times New Roman" w:cs="Times New Roman"/>
          <w:sz w:val="20"/>
          <w:szCs w:val="20"/>
        </w:rPr>
        <w:t>urnizeze/livreze</w:t>
      </w:r>
      <w:r w:rsidRPr="00F950B4">
        <w:rPr>
          <w:rFonts w:ascii="Times New Roman" w:hAnsi="Times New Roman" w:cs="Times New Roman"/>
          <w:sz w:val="20"/>
          <w:szCs w:val="20"/>
        </w:rPr>
        <w:t xml:space="preserve"> </w:t>
      </w:r>
      <w:r w:rsidRPr="00E0776D">
        <w:rPr>
          <w:rFonts w:ascii="Times New Roman" w:hAnsi="Times New Roman" w:cs="Times New Roman"/>
          <w:sz w:val="20"/>
          <w:szCs w:val="20"/>
        </w:rPr>
        <w:t xml:space="preserve">în conformitate cu prevederile din prezentul </w:t>
      </w:r>
      <w:r w:rsidRPr="0091731A">
        <w:rPr>
          <w:rFonts w:ascii="Times New Roman" w:hAnsi="Times New Roman" w:cs="Times New Roman"/>
          <w:sz w:val="20"/>
          <w:szCs w:val="20"/>
        </w:rPr>
        <w:t>Contract, Anexa nr. 1 – Caietul de sarcini, Anexa nr. 2 – Propunerea tehnică, cu dispozițiile legale, aprobările și standardele tehnice, profesionale și de calitate în vigoare</w:t>
      </w:r>
      <w:r w:rsidR="000672A3" w:rsidRPr="0091731A">
        <w:rPr>
          <w:rFonts w:ascii="Times New Roman" w:hAnsi="Times New Roman" w:cs="Times New Roman"/>
          <w:sz w:val="20"/>
          <w:szCs w:val="20"/>
        </w:rPr>
        <w:t>, inclusiv operațiunile conexe prevăzute în Caietul de Sarcini, dacă este cazul</w:t>
      </w:r>
      <w:r w:rsidRPr="0091731A">
        <w:rPr>
          <w:rFonts w:ascii="Times New Roman" w:hAnsi="Times New Roman" w:cs="Times New Roman"/>
          <w:sz w:val="20"/>
          <w:szCs w:val="20"/>
        </w:rPr>
        <w:t>.</w:t>
      </w:r>
    </w:p>
    <w:p w14:paraId="32739069" w14:textId="77777777" w:rsidR="004D3CE5" w:rsidRPr="0091731A" w:rsidRDefault="004D3CE5" w:rsidP="004D3CE5">
      <w:pPr>
        <w:spacing w:before="120" w:after="120" w:line="276" w:lineRule="auto"/>
        <w:ind w:left="1"/>
        <w:jc w:val="both"/>
        <w:rPr>
          <w:rFonts w:ascii="Times New Roman" w:hAnsi="Times New Roman" w:cs="Times New Roman"/>
          <w:sz w:val="20"/>
          <w:szCs w:val="20"/>
        </w:rPr>
      </w:pPr>
    </w:p>
    <w:p w14:paraId="1677E9BC" w14:textId="6491F87B"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14:paraId="0809B4F6" w14:textId="6A3AE8AC" w:rsidR="00E009B0"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 xml:space="preserve">Autoritatea se obligă să plătească Contractantului Prețul total convenit prin prezentul Contract pentru </w:t>
      </w:r>
      <w:r w:rsidR="00AC2C36" w:rsidRPr="006C2300">
        <w:rPr>
          <w:rFonts w:ascii="Times New Roman" w:hAnsi="Times New Roman" w:cs="Times New Roman"/>
          <w:sz w:val="20"/>
          <w:szCs w:val="20"/>
        </w:rPr>
        <w:t>achiziție publică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în sumă de [valoarea în cifre] [moneda] ([valoarea în litere][moneda]), la care se adaugă TVA în valoare de [valoarea în cifre] [moneda] ([valoarea în litere][moneda]), conform prevederilor legale</w:t>
      </w:r>
      <w:r w:rsidR="005A59F9" w:rsidRPr="0055701B">
        <w:rPr>
          <w:rFonts w:ascii="Times New Roman" w:hAnsi="Times New Roman" w:cs="Times New Roman"/>
          <w:sz w:val="20"/>
          <w:szCs w:val="20"/>
        </w:rPr>
        <w:t xml:space="preserve"> / graficului de plăți, anexă la prezentul contract</w:t>
      </w:r>
      <w:r w:rsidRPr="006C2300">
        <w:rPr>
          <w:rFonts w:ascii="Times New Roman" w:hAnsi="Times New Roman" w:cs="Times New Roman"/>
          <w:sz w:val="20"/>
          <w:szCs w:val="20"/>
        </w:rPr>
        <w:t>.</w:t>
      </w:r>
    </w:p>
    <w:p w14:paraId="488689C5" w14:textId="70FCFE6D" w:rsidR="00E009B0" w:rsidRPr="00EC508D"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EC508D">
        <w:rPr>
          <w:rFonts w:ascii="Times New Roman" w:hAnsi="Times New Roman" w:cs="Times New Roman"/>
          <w:sz w:val="20"/>
          <w:szCs w:val="20"/>
        </w:rPr>
        <w:t>Prețul Contractului este ferm</w:t>
      </w:r>
      <w:r w:rsidR="008C0CF2" w:rsidRPr="00EC508D">
        <w:rPr>
          <w:rFonts w:ascii="Times New Roman" w:hAnsi="Times New Roman" w:cs="Times New Roman"/>
          <w:sz w:val="20"/>
          <w:szCs w:val="20"/>
        </w:rPr>
        <w:t xml:space="preserve"> </w:t>
      </w:r>
    </w:p>
    <w:p w14:paraId="4CC2B490" w14:textId="43A409C9" w:rsidR="00385DEB" w:rsidRPr="0055701B"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Prin excepție de la prevederile pct. 4.2 </w:t>
      </w:r>
      <w:r w:rsidRPr="006C2300">
        <w:rPr>
          <w:rFonts w:ascii="Times New Roman" w:hAnsi="Times New Roman" w:cs="Times New Roman"/>
          <w:sz w:val="20"/>
          <w:szCs w:val="20"/>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14:paraId="2DAC8BDA" w14:textId="09D3AFF0" w:rsidR="00D15ED7" w:rsidRPr="0055701B"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sz w:val="20"/>
          <w:szCs w:val="20"/>
        </w:rPr>
        <w:t>Durata prezentului Contract începe de la data intrării în vigoare</w:t>
      </w:r>
      <w:r w:rsidR="00614A17" w:rsidRPr="0055701B">
        <w:rPr>
          <w:rFonts w:ascii="Times New Roman" w:hAnsi="Times New Roman" w:cs="Times New Roman"/>
          <w:sz w:val="20"/>
          <w:szCs w:val="20"/>
        </w:rPr>
        <w:t xml:space="preserve"> și</w:t>
      </w:r>
      <w:r w:rsidRPr="0055701B">
        <w:rPr>
          <w:rFonts w:ascii="Times New Roman" w:hAnsi="Times New Roman" w:cs="Times New Roman"/>
          <w:sz w:val="20"/>
          <w:szCs w:val="20"/>
        </w:rPr>
        <w:t xml:space="preserve"> se finalizează </w:t>
      </w:r>
      <w:r w:rsidR="005624E2">
        <w:rPr>
          <w:rFonts w:ascii="Times New Roman" w:hAnsi="Times New Roman" w:cs="Times New Roman"/>
          <w:sz w:val="20"/>
          <w:szCs w:val="20"/>
        </w:rPr>
        <w:t xml:space="preserve">dupa </w:t>
      </w:r>
      <w:r w:rsidR="00E26832">
        <w:rPr>
          <w:rFonts w:ascii="Times New Roman" w:hAnsi="Times New Roman" w:cs="Times New Roman"/>
          <w:sz w:val="20"/>
          <w:szCs w:val="20"/>
        </w:rPr>
        <w:t>6</w:t>
      </w:r>
      <w:r w:rsidR="005624E2">
        <w:rPr>
          <w:rFonts w:ascii="Times New Roman" w:hAnsi="Times New Roman" w:cs="Times New Roman"/>
          <w:sz w:val="20"/>
          <w:szCs w:val="20"/>
        </w:rPr>
        <w:t xml:space="preserve"> luni,</w:t>
      </w:r>
      <w:r w:rsidRPr="0055701B">
        <w:rPr>
          <w:rFonts w:ascii="Times New Roman" w:hAnsi="Times New Roman" w:cs="Times New Roman"/>
          <w:sz w:val="20"/>
          <w:szCs w:val="20"/>
        </w:rPr>
        <w:t xml:space="preserve"> sau, după caz, la data îndeplinirii obligațiilor contractuale în sarcina Părților</w:t>
      </w:r>
      <w:r w:rsidR="00C90D83" w:rsidRPr="0055701B">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55701B">
        <w:rPr>
          <w:rFonts w:ascii="Times New Roman" w:hAnsi="Times New Roman" w:cs="Times New Roman"/>
          <w:sz w:val="20"/>
          <w:szCs w:val="20"/>
        </w:rPr>
        <w:t>.</w:t>
      </w:r>
    </w:p>
    <w:p w14:paraId="5DD9DCCF" w14:textId="77777777" w:rsidR="00D15ED7" w:rsidRPr="008D2C82"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14:paraId="052C787D" w14:textId="02F2B003" w:rsidR="004D3CE5" w:rsidRPr="00157F22"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Furnizarea produselor</w:t>
      </w:r>
      <w:r w:rsidR="004D3CE5" w:rsidRPr="008D2C82">
        <w:rPr>
          <w:rFonts w:ascii="Times New Roman" w:hAnsi="Times New Roman" w:cs="Times New Roman"/>
          <w:sz w:val="20"/>
          <w:szCs w:val="20"/>
        </w:rPr>
        <w:t xml:space="preserve"> aferente contractului va începe în termen de </w:t>
      </w:r>
      <w:r w:rsidRPr="008D2C82">
        <w:rPr>
          <w:rFonts w:ascii="Times New Roman" w:hAnsi="Times New Roman" w:cs="Times New Roman"/>
          <w:sz w:val="20"/>
          <w:szCs w:val="20"/>
        </w:rPr>
        <w:t>[se precizează numărul de zile]</w:t>
      </w:r>
      <w:r w:rsidR="004D3CE5" w:rsidRPr="008D2C82">
        <w:rPr>
          <w:rFonts w:ascii="Times New Roman" w:hAnsi="Times New Roman" w:cs="Times New Roman"/>
          <w:sz w:val="20"/>
          <w:szCs w:val="20"/>
        </w:rPr>
        <w:t xml:space="preserve"> zile lucrătoare de la data semnării contractului de către ambele părți</w:t>
      </w:r>
      <w:r w:rsidRPr="008D2C82">
        <w:rPr>
          <w:rFonts w:ascii="Times New Roman" w:hAnsi="Times New Roman" w:cs="Times New Roman"/>
          <w:sz w:val="20"/>
          <w:szCs w:val="20"/>
        </w:rPr>
        <w:t>,</w:t>
      </w:r>
      <w:r w:rsidR="004D3CE5" w:rsidRPr="008D2C82">
        <w:rPr>
          <w:rFonts w:ascii="Times New Roman" w:hAnsi="Times New Roman" w:cs="Times New Roman"/>
          <w:sz w:val="20"/>
          <w:szCs w:val="20"/>
        </w:rPr>
        <w:t xml:space="preserve"> și va dura maxim </w:t>
      </w:r>
      <w:r w:rsidRPr="008D2C82">
        <w:rPr>
          <w:rFonts w:ascii="Times New Roman" w:hAnsi="Times New Roman" w:cs="Times New Roman"/>
          <w:sz w:val="20"/>
          <w:szCs w:val="20"/>
        </w:rPr>
        <w:t>[se precizează numărul de luni]</w:t>
      </w:r>
      <w:r w:rsidR="004D3CE5" w:rsidRPr="008D2C82">
        <w:rPr>
          <w:rFonts w:ascii="Times New Roman" w:hAnsi="Times New Roman" w:cs="Times New Roman"/>
          <w:sz w:val="20"/>
          <w:szCs w:val="20"/>
        </w:rPr>
        <w:t xml:space="preserve"> luni sau, după caz, până la data îndeplinirii obligațiilor contractuale în sarcina părților</w:t>
      </w:r>
      <w:r w:rsidR="00C90D83" w:rsidRPr="008D2C82">
        <w:rPr>
          <w:rFonts w:ascii="Times New Roman" w:hAnsi="Times New Roman" w:cs="Times New Roman"/>
          <w:sz w:val="20"/>
          <w:szCs w:val="20"/>
        </w:rPr>
        <w:t>, conform graficului de livrare</w:t>
      </w:r>
      <w:r w:rsidR="00C90D83" w:rsidRPr="0055701B">
        <w:rPr>
          <w:rFonts w:ascii="Times New Roman" w:hAnsi="Times New Roman" w:cs="Times New Roman"/>
          <w:sz w:val="20"/>
          <w:szCs w:val="20"/>
        </w:rPr>
        <w:t xml:space="preserve"> actualizat în funcție de data semnării contractului</w:t>
      </w:r>
      <w:r w:rsidR="004D3CE5" w:rsidRPr="00157F22">
        <w:rPr>
          <w:rFonts w:ascii="Times New Roman" w:hAnsi="Times New Roman" w:cs="Times New Roman"/>
          <w:sz w:val="20"/>
          <w:szCs w:val="20"/>
        </w:rPr>
        <w:t>.</w:t>
      </w:r>
    </w:p>
    <w:p w14:paraId="33570FD3" w14:textId="02363EA8" w:rsidR="00C90D83" w:rsidRPr="0055701B" w:rsidRDefault="00C90D83" w:rsidP="0055701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Contractantul are obligația ca în termen de </w:t>
      </w:r>
      <w:r w:rsidR="00157F22" w:rsidRPr="0055701B">
        <w:rPr>
          <w:rFonts w:ascii="Times New Roman" w:hAnsi="Times New Roman" w:cs="Times New Roman"/>
          <w:i/>
          <w:iCs/>
          <w:sz w:val="20"/>
          <w:szCs w:val="20"/>
        </w:rPr>
        <w:t>[a se insera termenul]</w:t>
      </w:r>
      <w:r w:rsidRPr="0055701B">
        <w:rPr>
          <w:rFonts w:ascii="Times New Roman" w:hAnsi="Times New Roman" w:cs="Times New Roman"/>
          <w:sz w:val="20"/>
          <w:szCs w:val="20"/>
        </w:rPr>
        <w:t xml:space="preserve"> zile de la semnarea contractului să prezinte graficul actualizat de livrare în raport de data semnării contractului.</w:t>
      </w:r>
    </w:p>
    <w:p w14:paraId="0C676487" w14:textId="624BC391"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14:paraId="75884E6E" w14:textId="2FB8E469" w:rsidR="004D3CE5" w:rsidRPr="00E0776D"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EE5E1D4"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0A8B5025"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Angajamentul ferm de susținere din partea unui terț, dacă este cazul – anexa nr. ....;</w:t>
      </w:r>
    </w:p>
    <w:p w14:paraId="688B54EA" w14:textId="77777777"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14:paraId="056E1FDD" w14:textId="444578F6" w:rsidR="004D3CE5"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Contractul de subcontractare, dacă este cazul – anexa nr.......</w:t>
      </w:r>
    </w:p>
    <w:p w14:paraId="70257CB3" w14:textId="12971183" w:rsidR="003873F3" w:rsidRPr="008D2C82" w:rsidRDefault="00C90D83" w:rsidP="00F2738B">
      <w:pPr>
        <w:pStyle w:val="ListParagraph"/>
        <w:numPr>
          <w:ilvl w:val="0"/>
          <w:numId w:val="30"/>
        </w:numPr>
        <w:spacing w:before="120" w:after="120" w:line="276" w:lineRule="auto"/>
        <w:jc w:val="both"/>
        <w:rPr>
          <w:rFonts w:ascii="Times New Roman" w:hAnsi="Times New Roman" w:cs="Times New Roman"/>
          <w:sz w:val="20"/>
          <w:szCs w:val="20"/>
        </w:rPr>
      </w:pPr>
      <w:r w:rsidRPr="00157F22">
        <w:rPr>
          <w:rFonts w:ascii="Times New Roman" w:hAnsi="Times New Roman" w:cs="Times New Roman"/>
          <w:sz w:val="20"/>
          <w:szCs w:val="20"/>
        </w:rPr>
        <w:t>Graficul de livrare – Anexa nr. ...;</w:t>
      </w:r>
    </w:p>
    <w:p w14:paraId="48878224" w14:textId="4330EF7E" w:rsidR="00C90D83" w:rsidRDefault="00C90D83" w:rsidP="003F405E">
      <w:pPr>
        <w:pStyle w:val="ListParagraph"/>
        <w:numPr>
          <w:ilvl w:val="0"/>
          <w:numId w:val="30"/>
        </w:numPr>
        <w:spacing w:before="120" w:after="120" w:line="276" w:lineRule="auto"/>
        <w:ind w:left="142" w:firstLine="142"/>
        <w:jc w:val="both"/>
        <w:rPr>
          <w:rFonts w:ascii="Times New Roman" w:hAnsi="Times New Roman" w:cs="Times New Roman"/>
          <w:sz w:val="20"/>
          <w:szCs w:val="20"/>
        </w:rPr>
      </w:pPr>
      <w:r w:rsidRPr="008D2C82">
        <w:rPr>
          <w:rFonts w:ascii="Times New Roman" w:hAnsi="Times New Roman" w:cs="Times New Roman"/>
          <w:sz w:val="20"/>
          <w:szCs w:val="20"/>
        </w:rPr>
        <w:t>Graficul de plăți – Anexa nr. ... .</w:t>
      </w:r>
    </w:p>
    <w:p w14:paraId="7C4F8D7F" w14:textId="1BB71E36" w:rsidR="008615F6" w:rsidRPr="008D2C82" w:rsidRDefault="008615F6" w:rsidP="00F2738B">
      <w:pPr>
        <w:pStyle w:val="ListParagraph"/>
        <w:numPr>
          <w:ilvl w:val="0"/>
          <w:numId w:val="30"/>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Garanția de bună execuție, dacă este cazul</w:t>
      </w:r>
    </w:p>
    <w:p w14:paraId="6CC9148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7925BA65" w14:textId="101F3510"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Ordinea de precedență</w:t>
      </w:r>
    </w:p>
    <w:p w14:paraId="0AA6C0B7" w14:textId="77777777" w:rsidR="007E1D4C"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8BC41A6" w14:textId="50C14838"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14:paraId="4EE6F193" w14:textId="77777777"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
    <w:p w14:paraId="43E7A348" w14:textId="77777777"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Look w:val="04A0" w:firstRow="1" w:lastRow="0" w:firstColumn="1" w:lastColumn="0" w:noHBand="0" w:noVBand="1"/>
      </w:tblPr>
      <w:tblGrid>
        <w:gridCol w:w="4556"/>
        <w:gridCol w:w="4503"/>
      </w:tblGrid>
      <w:tr w:rsidR="007E1D4C" w:rsidRPr="00E0776D" w14:paraId="754C86F1" w14:textId="77777777" w:rsidTr="005624E2">
        <w:tc>
          <w:tcPr>
            <w:tcW w:w="4556" w:type="dxa"/>
          </w:tcPr>
          <w:p w14:paraId="14D65085" w14:textId="7CDBB84F"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29664DFB" w14:textId="33840CF8" w:rsidR="007E1D4C" w:rsidRPr="00E0776D" w:rsidRDefault="00E505D2" w:rsidP="004D3CE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 contractantă</w:t>
            </w:r>
            <w:r w:rsidR="007E1D4C" w:rsidRPr="00E0776D">
              <w:rPr>
                <w:rFonts w:ascii="Times New Roman" w:hAnsi="Times New Roman" w:cs="Times New Roman"/>
                <w:sz w:val="20"/>
                <w:szCs w:val="20"/>
              </w:rPr>
              <w:t>:</w:t>
            </w:r>
          </w:p>
        </w:tc>
        <w:tc>
          <w:tcPr>
            <w:tcW w:w="4503" w:type="dxa"/>
          </w:tcPr>
          <w:p w14:paraId="45CA7F33" w14:textId="77777777"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54CA708C" w14:textId="44C49D11"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w:t>
            </w:r>
          </w:p>
        </w:tc>
      </w:tr>
      <w:tr w:rsidR="007E1D4C" w:rsidRPr="00E0776D" w14:paraId="0ED2112F" w14:textId="77777777" w:rsidTr="005624E2">
        <w:tc>
          <w:tcPr>
            <w:tcW w:w="4556" w:type="dxa"/>
          </w:tcPr>
          <w:p w14:paraId="13E1D4D3" w14:textId="3D37FD28"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c>
          <w:tcPr>
            <w:tcW w:w="4503" w:type="dxa"/>
          </w:tcPr>
          <w:p w14:paraId="59AE4D23" w14:textId="243DC97C"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r>
      <w:tr w:rsidR="007E1D4C" w:rsidRPr="00E0776D" w14:paraId="4D8AF25C" w14:textId="77777777" w:rsidTr="005624E2">
        <w:tc>
          <w:tcPr>
            <w:tcW w:w="4556" w:type="dxa"/>
          </w:tcPr>
          <w:p w14:paraId="2BE9E6E8" w14:textId="7431859A"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c>
          <w:tcPr>
            <w:tcW w:w="4503" w:type="dxa"/>
          </w:tcPr>
          <w:p w14:paraId="474C19EA" w14:textId="71674D5F"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r>
      <w:tr w:rsidR="007E1D4C" w:rsidRPr="00E0776D" w14:paraId="2BF85E58" w14:textId="77777777" w:rsidTr="005624E2">
        <w:tc>
          <w:tcPr>
            <w:tcW w:w="4556" w:type="dxa"/>
          </w:tcPr>
          <w:p w14:paraId="668090C8" w14:textId="68B247A1"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c>
          <w:tcPr>
            <w:tcW w:w="4503" w:type="dxa"/>
          </w:tcPr>
          <w:p w14:paraId="6D3F2EEE" w14:textId="23101F9D"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r>
      <w:tr w:rsidR="007E1D4C" w:rsidRPr="00E0776D" w14:paraId="7B6C38C8" w14:textId="77777777" w:rsidTr="005624E2">
        <w:tc>
          <w:tcPr>
            <w:tcW w:w="4556" w:type="dxa"/>
          </w:tcPr>
          <w:p w14:paraId="72480F70" w14:textId="5BDC3172"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c>
          <w:tcPr>
            <w:tcW w:w="4503" w:type="dxa"/>
          </w:tcPr>
          <w:p w14:paraId="518521BD" w14:textId="3C99854E"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bl>
    <w:p w14:paraId="51BED7F8" w14:textId="77777777"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608CAFA3" w14:textId="77777777"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788F546" w14:textId="77777777"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EC8CE05" w14:textId="345E70DE" w:rsidR="004D3CE5" w:rsidRPr="0091731A"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Garanția de bună execuție a contractului</w:t>
      </w:r>
    </w:p>
    <w:p w14:paraId="31C2D8C9" w14:textId="47FC4AF1" w:rsidR="00303422" w:rsidRPr="0091731A"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se obligă să constituie garanția de bună execuție a contractului în cuantum de </w:t>
      </w:r>
      <w:r w:rsidR="00B07594" w:rsidRPr="0091731A">
        <w:rPr>
          <w:rFonts w:ascii="Times New Roman" w:hAnsi="Times New Roman" w:cs="Times New Roman"/>
          <w:sz w:val="20"/>
          <w:szCs w:val="20"/>
        </w:rPr>
        <w:t>10</w:t>
      </w:r>
      <w:r w:rsidRPr="0091731A">
        <w:rPr>
          <w:rFonts w:ascii="Times New Roman" w:hAnsi="Times New Roman" w:cs="Times New Roman"/>
          <w:sz w:val="20"/>
          <w:szCs w:val="20"/>
        </w:rPr>
        <w:t>% din prețul contra</w:t>
      </w:r>
      <w:r w:rsidR="00303422" w:rsidRPr="0091731A">
        <w:rPr>
          <w:rFonts w:ascii="Times New Roman" w:hAnsi="Times New Roman" w:cs="Times New Roman"/>
          <w:sz w:val="20"/>
          <w:szCs w:val="20"/>
        </w:rPr>
        <w:t>ctului fără TVA, adică ……</w:t>
      </w:r>
      <w:r w:rsidRPr="0091731A">
        <w:rPr>
          <w:rFonts w:ascii="Times New Roman" w:hAnsi="Times New Roman" w:cs="Times New Roman"/>
          <w:sz w:val="20"/>
          <w:szCs w:val="20"/>
        </w:rPr>
        <w:t xml:space="preserve"> lei, în termen de </w:t>
      </w:r>
      <w:r w:rsidR="00303422" w:rsidRPr="0091731A">
        <w:rPr>
          <w:rFonts w:ascii="Times New Roman" w:hAnsi="Times New Roman" w:cs="Times New Roman"/>
          <w:i/>
          <w:sz w:val="20"/>
          <w:szCs w:val="20"/>
        </w:rPr>
        <w:t>5</w:t>
      </w:r>
      <w:r w:rsidRPr="0091731A">
        <w:rPr>
          <w:rFonts w:ascii="Times New Roman" w:hAnsi="Times New Roman" w:cs="Times New Roman"/>
          <w:sz w:val="20"/>
          <w:szCs w:val="20"/>
        </w:rPr>
        <w:t xml:space="preserve"> zile lucrătoare de la semnarea contractului de ambele </w:t>
      </w:r>
      <w:r w:rsidRPr="0091731A">
        <w:rPr>
          <w:rFonts w:ascii="Times New Roman" w:hAnsi="Times New Roman" w:cs="Times New Roman"/>
          <w:sz w:val="20"/>
          <w:szCs w:val="20"/>
        </w:rPr>
        <w:lastRenderedPageBreak/>
        <w:t xml:space="preserve">părți. Garanția de bună execuție se constituie </w:t>
      </w:r>
      <w:r w:rsidR="000023BA" w:rsidRPr="0091731A">
        <w:rPr>
          <w:rFonts w:ascii="Times New Roman" w:hAnsi="Times New Roman" w:cs="Times New Roman"/>
          <w:bCs/>
          <w:sz w:val="20"/>
          <w:szCs w:val="20"/>
        </w:rPr>
        <w:t>în conformitate cu prevederile art. 154 alin (3) și (4) din Legea 98/2016,  precum și cu prevederile art. 40 din Anexa la H.G. nr. 395/2016, cu modificările și completările ulterioare.</w:t>
      </w:r>
      <w:r w:rsidR="000023BA" w:rsidRPr="0091731A">
        <w:rPr>
          <w:rFonts w:ascii="Times New Roman" w:hAnsi="Times New Roman" w:cs="Times New Roman"/>
          <w:bCs/>
          <w:i/>
          <w:iCs/>
          <w:sz w:val="20"/>
          <w:szCs w:val="20"/>
        </w:rPr>
        <w:t xml:space="preserve"> </w:t>
      </w:r>
    </w:p>
    <w:p w14:paraId="6B167472" w14:textId="5EA130E6" w:rsidR="00303422"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p>
    <w:p w14:paraId="49AF0432" w14:textId="68DDD207" w:rsidR="00C90D83" w:rsidRPr="0055701B"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157F22"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6BF263AD" w:rsidR="004D3CE5" w:rsidRPr="00E0776D"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nu a ridicat, până la acea dată,  pretenții asupra ei.</w:t>
      </w:r>
    </w:p>
    <w:p w14:paraId="1A504B31"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56169D3" w14:textId="38CA5448"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14:paraId="3081BC68" w14:textId="77777777" w:rsidR="00434CF8"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14:paraId="3486B203" w14:textId="0BDB62A5" w:rsidR="004D3CE5"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21368053" w14:textId="1C130AE4" w:rsidR="00697B9F" w:rsidRPr="00E0776D"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Derularea și monitorizarea contractului</w:t>
      </w:r>
    </w:p>
    <w:p w14:paraId="03D94E94" w14:textId="428A56A4" w:rsidR="00697B9F" w:rsidRPr="00E0776D"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202DEF41" w14:textId="20CF34A8"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00090712"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w:t>
      </w:r>
    </w:p>
    <w:p w14:paraId="62781DF2" w14:textId="77777777"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4823C9E7" w:rsidR="00697B9F" w:rsidRPr="00E0776D"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77777777" w:rsidR="00A0038B" w:rsidRPr="00F950B4"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14:paraId="3F02A5A7" w14:textId="6B3A9408" w:rsidR="00697B9F" w:rsidRPr="00F950B4"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14:paraId="564DD08C" w14:textId="6D7CE303" w:rsidR="00A0038B" w:rsidRPr="00157F22"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r w:rsidR="0064533D" w:rsidRPr="0055701B">
        <w:rPr>
          <w:rFonts w:ascii="Times New Roman" w:hAnsi="Times New Roman" w:cs="Times New Roman"/>
          <w:sz w:val="20"/>
          <w:szCs w:val="20"/>
        </w:rPr>
        <w:t xml:space="preserve"> </w:t>
      </w:r>
      <w:r w:rsidR="0064533D" w:rsidRPr="0055701B">
        <w:rPr>
          <w:rFonts w:ascii="Times New Roman" w:hAnsi="Times New Roman" w:cs="Times New Roman"/>
          <w:i/>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79231348" w14:textId="20057797"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14:paraId="32892A37" w14:textId="0CC99913"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include, în datele de intrare furnizate pentru fiecare întâlnire de </w:t>
      </w:r>
      <w:r w:rsidRPr="00E0776D">
        <w:rPr>
          <w:rFonts w:ascii="Times New Roman" w:hAnsi="Times New Roman" w:cs="Times New Roman"/>
          <w:sz w:val="20"/>
          <w:szCs w:val="20"/>
        </w:rPr>
        <w:lastRenderedPageBreak/>
        <w:t>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55701B">
        <w:rPr>
          <w:rFonts w:ascii="Times New Roman" w:hAnsi="Times New Roman" w:cs="Times New Roman"/>
          <w:i/>
          <w:sz w:val="20"/>
          <w:szCs w:val="20"/>
        </w:rPr>
        <w:t>dacă este cazul</w:t>
      </w:r>
      <w:r w:rsidRPr="0055701B">
        <w:rPr>
          <w:rFonts w:ascii="Times New Roman" w:hAnsi="Times New Roman" w:cs="Times New Roman"/>
          <w:i/>
          <w:sz w:val="20"/>
          <w:szCs w:val="20"/>
        </w:rPr>
        <w:t>.</w:t>
      </w:r>
    </w:p>
    <w:p w14:paraId="43550CA4" w14:textId="2D0230BD"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4502FBE1" w14:textId="4CE6DF08" w:rsidR="00A72B44"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0D22FE93" w14:textId="77777777" w:rsidR="00634D1E" w:rsidRPr="00E0776D" w:rsidRDefault="00634D1E" w:rsidP="00634D1E">
      <w:pPr>
        <w:spacing w:before="120" w:after="120" w:line="276" w:lineRule="auto"/>
        <w:jc w:val="both"/>
        <w:rPr>
          <w:rFonts w:ascii="Times New Roman" w:hAnsi="Times New Roman" w:cs="Times New Roman"/>
          <w:sz w:val="20"/>
          <w:szCs w:val="20"/>
        </w:rPr>
      </w:pPr>
    </w:p>
    <w:p w14:paraId="23A72CAD" w14:textId="4448D4FB" w:rsidR="00634D1E"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GRAFICUL DE LIVRARE</w:t>
      </w:r>
    </w:p>
    <w:p w14:paraId="2A11AE26" w14:textId="03DFD5E2" w:rsidR="00BF3490"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se asigură că, la momentul semnării Contractului, Graficul de livrare reprezintă </w:t>
      </w:r>
      <w:r w:rsidR="00515963" w:rsidRPr="00E0776D">
        <w:rPr>
          <w:rFonts w:ascii="Times New Roman" w:hAnsi="Times New Roman" w:cs="Times New Roman"/>
          <w:sz w:val="20"/>
          <w:szCs w:val="20"/>
        </w:rPr>
        <w:t>eșalonarea</w:t>
      </w:r>
      <w:r w:rsidRPr="00E0776D">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Pr>
          <w:rFonts w:ascii="Times New Roman" w:hAnsi="Times New Roman" w:cs="Times New Roman"/>
          <w:sz w:val="20"/>
          <w:szCs w:val="20"/>
        </w:rPr>
        <w:t xml:space="preserve"> Graficul de </w:t>
      </w:r>
      <w:r w:rsidR="00934619">
        <w:rPr>
          <w:rFonts w:ascii="Times New Roman" w:hAnsi="Times New Roman" w:cs="Times New Roman"/>
          <w:sz w:val="20"/>
          <w:szCs w:val="20"/>
        </w:rPr>
        <w:t>plăți</w:t>
      </w:r>
      <w:r w:rsidR="007C530A">
        <w:rPr>
          <w:rFonts w:ascii="Times New Roman" w:hAnsi="Times New Roman" w:cs="Times New Roman"/>
          <w:sz w:val="20"/>
          <w:szCs w:val="20"/>
        </w:rPr>
        <w:t xml:space="preserve"> va fi corelat cu graficul de </w:t>
      </w:r>
      <w:r w:rsidR="00934619">
        <w:rPr>
          <w:rFonts w:ascii="Times New Roman" w:hAnsi="Times New Roman" w:cs="Times New Roman"/>
          <w:sz w:val="20"/>
          <w:szCs w:val="20"/>
        </w:rPr>
        <w:t>livrare</w:t>
      </w:r>
      <w:r w:rsidR="007C530A">
        <w:rPr>
          <w:rFonts w:ascii="Times New Roman" w:hAnsi="Times New Roman" w:cs="Times New Roman"/>
          <w:sz w:val="20"/>
          <w:szCs w:val="20"/>
        </w:rPr>
        <w:t xml:space="preserve"> a contractului</w:t>
      </w:r>
      <w:r w:rsidR="00090712">
        <w:rPr>
          <w:rFonts w:ascii="Times New Roman" w:hAnsi="Times New Roman" w:cs="Times New Roman"/>
          <w:sz w:val="20"/>
          <w:szCs w:val="20"/>
        </w:rPr>
        <w:t>, care va include eșalonarea valorică a livrărilor de Produse din Contract</w:t>
      </w:r>
      <w:r w:rsidR="00EE73E0">
        <w:rPr>
          <w:rFonts w:ascii="Times New Roman" w:hAnsi="Times New Roman" w:cs="Times New Roman"/>
          <w:sz w:val="20"/>
          <w:szCs w:val="20"/>
        </w:rPr>
        <w:t>.</w:t>
      </w:r>
    </w:p>
    <w:p w14:paraId="13737A7E" w14:textId="59E72A9E" w:rsidR="00BF3490"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cum este constituit ca parte integrantă din Contract.</w:t>
      </w:r>
    </w:p>
    <w:p w14:paraId="315129BF" w14:textId="77777777" w:rsidR="00BF3490"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5007010F" w:rsidR="0064533D" w:rsidRPr="00157F22"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În cazul în care, pe parcursul duratei Contractului, </w:t>
      </w:r>
      <w:r w:rsidR="00E505D2" w:rsidRPr="00157F22">
        <w:rPr>
          <w:rFonts w:ascii="Times New Roman" w:hAnsi="Times New Roman" w:cs="Times New Roman"/>
          <w:sz w:val="20"/>
          <w:szCs w:val="20"/>
        </w:rPr>
        <w:t>Autoritatea contractantă</w:t>
      </w:r>
      <w:r w:rsidRPr="00157F22">
        <w:rPr>
          <w:rFonts w:ascii="Times New Roman" w:hAnsi="Times New Roman" w:cs="Times New Roman"/>
          <w:sz w:val="20"/>
          <w:szCs w:val="20"/>
        </w:rPr>
        <w:t xml:space="preserve"> constată și consideră că liv</w:t>
      </w:r>
      <w:r w:rsidRPr="008D2C82">
        <w:rPr>
          <w:rFonts w:ascii="Times New Roman" w:hAnsi="Times New Roman" w:cs="Times New Roman"/>
          <w:sz w:val="20"/>
          <w:szCs w:val="20"/>
        </w:rPr>
        <w:t xml:space="preserve">rarea Produselor nu respectă eșalonarea fizică a activităților, astfel cum este stabilită prin Graficul de livrare, </w:t>
      </w:r>
      <w:r w:rsidR="00E505D2" w:rsidRPr="008D2C82">
        <w:rPr>
          <w:rFonts w:ascii="Times New Roman" w:hAnsi="Times New Roman" w:cs="Times New Roman"/>
          <w:sz w:val="20"/>
          <w:szCs w:val="20"/>
        </w:rPr>
        <w:t>Autoritatea contractantă</w:t>
      </w:r>
      <w:r w:rsidR="0064533D" w:rsidRPr="008D2C82">
        <w:rPr>
          <w:rFonts w:ascii="Times New Roman" w:hAnsi="Times New Roman" w:cs="Times New Roman"/>
          <w:sz w:val="20"/>
          <w:szCs w:val="20"/>
        </w:rPr>
        <w:t>, va percepe penalități de întârziere, astfel cum au fost stabilite ele în cuprinsul art. 23.3.</w:t>
      </w:r>
      <w:r w:rsidR="00110285" w:rsidRPr="0055701B">
        <w:rPr>
          <w:rFonts w:ascii="Times New Roman" w:hAnsi="Times New Roman" w:cs="Times New Roman"/>
          <w:sz w:val="20"/>
          <w:szCs w:val="20"/>
        </w:rPr>
        <w:t>, chiar dacă acceptă revizuirea acestuia potrivit dispozițiilor art. 11.3.</w:t>
      </w:r>
    </w:p>
    <w:p w14:paraId="43006395" w14:textId="37C07D68" w:rsidR="00591548" w:rsidRPr="00157F22"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imputabile Contractantului, autoritatea contractantă</w:t>
      </w:r>
      <w:r w:rsidR="00634D1E" w:rsidRPr="008D2C82">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8D2C82">
        <w:rPr>
          <w:rFonts w:ascii="Times New Roman" w:hAnsi="Times New Roman" w:cs="Times New Roman"/>
          <w:sz w:val="20"/>
          <w:szCs w:val="20"/>
        </w:rPr>
        <w:t>evizuit, în vederea finalizării contractului</w:t>
      </w:r>
      <w:r w:rsidR="00634D1E" w:rsidRPr="008D2C82">
        <w:rPr>
          <w:rFonts w:ascii="Times New Roman" w:hAnsi="Times New Roman" w:cs="Times New Roman"/>
          <w:sz w:val="20"/>
          <w:szCs w:val="20"/>
        </w:rPr>
        <w:t xml:space="preserve"> la data stabilită în Contract.</w:t>
      </w:r>
    </w:p>
    <w:p w14:paraId="6419AD13" w14:textId="0D682DCB" w:rsidR="00634D1E"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434BC689" w14:textId="5A97D427" w:rsidR="00697B9F" w:rsidRPr="00E0776D" w:rsidRDefault="00697B9F" w:rsidP="004D3CE5">
      <w:pPr>
        <w:spacing w:before="120" w:after="120" w:line="276" w:lineRule="auto"/>
        <w:ind w:left="1"/>
        <w:jc w:val="both"/>
        <w:rPr>
          <w:rFonts w:ascii="Times New Roman" w:hAnsi="Times New Roman" w:cs="Times New Roman"/>
          <w:sz w:val="20"/>
          <w:szCs w:val="20"/>
        </w:rPr>
      </w:pPr>
    </w:p>
    <w:p w14:paraId="62AFFA34" w14:textId="07A626E8" w:rsidR="004D3CE5"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77777777"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14:paraId="5B11A8F2" w14:textId="70639D8B"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53692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și documentele suport</w:t>
      </w:r>
      <w:r w:rsidRPr="00536926">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157F22"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115589" w:rsidRPr="00157F22">
        <w:rPr>
          <w:rFonts w:ascii="Times New Roman" w:hAnsi="Times New Roman" w:cs="Times New Roman"/>
          <w:sz w:val="20"/>
          <w:szCs w:val="20"/>
        </w:rPr>
        <w:t xml:space="preserve"> </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14:paraId="131E8292" w14:textId="508BE7B7"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E0776D">
        <w:rPr>
          <w:rFonts w:ascii="Times New Roman" w:hAnsi="Times New Roman" w:cs="Times New Roman"/>
          <w:sz w:val="20"/>
          <w:szCs w:val="20"/>
        </w:rPr>
        <w:t>Produsele</w:t>
      </w:r>
      <w:r w:rsidRPr="00E0776D">
        <w:rPr>
          <w:rFonts w:ascii="Times New Roman" w:hAnsi="Times New Roman" w:cs="Times New Roman"/>
          <w:sz w:val="20"/>
          <w:szCs w:val="20"/>
        </w:rPr>
        <w:t xml:space="preserve"> pe care Contractantul se obligă să le </w:t>
      </w:r>
      <w:r w:rsidR="008615F6">
        <w:rPr>
          <w:rFonts w:ascii="Times New Roman" w:hAnsi="Times New Roman" w:cs="Times New Roman"/>
          <w:color w:val="7030A0"/>
          <w:sz w:val="20"/>
          <w:szCs w:val="20"/>
        </w:rPr>
        <w:t>furnizeze</w:t>
      </w:r>
      <w:r w:rsidRPr="00E0776D">
        <w:rPr>
          <w:rFonts w:ascii="Times New Roman" w:hAnsi="Times New Roman" w:cs="Times New Roman"/>
          <w:sz w:val="20"/>
          <w:szCs w:val="20"/>
        </w:rPr>
        <w:t xml:space="preserve"> în conformitate cu prevederile din prezentul Contract, cu dispozițiilor legale și conform cerințelor din Caietul de Sarcini.</w:t>
      </w:r>
    </w:p>
    <w:p w14:paraId="125EB95F" w14:textId="633B5B98" w:rsidR="00C950BF" w:rsidRPr="002F738D" w:rsidRDefault="004D3CE5" w:rsidP="0055701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 xml:space="preserve">Clauzele de </w:t>
      </w:r>
      <w:r w:rsidR="00EE73E0" w:rsidRPr="002F738D">
        <w:rPr>
          <w:rFonts w:ascii="Times New Roman" w:hAnsi="Times New Roman" w:cs="Times New Roman"/>
          <w:sz w:val="20"/>
          <w:szCs w:val="20"/>
        </w:rPr>
        <w:t xml:space="preserve">revizuire </w:t>
      </w:r>
      <w:r w:rsidRPr="002F738D">
        <w:rPr>
          <w:rFonts w:ascii="Times New Roman" w:hAnsi="Times New Roman" w:cs="Times New Roman"/>
          <w:sz w:val="20"/>
          <w:szCs w:val="20"/>
        </w:rPr>
        <w:t xml:space="preserve">a contractului </w:t>
      </w:r>
      <w:r w:rsidR="00C950BF" w:rsidRPr="002F738D">
        <w:rPr>
          <w:rFonts w:ascii="Times New Roman" w:hAnsi="Times New Roman" w:cs="Times New Roman"/>
          <w:sz w:val="20"/>
          <w:szCs w:val="20"/>
        </w:rPr>
        <w:t>sunt</w:t>
      </w:r>
      <w:r w:rsidRPr="002F738D">
        <w:rPr>
          <w:rFonts w:ascii="Times New Roman" w:hAnsi="Times New Roman" w:cs="Times New Roman"/>
          <w:sz w:val="20"/>
          <w:szCs w:val="20"/>
        </w:rPr>
        <w:t>:</w:t>
      </w:r>
      <w:r w:rsidR="00D20757" w:rsidRPr="002F738D">
        <w:rPr>
          <w:rFonts w:ascii="Times New Roman" w:hAnsi="Times New Roman" w:cs="Times New Roman"/>
          <w:sz w:val="20"/>
          <w:szCs w:val="20"/>
        </w:rPr>
        <w:t xml:space="preserve"> </w:t>
      </w:r>
    </w:p>
    <w:p w14:paraId="2CAE2413" w14:textId="7D34E349" w:rsidR="00E77F62" w:rsidRPr="0055701B" w:rsidRDefault="00201353"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lastRenderedPageBreak/>
        <w:t>V</w:t>
      </w:r>
      <w:r w:rsidR="004D3CE5" w:rsidRPr="0055701B">
        <w:rPr>
          <w:rFonts w:ascii="Times New Roman" w:hAnsi="Times New Roman" w:cs="Times New Roman"/>
          <w:i/>
          <w:sz w:val="20"/>
          <w:szCs w:val="20"/>
        </w:rPr>
        <w:t xml:space="preserve">ariații ale activităților din contract necesare în scopul îndeplinirii obiectului contractului (diferențele dintre cantitățile estimate inițial (în contract) si cele real </w:t>
      </w:r>
      <w:r w:rsidR="00825CC6">
        <w:rPr>
          <w:rFonts w:ascii="Times New Roman" w:hAnsi="Times New Roman" w:cs="Times New Roman"/>
          <w:i/>
          <w:sz w:val="20"/>
          <w:szCs w:val="20"/>
        </w:rPr>
        <w:t>furnizate</w:t>
      </w:r>
      <w:r w:rsidR="004D3CE5" w:rsidRPr="0055701B">
        <w:rPr>
          <w:rFonts w:ascii="Times New Roman" w:hAnsi="Times New Roman" w:cs="Times New Roman"/>
          <w:i/>
          <w:sz w:val="20"/>
          <w:szCs w:val="20"/>
        </w:rPr>
        <w:t>);</w:t>
      </w:r>
    </w:p>
    <w:p w14:paraId="44530FB7" w14:textId="73D7745D" w:rsidR="00E77F62" w:rsidRPr="0055701B" w:rsidRDefault="00115589"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N</w:t>
      </w:r>
      <w:r w:rsidR="004D3CE5" w:rsidRPr="0055701B">
        <w:rPr>
          <w:rFonts w:ascii="Times New Roman" w:hAnsi="Times New Roman" w:cs="Times New Roman"/>
          <w:i/>
          <w:sz w:val="20"/>
          <w:szCs w:val="20"/>
        </w:rPr>
        <w:t xml:space="preserve">ecesitatea extinderii duratei de </w:t>
      </w:r>
      <w:r w:rsidR="00E77F62" w:rsidRPr="0055701B">
        <w:rPr>
          <w:rFonts w:ascii="Times New Roman" w:hAnsi="Times New Roman" w:cs="Times New Roman"/>
          <w:i/>
          <w:sz w:val="20"/>
          <w:szCs w:val="20"/>
        </w:rPr>
        <w:t>furnizare a produselor</w:t>
      </w:r>
      <w:r w:rsidR="004D3CE5" w:rsidRPr="0055701B">
        <w:rPr>
          <w:rFonts w:ascii="Times New Roman" w:hAnsi="Times New Roman" w:cs="Times New Roman"/>
          <w:i/>
          <w:sz w:val="20"/>
          <w:szCs w:val="20"/>
        </w:rPr>
        <w:t>.</w:t>
      </w:r>
    </w:p>
    <w:p w14:paraId="2E287640" w14:textId="49843706" w:rsidR="00F60D0C" w:rsidRDefault="00F60D0C"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Opțiuni</w:t>
      </w:r>
      <w:r w:rsidR="00C568F9">
        <w:rPr>
          <w:rFonts w:ascii="Times New Roman" w:hAnsi="Times New Roman" w:cs="Times New Roman"/>
          <w:i/>
          <w:sz w:val="20"/>
          <w:szCs w:val="20"/>
        </w:rPr>
        <w:t xml:space="preserve"> / variații</w:t>
      </w:r>
      <w:r w:rsidRPr="0055701B">
        <w:rPr>
          <w:rFonts w:ascii="Times New Roman" w:hAnsi="Times New Roman" w:cs="Times New Roman"/>
          <w:i/>
          <w:sz w:val="20"/>
          <w:szCs w:val="20"/>
        </w:rPr>
        <w:t xml:space="preserve"> ale cantităților ce urmează a fi achiziționate (</w:t>
      </w:r>
      <w:r w:rsidRPr="0055701B">
        <w:rPr>
          <w:rFonts w:ascii="Times New Roman" w:hAnsi="Times New Roman" w:cs="Times New Roman"/>
          <w:i/>
          <w:iCs/>
          <w:sz w:val="20"/>
          <w:szCs w:val="20"/>
        </w:rPr>
        <w:t>acestea vor fi stabilite în mod clar încă de la estimarea valorii achiziției și vor fi incluse în documentația de atribuire</w:t>
      </w:r>
      <w:r w:rsidR="003F5B71" w:rsidRPr="0055701B">
        <w:rPr>
          <w:rFonts w:ascii="Times New Roman" w:hAnsi="Times New Roman" w:cs="Times New Roman"/>
          <w:i/>
          <w:sz w:val="20"/>
          <w:szCs w:val="20"/>
        </w:rPr>
        <w:t>)</w:t>
      </w:r>
      <w:r w:rsidRPr="0055701B">
        <w:rPr>
          <w:rFonts w:ascii="Times New Roman" w:hAnsi="Times New Roman" w:cs="Times New Roman"/>
          <w:i/>
          <w:sz w:val="20"/>
          <w:szCs w:val="20"/>
        </w:rPr>
        <w:t>.</w:t>
      </w:r>
    </w:p>
    <w:p w14:paraId="703FBD7D" w14:textId="29D444AE" w:rsidR="00157F22" w:rsidRPr="0055701B" w:rsidRDefault="00157F22" w:rsidP="00F2738B">
      <w:pPr>
        <w:pStyle w:val="ListParagraph"/>
        <w:numPr>
          <w:ilvl w:val="0"/>
          <w:numId w:val="38"/>
        </w:numPr>
        <w:spacing w:before="120" w:after="120" w:line="276" w:lineRule="auto"/>
        <w:jc w:val="both"/>
        <w:rPr>
          <w:rFonts w:ascii="Times New Roman" w:hAnsi="Times New Roman" w:cs="Times New Roman"/>
          <w:i/>
          <w:sz w:val="20"/>
          <w:szCs w:val="20"/>
        </w:rPr>
      </w:pPr>
      <w:r>
        <w:rPr>
          <w:rFonts w:ascii="Times New Roman" w:hAnsi="Times New Roman" w:cs="Times New Roman"/>
          <w:i/>
          <w:sz w:val="20"/>
          <w:szCs w:val="20"/>
        </w:rPr>
        <w:t>Opțiuni ale achiziționării de piese de schimb pentru o anumită perioadă d</w:t>
      </w:r>
      <w:r w:rsidR="008D2C82">
        <w:rPr>
          <w:rFonts w:ascii="Times New Roman" w:hAnsi="Times New Roman" w:cs="Times New Roman"/>
          <w:i/>
          <w:sz w:val="20"/>
          <w:szCs w:val="20"/>
        </w:rPr>
        <w:t xml:space="preserve">upă finalizarea perioadei de garanție, dacă contractul </w:t>
      </w:r>
      <w:r w:rsidR="008D2C82" w:rsidRPr="0055701B">
        <w:rPr>
          <w:rFonts w:ascii="Times New Roman" w:hAnsi="Times New Roman" w:cs="Times New Roman"/>
          <w:i/>
          <w:sz w:val="20"/>
          <w:szCs w:val="20"/>
        </w:rPr>
        <w:t>este încă în vigoare.</w:t>
      </w:r>
    </w:p>
    <w:p w14:paraId="2B980980" w14:textId="71006B2A" w:rsidR="00F60D0C" w:rsidRDefault="00F60D0C">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Tratarea situațiilor privind ieșirea din circuitul comercial al produselor și încetarea contractelor pe termen lung</w:t>
      </w:r>
      <w:r w:rsidR="00C950BF" w:rsidRPr="0055701B">
        <w:rPr>
          <w:rFonts w:ascii="Times New Roman" w:hAnsi="Times New Roman" w:cs="Times New Roman"/>
          <w:i/>
          <w:sz w:val="20"/>
          <w:szCs w:val="20"/>
        </w:rPr>
        <w:t>.</w:t>
      </w:r>
    </w:p>
    <w:p w14:paraId="63A9ABA0" w14:textId="77777777" w:rsidR="005624E2" w:rsidRPr="0055701B" w:rsidRDefault="005624E2" w:rsidP="005624E2">
      <w:pPr>
        <w:pStyle w:val="ListParagraph"/>
        <w:spacing w:before="120" w:after="120" w:line="276" w:lineRule="auto"/>
        <w:ind w:left="721"/>
        <w:jc w:val="both"/>
        <w:rPr>
          <w:rFonts w:ascii="Times New Roman" w:hAnsi="Times New Roman" w:cs="Times New Roman"/>
          <w:i/>
          <w:sz w:val="20"/>
          <w:szCs w:val="20"/>
        </w:rPr>
      </w:pPr>
    </w:p>
    <w:p w14:paraId="6162EB76" w14:textId="6F1C47CD" w:rsidR="00A72B44"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14:paraId="0D51EB1E" w14:textId="77777777"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529D5A96" w:rsidR="00A72B44" w:rsidRPr="00E0776D" w:rsidRDefault="00A72B44" w:rsidP="00F2738B">
      <w:pPr>
        <w:pStyle w:val="ListParagraph"/>
        <w:numPr>
          <w:ilvl w:val="0"/>
          <w:numId w:val="10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astfel cum sunt precizate aceste obiective în Caietul de Sarcini și/sau</w:t>
      </w:r>
    </w:p>
    <w:p w14:paraId="1D00CE4D" w14:textId="381C3001" w:rsidR="009F657D" w:rsidRPr="008D2C82" w:rsidRDefault="00A72B44" w:rsidP="000A4B63">
      <w:pPr>
        <w:pStyle w:val="ListParagraph"/>
        <w:numPr>
          <w:ilvl w:val="0"/>
          <w:numId w:val="106"/>
        </w:numPr>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concluziilor obținute ca urmare a evaluării activităților, rezultatelor și performanței Contractantului în cadrul Contractului.</w:t>
      </w:r>
      <w:r w:rsidR="000A4B63" w:rsidRPr="008D2C82">
        <w:rPr>
          <w:rFonts w:ascii="Times New Roman" w:hAnsi="Times New Roman" w:cs="Times New Roman"/>
          <w:sz w:val="20"/>
          <w:szCs w:val="20"/>
        </w:rPr>
        <w:t xml:space="preserve"> </w:t>
      </w:r>
      <w:r w:rsidRPr="008D2C82">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Pr="008D2C82">
        <w:rPr>
          <w:rFonts w:ascii="Times New Roman" w:hAnsi="Times New Roman" w:cs="Times New Roman"/>
          <w:sz w:val="20"/>
          <w:szCs w:val="20"/>
        </w:rPr>
        <w:t xml:space="preserve"> devin Modificări Contractuale, putând conta în:</w:t>
      </w:r>
    </w:p>
    <w:p w14:paraId="5131E3CC" w14:textId="77777777" w:rsidR="009F657D" w:rsidRPr="008D2C82" w:rsidRDefault="00A72B44" w:rsidP="00F2738B">
      <w:pPr>
        <w:pStyle w:val="ListParagraph"/>
        <w:numPr>
          <w:ilvl w:val="0"/>
          <w:numId w:val="107"/>
        </w:numPr>
        <w:spacing w:before="120" w:after="120" w:line="276" w:lineRule="auto"/>
        <w:ind w:left="1418"/>
        <w:jc w:val="both"/>
        <w:rPr>
          <w:rFonts w:ascii="Times New Roman" w:hAnsi="Times New Roman" w:cs="Times New Roman"/>
          <w:sz w:val="20"/>
          <w:szCs w:val="20"/>
        </w:rPr>
      </w:pPr>
      <w:r w:rsidRPr="008D2C82">
        <w:rPr>
          <w:rFonts w:ascii="Times New Roman" w:hAnsi="Times New Roman" w:cs="Times New Roman"/>
          <w:sz w:val="20"/>
          <w:szCs w:val="20"/>
        </w:rPr>
        <w:t>prelungirea Termenului/Termenelor de livrare și/sau</w:t>
      </w:r>
    </w:p>
    <w:p w14:paraId="6D4BBD09" w14:textId="0BB27D4E" w:rsidR="00A72B44" w:rsidRPr="0055701B"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8D2C82">
        <w:rPr>
          <w:rFonts w:ascii="Times New Roman" w:hAnsi="Times New Roman" w:cs="Times New Roman"/>
          <w:sz w:val="20"/>
          <w:szCs w:val="20"/>
        </w:rPr>
        <w:t>suplimentarea prețului Contractului</w:t>
      </w:r>
      <w:r w:rsidR="00EA5F18" w:rsidRPr="008D2C82">
        <w:rPr>
          <w:rFonts w:ascii="Times New Roman" w:hAnsi="Times New Roman" w:cs="Times New Roman"/>
          <w:sz w:val="20"/>
          <w:szCs w:val="20"/>
        </w:rPr>
        <w:t xml:space="preserve">, dacă este cazul în condițiile art. </w:t>
      </w:r>
      <w:r w:rsidR="00095299" w:rsidRPr="008D2C82">
        <w:rPr>
          <w:rFonts w:ascii="Times New Roman" w:hAnsi="Times New Roman" w:cs="Times New Roman"/>
          <w:sz w:val="20"/>
          <w:szCs w:val="20"/>
        </w:rPr>
        <w:t>4 din Contract.</w:t>
      </w:r>
      <w:r w:rsidR="00095299" w:rsidRPr="0055701B">
        <w:rPr>
          <w:rFonts w:ascii="Times New Roman" w:hAnsi="Times New Roman" w:cs="Times New Roman"/>
          <w:sz w:val="20"/>
          <w:szCs w:val="20"/>
        </w:rPr>
        <w:t>;</w:t>
      </w:r>
    </w:p>
    <w:p w14:paraId="528324EB" w14:textId="45739E2F" w:rsidR="00095299" w:rsidRPr="008D2C82"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55701B">
        <w:rPr>
          <w:rFonts w:ascii="Times New Roman" w:hAnsi="Times New Roman" w:cs="Times New Roman"/>
          <w:sz w:val="20"/>
          <w:szCs w:val="20"/>
        </w:rPr>
        <w:t>suplimentarea cantităților prevăzute în contract.</w:t>
      </w:r>
    </w:p>
    <w:p w14:paraId="4D3A3255" w14:textId="77777777" w:rsidR="008F313E"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79A91E4E" w:rsidR="001A044F" w:rsidRPr="00E0776D"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A72B44" w:rsidRPr="00E0776D">
        <w:rPr>
          <w:rFonts w:ascii="Times New Roman" w:hAnsi="Times New Roman" w:cs="Times New Roman"/>
          <w:sz w:val="20"/>
          <w:szCs w:val="20"/>
        </w:rPr>
        <w:t xml:space="preserve"> </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14:paraId="76524738" w14:textId="5FA6A3C6" w:rsidR="004D3CE5" w:rsidRPr="00E0776D"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14:paraId="311370CE" w14:textId="2F887D30" w:rsidR="0070355F"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14:paraId="7A90BCFC" w14:textId="16E5C3E4"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Pr="00E0776D">
        <w:rPr>
          <w:rFonts w:ascii="Times New Roman" w:hAnsi="Times New Roman" w:cs="Times New Roman"/>
          <w:sz w:val="20"/>
          <w:szCs w:val="20"/>
        </w:rPr>
        <w:t xml:space="preserve"> </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 contractante</w:t>
      </w:r>
      <w:r w:rsidR="00412CBB" w:rsidRPr="00E0776D">
        <w:rPr>
          <w:rFonts w:ascii="Times New Roman" w:hAnsi="Times New Roman" w:cs="Times New Roman"/>
          <w:sz w:val="20"/>
          <w:szCs w:val="20"/>
        </w:rPr>
        <w:t>.</w:t>
      </w:r>
    </w:p>
    <w:p w14:paraId="1228ADA5" w14:textId="353189BE"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08AF802B" w:rsidR="00412CBB" w:rsidRPr="0055701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 privind înlocuirea/introducerea unui subcontractant în timpul implementării contractului</w:t>
      </w:r>
      <w:r w:rsidRPr="0055701B">
        <w:rPr>
          <w:rFonts w:ascii="Times New Roman" w:hAnsi="Times New Roman" w:cs="Times New Roman"/>
          <w:sz w:val="20"/>
          <w:szCs w:val="20"/>
        </w:rPr>
        <w:t>.</w:t>
      </w:r>
    </w:p>
    <w:p w14:paraId="5B192DFC" w14:textId="52EF0906" w:rsidR="00412CBB" w:rsidRPr="00E0776D"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Autoritatea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14:paraId="5A69CD87" w14:textId="29A69A96"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785377E"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fie să preia el însuși partea din Contract care a fost subcontractată.</w:t>
      </w:r>
    </w:p>
    <w:p w14:paraId="6FE855F3" w14:textId="77777777" w:rsidR="00CF1770"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5C04308D" w:rsidR="00A26812"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A702F4">
        <w:rPr>
          <w:rFonts w:ascii="Times New Roman" w:hAnsi="Times New Roman" w:cs="Times New Roman"/>
          <w:sz w:val="20"/>
          <w:szCs w:val="20"/>
        </w:rPr>
        <w:t xml:space="preserve"> </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14:paraId="41DC4068" w14:textId="27C766CB"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temeiul prezentului Contract.</w:t>
      </w:r>
    </w:p>
    <w:p w14:paraId="2FFBA6EC" w14:textId="27BF3DDC"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14:paraId="08AAF88E" w14:textId="1786AADE" w:rsidR="0070355F" w:rsidRPr="00E0776D"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4CAED628" w:rsidR="0070355F"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07C19EF4" w14:textId="6A5AA042"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355A42D5" w14:textId="31C2FB1D"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așa cum sunt acestea detaliate în Contract,</w:t>
      </w:r>
    </w:p>
    <w:p w14:paraId="1C0D612C" w14:textId="77777777"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5A014284" w14:textId="485596EC" w:rsidR="0070355F"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035AA8CC" w14:textId="421614C1" w:rsidR="00B643A4" w:rsidRDefault="00B643A4" w:rsidP="00B643A4">
      <w:pPr>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tbl>
      <w:tblPr>
        <w:tblStyle w:val="TableGrid"/>
        <w:tblW w:w="9895" w:type="dxa"/>
        <w:tblLook w:val="04A0" w:firstRow="1" w:lastRow="0" w:firstColumn="1" w:lastColumn="0" w:noHBand="0" w:noVBand="1"/>
      </w:tblPr>
      <w:tblGrid>
        <w:gridCol w:w="10211"/>
      </w:tblGrid>
      <w:tr w:rsidR="006377EB" w14:paraId="1FDD5FA3" w14:textId="77777777" w:rsidTr="0055701B">
        <w:tc>
          <w:tcPr>
            <w:tcW w:w="9895" w:type="dxa"/>
          </w:tcPr>
          <w:p w14:paraId="4EFB24C3" w14:textId="77777777" w:rsidR="006377EB" w:rsidRDefault="006377EB" w:rsidP="00B643A4">
            <w:pPr>
              <w:jc w:val="both"/>
              <w:rPr>
                <w:rFonts w:ascii="Times New Roman" w:hAnsi="Times New Roman" w:cs="Times New Roman"/>
                <w:sz w:val="20"/>
                <w:szCs w:val="20"/>
              </w:rPr>
            </w:pPr>
            <w:r>
              <w:rPr>
                <w:rFonts w:ascii="Times New Roman" w:hAnsi="Times New Roman" w:cs="Times New Roman"/>
                <w:sz w:val="20"/>
                <w:szCs w:val="20"/>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5"/>
              <w:gridCol w:w="2790"/>
              <w:gridCol w:w="1350"/>
              <w:gridCol w:w="4500"/>
            </w:tblGrid>
            <w:tr w:rsidR="006377EB" w:rsidRPr="00D92326" w14:paraId="25FA1726" w14:textId="77777777" w:rsidTr="00A06DF6">
              <w:tc>
                <w:tcPr>
                  <w:tcW w:w="1345" w:type="dxa"/>
                  <w:shd w:val="clear" w:color="auto" w:fill="4472C4" w:themeFill="accent5"/>
                </w:tcPr>
                <w:p w14:paraId="23FFA9CA" w14:textId="77777777" w:rsidR="006377EB" w:rsidRPr="00526EDD" w:rsidRDefault="006377EB" w:rsidP="006377EB">
                  <w:pPr>
                    <w:rPr>
                      <w:rFonts w:ascii="Times New Roman" w:hAnsi="Times New Roman" w:cs="Times New Roman"/>
                      <w:sz w:val="20"/>
                      <w:szCs w:val="20"/>
                    </w:rPr>
                  </w:pPr>
                </w:p>
              </w:tc>
              <w:tc>
                <w:tcPr>
                  <w:tcW w:w="2790" w:type="dxa"/>
                  <w:shd w:val="clear" w:color="auto" w:fill="4472C4" w:themeFill="accent5"/>
                </w:tcPr>
                <w:p w14:paraId="22216607"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 xml:space="preserve">Conținut </w:t>
                  </w:r>
                </w:p>
              </w:tc>
              <w:tc>
                <w:tcPr>
                  <w:tcW w:w="1350" w:type="dxa"/>
                  <w:shd w:val="clear" w:color="auto" w:fill="4472C4" w:themeFill="accent5"/>
                </w:tcPr>
                <w:p w14:paraId="7653E47F"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Art. contract/ Art. C.civ.</w:t>
                  </w:r>
                </w:p>
              </w:tc>
              <w:tc>
                <w:tcPr>
                  <w:tcW w:w="4500" w:type="dxa"/>
                  <w:shd w:val="clear" w:color="auto" w:fill="4472C4" w:themeFill="accent5"/>
                </w:tcPr>
                <w:p w14:paraId="0B71C0B2"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Condiții</w:t>
                  </w:r>
                </w:p>
              </w:tc>
            </w:tr>
            <w:tr w:rsidR="006377EB" w:rsidRPr="00D92326" w14:paraId="420EC98F" w14:textId="77777777" w:rsidTr="00A06DF6">
              <w:tc>
                <w:tcPr>
                  <w:tcW w:w="1345" w:type="dxa"/>
                  <w:shd w:val="clear" w:color="auto" w:fill="4472C4" w:themeFill="accent5"/>
                </w:tcPr>
                <w:p w14:paraId="0656E646"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creanță</w:t>
                  </w:r>
                </w:p>
              </w:tc>
              <w:tc>
                <w:tcPr>
                  <w:tcW w:w="2790" w:type="dxa"/>
                </w:tcPr>
                <w:p w14:paraId="4ECCBA42"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drepturile din contract</w:t>
                  </w:r>
                </w:p>
              </w:tc>
              <w:tc>
                <w:tcPr>
                  <w:tcW w:w="1350" w:type="dxa"/>
                </w:tcPr>
                <w:p w14:paraId="1F1263F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16.1./1.566-1.592 C.civ.</w:t>
                  </w:r>
                </w:p>
              </w:tc>
              <w:tc>
                <w:tcPr>
                  <w:tcW w:w="4500" w:type="dxa"/>
                </w:tcPr>
                <w:p w14:paraId="1F9213D0" w14:textId="6EB4D8AA"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AC</w:t>
                  </w:r>
                </w:p>
              </w:tc>
            </w:tr>
            <w:tr w:rsidR="006377EB" w:rsidRPr="00D92326" w14:paraId="1433864D" w14:textId="77777777" w:rsidTr="00A06DF6">
              <w:tc>
                <w:tcPr>
                  <w:tcW w:w="1345" w:type="dxa"/>
                  <w:shd w:val="clear" w:color="auto" w:fill="4472C4" w:themeFill="accent5"/>
                </w:tcPr>
                <w:p w14:paraId="4C57593A"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lastRenderedPageBreak/>
                    <w:t>Cesiune de datorie</w:t>
                  </w:r>
                </w:p>
              </w:tc>
              <w:tc>
                <w:tcPr>
                  <w:tcW w:w="2790" w:type="dxa"/>
                </w:tcPr>
                <w:p w14:paraId="4E06DD96"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obligațiile din contract</w:t>
                  </w:r>
                </w:p>
              </w:tc>
              <w:tc>
                <w:tcPr>
                  <w:tcW w:w="1350" w:type="dxa"/>
                </w:tcPr>
                <w:p w14:paraId="786FA353"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 xml:space="preserve">16.2.-16.3/1.599-1.608 C. civ. </w:t>
                  </w:r>
                </w:p>
              </w:tc>
              <w:tc>
                <w:tcPr>
                  <w:tcW w:w="4500" w:type="dxa"/>
                </w:tcPr>
                <w:p w14:paraId="6DD98D34" w14:textId="2AE8F75B"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w:t>
                  </w:r>
                </w:p>
                <w:p w14:paraId="4E0AED04"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Cesionarul dovedește că are are calificările tehnice și experiența necesară pentru partea de de contract pe care urmează să o execute.</w:t>
                  </w:r>
                </w:p>
              </w:tc>
            </w:tr>
            <w:tr w:rsidR="006377EB" w:rsidRPr="00D92326" w14:paraId="1E0FD637" w14:textId="77777777" w:rsidTr="00A06DF6">
              <w:tc>
                <w:tcPr>
                  <w:tcW w:w="1345" w:type="dxa"/>
                  <w:shd w:val="clear" w:color="auto" w:fill="4472C4" w:themeFill="accent5"/>
                </w:tcPr>
                <w:p w14:paraId="17B3F544"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contract</w:t>
                  </w:r>
                </w:p>
              </w:tc>
              <w:tc>
                <w:tcPr>
                  <w:tcW w:w="2790" w:type="dxa"/>
                </w:tcPr>
                <w:p w14:paraId="6DD4FB81"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atât drepturile, cât și obligațiile din contract</w:t>
                  </w:r>
                </w:p>
              </w:tc>
              <w:tc>
                <w:tcPr>
                  <w:tcW w:w="1350" w:type="dxa"/>
                </w:tcPr>
                <w:p w14:paraId="1EC180D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16.4.-16.6./ 1.315-1.320 C.Civ</w:t>
                  </w:r>
                </w:p>
              </w:tc>
              <w:tc>
                <w:tcPr>
                  <w:tcW w:w="4500" w:type="dxa"/>
                </w:tcPr>
                <w:p w14:paraId="0078B76A" w14:textId="466632CD"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w:t>
                  </w:r>
                </w:p>
                <w:p w14:paraId="322101ED"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stadiul contractului;</w:t>
                  </w:r>
                </w:p>
                <w:p w14:paraId="37539F37"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calitatea/calificările cesionarului.</w:t>
                  </w:r>
                </w:p>
              </w:tc>
            </w:tr>
          </w:tbl>
          <w:p w14:paraId="398E36E9" w14:textId="6CF004F5" w:rsidR="006377EB" w:rsidRPr="0055701B" w:rsidRDefault="006377EB" w:rsidP="00B643A4">
            <w:pPr>
              <w:jc w:val="both"/>
              <w:rPr>
                <w:rFonts w:ascii="Times New Roman" w:hAnsi="Times New Roman" w:cs="Times New Roman"/>
                <w:sz w:val="20"/>
                <w:szCs w:val="20"/>
              </w:rPr>
            </w:pPr>
          </w:p>
        </w:tc>
      </w:tr>
    </w:tbl>
    <w:p w14:paraId="004D9D8A" w14:textId="77777777" w:rsidR="006377EB" w:rsidRPr="00B643A4" w:rsidRDefault="006377EB" w:rsidP="00B643A4">
      <w:pPr>
        <w:jc w:val="both"/>
        <w:rPr>
          <w:rFonts w:ascii="Times New Roman" w:hAnsi="Times New Roman" w:cs="Times New Roman"/>
          <w:b/>
          <w:bCs/>
          <w:sz w:val="20"/>
          <w:szCs w:val="20"/>
        </w:rPr>
      </w:pPr>
    </w:p>
    <w:p w14:paraId="480A49D7" w14:textId="20285A09" w:rsid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Pr="00FA5EF5">
        <w:rPr>
          <w:rFonts w:ascii="Times New Roman" w:hAnsi="Times New Roman" w:cs="Times New Roman"/>
          <w:i/>
          <w:sz w:val="20"/>
          <w:szCs w:val="20"/>
        </w:rPr>
        <w:t>autoritatea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îi poate fi opus contractul de cesiune de creanță.</w:t>
      </w:r>
    </w:p>
    <w:p w14:paraId="4DBF8BA1" w14:textId="24717916"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cs="Times New Roman"/>
          <w:i/>
          <w:sz w:val="20"/>
          <w:szCs w:val="20"/>
        </w:rPr>
        <w:t>autorității contractante</w:t>
      </w:r>
      <w:bookmarkStart w:id="0"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5701B">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produce niciun efect. </w:t>
      </w:r>
    </w:p>
    <w:p w14:paraId="485C871D" w14:textId="490910FA" w:rsidR="00B643A4" w:rsidRPr="001F7B98"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14:paraId="20B84565" w14:textId="351857F7" w:rsidR="00B643A4" w:rsidRPr="00B643A4" w:rsidRDefault="00B643A4" w:rsidP="00B643A4">
      <w:pPr>
        <w:jc w:val="both"/>
        <w:rPr>
          <w:rFonts w:ascii="Times New Roman" w:hAnsi="Times New Roman" w:cs="Times New Roman"/>
          <w:b/>
          <w:bCs/>
          <w:sz w:val="20"/>
          <w:szCs w:val="20"/>
        </w:rPr>
      </w:pPr>
      <w:bookmarkStart w:id="1" w:name="_Hlk85046476"/>
      <w:bookmarkEnd w:id="0"/>
      <w:r w:rsidRPr="001F7B98">
        <w:rPr>
          <w:rFonts w:ascii="Times New Roman" w:hAnsi="Times New Roman" w:cs="Times New Roman"/>
          <w:b/>
          <w:bCs/>
          <w:sz w:val="20"/>
          <w:szCs w:val="20"/>
        </w:rPr>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 contractante. Contractantul este obligat să îi notifice </w:t>
      </w:r>
      <w:r w:rsidRPr="0055701B">
        <w:rPr>
          <w:rFonts w:ascii="Times New Roman" w:hAnsi="Times New Roman" w:cs="Times New Roman"/>
          <w:i/>
          <w:sz w:val="20"/>
          <w:szCs w:val="20"/>
        </w:rPr>
        <w:t>autorității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303F04A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Pr="00B643A4">
        <w:rPr>
          <w:rFonts w:ascii="Times New Roman" w:hAnsi="Times New Roman" w:cs="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14:paraId="60BEF42B" w14:textId="7CA25554"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5DB16DD1"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01F36E9C" w:rsid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7607436B" w:rsidR="00B643A4" w:rsidRPr="0055701B" w:rsidRDefault="00B643A4" w:rsidP="00B643A4">
      <w:pPr>
        <w:jc w:val="both"/>
        <w:rPr>
          <w:rFonts w:ascii="Times New Roman" w:hAnsi="Times New Roman" w:cs="Times New Roman"/>
          <w:sz w:val="20"/>
          <w:szCs w:val="20"/>
        </w:rPr>
      </w:pPr>
      <w:bookmarkStart w:id="3"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w:t>
      </w:r>
      <w:r w:rsidR="00DD0375">
        <w:rPr>
          <w:rFonts w:ascii="Times New Roman" w:hAnsi="Times New Roman" w:cs="Times New Roman"/>
          <w:sz w:val="20"/>
          <w:szCs w:val="20"/>
        </w:rPr>
        <w:t xml:space="preserve"> </w:t>
      </w:r>
      <w:r w:rsidRPr="0055701B">
        <w:rPr>
          <w:rFonts w:ascii="Times New Roman" w:hAnsi="Times New Roman" w:cs="Times New Roman"/>
          <w:sz w:val="20"/>
          <w:szCs w:val="20"/>
        </w:rPr>
        <w:t xml:space="preserve"> reprezintă clauze de revizuire a contractului, astfel cum ele sunt definite de art. 221 alin. (1) lit. d) pct. (i) din Legea nr. 98/2016.</w:t>
      </w:r>
    </w:p>
    <w:bookmarkEnd w:id="3"/>
    <w:p w14:paraId="01B042BB" w14:textId="4708C2A6"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lastRenderedPageBreak/>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0FB2523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 contractante contractele încheiate cu Subcontractanții.</w:t>
      </w:r>
    </w:p>
    <w:p w14:paraId="0C85D5E2" w14:textId="270F997A" w:rsidR="00CE2202" w:rsidRPr="0055701B" w:rsidRDefault="00CE2202" w:rsidP="0055701B">
      <w:pPr>
        <w:jc w:val="both"/>
        <w:rPr>
          <w:rFonts w:ascii="Times New Roman" w:hAnsi="Times New Roman" w:cs="Times New Roman"/>
          <w:b/>
          <w:bCs/>
          <w:sz w:val="20"/>
          <w:szCs w:val="20"/>
        </w:rPr>
      </w:pPr>
      <w:r w:rsidRPr="0055701B">
        <w:rPr>
          <w:rFonts w:ascii="Times New Roman" w:hAnsi="Times New Roman" w:cs="Times New Roman"/>
          <w:b/>
          <w:bCs/>
          <w:sz w:val="20"/>
          <w:szCs w:val="20"/>
        </w:rPr>
        <w:t>17.</w:t>
      </w:r>
      <w:r w:rsidR="007E5AD9" w:rsidRPr="0055701B">
        <w:rPr>
          <w:rFonts w:ascii="Times New Roman" w:hAnsi="Times New Roman" w:cs="Times New Roman"/>
          <w:b/>
          <w:bCs/>
          <w:sz w:val="20"/>
          <w:szCs w:val="20"/>
        </w:rPr>
        <w:t>CONFIDENŢIALITATEA INFORMAȚIILOR ȘI PROTECȚIA DATELOR CU CARACTER PERSONAL</w:t>
      </w:r>
    </w:p>
    <w:p w14:paraId="056AE76B"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2E6FBE9"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C824AA0" w14:textId="225AFE0E" w:rsidR="004D3CE5" w:rsidRPr="007E5AD9" w:rsidRDefault="00095299" w:rsidP="007E5AD9">
      <w:pPr>
        <w:jc w:val="both"/>
        <w:rPr>
          <w:rFonts w:ascii="Times New Roman" w:hAnsi="Times New Roman" w:cs="Times New Roman"/>
          <w:b/>
          <w:bCs/>
          <w:sz w:val="20"/>
          <w:szCs w:val="20"/>
        </w:rPr>
      </w:pPr>
      <w:r w:rsidRPr="007E5AD9">
        <w:rPr>
          <w:rFonts w:ascii="Times New Roman" w:hAnsi="Times New Roman" w:cs="Times New Roman"/>
          <w:b/>
          <w:bCs/>
          <w:sz w:val="20"/>
          <w:szCs w:val="20"/>
        </w:rPr>
        <w:t xml:space="preserve">18. </w:t>
      </w:r>
      <w:r w:rsidR="004D3CE5" w:rsidRPr="007E5AD9">
        <w:rPr>
          <w:rFonts w:ascii="Times New Roman" w:hAnsi="Times New Roman" w:cs="Times New Roman"/>
          <w:b/>
          <w:bCs/>
          <w:sz w:val="20"/>
          <w:szCs w:val="20"/>
        </w:rPr>
        <w:t>Obligațiile</w:t>
      </w:r>
      <w:r w:rsidR="00EA5F18" w:rsidRPr="007E5AD9">
        <w:rPr>
          <w:rFonts w:ascii="Times New Roman" w:hAnsi="Times New Roman" w:cs="Times New Roman"/>
          <w:b/>
          <w:bCs/>
          <w:sz w:val="20"/>
          <w:szCs w:val="20"/>
        </w:rPr>
        <w:t xml:space="preserve"> și drepturile</w:t>
      </w:r>
      <w:r w:rsidR="004D3CE5" w:rsidRPr="007E5AD9">
        <w:rPr>
          <w:rFonts w:ascii="Times New Roman" w:hAnsi="Times New Roman" w:cs="Times New Roman"/>
          <w:b/>
          <w:bCs/>
          <w:sz w:val="20"/>
          <w:szCs w:val="20"/>
        </w:rPr>
        <w:t xml:space="preserve"> principale ale </w:t>
      </w:r>
      <w:r w:rsidR="00E505D2" w:rsidRPr="007E5AD9">
        <w:rPr>
          <w:rFonts w:ascii="Times New Roman" w:hAnsi="Times New Roman" w:cs="Times New Roman"/>
          <w:b/>
          <w:bCs/>
          <w:sz w:val="20"/>
          <w:szCs w:val="20"/>
        </w:rPr>
        <w:t>Autorității contractante</w:t>
      </w:r>
    </w:p>
    <w:p w14:paraId="237C530D" w14:textId="3F522FA4"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prelungesc în mod corespunzător.</w:t>
      </w:r>
    </w:p>
    <w:p w14:paraId="33E57059" w14:textId="0DC7D23F"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14:paraId="2CF2603A" w14:textId="45D9605A" w:rsidR="00EF34AE"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4EFA8357" w:rsidR="00EF34AE"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CA0FF1">
        <w:rPr>
          <w:rFonts w:ascii="Times New Roman" w:hAnsi="Times New Roman" w:cs="Times New Roman"/>
          <w:sz w:val="20"/>
          <w:szCs w:val="20"/>
        </w:rPr>
        <w:t xml:space="preserve"> contractantă va colabora</w:t>
      </w:r>
      <w:r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72368D98" w:rsidR="00D27454"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Autoritatea contractanta are obligația să desemneze, în termen de </w:t>
      </w:r>
      <w:r w:rsidR="0033046E" w:rsidRPr="0033046E">
        <w:rPr>
          <w:rFonts w:ascii="Times New Roman" w:hAnsi="Times New Roman" w:cs="Times New Roman"/>
          <w:iCs/>
          <w:sz w:val="20"/>
          <w:szCs w:val="20"/>
        </w:rPr>
        <w:t>5</w:t>
      </w:r>
      <w:r w:rsidRPr="00E0776D">
        <w:rPr>
          <w:rFonts w:ascii="Times New Roman" w:hAnsi="Times New Roman" w:cs="Times New Roman"/>
          <w:sz w:val="20"/>
          <w:szCs w:val="20"/>
        </w:rPr>
        <w:t xml:space="preserve"> zile de la semnarea contractului, persoana de contact.</w:t>
      </w:r>
    </w:p>
    <w:p w14:paraId="69E46FD7" w14:textId="6CE47D5C" w:rsidR="00D27454" w:rsidRPr="00E0776D"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Procedura de recepție se face în acord cu regulile stabilite prin Caietul de sarcini.</w:t>
      </w:r>
    </w:p>
    <w:p w14:paraId="087546FA" w14:textId="5B93CD6D"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55701B">
        <w:rPr>
          <w:rFonts w:ascii="Times New Roman" w:hAnsi="Times New Roman" w:cs="Times New Roman"/>
          <w:sz w:val="20"/>
          <w:szCs w:val="20"/>
        </w:rPr>
        <w:t xml:space="preserve"> </w:t>
      </w:r>
      <w:r w:rsidR="003A64AD" w:rsidRPr="0055701B">
        <w:rPr>
          <w:rFonts w:ascii="Times New Roman" w:hAnsi="Times New Roman" w:cs="Times New Roman"/>
          <w:sz w:val="20"/>
          <w:szCs w:val="20"/>
        </w:rPr>
        <w:t>de îndată</w:t>
      </w:r>
      <w:r w:rsidRPr="0055701B">
        <w:rPr>
          <w:rFonts w:ascii="Times New Roman" w:hAnsi="Times New Roman" w:cs="Times New Roman"/>
          <w:sz w:val="20"/>
          <w:szCs w:val="20"/>
        </w:rPr>
        <w:t xml:space="preserve"> pe Contractant despre </w:t>
      </w:r>
      <w:r w:rsidR="003A64AD" w:rsidRPr="0055701B">
        <w:rPr>
          <w:rFonts w:ascii="Times New Roman" w:hAnsi="Times New Roman" w:cs="Times New Roman"/>
          <w:sz w:val="20"/>
          <w:szCs w:val="20"/>
        </w:rPr>
        <w:t>aeste neconformități</w:t>
      </w:r>
      <w:r w:rsidRPr="0055701B">
        <w:rPr>
          <w:rFonts w:ascii="Times New Roman" w:hAnsi="Times New Roman" w:cs="Times New Roman"/>
          <w:sz w:val="20"/>
          <w:szCs w:val="20"/>
        </w:rPr>
        <w:t>. În lipsa informării, se consideră că Contractantul şi-a executat obligația.</w:t>
      </w:r>
    </w:p>
    <w:p w14:paraId="7847B405" w14:textId="503CB925"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4" w:name="_Hlk88574558"/>
      <w:r w:rsidRPr="0055701B">
        <w:rPr>
          <w:rFonts w:ascii="Times New Roman" w:hAnsi="Times New Roman" w:cs="Times New Roman"/>
          <w:sz w:val="20"/>
          <w:szCs w:val="20"/>
        </w:rPr>
        <w:t>În situația prevăzută de art. 18.7. Autoritatea contractantă are dreptul:</w:t>
      </w:r>
    </w:p>
    <w:p w14:paraId="71D2297C" w14:textId="77777777"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14:paraId="268E7C0D" w14:textId="4497A585"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4339B7E5" w14:textId="08B5BA6F"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4"/>
      <w:r w:rsidRPr="0055701B">
        <w:rPr>
          <w:rFonts w:ascii="Times New Roman" w:hAnsi="Times New Roman" w:cs="Times New Roman"/>
          <w:sz w:val="20"/>
          <w:szCs w:val="20"/>
        </w:rPr>
        <w:t xml:space="preserve">contractantă. </w:t>
      </w:r>
    </w:p>
    <w:p w14:paraId="07AE51D2" w14:textId="3EBDE301"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Pr="0055701B">
        <w:rPr>
          <w:rFonts w:ascii="Times New Roman" w:hAnsi="Times New Roman" w:cs="Times New Roman"/>
          <w:sz w:val="20"/>
          <w:szCs w:val="20"/>
        </w:rPr>
        <w:t>, iar Contractantul nu le-a remediat.</w:t>
      </w:r>
    </w:p>
    <w:p w14:paraId="37B45F94" w14:textId="15BA7D6D"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situația în care Autoritatea contractantă constată existența unor vicii/neconformități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14:paraId="4CF30251" w14:textId="2E6A6CD4" w:rsidR="00EA5F18" w:rsidRPr="008D2C82"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18.7. Autoritatea contractantă are dreptul</w:t>
      </w:r>
      <w:r w:rsidRPr="008D2C82">
        <w:rPr>
          <w:rFonts w:ascii="Times New Roman" w:hAnsi="Times New Roman" w:cs="Times New Roman"/>
          <w:sz w:val="20"/>
          <w:szCs w:val="20"/>
        </w:rPr>
        <w:t>:</w:t>
      </w:r>
    </w:p>
    <w:p w14:paraId="6B80ECF8" w14:textId="26FE60A3"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(i) d</w:t>
      </w:r>
      <w:r w:rsidRPr="0055701B">
        <w:rPr>
          <w:rFonts w:ascii="Times New Roman" w:hAnsi="Times New Roman" w:cs="Times New Roman"/>
          <w:sz w:val="20"/>
          <w:szCs w:val="20"/>
        </w:rPr>
        <w:t>e a rezoluționa integral/parțial Contractul;</w:t>
      </w:r>
    </w:p>
    <w:p w14:paraId="07CE1EAA" w14:textId="43DDDDA1"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 </w:t>
      </w:r>
      <w:r w:rsidRPr="0055701B">
        <w:rPr>
          <w:rFonts w:ascii="Times New Roman" w:hAnsi="Times New Roman" w:cs="Times New Roman"/>
          <w:sz w:val="20"/>
          <w:szCs w:val="20"/>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14:paraId="1FECA2C4" w14:textId="318C3072"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711A1149" w:rsidR="006152A7" w:rsidRPr="0055701B"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viciile/neconformitățile ascunse vizează doar o parte din bunuri, Autoritatea are dreptul de a rezoluționa parțial contractul, în privința acestor bunuri.</w:t>
      </w:r>
    </w:p>
    <w:p w14:paraId="3A4B2EF1" w14:textId="11A13926" w:rsidR="005B0BE5" w:rsidRPr="00DD0375"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szCs w:val="20"/>
        </w:rPr>
      </w:pPr>
      <w:r w:rsidRPr="00DD0375">
        <w:rPr>
          <w:rFonts w:ascii="Times New Roman" w:hAnsi="Times New Roman" w:cs="Times New Roman"/>
          <w:sz w:val="20"/>
          <w:szCs w:val="20"/>
        </w:rPr>
        <w:t xml:space="preserve">Termenul de plată este de maxim </w:t>
      </w:r>
      <w:r w:rsidR="0033046E" w:rsidRPr="0033046E">
        <w:rPr>
          <w:rFonts w:ascii="Times New Roman" w:hAnsi="Times New Roman" w:cs="Times New Roman"/>
          <w:iCs/>
          <w:sz w:val="20"/>
          <w:szCs w:val="20"/>
        </w:rPr>
        <w:t>30</w:t>
      </w:r>
      <w:r w:rsidRPr="0033046E">
        <w:rPr>
          <w:rFonts w:ascii="Times New Roman" w:hAnsi="Times New Roman" w:cs="Times New Roman"/>
          <w:iCs/>
          <w:sz w:val="20"/>
          <w:szCs w:val="20"/>
        </w:rPr>
        <w:t xml:space="preserve"> </w:t>
      </w:r>
      <w:r w:rsidRPr="00DD0375">
        <w:rPr>
          <w:rFonts w:ascii="Times New Roman" w:hAnsi="Times New Roman" w:cs="Times New Roman"/>
          <w:sz w:val="20"/>
          <w:szCs w:val="20"/>
        </w:rPr>
        <w:t xml:space="preserve">zile de la momentul recepționării facturii, conform prevederilor Legii nr. 72/2013. </w:t>
      </w:r>
    </w:p>
    <w:p w14:paraId="180BEAE7" w14:textId="17D11291" w:rsidR="008F058E" w:rsidRPr="008F058E"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008F058E" w:rsidRPr="00DD0375">
        <w:rPr>
          <w:rFonts w:ascii="Times New Roman" w:hAnsi="Times New Roman" w:cs="Times New Roman"/>
          <w:sz w:val="20"/>
          <w:szCs w:val="20"/>
        </w:rPr>
        <w:t>ca urmare a aprobării de către Autoritatea contractantă a îndeplinirii obligațiilor de către Contractant cu privire la livrarea produselor</w:t>
      </w:r>
      <w:r w:rsidR="008F058E">
        <w:rPr>
          <w:rFonts w:ascii="Times New Roman" w:hAnsi="Times New Roman" w:cs="Times New Roman"/>
          <w:sz w:val="20"/>
          <w:szCs w:val="20"/>
        </w:rPr>
        <w:t>/</w:t>
      </w:r>
      <w:r w:rsidR="008F058E" w:rsidRPr="00DD0375">
        <w:rPr>
          <w:rFonts w:ascii="Times New Roman" w:hAnsi="Times New Roman" w:cs="Times New Roman"/>
          <w:i/>
          <w:sz w:val="20"/>
          <w:szCs w:val="20"/>
        </w:rPr>
        <w:t>prestarea serviciilor conexe</w:t>
      </w:r>
      <w:r w:rsidR="008F058E" w:rsidRPr="00DD0375">
        <w:rPr>
          <w:rFonts w:ascii="Times New Roman" w:hAnsi="Times New Roman" w:cs="Times New Roman"/>
          <w:sz w:val="20"/>
          <w:szCs w:val="20"/>
        </w:rPr>
        <w:t xml:space="preserve">, în condițiile </w:t>
      </w:r>
      <w:r w:rsidR="008F058E">
        <w:rPr>
          <w:rFonts w:ascii="Times New Roman" w:hAnsi="Times New Roman" w:cs="Times New Roman"/>
          <w:sz w:val="20"/>
          <w:szCs w:val="20"/>
        </w:rPr>
        <w:t xml:space="preserve">prevederilor </w:t>
      </w:r>
      <w:r w:rsidR="008F058E" w:rsidRPr="00DD0375">
        <w:rPr>
          <w:rFonts w:ascii="Times New Roman" w:hAnsi="Times New Roman" w:cs="Times New Roman"/>
          <w:sz w:val="20"/>
          <w:szCs w:val="20"/>
        </w:rPr>
        <w:t>Caietului de sarcini</w:t>
      </w:r>
      <w:r w:rsidR="008F058E">
        <w:rPr>
          <w:rFonts w:ascii="Times New Roman" w:hAnsi="Times New Roman" w:cs="Times New Roman"/>
          <w:sz w:val="20"/>
          <w:szCs w:val="20"/>
        </w:rPr>
        <w:t>.</w:t>
      </w:r>
    </w:p>
    <w:p w14:paraId="67AE800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8A2D3A0" w14:textId="327B3221" w:rsidR="005535E8"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14:paraId="4B2F93E3" w14:textId="4609BD7A"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Fiecare </w:t>
      </w:r>
      <w:r w:rsidR="004E2441" w:rsidRPr="00E0776D">
        <w:rPr>
          <w:rFonts w:ascii="Times New Roman" w:hAnsi="Times New Roman" w:cs="Times New Roman"/>
          <w:sz w:val="20"/>
          <w:szCs w:val="20"/>
        </w:rPr>
        <w:t>asociați</w:t>
      </w:r>
      <w:r w:rsidRPr="00E0776D">
        <w:rPr>
          <w:rFonts w:ascii="Times New Roman" w:hAnsi="Times New Roman" w:cs="Times New Roman"/>
          <w:sz w:val="20"/>
          <w:szCs w:val="20"/>
        </w:rPr>
        <w:t xml:space="preserve"> </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fiind considerat ca având obligații comune și individuale pentru executarea Contractului.</w:t>
      </w:r>
    </w:p>
    <w:p w14:paraId="60163080" w14:textId="77777777"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7EB6C323"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14:paraId="77B3B559" w14:textId="4AC1EFFC" w:rsidR="0082675C"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1ECDFF55" w14:textId="77777777" w:rsidR="007E5AD9" w:rsidRDefault="007E5AD9" w:rsidP="007E5AD9">
      <w:pPr>
        <w:pStyle w:val="ListParagraph"/>
        <w:spacing w:before="120" w:after="120" w:line="276" w:lineRule="auto"/>
        <w:ind w:left="0"/>
        <w:contextualSpacing w:val="0"/>
        <w:jc w:val="both"/>
        <w:rPr>
          <w:rFonts w:ascii="Times New Roman" w:hAnsi="Times New Roman" w:cs="Times New Roman"/>
          <w:sz w:val="20"/>
          <w:szCs w:val="20"/>
        </w:rPr>
      </w:pPr>
    </w:p>
    <w:p w14:paraId="2C716B99" w14:textId="0F6A6E4E" w:rsidR="004D3CE5"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14:paraId="4A0BA660" w14:textId="679C0DDF"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14:paraId="54F79455"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2EED6E88" w14:textId="45BCF062"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14:paraId="66AAF909"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74E97A8D" w14:textId="47892177" w:rsidR="00553FBF"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 xml:space="preserve">încălcarea de către Autoritatea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14:paraId="79D3C7C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CA53C8C" w14:textId="43C11D2C" w:rsidR="004D3CE5" w:rsidRPr="007E5AD9"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14:paraId="45BFC8B2" w14:textId="0D206FF1"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72D59ECE"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3C60BA6F" w:rsidR="004D3CE5"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4923D32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7E6848AB" w14:textId="3290FED6" w:rsidR="004D3CE5" w:rsidRPr="007E5AD9"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14:paraId="2CD57C37" w14:textId="3073186A"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65DD13EE"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D60DE8" w:rsidRDefault="004D3CE5" w:rsidP="004D3CE5">
      <w:pPr>
        <w:spacing w:before="120" w:after="120" w:line="276" w:lineRule="auto"/>
        <w:ind w:left="1"/>
        <w:jc w:val="both"/>
        <w:rPr>
          <w:rFonts w:ascii="Times New Roman" w:hAnsi="Times New Roman" w:cs="Times New Roman"/>
          <w:b/>
          <w:sz w:val="20"/>
          <w:szCs w:val="20"/>
        </w:rPr>
      </w:pPr>
    </w:p>
    <w:p w14:paraId="630D528C" w14:textId="1F3A75F3"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14:paraId="1124B448" w14:textId="6D5288F8"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 contractantă în limita prejudiciului creat, împotriva oricăror:</w:t>
      </w:r>
    </w:p>
    <w:p w14:paraId="7EC67F5F" w14:textId="77777777" w:rsidR="003D12A9" w:rsidRPr="00E0776D"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14:paraId="4A836EED" w14:textId="20114BA3" w:rsidR="004D3CE5" w:rsidRPr="00E0776D"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125D876F"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despăgubi Autoritatea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14:paraId="781D78E8" w14:textId="2921722F"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 contractantă ca urmare a culpei Contractantului;</w:t>
      </w:r>
    </w:p>
    <w:p w14:paraId="44126219" w14:textId="03264C25"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14:paraId="27AF2436" w14:textId="104A3E9D" w:rsidR="004D3CE5" w:rsidRPr="00F950B4"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14:paraId="13FB12D5" w14:textId="4A7C6643" w:rsidR="00B21EAC" w:rsidRPr="009E5C1E"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w:t>
      </w:r>
      <w:r w:rsidR="006152A7" w:rsidRPr="00F950B4">
        <w:rPr>
          <w:rFonts w:ascii="Times New Roman" w:hAnsi="Times New Roman" w:cs="Times New Roman"/>
          <w:sz w:val="20"/>
          <w:szCs w:val="20"/>
        </w:rPr>
        <w:t xml:space="preserve">de </w:t>
      </w:r>
      <w:r w:rsidR="003A64AD" w:rsidRPr="00F950B4">
        <w:rPr>
          <w:rFonts w:ascii="Times New Roman" w:hAnsi="Times New Roman" w:cs="Times New Roman"/>
          <w:sz w:val="20"/>
          <w:szCs w:val="20"/>
        </w:rPr>
        <w:t>furnizare</w:t>
      </w:r>
      <w:r w:rsidR="006152A7" w:rsidRPr="00F950B4">
        <w:rPr>
          <w:rFonts w:ascii="Times New Roman" w:hAnsi="Times New Roman" w:cs="Times New Roman"/>
          <w:sz w:val="20"/>
          <w:szCs w:val="20"/>
        </w:rPr>
        <w:t xml:space="preserve"> a bunurilor</w:t>
      </w:r>
      <w:r w:rsidRPr="00F950B4">
        <w:rPr>
          <w:rFonts w:ascii="Times New Roman" w:hAnsi="Times New Roman" w:cs="Times New Roman"/>
          <w:sz w:val="20"/>
          <w:szCs w:val="20"/>
        </w:rPr>
        <w:t xml:space="preserve">, atunci Autoritatea contractantă are dreptul de a percepe dobânda legală penalizatoare prevăzută la art. 3 alin. </w:t>
      </w:r>
      <w:r w:rsidR="00AC4DD3" w:rsidRPr="00F950B4">
        <w:rPr>
          <w:rFonts w:ascii="Times New Roman" w:hAnsi="Times New Roman" w:cs="Times New Roman"/>
          <w:sz w:val="20"/>
          <w:szCs w:val="20"/>
        </w:rPr>
        <w:t>2</w:t>
      </w:r>
      <w:r w:rsidR="00AC4DD3" w:rsidRPr="00F950B4">
        <w:rPr>
          <w:rFonts w:ascii="Times New Roman" w:hAnsi="Times New Roman" w:cs="Times New Roman"/>
          <w:sz w:val="20"/>
          <w:szCs w:val="20"/>
          <w:vertAlign w:val="superscript"/>
        </w:rPr>
        <w:t>1</w:t>
      </w:r>
      <w:r w:rsidR="00AC4DD3" w:rsidRPr="00F950B4">
        <w:rPr>
          <w:rFonts w:ascii="Times New Roman" w:hAnsi="Times New Roman" w:cs="Times New Roman"/>
          <w:sz w:val="20"/>
          <w:szCs w:val="20"/>
        </w:rPr>
        <w:t xml:space="preserve"> </w:t>
      </w:r>
      <w:r w:rsidRPr="00F950B4">
        <w:rPr>
          <w:rFonts w:ascii="Times New Roman" w:hAnsi="Times New Roman" w:cs="Times New Roman"/>
          <w:sz w:val="20"/>
          <w:szCs w:val="20"/>
        </w:rPr>
        <w:t>din O</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G</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950B4">
        <w:rPr>
          <w:rFonts w:ascii="Times New Roman" w:hAnsi="Times New Roman" w:cs="Times New Roman"/>
          <w:sz w:val="20"/>
          <w:szCs w:val="20"/>
        </w:rPr>
        <w:t>produselor</w:t>
      </w:r>
      <w:r w:rsidRPr="00F950B4">
        <w:rPr>
          <w:rFonts w:ascii="Times New Roman" w:hAnsi="Times New Roman" w:cs="Times New Roman"/>
          <w:sz w:val="20"/>
          <w:szCs w:val="20"/>
        </w:rPr>
        <w:t xml:space="preserve"> nelivrate pentru fiecare zi de întârziere, </w:t>
      </w:r>
      <w:r w:rsidRPr="00F950B4">
        <w:rPr>
          <w:rFonts w:ascii="Times New Roman" w:hAnsi="Times New Roman" w:cs="Times New Roman"/>
          <w:i/>
          <w:sz w:val="20"/>
          <w:szCs w:val="20"/>
        </w:rPr>
        <w:t xml:space="preserve">dar nu mai mult de valoarea </w:t>
      </w:r>
      <w:r w:rsidR="006152A7" w:rsidRPr="00F950B4">
        <w:rPr>
          <w:rFonts w:ascii="Times New Roman" w:hAnsi="Times New Roman" w:cs="Times New Roman"/>
          <w:i/>
          <w:sz w:val="20"/>
          <w:szCs w:val="20"/>
        </w:rPr>
        <w:t>produselor nelivrate</w:t>
      </w:r>
      <w:r w:rsidRPr="00F950B4">
        <w:rPr>
          <w:rFonts w:ascii="Times New Roman" w:hAnsi="Times New Roman" w:cs="Times New Roman"/>
          <w:i/>
          <w:sz w:val="20"/>
          <w:szCs w:val="20"/>
        </w:rPr>
        <w:t>.</w:t>
      </w:r>
      <w:r w:rsidR="000D5D18">
        <w:rPr>
          <w:rFonts w:ascii="Times New Roman" w:hAnsi="Times New Roman" w:cs="Times New Roman"/>
          <w:i/>
          <w:color w:val="FF0000"/>
          <w:sz w:val="20"/>
          <w:szCs w:val="20"/>
        </w:rPr>
        <w:t xml:space="preserve"> </w:t>
      </w:r>
    </w:p>
    <w:p w14:paraId="6F7834CC" w14:textId="1D185B0A" w:rsidR="009E5C1E" w:rsidRDefault="009E5C1E" w:rsidP="009E5C1E">
      <w:pPr>
        <w:pStyle w:val="ListParagraph"/>
        <w:numPr>
          <w:ilvl w:val="0"/>
          <w:numId w:val="46"/>
        </w:numPr>
        <w:ind w:left="0" w:firstLine="0"/>
        <w:jc w:val="both"/>
        <w:rPr>
          <w:rFonts w:ascii="Times New Roman" w:hAnsi="Times New Roman" w:cs="Times New Roman"/>
          <w:sz w:val="20"/>
          <w:szCs w:val="20"/>
        </w:rPr>
      </w:pPr>
      <w:r w:rsidRPr="009E5C1E">
        <w:rPr>
          <w:rFonts w:ascii="Times New Roman" w:hAnsi="Times New Roman" w:cs="Times New Roman"/>
          <w:sz w:val="20"/>
          <w:szCs w:val="20"/>
        </w:rPr>
        <w:t xml:space="preserve">Prin excepție de la </w:t>
      </w:r>
      <w:r w:rsidRPr="0091731A">
        <w:rPr>
          <w:rFonts w:ascii="Times New Roman" w:hAnsi="Times New Roman" w:cs="Times New Roman"/>
          <w:sz w:val="20"/>
          <w:szCs w:val="20"/>
        </w:rPr>
        <w:t xml:space="preserve">dispozițiile art. 23.3, în măsura </w:t>
      </w:r>
      <w:r w:rsidRPr="009E5C1E">
        <w:rPr>
          <w:rFonts w:ascii="Times New Roman" w:hAnsi="Times New Roman" w:cs="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9E5C1E" w:rsidRDefault="009E5C1E" w:rsidP="009E5C1E">
      <w:pPr>
        <w:pStyle w:val="ListParagraph"/>
        <w:ind w:left="0"/>
        <w:jc w:val="both"/>
        <w:rPr>
          <w:rFonts w:ascii="Times New Roman" w:hAnsi="Times New Roman" w:cs="Times New Roman"/>
          <w:sz w:val="20"/>
          <w:szCs w:val="20"/>
        </w:rPr>
      </w:pPr>
    </w:p>
    <w:p w14:paraId="22D245B1" w14:textId="6F43DD76"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 xml:space="preserve">nu își îndeplinește la termen obligația de constituire a garanției de bună-execuție asumată prin contract, Autoritatea contractantă </w:t>
      </w:r>
      <w:r w:rsidR="0091722D" w:rsidRPr="0055701B">
        <w:rPr>
          <w:rFonts w:ascii="Times New Roman" w:hAnsi="Times New Roman" w:cs="Times New Roman"/>
          <w:sz w:val="20"/>
          <w:szCs w:val="20"/>
        </w:rPr>
        <w:t>va reține garanția de participare, potrivit dispozițiilor art. 37 alin. (1) lit. b) din H.G. nr. 395/2016/art. 43 alin. (1) lit. b) din H.G. nr. 394/2016.</w:t>
      </w:r>
      <w:r w:rsidRPr="0055701B">
        <w:rPr>
          <w:rFonts w:ascii="Times New Roman" w:hAnsi="Times New Roman" w:cs="Times New Roman"/>
          <w:i/>
          <w:sz w:val="20"/>
          <w:szCs w:val="20"/>
        </w:rPr>
        <w:t>.</w:t>
      </w:r>
    </w:p>
    <w:p w14:paraId="58F9E2AA" w14:textId="1993F6A7"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E3975"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lastRenderedPageBreak/>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14:paraId="5DB720C6" w14:textId="220E4362"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2AADEE11" w14:textId="77777777"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5C6A15BF"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0B5B5799" w14:textId="30607D85" w:rsidR="004D3CE5" w:rsidRPr="00E0776D"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6CD11940" w:rsidR="00B21EAC"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Autoritatea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4A9593F7" w14:textId="548723D4" w:rsidR="00584D9D" w:rsidRPr="004F2330" w:rsidRDefault="004D3CE5" w:rsidP="00B60E9C">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F2330">
        <w:rPr>
          <w:rFonts w:ascii="Times New Roman" w:hAnsi="Times New Roman" w:cs="Times New Roman"/>
          <w:sz w:val="20"/>
          <w:szCs w:val="20"/>
        </w:rPr>
        <w:t>În măsura în care Autoritatea contractantă nu efectuează plata în termenul stabilit la pct. 2</w:t>
      </w:r>
      <w:r w:rsidR="00EC7358" w:rsidRPr="004F2330">
        <w:rPr>
          <w:rFonts w:ascii="Times New Roman" w:hAnsi="Times New Roman" w:cs="Times New Roman"/>
          <w:sz w:val="20"/>
          <w:szCs w:val="20"/>
        </w:rPr>
        <w:t>7</w:t>
      </w:r>
      <w:r w:rsidRPr="004F2330">
        <w:rPr>
          <w:rFonts w:ascii="Times New Roman" w:hAnsi="Times New Roman" w:cs="Times New Roman"/>
          <w:sz w:val="20"/>
          <w:szCs w:val="20"/>
        </w:rPr>
        <w:t>.</w:t>
      </w:r>
      <w:r w:rsidR="00EC7358" w:rsidRPr="004F2330">
        <w:rPr>
          <w:rFonts w:ascii="Times New Roman" w:hAnsi="Times New Roman" w:cs="Times New Roman"/>
          <w:sz w:val="20"/>
          <w:szCs w:val="20"/>
        </w:rPr>
        <w:t>3</w:t>
      </w:r>
      <w:r w:rsidRPr="004F2330">
        <w:rPr>
          <w:rFonts w:ascii="Times New Roman" w:hAnsi="Times New Roman" w:cs="Times New Roman"/>
          <w:sz w:val="20"/>
          <w:szCs w:val="20"/>
        </w:rPr>
        <w:t xml:space="preserve">, Contractantul are dreptul de a </w:t>
      </w:r>
      <w:r w:rsidR="00A702F4" w:rsidRPr="004F2330">
        <w:rPr>
          <w:rFonts w:ascii="Times New Roman" w:hAnsi="Times New Roman" w:cs="Times New Roman"/>
          <w:sz w:val="20"/>
          <w:szCs w:val="20"/>
        </w:rPr>
        <w:t>rezoluționa/</w:t>
      </w:r>
      <w:r w:rsidRPr="004F2330">
        <w:rPr>
          <w:rFonts w:ascii="Times New Roman" w:hAnsi="Times New Roman" w:cs="Times New Roman"/>
          <w:sz w:val="20"/>
          <w:szCs w:val="20"/>
        </w:rPr>
        <w:t xml:space="preserve">rezilia contractul, fără a-i fi afectate drepturile la sumele cuvenite pentru </w:t>
      </w:r>
      <w:r w:rsidR="00C63B51" w:rsidRPr="004F2330">
        <w:rPr>
          <w:rFonts w:ascii="Times New Roman" w:hAnsi="Times New Roman" w:cs="Times New Roman"/>
          <w:sz w:val="20"/>
          <w:szCs w:val="20"/>
        </w:rPr>
        <w:t>furnizarea produselor</w:t>
      </w:r>
      <w:r w:rsidRPr="004F2330">
        <w:rPr>
          <w:rFonts w:ascii="Times New Roman" w:hAnsi="Times New Roman" w:cs="Times New Roman"/>
          <w:sz w:val="20"/>
          <w:szCs w:val="20"/>
        </w:rPr>
        <w:t xml:space="preserve"> și la plata </w:t>
      </w:r>
      <w:r w:rsidRPr="004F2330">
        <w:rPr>
          <w:rFonts w:ascii="Times New Roman" w:hAnsi="Times New Roman" w:cs="Times New Roman"/>
          <w:sz w:val="20"/>
          <w:szCs w:val="20"/>
          <w:u w:val="single"/>
        </w:rPr>
        <w:t>unor daune interese</w:t>
      </w:r>
      <w:r w:rsidRPr="004F2330">
        <w:rPr>
          <w:rFonts w:ascii="Times New Roman" w:hAnsi="Times New Roman" w:cs="Times New Roman"/>
          <w:sz w:val="20"/>
          <w:szCs w:val="20"/>
        </w:rPr>
        <w:t>.</w:t>
      </w:r>
      <w:r w:rsidR="00A15A5E" w:rsidRPr="004F2330">
        <w:rPr>
          <w:rFonts w:ascii="Times New Roman" w:hAnsi="Times New Roman" w:cs="Times New Roman"/>
          <w:sz w:val="20"/>
          <w:szCs w:val="20"/>
        </w:rPr>
        <w:t>(</w:t>
      </w:r>
      <w:r w:rsidR="00A15A5E" w:rsidRPr="004F2330">
        <w:rPr>
          <w:rFonts w:ascii="Times New Roman" w:hAnsi="Times New Roman" w:cs="Times New Roman"/>
          <w:i/>
          <w:sz w:val="20"/>
          <w:szCs w:val="20"/>
        </w:rPr>
        <w:t xml:space="preserve">in acest sens, </w:t>
      </w:r>
      <w:r w:rsidR="00F2362F" w:rsidRPr="004F2330">
        <w:rPr>
          <w:rFonts w:ascii="Times New Roman" w:hAnsi="Times New Roman" w:cs="Times New Roman"/>
          <w:i/>
          <w:sz w:val="20"/>
          <w:szCs w:val="20"/>
        </w:rPr>
        <w:t xml:space="preserve">operatorii economici se vor </w:t>
      </w:r>
      <w:r w:rsidR="00A15A5E" w:rsidRPr="004F2330">
        <w:rPr>
          <w:rFonts w:ascii="Times New Roman" w:hAnsi="Times New Roman" w:cs="Times New Roman"/>
          <w:i/>
          <w:sz w:val="20"/>
          <w:szCs w:val="20"/>
        </w:rPr>
        <w:t>adresa instantelor de judecata pentru plata de daune interese</w:t>
      </w:r>
      <w:r w:rsidR="00F2362F" w:rsidRPr="004F2330">
        <w:rPr>
          <w:rFonts w:ascii="Times New Roman" w:hAnsi="Times New Roman" w:cs="Times New Roman"/>
          <w:i/>
          <w:sz w:val="20"/>
          <w:szCs w:val="20"/>
        </w:rPr>
        <w:t>)</w:t>
      </w:r>
      <w:r w:rsidR="00A15A5E" w:rsidRPr="004F2330">
        <w:rPr>
          <w:rFonts w:ascii="Times New Roman" w:hAnsi="Times New Roman" w:cs="Times New Roman"/>
          <w:i/>
          <w:sz w:val="20"/>
          <w:szCs w:val="20"/>
        </w:rPr>
        <w:t>.</w:t>
      </w:r>
    </w:p>
    <w:p w14:paraId="192186CD"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63D3047" w14:textId="7D9B0D38"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E0776D"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14:paraId="6725C8B9" w14:textId="77777777" w:rsidR="00E67FD3" w:rsidRPr="00781766"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781766">
        <w:rPr>
          <w:rFonts w:ascii="Times New Roman" w:hAnsi="Times New Roman" w:cs="Times New Roman"/>
          <w:iCs/>
          <w:sz w:val="20"/>
          <w:szCs w:val="20"/>
        </w:rPr>
        <w:t>Contractantul este Partea asiguratoare, care are obligația de a încheia, înainte de începerea Contractului, Asigurările, astfel cum este stabilit în Caietul de Sarcini.</w:t>
      </w:r>
    </w:p>
    <w:p w14:paraId="2ABF8D0A" w14:textId="77777777" w:rsidR="00E67FD3" w:rsidRPr="00781766"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781766">
        <w:rPr>
          <w:rFonts w:ascii="Times New Roman" w:hAnsi="Times New Roman" w:cs="Times New Roman"/>
          <w:iCs/>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781766"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781766">
        <w:rPr>
          <w:rFonts w:ascii="Times New Roman" w:hAnsi="Times New Roman" w:cs="Times New Roman"/>
          <w:iCs/>
          <w:sz w:val="20"/>
          <w:szCs w:val="20"/>
        </w:rPr>
        <w:t>Orice daune neacoperite de beneficiile de asigurare cad în sarcina Părții obligate să suporte aceste daune conform Legii și/sau prevederilor contractuale.</w:t>
      </w:r>
    </w:p>
    <w:p w14:paraId="013A971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FC2F1C5" w14:textId="68E757AC"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p>
    <w:p w14:paraId="38C8BC9B" w14:textId="2756C3A2" w:rsidR="00C63B51" w:rsidRPr="00E0776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469BDA9E" w:rsidR="004D3CE5" w:rsidRPr="00E0776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4C9DFB2" w14:textId="21E3394E"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540A0575" w14:textId="216BE452" w:rsidR="004D3CE5" w:rsidRPr="00E0776D"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notifică Contractantul cu privire la fiecare Neconformitate imediat ce acesta o identifică. La Finalizare, Contractantul notifică Autoritatea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 xml:space="preserve">Neconformitățile care nu au fost remediate și comunică Autorității contractante perioada de remediere a acestora. Drepturile Autorității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w:t>
      </w:r>
      <w:r w:rsidRPr="00E0776D">
        <w:rPr>
          <w:rFonts w:ascii="Times New Roman" w:hAnsi="Times New Roman" w:cs="Times New Roman"/>
          <w:sz w:val="20"/>
          <w:szCs w:val="20"/>
        </w:rPr>
        <w:lastRenderedPageBreak/>
        <w:t xml:space="preserve">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 xml:space="preserve">Neconformitățile, în termenul comunicat de Autoritatea contractantă. </w:t>
      </w:r>
    </w:p>
    <w:p w14:paraId="1F803106"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3E56CA7" w14:textId="1AB5E3BF"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55F6D82B"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Pr="00E0776D">
        <w:rPr>
          <w:rFonts w:ascii="Times New Roman" w:hAnsi="Times New Roman" w:cs="Times New Roman"/>
          <w:sz w:val="20"/>
          <w:szCs w:val="20"/>
        </w:rPr>
        <w:t xml:space="preserve"> </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0CFDFF0E"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Termenul de plată este de maxim</w:t>
      </w:r>
      <w:r w:rsidR="00781766">
        <w:rPr>
          <w:rFonts w:ascii="Times New Roman" w:hAnsi="Times New Roman" w:cs="Times New Roman"/>
          <w:sz w:val="20"/>
          <w:szCs w:val="20"/>
        </w:rPr>
        <w:t xml:space="preserve"> </w:t>
      </w:r>
      <w:r w:rsidR="00781766" w:rsidRPr="00781766">
        <w:rPr>
          <w:rFonts w:ascii="Times New Roman" w:hAnsi="Times New Roman" w:cs="Times New Roman"/>
          <w:i/>
          <w:iCs/>
          <w:sz w:val="20"/>
          <w:szCs w:val="20"/>
        </w:rPr>
        <w:t>30</w:t>
      </w:r>
      <w:r w:rsidRPr="00781766">
        <w:rPr>
          <w:rFonts w:ascii="Times New Roman" w:hAnsi="Times New Roman" w:cs="Times New Roman"/>
          <w:i/>
          <w:iCs/>
          <w:sz w:val="20"/>
          <w:szCs w:val="20"/>
        </w:rPr>
        <w:t xml:space="preserve"> de zile</w:t>
      </w:r>
      <w:r w:rsidRPr="0055701B">
        <w:rPr>
          <w:rFonts w:ascii="Times New Roman" w:hAnsi="Times New Roman" w:cs="Times New Roman"/>
          <w:i/>
          <w:sz w:val="20"/>
          <w:szCs w:val="20"/>
        </w:rPr>
        <w:t xml:space="preserve"> de</w:t>
      </w:r>
      <w:r w:rsidRPr="00E0776D">
        <w:rPr>
          <w:rFonts w:ascii="Times New Roman" w:hAnsi="Times New Roman" w:cs="Times New Roman"/>
          <w:sz w:val="20"/>
          <w:szCs w:val="20"/>
        </w:rPr>
        <w:t xml:space="preserve"> la primirea facturii </w:t>
      </w:r>
      <w:r w:rsidR="00320756">
        <w:rPr>
          <w:rFonts w:ascii="Times New Roman" w:hAnsi="Times New Roman" w:cs="Times New Roman"/>
          <w:sz w:val="20"/>
          <w:szCs w:val="20"/>
        </w:rPr>
        <w:t>de către</w:t>
      </w:r>
      <w:r w:rsidRPr="00E0776D">
        <w:rPr>
          <w:rFonts w:ascii="Times New Roman" w:hAnsi="Times New Roman" w:cs="Times New Roman"/>
          <w:sz w:val="20"/>
          <w:szCs w:val="20"/>
        </w:rPr>
        <w:t xml:space="preserv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condițiile stabilite mai sus.</w:t>
      </w:r>
    </w:p>
    <w:p w14:paraId="22DE1E9C" w14:textId="626D4419" w:rsidR="00EF7C2E" w:rsidRPr="002F738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 xml:space="preserve">Moneda utilizată în cadrul prezentului Contract: </w:t>
      </w:r>
      <w:r w:rsidR="00B40C12">
        <w:rPr>
          <w:rFonts w:ascii="Times New Roman" w:hAnsi="Times New Roman" w:cs="Times New Roman"/>
          <w:sz w:val="20"/>
          <w:szCs w:val="20"/>
        </w:rPr>
        <w:t>EURO</w:t>
      </w:r>
      <w:r w:rsidR="00013088">
        <w:rPr>
          <w:rFonts w:ascii="Times New Roman" w:hAnsi="Times New Roman" w:cs="Times New Roman"/>
          <w:sz w:val="20"/>
          <w:szCs w:val="20"/>
        </w:rPr>
        <w:t>. Plata se va face in lei, la cursul BNR din data facturarii.</w:t>
      </w:r>
    </w:p>
    <w:p w14:paraId="21C44A14" w14:textId="77777777"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43414FDA" w14:textId="1FEBE2FD"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 Contractantă, și sunt necesare revizuiri, clarificări suplimentare sau alte documente suport din partea Contractantului, termenul de</w:t>
      </w:r>
      <w:r w:rsidR="00781766">
        <w:rPr>
          <w:rFonts w:ascii="Times New Roman" w:hAnsi="Times New Roman" w:cs="Times New Roman"/>
          <w:i/>
          <w:sz w:val="20"/>
          <w:szCs w:val="20"/>
        </w:rPr>
        <w:t xml:space="preserve"> 30 </w:t>
      </w:r>
      <w:r w:rsidRPr="0055701B">
        <w:rPr>
          <w:rFonts w:ascii="Times New Roman" w:hAnsi="Times New Roman" w:cs="Times New Roman"/>
          <w:i/>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3970956" w14:textId="3B6F41B0"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77777777"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004664D8" w14:textId="77777777"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14:paraId="4A2CB48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01560A7" w14:textId="171D8322"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519BF889"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99046AE" w14:textId="416613AA"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77777777" w:rsidR="00FA1A58"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4322D84F" w:rsidR="004D3CE5" w:rsidRPr="00E0776D"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14:paraId="34E21A03" w14:textId="2AD12338" w:rsidR="00FA1A58"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3440F0FD"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 contractante;</w:t>
      </w:r>
    </w:p>
    <w:p w14:paraId="4344BB01" w14:textId="3A69E4FD"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 contractante;</w:t>
      </w:r>
    </w:p>
    <w:p w14:paraId="1C83E078" w14:textId="0B8297E7" w:rsidR="00876C24" w:rsidRPr="0055701B" w:rsidRDefault="004D3CE5" w:rsidP="00F2738B">
      <w:pPr>
        <w:pStyle w:val="ListParagraph"/>
        <w:numPr>
          <w:ilvl w:val="0"/>
          <w:numId w:val="57"/>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 xml:space="preserve">Contractantul înlocuiește personalul/experții nominalizați fără acordul </w:t>
      </w:r>
      <w:r w:rsidR="00876C24" w:rsidRPr="0055701B">
        <w:rPr>
          <w:rFonts w:ascii="Times New Roman" w:hAnsi="Times New Roman" w:cs="Times New Roman"/>
          <w:i/>
          <w:sz w:val="20"/>
          <w:szCs w:val="20"/>
        </w:rPr>
        <w:t xml:space="preserve">Autorității </w:t>
      </w:r>
      <w:r w:rsidRPr="0055701B">
        <w:rPr>
          <w:rFonts w:ascii="Times New Roman" w:hAnsi="Times New Roman" w:cs="Times New Roman"/>
          <w:i/>
          <w:sz w:val="20"/>
          <w:szCs w:val="20"/>
        </w:rPr>
        <w:t>Contractante;</w:t>
      </w:r>
    </w:p>
    <w:p w14:paraId="7C167B3B"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04760271"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33D13812" w14:textId="2C0A322A"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 xml:space="preserve">Autorității </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14:paraId="1B5953B8" w14:textId="6D5BFD18"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C282914" w14:textId="1E334668"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 </w:t>
      </w:r>
      <w:r w:rsidRPr="00E0776D">
        <w:rPr>
          <w:rFonts w:ascii="Times New Roman" w:hAnsi="Times New Roman" w:cs="Times New Roman"/>
          <w:sz w:val="20"/>
          <w:szCs w:val="20"/>
        </w:rPr>
        <w:t>contractante;</w:t>
      </w:r>
    </w:p>
    <w:p w14:paraId="3189CBD2" w14:textId="3020D2C2" w:rsidR="004D3CE5" w:rsidRPr="00E0776D"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 xml:space="preserve">Autoritatea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61FFF791" w:rsidR="00A33E64"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33C95A4E" w:rsidR="004D3CE5"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6FCF9583" w:rsidR="00A33E64" w:rsidRPr="00E0776D"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14:paraId="7A55A590" w14:textId="7642212F"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53AA44D6" w:rsidR="00A33E64" w:rsidRPr="0091722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sidR="00622964">
        <w:rPr>
          <w:rFonts w:ascii="Times New Roman" w:hAnsi="Times New Roman" w:cs="Times New Roman"/>
          <w:sz w:val="20"/>
          <w:szCs w:val="20"/>
        </w:rPr>
        <w:t>constituie</w:t>
      </w:r>
      <w:r w:rsidR="00622964" w:rsidRPr="0091722D">
        <w:rPr>
          <w:rFonts w:ascii="Times New Roman" w:hAnsi="Times New Roman" w:cs="Times New Roman"/>
          <w:sz w:val="20"/>
          <w:szCs w:val="20"/>
        </w:rPr>
        <w:t xml:space="preserve"> </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177949" w:rsidRPr="0055701B">
        <w:rPr>
          <w:rFonts w:ascii="Times New Roman" w:hAnsi="Times New Roman" w:cs="Times New Roman"/>
          <w:sz w:val="20"/>
          <w:szCs w:val="20"/>
        </w:rPr>
        <w:t>Autoritatea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177949" w:rsidRPr="0055701B">
        <w:rPr>
          <w:rFonts w:ascii="Times New Roman" w:hAnsi="Times New Roman" w:cs="Times New Roman"/>
          <w:sz w:val="20"/>
          <w:szCs w:val="20"/>
        </w:rPr>
        <w:t xml:space="preserve">  </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55701B">
        <w:rPr>
          <w:rFonts w:ascii="Times New Roman" w:hAnsi="Times New Roman" w:cs="Times New Roman"/>
          <w:i/>
          <w:iCs/>
          <w:sz w:val="20"/>
          <w:szCs w:val="20"/>
        </w:rPr>
        <w:t xml:space="preserve">în termen de maximum  5 zile lucrătoare de </w:t>
      </w:r>
      <w:r w:rsidR="00177949" w:rsidRPr="0055701B">
        <w:rPr>
          <w:rFonts w:ascii="Times New Roman" w:hAnsi="Times New Roman" w:cs="Times New Roman"/>
          <w:i/>
          <w:iCs/>
          <w:sz w:val="20"/>
          <w:szCs w:val="20"/>
        </w:rPr>
        <w:lastRenderedPageBreak/>
        <w:t>la comunicarea solicitării</w:t>
      </w:r>
      <w:r w:rsidR="00177949" w:rsidRPr="0055701B">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461F9877" w:rsidR="004D3CE5"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14:paraId="7EC3199C" w14:textId="17C790A9" w:rsidR="00177949" w:rsidRPr="0091722D"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14:paraId="5BE52431" w14:textId="59A51741" w:rsidR="006B7BCB"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4528D516"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în termen de 3 (trei) zile de la deschiderea procedurii.</w:t>
      </w:r>
    </w:p>
    <w:p w14:paraId="5718E5D7" w14:textId="4A838E40"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3BB90C7F" w14:textId="105D8BF9"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7F6A0C66" w14:textId="33F4FE40" w:rsidR="006B7BCB"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w:t>
      </w:r>
    </w:p>
    <w:p w14:paraId="702749D5" w14:textId="77777777" w:rsidR="00781766" w:rsidRPr="00E0776D" w:rsidRDefault="00781766" w:rsidP="00781766">
      <w:pPr>
        <w:pStyle w:val="ListParagraph"/>
        <w:spacing w:before="120" w:after="120" w:line="276" w:lineRule="auto"/>
        <w:ind w:left="0"/>
        <w:contextualSpacing w:val="0"/>
        <w:jc w:val="both"/>
        <w:rPr>
          <w:rFonts w:ascii="Times New Roman" w:hAnsi="Times New Roman" w:cs="Times New Roman"/>
          <w:sz w:val="20"/>
          <w:szCs w:val="20"/>
        </w:rPr>
      </w:pPr>
    </w:p>
    <w:p w14:paraId="1A852E3E" w14:textId="3EDD9529"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14:paraId="024BC41D" w14:textId="31E850D9" w:rsidR="004D3CE5"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29761416" w14:textId="77777777" w:rsidR="00781766" w:rsidRPr="00E0776D" w:rsidRDefault="00781766" w:rsidP="00781766">
      <w:pPr>
        <w:pStyle w:val="ListParagraph"/>
        <w:spacing w:before="120" w:after="120" w:line="276" w:lineRule="auto"/>
        <w:ind w:left="0"/>
        <w:contextualSpacing w:val="0"/>
        <w:jc w:val="both"/>
        <w:rPr>
          <w:rFonts w:ascii="Times New Roman" w:hAnsi="Times New Roman" w:cs="Times New Roman"/>
          <w:sz w:val="20"/>
          <w:szCs w:val="20"/>
        </w:rPr>
      </w:pPr>
    </w:p>
    <w:p w14:paraId="704BCF5E" w14:textId="5DCD22DA"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14:paraId="275F3233" w14:textId="43298A7A" w:rsidR="004D3CE5"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7872AB0B" w14:textId="77777777" w:rsidR="00781766" w:rsidRPr="00E0776D" w:rsidRDefault="00781766" w:rsidP="00781766">
      <w:pPr>
        <w:pStyle w:val="ListParagraph"/>
        <w:spacing w:before="120" w:after="120" w:line="276" w:lineRule="auto"/>
        <w:ind w:left="0"/>
        <w:contextualSpacing w:val="0"/>
        <w:jc w:val="both"/>
        <w:rPr>
          <w:rFonts w:ascii="Times New Roman" w:hAnsi="Times New Roman" w:cs="Times New Roman"/>
          <w:sz w:val="20"/>
          <w:szCs w:val="20"/>
        </w:rPr>
      </w:pPr>
    </w:p>
    <w:p w14:paraId="79FA8610" w14:textId="3DD6EC91"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14:paraId="4B80B725" w14:textId="1609A6F2"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14:paraId="5BC5C315" w14:textId="77777777"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6AEF2CDE" w:rsidR="004D3CE5"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încercarea de soluționare pe cale amiabilă eșuează sau dacă una dintre Părți nu răspunde în termen</w:t>
      </w:r>
      <w:r w:rsidR="00E0776D" w:rsidRPr="00E0776D">
        <w:rPr>
          <w:rFonts w:ascii="Times New Roman" w:hAnsi="Times New Roman" w:cs="Times New Roman"/>
          <w:sz w:val="20"/>
          <w:szCs w:val="20"/>
        </w:rPr>
        <w:t xml:space="preserve"> </w:t>
      </w:r>
      <w:r w:rsidR="00781766">
        <w:rPr>
          <w:rFonts w:ascii="Times New Roman" w:hAnsi="Times New Roman" w:cs="Times New Roman"/>
          <w:i/>
          <w:sz w:val="20"/>
          <w:szCs w:val="20"/>
        </w:rPr>
        <w:t>de 5 zile</w:t>
      </w:r>
      <w:r w:rsidRPr="00E0776D">
        <w:rPr>
          <w:rFonts w:ascii="Times New Roman" w:hAnsi="Times New Roman" w:cs="Times New Roman"/>
          <w:sz w:val="20"/>
          <w:szCs w:val="20"/>
        </w:rPr>
        <w:t xml:space="preserve"> la solicitare, oricare din Părți are dreptul de a se adresa instanțelor de judecată competente.</w:t>
      </w:r>
    </w:p>
    <w:p w14:paraId="32835203" w14:textId="126202C4" w:rsidR="004D3CE5" w:rsidRPr="00E0776D" w:rsidRDefault="004D3CE5" w:rsidP="004D3C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E0776D">
        <w:rPr>
          <w:rFonts w:ascii="Times New Roman" w:hAnsi="Times New Roman" w:cs="Times New Roman"/>
          <w:i/>
          <w:sz w:val="20"/>
          <w:szCs w:val="20"/>
        </w:rPr>
        <w:t>[data încheierii Contractului]</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[localitatea]</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[număr exemplare în cifre]</w:t>
      </w:r>
      <w:r w:rsidRPr="00E0776D">
        <w:rPr>
          <w:rFonts w:ascii="Times New Roman" w:hAnsi="Times New Roman" w:cs="Times New Roman"/>
          <w:sz w:val="20"/>
          <w:szCs w:val="20"/>
        </w:rPr>
        <w:t xml:space="preserve"> (</w:t>
      </w:r>
      <w:r w:rsidRPr="00E0776D">
        <w:rPr>
          <w:rFonts w:ascii="Times New Roman" w:hAnsi="Times New Roman" w:cs="Times New Roman"/>
          <w:i/>
          <w:sz w:val="20"/>
          <w:szCs w:val="20"/>
        </w:rPr>
        <w:t>[număr exemplare în litere]</w:t>
      </w:r>
      <w:r w:rsidRPr="00E0776D">
        <w:rPr>
          <w:rFonts w:ascii="Times New Roman" w:hAnsi="Times New Roman" w:cs="Times New Roman"/>
          <w:sz w:val="20"/>
          <w:szCs w:val="20"/>
        </w:rPr>
        <w:t>) 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p w14:paraId="72EE0F0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17"/>
      </w:tblGrid>
      <w:tr w:rsidR="00E86062" w:rsidRPr="00E0776D" w14:paraId="6653B192" w14:textId="77777777" w:rsidTr="00E86062">
        <w:tc>
          <w:tcPr>
            <w:tcW w:w="4813" w:type="dxa"/>
          </w:tcPr>
          <w:p w14:paraId="412A2229" w14:textId="7A41D42E"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sidR="00E505D2">
              <w:rPr>
                <w:rFonts w:ascii="Times New Roman" w:hAnsi="Times New Roman" w:cs="Times New Roman"/>
                <w:sz w:val="20"/>
                <w:szCs w:val="20"/>
              </w:rPr>
              <w:t>Autoritatea/entitatea contractantă</w:t>
            </w:r>
          </w:p>
        </w:tc>
        <w:tc>
          <w:tcPr>
            <w:tcW w:w="4814" w:type="dxa"/>
          </w:tcPr>
          <w:p w14:paraId="086D5B49" w14:textId="326F9CA1"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14:paraId="7729FEBA" w14:textId="77777777" w:rsidTr="00E86062">
        <w:tc>
          <w:tcPr>
            <w:tcW w:w="4813" w:type="dxa"/>
          </w:tcPr>
          <w:p w14:paraId="33D014C4" w14:textId="288949ED"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lastRenderedPageBreak/>
              <w:t>[</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tc>
        <w:tc>
          <w:tcPr>
            <w:tcW w:w="4814" w:type="dxa"/>
          </w:tcPr>
          <w:p w14:paraId="50B97E2A" w14:textId="1ABB15C3"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14:paraId="3B5F7037" w14:textId="77777777" w:rsidTr="00E86062">
        <w:tc>
          <w:tcPr>
            <w:tcW w:w="4813" w:type="dxa"/>
          </w:tcPr>
          <w:p w14:paraId="211E0DDF" w14:textId="4778DCF0"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[numele și prenumele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1906F7DC" w14:textId="173B1DD5"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E86062" w:rsidRPr="00E0776D" w14:paraId="6528F627" w14:textId="77777777" w:rsidTr="00E86062">
        <w:tc>
          <w:tcPr>
            <w:tcW w:w="4813" w:type="dxa"/>
          </w:tcPr>
          <w:p w14:paraId="5760B7C9" w14:textId="396DCCB4"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[funcția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347770A3" w14:textId="32517EA4"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14:paraId="71F33C83" w14:textId="77777777" w:rsidTr="00E86062">
        <w:tc>
          <w:tcPr>
            <w:tcW w:w="4813" w:type="dxa"/>
          </w:tcPr>
          <w:p w14:paraId="6F78274F" w14:textId="3C7FB54F"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6F88E62D" w14:textId="44AF2D0B"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14:paraId="047120BA" w14:textId="77777777" w:rsidTr="00E86062">
        <w:tc>
          <w:tcPr>
            <w:tcW w:w="4813" w:type="dxa"/>
          </w:tcPr>
          <w:p w14:paraId="1B656AA6" w14:textId="4AE4B03C"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Data: [zz/ll/aaaa]</w:t>
            </w:r>
          </w:p>
        </w:tc>
        <w:tc>
          <w:tcPr>
            <w:tcW w:w="4814" w:type="dxa"/>
          </w:tcPr>
          <w:p w14:paraId="1CB91BED" w14:textId="4C3D6AD7"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Data: [zz/ll/aaaa]</w:t>
            </w:r>
          </w:p>
        </w:tc>
      </w:tr>
    </w:tbl>
    <w:p w14:paraId="21A1E0D9" w14:textId="77777777" w:rsidR="00336712" w:rsidRPr="00E0776D" w:rsidRDefault="00336712" w:rsidP="00DB2668">
      <w:pPr>
        <w:spacing w:before="120" w:after="120" w:line="276" w:lineRule="auto"/>
        <w:ind w:left="1"/>
        <w:rPr>
          <w:rFonts w:ascii="Times New Roman" w:hAnsi="Times New Roman" w:cs="Times New Roman"/>
        </w:rPr>
      </w:pPr>
    </w:p>
    <w:sectPr w:rsidR="00336712" w:rsidRPr="00E0776D" w:rsidSect="00C85BC5">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04E8" w14:textId="77777777" w:rsidR="00FE0BA3" w:rsidRDefault="00FE0BA3" w:rsidP="001504ED">
      <w:pPr>
        <w:spacing w:after="0" w:line="240" w:lineRule="auto"/>
      </w:pPr>
      <w:r>
        <w:separator/>
      </w:r>
    </w:p>
  </w:endnote>
  <w:endnote w:type="continuationSeparator" w:id="0">
    <w:p w14:paraId="0F10DF00" w14:textId="77777777" w:rsidR="00FE0BA3" w:rsidRDefault="00FE0BA3"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2784" w14:textId="77777777" w:rsidR="00FE0BA3" w:rsidRDefault="00FE0BA3" w:rsidP="001504ED">
      <w:pPr>
        <w:spacing w:after="0" w:line="240" w:lineRule="auto"/>
      </w:pPr>
      <w:r>
        <w:separator/>
      </w:r>
    </w:p>
  </w:footnote>
  <w:footnote w:type="continuationSeparator" w:id="0">
    <w:p w14:paraId="5F9C2161" w14:textId="77777777" w:rsidR="00FE0BA3" w:rsidRDefault="00FE0BA3"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93728603">
    <w:abstractNumId w:val="55"/>
  </w:num>
  <w:num w:numId="2" w16cid:durableId="1358313441">
    <w:abstractNumId w:val="48"/>
  </w:num>
  <w:num w:numId="3" w16cid:durableId="831944732">
    <w:abstractNumId w:val="13"/>
  </w:num>
  <w:num w:numId="4" w16cid:durableId="1858882275">
    <w:abstractNumId w:val="99"/>
  </w:num>
  <w:num w:numId="5" w16cid:durableId="2005933278">
    <w:abstractNumId w:val="141"/>
  </w:num>
  <w:num w:numId="6" w16cid:durableId="534343956">
    <w:abstractNumId w:val="121"/>
  </w:num>
  <w:num w:numId="7" w16cid:durableId="672339477">
    <w:abstractNumId w:val="95"/>
  </w:num>
  <w:num w:numId="8" w16cid:durableId="83646000">
    <w:abstractNumId w:val="15"/>
  </w:num>
  <w:num w:numId="9" w16cid:durableId="1129586331">
    <w:abstractNumId w:val="45"/>
  </w:num>
  <w:num w:numId="10" w16cid:durableId="1377243123">
    <w:abstractNumId w:val="40"/>
  </w:num>
  <w:num w:numId="11" w16cid:durableId="583732440">
    <w:abstractNumId w:val="61"/>
  </w:num>
  <w:num w:numId="12" w16cid:durableId="1661810164">
    <w:abstractNumId w:val="43"/>
  </w:num>
  <w:num w:numId="13" w16cid:durableId="1583490915">
    <w:abstractNumId w:val="14"/>
  </w:num>
  <w:num w:numId="14" w16cid:durableId="1373732061">
    <w:abstractNumId w:val="119"/>
  </w:num>
  <w:num w:numId="15" w16cid:durableId="378937990">
    <w:abstractNumId w:val="138"/>
  </w:num>
  <w:num w:numId="16" w16cid:durableId="979650803">
    <w:abstractNumId w:val="32"/>
  </w:num>
  <w:num w:numId="17" w16cid:durableId="2032216291">
    <w:abstractNumId w:val="91"/>
  </w:num>
  <w:num w:numId="18" w16cid:durableId="2146965753">
    <w:abstractNumId w:val="108"/>
  </w:num>
  <w:num w:numId="19" w16cid:durableId="2043900248">
    <w:abstractNumId w:val="44"/>
  </w:num>
  <w:num w:numId="20" w16cid:durableId="1413238823">
    <w:abstractNumId w:val="96"/>
  </w:num>
  <w:num w:numId="21" w16cid:durableId="2092502925">
    <w:abstractNumId w:val="118"/>
  </w:num>
  <w:num w:numId="22" w16cid:durableId="1004164773">
    <w:abstractNumId w:val="25"/>
  </w:num>
  <w:num w:numId="23" w16cid:durableId="1557476274">
    <w:abstractNumId w:val="10"/>
  </w:num>
  <w:num w:numId="24" w16cid:durableId="174342029">
    <w:abstractNumId w:val="87"/>
  </w:num>
  <w:num w:numId="25" w16cid:durableId="426967237">
    <w:abstractNumId w:val="89"/>
  </w:num>
  <w:num w:numId="26" w16cid:durableId="1816330761">
    <w:abstractNumId w:val="139"/>
  </w:num>
  <w:num w:numId="27" w16cid:durableId="1564871749">
    <w:abstractNumId w:val="22"/>
  </w:num>
  <w:num w:numId="28" w16cid:durableId="1143960330">
    <w:abstractNumId w:val="9"/>
  </w:num>
  <w:num w:numId="29" w16cid:durableId="823200589">
    <w:abstractNumId w:val="109"/>
  </w:num>
  <w:num w:numId="30" w16cid:durableId="1336613282">
    <w:abstractNumId w:val="143"/>
  </w:num>
  <w:num w:numId="31" w16cid:durableId="1440298365">
    <w:abstractNumId w:val="71"/>
  </w:num>
  <w:num w:numId="32" w16cid:durableId="498349222">
    <w:abstractNumId w:val="102"/>
  </w:num>
  <w:num w:numId="33" w16cid:durableId="1308710027">
    <w:abstractNumId w:val="129"/>
  </w:num>
  <w:num w:numId="34" w16cid:durableId="643123813">
    <w:abstractNumId w:val="136"/>
  </w:num>
  <w:num w:numId="35" w16cid:durableId="2114007957">
    <w:abstractNumId w:val="68"/>
  </w:num>
  <w:num w:numId="36" w16cid:durableId="1672028683">
    <w:abstractNumId w:val="144"/>
  </w:num>
  <w:num w:numId="37" w16cid:durableId="1105998780">
    <w:abstractNumId w:val="78"/>
  </w:num>
  <w:num w:numId="38" w16cid:durableId="1765416597">
    <w:abstractNumId w:val="63"/>
  </w:num>
  <w:num w:numId="39" w16cid:durableId="451704103">
    <w:abstractNumId w:val="79"/>
  </w:num>
  <w:num w:numId="40" w16cid:durableId="61485436">
    <w:abstractNumId w:val="94"/>
  </w:num>
  <w:num w:numId="41" w16cid:durableId="1499423462">
    <w:abstractNumId w:val="125"/>
  </w:num>
  <w:num w:numId="42" w16cid:durableId="399984193">
    <w:abstractNumId w:val="128"/>
  </w:num>
  <w:num w:numId="43" w16cid:durableId="784233600">
    <w:abstractNumId w:val="123"/>
  </w:num>
  <w:num w:numId="44" w16cid:durableId="676690807">
    <w:abstractNumId w:val="72"/>
  </w:num>
  <w:num w:numId="45" w16cid:durableId="1596093313">
    <w:abstractNumId w:val="21"/>
  </w:num>
  <w:num w:numId="46" w16cid:durableId="1690133416">
    <w:abstractNumId w:val="122"/>
  </w:num>
  <w:num w:numId="47" w16cid:durableId="57486802">
    <w:abstractNumId w:val="8"/>
  </w:num>
  <w:num w:numId="48" w16cid:durableId="793253244">
    <w:abstractNumId w:val="134"/>
  </w:num>
  <w:num w:numId="49" w16cid:durableId="997418193">
    <w:abstractNumId w:val="57"/>
  </w:num>
  <w:num w:numId="50" w16cid:durableId="177542703">
    <w:abstractNumId w:val="66"/>
  </w:num>
  <w:num w:numId="51" w16cid:durableId="580720542">
    <w:abstractNumId w:val="97"/>
  </w:num>
  <w:num w:numId="52" w16cid:durableId="421991033">
    <w:abstractNumId w:val="67"/>
  </w:num>
  <w:num w:numId="53" w16cid:durableId="30375626">
    <w:abstractNumId w:val="98"/>
  </w:num>
  <w:num w:numId="54" w16cid:durableId="195626418">
    <w:abstractNumId w:val="74"/>
  </w:num>
  <w:num w:numId="55" w16cid:durableId="1239897201">
    <w:abstractNumId w:val="53"/>
  </w:num>
  <w:num w:numId="56" w16cid:durableId="1010328913">
    <w:abstractNumId w:val="145"/>
  </w:num>
  <w:num w:numId="57" w16cid:durableId="2040202024">
    <w:abstractNumId w:val="116"/>
  </w:num>
  <w:num w:numId="58" w16cid:durableId="749816948">
    <w:abstractNumId w:val="83"/>
  </w:num>
  <w:num w:numId="59" w16cid:durableId="115953278">
    <w:abstractNumId w:val="29"/>
  </w:num>
  <w:num w:numId="60" w16cid:durableId="2125608629">
    <w:abstractNumId w:val="146"/>
  </w:num>
  <w:num w:numId="61" w16cid:durableId="392894526">
    <w:abstractNumId w:val="60"/>
  </w:num>
  <w:num w:numId="62" w16cid:durableId="537593075">
    <w:abstractNumId w:val="103"/>
  </w:num>
  <w:num w:numId="63" w16cid:durableId="41053585">
    <w:abstractNumId w:val="81"/>
  </w:num>
  <w:num w:numId="64" w16cid:durableId="1922251084">
    <w:abstractNumId w:val="75"/>
  </w:num>
  <w:num w:numId="65" w16cid:durableId="1004629277">
    <w:abstractNumId w:val="56"/>
  </w:num>
  <w:num w:numId="66" w16cid:durableId="516506153">
    <w:abstractNumId w:val="16"/>
  </w:num>
  <w:num w:numId="67" w16cid:durableId="1318919851">
    <w:abstractNumId w:val="148"/>
  </w:num>
  <w:num w:numId="68" w16cid:durableId="536510373">
    <w:abstractNumId w:val="133"/>
  </w:num>
  <w:num w:numId="69" w16cid:durableId="2083331166">
    <w:abstractNumId w:val="35"/>
  </w:num>
  <w:num w:numId="70" w16cid:durableId="32318166">
    <w:abstractNumId w:val="28"/>
  </w:num>
  <w:num w:numId="71" w16cid:durableId="1021853157">
    <w:abstractNumId w:val="84"/>
  </w:num>
  <w:num w:numId="72" w16cid:durableId="183176517">
    <w:abstractNumId w:val="19"/>
  </w:num>
  <w:num w:numId="73" w16cid:durableId="398334141">
    <w:abstractNumId w:val="47"/>
  </w:num>
  <w:num w:numId="74" w16cid:durableId="1934626411">
    <w:abstractNumId w:val="7"/>
  </w:num>
  <w:num w:numId="75" w16cid:durableId="2103329107">
    <w:abstractNumId w:val="76"/>
  </w:num>
  <w:num w:numId="76" w16cid:durableId="779451926">
    <w:abstractNumId w:val="106"/>
  </w:num>
  <w:num w:numId="77" w16cid:durableId="1011639933">
    <w:abstractNumId w:val="131"/>
  </w:num>
  <w:num w:numId="78" w16cid:durableId="506872301">
    <w:abstractNumId w:val="140"/>
  </w:num>
  <w:num w:numId="79" w16cid:durableId="517232389">
    <w:abstractNumId w:val="77"/>
  </w:num>
  <w:num w:numId="80" w16cid:durableId="83840743">
    <w:abstractNumId w:val="110"/>
  </w:num>
  <w:num w:numId="81" w16cid:durableId="1745563680">
    <w:abstractNumId w:val="31"/>
  </w:num>
  <w:num w:numId="82" w16cid:durableId="235670468">
    <w:abstractNumId w:val="127"/>
  </w:num>
  <w:num w:numId="83" w16cid:durableId="1749694559">
    <w:abstractNumId w:val="117"/>
  </w:num>
  <w:num w:numId="84" w16cid:durableId="1645701205">
    <w:abstractNumId w:val="86"/>
  </w:num>
  <w:num w:numId="85" w16cid:durableId="1150485956">
    <w:abstractNumId w:val="88"/>
  </w:num>
  <w:num w:numId="86" w16cid:durableId="728071966">
    <w:abstractNumId w:val="130"/>
  </w:num>
  <w:num w:numId="87" w16cid:durableId="768745333">
    <w:abstractNumId w:val="100"/>
  </w:num>
  <w:num w:numId="88" w16cid:durableId="1620260912">
    <w:abstractNumId w:val="51"/>
  </w:num>
  <w:num w:numId="89" w16cid:durableId="554389204">
    <w:abstractNumId w:val="33"/>
  </w:num>
  <w:num w:numId="90" w16cid:durableId="1556552550">
    <w:abstractNumId w:val="17"/>
  </w:num>
  <w:num w:numId="91" w16cid:durableId="630289651">
    <w:abstractNumId w:val="3"/>
  </w:num>
  <w:num w:numId="92" w16cid:durableId="1229074093">
    <w:abstractNumId w:val="142"/>
  </w:num>
  <w:num w:numId="93" w16cid:durableId="606930819">
    <w:abstractNumId w:val="111"/>
  </w:num>
  <w:num w:numId="94" w16cid:durableId="1137994731">
    <w:abstractNumId w:val="112"/>
  </w:num>
  <w:num w:numId="95" w16cid:durableId="1906333042">
    <w:abstractNumId w:val="58"/>
  </w:num>
  <w:num w:numId="96" w16cid:durableId="25756696">
    <w:abstractNumId w:val="49"/>
  </w:num>
  <w:num w:numId="97" w16cid:durableId="372274503">
    <w:abstractNumId w:val="27"/>
  </w:num>
  <w:num w:numId="98" w16cid:durableId="1976135846">
    <w:abstractNumId w:val="11"/>
  </w:num>
  <w:num w:numId="99" w16cid:durableId="1709446673">
    <w:abstractNumId w:val="85"/>
  </w:num>
  <w:num w:numId="100" w16cid:durableId="842160765">
    <w:abstractNumId w:val="147"/>
  </w:num>
  <w:num w:numId="101" w16cid:durableId="707804349">
    <w:abstractNumId w:val="36"/>
  </w:num>
  <w:num w:numId="102" w16cid:durableId="710955378">
    <w:abstractNumId w:val="4"/>
  </w:num>
  <w:num w:numId="103" w16cid:durableId="1081685276">
    <w:abstractNumId w:val="124"/>
  </w:num>
  <w:num w:numId="104" w16cid:durableId="288901181">
    <w:abstractNumId w:val="20"/>
  </w:num>
  <w:num w:numId="105" w16cid:durableId="1847666153">
    <w:abstractNumId w:val="115"/>
  </w:num>
  <w:num w:numId="106" w16cid:durableId="433671425">
    <w:abstractNumId w:val="23"/>
  </w:num>
  <w:num w:numId="107" w16cid:durableId="1664550936">
    <w:abstractNumId w:val="39"/>
  </w:num>
  <w:num w:numId="108" w16cid:durableId="228687434">
    <w:abstractNumId w:val="5"/>
  </w:num>
  <w:num w:numId="109" w16cid:durableId="620694106">
    <w:abstractNumId w:val="90"/>
  </w:num>
  <w:num w:numId="110" w16cid:durableId="1857571768">
    <w:abstractNumId w:val="93"/>
  </w:num>
  <w:num w:numId="111" w16cid:durableId="1443185069">
    <w:abstractNumId w:val="101"/>
  </w:num>
  <w:num w:numId="112" w16cid:durableId="472138772">
    <w:abstractNumId w:val="73"/>
  </w:num>
  <w:num w:numId="113" w16cid:durableId="284236559">
    <w:abstractNumId w:val="42"/>
  </w:num>
  <w:num w:numId="114" w16cid:durableId="944507531">
    <w:abstractNumId w:val="59"/>
  </w:num>
  <w:num w:numId="115" w16cid:durableId="540023191">
    <w:abstractNumId w:val="54"/>
  </w:num>
  <w:num w:numId="116" w16cid:durableId="891692875">
    <w:abstractNumId w:val="2"/>
  </w:num>
  <w:num w:numId="117" w16cid:durableId="298459465">
    <w:abstractNumId w:val="107"/>
  </w:num>
  <w:num w:numId="118" w16cid:durableId="340668756">
    <w:abstractNumId w:val="12"/>
  </w:num>
  <w:num w:numId="119" w16cid:durableId="1850175131">
    <w:abstractNumId w:val="65"/>
  </w:num>
  <w:num w:numId="120" w16cid:durableId="1655792130">
    <w:abstractNumId w:val="70"/>
  </w:num>
  <w:num w:numId="121" w16cid:durableId="2140107356">
    <w:abstractNumId w:val="62"/>
  </w:num>
  <w:num w:numId="122" w16cid:durableId="793519586">
    <w:abstractNumId w:val="37"/>
  </w:num>
  <w:num w:numId="123" w16cid:durableId="937522599">
    <w:abstractNumId w:val="137"/>
  </w:num>
  <w:num w:numId="124" w16cid:durableId="605845485">
    <w:abstractNumId w:val="82"/>
  </w:num>
  <w:num w:numId="125" w16cid:durableId="1962226033">
    <w:abstractNumId w:val="15"/>
  </w:num>
  <w:num w:numId="126" w16cid:durableId="1948539721">
    <w:abstractNumId w:val="114"/>
  </w:num>
  <w:num w:numId="127" w16cid:durableId="2019117074">
    <w:abstractNumId w:val="104"/>
  </w:num>
  <w:num w:numId="128" w16cid:durableId="710770257">
    <w:abstractNumId w:val="15"/>
  </w:num>
  <w:num w:numId="129" w16cid:durableId="1640649343">
    <w:abstractNumId w:val="46"/>
  </w:num>
  <w:num w:numId="130" w16cid:durableId="1785997286">
    <w:abstractNumId w:val="113"/>
  </w:num>
  <w:num w:numId="131" w16cid:durableId="1719624730">
    <w:abstractNumId w:val="6"/>
  </w:num>
  <w:num w:numId="132" w16cid:durableId="2039351674">
    <w:abstractNumId w:val="41"/>
  </w:num>
  <w:num w:numId="133" w16cid:durableId="1995795912">
    <w:abstractNumId w:val="24"/>
  </w:num>
  <w:num w:numId="134" w16cid:durableId="935939149">
    <w:abstractNumId w:val="18"/>
  </w:num>
  <w:num w:numId="135" w16cid:durableId="1864901407">
    <w:abstractNumId w:val="50"/>
  </w:num>
  <w:num w:numId="136" w16cid:durableId="69354265">
    <w:abstractNumId w:val="69"/>
  </w:num>
  <w:num w:numId="137" w16cid:durableId="1962610745">
    <w:abstractNumId w:val="135"/>
  </w:num>
  <w:num w:numId="138" w16cid:durableId="235408258">
    <w:abstractNumId w:val="52"/>
  </w:num>
  <w:num w:numId="139" w16cid:durableId="888615063">
    <w:abstractNumId w:val="105"/>
  </w:num>
  <w:num w:numId="140" w16cid:durableId="487863980">
    <w:abstractNumId w:val="30"/>
  </w:num>
  <w:num w:numId="141" w16cid:durableId="1071270021">
    <w:abstractNumId w:val="126"/>
  </w:num>
  <w:num w:numId="142" w16cid:durableId="602305185">
    <w:abstractNumId w:val="80"/>
  </w:num>
  <w:num w:numId="143" w16cid:durableId="1088648239">
    <w:abstractNumId w:val="38"/>
  </w:num>
  <w:num w:numId="144" w16cid:durableId="1812554040">
    <w:abstractNumId w:val="15"/>
  </w:num>
  <w:num w:numId="145" w16cid:durableId="1754158216">
    <w:abstractNumId w:val="15"/>
  </w:num>
  <w:num w:numId="146" w16cid:durableId="761800452">
    <w:abstractNumId w:val="15"/>
  </w:num>
  <w:num w:numId="147" w16cid:durableId="1811709313">
    <w:abstractNumId w:val="15"/>
  </w:num>
  <w:num w:numId="148" w16cid:durableId="2049529427">
    <w:abstractNumId w:val="15"/>
  </w:num>
  <w:num w:numId="149" w16cid:durableId="366372315">
    <w:abstractNumId w:val="15"/>
  </w:num>
  <w:num w:numId="150" w16cid:durableId="504126590">
    <w:abstractNumId w:val="15"/>
  </w:num>
  <w:num w:numId="151" w16cid:durableId="1229153723">
    <w:abstractNumId w:val="15"/>
  </w:num>
  <w:num w:numId="152" w16cid:durableId="1558205075">
    <w:abstractNumId w:val="15"/>
  </w:num>
  <w:num w:numId="153" w16cid:durableId="797408510">
    <w:abstractNumId w:val="26"/>
  </w:num>
  <w:num w:numId="154" w16cid:durableId="1260142336">
    <w:abstractNumId w:val="64"/>
  </w:num>
  <w:num w:numId="155" w16cid:durableId="2144733497">
    <w:abstractNumId w:val="34"/>
  </w:num>
  <w:num w:numId="156" w16cid:durableId="108820310">
    <w:abstractNumId w:val="120"/>
  </w:num>
  <w:num w:numId="157" w16cid:durableId="2042584725">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088"/>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6955"/>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A5E50"/>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2C88"/>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53EE"/>
    <w:rsid w:val="00147046"/>
    <w:rsid w:val="001504ED"/>
    <w:rsid w:val="00150642"/>
    <w:rsid w:val="00150BD4"/>
    <w:rsid w:val="001513B8"/>
    <w:rsid w:val="00154718"/>
    <w:rsid w:val="00154B20"/>
    <w:rsid w:val="00155B7C"/>
    <w:rsid w:val="00157F22"/>
    <w:rsid w:val="00157F41"/>
    <w:rsid w:val="00161832"/>
    <w:rsid w:val="00162781"/>
    <w:rsid w:val="00162F56"/>
    <w:rsid w:val="001641A3"/>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3AAE"/>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15D9"/>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5ED"/>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046E"/>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2620"/>
    <w:rsid w:val="003F3D63"/>
    <w:rsid w:val="003F405E"/>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87FE8"/>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330"/>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24E2"/>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3815"/>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766"/>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5F33"/>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2BC8"/>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41CC"/>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48C0"/>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0C12"/>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5BC5"/>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1DA2"/>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2668"/>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6832"/>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4C84"/>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62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3FB3"/>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0BA3"/>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137A579C-3422-44A6-AF5B-B9FA122D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10925</Words>
  <Characters>62277</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VERDI (85662)</dc:creator>
  <cp:keywords/>
  <dc:description/>
  <cp:lastModifiedBy>Luminita VERDI (85662)</cp:lastModifiedBy>
  <cp:revision>5</cp:revision>
  <dcterms:created xsi:type="dcterms:W3CDTF">2025-12-19T12:43:00Z</dcterms:created>
  <dcterms:modified xsi:type="dcterms:W3CDTF">2026-01-13T12:32:00Z</dcterms:modified>
</cp:coreProperties>
</file>