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A" w:rsidRDefault="00DD59CB">
      <w:pPr>
        <w:pStyle w:val="Heading1"/>
        <w:spacing w:before="81" w:line="508" w:lineRule="auto"/>
        <w:ind w:left="3416" w:right="9963" w:firstLine="489"/>
      </w:pPr>
      <w:r>
        <w:t>Identificare</w:t>
      </w:r>
      <w:r>
        <w:rPr>
          <w:spacing w:val="-10"/>
        </w:rPr>
        <w:t xml:space="preserve"> </w:t>
      </w:r>
      <w:r>
        <w:t>ofertant</w:t>
      </w:r>
      <w:r>
        <w:rPr>
          <w:spacing w:val="40"/>
        </w:rPr>
        <w:t xml:space="preserve"> </w:t>
      </w:r>
      <w:r>
        <w:t>Identificarea</w:t>
      </w:r>
      <w:r>
        <w:rPr>
          <w:spacing w:val="-9"/>
        </w:rPr>
        <w:t xml:space="preserve"> </w:t>
      </w:r>
      <w:r>
        <w:rPr>
          <w:spacing w:val="-2"/>
        </w:rPr>
        <w:t>contractului:</w:t>
      </w:r>
    </w:p>
    <w:p w:rsidR="005C7A3A" w:rsidRDefault="00DD59CB">
      <w:pPr>
        <w:pStyle w:val="BodyText"/>
        <w:ind w:left="74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3094355" cy="153035"/>
                <wp:effectExtent l="9525" t="0" r="1269" b="184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4355" cy="153035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7A3A" w:rsidRDefault="00DD59CB">
                            <w:pPr>
                              <w:spacing w:line="211" w:lineRule="exact"/>
                              <w:ind w:left="5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PROPUNERE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FINANCIARA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MOBILIER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Ș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3.65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" filled="f" strokeweight=".50797mm">
                <v:path arrowok="t"/>
                <v:textbox inset="0,0,0,0">
                  <w:txbxContent>
                    <w:p w:rsidR="005C7A3A" w:rsidRDefault="00DD59CB">
                      <w:pPr>
                        <w:spacing w:line="211" w:lineRule="exact"/>
                        <w:ind w:left="53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PROPUNERE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FINANCIARA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MOBILIER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Ș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COLAR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7A3A" w:rsidRDefault="005C7A3A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2"/>
      </w:tblGrid>
      <w:tr w:rsidR="005C7A3A">
        <w:trPr>
          <w:trHeight w:val="214"/>
        </w:trPr>
        <w:tc>
          <w:tcPr>
            <w:tcW w:w="11732" w:type="dxa"/>
          </w:tcPr>
          <w:p w:rsidR="005C7A3A" w:rsidRDefault="00DD59CB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z w:val="18"/>
              </w:rPr>
              <w:t>Ofertantul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 introduce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celule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galben</w:t>
            </w:r>
          </w:p>
        </w:tc>
      </w:tr>
      <w:tr w:rsidR="005C7A3A">
        <w:trPr>
          <w:trHeight w:val="214"/>
        </w:trPr>
        <w:tc>
          <w:tcPr>
            <w:tcW w:w="11732" w:type="dxa"/>
          </w:tcPr>
          <w:p w:rsidR="005C7A3A" w:rsidRDefault="00DD59CB">
            <w:pPr>
              <w:pStyle w:val="TableParagraph"/>
              <w:spacing w:before="3" w:line="191" w:lineRule="exact"/>
              <w:ind w:left="50"/>
              <w:rPr>
                <w:sz w:val="18"/>
              </w:rPr>
            </w:pPr>
            <w:r>
              <w:rPr>
                <w:sz w:val="18"/>
              </w:rPr>
              <w:t>Preturile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costurile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asociate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indeplinirii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obligatiilor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contractant,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prevederilor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caietului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sarcini</w:t>
            </w:r>
          </w:p>
        </w:tc>
      </w:tr>
    </w:tbl>
    <w:p w:rsidR="005C7A3A" w:rsidRDefault="005C7A3A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873"/>
        <w:gridCol w:w="1765"/>
        <w:gridCol w:w="1306"/>
        <w:gridCol w:w="1307"/>
        <w:gridCol w:w="1306"/>
        <w:gridCol w:w="2214"/>
        <w:gridCol w:w="1995"/>
      </w:tblGrid>
      <w:tr w:rsidR="005C7A3A">
        <w:trPr>
          <w:trHeight w:val="594"/>
        </w:trPr>
        <w:tc>
          <w:tcPr>
            <w:tcW w:w="6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Nr.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4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4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Descriere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Unitatea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masura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2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Cantitate</w:t>
            </w:r>
          </w:p>
        </w:tc>
        <w:tc>
          <w:tcPr>
            <w:tcW w:w="1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75" w:line="256" w:lineRule="auto"/>
              <w:ind w:left="298" w:right="175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Pret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unitar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TVA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75" w:line="256" w:lineRule="auto"/>
              <w:ind w:left="484" w:hanging="404"/>
              <w:rPr>
                <w:b/>
                <w:sz w:val="18"/>
              </w:rPr>
            </w:pPr>
            <w:r>
              <w:rPr>
                <w:b/>
                <w:sz w:val="18"/>
              </w:rPr>
              <w:t>Pret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TVA</w:t>
            </w:r>
          </w:p>
        </w:tc>
        <w:tc>
          <w:tcPr>
            <w:tcW w:w="2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46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TVA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shd w:val="clear" w:color="auto" w:fill="D7E3BB"/>
          </w:tcPr>
          <w:p w:rsidR="005C7A3A" w:rsidRDefault="00DD59CB">
            <w:pPr>
              <w:pStyle w:val="TableParagraph"/>
              <w:spacing w:before="188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Valoarea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TVA</w:t>
            </w:r>
          </w:p>
        </w:tc>
      </w:tr>
      <w:tr w:rsidR="005C7A3A">
        <w:trPr>
          <w:trHeight w:val="270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DD59CB">
            <w:pPr>
              <w:pStyle w:val="TableParagraph"/>
              <w:spacing w:before="28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Produse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63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4B3D6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8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85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Masa de lucru prescolari- grupa 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27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56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Masa de lucru prescolari- grupa II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8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85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Pupitru individual reglabil pe înălțime ciclu primar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296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42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Pupitru individual reglabil pe înălțime ciclu gimnazial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Scaun prescolari grupa 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Scaun prescolari grupa II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Scaune reglabile pe înălțime ciclu primar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Scaune reglabile pe înălțime ciclu gimnazial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9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Catedră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10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Scaun rotativ pentru profesor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11</w:t>
            </w:r>
          </w:p>
        </w:tc>
        <w:tc>
          <w:tcPr>
            <w:tcW w:w="4873" w:type="dxa"/>
          </w:tcPr>
          <w:p w:rsidR="00DD59CB" w:rsidRPr="00637FF4" w:rsidRDefault="00DD59CB" w:rsidP="00D71D4A">
            <w:r w:rsidRPr="00637FF4">
              <w:t>Dulap gradinita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9CB">
        <w:trPr>
          <w:trHeight w:val="394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>
            <w:pPr>
              <w:pStyle w:val="TableParagraph"/>
              <w:spacing w:before="90"/>
              <w:ind w:left="14" w:right="1"/>
              <w:jc w:val="center"/>
              <w:rPr>
                <w:i/>
                <w:spacing w:val="-10"/>
                <w:sz w:val="18"/>
              </w:rPr>
            </w:pPr>
            <w:r>
              <w:rPr>
                <w:i/>
                <w:spacing w:val="-10"/>
                <w:sz w:val="18"/>
              </w:rPr>
              <w:t>12</w:t>
            </w:r>
          </w:p>
        </w:tc>
        <w:tc>
          <w:tcPr>
            <w:tcW w:w="4873" w:type="dxa"/>
          </w:tcPr>
          <w:p w:rsidR="00DD59CB" w:rsidRDefault="00DD59CB" w:rsidP="00D71D4A">
            <w:r w:rsidRPr="00637FF4">
              <w:t>Dulap ciclu primar +gimnazial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DD59CB" w:rsidRDefault="00DD59CB" w:rsidP="00DD59CB">
            <w:pPr>
              <w:jc w:val="center"/>
            </w:pPr>
            <w:r w:rsidRPr="006D0C1B"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D59CB" w:rsidRDefault="00DD59CB" w:rsidP="00863B14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DD59CB" w:rsidRDefault="00DD59CB" w:rsidP="00863B14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DD59CB" w:rsidRDefault="00DD5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9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3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10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190" w:lineRule="exact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" w:line="189" w:lineRule="exact"/>
              <w:ind w:left="35"/>
              <w:rPr>
                <w:sz w:val="18"/>
              </w:rPr>
            </w:pPr>
            <w:r>
              <w:rPr>
                <w:sz w:val="18"/>
              </w:rPr>
              <w:t>Masă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elevi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190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190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19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A3A">
        <w:trPr>
          <w:trHeight w:val="296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42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44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Scaun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10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190" w:lineRule="exact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" w:line="189" w:lineRule="exact"/>
              <w:ind w:left="35"/>
              <w:rPr>
                <w:sz w:val="18"/>
              </w:rPr>
            </w:pPr>
            <w:r>
              <w:rPr>
                <w:sz w:val="18"/>
              </w:rPr>
              <w:t>Masă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 xml:space="preserve"> profesor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190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190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190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A3A">
        <w:trPr>
          <w:trHeight w:val="361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73"/>
              <w:ind w:left="14" w:right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75"/>
              <w:ind w:left="35"/>
              <w:rPr>
                <w:sz w:val="18"/>
              </w:rPr>
            </w:pPr>
            <w:r>
              <w:rPr>
                <w:sz w:val="18"/>
              </w:rPr>
              <w:t>Scaun rotativ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pentru </w:t>
            </w:r>
            <w:r>
              <w:rPr>
                <w:spacing w:val="-2"/>
                <w:sz w:val="18"/>
              </w:rPr>
              <w:t>profesor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96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42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44"/>
              <w:ind w:left="35"/>
              <w:rPr>
                <w:sz w:val="18"/>
              </w:rPr>
            </w:pPr>
            <w:r>
              <w:rPr>
                <w:sz w:val="18"/>
              </w:rPr>
              <w:t>Etajeră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</w:t>
            </w:r>
            <w:r>
              <w:rPr>
                <w:sz w:val="18"/>
              </w:rPr>
              <w:t>i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nișe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39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63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66"/>
              <w:ind w:left="35"/>
              <w:rPr>
                <w:sz w:val="18"/>
              </w:rPr>
            </w:pPr>
            <w:r>
              <w:rPr>
                <w:sz w:val="18"/>
              </w:rPr>
              <w:t>Dulap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depozitare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2"/>
                <w:sz w:val="18"/>
              </w:rPr>
              <w:t xml:space="preserve"> didactice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9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90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19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93"/>
              <w:ind w:left="35"/>
              <w:rPr>
                <w:sz w:val="18"/>
              </w:rPr>
            </w:pPr>
            <w:r>
              <w:rPr>
                <w:sz w:val="18"/>
              </w:rPr>
              <w:t>Masa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sertare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6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50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118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20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21"/>
              <w:ind w:left="35"/>
              <w:rPr>
                <w:sz w:val="18"/>
              </w:rPr>
            </w:pPr>
            <w:r>
              <w:rPr>
                <w:sz w:val="18"/>
              </w:rPr>
              <w:t>Dulap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metalic,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securizat,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substanțe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50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3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54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16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69"/>
              <w:ind w:left="35"/>
              <w:rPr>
                <w:sz w:val="18"/>
              </w:rPr>
            </w:pPr>
            <w:r>
              <w:rPr>
                <w:sz w:val="18"/>
              </w:rPr>
              <w:t>Masă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trapez/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dreptunghiulară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5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before="4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Scaun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elevi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28"/>
        </w:trPr>
        <w:tc>
          <w:tcPr>
            <w:tcW w:w="629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 w:rsidP="00DD59CB">
            <w:pPr>
              <w:pStyle w:val="TableParagraph"/>
              <w:spacing w:before="107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23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z w:val="18"/>
              </w:rPr>
              <w:t>Scaun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ergonomic</w:t>
            </w:r>
            <w:r>
              <w:rPr>
                <w:spacing w:val="-2"/>
                <w:sz w:val="18"/>
              </w:rPr>
              <w:t xml:space="preserve"> rotativ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28"/>
        </w:trPr>
        <w:tc>
          <w:tcPr>
            <w:tcW w:w="629" w:type="dxa"/>
            <w:tcBorders>
              <w:top w:val="single" w:sz="6" w:space="0" w:color="000000"/>
              <w:bottom w:val="nil"/>
            </w:tcBorders>
          </w:tcPr>
          <w:p w:rsidR="005C7A3A" w:rsidRDefault="00DD59CB">
            <w:pPr>
              <w:pStyle w:val="TableParagraph"/>
              <w:spacing w:before="10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24</w:t>
            </w:r>
          </w:p>
        </w:tc>
        <w:tc>
          <w:tcPr>
            <w:tcW w:w="4873" w:type="dxa"/>
          </w:tcPr>
          <w:p w:rsidR="005C7A3A" w:rsidRDefault="00DD59CB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z w:val="18"/>
              </w:rPr>
              <w:t>Etajeră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</w:t>
            </w:r>
            <w:r>
              <w:rPr>
                <w:sz w:val="18"/>
              </w:rPr>
              <w:t>i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nișe</w:t>
            </w:r>
          </w:p>
        </w:tc>
        <w:tc>
          <w:tcPr>
            <w:tcW w:w="1765" w:type="dxa"/>
            <w:tcBorders>
              <w:top w:val="single" w:sz="6" w:space="0" w:color="000000"/>
              <w:bottom w:val="single" w:sz="6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7A3A" w:rsidRDefault="005C7A3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873"/>
        <w:gridCol w:w="1765"/>
        <w:gridCol w:w="1306"/>
        <w:gridCol w:w="1307"/>
        <w:gridCol w:w="1306"/>
        <w:gridCol w:w="2214"/>
        <w:gridCol w:w="1995"/>
      </w:tblGrid>
      <w:tr w:rsidR="005C7A3A">
        <w:trPr>
          <w:trHeight w:val="291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2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25</w:t>
            </w:r>
          </w:p>
        </w:tc>
        <w:tc>
          <w:tcPr>
            <w:tcW w:w="48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4"/>
              <w:ind w:left="35"/>
              <w:rPr>
                <w:sz w:val="18"/>
              </w:rPr>
            </w:pPr>
            <w:r>
              <w:rPr>
                <w:sz w:val="18"/>
              </w:rPr>
              <w:t>Dulap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securizat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lemn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uși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39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63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66"/>
              <w:ind w:left="35"/>
              <w:rPr>
                <w:sz w:val="18"/>
              </w:rPr>
            </w:pPr>
            <w:r>
              <w:rPr>
                <w:sz w:val="18"/>
              </w:rPr>
              <w:t>Birou/Masa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calculator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multifunctionala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28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10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Flipchart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6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7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Dulap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păstrare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laptop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6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shd w:val="clear" w:color="auto" w:fill="DAEDF3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5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29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Dulap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securizat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lemn,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uși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5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Etajeră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</w:t>
            </w:r>
            <w:r>
              <w:rPr>
                <w:sz w:val="18"/>
              </w:rPr>
              <w:t>i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nișe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6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31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Masă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individuală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trapez/dreptunghiulară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305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32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49"/>
              <w:ind w:left="35"/>
              <w:rPr>
                <w:sz w:val="18"/>
              </w:rPr>
            </w:pPr>
            <w:r>
              <w:rPr>
                <w:sz w:val="18"/>
              </w:rPr>
              <w:t>Scaune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stivuibile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lemn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5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33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Birou/Masa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calculator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multifunctională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34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Scaun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ergonomic</w:t>
            </w:r>
            <w:r>
              <w:rPr>
                <w:spacing w:val="-2"/>
                <w:sz w:val="18"/>
              </w:rPr>
              <w:t xml:space="preserve"> birou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interactiv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stimulare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motricitate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fină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36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Tablă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magnetică,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rotativă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fețe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Fotoliu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suprafață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ușor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igienizat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428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106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38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z w:val="18"/>
              </w:rPr>
              <w:t>Fotoliu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gonflabil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umplut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polistiren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39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Flipchart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5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Canapea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husă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detașabilă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Oglindă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percepție </w:t>
            </w:r>
            <w:r>
              <w:rPr>
                <w:spacing w:val="-2"/>
                <w:sz w:val="18"/>
              </w:rPr>
              <w:t>corporală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84"/>
        </w:trPr>
        <w:tc>
          <w:tcPr>
            <w:tcW w:w="629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4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sz w:val="18"/>
              </w:rPr>
              <w:t>Panouri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plută pentru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afișaj</w:t>
            </w:r>
          </w:p>
        </w:tc>
        <w:tc>
          <w:tcPr>
            <w:tcW w:w="1765" w:type="dxa"/>
            <w:tcBorders>
              <w:left w:val="single" w:sz="12" w:space="0" w:color="000000"/>
              <w:right w:val="single" w:sz="12" w:space="0" w:color="000000"/>
            </w:tcBorders>
          </w:tcPr>
          <w:p w:rsidR="005C7A3A" w:rsidRDefault="00DD59CB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bucata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shd w:val="clear" w:color="auto" w:fill="FFFF00"/>
          </w:tcPr>
          <w:p w:rsidR="005C7A3A" w:rsidRDefault="00DD59CB"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2214" w:type="dxa"/>
            <w:shd w:val="clear" w:color="auto" w:fill="DAEDF3"/>
          </w:tcPr>
          <w:p w:rsidR="005C7A3A" w:rsidRDefault="00DD59CB">
            <w:pPr>
              <w:pStyle w:val="TableParagraph"/>
              <w:spacing w:line="205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94"/>
        </w:trPr>
        <w:tc>
          <w:tcPr>
            <w:tcW w:w="629" w:type="dxa"/>
            <w:tcBorders>
              <w:left w:val="single" w:sz="12" w:space="0" w:color="000000"/>
              <w:bottom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873" w:type="dxa"/>
            <w:tcBorders>
              <w:top w:val="single" w:sz="12" w:space="0" w:color="000000"/>
              <w:bottom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5C7A3A" w:rsidRDefault="00DD59CB">
            <w:pPr>
              <w:pStyle w:val="TableParagraph"/>
              <w:spacing w:before="30"/>
              <w:ind w:left="1008"/>
              <w:rPr>
                <w:b/>
                <w:sz w:val="18"/>
              </w:rPr>
            </w:pPr>
            <w:r>
              <w:rPr>
                <w:b/>
                <w:sz w:val="18"/>
              </w:rPr>
              <w:t>Valoare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TVA</w:t>
            </w:r>
          </w:p>
        </w:tc>
        <w:tc>
          <w:tcPr>
            <w:tcW w:w="22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234061"/>
          </w:tcPr>
          <w:p w:rsidR="005C7A3A" w:rsidRDefault="00DD59CB">
            <w:pPr>
              <w:pStyle w:val="TableParagraph"/>
              <w:spacing w:before="39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0,00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RON</w:t>
            </w:r>
          </w:p>
        </w:tc>
        <w:tc>
          <w:tcPr>
            <w:tcW w:w="199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A3A">
        <w:trPr>
          <w:trHeight w:val="298"/>
        </w:trPr>
        <w:tc>
          <w:tcPr>
            <w:tcW w:w="134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:rsidR="005C7A3A" w:rsidRDefault="005C7A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7A3A" w:rsidRDefault="005C7A3A">
      <w:pPr>
        <w:pStyle w:val="BodyText"/>
        <w:spacing w:before="93"/>
        <w:rPr>
          <w:b/>
        </w:rPr>
      </w:pPr>
    </w:p>
    <w:p w:rsidR="005C7A3A" w:rsidRDefault="00DD59CB">
      <w:pPr>
        <w:pStyle w:val="BodyText"/>
        <w:ind w:left="164"/>
      </w:pPr>
      <w:r>
        <w:t>*prețul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produsului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OE</w:t>
      </w:r>
      <w:r>
        <w:rPr>
          <w:spacing w:val="-2"/>
        </w:rPr>
        <w:t xml:space="preserve"> </w:t>
      </w:r>
      <w:r>
        <w:t>îl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menționa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coloana 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cuprinde</w:t>
      </w:r>
      <w:r>
        <w:rPr>
          <w:spacing w:val="-1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orice</w:t>
      </w:r>
      <w:r>
        <w:rPr>
          <w:spacing w:val="-1"/>
        </w:rPr>
        <w:t xml:space="preserve"> </w:t>
      </w:r>
      <w:r>
        <w:t>costuri</w:t>
      </w:r>
      <w:r>
        <w:rPr>
          <w:spacing w:val="-2"/>
        </w:rPr>
        <w:t xml:space="preserve"> </w:t>
      </w:r>
      <w:r>
        <w:t>legate</w:t>
      </w:r>
      <w:r>
        <w:rPr>
          <w:spacing w:val="-1"/>
        </w:rPr>
        <w:t xml:space="preserve"> </w:t>
      </w:r>
      <w:r>
        <w:t>de:</w:t>
      </w:r>
      <w:r>
        <w:rPr>
          <w:spacing w:val="-2"/>
        </w:rPr>
        <w:t xml:space="preserve"> </w:t>
      </w:r>
      <w:r>
        <w:t>mentenanță,</w:t>
      </w:r>
      <w:r>
        <w:rPr>
          <w:spacing w:val="-2"/>
        </w:rPr>
        <w:t xml:space="preserve"> </w:t>
      </w:r>
      <w:r>
        <w:t>suport</w:t>
      </w:r>
      <w:r>
        <w:rPr>
          <w:spacing w:val="-2"/>
        </w:rPr>
        <w:t xml:space="preserve"> </w:t>
      </w:r>
      <w:r>
        <w:t>tehnic,</w:t>
      </w:r>
      <w:r>
        <w:rPr>
          <w:spacing w:val="-3"/>
        </w:rPr>
        <w:t xml:space="preserve"> </w:t>
      </w:r>
      <w:r>
        <w:t>înlocuire,</w:t>
      </w:r>
      <w:r>
        <w:rPr>
          <w:spacing w:val="-3"/>
        </w:rPr>
        <w:t xml:space="preserve"> </w:t>
      </w:r>
      <w:r>
        <w:t>transport,</w:t>
      </w:r>
      <w:r>
        <w:rPr>
          <w:spacing w:val="-2"/>
        </w:rPr>
        <w:t xml:space="preserve"> </w:t>
      </w:r>
      <w:r>
        <w:t>livrare,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sectPr w:rsidR="005C7A3A">
      <w:pgSz w:w="16840" w:h="11910" w:orient="landscape"/>
      <w:pgMar w:top="420" w:right="113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7A3A"/>
    <w:rsid w:val="005C7A3A"/>
    <w:rsid w:val="00D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ind w:left="53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ind w:left="53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2025-01-14T15:05:00Z</dcterms:created>
  <dcterms:modified xsi:type="dcterms:W3CDTF">2025-01-14T15:10:00Z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Excel® 2021</vt:lpwstr>
  </property>
</Properties>
</file>