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C0A78" w14:textId="77777777" w:rsidR="003558A7" w:rsidRPr="00662334" w:rsidRDefault="00640144">
      <w:pPr>
        <w:jc w:val="center"/>
        <w:rPr>
          <w:rFonts w:ascii="Trebuchet MS" w:hAnsi="Trebuchet MS"/>
          <w:b/>
          <w:sz w:val="22"/>
          <w:szCs w:val="22"/>
        </w:rPr>
      </w:pPr>
      <w:r w:rsidRPr="00662334">
        <w:rPr>
          <w:rFonts w:ascii="Trebuchet MS" w:hAnsi="Trebuchet MS"/>
          <w:b/>
          <w:sz w:val="22"/>
          <w:szCs w:val="22"/>
        </w:rPr>
        <w:t>SECŢIUNEA IV</w:t>
      </w:r>
    </w:p>
    <w:p w14:paraId="5FBA934E" w14:textId="77777777" w:rsidR="003558A7" w:rsidRPr="00662334" w:rsidRDefault="003558A7">
      <w:pPr>
        <w:jc w:val="center"/>
        <w:rPr>
          <w:rFonts w:ascii="Trebuchet MS" w:hAnsi="Trebuchet MS"/>
          <w:b/>
          <w:sz w:val="22"/>
          <w:szCs w:val="22"/>
        </w:rPr>
      </w:pPr>
    </w:p>
    <w:p w14:paraId="13B1FEE4" w14:textId="77777777" w:rsidR="003558A7" w:rsidRPr="00662334" w:rsidRDefault="00640144">
      <w:pPr>
        <w:jc w:val="center"/>
        <w:rPr>
          <w:rFonts w:ascii="Trebuchet MS" w:hAnsi="Trebuchet MS"/>
          <w:b/>
          <w:sz w:val="22"/>
          <w:szCs w:val="22"/>
        </w:rPr>
      </w:pPr>
      <w:r w:rsidRPr="00662334">
        <w:rPr>
          <w:rFonts w:ascii="Trebuchet MS" w:hAnsi="Trebuchet MS"/>
          <w:b/>
          <w:sz w:val="22"/>
          <w:szCs w:val="22"/>
        </w:rPr>
        <w:t>CLAUZE CONTRACTUALE GENERALE SI OBLIGATORII</w:t>
      </w:r>
    </w:p>
    <w:p w14:paraId="2E8C255B" w14:textId="77777777" w:rsidR="003558A7" w:rsidRPr="00662334" w:rsidRDefault="00640144">
      <w:pPr>
        <w:jc w:val="center"/>
        <w:rPr>
          <w:rFonts w:ascii="Trebuchet MS" w:hAnsi="Trebuchet MS"/>
          <w:b/>
          <w:sz w:val="22"/>
          <w:szCs w:val="22"/>
        </w:rPr>
      </w:pPr>
      <w:r w:rsidRPr="00662334">
        <w:rPr>
          <w:rFonts w:ascii="Trebuchet MS" w:hAnsi="Trebuchet MS"/>
          <w:b/>
          <w:sz w:val="22"/>
          <w:szCs w:val="22"/>
        </w:rPr>
        <w:t>clauzele prezentelor modele se vor completa cu cerinţele menţionate în contextul documentatiei de atribuire</w:t>
      </w:r>
    </w:p>
    <w:p w14:paraId="5181D432" w14:textId="77777777" w:rsidR="003558A7" w:rsidRPr="00662334" w:rsidRDefault="003558A7">
      <w:pPr>
        <w:pStyle w:val="DefaultText"/>
        <w:jc w:val="center"/>
        <w:rPr>
          <w:rFonts w:ascii="Trebuchet MS" w:hAnsi="Trebuchet MS"/>
          <w:b/>
          <w:sz w:val="22"/>
          <w:szCs w:val="22"/>
          <w:lang w:val="ro-RO"/>
        </w:rPr>
      </w:pPr>
    </w:p>
    <w:p w14:paraId="7CB66E95" w14:textId="77777777" w:rsidR="003558A7" w:rsidRPr="00662334" w:rsidRDefault="00640144">
      <w:pPr>
        <w:pStyle w:val="DefaultText"/>
        <w:jc w:val="center"/>
        <w:rPr>
          <w:rFonts w:ascii="Trebuchet MS" w:hAnsi="Trebuchet MS"/>
          <w:b/>
          <w:sz w:val="22"/>
          <w:szCs w:val="22"/>
          <w:lang w:val="ro-RO"/>
        </w:rPr>
      </w:pPr>
      <w:r w:rsidRPr="00662334">
        <w:rPr>
          <w:rFonts w:ascii="Trebuchet MS" w:hAnsi="Trebuchet MS"/>
          <w:b/>
          <w:sz w:val="22"/>
          <w:szCs w:val="22"/>
          <w:lang w:val="ro-RO"/>
        </w:rPr>
        <w:t xml:space="preserve">Proiect Acord – cadru de servicii </w:t>
      </w:r>
    </w:p>
    <w:p w14:paraId="7DBD43F5" w14:textId="77777777" w:rsidR="003558A7" w:rsidRPr="00662334" w:rsidRDefault="00640144">
      <w:pPr>
        <w:pStyle w:val="DefaultText"/>
        <w:jc w:val="center"/>
        <w:rPr>
          <w:rFonts w:ascii="Trebuchet MS" w:hAnsi="Trebuchet MS"/>
          <w:b/>
          <w:sz w:val="22"/>
          <w:szCs w:val="22"/>
          <w:lang w:val="ro-RO"/>
        </w:rPr>
      </w:pPr>
      <w:r w:rsidRPr="00662334">
        <w:rPr>
          <w:rFonts w:ascii="Trebuchet MS" w:hAnsi="Trebuchet MS"/>
          <w:sz w:val="22"/>
          <w:szCs w:val="22"/>
          <w:lang w:val="ro-RO"/>
        </w:rPr>
        <w:t>Servicii de asistență, suport tehnic și actualizări legislative pentru sistemul informatic integrat pentru activitatea AFM</w:t>
      </w:r>
    </w:p>
    <w:p w14:paraId="60E51BB1" w14:textId="6699B366" w:rsidR="003558A7" w:rsidRPr="00662334" w:rsidRDefault="00640144">
      <w:pPr>
        <w:pStyle w:val="DefaultText"/>
        <w:jc w:val="center"/>
        <w:rPr>
          <w:rFonts w:ascii="Trebuchet MS" w:hAnsi="Trebuchet MS"/>
          <w:b/>
          <w:sz w:val="22"/>
          <w:szCs w:val="22"/>
          <w:lang w:val="ro-RO"/>
        </w:rPr>
      </w:pPr>
      <w:r w:rsidRPr="00662334">
        <w:rPr>
          <w:rFonts w:ascii="Trebuchet MS" w:hAnsi="Trebuchet MS"/>
          <w:b/>
          <w:sz w:val="22"/>
          <w:szCs w:val="22"/>
          <w:lang w:val="ro-RO"/>
        </w:rPr>
        <w:t>nr.______________data_______________</w:t>
      </w:r>
    </w:p>
    <w:p w14:paraId="31844BD6" w14:textId="77777777" w:rsidR="00662334" w:rsidRPr="00662334" w:rsidRDefault="00662334">
      <w:pPr>
        <w:pStyle w:val="DefaultText"/>
        <w:jc w:val="center"/>
        <w:rPr>
          <w:rFonts w:ascii="Trebuchet MS" w:hAnsi="Trebuchet MS"/>
          <w:b/>
          <w:sz w:val="22"/>
          <w:szCs w:val="22"/>
          <w:lang w:val="ro-RO"/>
        </w:rPr>
      </w:pPr>
    </w:p>
    <w:p w14:paraId="506441B9" w14:textId="4D564B54" w:rsidR="003558A7" w:rsidRPr="00662334" w:rsidRDefault="00662334">
      <w:pPr>
        <w:pStyle w:val="DefaultText"/>
        <w:jc w:val="both"/>
        <w:rPr>
          <w:rFonts w:ascii="Trebuchet MS" w:hAnsi="Trebuchet MS"/>
          <w:sz w:val="22"/>
          <w:szCs w:val="22"/>
          <w:lang w:val="ro-RO"/>
        </w:rPr>
      </w:pPr>
      <w:r w:rsidRPr="00662334">
        <w:rPr>
          <w:rFonts w:ascii="Trebuchet MS" w:hAnsi="Trebuchet MS"/>
          <w:sz w:val="22"/>
          <w:szCs w:val="22"/>
          <w:lang w:val="ro-RO"/>
        </w:rPr>
        <w:t>În temeiul Legii nr. 98/2016 privind achizitiile publice, cu modificările și completările ulterioare, și a Hotărârii nr. 395/2016 pentru aprobarea Normelor metodologice de aplicare a prevederilor referitoare la atribuirea contractului de achiziție publică/acordului-cadru din Legea nr. 98/2016, cu modificările și completările ulterioare, s-a încheiat prezentul acord-cadru.</w:t>
      </w:r>
    </w:p>
    <w:p w14:paraId="313A29AE" w14:textId="77777777" w:rsidR="003558A7" w:rsidRPr="00662334" w:rsidRDefault="003558A7">
      <w:pPr>
        <w:pStyle w:val="DefaultText"/>
        <w:jc w:val="both"/>
        <w:rPr>
          <w:rFonts w:ascii="Trebuchet MS" w:hAnsi="Trebuchet MS"/>
          <w:sz w:val="22"/>
          <w:szCs w:val="22"/>
          <w:lang w:val="ro-RO"/>
        </w:rPr>
      </w:pPr>
    </w:p>
    <w:p w14:paraId="1F5DB907" w14:textId="77777777" w:rsidR="003558A7" w:rsidRPr="00662334" w:rsidRDefault="00640144">
      <w:pPr>
        <w:pStyle w:val="DefaultText"/>
        <w:jc w:val="both"/>
        <w:rPr>
          <w:rFonts w:ascii="Trebuchet MS" w:hAnsi="Trebuchet MS"/>
          <w:b/>
          <w:i/>
          <w:sz w:val="22"/>
          <w:szCs w:val="22"/>
          <w:lang w:val="ro-RO"/>
        </w:rPr>
      </w:pPr>
      <w:r w:rsidRPr="00662334">
        <w:rPr>
          <w:rFonts w:ascii="Trebuchet MS" w:hAnsi="Trebuchet MS"/>
          <w:b/>
          <w:i/>
          <w:sz w:val="22"/>
          <w:szCs w:val="22"/>
          <w:lang w:val="ro-RO"/>
        </w:rPr>
        <w:t>1.Părţile acordului-cadru</w:t>
      </w:r>
    </w:p>
    <w:p w14:paraId="2E42DA22" w14:textId="5BF8DCBF" w:rsidR="003558A7" w:rsidRPr="00662334" w:rsidRDefault="00640144">
      <w:pPr>
        <w:pStyle w:val="DefaultText"/>
        <w:jc w:val="both"/>
        <w:rPr>
          <w:rFonts w:ascii="Trebuchet MS" w:hAnsi="Trebuchet MS"/>
          <w:sz w:val="22"/>
          <w:szCs w:val="22"/>
          <w:lang w:val="ro-RO"/>
        </w:rPr>
      </w:pPr>
      <w:r w:rsidRPr="00662334">
        <w:rPr>
          <w:rFonts w:ascii="Trebuchet MS" w:hAnsi="Trebuchet MS"/>
          <w:b/>
          <w:bCs/>
          <w:sz w:val="22"/>
          <w:szCs w:val="22"/>
          <w:lang w:val="ro-RO"/>
        </w:rPr>
        <w:t>Administraţia Fondului pentru Mediu</w:t>
      </w:r>
      <w:r w:rsidRPr="00662334">
        <w:rPr>
          <w:rFonts w:ascii="Trebuchet MS" w:hAnsi="Trebuchet MS"/>
          <w:sz w:val="22"/>
          <w:szCs w:val="22"/>
          <w:lang w:val="ro-RO"/>
        </w:rPr>
        <w:t xml:space="preserve">,  cod fiscal: 14715650 </w:t>
      </w:r>
      <w:r w:rsidRPr="00662334">
        <w:rPr>
          <w:rFonts w:ascii="Trebuchet MS" w:eastAsia="Courier New" w:hAnsi="Trebuchet MS"/>
          <w:sz w:val="22"/>
          <w:szCs w:val="22"/>
          <w:lang w:val="ro-RO"/>
        </w:rPr>
        <w:t>adresa:</w:t>
      </w:r>
      <w:r w:rsidRPr="00662334">
        <w:rPr>
          <w:rFonts w:ascii="Trebuchet MS" w:hAnsi="Trebuchet MS"/>
          <w:sz w:val="22"/>
          <w:szCs w:val="22"/>
          <w:lang w:val="ro-RO"/>
        </w:rPr>
        <w:t xml:space="preserve"> Bucureşti,</w:t>
      </w:r>
      <w:r w:rsidRPr="00662334">
        <w:rPr>
          <w:rFonts w:ascii="Trebuchet MS" w:eastAsia="Courier New" w:hAnsi="Trebuchet MS"/>
          <w:sz w:val="22"/>
          <w:szCs w:val="22"/>
          <w:lang w:val="ro-RO"/>
        </w:rPr>
        <w:t xml:space="preserve"> </w:t>
      </w:r>
      <w:r w:rsidRPr="00662334">
        <w:rPr>
          <w:rFonts w:ascii="Trebuchet MS" w:hAnsi="Trebuchet MS"/>
          <w:sz w:val="22"/>
          <w:szCs w:val="22"/>
          <w:lang w:val="ro-RO"/>
        </w:rPr>
        <w:t xml:space="preserve">sector 6, </w:t>
      </w:r>
      <w:r w:rsidRPr="00662334">
        <w:rPr>
          <w:rFonts w:ascii="Trebuchet MS" w:eastAsia="Courier New" w:hAnsi="Trebuchet MS"/>
          <w:sz w:val="22"/>
          <w:szCs w:val="22"/>
          <w:lang w:val="ro-RO"/>
        </w:rPr>
        <w:t>Str. Splaiul Independenţei</w:t>
      </w:r>
      <w:r w:rsidRPr="00662334">
        <w:rPr>
          <w:rFonts w:ascii="Trebuchet MS" w:hAnsi="Trebuchet MS"/>
          <w:sz w:val="22"/>
          <w:szCs w:val="22"/>
          <w:lang w:val="ro-RO"/>
        </w:rPr>
        <w:t>, nr. 294, tel/fax: (021)319.48.49, (021)319.48.50,</w:t>
      </w:r>
      <w:r w:rsidRPr="00662334">
        <w:rPr>
          <w:rFonts w:ascii="Trebuchet MS" w:eastAsia="Courier New" w:hAnsi="Trebuchet MS"/>
          <w:sz w:val="22"/>
          <w:szCs w:val="22"/>
          <w:lang w:val="ro-RO"/>
        </w:rPr>
        <w:t xml:space="preserve"> cont: </w:t>
      </w:r>
      <w:r w:rsidRPr="00662334">
        <w:rPr>
          <w:rFonts w:ascii="Trebuchet MS" w:hAnsi="Trebuchet MS"/>
          <w:sz w:val="22"/>
          <w:szCs w:val="22"/>
          <w:lang w:val="ro-RO"/>
        </w:rPr>
        <w:t xml:space="preserve">RO12TREZ23F740100200130X deschis la Trezorerie sector 6, </w:t>
      </w:r>
      <w:r w:rsidRPr="00662334">
        <w:rPr>
          <w:rFonts w:ascii="Trebuchet MS" w:eastAsia="Courier New" w:hAnsi="Trebuchet MS"/>
          <w:sz w:val="22"/>
          <w:szCs w:val="22"/>
          <w:lang w:val="ro-RO"/>
        </w:rPr>
        <w:t xml:space="preserve">reprezentată prin președinte </w:t>
      </w:r>
      <w:r w:rsidRPr="00662334">
        <w:rPr>
          <w:rFonts w:ascii="Trebuchet MS" w:eastAsia="MS Mincho" w:hAnsi="Trebuchet MS"/>
          <w:b/>
          <w:color w:val="000000"/>
          <w:sz w:val="22"/>
          <w:szCs w:val="22"/>
          <w:lang w:val="ro-RO"/>
        </w:rPr>
        <w:t>Florin BĂNICĂ</w:t>
      </w:r>
      <w:r w:rsidRPr="00662334">
        <w:rPr>
          <w:rFonts w:ascii="Trebuchet MS" w:hAnsi="Trebuchet MS"/>
          <w:sz w:val="22"/>
          <w:szCs w:val="22"/>
          <w:lang w:val="ro-RO"/>
        </w:rPr>
        <w:t xml:space="preserve">, în calitate de </w:t>
      </w:r>
      <w:r w:rsidRPr="00662334">
        <w:rPr>
          <w:rFonts w:ascii="Trebuchet MS" w:hAnsi="Trebuchet MS"/>
          <w:b/>
          <w:sz w:val="22"/>
          <w:szCs w:val="22"/>
          <w:lang w:val="ro-RO"/>
        </w:rPr>
        <w:t>promitent</w:t>
      </w:r>
      <w:r w:rsidRPr="00662334">
        <w:rPr>
          <w:rFonts w:ascii="Trebuchet MS" w:hAnsi="Trebuchet MS"/>
          <w:sz w:val="22"/>
          <w:szCs w:val="22"/>
          <w:lang w:val="ro-RO"/>
        </w:rPr>
        <w:t>-</w:t>
      </w:r>
      <w:r w:rsidRPr="00662334">
        <w:rPr>
          <w:rFonts w:ascii="Trebuchet MS" w:hAnsi="Trebuchet MS"/>
          <w:b/>
          <w:sz w:val="22"/>
          <w:szCs w:val="22"/>
          <w:lang w:val="ro-RO"/>
        </w:rPr>
        <w:t>achizitor</w:t>
      </w:r>
      <w:r w:rsidRPr="00662334">
        <w:rPr>
          <w:rFonts w:ascii="Trebuchet MS" w:hAnsi="Trebuchet MS"/>
          <w:sz w:val="22"/>
          <w:szCs w:val="22"/>
          <w:lang w:val="ro-RO"/>
        </w:rPr>
        <w:t>, pe de o parte,</w:t>
      </w:r>
    </w:p>
    <w:p w14:paraId="55B70911" w14:textId="77777777" w:rsidR="003558A7" w:rsidRPr="00662334" w:rsidRDefault="00640144">
      <w:pPr>
        <w:pStyle w:val="DefaultText"/>
        <w:ind w:firstLine="900"/>
        <w:jc w:val="both"/>
        <w:rPr>
          <w:rFonts w:ascii="Trebuchet MS" w:hAnsi="Trebuchet MS"/>
          <w:b/>
          <w:sz w:val="22"/>
          <w:szCs w:val="22"/>
          <w:lang w:val="ro-RO"/>
        </w:rPr>
      </w:pPr>
      <w:r w:rsidRPr="00662334">
        <w:rPr>
          <w:rFonts w:ascii="Trebuchet MS" w:hAnsi="Trebuchet MS"/>
          <w:b/>
          <w:sz w:val="22"/>
          <w:szCs w:val="22"/>
          <w:lang w:val="ro-RO"/>
        </w:rPr>
        <w:t xml:space="preserve">şi </w:t>
      </w:r>
    </w:p>
    <w:p w14:paraId="69E3AC49" w14:textId="2E52A9E7" w:rsidR="003558A7" w:rsidRPr="00662334" w:rsidRDefault="00640144">
      <w:pPr>
        <w:pStyle w:val="DefaultText"/>
        <w:jc w:val="both"/>
        <w:rPr>
          <w:rFonts w:ascii="Trebuchet MS" w:hAnsi="Trebuchet MS"/>
          <w:sz w:val="22"/>
          <w:szCs w:val="22"/>
          <w:lang w:val="ro-RO"/>
        </w:rPr>
      </w:pPr>
      <w:r w:rsidRPr="00662334">
        <w:rPr>
          <w:rFonts w:ascii="Trebuchet MS" w:eastAsia="Courier New" w:hAnsi="Trebuchet MS"/>
          <w:b/>
          <w:bCs/>
          <w:sz w:val="22"/>
          <w:szCs w:val="22"/>
          <w:lang w:val="ro-RO"/>
        </w:rPr>
        <w:t xml:space="preserve">................................., </w:t>
      </w:r>
      <w:r w:rsidRPr="00662334">
        <w:rPr>
          <w:rFonts w:ascii="Trebuchet MS" w:eastAsia="Courier New" w:hAnsi="Trebuchet MS"/>
          <w:bCs/>
          <w:sz w:val="22"/>
          <w:szCs w:val="22"/>
          <w:lang w:val="ro-RO"/>
        </w:rPr>
        <w:t>cu sediul în</w:t>
      </w:r>
      <w:r w:rsidRPr="00662334">
        <w:rPr>
          <w:rFonts w:ascii="Trebuchet MS" w:eastAsia="Courier New" w:hAnsi="Trebuchet MS"/>
          <w:sz w:val="22"/>
          <w:szCs w:val="22"/>
          <w:lang w:val="ro-RO"/>
        </w:rPr>
        <w:t xml:space="preserve"> ..........................................................., Nr....... Bl. ....., Sector</w:t>
      </w:r>
      <w:r w:rsidR="00662334" w:rsidRPr="00662334">
        <w:rPr>
          <w:rFonts w:ascii="Trebuchet MS" w:eastAsia="Courier New" w:hAnsi="Trebuchet MS"/>
          <w:sz w:val="22"/>
          <w:szCs w:val="22"/>
          <w:lang w:val="ro-RO"/>
        </w:rPr>
        <w:t>/judet</w:t>
      </w:r>
      <w:r w:rsidRPr="00662334">
        <w:rPr>
          <w:rFonts w:ascii="Trebuchet MS" w:eastAsia="Courier New" w:hAnsi="Trebuchet MS"/>
          <w:sz w:val="22"/>
          <w:szCs w:val="22"/>
          <w:lang w:val="ro-RO"/>
        </w:rPr>
        <w:t xml:space="preserve"> ........., tel./fax:............... /...................., înregistrată la Registrul Comerţului cu nr.............................., cod fiscal........................, cont RO.......................... deschis la Trezoreria </w:t>
      </w:r>
      <w:r w:rsidR="00662334" w:rsidRPr="00662334">
        <w:rPr>
          <w:rFonts w:ascii="Trebuchet MS" w:eastAsia="Courier New" w:hAnsi="Trebuchet MS"/>
          <w:sz w:val="22"/>
          <w:szCs w:val="22"/>
          <w:lang w:val="ro-RO"/>
        </w:rPr>
        <w:t>...............</w:t>
      </w:r>
      <w:r w:rsidRPr="00662334">
        <w:rPr>
          <w:rFonts w:ascii="Trebuchet MS" w:eastAsia="Courier New" w:hAnsi="Trebuchet MS"/>
          <w:sz w:val="22"/>
          <w:szCs w:val="22"/>
          <w:lang w:val="ro-RO"/>
        </w:rPr>
        <w:t xml:space="preserve">, </w:t>
      </w:r>
      <w:r w:rsidRPr="00662334">
        <w:rPr>
          <w:rFonts w:ascii="Trebuchet MS" w:hAnsi="Trebuchet MS"/>
          <w:sz w:val="22"/>
          <w:szCs w:val="22"/>
          <w:lang w:val="ro-RO"/>
        </w:rPr>
        <w:t>reprezentată prin administrator/director general   ..............................., în calitate de</w:t>
      </w:r>
      <w:r w:rsidRPr="00662334">
        <w:rPr>
          <w:rFonts w:ascii="Trebuchet MS" w:hAnsi="Trebuchet MS"/>
          <w:b/>
          <w:sz w:val="22"/>
          <w:szCs w:val="22"/>
          <w:lang w:val="ro-RO"/>
        </w:rPr>
        <w:t xml:space="preserve"> promitent</w:t>
      </w:r>
      <w:r w:rsidRPr="00662334">
        <w:rPr>
          <w:rFonts w:ascii="Trebuchet MS" w:hAnsi="Trebuchet MS"/>
          <w:sz w:val="22"/>
          <w:szCs w:val="22"/>
          <w:lang w:val="ro-RO"/>
        </w:rPr>
        <w:t xml:space="preserve"> </w:t>
      </w:r>
      <w:r w:rsidRPr="00662334">
        <w:rPr>
          <w:rFonts w:ascii="Trebuchet MS" w:hAnsi="Trebuchet MS"/>
          <w:b/>
          <w:sz w:val="22"/>
          <w:szCs w:val="22"/>
          <w:lang w:val="ro-RO"/>
        </w:rPr>
        <w:t>prestator</w:t>
      </w:r>
      <w:r w:rsidRPr="00662334">
        <w:rPr>
          <w:rFonts w:ascii="Trebuchet MS" w:hAnsi="Trebuchet MS"/>
          <w:sz w:val="22"/>
          <w:szCs w:val="22"/>
          <w:lang w:val="ro-RO"/>
        </w:rPr>
        <w:t>, pe de altă parte.</w:t>
      </w:r>
    </w:p>
    <w:p w14:paraId="5E5567ED" w14:textId="77777777" w:rsidR="003558A7" w:rsidRDefault="003558A7">
      <w:pPr>
        <w:pStyle w:val="DefaultText"/>
        <w:jc w:val="both"/>
        <w:rPr>
          <w:szCs w:val="24"/>
          <w:lang w:val="ro-RO"/>
        </w:rPr>
      </w:pPr>
    </w:p>
    <w:p w14:paraId="6E3E4364" w14:textId="48388D57" w:rsidR="00662334" w:rsidRPr="00662334" w:rsidRDefault="00662334">
      <w:pPr>
        <w:pStyle w:val="DefaultText"/>
        <w:jc w:val="both"/>
        <w:rPr>
          <w:rFonts w:ascii="Trebuchet MS" w:hAnsi="Trebuchet MS"/>
          <w:b/>
          <w:i/>
          <w:sz w:val="22"/>
          <w:szCs w:val="22"/>
          <w:lang w:val="ro-RO"/>
        </w:rPr>
      </w:pPr>
      <w:r>
        <w:rPr>
          <w:rFonts w:ascii="Trebuchet MS" w:hAnsi="Trebuchet MS"/>
          <w:b/>
          <w:i/>
          <w:sz w:val="22"/>
          <w:szCs w:val="22"/>
          <w:lang w:val="ro-RO"/>
        </w:rPr>
        <w:t>2.Definiții</w:t>
      </w:r>
    </w:p>
    <w:p w14:paraId="36837EEB" w14:textId="77777777" w:rsidR="00662334" w:rsidRPr="00662334" w:rsidRDefault="00662334" w:rsidP="00662334">
      <w:pPr>
        <w:widowControl w:val="0"/>
        <w:autoSpaceDE w:val="0"/>
        <w:autoSpaceDN w:val="0"/>
        <w:jc w:val="both"/>
        <w:rPr>
          <w:rFonts w:ascii="Trebuchet MS" w:hAnsi="Trebuchet MS"/>
          <w:noProof w:val="0"/>
          <w:sz w:val="22"/>
          <w:szCs w:val="22"/>
        </w:rPr>
      </w:pPr>
      <w:r w:rsidRPr="00662334">
        <w:rPr>
          <w:rFonts w:ascii="Trebuchet MS" w:hAnsi="Trebuchet MS"/>
          <w:noProof w:val="0"/>
          <w:sz w:val="22"/>
          <w:szCs w:val="22"/>
        </w:rPr>
        <w:t>În prezentul acord-cadru următorii termeni vor fi interpretaţi astfel:</w:t>
      </w:r>
    </w:p>
    <w:p w14:paraId="6DA8C3E0" w14:textId="77777777" w:rsidR="00662334" w:rsidRPr="00662334" w:rsidRDefault="00662334" w:rsidP="00662334">
      <w:pPr>
        <w:widowControl w:val="0"/>
        <w:autoSpaceDE w:val="0"/>
        <w:autoSpaceDN w:val="0"/>
        <w:ind w:right="135"/>
        <w:jc w:val="both"/>
        <w:rPr>
          <w:rFonts w:ascii="Trebuchet MS" w:hAnsi="Trebuchet MS"/>
          <w:noProof w:val="0"/>
          <w:sz w:val="22"/>
          <w:szCs w:val="22"/>
        </w:rPr>
      </w:pPr>
      <w:r w:rsidRPr="00662334">
        <w:rPr>
          <w:rFonts w:ascii="Trebuchet MS" w:hAnsi="Trebuchet MS"/>
          <w:noProof w:val="0"/>
          <w:sz w:val="22"/>
          <w:szCs w:val="22"/>
        </w:rPr>
        <w:t>a. Acord-cadru – prezentul acord-cadru şi toate anexele sale, având drept scop înţelegerea scrisă între părţile-promitente a elementelor/condiţiilor esenţiale care vor guverna contractele subsecvente ce urmează a fi atribuite într-o perioadă dată;</w:t>
      </w:r>
    </w:p>
    <w:p w14:paraId="7E6F65A7" w14:textId="77777777" w:rsidR="00662334" w:rsidRPr="00662334" w:rsidRDefault="00662334" w:rsidP="00662334">
      <w:pPr>
        <w:widowControl w:val="0"/>
        <w:autoSpaceDE w:val="0"/>
        <w:autoSpaceDN w:val="0"/>
        <w:ind w:right="136"/>
        <w:jc w:val="both"/>
        <w:rPr>
          <w:rFonts w:ascii="Trebuchet MS" w:hAnsi="Trebuchet MS"/>
          <w:noProof w:val="0"/>
          <w:sz w:val="22"/>
          <w:szCs w:val="22"/>
        </w:rPr>
      </w:pPr>
      <w:r w:rsidRPr="00662334">
        <w:rPr>
          <w:rFonts w:ascii="Trebuchet MS" w:hAnsi="Trebuchet MS"/>
          <w:noProof w:val="0"/>
          <w:sz w:val="22"/>
          <w:szCs w:val="22"/>
        </w:rPr>
        <w:t>b. Contractele subsecvente – contractele (cu toate anexele) care vor fi încheiate în baza prezentului acord-cadru;</w:t>
      </w:r>
    </w:p>
    <w:p w14:paraId="129BAC7C" w14:textId="77777777" w:rsidR="00662334" w:rsidRPr="00662334" w:rsidRDefault="00662334" w:rsidP="00662334">
      <w:pPr>
        <w:widowControl w:val="0"/>
        <w:autoSpaceDE w:val="0"/>
        <w:autoSpaceDN w:val="0"/>
        <w:ind w:right="135"/>
        <w:jc w:val="both"/>
        <w:rPr>
          <w:rFonts w:ascii="Trebuchet MS" w:hAnsi="Trebuchet MS"/>
          <w:noProof w:val="0"/>
          <w:sz w:val="22"/>
          <w:szCs w:val="22"/>
        </w:rPr>
      </w:pPr>
      <w:r w:rsidRPr="00662334">
        <w:rPr>
          <w:rFonts w:ascii="Trebuchet MS" w:hAnsi="Trebuchet MS"/>
          <w:noProof w:val="0"/>
          <w:sz w:val="22"/>
          <w:szCs w:val="22"/>
        </w:rPr>
        <w:t>c. Promitent-achizitor şi promitent-prestator – părţile semnatare ale acordului-cadru;</w:t>
      </w:r>
    </w:p>
    <w:p w14:paraId="7934CB6A" w14:textId="77777777" w:rsidR="00662334" w:rsidRPr="00662334" w:rsidRDefault="00662334" w:rsidP="00662334">
      <w:pPr>
        <w:widowControl w:val="0"/>
        <w:autoSpaceDE w:val="0"/>
        <w:autoSpaceDN w:val="0"/>
        <w:ind w:right="130"/>
        <w:jc w:val="both"/>
        <w:rPr>
          <w:rFonts w:ascii="Trebuchet MS" w:hAnsi="Trebuchet MS"/>
          <w:noProof w:val="0"/>
          <w:sz w:val="22"/>
          <w:szCs w:val="22"/>
        </w:rPr>
      </w:pPr>
      <w:r w:rsidRPr="00662334">
        <w:rPr>
          <w:rFonts w:ascii="Trebuchet MS" w:hAnsi="Trebuchet MS"/>
          <w:noProof w:val="0"/>
          <w:sz w:val="22"/>
          <w:szCs w:val="22"/>
        </w:rPr>
        <w:t>d. Beneficiar – destinatar direct al serviciilor care fac obiectul acordului-cadru şi responsabil de implementarea tehnică a acordului-cadru/contractului subsecvent;</w:t>
      </w:r>
    </w:p>
    <w:p w14:paraId="796C8E73" w14:textId="77777777" w:rsidR="00662334" w:rsidRPr="00662334" w:rsidRDefault="00662334" w:rsidP="00662334">
      <w:pPr>
        <w:widowControl w:val="0"/>
        <w:autoSpaceDE w:val="0"/>
        <w:autoSpaceDN w:val="0"/>
        <w:ind w:right="133"/>
        <w:jc w:val="both"/>
        <w:rPr>
          <w:rFonts w:ascii="Trebuchet MS" w:hAnsi="Trebuchet MS"/>
          <w:noProof w:val="0"/>
          <w:sz w:val="22"/>
          <w:szCs w:val="22"/>
        </w:rPr>
      </w:pPr>
      <w:r w:rsidRPr="00662334">
        <w:rPr>
          <w:rFonts w:ascii="Trebuchet MS" w:hAnsi="Trebuchet MS"/>
          <w:noProof w:val="0"/>
          <w:sz w:val="22"/>
          <w:szCs w:val="22"/>
        </w:rPr>
        <w:t>e. Caietul de sarcini – document al acordului-cadru, care include definirea obiectivelor serviciilor, specificând, acolo unde este cazul, metodele şi resursele care urmează a fi utilizate de către prestator şi rezultatele ce trebuie realizate de către acesta;</w:t>
      </w:r>
    </w:p>
    <w:p w14:paraId="54A1D62D" w14:textId="77777777" w:rsidR="00662334" w:rsidRPr="00662334" w:rsidRDefault="00662334" w:rsidP="00662334">
      <w:pPr>
        <w:widowControl w:val="0"/>
        <w:autoSpaceDE w:val="0"/>
        <w:autoSpaceDN w:val="0"/>
        <w:ind w:right="135"/>
        <w:jc w:val="both"/>
        <w:rPr>
          <w:rFonts w:ascii="Trebuchet MS" w:hAnsi="Trebuchet MS"/>
          <w:noProof w:val="0"/>
          <w:sz w:val="22"/>
          <w:szCs w:val="22"/>
        </w:rPr>
      </w:pPr>
      <w:r w:rsidRPr="00662334">
        <w:rPr>
          <w:rFonts w:ascii="Trebuchet MS" w:hAnsi="Trebuchet MS"/>
          <w:noProof w:val="0"/>
          <w:sz w:val="22"/>
          <w:szCs w:val="22"/>
        </w:rPr>
        <w:t>f. Conflictul de interese – orice eveniment influenţând capacitatea prestatorului de a exprima o opinie profesională obiectivă şi imparţială, sau care îl împiedică pe acesta, în orice moment, să acorde prioritate intereselor achizitorului/beneficiarului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w:t>
      </w:r>
      <w:r w:rsidRPr="00662334">
        <w:rPr>
          <w:rFonts w:ascii="Trebuchet MS" w:hAnsi="Trebuchet MS"/>
          <w:noProof w:val="0"/>
          <w:spacing w:val="-1"/>
          <w:sz w:val="22"/>
          <w:szCs w:val="22"/>
        </w:rPr>
        <w:t xml:space="preserve"> </w:t>
      </w:r>
      <w:r w:rsidRPr="00662334">
        <w:rPr>
          <w:rFonts w:ascii="Trebuchet MS" w:hAnsi="Trebuchet MS"/>
          <w:noProof w:val="0"/>
          <w:sz w:val="22"/>
          <w:szCs w:val="22"/>
        </w:rPr>
        <w:t>prestatorului;</w:t>
      </w:r>
    </w:p>
    <w:p w14:paraId="5FA254B0" w14:textId="77777777" w:rsidR="00662334" w:rsidRPr="00662334" w:rsidRDefault="00662334" w:rsidP="00662334">
      <w:pPr>
        <w:widowControl w:val="0"/>
        <w:autoSpaceDE w:val="0"/>
        <w:autoSpaceDN w:val="0"/>
        <w:ind w:right="134"/>
        <w:jc w:val="both"/>
        <w:rPr>
          <w:rFonts w:ascii="Trebuchet MS" w:hAnsi="Trebuchet MS"/>
          <w:noProof w:val="0"/>
          <w:sz w:val="22"/>
          <w:szCs w:val="22"/>
        </w:rPr>
      </w:pPr>
      <w:r w:rsidRPr="00662334">
        <w:rPr>
          <w:rFonts w:ascii="Trebuchet MS" w:hAnsi="Trebuchet MS"/>
          <w:noProof w:val="0"/>
          <w:sz w:val="22"/>
          <w:szCs w:val="22"/>
        </w:rPr>
        <w:t>g. Forţa majoră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w:t>
      </w:r>
      <w:r w:rsidRPr="00662334">
        <w:rPr>
          <w:rFonts w:ascii="Trebuchet MS" w:hAnsi="Trebuchet MS"/>
          <w:noProof w:val="0"/>
          <w:spacing w:val="-4"/>
          <w:sz w:val="22"/>
          <w:szCs w:val="22"/>
        </w:rPr>
        <w:t xml:space="preserve"> </w:t>
      </w:r>
      <w:r w:rsidRPr="00662334">
        <w:rPr>
          <w:rFonts w:ascii="Trebuchet MS" w:hAnsi="Trebuchet MS"/>
          <w:noProof w:val="0"/>
          <w:sz w:val="22"/>
          <w:szCs w:val="22"/>
        </w:rPr>
        <w:t>părţi;</w:t>
      </w:r>
    </w:p>
    <w:p w14:paraId="663B62BF" w14:textId="701E135E" w:rsidR="00662334" w:rsidRPr="00662334" w:rsidRDefault="00662334" w:rsidP="00076AAC">
      <w:pPr>
        <w:widowControl w:val="0"/>
        <w:autoSpaceDE w:val="0"/>
        <w:autoSpaceDN w:val="0"/>
        <w:ind w:right="137"/>
        <w:jc w:val="both"/>
        <w:rPr>
          <w:rFonts w:ascii="Trebuchet MS" w:hAnsi="Trebuchet MS"/>
          <w:noProof w:val="0"/>
          <w:sz w:val="22"/>
          <w:szCs w:val="22"/>
        </w:rPr>
      </w:pPr>
      <w:r>
        <w:rPr>
          <w:rFonts w:ascii="Trebuchet MS" w:hAnsi="Trebuchet MS"/>
          <w:noProof w:val="0"/>
          <w:sz w:val="22"/>
          <w:szCs w:val="22"/>
        </w:rPr>
        <w:t xml:space="preserve">h. </w:t>
      </w:r>
      <w:r w:rsidRPr="00662334">
        <w:rPr>
          <w:rFonts w:ascii="Trebuchet MS" w:hAnsi="Trebuchet MS"/>
          <w:noProof w:val="0"/>
          <w:sz w:val="22"/>
          <w:szCs w:val="22"/>
        </w:rPr>
        <w:t>Servicii – bunuri cuprinse în anexele la prezentul acord-cadru şi / sau contracte şi pe care prestatorul are obligaţia de a le furniza conform acordului-cadru şi / sau contractului subsecvent;</w:t>
      </w:r>
    </w:p>
    <w:p w14:paraId="59A922E1" w14:textId="0DB9AFDB" w:rsidR="00662334" w:rsidRDefault="00076AAC" w:rsidP="00662334">
      <w:pPr>
        <w:pStyle w:val="DefaultText"/>
        <w:jc w:val="both"/>
        <w:rPr>
          <w:rFonts w:ascii="Trebuchet MS" w:hAnsi="Trebuchet MS"/>
          <w:sz w:val="22"/>
          <w:szCs w:val="22"/>
          <w:lang w:val="ro-RO"/>
        </w:rPr>
      </w:pPr>
      <w:r>
        <w:rPr>
          <w:rFonts w:ascii="Trebuchet MS" w:hAnsi="Trebuchet MS"/>
          <w:sz w:val="22"/>
          <w:szCs w:val="22"/>
          <w:lang w:val="ro-RO"/>
        </w:rPr>
        <w:t>i</w:t>
      </w:r>
      <w:r w:rsidR="00662334" w:rsidRPr="00662334">
        <w:rPr>
          <w:rFonts w:ascii="Trebuchet MS" w:hAnsi="Trebuchet MS"/>
          <w:sz w:val="22"/>
          <w:szCs w:val="22"/>
          <w:lang w:val="ro-RO"/>
        </w:rPr>
        <w:t>. Zi – zi calendaristică; lună – lună calendaristică; an - 365 de zile.</w:t>
      </w:r>
    </w:p>
    <w:p w14:paraId="157EE5A1" w14:textId="77777777" w:rsidR="00662334" w:rsidRDefault="00662334" w:rsidP="00662334">
      <w:pPr>
        <w:pStyle w:val="DefaultText"/>
        <w:jc w:val="both"/>
        <w:rPr>
          <w:b/>
          <w:i/>
          <w:szCs w:val="24"/>
          <w:lang w:val="ro-RO"/>
        </w:rPr>
      </w:pPr>
    </w:p>
    <w:p w14:paraId="0D80CF29" w14:textId="75878C59" w:rsidR="003558A7" w:rsidRPr="00662334" w:rsidRDefault="00662334">
      <w:pPr>
        <w:pStyle w:val="DefaultText"/>
        <w:jc w:val="both"/>
        <w:rPr>
          <w:rFonts w:ascii="Trebuchet MS" w:hAnsi="Trebuchet MS"/>
          <w:b/>
          <w:i/>
          <w:sz w:val="22"/>
          <w:szCs w:val="22"/>
          <w:lang w:val="ro-RO"/>
        </w:rPr>
      </w:pPr>
      <w:r w:rsidRPr="00662334">
        <w:rPr>
          <w:rFonts w:ascii="Trebuchet MS" w:hAnsi="Trebuchet MS"/>
          <w:b/>
          <w:i/>
          <w:sz w:val="22"/>
          <w:szCs w:val="22"/>
          <w:lang w:val="ro-RO"/>
        </w:rPr>
        <w:t>3.</w:t>
      </w:r>
      <w:r w:rsidR="00640144" w:rsidRPr="00662334">
        <w:rPr>
          <w:rFonts w:ascii="Trebuchet MS" w:hAnsi="Trebuchet MS"/>
          <w:b/>
          <w:i/>
          <w:sz w:val="22"/>
          <w:szCs w:val="22"/>
          <w:lang w:val="ro-RO"/>
        </w:rPr>
        <w:t xml:space="preserve">Scopul și obiectul acordului cadru </w:t>
      </w:r>
    </w:p>
    <w:p w14:paraId="21980621" w14:textId="4F01262A" w:rsidR="003558A7" w:rsidRPr="00662334" w:rsidRDefault="00662334">
      <w:pPr>
        <w:pStyle w:val="DefaultText"/>
        <w:jc w:val="both"/>
        <w:rPr>
          <w:rFonts w:ascii="Trebuchet MS" w:hAnsi="Trebuchet MS"/>
          <w:color w:val="000000"/>
          <w:sz w:val="22"/>
          <w:szCs w:val="22"/>
          <w:shd w:val="clear" w:color="auto" w:fill="FFFFFF"/>
          <w:lang w:val="ro-RO"/>
        </w:rPr>
      </w:pPr>
      <w:r w:rsidRPr="00662334">
        <w:rPr>
          <w:rFonts w:ascii="Trebuchet MS" w:hAnsi="Trebuchet MS"/>
          <w:sz w:val="22"/>
          <w:szCs w:val="22"/>
          <w:lang w:val="ro-RO"/>
        </w:rPr>
        <w:t>3</w:t>
      </w:r>
      <w:r w:rsidR="00640144" w:rsidRPr="00662334">
        <w:rPr>
          <w:rFonts w:ascii="Trebuchet MS" w:hAnsi="Trebuchet MS"/>
          <w:sz w:val="22"/>
          <w:szCs w:val="22"/>
          <w:lang w:val="ro-RO"/>
        </w:rPr>
        <w:t>.1 – Scopul și obiectul acordului cadru</w:t>
      </w:r>
      <w:r w:rsidR="00640144" w:rsidRPr="00662334">
        <w:rPr>
          <w:rFonts w:ascii="Trebuchet MS" w:hAnsi="Trebuchet MS"/>
          <w:b/>
          <w:i/>
          <w:sz w:val="22"/>
          <w:szCs w:val="22"/>
          <w:lang w:val="ro-RO"/>
        </w:rPr>
        <w:t xml:space="preserve"> </w:t>
      </w:r>
      <w:r w:rsidR="00640144" w:rsidRPr="00662334">
        <w:rPr>
          <w:rFonts w:ascii="Trebuchet MS" w:hAnsi="Trebuchet MS"/>
          <w:sz w:val="22"/>
          <w:szCs w:val="22"/>
          <w:lang w:val="ro-RO"/>
        </w:rPr>
        <w:t>îl reprezintă s</w:t>
      </w:r>
      <w:r w:rsidR="00640144" w:rsidRPr="00662334">
        <w:rPr>
          <w:rFonts w:ascii="Trebuchet MS" w:hAnsi="Trebuchet MS"/>
          <w:color w:val="000000"/>
          <w:sz w:val="22"/>
          <w:szCs w:val="22"/>
          <w:shd w:val="clear" w:color="auto" w:fill="FFFFFF"/>
          <w:lang w:val="ro-RO"/>
        </w:rPr>
        <w:t>tabilirea termenilor şi condiţiilor care guvernează contractele de achiziţie publică ce urmează a fi atribuite într-o anumită perioadă, în special în ceea ce priveşte preţul şi, după caz, cantităţile avute în vedere.</w:t>
      </w:r>
    </w:p>
    <w:p w14:paraId="602FD63C" w14:textId="5FA03AD2" w:rsidR="003558A7" w:rsidRPr="00662334" w:rsidRDefault="00662334">
      <w:pPr>
        <w:pStyle w:val="DefaultText"/>
        <w:jc w:val="both"/>
        <w:rPr>
          <w:rFonts w:ascii="Trebuchet MS" w:hAnsi="Trebuchet MS"/>
          <w:sz w:val="22"/>
          <w:szCs w:val="22"/>
          <w:lang w:val="ro-RO"/>
        </w:rPr>
      </w:pPr>
      <w:r w:rsidRPr="00662334">
        <w:rPr>
          <w:rFonts w:ascii="Trebuchet MS" w:hAnsi="Trebuchet MS"/>
          <w:sz w:val="22"/>
          <w:szCs w:val="22"/>
          <w:lang w:val="ro-RO"/>
        </w:rPr>
        <w:t>3</w:t>
      </w:r>
      <w:r w:rsidR="00640144" w:rsidRPr="00662334">
        <w:rPr>
          <w:rFonts w:ascii="Trebuchet MS" w:hAnsi="Trebuchet MS"/>
          <w:sz w:val="22"/>
          <w:szCs w:val="22"/>
          <w:lang w:val="ro-RO"/>
        </w:rPr>
        <w:t xml:space="preserve">.2 – Contractele ce urmează a fi atribuite au ca obiect prestarea de </w:t>
      </w:r>
      <w:r w:rsidR="00640144" w:rsidRPr="00662334">
        <w:rPr>
          <w:rFonts w:ascii="Trebuchet MS" w:hAnsi="Trebuchet MS"/>
          <w:i/>
          <w:sz w:val="22"/>
          <w:szCs w:val="22"/>
          <w:lang w:val="ro-RO"/>
        </w:rPr>
        <w:t xml:space="preserve">servicii de </w:t>
      </w:r>
      <w:r w:rsidR="00640144" w:rsidRPr="00662334">
        <w:rPr>
          <w:rFonts w:ascii="Trebuchet MS" w:eastAsia="Calibri" w:hAnsi="Trebuchet MS"/>
          <w:i/>
          <w:color w:val="000000"/>
          <w:sz w:val="22"/>
          <w:szCs w:val="22"/>
          <w:lang w:val="ro-RO"/>
        </w:rPr>
        <w:t>asistență, suport tehnic și actualizări legislative pentru sistemul informatic integrat pentru activitatea AFM,</w:t>
      </w:r>
      <w:r w:rsidR="00640144" w:rsidRPr="00662334">
        <w:rPr>
          <w:rFonts w:ascii="Trebuchet MS" w:hAnsi="Trebuchet MS"/>
          <w:sz w:val="22"/>
          <w:szCs w:val="22"/>
          <w:lang w:val="ro-RO"/>
        </w:rPr>
        <w:t xml:space="preserve"> asa cum sunt prevazute </w:t>
      </w:r>
      <w:r w:rsidRPr="00662334">
        <w:rPr>
          <w:rFonts w:ascii="Trebuchet MS" w:hAnsi="Trebuchet MS"/>
          <w:sz w:val="22"/>
          <w:szCs w:val="22"/>
          <w:lang w:val="ro-RO"/>
        </w:rPr>
        <w:t>î</w:t>
      </w:r>
      <w:r w:rsidR="00640144" w:rsidRPr="00662334">
        <w:rPr>
          <w:rFonts w:ascii="Trebuchet MS" w:hAnsi="Trebuchet MS"/>
          <w:sz w:val="22"/>
          <w:szCs w:val="22"/>
          <w:lang w:val="ro-RO"/>
        </w:rPr>
        <w:t>n caietul de sarcini.</w:t>
      </w:r>
    </w:p>
    <w:p w14:paraId="263AA91F" w14:textId="77777777" w:rsidR="003558A7" w:rsidRDefault="003558A7">
      <w:pPr>
        <w:pStyle w:val="DefaultText"/>
        <w:jc w:val="both"/>
        <w:rPr>
          <w:szCs w:val="24"/>
          <w:lang w:val="ro-RO"/>
        </w:rPr>
      </w:pPr>
    </w:p>
    <w:p w14:paraId="3376BE43" w14:textId="749B845C" w:rsidR="003558A7" w:rsidRPr="00662334" w:rsidRDefault="00662334">
      <w:pPr>
        <w:pStyle w:val="DefaultText2"/>
        <w:jc w:val="both"/>
        <w:rPr>
          <w:rFonts w:ascii="Trebuchet MS" w:hAnsi="Trebuchet MS"/>
          <w:b/>
          <w:i/>
          <w:noProof w:val="0"/>
          <w:sz w:val="22"/>
          <w:szCs w:val="22"/>
          <w:lang w:val="ro-RO"/>
        </w:rPr>
      </w:pPr>
      <w:r w:rsidRPr="00662334">
        <w:rPr>
          <w:rFonts w:ascii="Trebuchet MS" w:hAnsi="Trebuchet MS"/>
          <w:b/>
          <w:i/>
          <w:noProof w:val="0"/>
          <w:sz w:val="22"/>
          <w:szCs w:val="22"/>
          <w:lang w:val="ro-RO"/>
        </w:rPr>
        <w:t>4</w:t>
      </w:r>
      <w:r w:rsidR="00640144" w:rsidRPr="00662334">
        <w:rPr>
          <w:rFonts w:ascii="Trebuchet MS" w:hAnsi="Trebuchet MS"/>
          <w:b/>
          <w:i/>
          <w:noProof w:val="0"/>
          <w:sz w:val="22"/>
          <w:szCs w:val="22"/>
          <w:lang w:val="ro-RO"/>
        </w:rPr>
        <w:t>. Durata acordului</w:t>
      </w:r>
      <w:r w:rsidRPr="00662334">
        <w:rPr>
          <w:rFonts w:ascii="Trebuchet MS" w:hAnsi="Trebuchet MS"/>
          <w:b/>
          <w:i/>
          <w:noProof w:val="0"/>
          <w:sz w:val="22"/>
          <w:szCs w:val="22"/>
          <w:lang w:val="ro-RO"/>
        </w:rPr>
        <w:t xml:space="preserve"> </w:t>
      </w:r>
      <w:r w:rsidR="00640144" w:rsidRPr="00662334">
        <w:rPr>
          <w:rFonts w:ascii="Trebuchet MS" w:hAnsi="Trebuchet MS"/>
          <w:b/>
          <w:i/>
          <w:noProof w:val="0"/>
          <w:sz w:val="22"/>
          <w:szCs w:val="22"/>
          <w:lang w:val="ro-RO"/>
        </w:rPr>
        <w:t>- cadru</w:t>
      </w:r>
    </w:p>
    <w:p w14:paraId="6D6DEC6D" w14:textId="6365E840" w:rsidR="003558A7" w:rsidRPr="00662334" w:rsidRDefault="00640144">
      <w:pPr>
        <w:pStyle w:val="DefaultText2"/>
        <w:jc w:val="both"/>
        <w:rPr>
          <w:rFonts w:ascii="Trebuchet MS" w:hAnsi="Trebuchet MS"/>
          <w:noProof w:val="0"/>
          <w:sz w:val="22"/>
          <w:szCs w:val="22"/>
          <w:lang w:val="ro-RO"/>
        </w:rPr>
      </w:pPr>
      <w:r w:rsidRPr="00662334">
        <w:rPr>
          <w:rFonts w:ascii="Trebuchet MS" w:hAnsi="Trebuchet MS"/>
          <w:noProof w:val="0"/>
          <w:sz w:val="22"/>
          <w:szCs w:val="22"/>
          <w:lang w:val="ro-RO"/>
        </w:rPr>
        <w:t>Durata prezentului acord-cadru este de 24 luni, de la ................... până la ...................</w:t>
      </w:r>
    </w:p>
    <w:p w14:paraId="2D13F481" w14:textId="77777777" w:rsidR="003558A7" w:rsidRPr="00662334" w:rsidRDefault="003558A7">
      <w:pPr>
        <w:pStyle w:val="DefaultText2"/>
        <w:jc w:val="both"/>
        <w:rPr>
          <w:rFonts w:ascii="Trebuchet MS" w:hAnsi="Trebuchet MS"/>
          <w:noProof w:val="0"/>
          <w:sz w:val="22"/>
          <w:szCs w:val="22"/>
          <w:lang w:val="ro-RO"/>
        </w:rPr>
      </w:pPr>
    </w:p>
    <w:p w14:paraId="7197C9B5" w14:textId="028E1BFC" w:rsidR="003558A7" w:rsidRPr="00662334" w:rsidRDefault="00662334">
      <w:pPr>
        <w:pStyle w:val="DefaultText"/>
        <w:jc w:val="both"/>
        <w:rPr>
          <w:rFonts w:ascii="Trebuchet MS" w:hAnsi="Trebuchet MS"/>
          <w:b/>
          <w:i/>
          <w:sz w:val="22"/>
          <w:szCs w:val="22"/>
          <w:lang w:val="ro-RO"/>
        </w:rPr>
      </w:pPr>
      <w:r w:rsidRPr="00662334">
        <w:rPr>
          <w:rFonts w:ascii="Trebuchet MS" w:hAnsi="Trebuchet MS"/>
          <w:b/>
          <w:i/>
          <w:sz w:val="22"/>
          <w:szCs w:val="22"/>
          <w:lang w:val="ro-RO"/>
        </w:rPr>
        <w:t>5</w:t>
      </w:r>
      <w:r w:rsidR="00640144" w:rsidRPr="00662334">
        <w:rPr>
          <w:rFonts w:ascii="Trebuchet MS" w:hAnsi="Trebuchet MS"/>
          <w:b/>
          <w:i/>
          <w:sz w:val="22"/>
          <w:szCs w:val="22"/>
          <w:lang w:val="ro-RO"/>
        </w:rPr>
        <w:t xml:space="preserve">. Preţul unitar al serviciilor </w:t>
      </w:r>
    </w:p>
    <w:p w14:paraId="67222494" w14:textId="77777777" w:rsidR="003558A7" w:rsidRPr="00662334" w:rsidRDefault="00640144">
      <w:pPr>
        <w:pStyle w:val="DefaultText"/>
        <w:jc w:val="both"/>
        <w:rPr>
          <w:rFonts w:ascii="Trebuchet MS" w:hAnsi="Trebuchet MS"/>
          <w:sz w:val="22"/>
          <w:szCs w:val="22"/>
          <w:lang w:val="ro-RO"/>
        </w:rPr>
      </w:pPr>
      <w:r w:rsidRPr="00662334">
        <w:rPr>
          <w:rFonts w:ascii="Trebuchet MS" w:hAnsi="Trebuchet MS"/>
          <w:sz w:val="22"/>
          <w:szCs w:val="22"/>
          <w:lang w:val="ro-RO"/>
        </w:rPr>
        <w:t>Preţul serviciilor este cel inclus de promitentul prestator în propunerea financiară şi este de …………………… lei / lună.</w:t>
      </w:r>
    </w:p>
    <w:p w14:paraId="23E23D79" w14:textId="77777777" w:rsidR="003558A7" w:rsidRPr="00662334" w:rsidRDefault="003558A7">
      <w:pPr>
        <w:pStyle w:val="DefaultText"/>
        <w:jc w:val="both"/>
        <w:rPr>
          <w:rFonts w:ascii="Trebuchet MS" w:hAnsi="Trebuchet MS"/>
          <w:sz w:val="22"/>
          <w:szCs w:val="22"/>
          <w:highlight w:val="cyan"/>
          <w:lang w:val="ro-RO"/>
        </w:rPr>
      </w:pPr>
    </w:p>
    <w:p w14:paraId="395D2087" w14:textId="20573F15" w:rsidR="003558A7" w:rsidRPr="00662334" w:rsidRDefault="00662334">
      <w:pPr>
        <w:pStyle w:val="DefaultText"/>
        <w:jc w:val="both"/>
        <w:rPr>
          <w:rFonts w:ascii="Trebuchet MS" w:hAnsi="Trebuchet MS"/>
          <w:b/>
          <w:i/>
          <w:sz w:val="22"/>
          <w:szCs w:val="22"/>
          <w:lang w:val="ro-RO"/>
        </w:rPr>
      </w:pPr>
      <w:r w:rsidRPr="00662334">
        <w:rPr>
          <w:rFonts w:ascii="Trebuchet MS" w:hAnsi="Trebuchet MS"/>
          <w:b/>
          <w:i/>
          <w:sz w:val="22"/>
          <w:szCs w:val="22"/>
          <w:lang w:val="ro-RO"/>
        </w:rPr>
        <w:t>6</w:t>
      </w:r>
      <w:r w:rsidR="00640144" w:rsidRPr="00662334">
        <w:rPr>
          <w:rFonts w:ascii="Trebuchet MS" w:hAnsi="Trebuchet MS"/>
          <w:b/>
          <w:i/>
          <w:sz w:val="22"/>
          <w:szCs w:val="22"/>
          <w:lang w:val="ro-RO"/>
        </w:rPr>
        <w:t xml:space="preserve">. Ajustarea preţului </w:t>
      </w:r>
    </w:p>
    <w:p w14:paraId="44B59F27" w14:textId="77777777" w:rsidR="003558A7" w:rsidRPr="00662334" w:rsidRDefault="00640144">
      <w:pPr>
        <w:pStyle w:val="DefaultText"/>
        <w:jc w:val="both"/>
        <w:rPr>
          <w:rFonts w:ascii="Trebuchet MS" w:hAnsi="Trebuchet MS"/>
          <w:b/>
          <w:i/>
          <w:sz w:val="22"/>
          <w:szCs w:val="22"/>
          <w:lang w:val="ro-RO"/>
        </w:rPr>
      </w:pPr>
      <w:r w:rsidRPr="00662334">
        <w:rPr>
          <w:rFonts w:ascii="Trebuchet MS" w:hAnsi="Trebuchet MS"/>
          <w:sz w:val="22"/>
          <w:szCs w:val="22"/>
          <w:lang w:val="pt-PT" w:eastAsia="ro-RO"/>
        </w:rPr>
        <w:t>În procesul de încheiere a contractelor subsecvente nu se accepta ajustarea pretului ofertat la încheierea acordului cadru.</w:t>
      </w:r>
    </w:p>
    <w:p w14:paraId="06A77948" w14:textId="77777777" w:rsidR="003558A7" w:rsidRDefault="003558A7">
      <w:pPr>
        <w:jc w:val="both"/>
        <w:rPr>
          <w:rFonts w:eastAsia="Calibri"/>
          <w:color w:val="FF0000"/>
          <w:lang w:eastAsia="ro-RO"/>
        </w:rPr>
      </w:pPr>
    </w:p>
    <w:p w14:paraId="61E47806" w14:textId="0AD1CD54" w:rsidR="003558A7" w:rsidRPr="00745D6D" w:rsidRDefault="00745D6D">
      <w:pPr>
        <w:pStyle w:val="DefaultText"/>
        <w:jc w:val="both"/>
        <w:rPr>
          <w:rFonts w:ascii="Trebuchet MS" w:hAnsi="Trebuchet MS"/>
          <w:b/>
          <w:sz w:val="22"/>
          <w:szCs w:val="22"/>
          <w:lang w:val="ro-RO"/>
        </w:rPr>
      </w:pPr>
      <w:r w:rsidRPr="00745D6D">
        <w:rPr>
          <w:rFonts w:ascii="Trebuchet MS" w:hAnsi="Trebuchet MS"/>
          <w:b/>
          <w:i/>
          <w:sz w:val="22"/>
          <w:szCs w:val="22"/>
          <w:lang w:val="ro-RO"/>
        </w:rPr>
        <w:t>7</w:t>
      </w:r>
      <w:r w:rsidR="00640144" w:rsidRPr="00745D6D">
        <w:rPr>
          <w:rFonts w:ascii="Trebuchet MS" w:hAnsi="Trebuchet MS"/>
          <w:b/>
          <w:i/>
          <w:sz w:val="22"/>
          <w:szCs w:val="22"/>
          <w:lang w:val="ro-RO"/>
        </w:rPr>
        <w:t>.</w:t>
      </w:r>
      <w:r w:rsidR="00640144" w:rsidRPr="00745D6D">
        <w:rPr>
          <w:rFonts w:ascii="Trebuchet MS" w:hAnsi="Trebuchet MS"/>
          <w:b/>
          <w:sz w:val="22"/>
          <w:szCs w:val="22"/>
          <w:lang w:val="ro-RO"/>
        </w:rPr>
        <w:t xml:space="preserve"> </w:t>
      </w:r>
      <w:r w:rsidR="00640144" w:rsidRPr="00745D6D">
        <w:rPr>
          <w:rFonts w:ascii="Trebuchet MS" w:hAnsi="Trebuchet MS"/>
          <w:b/>
          <w:i/>
          <w:sz w:val="22"/>
          <w:szCs w:val="22"/>
          <w:lang w:val="ro-RO"/>
        </w:rPr>
        <w:t>Cantitatea previzionată</w:t>
      </w:r>
      <w:r w:rsidR="00640144" w:rsidRPr="00745D6D">
        <w:rPr>
          <w:rFonts w:ascii="Trebuchet MS" w:hAnsi="Trebuchet MS"/>
          <w:b/>
          <w:sz w:val="22"/>
          <w:szCs w:val="22"/>
          <w:lang w:val="ro-RO"/>
        </w:rPr>
        <w:t xml:space="preserve"> </w:t>
      </w:r>
    </w:p>
    <w:p w14:paraId="14DD7937" w14:textId="1AEF3334" w:rsidR="003558A7" w:rsidRPr="00745D6D" w:rsidRDefault="00745D6D">
      <w:pPr>
        <w:pStyle w:val="DefaultText2"/>
        <w:jc w:val="both"/>
        <w:rPr>
          <w:rFonts w:ascii="Trebuchet MS" w:hAnsi="Trebuchet MS"/>
          <w:noProof w:val="0"/>
          <w:sz w:val="22"/>
          <w:szCs w:val="22"/>
          <w:lang w:val="ro-RO"/>
        </w:rPr>
      </w:pPr>
      <w:r w:rsidRPr="00745D6D">
        <w:rPr>
          <w:rFonts w:ascii="Trebuchet MS" w:hAnsi="Trebuchet MS"/>
          <w:noProof w:val="0"/>
          <w:sz w:val="22"/>
          <w:szCs w:val="22"/>
          <w:lang w:val="ro-RO"/>
        </w:rPr>
        <w:t>7</w:t>
      </w:r>
      <w:r w:rsidR="00640144" w:rsidRPr="00745D6D">
        <w:rPr>
          <w:rFonts w:ascii="Trebuchet MS" w:hAnsi="Trebuchet MS"/>
          <w:noProof w:val="0"/>
          <w:sz w:val="22"/>
          <w:szCs w:val="22"/>
          <w:lang w:val="ro-RO"/>
        </w:rPr>
        <w:t xml:space="preserve">.1 - Cantitatea previzionată de </w:t>
      </w:r>
      <w:r w:rsidR="00640144" w:rsidRPr="00745D6D">
        <w:rPr>
          <w:rFonts w:ascii="Trebuchet MS" w:hAnsi="Trebuchet MS"/>
          <w:i/>
          <w:sz w:val="22"/>
          <w:szCs w:val="22"/>
          <w:lang w:val="ro-RO"/>
        </w:rPr>
        <w:t xml:space="preserve">servicii de </w:t>
      </w:r>
      <w:r w:rsidR="00640144" w:rsidRPr="00745D6D">
        <w:rPr>
          <w:rFonts w:ascii="Trebuchet MS" w:eastAsia="Calibri" w:hAnsi="Trebuchet MS"/>
          <w:i/>
          <w:color w:val="000000"/>
          <w:sz w:val="22"/>
          <w:szCs w:val="22"/>
          <w:lang w:val="ro-RO"/>
        </w:rPr>
        <w:t>asistență, suport tehnic și actualizări legislative pentru sistemul informatic integrat pentru activitatea AFM,</w:t>
      </w:r>
      <w:r w:rsidR="00640144" w:rsidRPr="00745D6D">
        <w:rPr>
          <w:rFonts w:ascii="Trebuchet MS" w:hAnsi="Trebuchet MS"/>
          <w:noProof w:val="0"/>
          <w:sz w:val="22"/>
          <w:szCs w:val="22"/>
          <w:lang w:val="ro-RO"/>
        </w:rPr>
        <w:t xml:space="preserve"> ce urmează a fi prestate în baza contractelor subsecvente este de:</w:t>
      </w:r>
    </w:p>
    <w:p w14:paraId="0F7FF033" w14:textId="2461EF15" w:rsidR="003558A7" w:rsidRPr="00745D6D" w:rsidRDefault="00640144">
      <w:pPr>
        <w:pStyle w:val="DefaultText2"/>
        <w:jc w:val="both"/>
        <w:rPr>
          <w:rFonts w:ascii="Trebuchet MS" w:hAnsi="Trebuchet MS"/>
          <w:noProof w:val="0"/>
          <w:color w:val="000000" w:themeColor="text1"/>
          <w:sz w:val="22"/>
          <w:szCs w:val="22"/>
          <w:lang w:val="ro-RO" w:eastAsia="ro-RO"/>
        </w:rPr>
      </w:pPr>
      <w:r w:rsidRPr="00745D6D">
        <w:rPr>
          <w:rFonts w:ascii="Trebuchet MS" w:hAnsi="Trebuchet MS"/>
          <w:noProof w:val="0"/>
          <w:color w:val="000000" w:themeColor="text1"/>
          <w:sz w:val="22"/>
          <w:szCs w:val="22"/>
          <w:lang w:val="ro-RO"/>
        </w:rPr>
        <w:t>- Cantitate minimă: 1 lună</w:t>
      </w:r>
      <w:r w:rsidRPr="00745D6D">
        <w:rPr>
          <w:rFonts w:ascii="Trebuchet MS" w:eastAsia="Calibri" w:hAnsi="Trebuchet MS"/>
          <w:color w:val="000000" w:themeColor="text1"/>
          <w:sz w:val="22"/>
          <w:szCs w:val="22"/>
          <w:lang w:val="it-IT"/>
        </w:rPr>
        <w:t xml:space="preserve">, </w:t>
      </w:r>
    </w:p>
    <w:p w14:paraId="3A2E975D" w14:textId="77777777" w:rsidR="003558A7" w:rsidRPr="00745D6D" w:rsidRDefault="00640144">
      <w:pPr>
        <w:pStyle w:val="DefaultText2"/>
        <w:jc w:val="both"/>
        <w:rPr>
          <w:rFonts w:ascii="Trebuchet MS" w:eastAsia="Calibri" w:hAnsi="Trebuchet MS"/>
          <w:color w:val="000000" w:themeColor="text1"/>
          <w:sz w:val="22"/>
          <w:szCs w:val="22"/>
          <w:lang w:val="it-IT"/>
        </w:rPr>
      </w:pPr>
      <w:r w:rsidRPr="00745D6D">
        <w:rPr>
          <w:rFonts w:ascii="Trebuchet MS" w:hAnsi="Trebuchet MS"/>
          <w:noProof w:val="0"/>
          <w:color w:val="000000" w:themeColor="text1"/>
          <w:sz w:val="22"/>
          <w:szCs w:val="22"/>
          <w:lang w:val="ro-RO" w:eastAsia="ro-RO"/>
        </w:rPr>
        <w:t xml:space="preserve">- </w:t>
      </w:r>
      <w:r w:rsidRPr="00745D6D">
        <w:rPr>
          <w:rFonts w:ascii="Trebuchet MS" w:hAnsi="Trebuchet MS"/>
          <w:noProof w:val="0"/>
          <w:color w:val="000000" w:themeColor="text1"/>
          <w:sz w:val="22"/>
          <w:szCs w:val="22"/>
          <w:lang w:val="ro-RO"/>
        </w:rPr>
        <w:t>Cantitate maximă: 24 luni</w:t>
      </w:r>
      <w:r w:rsidRPr="00745D6D">
        <w:rPr>
          <w:rFonts w:ascii="Trebuchet MS" w:eastAsia="Calibri" w:hAnsi="Trebuchet MS"/>
          <w:color w:val="000000" w:themeColor="text1"/>
          <w:sz w:val="22"/>
          <w:szCs w:val="22"/>
          <w:lang w:val="it-IT"/>
        </w:rPr>
        <w:t>.</w:t>
      </w:r>
    </w:p>
    <w:p w14:paraId="2871A586" w14:textId="598407FD" w:rsidR="003558A7" w:rsidRDefault="00745D6D">
      <w:pPr>
        <w:pStyle w:val="DefaultText2"/>
        <w:jc w:val="both"/>
        <w:rPr>
          <w:noProof w:val="0"/>
          <w:color w:val="000000" w:themeColor="text1"/>
          <w:szCs w:val="24"/>
          <w:lang w:val="ro-RO" w:eastAsia="ro-RO"/>
        </w:rPr>
      </w:pPr>
      <w:r w:rsidRPr="00745D6D">
        <w:rPr>
          <w:rFonts w:ascii="Trebuchet MS" w:eastAsia="Calibri" w:hAnsi="Trebuchet MS"/>
          <w:color w:val="000000" w:themeColor="text1"/>
          <w:sz w:val="22"/>
          <w:szCs w:val="22"/>
          <w:lang w:val="it-IT"/>
        </w:rPr>
        <w:t>7</w:t>
      </w:r>
      <w:r w:rsidR="00640144" w:rsidRPr="00745D6D">
        <w:rPr>
          <w:rFonts w:ascii="Trebuchet MS" w:eastAsia="Calibri" w:hAnsi="Trebuchet MS"/>
          <w:color w:val="000000" w:themeColor="text1"/>
          <w:sz w:val="22"/>
          <w:szCs w:val="22"/>
          <w:lang w:val="it-IT"/>
        </w:rPr>
        <w:t>.2 - Cantit</w:t>
      </w:r>
      <w:r w:rsidR="00640144" w:rsidRPr="00745D6D">
        <w:rPr>
          <w:rFonts w:ascii="Trebuchet MS" w:eastAsia="Calibri" w:hAnsi="Trebuchet MS"/>
          <w:color w:val="000000" w:themeColor="text1"/>
          <w:sz w:val="22"/>
          <w:szCs w:val="22"/>
          <w:lang w:val="ro-RO"/>
        </w:rPr>
        <w:t xml:space="preserve">ățile prevăzute la art. </w:t>
      </w:r>
      <w:r w:rsidRPr="00745D6D">
        <w:rPr>
          <w:rFonts w:ascii="Trebuchet MS" w:eastAsia="Calibri" w:hAnsi="Trebuchet MS"/>
          <w:color w:val="000000" w:themeColor="text1"/>
          <w:sz w:val="22"/>
          <w:szCs w:val="22"/>
          <w:lang w:val="ro-RO"/>
        </w:rPr>
        <w:t>7</w:t>
      </w:r>
      <w:r w:rsidR="00640144" w:rsidRPr="00745D6D">
        <w:rPr>
          <w:rFonts w:ascii="Trebuchet MS" w:eastAsia="Calibri" w:hAnsi="Trebuchet MS"/>
          <w:color w:val="000000" w:themeColor="text1"/>
          <w:sz w:val="22"/>
          <w:szCs w:val="22"/>
          <w:lang w:val="ro-RO"/>
        </w:rPr>
        <w:t>.1 sunt estimative, urmând a fi achiziționate în funcție de necesități.</w:t>
      </w:r>
    </w:p>
    <w:p w14:paraId="2AE7DE3F" w14:textId="77777777" w:rsidR="003558A7" w:rsidRDefault="003558A7">
      <w:pPr>
        <w:pStyle w:val="DefaultText2"/>
        <w:jc w:val="both"/>
        <w:rPr>
          <w:noProof w:val="0"/>
          <w:szCs w:val="24"/>
          <w:lang w:val="ro-RO"/>
        </w:rPr>
      </w:pPr>
    </w:p>
    <w:p w14:paraId="1C45E530" w14:textId="0BD965E1" w:rsidR="003558A7" w:rsidRPr="00745D6D" w:rsidRDefault="00745D6D">
      <w:pPr>
        <w:pStyle w:val="DefaultText"/>
        <w:jc w:val="both"/>
        <w:rPr>
          <w:rFonts w:ascii="Trebuchet MS" w:hAnsi="Trebuchet MS"/>
          <w:b/>
          <w:i/>
          <w:sz w:val="22"/>
          <w:szCs w:val="22"/>
          <w:lang w:val="ro-RO"/>
        </w:rPr>
      </w:pPr>
      <w:r w:rsidRPr="00745D6D">
        <w:rPr>
          <w:rFonts w:ascii="Trebuchet MS" w:hAnsi="Trebuchet MS"/>
          <w:b/>
          <w:i/>
          <w:sz w:val="22"/>
          <w:szCs w:val="22"/>
          <w:lang w:val="ro-RO"/>
        </w:rPr>
        <w:t>8</w:t>
      </w:r>
      <w:r w:rsidR="00640144" w:rsidRPr="00745D6D">
        <w:rPr>
          <w:rFonts w:ascii="Trebuchet MS" w:hAnsi="Trebuchet MS"/>
          <w:b/>
          <w:i/>
          <w:sz w:val="22"/>
          <w:szCs w:val="22"/>
          <w:lang w:val="ro-RO"/>
        </w:rPr>
        <w:t xml:space="preserve">. Obligaţiile promitentului-prestator </w:t>
      </w:r>
    </w:p>
    <w:p w14:paraId="40763529" w14:textId="67D2B2CF" w:rsidR="003558A7" w:rsidRPr="00745D6D" w:rsidRDefault="00745D6D">
      <w:pPr>
        <w:pStyle w:val="DefaultText"/>
        <w:jc w:val="both"/>
        <w:rPr>
          <w:rFonts w:ascii="Trebuchet MS" w:hAnsi="Trebuchet MS"/>
          <w:sz w:val="22"/>
          <w:szCs w:val="22"/>
          <w:lang w:val="ro-RO"/>
        </w:rPr>
      </w:pPr>
      <w:r w:rsidRPr="00745D6D">
        <w:rPr>
          <w:rFonts w:ascii="Trebuchet MS" w:hAnsi="Trebuchet MS"/>
          <w:sz w:val="22"/>
          <w:szCs w:val="22"/>
          <w:lang w:val="ro-RO"/>
        </w:rPr>
        <w:t>8</w:t>
      </w:r>
      <w:r w:rsidR="00640144" w:rsidRPr="00745D6D">
        <w:rPr>
          <w:rFonts w:ascii="Trebuchet MS" w:hAnsi="Trebuchet MS"/>
          <w:sz w:val="22"/>
          <w:szCs w:val="22"/>
          <w:lang w:val="ro-RO"/>
        </w:rPr>
        <w:t>.1 - Promitentul-prestator se obligă ca serviciile prestate să respecte cel puţin calitatea prevăzută în propunerea tehnică, ce face parte integrantă din prezentul acord-cadru.</w:t>
      </w:r>
    </w:p>
    <w:p w14:paraId="11E22DC1" w14:textId="5161FF74" w:rsidR="003558A7" w:rsidRPr="00745D6D" w:rsidRDefault="00745D6D">
      <w:pPr>
        <w:pStyle w:val="DefaultText"/>
        <w:jc w:val="both"/>
        <w:rPr>
          <w:rFonts w:ascii="Trebuchet MS" w:hAnsi="Trebuchet MS"/>
          <w:sz w:val="22"/>
          <w:szCs w:val="22"/>
          <w:lang w:val="ro-RO"/>
        </w:rPr>
      </w:pPr>
      <w:r w:rsidRPr="00745D6D">
        <w:rPr>
          <w:rFonts w:ascii="Trebuchet MS" w:hAnsi="Trebuchet MS"/>
          <w:sz w:val="22"/>
          <w:szCs w:val="22"/>
          <w:lang w:val="ro-RO"/>
        </w:rPr>
        <w:t>8</w:t>
      </w:r>
      <w:r w:rsidR="00640144" w:rsidRPr="00745D6D">
        <w:rPr>
          <w:rFonts w:ascii="Trebuchet MS" w:hAnsi="Trebuchet MS"/>
          <w:sz w:val="22"/>
          <w:szCs w:val="22"/>
          <w:lang w:val="ro-RO"/>
        </w:rPr>
        <w:t>.2 - Promitentul-prestator se obligă să presteze serviciile astfel cum au fost prevăzute în acordul – cadru, ori de câte ori autoritatea solicită acest lucru.</w:t>
      </w:r>
    </w:p>
    <w:p w14:paraId="2D020002" w14:textId="77777777" w:rsidR="003558A7" w:rsidRPr="00745D6D" w:rsidRDefault="00640144">
      <w:pPr>
        <w:pStyle w:val="DefaultText"/>
        <w:jc w:val="both"/>
        <w:rPr>
          <w:rFonts w:ascii="Trebuchet MS" w:hAnsi="Trebuchet MS"/>
          <w:sz w:val="22"/>
          <w:szCs w:val="22"/>
          <w:lang w:val="ro-RO"/>
        </w:rPr>
      </w:pPr>
      <w:r w:rsidRPr="00745D6D">
        <w:rPr>
          <w:rFonts w:ascii="Trebuchet MS" w:hAnsi="Trebuchet MS"/>
          <w:sz w:val="22"/>
          <w:szCs w:val="22"/>
          <w:lang w:val="ro-RO"/>
        </w:rPr>
        <w:t>În cazul în care promitentul-prestator nu mai are capacitatea de a răspunde solicitării promitentului-achizitor, acesta are obligația de a-l înștiința de îndată, cel mai tarziu într-un termen de 60 de zile înainte de încheierea următorului contract subsecvent.</w:t>
      </w:r>
    </w:p>
    <w:p w14:paraId="40C71DB9" w14:textId="14F1659B" w:rsidR="003558A7" w:rsidRPr="00745D6D" w:rsidRDefault="00745D6D">
      <w:pPr>
        <w:pStyle w:val="DefaultText"/>
        <w:jc w:val="both"/>
        <w:rPr>
          <w:rFonts w:ascii="Trebuchet MS" w:hAnsi="Trebuchet MS"/>
          <w:sz w:val="22"/>
          <w:szCs w:val="22"/>
          <w:lang w:val="ro-RO"/>
        </w:rPr>
      </w:pPr>
      <w:r w:rsidRPr="00745D6D">
        <w:rPr>
          <w:rFonts w:ascii="Trebuchet MS" w:hAnsi="Trebuchet MS"/>
          <w:sz w:val="22"/>
          <w:szCs w:val="22"/>
          <w:lang w:val="ro-RO"/>
        </w:rPr>
        <w:t>8</w:t>
      </w:r>
      <w:r w:rsidR="00640144" w:rsidRPr="00745D6D">
        <w:rPr>
          <w:rFonts w:ascii="Trebuchet MS" w:hAnsi="Trebuchet MS"/>
          <w:sz w:val="22"/>
          <w:szCs w:val="22"/>
          <w:lang w:val="ro-RO"/>
        </w:rPr>
        <w:t>.3 - În cazul în care promitentul-prestator refuză să semneze contractul subsecvent pe care promitentul-achizitor intenționează să-l încheie, acesta va plăti promitentului-achizitor daune-interese în valoare de 10% din valoarea contractului subsecvent.</w:t>
      </w:r>
    </w:p>
    <w:p w14:paraId="31CC299C" w14:textId="7E915FA6" w:rsidR="003558A7" w:rsidRPr="00745D6D" w:rsidRDefault="00745D6D">
      <w:pPr>
        <w:pStyle w:val="DefaultText"/>
        <w:jc w:val="both"/>
        <w:rPr>
          <w:rFonts w:ascii="Trebuchet MS" w:hAnsi="Trebuchet MS"/>
          <w:b/>
          <w:sz w:val="22"/>
          <w:szCs w:val="22"/>
          <w:lang w:val="ro-RO"/>
        </w:rPr>
      </w:pPr>
      <w:r w:rsidRPr="00745D6D">
        <w:rPr>
          <w:rFonts w:ascii="Trebuchet MS" w:hAnsi="Trebuchet MS"/>
          <w:sz w:val="22"/>
          <w:szCs w:val="22"/>
          <w:lang w:val="ro-RO"/>
        </w:rPr>
        <w:t>8</w:t>
      </w:r>
      <w:r w:rsidR="00640144" w:rsidRPr="00745D6D">
        <w:rPr>
          <w:rFonts w:ascii="Trebuchet MS" w:hAnsi="Trebuchet MS"/>
          <w:sz w:val="22"/>
          <w:szCs w:val="22"/>
          <w:lang w:val="ro-RO"/>
        </w:rPr>
        <w:t>.4 – Promitentul-prestator se obligă să despăgubească promitentul -achizitor împotriva oricăror:</w:t>
      </w:r>
    </w:p>
    <w:p w14:paraId="006512A1" w14:textId="77777777" w:rsidR="003558A7" w:rsidRPr="00745D6D" w:rsidRDefault="00640144">
      <w:pPr>
        <w:pStyle w:val="DefaultText"/>
        <w:jc w:val="both"/>
        <w:rPr>
          <w:rFonts w:ascii="Trebuchet MS" w:hAnsi="Trebuchet MS"/>
          <w:sz w:val="22"/>
          <w:szCs w:val="22"/>
          <w:lang w:val="ro-RO"/>
        </w:rPr>
      </w:pPr>
      <w:r w:rsidRPr="00745D6D">
        <w:rPr>
          <w:rFonts w:ascii="Trebuchet MS" w:hAnsi="Trebuchet MS"/>
          <w:sz w:val="22"/>
          <w:szCs w:val="22"/>
          <w:lang w:val="ro-RO"/>
        </w:rPr>
        <w:t>a) reclamaţii şi acţiuni în justiţie, ce rezultă din încălcarea unor drepturi de proprietate intelectuală (brevete, nume, mărci înregistrate etc.), legate de echipamentele, folosite pentru sau în legatură cu serviciile prestate, şi</w:t>
      </w:r>
    </w:p>
    <w:p w14:paraId="40884C82" w14:textId="77777777" w:rsidR="003558A7" w:rsidRPr="00745D6D" w:rsidRDefault="00640144">
      <w:pPr>
        <w:pStyle w:val="DefaultText"/>
        <w:jc w:val="both"/>
        <w:rPr>
          <w:rFonts w:ascii="Trebuchet MS" w:hAnsi="Trebuchet MS"/>
          <w:sz w:val="22"/>
          <w:szCs w:val="22"/>
          <w:lang w:val="ro-RO"/>
        </w:rPr>
      </w:pPr>
      <w:r w:rsidRPr="00745D6D">
        <w:rPr>
          <w:rFonts w:ascii="Trebuchet MS" w:hAnsi="Trebuchet MS"/>
          <w:sz w:val="22"/>
          <w:szCs w:val="22"/>
          <w:lang w:val="ro-RO"/>
        </w:rPr>
        <w:t>b) daune-interese, costuri, taxe şi cheltuieli de orice natură, aferente, cu excepţia situaţiei în care o astfel de încălcare rezultă din respectarea caietului de sarcini întocmit de către achizitor.</w:t>
      </w:r>
    </w:p>
    <w:p w14:paraId="47EBDC89" w14:textId="1D727137" w:rsidR="003558A7" w:rsidRPr="00745D6D" w:rsidRDefault="00745D6D">
      <w:pPr>
        <w:pStyle w:val="DefaultText"/>
        <w:jc w:val="both"/>
        <w:rPr>
          <w:rFonts w:ascii="Trebuchet MS" w:hAnsi="Trebuchet MS"/>
          <w:sz w:val="22"/>
          <w:szCs w:val="22"/>
          <w:lang w:val="ro-RO"/>
        </w:rPr>
      </w:pPr>
      <w:r w:rsidRPr="00745D6D">
        <w:rPr>
          <w:rFonts w:ascii="Trebuchet MS" w:hAnsi="Trebuchet MS"/>
          <w:sz w:val="22"/>
          <w:szCs w:val="22"/>
          <w:lang w:val="ro-RO"/>
        </w:rPr>
        <w:t>8</w:t>
      </w:r>
      <w:r w:rsidR="00640144" w:rsidRPr="00745D6D">
        <w:rPr>
          <w:rFonts w:ascii="Trebuchet MS" w:hAnsi="Trebuchet MS"/>
          <w:sz w:val="22"/>
          <w:szCs w:val="22"/>
          <w:lang w:val="ro-RO"/>
        </w:rPr>
        <w:t>.5</w:t>
      </w:r>
      <w:r w:rsidR="00640144" w:rsidRPr="00745D6D">
        <w:rPr>
          <w:rFonts w:ascii="Trebuchet MS" w:hAnsi="Trebuchet MS"/>
          <w:b/>
          <w:sz w:val="22"/>
          <w:szCs w:val="22"/>
          <w:lang w:val="ro-RO"/>
        </w:rPr>
        <w:t xml:space="preserve"> - </w:t>
      </w:r>
      <w:r w:rsidR="00640144" w:rsidRPr="00745D6D">
        <w:rPr>
          <w:rFonts w:ascii="Trebuchet MS" w:hAnsi="Trebuchet MS"/>
          <w:sz w:val="22"/>
          <w:szCs w:val="22"/>
          <w:lang w:val="ro-RO"/>
        </w:rPr>
        <w:t>Promitentul-prestator se obligă să constituie garanţie de bună execuţie pentru fiecare contract de servicii subsecvent, indiferent de valoarea acestuia, în termen de maxim 5 zile lucrătoare de la semnarea fiecărui contract subsecvent. Acest termen poate fi prelungit la solicitarea justificată a contractantului, fără a depăşi 15 zile de la data semnării contractului de achiziţie publică.</w:t>
      </w:r>
    </w:p>
    <w:p w14:paraId="3E785CAB" w14:textId="3AD5EBD7" w:rsidR="003558A7" w:rsidRDefault="00745D6D">
      <w:pPr>
        <w:pStyle w:val="DefaultText"/>
        <w:jc w:val="both"/>
        <w:rPr>
          <w:rFonts w:ascii="Trebuchet MS" w:hAnsi="Trebuchet MS"/>
          <w:sz w:val="22"/>
          <w:szCs w:val="22"/>
          <w:lang w:val="ro-RO"/>
        </w:rPr>
      </w:pPr>
      <w:r w:rsidRPr="00745D6D">
        <w:rPr>
          <w:rFonts w:ascii="Trebuchet MS" w:hAnsi="Trebuchet MS"/>
          <w:sz w:val="22"/>
          <w:szCs w:val="22"/>
          <w:lang w:val="ro-RO"/>
        </w:rPr>
        <w:t>8</w:t>
      </w:r>
      <w:r w:rsidR="00640144" w:rsidRPr="00745D6D">
        <w:rPr>
          <w:rFonts w:ascii="Trebuchet MS" w:hAnsi="Trebuchet MS"/>
          <w:sz w:val="22"/>
          <w:szCs w:val="22"/>
          <w:lang w:val="ro-RO"/>
        </w:rPr>
        <w:t>.6 - Promitentul-prestator se obligă să nu transfere total sau parţial obligaţiile asumate prin prezentul acord-cadru.</w:t>
      </w:r>
    </w:p>
    <w:p w14:paraId="2A87F15A" w14:textId="77777777" w:rsidR="003558A7" w:rsidRDefault="003558A7">
      <w:pPr>
        <w:pStyle w:val="DefaultText"/>
        <w:jc w:val="both"/>
        <w:rPr>
          <w:szCs w:val="24"/>
          <w:lang w:val="ro-RO"/>
        </w:rPr>
      </w:pPr>
    </w:p>
    <w:p w14:paraId="3C42CC62" w14:textId="42D7A597" w:rsidR="003558A7" w:rsidRPr="00745D6D" w:rsidRDefault="00745D6D">
      <w:pPr>
        <w:pStyle w:val="DefaultText"/>
        <w:jc w:val="both"/>
        <w:rPr>
          <w:rFonts w:ascii="Trebuchet MS" w:hAnsi="Trebuchet MS"/>
          <w:b/>
          <w:i/>
          <w:sz w:val="22"/>
          <w:szCs w:val="22"/>
          <w:lang w:val="ro-RO"/>
        </w:rPr>
      </w:pPr>
      <w:r w:rsidRPr="00745D6D">
        <w:rPr>
          <w:rFonts w:ascii="Trebuchet MS" w:hAnsi="Trebuchet MS"/>
          <w:b/>
          <w:i/>
          <w:sz w:val="22"/>
          <w:szCs w:val="22"/>
          <w:lang w:val="ro-RO"/>
        </w:rPr>
        <w:t>9</w:t>
      </w:r>
      <w:r w:rsidR="00640144" w:rsidRPr="00745D6D">
        <w:rPr>
          <w:rFonts w:ascii="Trebuchet MS" w:hAnsi="Trebuchet MS"/>
          <w:b/>
          <w:i/>
          <w:sz w:val="22"/>
          <w:szCs w:val="22"/>
          <w:lang w:val="ro-RO"/>
        </w:rPr>
        <w:t xml:space="preserve">. Obligaţiile promitentului–achizitor </w:t>
      </w:r>
    </w:p>
    <w:p w14:paraId="69A79867" w14:textId="2E74ED64" w:rsidR="003558A7" w:rsidRPr="00745D6D" w:rsidRDefault="00745D6D">
      <w:pPr>
        <w:jc w:val="both"/>
        <w:rPr>
          <w:rFonts w:ascii="Trebuchet MS" w:hAnsi="Trebuchet MS"/>
          <w:sz w:val="22"/>
          <w:szCs w:val="22"/>
        </w:rPr>
      </w:pPr>
      <w:r w:rsidRPr="00745D6D">
        <w:rPr>
          <w:rFonts w:ascii="Trebuchet MS" w:hAnsi="Trebuchet MS"/>
          <w:sz w:val="22"/>
          <w:szCs w:val="22"/>
        </w:rPr>
        <w:t>9</w:t>
      </w:r>
      <w:r w:rsidR="00640144" w:rsidRPr="00745D6D">
        <w:rPr>
          <w:rFonts w:ascii="Trebuchet MS" w:hAnsi="Trebuchet MS"/>
          <w:sz w:val="22"/>
          <w:szCs w:val="22"/>
        </w:rPr>
        <w:t xml:space="preserve">.1 - Promitentul-achizitor se obligă să plătească preţul serviciilor prestate în conformitate cu preţul convenit în prezentul acord cadru. </w:t>
      </w:r>
    </w:p>
    <w:p w14:paraId="5D8E8839" w14:textId="77777777" w:rsidR="003558A7" w:rsidRPr="00745D6D" w:rsidRDefault="00640144">
      <w:pPr>
        <w:pStyle w:val="DefaultText"/>
        <w:jc w:val="both"/>
        <w:rPr>
          <w:rFonts w:ascii="Trebuchet MS" w:eastAsia="Calibri" w:hAnsi="Trebuchet MS"/>
          <w:bCs/>
          <w:sz w:val="22"/>
          <w:szCs w:val="22"/>
          <w:lang w:val="pt-PT"/>
        </w:rPr>
      </w:pPr>
      <w:r w:rsidRPr="00745D6D">
        <w:rPr>
          <w:rFonts w:ascii="Trebuchet MS" w:eastAsia="Calibri" w:hAnsi="Trebuchet MS"/>
          <w:bCs/>
          <w:sz w:val="22"/>
          <w:szCs w:val="22"/>
          <w:lang w:val="pt-PT"/>
        </w:rPr>
        <w:lastRenderedPageBreak/>
        <w:t>Plata serviciilor se va efectua lunar, în baza facturii, a procesului verbal de recepție și a raportului de activitate în termen de 30 de zile de la semnarea procesului verbal de recepție.</w:t>
      </w:r>
    </w:p>
    <w:p w14:paraId="400CE69F" w14:textId="5F750019" w:rsidR="003558A7" w:rsidRPr="00745D6D" w:rsidRDefault="00745D6D">
      <w:pPr>
        <w:pStyle w:val="DefaultText"/>
        <w:jc w:val="both"/>
        <w:rPr>
          <w:rFonts w:ascii="Trebuchet MS" w:hAnsi="Trebuchet MS"/>
          <w:sz w:val="22"/>
          <w:szCs w:val="22"/>
          <w:lang w:val="ro-RO"/>
        </w:rPr>
      </w:pPr>
      <w:r w:rsidRPr="00745D6D">
        <w:rPr>
          <w:rFonts w:ascii="Trebuchet MS" w:hAnsi="Trebuchet MS"/>
          <w:sz w:val="22"/>
          <w:szCs w:val="22"/>
          <w:lang w:val="ro-RO"/>
        </w:rPr>
        <w:t>9</w:t>
      </w:r>
      <w:r w:rsidR="00640144" w:rsidRPr="00745D6D">
        <w:rPr>
          <w:rFonts w:ascii="Trebuchet MS" w:hAnsi="Trebuchet MS"/>
          <w:sz w:val="22"/>
          <w:szCs w:val="22"/>
          <w:lang w:val="ro-RO"/>
        </w:rPr>
        <w:t>.2 - Promitentul-achizitor se obligă să nu iniţieze, pe durata prezentului acord-cadru, o nouă procedură de atribuire, atunci când intenţionează să achiziţioneze servicii care fac obiectul prezentului acord-cadru, cu excepţia cazului în care promitentul prestator refuză să semneze contractul subsecvent sau declară că nu mai are capacitatea de a răspunde solicitărilor.</w:t>
      </w:r>
    </w:p>
    <w:p w14:paraId="49F83B87" w14:textId="220E8C91" w:rsidR="003558A7" w:rsidRPr="00745D6D" w:rsidRDefault="00745D6D">
      <w:pPr>
        <w:pStyle w:val="DefaultText"/>
        <w:jc w:val="both"/>
        <w:rPr>
          <w:rFonts w:ascii="Trebuchet MS" w:hAnsi="Trebuchet MS"/>
          <w:sz w:val="22"/>
          <w:szCs w:val="22"/>
          <w:lang w:val="ro-RO"/>
        </w:rPr>
      </w:pPr>
      <w:r w:rsidRPr="00745D6D">
        <w:rPr>
          <w:rFonts w:ascii="Trebuchet MS" w:hAnsi="Trebuchet MS"/>
          <w:sz w:val="22"/>
          <w:szCs w:val="22"/>
          <w:lang w:val="ro-RO"/>
        </w:rPr>
        <w:t>9</w:t>
      </w:r>
      <w:r w:rsidR="00640144" w:rsidRPr="00745D6D">
        <w:rPr>
          <w:rFonts w:ascii="Trebuchet MS" w:hAnsi="Trebuchet MS"/>
          <w:sz w:val="22"/>
          <w:szCs w:val="22"/>
          <w:lang w:val="ro-RO"/>
        </w:rPr>
        <w:t>.3 - În cazul în care pe durata acordului cadru nu vor fi achiziționate cantitățile minime și/sau maxime de servicii astfel cum au fost cuprinse in caietul de sarcini, promitentul prestator este de acord și înțelege că aceasta nu va constitui un eventual temei pentru solicitarea în instanță de daune interese sau penalități.</w:t>
      </w:r>
    </w:p>
    <w:p w14:paraId="531074BF" w14:textId="77777777" w:rsidR="003558A7" w:rsidRDefault="003558A7">
      <w:pPr>
        <w:pStyle w:val="DefaultText"/>
        <w:jc w:val="both"/>
        <w:rPr>
          <w:szCs w:val="24"/>
          <w:lang w:val="ro-RO"/>
        </w:rPr>
      </w:pPr>
    </w:p>
    <w:p w14:paraId="395BA0E6" w14:textId="6AC67A80" w:rsidR="003558A7" w:rsidRPr="00745D6D" w:rsidRDefault="00745D6D">
      <w:pPr>
        <w:pStyle w:val="DefaultText"/>
        <w:jc w:val="both"/>
        <w:rPr>
          <w:rFonts w:ascii="Trebuchet MS" w:hAnsi="Trebuchet MS"/>
          <w:b/>
          <w:sz w:val="22"/>
          <w:szCs w:val="22"/>
          <w:lang w:val="ro-RO"/>
        </w:rPr>
      </w:pPr>
      <w:r w:rsidRPr="00745D6D">
        <w:rPr>
          <w:rFonts w:ascii="Trebuchet MS" w:hAnsi="Trebuchet MS"/>
          <w:b/>
          <w:i/>
          <w:sz w:val="22"/>
          <w:szCs w:val="22"/>
          <w:lang w:val="ro-RO"/>
        </w:rPr>
        <w:t>10</w:t>
      </w:r>
      <w:r w:rsidR="00640144" w:rsidRPr="00745D6D">
        <w:rPr>
          <w:rFonts w:ascii="Trebuchet MS" w:hAnsi="Trebuchet MS"/>
          <w:b/>
          <w:i/>
          <w:sz w:val="22"/>
          <w:szCs w:val="22"/>
          <w:lang w:val="ro-RO"/>
        </w:rPr>
        <w:t>.</w:t>
      </w:r>
      <w:r w:rsidR="00640144" w:rsidRPr="00745D6D">
        <w:rPr>
          <w:rFonts w:ascii="Trebuchet MS" w:hAnsi="Trebuchet MS"/>
          <w:b/>
          <w:sz w:val="22"/>
          <w:szCs w:val="22"/>
          <w:lang w:val="ro-RO"/>
        </w:rPr>
        <w:t xml:space="preserve"> </w:t>
      </w:r>
      <w:r w:rsidR="00640144" w:rsidRPr="00745D6D">
        <w:rPr>
          <w:rFonts w:ascii="Trebuchet MS" w:hAnsi="Trebuchet MS"/>
          <w:b/>
          <w:i/>
          <w:sz w:val="22"/>
          <w:szCs w:val="22"/>
          <w:lang w:val="ro-RO"/>
        </w:rPr>
        <w:t>Comunicări</w:t>
      </w:r>
    </w:p>
    <w:p w14:paraId="0B386569" w14:textId="1CB00730" w:rsidR="003558A7" w:rsidRPr="00745D6D" w:rsidRDefault="00745D6D">
      <w:pPr>
        <w:pStyle w:val="DefaultText"/>
        <w:jc w:val="both"/>
        <w:rPr>
          <w:rFonts w:ascii="Trebuchet MS" w:hAnsi="Trebuchet MS"/>
          <w:sz w:val="22"/>
          <w:szCs w:val="22"/>
          <w:lang w:val="ro-RO"/>
        </w:rPr>
      </w:pPr>
      <w:r w:rsidRPr="00745D6D">
        <w:rPr>
          <w:rFonts w:ascii="Trebuchet MS" w:hAnsi="Trebuchet MS"/>
          <w:sz w:val="22"/>
          <w:szCs w:val="22"/>
          <w:lang w:val="ro-RO"/>
        </w:rPr>
        <w:t>10</w:t>
      </w:r>
      <w:r w:rsidR="00640144" w:rsidRPr="00745D6D">
        <w:rPr>
          <w:rFonts w:ascii="Trebuchet MS" w:hAnsi="Trebuchet MS"/>
          <w:sz w:val="22"/>
          <w:szCs w:val="22"/>
          <w:lang w:val="ro-RO"/>
        </w:rPr>
        <w:t>.1 - (1) Orice comunicare între părţi, referitoare la îndeplinirea prezentului acord-cadru, trebuie să fie transmisă în scris.</w:t>
      </w:r>
    </w:p>
    <w:p w14:paraId="0D97160F" w14:textId="77777777" w:rsidR="003558A7" w:rsidRPr="00745D6D" w:rsidRDefault="00640144">
      <w:pPr>
        <w:pStyle w:val="DefaultText"/>
        <w:jc w:val="both"/>
        <w:rPr>
          <w:rFonts w:ascii="Trebuchet MS" w:hAnsi="Trebuchet MS"/>
          <w:sz w:val="22"/>
          <w:szCs w:val="22"/>
          <w:lang w:val="ro-RO"/>
        </w:rPr>
      </w:pPr>
      <w:r w:rsidRPr="00745D6D">
        <w:rPr>
          <w:rFonts w:ascii="Trebuchet MS" w:hAnsi="Trebuchet MS"/>
          <w:sz w:val="22"/>
          <w:szCs w:val="22"/>
          <w:lang w:val="ro-RO"/>
        </w:rPr>
        <w:t>(2) - Orice document scris trebuie înregistrat atât în momentul transmiterii cât şi în momentul primirii.</w:t>
      </w:r>
    </w:p>
    <w:p w14:paraId="7835F7AA" w14:textId="224DE593" w:rsidR="003558A7" w:rsidRDefault="0009792C">
      <w:pPr>
        <w:pStyle w:val="DefaultText"/>
        <w:jc w:val="both"/>
        <w:rPr>
          <w:rFonts w:ascii="Trebuchet MS" w:hAnsi="Trebuchet MS"/>
          <w:sz w:val="22"/>
          <w:szCs w:val="22"/>
          <w:lang w:val="ro-RO"/>
        </w:rPr>
      </w:pPr>
      <w:r>
        <w:rPr>
          <w:rFonts w:ascii="Trebuchet MS" w:hAnsi="Trebuchet MS"/>
          <w:sz w:val="22"/>
          <w:szCs w:val="22"/>
          <w:lang w:val="ro-RO"/>
        </w:rPr>
        <w:t>(3)</w:t>
      </w:r>
      <w:r w:rsidR="00640144" w:rsidRPr="00745D6D">
        <w:rPr>
          <w:rFonts w:ascii="Trebuchet MS" w:hAnsi="Trebuchet MS"/>
          <w:sz w:val="22"/>
          <w:szCs w:val="22"/>
          <w:lang w:val="ro-RO"/>
        </w:rPr>
        <w:t xml:space="preserve"> - Comunicările între părţi se pot face şi prin telefon, fax sau e-mail, cu condiţia confirmării în scris a primirii comunicării.</w:t>
      </w:r>
    </w:p>
    <w:p w14:paraId="6375C4C6" w14:textId="77777777" w:rsidR="0009792C" w:rsidRDefault="0009792C" w:rsidP="0009792C">
      <w:pPr>
        <w:widowControl w:val="0"/>
        <w:tabs>
          <w:tab w:val="left" w:pos="460"/>
        </w:tabs>
        <w:autoSpaceDE w:val="0"/>
        <w:autoSpaceDN w:val="0"/>
        <w:ind w:right="134"/>
        <w:jc w:val="both"/>
        <w:rPr>
          <w:rFonts w:ascii="Trebuchet MS" w:hAnsi="Trebuchet MS"/>
          <w:noProof w:val="0"/>
          <w:sz w:val="22"/>
          <w:szCs w:val="22"/>
        </w:rPr>
      </w:pPr>
    </w:p>
    <w:p w14:paraId="69F96730" w14:textId="54743F65" w:rsidR="0009792C" w:rsidRPr="0009792C" w:rsidRDefault="0009792C" w:rsidP="0009792C">
      <w:pPr>
        <w:widowControl w:val="0"/>
        <w:tabs>
          <w:tab w:val="left" w:pos="460"/>
        </w:tabs>
        <w:autoSpaceDE w:val="0"/>
        <w:autoSpaceDN w:val="0"/>
        <w:ind w:right="134"/>
        <w:jc w:val="both"/>
        <w:rPr>
          <w:rFonts w:ascii="Trebuchet MS" w:hAnsi="Trebuchet MS"/>
          <w:noProof w:val="0"/>
          <w:sz w:val="22"/>
          <w:szCs w:val="22"/>
        </w:rPr>
      </w:pPr>
      <w:r>
        <w:rPr>
          <w:rFonts w:ascii="Trebuchet MS" w:hAnsi="Trebuchet MS"/>
          <w:noProof w:val="0"/>
          <w:sz w:val="22"/>
          <w:szCs w:val="22"/>
        </w:rPr>
        <w:t xml:space="preserve">10.2. </w:t>
      </w:r>
      <w:r w:rsidRPr="0009792C">
        <w:rPr>
          <w:rFonts w:ascii="Trebuchet MS" w:hAnsi="Trebuchet MS"/>
          <w:noProof w:val="0"/>
          <w:sz w:val="22"/>
          <w:szCs w:val="22"/>
        </w:rPr>
        <w:t>Datele de contact pentru prezentul acord-cadru sunt:</w:t>
      </w:r>
    </w:p>
    <w:p w14:paraId="1FF89958" w14:textId="77777777" w:rsidR="0009792C" w:rsidRPr="0009792C" w:rsidRDefault="0009792C" w:rsidP="0009792C">
      <w:pPr>
        <w:widowControl w:val="0"/>
        <w:tabs>
          <w:tab w:val="left" w:pos="460"/>
        </w:tabs>
        <w:autoSpaceDE w:val="0"/>
        <w:autoSpaceDN w:val="0"/>
        <w:ind w:right="134"/>
        <w:jc w:val="both"/>
        <w:rPr>
          <w:rFonts w:ascii="Trebuchet MS" w:hAnsi="Trebuchet MS"/>
          <w:noProof w:val="0"/>
          <w:sz w:val="22"/>
          <w:szCs w:val="22"/>
        </w:rPr>
      </w:pPr>
    </w:p>
    <w:p w14:paraId="1F1F96F1" w14:textId="77777777" w:rsidR="0009792C" w:rsidRPr="0009792C" w:rsidRDefault="0009792C" w:rsidP="0009792C">
      <w:pPr>
        <w:widowControl w:val="0"/>
        <w:autoSpaceDE w:val="0"/>
        <w:autoSpaceDN w:val="0"/>
        <w:jc w:val="both"/>
        <w:outlineLvl w:val="0"/>
        <w:rPr>
          <w:rFonts w:ascii="Trebuchet MS" w:hAnsi="Trebuchet MS"/>
          <w:b/>
          <w:bCs/>
          <w:noProof w:val="0"/>
          <w:sz w:val="22"/>
          <w:szCs w:val="22"/>
        </w:rPr>
      </w:pPr>
      <w:r w:rsidRPr="0009792C">
        <w:rPr>
          <w:rFonts w:ascii="Trebuchet MS" w:hAnsi="Trebuchet MS"/>
          <w:b/>
          <w:bCs/>
          <w:noProof w:val="0"/>
          <w:sz w:val="22"/>
          <w:szCs w:val="22"/>
        </w:rPr>
        <w:t>Pentru promitentul-achizitor:</w:t>
      </w:r>
    </w:p>
    <w:p w14:paraId="19EE6A74" w14:textId="77777777" w:rsidR="0009792C" w:rsidRPr="0009792C" w:rsidRDefault="0009792C" w:rsidP="0009792C">
      <w:pPr>
        <w:widowControl w:val="0"/>
        <w:autoSpaceDE w:val="0"/>
        <w:autoSpaceDN w:val="0"/>
        <w:jc w:val="both"/>
        <w:rPr>
          <w:rFonts w:ascii="Trebuchet MS" w:hAnsi="Trebuchet MS"/>
          <w:noProof w:val="0"/>
          <w:sz w:val="22"/>
          <w:szCs w:val="22"/>
        </w:rPr>
      </w:pPr>
      <w:bookmarkStart w:id="0" w:name="_Hlk176505194"/>
      <w:r w:rsidRPr="0009792C">
        <w:rPr>
          <w:rFonts w:ascii="Trebuchet MS" w:hAnsi="Trebuchet MS"/>
          <w:noProof w:val="0"/>
          <w:sz w:val="22"/>
          <w:szCs w:val="22"/>
        </w:rPr>
        <w:t>Responsabil acord-cadru/Persoana de contact:</w:t>
      </w:r>
    </w:p>
    <w:p w14:paraId="6A76A1E1" w14:textId="77777777" w:rsidR="0009792C" w:rsidRPr="0009792C" w:rsidRDefault="0009792C" w:rsidP="0009792C">
      <w:pPr>
        <w:widowControl w:val="0"/>
        <w:autoSpaceDE w:val="0"/>
        <w:autoSpaceDN w:val="0"/>
        <w:jc w:val="both"/>
        <w:rPr>
          <w:rFonts w:ascii="Trebuchet MS" w:hAnsi="Trebuchet MS"/>
          <w:noProof w:val="0"/>
          <w:sz w:val="22"/>
          <w:szCs w:val="22"/>
        </w:rPr>
      </w:pPr>
    </w:p>
    <w:bookmarkEnd w:id="0"/>
    <w:p w14:paraId="642D285A" w14:textId="77777777" w:rsidR="0009792C" w:rsidRPr="0009792C" w:rsidRDefault="0009792C" w:rsidP="0009792C">
      <w:pPr>
        <w:widowControl w:val="0"/>
        <w:autoSpaceDE w:val="0"/>
        <w:autoSpaceDN w:val="0"/>
        <w:ind w:left="111"/>
        <w:jc w:val="both"/>
        <w:outlineLvl w:val="0"/>
        <w:rPr>
          <w:rFonts w:ascii="Trebuchet MS" w:hAnsi="Trebuchet MS"/>
          <w:b/>
          <w:bCs/>
          <w:noProof w:val="0"/>
          <w:sz w:val="22"/>
          <w:szCs w:val="22"/>
        </w:rPr>
      </w:pPr>
      <w:r w:rsidRPr="0009792C">
        <w:rPr>
          <w:rFonts w:ascii="Trebuchet MS" w:hAnsi="Trebuchet MS"/>
          <w:b/>
          <w:bCs/>
          <w:noProof w:val="0"/>
          <w:sz w:val="22"/>
          <w:szCs w:val="22"/>
        </w:rPr>
        <w:t>....................................................................................</w:t>
      </w:r>
    </w:p>
    <w:p w14:paraId="3371E8F3" w14:textId="77777777" w:rsidR="0009792C" w:rsidRPr="0009792C" w:rsidRDefault="0009792C" w:rsidP="0009792C">
      <w:pPr>
        <w:widowControl w:val="0"/>
        <w:autoSpaceDE w:val="0"/>
        <w:autoSpaceDN w:val="0"/>
        <w:jc w:val="both"/>
        <w:rPr>
          <w:rFonts w:ascii="Trebuchet MS" w:hAnsi="Trebuchet MS"/>
          <w:noProof w:val="0"/>
          <w:sz w:val="22"/>
          <w:szCs w:val="22"/>
        </w:rPr>
      </w:pPr>
      <w:r w:rsidRPr="0009792C">
        <w:rPr>
          <w:rFonts w:ascii="Trebuchet MS" w:hAnsi="Trebuchet MS"/>
          <w:b/>
          <w:noProof w:val="0"/>
          <w:sz w:val="22"/>
          <w:szCs w:val="22"/>
        </w:rPr>
        <w:t>Pentru promitentul-prestator</w:t>
      </w:r>
      <w:r w:rsidRPr="0009792C">
        <w:rPr>
          <w:rFonts w:ascii="Trebuchet MS" w:hAnsi="Trebuchet MS"/>
          <w:noProof w:val="0"/>
          <w:sz w:val="22"/>
          <w:szCs w:val="22"/>
        </w:rPr>
        <w:t>:</w:t>
      </w:r>
    </w:p>
    <w:p w14:paraId="34028D77" w14:textId="77777777" w:rsidR="0009792C" w:rsidRPr="0009792C" w:rsidRDefault="0009792C" w:rsidP="0009792C">
      <w:pPr>
        <w:widowControl w:val="0"/>
        <w:autoSpaceDE w:val="0"/>
        <w:autoSpaceDN w:val="0"/>
        <w:jc w:val="both"/>
        <w:rPr>
          <w:rFonts w:ascii="Trebuchet MS" w:hAnsi="Trebuchet MS"/>
          <w:noProof w:val="0"/>
          <w:sz w:val="22"/>
          <w:szCs w:val="22"/>
        </w:rPr>
      </w:pPr>
      <w:r w:rsidRPr="0009792C">
        <w:rPr>
          <w:rFonts w:ascii="Trebuchet MS" w:hAnsi="Trebuchet MS"/>
          <w:noProof w:val="0"/>
          <w:sz w:val="22"/>
          <w:szCs w:val="22"/>
        </w:rPr>
        <w:t>Responsabil acord-cadru/Persoana de contact:</w:t>
      </w:r>
    </w:p>
    <w:p w14:paraId="60F9EA3E" w14:textId="77777777" w:rsidR="0009792C" w:rsidRPr="0009792C" w:rsidRDefault="0009792C" w:rsidP="0009792C">
      <w:pPr>
        <w:widowControl w:val="0"/>
        <w:autoSpaceDE w:val="0"/>
        <w:autoSpaceDN w:val="0"/>
        <w:jc w:val="both"/>
        <w:rPr>
          <w:rFonts w:ascii="Trebuchet MS" w:hAnsi="Trebuchet MS"/>
          <w:noProof w:val="0"/>
          <w:sz w:val="22"/>
          <w:szCs w:val="22"/>
        </w:rPr>
      </w:pPr>
    </w:p>
    <w:p w14:paraId="6E9C2875" w14:textId="77777777" w:rsidR="0009792C" w:rsidRPr="0009792C" w:rsidRDefault="0009792C" w:rsidP="0009792C">
      <w:pPr>
        <w:widowControl w:val="0"/>
        <w:autoSpaceDE w:val="0"/>
        <w:autoSpaceDN w:val="0"/>
        <w:ind w:left="111"/>
        <w:jc w:val="both"/>
        <w:outlineLvl w:val="0"/>
        <w:rPr>
          <w:rFonts w:ascii="Trebuchet MS" w:hAnsi="Trebuchet MS"/>
          <w:b/>
          <w:bCs/>
          <w:noProof w:val="0"/>
          <w:sz w:val="22"/>
          <w:szCs w:val="22"/>
        </w:rPr>
      </w:pPr>
      <w:r w:rsidRPr="0009792C">
        <w:rPr>
          <w:rFonts w:ascii="Trebuchet MS" w:hAnsi="Trebuchet MS"/>
          <w:b/>
          <w:bCs/>
          <w:noProof w:val="0"/>
          <w:sz w:val="22"/>
          <w:szCs w:val="22"/>
        </w:rPr>
        <w:t>.................................................................................</w:t>
      </w:r>
    </w:p>
    <w:p w14:paraId="3494A055" w14:textId="77777777" w:rsidR="0009792C" w:rsidRPr="00745D6D" w:rsidRDefault="0009792C">
      <w:pPr>
        <w:pStyle w:val="DefaultText"/>
        <w:jc w:val="both"/>
        <w:rPr>
          <w:rFonts w:ascii="Trebuchet MS" w:hAnsi="Trebuchet MS"/>
          <w:sz w:val="22"/>
          <w:szCs w:val="22"/>
          <w:lang w:val="ro-RO"/>
        </w:rPr>
      </w:pPr>
    </w:p>
    <w:p w14:paraId="496B3A21" w14:textId="77777777" w:rsidR="003558A7" w:rsidRDefault="003558A7">
      <w:pPr>
        <w:pStyle w:val="DefaultText"/>
        <w:jc w:val="both"/>
        <w:rPr>
          <w:szCs w:val="24"/>
          <w:lang w:val="ro-RO"/>
        </w:rPr>
      </w:pPr>
    </w:p>
    <w:p w14:paraId="31A1EA1E" w14:textId="3D40E86D" w:rsidR="003558A7" w:rsidRPr="00745D6D" w:rsidRDefault="00640144">
      <w:pPr>
        <w:pStyle w:val="DefaultText"/>
        <w:jc w:val="both"/>
        <w:rPr>
          <w:rFonts w:ascii="Trebuchet MS" w:hAnsi="Trebuchet MS"/>
          <w:b/>
          <w:i/>
          <w:sz w:val="22"/>
          <w:szCs w:val="22"/>
          <w:lang w:val="ro-RO"/>
        </w:rPr>
      </w:pPr>
      <w:r w:rsidRPr="00745D6D">
        <w:rPr>
          <w:rFonts w:ascii="Trebuchet MS" w:hAnsi="Trebuchet MS"/>
          <w:b/>
          <w:i/>
          <w:sz w:val="22"/>
          <w:szCs w:val="22"/>
          <w:lang w:val="ro-RO"/>
        </w:rPr>
        <w:t>1</w:t>
      </w:r>
      <w:r w:rsidR="00745D6D" w:rsidRPr="00745D6D">
        <w:rPr>
          <w:rFonts w:ascii="Trebuchet MS" w:hAnsi="Trebuchet MS"/>
          <w:b/>
          <w:i/>
          <w:sz w:val="22"/>
          <w:szCs w:val="22"/>
          <w:lang w:val="ro-RO"/>
        </w:rPr>
        <w:t>1</w:t>
      </w:r>
      <w:r w:rsidRPr="00745D6D">
        <w:rPr>
          <w:rFonts w:ascii="Trebuchet MS" w:hAnsi="Trebuchet MS"/>
          <w:b/>
          <w:i/>
          <w:sz w:val="22"/>
          <w:szCs w:val="22"/>
          <w:lang w:val="ro-RO"/>
        </w:rPr>
        <w:t>.</w:t>
      </w:r>
      <w:r w:rsidRPr="00745D6D">
        <w:rPr>
          <w:rFonts w:ascii="Trebuchet MS" w:hAnsi="Trebuchet MS"/>
          <w:b/>
          <w:sz w:val="22"/>
          <w:szCs w:val="22"/>
          <w:lang w:val="ro-RO"/>
        </w:rPr>
        <w:t xml:space="preserve"> </w:t>
      </w:r>
      <w:r w:rsidRPr="00745D6D">
        <w:rPr>
          <w:rFonts w:ascii="Trebuchet MS" w:hAnsi="Trebuchet MS"/>
          <w:b/>
          <w:i/>
          <w:sz w:val="22"/>
          <w:szCs w:val="22"/>
          <w:lang w:val="ro-RO"/>
        </w:rPr>
        <w:t>Documentele acordului cadru:</w:t>
      </w:r>
    </w:p>
    <w:p w14:paraId="2B9F4A7B" w14:textId="4997E821" w:rsidR="003558A7" w:rsidRPr="00745D6D" w:rsidRDefault="00640144">
      <w:pPr>
        <w:pStyle w:val="DefaultText"/>
        <w:jc w:val="both"/>
        <w:rPr>
          <w:rFonts w:ascii="Trebuchet MS" w:hAnsi="Trebuchet MS"/>
          <w:sz w:val="22"/>
          <w:szCs w:val="22"/>
          <w:lang w:val="ro-RO"/>
        </w:rPr>
      </w:pPr>
      <w:r w:rsidRPr="00745D6D">
        <w:rPr>
          <w:rFonts w:ascii="Trebuchet MS" w:hAnsi="Trebuchet MS"/>
          <w:sz w:val="22"/>
          <w:szCs w:val="22"/>
          <w:lang w:val="ro-RO"/>
        </w:rPr>
        <w:t xml:space="preserve">a) propunerea tehnică, </w:t>
      </w:r>
      <w:r w:rsidR="00745D6D" w:rsidRPr="00745D6D">
        <w:rPr>
          <w:rFonts w:ascii="Trebuchet MS" w:hAnsi="Trebuchet MS"/>
          <w:sz w:val="22"/>
          <w:szCs w:val="22"/>
          <w:lang w:val="ro-RO"/>
        </w:rPr>
        <w:t>inclusiv, dacă este cazul, clarificările din perioada de evaluare a ofertelor;</w:t>
      </w:r>
    </w:p>
    <w:p w14:paraId="18F91266" w14:textId="4682A03A" w:rsidR="003558A7" w:rsidRPr="00745D6D" w:rsidRDefault="00640144">
      <w:pPr>
        <w:pStyle w:val="DefaultText"/>
        <w:jc w:val="both"/>
        <w:rPr>
          <w:rFonts w:ascii="Trebuchet MS" w:hAnsi="Trebuchet MS"/>
          <w:sz w:val="22"/>
          <w:szCs w:val="22"/>
          <w:lang w:val="ro-RO"/>
        </w:rPr>
      </w:pPr>
      <w:r w:rsidRPr="00745D6D">
        <w:rPr>
          <w:rFonts w:ascii="Trebuchet MS" w:hAnsi="Trebuchet MS"/>
          <w:sz w:val="22"/>
          <w:szCs w:val="22"/>
          <w:lang w:val="ro-RO"/>
        </w:rPr>
        <w:t xml:space="preserve">b) propunerea financiară, </w:t>
      </w:r>
      <w:r w:rsidR="00745D6D" w:rsidRPr="00745D6D">
        <w:rPr>
          <w:rFonts w:ascii="Trebuchet MS" w:hAnsi="Trebuchet MS"/>
          <w:sz w:val="22"/>
          <w:szCs w:val="22"/>
          <w:lang w:val="ro-RO"/>
        </w:rPr>
        <w:t>inclusiv, dacă este cazul, clarificările din perioada de evaluare a ofertelor;</w:t>
      </w:r>
    </w:p>
    <w:p w14:paraId="264391FF" w14:textId="4632A32E" w:rsidR="003558A7" w:rsidRPr="00745D6D" w:rsidRDefault="00640144">
      <w:pPr>
        <w:pStyle w:val="DefaultText"/>
        <w:jc w:val="both"/>
        <w:rPr>
          <w:rFonts w:ascii="Trebuchet MS" w:hAnsi="Trebuchet MS"/>
          <w:sz w:val="22"/>
          <w:szCs w:val="22"/>
          <w:lang w:val="ro-RO"/>
        </w:rPr>
      </w:pPr>
      <w:r w:rsidRPr="00745D6D">
        <w:rPr>
          <w:rFonts w:ascii="Trebuchet MS" w:hAnsi="Trebuchet MS"/>
          <w:sz w:val="22"/>
          <w:szCs w:val="22"/>
          <w:lang w:val="ro-RO"/>
        </w:rPr>
        <w:t>c) caietul de sarcini</w:t>
      </w:r>
      <w:r w:rsidR="00745D6D" w:rsidRPr="00745D6D">
        <w:rPr>
          <w:rFonts w:ascii="Trebuchet MS" w:hAnsi="Trebuchet MS"/>
          <w:sz w:val="22"/>
          <w:szCs w:val="22"/>
          <w:lang w:val="ro-RO"/>
        </w:rPr>
        <w:t>, inclusiv, dacă este cazul, clarificările și/sau măsurile de remediere ce privesc aspectele tehnice și financiare, aduse până la depunerea ofertelor;</w:t>
      </w:r>
    </w:p>
    <w:p w14:paraId="0944AD4B" w14:textId="77777777" w:rsidR="003558A7" w:rsidRPr="00745D6D" w:rsidRDefault="00640144">
      <w:pPr>
        <w:pStyle w:val="DefaultText"/>
        <w:jc w:val="both"/>
        <w:rPr>
          <w:rFonts w:ascii="Trebuchet MS" w:hAnsi="Trebuchet MS"/>
          <w:sz w:val="22"/>
          <w:szCs w:val="22"/>
          <w:lang w:val="ro-RO"/>
        </w:rPr>
      </w:pPr>
      <w:r w:rsidRPr="00745D6D">
        <w:rPr>
          <w:rFonts w:ascii="Trebuchet MS" w:hAnsi="Trebuchet MS"/>
          <w:sz w:val="22"/>
          <w:szCs w:val="22"/>
          <w:lang w:val="ro-RO"/>
        </w:rPr>
        <w:t>d) angajamentul ferm de susținere din partea unui terț (dacă este cazul)</w:t>
      </w:r>
    </w:p>
    <w:p w14:paraId="2AB8DEEE" w14:textId="77777777" w:rsidR="003558A7" w:rsidRPr="00745D6D" w:rsidRDefault="00640144">
      <w:pPr>
        <w:pStyle w:val="DefaultText"/>
        <w:jc w:val="both"/>
        <w:rPr>
          <w:rFonts w:ascii="Trebuchet MS" w:hAnsi="Trebuchet MS"/>
          <w:sz w:val="22"/>
          <w:szCs w:val="22"/>
          <w:lang w:val="ro-RO"/>
        </w:rPr>
      </w:pPr>
      <w:r w:rsidRPr="00745D6D">
        <w:rPr>
          <w:rFonts w:ascii="Trebuchet MS" w:hAnsi="Trebuchet MS"/>
          <w:sz w:val="22"/>
          <w:szCs w:val="22"/>
          <w:lang w:val="ro-RO"/>
        </w:rPr>
        <w:t>e) contracte încheiate cu subcontractanți (dacă este cazul)</w:t>
      </w:r>
    </w:p>
    <w:p w14:paraId="114D0B48" w14:textId="77777777" w:rsidR="003558A7" w:rsidRPr="00745D6D" w:rsidRDefault="00640144">
      <w:pPr>
        <w:pStyle w:val="DefaultText"/>
        <w:jc w:val="both"/>
        <w:rPr>
          <w:rFonts w:ascii="Trebuchet MS" w:hAnsi="Trebuchet MS"/>
          <w:sz w:val="22"/>
          <w:szCs w:val="22"/>
          <w:lang w:val="ro-RO"/>
        </w:rPr>
      </w:pPr>
      <w:r w:rsidRPr="00745D6D">
        <w:rPr>
          <w:rFonts w:ascii="Trebuchet MS" w:hAnsi="Trebuchet MS"/>
          <w:sz w:val="22"/>
          <w:szCs w:val="22"/>
          <w:lang w:val="ro-RO"/>
        </w:rPr>
        <w:t>f) acord de asociere (dacă este cazul)</w:t>
      </w:r>
    </w:p>
    <w:p w14:paraId="53B6932F" w14:textId="2E55D427" w:rsidR="003558A7" w:rsidRPr="00745D6D" w:rsidRDefault="00745D6D">
      <w:pPr>
        <w:pStyle w:val="DefaultText"/>
        <w:jc w:val="both"/>
        <w:rPr>
          <w:rFonts w:ascii="Trebuchet MS" w:hAnsi="Trebuchet MS"/>
          <w:i/>
          <w:sz w:val="22"/>
          <w:szCs w:val="22"/>
          <w:lang w:val="ro-RO"/>
        </w:rPr>
      </w:pPr>
      <w:r w:rsidRPr="00745D6D">
        <w:rPr>
          <w:rFonts w:ascii="Trebuchet MS" w:hAnsi="Trebuchet MS"/>
          <w:i/>
          <w:sz w:val="22"/>
          <w:szCs w:val="22"/>
          <w:lang w:val="ro-RO"/>
        </w:rPr>
        <w:t>În cazul în care se constată faptul că anumite elemente ale propunerii tehnice sunt inferioare sau nu corespund cerințelor din caietul de sarcini,  prevalează prevederile caietului de sarcini.</w:t>
      </w:r>
    </w:p>
    <w:p w14:paraId="2DB89A5C" w14:textId="77777777" w:rsidR="00745D6D" w:rsidRDefault="00745D6D">
      <w:pPr>
        <w:pStyle w:val="DefaultText"/>
        <w:jc w:val="both"/>
        <w:rPr>
          <w:i/>
          <w:szCs w:val="24"/>
          <w:lang w:val="ro-RO"/>
        </w:rPr>
      </w:pPr>
    </w:p>
    <w:p w14:paraId="19C88329" w14:textId="299F305D" w:rsidR="003558A7" w:rsidRPr="00745D6D" w:rsidRDefault="00640144">
      <w:pPr>
        <w:autoSpaceDE w:val="0"/>
        <w:autoSpaceDN w:val="0"/>
        <w:adjustRightInd w:val="0"/>
        <w:jc w:val="both"/>
        <w:rPr>
          <w:rFonts w:ascii="Trebuchet MS" w:eastAsiaTheme="minorHAnsi" w:hAnsi="Trebuchet MS"/>
          <w:b/>
          <w:i/>
          <w:sz w:val="22"/>
          <w:szCs w:val="22"/>
        </w:rPr>
      </w:pPr>
      <w:r w:rsidRPr="00745D6D">
        <w:rPr>
          <w:rFonts w:ascii="Trebuchet MS" w:eastAsiaTheme="minorHAnsi" w:hAnsi="Trebuchet MS"/>
          <w:b/>
          <w:i/>
          <w:sz w:val="22"/>
          <w:szCs w:val="22"/>
        </w:rPr>
        <w:t>1</w:t>
      </w:r>
      <w:r w:rsidR="00745D6D">
        <w:rPr>
          <w:rFonts w:ascii="Trebuchet MS" w:eastAsiaTheme="minorHAnsi" w:hAnsi="Trebuchet MS"/>
          <w:b/>
          <w:i/>
          <w:sz w:val="22"/>
          <w:szCs w:val="22"/>
        </w:rPr>
        <w:t>2</w:t>
      </w:r>
      <w:r w:rsidRPr="00745D6D">
        <w:rPr>
          <w:rFonts w:ascii="Trebuchet MS" w:eastAsiaTheme="minorHAnsi" w:hAnsi="Trebuchet MS"/>
          <w:b/>
          <w:i/>
          <w:sz w:val="22"/>
          <w:szCs w:val="22"/>
        </w:rPr>
        <w:t>. Modificarea acordului cadru</w:t>
      </w:r>
    </w:p>
    <w:p w14:paraId="3C5C87CC" w14:textId="77777777" w:rsidR="003558A7" w:rsidRPr="00745D6D" w:rsidRDefault="00640144">
      <w:pPr>
        <w:pStyle w:val="DefaultText"/>
        <w:jc w:val="both"/>
        <w:rPr>
          <w:rFonts w:ascii="Trebuchet MS" w:eastAsiaTheme="minorHAnsi" w:hAnsi="Trebuchet MS"/>
          <w:sz w:val="22"/>
          <w:szCs w:val="22"/>
          <w:lang w:val="ro-RO"/>
        </w:rPr>
      </w:pPr>
      <w:r w:rsidRPr="00745D6D">
        <w:rPr>
          <w:rFonts w:ascii="Trebuchet MS" w:eastAsiaTheme="minorHAnsi" w:hAnsi="Trebuchet MS"/>
          <w:sz w:val="22"/>
          <w:szCs w:val="22"/>
          <w:lang w:val="ro-RO"/>
        </w:rPr>
        <w:t>Orice modificare a acordului cadru de servicii se poate face prin act adițional, în timpul perioadei de execuție a acordului cadru, în condițiile prevăzute la art. 221 și 222 din Legea nr. 98/2016</w:t>
      </w:r>
      <w:r w:rsidRPr="00745D6D">
        <w:rPr>
          <w:rFonts w:ascii="Trebuchet MS" w:hAnsi="Trebuchet MS"/>
          <w:bCs/>
          <w:sz w:val="22"/>
          <w:szCs w:val="22"/>
          <w:lang w:val="ro-RO"/>
        </w:rPr>
        <w:t xml:space="preserve"> privind </w:t>
      </w:r>
      <w:r w:rsidRPr="00745D6D">
        <w:rPr>
          <w:rFonts w:ascii="Trebuchet MS" w:hAnsi="Trebuchet MS"/>
          <w:sz w:val="22"/>
          <w:szCs w:val="22"/>
          <w:lang w:val="ro-RO"/>
        </w:rPr>
        <w:t>achiziţiile publice cu modificările şi completările ulterioare,</w:t>
      </w:r>
      <w:r w:rsidRPr="00745D6D">
        <w:rPr>
          <w:rFonts w:ascii="Trebuchet MS" w:eastAsiaTheme="minorHAnsi" w:hAnsi="Trebuchet MS"/>
          <w:sz w:val="22"/>
          <w:szCs w:val="22"/>
          <w:lang w:val="ro-RO"/>
        </w:rPr>
        <w:t xml:space="preserve"> coroborate cu prevederile referitoare la modificarea contractului din HG nr. 395/2016 pentru aprobarea Normelor metodologice de aplicare a prevederilor referitoare la atribuirea contractului de achiziţie publică/acordului-cadru din </w:t>
      </w:r>
      <w:r w:rsidRPr="00745D6D">
        <w:rPr>
          <w:rFonts w:ascii="Trebuchet MS" w:eastAsiaTheme="minorHAnsi" w:hAnsi="Trebuchet MS"/>
          <w:sz w:val="22"/>
          <w:szCs w:val="22"/>
          <w:u w:val="single"/>
          <w:lang w:val="ro-RO"/>
        </w:rPr>
        <w:t>Legea nr. 98/2016</w:t>
      </w:r>
      <w:r w:rsidRPr="00745D6D">
        <w:rPr>
          <w:rFonts w:ascii="Trebuchet MS" w:eastAsiaTheme="minorHAnsi" w:hAnsi="Trebuchet MS"/>
          <w:sz w:val="22"/>
          <w:szCs w:val="22"/>
          <w:lang w:val="ro-RO"/>
        </w:rPr>
        <w:t xml:space="preserve"> privind achiziţiile publice.</w:t>
      </w:r>
    </w:p>
    <w:p w14:paraId="44D27706" w14:textId="77777777" w:rsidR="003558A7" w:rsidRDefault="003558A7">
      <w:pPr>
        <w:jc w:val="both"/>
        <w:rPr>
          <w:i/>
        </w:rPr>
      </w:pPr>
    </w:p>
    <w:p w14:paraId="592CF9D2" w14:textId="7A284C19" w:rsidR="003558A7" w:rsidRPr="00C14D43" w:rsidRDefault="00640144">
      <w:pPr>
        <w:pStyle w:val="DefaultText"/>
        <w:jc w:val="both"/>
        <w:rPr>
          <w:rFonts w:ascii="Trebuchet MS" w:hAnsi="Trebuchet MS"/>
          <w:b/>
          <w:i/>
          <w:sz w:val="22"/>
          <w:szCs w:val="22"/>
          <w:lang w:val="ro-RO"/>
        </w:rPr>
      </w:pPr>
      <w:r w:rsidRPr="00C14D43">
        <w:rPr>
          <w:rFonts w:ascii="Trebuchet MS" w:hAnsi="Trebuchet MS"/>
          <w:b/>
          <w:i/>
          <w:sz w:val="22"/>
          <w:szCs w:val="22"/>
          <w:lang w:val="ro-RO"/>
        </w:rPr>
        <w:t>1</w:t>
      </w:r>
      <w:r w:rsidR="00745D6D" w:rsidRPr="00C14D43">
        <w:rPr>
          <w:rFonts w:ascii="Trebuchet MS" w:hAnsi="Trebuchet MS"/>
          <w:b/>
          <w:i/>
          <w:sz w:val="22"/>
          <w:szCs w:val="22"/>
          <w:lang w:val="ro-RO"/>
        </w:rPr>
        <w:t>3</w:t>
      </w:r>
      <w:r w:rsidRPr="00C14D43">
        <w:rPr>
          <w:rFonts w:ascii="Trebuchet MS" w:hAnsi="Trebuchet MS"/>
          <w:b/>
          <w:i/>
          <w:sz w:val="22"/>
          <w:szCs w:val="22"/>
          <w:lang w:val="ro-RO"/>
        </w:rPr>
        <w:t>. Încetarea acordului cadru</w:t>
      </w:r>
    </w:p>
    <w:p w14:paraId="2E77B9DB" w14:textId="1B25D0DB" w:rsidR="00C14D43" w:rsidRPr="00C14D43" w:rsidRDefault="00C14D43" w:rsidP="00C14D43">
      <w:pPr>
        <w:widowControl w:val="0"/>
        <w:tabs>
          <w:tab w:val="left" w:pos="783"/>
          <w:tab w:val="left" w:pos="784"/>
        </w:tabs>
        <w:autoSpaceDE w:val="0"/>
        <w:autoSpaceDN w:val="0"/>
        <w:ind w:hanging="111"/>
        <w:jc w:val="both"/>
        <w:rPr>
          <w:rFonts w:ascii="Trebuchet MS" w:hAnsi="Trebuchet MS"/>
          <w:noProof w:val="0"/>
          <w:sz w:val="22"/>
          <w:szCs w:val="22"/>
        </w:rPr>
      </w:pPr>
      <w:r w:rsidRPr="00C14D43">
        <w:rPr>
          <w:rFonts w:ascii="Trebuchet MS" w:hAnsi="Trebuchet MS"/>
          <w:noProof w:val="0"/>
          <w:sz w:val="22"/>
          <w:szCs w:val="22"/>
        </w:rPr>
        <w:t>1</w:t>
      </w:r>
      <w:r>
        <w:rPr>
          <w:rFonts w:ascii="Trebuchet MS" w:hAnsi="Trebuchet MS"/>
          <w:noProof w:val="0"/>
          <w:sz w:val="22"/>
          <w:szCs w:val="22"/>
        </w:rPr>
        <w:t>3</w:t>
      </w:r>
      <w:r w:rsidRPr="00C14D43">
        <w:rPr>
          <w:rFonts w:ascii="Trebuchet MS" w:hAnsi="Trebuchet MS"/>
          <w:noProof w:val="0"/>
          <w:sz w:val="22"/>
          <w:szCs w:val="22"/>
        </w:rPr>
        <w:t>.1(1) Prezentul acord-cadru încetează de</w:t>
      </w:r>
      <w:r w:rsidRPr="00C14D43">
        <w:rPr>
          <w:rFonts w:ascii="Trebuchet MS" w:hAnsi="Trebuchet MS"/>
          <w:noProof w:val="0"/>
          <w:spacing w:val="-11"/>
          <w:sz w:val="22"/>
          <w:szCs w:val="22"/>
        </w:rPr>
        <w:t xml:space="preserve"> </w:t>
      </w:r>
      <w:r w:rsidRPr="00C14D43">
        <w:rPr>
          <w:rFonts w:ascii="Trebuchet MS" w:hAnsi="Trebuchet MS"/>
          <w:noProof w:val="0"/>
          <w:sz w:val="22"/>
          <w:szCs w:val="22"/>
        </w:rPr>
        <w:t>drept:</w:t>
      </w:r>
    </w:p>
    <w:p w14:paraId="4221C8B8" w14:textId="77777777" w:rsidR="00C14D43" w:rsidRPr="00C14D43" w:rsidRDefault="00C14D43" w:rsidP="00C14D43">
      <w:pPr>
        <w:widowControl w:val="0"/>
        <w:numPr>
          <w:ilvl w:val="2"/>
          <w:numId w:val="19"/>
        </w:numPr>
        <w:tabs>
          <w:tab w:val="left" w:pos="443"/>
        </w:tabs>
        <w:suppressAutoHyphens/>
        <w:autoSpaceDE w:val="0"/>
        <w:autoSpaceDN w:val="0"/>
        <w:spacing w:line="276" w:lineRule="auto"/>
        <w:ind w:left="0" w:firstLine="142"/>
        <w:jc w:val="both"/>
        <w:textAlignment w:val="baseline"/>
        <w:rPr>
          <w:rFonts w:ascii="Trebuchet MS" w:hAnsi="Trebuchet MS"/>
          <w:noProof w:val="0"/>
          <w:sz w:val="22"/>
          <w:szCs w:val="22"/>
        </w:rPr>
      </w:pPr>
      <w:r w:rsidRPr="00C14D43">
        <w:rPr>
          <w:rFonts w:ascii="Trebuchet MS" w:hAnsi="Trebuchet MS"/>
          <w:noProof w:val="0"/>
          <w:sz w:val="22"/>
          <w:szCs w:val="22"/>
        </w:rPr>
        <w:t>prin ajungerea la</w:t>
      </w:r>
      <w:r w:rsidRPr="00C14D43">
        <w:rPr>
          <w:rFonts w:ascii="Trebuchet MS" w:hAnsi="Trebuchet MS"/>
          <w:noProof w:val="0"/>
          <w:spacing w:val="-27"/>
          <w:sz w:val="22"/>
          <w:szCs w:val="22"/>
        </w:rPr>
        <w:t xml:space="preserve"> </w:t>
      </w:r>
      <w:r w:rsidRPr="00C14D43">
        <w:rPr>
          <w:rFonts w:ascii="Trebuchet MS" w:hAnsi="Trebuchet MS"/>
          <w:noProof w:val="0"/>
          <w:sz w:val="22"/>
          <w:szCs w:val="22"/>
        </w:rPr>
        <w:t>termen;</w:t>
      </w:r>
    </w:p>
    <w:p w14:paraId="251E2398" w14:textId="77777777" w:rsidR="00C14D43" w:rsidRPr="00C14D43" w:rsidRDefault="00C14D43" w:rsidP="00C14D43">
      <w:pPr>
        <w:widowControl w:val="0"/>
        <w:numPr>
          <w:ilvl w:val="2"/>
          <w:numId w:val="19"/>
        </w:numPr>
        <w:tabs>
          <w:tab w:val="left" w:pos="443"/>
        </w:tabs>
        <w:suppressAutoHyphens/>
        <w:autoSpaceDE w:val="0"/>
        <w:autoSpaceDN w:val="0"/>
        <w:spacing w:line="276" w:lineRule="auto"/>
        <w:ind w:left="0" w:firstLine="142"/>
        <w:jc w:val="both"/>
        <w:textAlignment w:val="baseline"/>
        <w:rPr>
          <w:rFonts w:ascii="Trebuchet MS" w:hAnsi="Trebuchet MS"/>
          <w:noProof w:val="0"/>
          <w:sz w:val="22"/>
          <w:szCs w:val="22"/>
        </w:rPr>
      </w:pPr>
      <w:r w:rsidRPr="00C14D43">
        <w:rPr>
          <w:rFonts w:ascii="Trebuchet MS" w:hAnsi="Trebuchet MS"/>
          <w:noProof w:val="0"/>
          <w:sz w:val="22"/>
          <w:szCs w:val="22"/>
        </w:rPr>
        <w:t>prin</w:t>
      </w:r>
      <w:r w:rsidRPr="00C14D43">
        <w:rPr>
          <w:rFonts w:ascii="Trebuchet MS" w:hAnsi="Trebuchet MS"/>
          <w:noProof w:val="0"/>
          <w:spacing w:val="-5"/>
          <w:sz w:val="22"/>
          <w:szCs w:val="22"/>
        </w:rPr>
        <w:t xml:space="preserve"> </w:t>
      </w:r>
      <w:r w:rsidRPr="00C14D43">
        <w:rPr>
          <w:rFonts w:ascii="Trebuchet MS" w:hAnsi="Trebuchet MS"/>
          <w:noProof w:val="0"/>
          <w:sz w:val="22"/>
          <w:szCs w:val="22"/>
        </w:rPr>
        <w:t>atingerea</w:t>
      </w:r>
      <w:r w:rsidRPr="00C14D43">
        <w:rPr>
          <w:rFonts w:ascii="Trebuchet MS" w:hAnsi="Trebuchet MS"/>
          <w:noProof w:val="0"/>
          <w:spacing w:val="-2"/>
          <w:sz w:val="22"/>
          <w:szCs w:val="22"/>
        </w:rPr>
        <w:t xml:space="preserve"> </w:t>
      </w:r>
      <w:r w:rsidRPr="00C14D43">
        <w:rPr>
          <w:rFonts w:ascii="Trebuchet MS" w:hAnsi="Trebuchet MS"/>
          <w:noProof w:val="0"/>
          <w:sz w:val="22"/>
          <w:szCs w:val="22"/>
        </w:rPr>
        <w:t>unui</w:t>
      </w:r>
      <w:r w:rsidRPr="00C14D43">
        <w:rPr>
          <w:rFonts w:ascii="Trebuchet MS" w:hAnsi="Trebuchet MS"/>
          <w:noProof w:val="0"/>
          <w:spacing w:val="-4"/>
          <w:sz w:val="22"/>
          <w:szCs w:val="22"/>
        </w:rPr>
        <w:t xml:space="preserve"> </w:t>
      </w:r>
      <w:r w:rsidRPr="00C14D43">
        <w:rPr>
          <w:rFonts w:ascii="Trebuchet MS" w:hAnsi="Trebuchet MS"/>
          <w:noProof w:val="0"/>
          <w:sz w:val="22"/>
          <w:szCs w:val="22"/>
        </w:rPr>
        <w:t>prag</w:t>
      </w:r>
      <w:r w:rsidRPr="00C14D43">
        <w:rPr>
          <w:rFonts w:ascii="Trebuchet MS" w:hAnsi="Trebuchet MS"/>
          <w:noProof w:val="0"/>
          <w:spacing w:val="-1"/>
          <w:sz w:val="22"/>
          <w:szCs w:val="22"/>
        </w:rPr>
        <w:t xml:space="preserve"> </w:t>
      </w:r>
      <w:r w:rsidRPr="00C14D43">
        <w:rPr>
          <w:rFonts w:ascii="Trebuchet MS" w:hAnsi="Trebuchet MS"/>
          <w:noProof w:val="0"/>
          <w:sz w:val="22"/>
          <w:szCs w:val="22"/>
        </w:rPr>
        <w:t>pentru</w:t>
      </w:r>
      <w:r w:rsidRPr="00C14D43">
        <w:rPr>
          <w:rFonts w:ascii="Trebuchet MS" w:hAnsi="Trebuchet MS"/>
          <w:noProof w:val="0"/>
          <w:spacing w:val="-5"/>
          <w:sz w:val="22"/>
          <w:szCs w:val="22"/>
        </w:rPr>
        <w:t xml:space="preserve"> </w:t>
      </w:r>
      <w:r w:rsidRPr="00C14D43">
        <w:rPr>
          <w:rFonts w:ascii="Trebuchet MS" w:hAnsi="Trebuchet MS"/>
          <w:noProof w:val="0"/>
          <w:sz w:val="22"/>
          <w:szCs w:val="22"/>
        </w:rPr>
        <w:t>care</w:t>
      </w:r>
      <w:r w:rsidRPr="00C14D43">
        <w:rPr>
          <w:rFonts w:ascii="Trebuchet MS" w:hAnsi="Trebuchet MS"/>
          <w:noProof w:val="0"/>
          <w:spacing w:val="-5"/>
          <w:sz w:val="22"/>
          <w:szCs w:val="22"/>
        </w:rPr>
        <w:t xml:space="preserve"> </w:t>
      </w:r>
      <w:r w:rsidRPr="00C14D43">
        <w:rPr>
          <w:rFonts w:ascii="Trebuchet MS" w:hAnsi="Trebuchet MS"/>
          <w:noProof w:val="0"/>
          <w:sz w:val="22"/>
          <w:szCs w:val="22"/>
        </w:rPr>
        <w:t>prevederile</w:t>
      </w:r>
      <w:r w:rsidRPr="00C14D43">
        <w:rPr>
          <w:rFonts w:ascii="Trebuchet MS" w:hAnsi="Trebuchet MS"/>
          <w:noProof w:val="0"/>
          <w:spacing w:val="-4"/>
          <w:sz w:val="22"/>
          <w:szCs w:val="22"/>
        </w:rPr>
        <w:t xml:space="preserve"> </w:t>
      </w:r>
      <w:r w:rsidRPr="00C14D43">
        <w:rPr>
          <w:rFonts w:ascii="Trebuchet MS" w:hAnsi="Trebuchet MS"/>
          <w:noProof w:val="0"/>
          <w:sz w:val="22"/>
          <w:szCs w:val="22"/>
        </w:rPr>
        <w:t>legale</w:t>
      </w:r>
      <w:r w:rsidRPr="00C14D43">
        <w:rPr>
          <w:rFonts w:ascii="Trebuchet MS" w:hAnsi="Trebuchet MS"/>
          <w:noProof w:val="0"/>
          <w:spacing w:val="-5"/>
          <w:sz w:val="22"/>
          <w:szCs w:val="22"/>
        </w:rPr>
        <w:t xml:space="preserve"> </w:t>
      </w:r>
      <w:r w:rsidRPr="00C14D43">
        <w:rPr>
          <w:rFonts w:ascii="Trebuchet MS" w:hAnsi="Trebuchet MS"/>
          <w:noProof w:val="0"/>
          <w:sz w:val="22"/>
          <w:szCs w:val="22"/>
        </w:rPr>
        <w:t>impun</w:t>
      </w:r>
      <w:r w:rsidRPr="00C14D43">
        <w:rPr>
          <w:rFonts w:ascii="Trebuchet MS" w:hAnsi="Trebuchet MS"/>
          <w:noProof w:val="0"/>
          <w:spacing w:val="-4"/>
          <w:sz w:val="22"/>
          <w:szCs w:val="22"/>
        </w:rPr>
        <w:t xml:space="preserve"> </w:t>
      </w:r>
      <w:r w:rsidRPr="00C14D43">
        <w:rPr>
          <w:rFonts w:ascii="Trebuchet MS" w:hAnsi="Trebuchet MS"/>
          <w:noProof w:val="0"/>
          <w:sz w:val="22"/>
          <w:szCs w:val="22"/>
        </w:rPr>
        <w:t>obligaţii</w:t>
      </w:r>
      <w:r w:rsidRPr="00C14D43">
        <w:rPr>
          <w:rFonts w:ascii="Trebuchet MS" w:hAnsi="Trebuchet MS"/>
          <w:noProof w:val="0"/>
          <w:spacing w:val="-4"/>
          <w:sz w:val="22"/>
          <w:szCs w:val="22"/>
        </w:rPr>
        <w:t xml:space="preserve"> </w:t>
      </w:r>
      <w:r w:rsidRPr="00C14D43">
        <w:rPr>
          <w:rFonts w:ascii="Trebuchet MS" w:hAnsi="Trebuchet MS"/>
          <w:noProof w:val="0"/>
          <w:sz w:val="22"/>
          <w:szCs w:val="22"/>
        </w:rPr>
        <w:t>de</w:t>
      </w:r>
      <w:r w:rsidRPr="00C14D43">
        <w:rPr>
          <w:rFonts w:ascii="Trebuchet MS" w:hAnsi="Trebuchet MS"/>
          <w:noProof w:val="0"/>
          <w:spacing w:val="-2"/>
          <w:sz w:val="22"/>
          <w:szCs w:val="22"/>
        </w:rPr>
        <w:t xml:space="preserve"> </w:t>
      </w:r>
      <w:r w:rsidRPr="00C14D43">
        <w:rPr>
          <w:rFonts w:ascii="Trebuchet MS" w:hAnsi="Trebuchet MS"/>
          <w:noProof w:val="0"/>
          <w:sz w:val="22"/>
          <w:szCs w:val="22"/>
        </w:rPr>
        <w:t>aplicare</w:t>
      </w:r>
      <w:r w:rsidRPr="00C14D43">
        <w:rPr>
          <w:rFonts w:ascii="Trebuchet MS" w:hAnsi="Trebuchet MS"/>
          <w:noProof w:val="0"/>
          <w:spacing w:val="-5"/>
          <w:sz w:val="22"/>
          <w:szCs w:val="22"/>
        </w:rPr>
        <w:t xml:space="preserve"> </w:t>
      </w:r>
      <w:r w:rsidRPr="00C14D43">
        <w:rPr>
          <w:rFonts w:ascii="Trebuchet MS" w:hAnsi="Trebuchet MS"/>
          <w:noProof w:val="0"/>
          <w:sz w:val="22"/>
          <w:szCs w:val="22"/>
        </w:rPr>
        <w:t>a</w:t>
      </w:r>
      <w:r w:rsidRPr="00C14D43">
        <w:rPr>
          <w:rFonts w:ascii="Trebuchet MS" w:hAnsi="Trebuchet MS"/>
          <w:noProof w:val="0"/>
          <w:spacing w:val="-5"/>
          <w:sz w:val="22"/>
          <w:szCs w:val="22"/>
        </w:rPr>
        <w:t xml:space="preserve"> </w:t>
      </w:r>
      <w:r w:rsidRPr="00C14D43">
        <w:rPr>
          <w:rFonts w:ascii="Trebuchet MS" w:hAnsi="Trebuchet MS"/>
          <w:noProof w:val="0"/>
          <w:sz w:val="22"/>
          <w:szCs w:val="22"/>
        </w:rPr>
        <w:t>unor</w:t>
      </w:r>
      <w:r w:rsidRPr="00C14D43">
        <w:rPr>
          <w:rFonts w:ascii="Trebuchet MS" w:hAnsi="Trebuchet MS"/>
          <w:noProof w:val="0"/>
          <w:spacing w:val="-5"/>
          <w:sz w:val="22"/>
          <w:szCs w:val="22"/>
        </w:rPr>
        <w:t xml:space="preserve"> noi </w:t>
      </w:r>
      <w:r w:rsidRPr="00C14D43">
        <w:rPr>
          <w:rFonts w:ascii="Trebuchet MS" w:hAnsi="Trebuchet MS"/>
          <w:noProof w:val="0"/>
          <w:sz w:val="22"/>
          <w:szCs w:val="22"/>
        </w:rPr>
        <w:t>proceduri în raport cu anumite praguri</w:t>
      </w:r>
      <w:r w:rsidRPr="00C14D43">
        <w:rPr>
          <w:rFonts w:ascii="Trebuchet MS" w:hAnsi="Trebuchet MS"/>
          <w:noProof w:val="0"/>
          <w:spacing w:val="-2"/>
          <w:sz w:val="22"/>
          <w:szCs w:val="22"/>
        </w:rPr>
        <w:t xml:space="preserve"> </w:t>
      </w:r>
      <w:r w:rsidRPr="00C14D43">
        <w:rPr>
          <w:rFonts w:ascii="Trebuchet MS" w:hAnsi="Trebuchet MS"/>
          <w:noProof w:val="0"/>
          <w:sz w:val="22"/>
          <w:szCs w:val="22"/>
        </w:rPr>
        <w:t>valorice.</w:t>
      </w:r>
    </w:p>
    <w:p w14:paraId="10485583" w14:textId="186AF758" w:rsidR="00C14D43" w:rsidRPr="00C14D43" w:rsidRDefault="00C14D43" w:rsidP="00C14D43">
      <w:pPr>
        <w:widowControl w:val="0"/>
        <w:autoSpaceDE w:val="0"/>
        <w:autoSpaceDN w:val="0"/>
        <w:jc w:val="both"/>
        <w:rPr>
          <w:rFonts w:ascii="Trebuchet MS" w:hAnsi="Trebuchet MS"/>
          <w:noProof w:val="0"/>
          <w:sz w:val="22"/>
          <w:szCs w:val="22"/>
        </w:rPr>
      </w:pPr>
      <w:r w:rsidRPr="00C14D43">
        <w:rPr>
          <w:rFonts w:ascii="Trebuchet MS" w:hAnsi="Trebuchet MS"/>
          <w:noProof w:val="0"/>
          <w:sz w:val="22"/>
          <w:szCs w:val="22"/>
        </w:rPr>
        <w:t>(2) Acordul-cadru poate înceta şi în următoarele cazuri:</w:t>
      </w:r>
    </w:p>
    <w:p w14:paraId="42054D85" w14:textId="77777777" w:rsidR="00C14D43" w:rsidRPr="00C14D43" w:rsidRDefault="00C14D43" w:rsidP="00C14D43">
      <w:pPr>
        <w:widowControl w:val="0"/>
        <w:numPr>
          <w:ilvl w:val="2"/>
          <w:numId w:val="19"/>
        </w:numPr>
        <w:tabs>
          <w:tab w:val="left" w:pos="443"/>
        </w:tabs>
        <w:suppressAutoHyphens/>
        <w:autoSpaceDE w:val="0"/>
        <w:autoSpaceDN w:val="0"/>
        <w:spacing w:line="276" w:lineRule="auto"/>
        <w:ind w:left="0" w:firstLine="142"/>
        <w:jc w:val="both"/>
        <w:textAlignment w:val="baseline"/>
        <w:rPr>
          <w:rFonts w:ascii="Trebuchet MS" w:hAnsi="Trebuchet MS"/>
          <w:noProof w:val="0"/>
          <w:sz w:val="22"/>
          <w:szCs w:val="22"/>
        </w:rPr>
      </w:pPr>
      <w:r w:rsidRPr="00C14D43">
        <w:rPr>
          <w:rFonts w:ascii="Trebuchet MS" w:hAnsi="Trebuchet MS"/>
          <w:noProof w:val="0"/>
          <w:sz w:val="22"/>
          <w:szCs w:val="22"/>
        </w:rPr>
        <w:t>prin acordul de voinţă al părţilor;</w:t>
      </w:r>
    </w:p>
    <w:p w14:paraId="607BB35E" w14:textId="77777777" w:rsidR="00C14D43" w:rsidRPr="00C14D43" w:rsidRDefault="00C14D43" w:rsidP="00C14D43">
      <w:pPr>
        <w:widowControl w:val="0"/>
        <w:numPr>
          <w:ilvl w:val="2"/>
          <w:numId w:val="19"/>
        </w:numPr>
        <w:tabs>
          <w:tab w:val="left" w:pos="443"/>
        </w:tabs>
        <w:suppressAutoHyphens/>
        <w:autoSpaceDE w:val="0"/>
        <w:autoSpaceDN w:val="0"/>
        <w:spacing w:line="276" w:lineRule="auto"/>
        <w:ind w:left="0" w:firstLine="142"/>
        <w:jc w:val="both"/>
        <w:textAlignment w:val="baseline"/>
        <w:rPr>
          <w:rFonts w:ascii="Trebuchet MS" w:hAnsi="Trebuchet MS"/>
          <w:noProof w:val="0"/>
          <w:sz w:val="22"/>
          <w:szCs w:val="22"/>
        </w:rPr>
      </w:pPr>
      <w:r w:rsidRPr="00C14D43">
        <w:rPr>
          <w:rFonts w:ascii="Trebuchet MS" w:hAnsi="Trebuchet MS"/>
          <w:noProof w:val="0"/>
          <w:sz w:val="22"/>
          <w:szCs w:val="22"/>
        </w:rPr>
        <w:lastRenderedPageBreak/>
        <w:t>prin rezilierea de către promitentul achizitor ca urmare a neîndeplinirii sau îndeplinirii în mod necorespunzător a obligaţiilor asumate prin prezentul acord-cadru de către  promitentul  –  prestator, cu notificare prealabilă de 15 zile lucratoare a părţii în culpă;</w:t>
      </w:r>
    </w:p>
    <w:p w14:paraId="049D0501" w14:textId="77777777" w:rsidR="00C14D43" w:rsidRPr="00C14D43" w:rsidRDefault="00C14D43" w:rsidP="00C14D43">
      <w:pPr>
        <w:widowControl w:val="0"/>
        <w:numPr>
          <w:ilvl w:val="2"/>
          <w:numId w:val="19"/>
        </w:numPr>
        <w:tabs>
          <w:tab w:val="left" w:pos="443"/>
        </w:tabs>
        <w:suppressAutoHyphens/>
        <w:autoSpaceDE w:val="0"/>
        <w:autoSpaceDN w:val="0"/>
        <w:spacing w:line="276" w:lineRule="auto"/>
        <w:ind w:left="0" w:firstLine="142"/>
        <w:jc w:val="both"/>
        <w:textAlignment w:val="baseline"/>
        <w:rPr>
          <w:rFonts w:ascii="Trebuchet MS" w:hAnsi="Trebuchet MS"/>
          <w:noProof w:val="0"/>
          <w:color w:val="000000"/>
          <w:sz w:val="22"/>
          <w:szCs w:val="22"/>
        </w:rPr>
      </w:pPr>
      <w:r w:rsidRPr="00C14D43">
        <w:rPr>
          <w:rFonts w:ascii="Trebuchet MS" w:hAnsi="Trebuchet MS"/>
          <w:noProof w:val="0"/>
          <w:sz w:val="22"/>
          <w:szCs w:val="22"/>
        </w:rPr>
        <w:t xml:space="preserve">prin rezilierea de catre promitentul - </w:t>
      </w:r>
      <w:r w:rsidRPr="00C14D43">
        <w:rPr>
          <w:rFonts w:ascii="Trebuchet MS" w:hAnsi="Trebuchet MS"/>
          <w:noProof w:val="0"/>
          <w:color w:val="000000"/>
          <w:sz w:val="22"/>
          <w:szCs w:val="22"/>
        </w:rPr>
        <w:t>achizitor ca urmare a nerespectarii obligaţiilor asumate prin acordul -  cadru sau contractele subsecvente atribuite, în mod culpabil şi repetat (maxim 3 ori).</w:t>
      </w:r>
    </w:p>
    <w:p w14:paraId="08F92123" w14:textId="5A36FC73" w:rsidR="00C14D43" w:rsidRDefault="00C14D43" w:rsidP="00C14D43">
      <w:pPr>
        <w:widowControl w:val="0"/>
        <w:tabs>
          <w:tab w:val="left" w:pos="647"/>
        </w:tabs>
        <w:autoSpaceDE w:val="0"/>
        <w:autoSpaceDN w:val="0"/>
        <w:jc w:val="both"/>
        <w:rPr>
          <w:rFonts w:ascii="Trebuchet MS" w:hAnsi="Trebuchet MS"/>
          <w:noProof w:val="0"/>
          <w:sz w:val="22"/>
          <w:szCs w:val="22"/>
        </w:rPr>
      </w:pPr>
      <w:r w:rsidRPr="00C14D43">
        <w:rPr>
          <w:rFonts w:ascii="Trebuchet MS" w:hAnsi="Trebuchet MS"/>
          <w:noProof w:val="0"/>
          <w:sz w:val="22"/>
          <w:szCs w:val="22"/>
        </w:rPr>
        <w:t>1</w:t>
      </w:r>
      <w:r>
        <w:rPr>
          <w:rFonts w:ascii="Trebuchet MS" w:hAnsi="Trebuchet MS"/>
          <w:noProof w:val="0"/>
          <w:sz w:val="22"/>
          <w:szCs w:val="22"/>
        </w:rPr>
        <w:t>3</w:t>
      </w:r>
      <w:r w:rsidRPr="00C14D43">
        <w:rPr>
          <w:rFonts w:ascii="Trebuchet MS" w:hAnsi="Trebuchet MS"/>
          <w:noProof w:val="0"/>
          <w:sz w:val="22"/>
          <w:szCs w:val="22"/>
        </w:rPr>
        <w:t>.2 Fără a aduce atingere dispoziţiilor dreptului comun privind încetarea contractelor sau dreptului autorităţii contractante de a solicita constatarea nulităţii absolute a acordului-cadru de achiziţie publică, în conformitate cu dispoziţiile dreptului comun, autoritatea contractantă are dreptul de a denunţa unilateral acordul- cadru în perioada de valabilitate a acestuia în una dintre următoarele</w:t>
      </w:r>
      <w:r w:rsidRPr="00C14D43">
        <w:rPr>
          <w:rFonts w:ascii="Trebuchet MS" w:hAnsi="Trebuchet MS"/>
          <w:noProof w:val="0"/>
          <w:spacing w:val="-7"/>
          <w:sz w:val="22"/>
          <w:szCs w:val="22"/>
        </w:rPr>
        <w:t xml:space="preserve"> </w:t>
      </w:r>
      <w:r w:rsidRPr="00C14D43">
        <w:rPr>
          <w:rFonts w:ascii="Trebuchet MS" w:hAnsi="Trebuchet MS"/>
          <w:noProof w:val="0"/>
          <w:sz w:val="22"/>
          <w:szCs w:val="22"/>
        </w:rPr>
        <w:t>situaţii:</w:t>
      </w:r>
    </w:p>
    <w:p w14:paraId="1C9D9C13" w14:textId="1C8DDA37" w:rsidR="00C14D43" w:rsidRPr="00C14D43" w:rsidRDefault="00C14D43" w:rsidP="00C14D43">
      <w:pPr>
        <w:widowControl w:val="0"/>
        <w:tabs>
          <w:tab w:val="left" w:pos="773"/>
        </w:tabs>
        <w:suppressAutoHyphens/>
        <w:autoSpaceDE w:val="0"/>
        <w:autoSpaceDN w:val="0"/>
        <w:spacing w:line="276" w:lineRule="auto"/>
        <w:jc w:val="both"/>
        <w:textAlignment w:val="baseline"/>
        <w:rPr>
          <w:rFonts w:ascii="Trebuchet MS" w:hAnsi="Trebuchet MS"/>
          <w:noProof w:val="0"/>
          <w:sz w:val="22"/>
          <w:szCs w:val="22"/>
        </w:rPr>
      </w:pPr>
      <w:r w:rsidRPr="00C14D43">
        <w:rPr>
          <w:rFonts w:ascii="Trebuchet MS" w:hAnsi="Trebuchet MS"/>
          <w:noProof w:val="0"/>
          <w:sz w:val="22"/>
          <w:szCs w:val="22"/>
        </w:rPr>
        <w:t>Promitentul-prestator se află, la momentul atribuirii acordului-cadru, în una dintre situaţiile care ar fi determinat excluderea sa din procedura de atribuire potrivit art. 164-167 din Legea nr. 98/2016 privind achizițiile</w:t>
      </w:r>
      <w:r w:rsidRPr="00C14D43">
        <w:rPr>
          <w:rFonts w:ascii="Trebuchet MS" w:hAnsi="Trebuchet MS"/>
          <w:noProof w:val="0"/>
          <w:spacing w:val="-4"/>
          <w:sz w:val="22"/>
          <w:szCs w:val="22"/>
        </w:rPr>
        <w:t xml:space="preserve"> </w:t>
      </w:r>
      <w:r w:rsidRPr="00C14D43">
        <w:rPr>
          <w:rFonts w:ascii="Trebuchet MS" w:hAnsi="Trebuchet MS"/>
          <w:noProof w:val="0"/>
          <w:sz w:val="22"/>
          <w:szCs w:val="22"/>
        </w:rPr>
        <w:t>publice;</w:t>
      </w:r>
    </w:p>
    <w:p w14:paraId="34599AD0" w14:textId="6266434A" w:rsidR="003558A7" w:rsidRDefault="00C14D43" w:rsidP="00C14D43">
      <w:pPr>
        <w:pStyle w:val="DefaultText"/>
        <w:jc w:val="both"/>
        <w:rPr>
          <w:rFonts w:ascii="Trebuchet MS" w:hAnsi="Trebuchet MS"/>
          <w:sz w:val="22"/>
          <w:szCs w:val="22"/>
          <w:lang w:val="ro-RO"/>
        </w:rPr>
      </w:pPr>
      <w:r w:rsidRPr="00C14D43">
        <w:rPr>
          <w:rFonts w:ascii="Trebuchet MS" w:hAnsi="Trebuchet MS"/>
          <w:sz w:val="22"/>
          <w:szCs w:val="22"/>
          <w:lang w:val="ro-RO"/>
        </w:rPr>
        <w:t>Acordul cadru nu ar fi trebuit să fie atribuit Promitentului - Prestator, având în vedere o încălcare gravă a obligaţiilor care rezultă din legislaţia europeană relevantă şi care a fost constatată printr-o decizie a Curţii de Justiţie a Uniunii</w:t>
      </w:r>
      <w:r w:rsidRPr="00C14D43">
        <w:rPr>
          <w:rFonts w:ascii="Trebuchet MS" w:hAnsi="Trebuchet MS"/>
          <w:spacing w:val="-6"/>
          <w:sz w:val="22"/>
          <w:szCs w:val="22"/>
          <w:lang w:val="ro-RO"/>
        </w:rPr>
        <w:t xml:space="preserve"> </w:t>
      </w:r>
      <w:r w:rsidRPr="00C14D43">
        <w:rPr>
          <w:rFonts w:ascii="Trebuchet MS" w:hAnsi="Trebuchet MS"/>
          <w:sz w:val="22"/>
          <w:szCs w:val="22"/>
          <w:lang w:val="ro-RO"/>
        </w:rPr>
        <w:t>Europene.</w:t>
      </w:r>
    </w:p>
    <w:p w14:paraId="7B3DB565" w14:textId="77777777" w:rsidR="00C14D43" w:rsidRPr="00C14D43" w:rsidRDefault="00C14D43" w:rsidP="00535015">
      <w:pPr>
        <w:widowControl w:val="0"/>
        <w:numPr>
          <w:ilvl w:val="0"/>
          <w:numId w:val="20"/>
        </w:numPr>
        <w:tabs>
          <w:tab w:val="left" w:pos="426"/>
        </w:tabs>
        <w:suppressAutoHyphens/>
        <w:autoSpaceDE w:val="0"/>
        <w:autoSpaceDN w:val="0"/>
        <w:spacing w:line="276" w:lineRule="auto"/>
        <w:ind w:left="0" w:firstLine="142"/>
        <w:jc w:val="both"/>
        <w:textAlignment w:val="baseline"/>
        <w:rPr>
          <w:rFonts w:ascii="Trebuchet MS" w:hAnsi="Trebuchet MS"/>
          <w:noProof w:val="0"/>
          <w:sz w:val="22"/>
          <w:szCs w:val="22"/>
        </w:rPr>
      </w:pPr>
      <w:r w:rsidRPr="00C14D43">
        <w:rPr>
          <w:rFonts w:ascii="Trebuchet MS" w:hAnsi="Trebuchet MS"/>
          <w:noProof w:val="0"/>
          <w:sz w:val="22"/>
          <w:szCs w:val="22"/>
        </w:rPr>
        <w:t>Promitentul-prestator se află, la momentul atribuirii acordului-cadru, în una dintre situaţiile care ar fi determinat excluderea sa din procedura de atribuire potrivit art. 164-167 din Legea nr. 98/2016 privind achizițiile</w:t>
      </w:r>
      <w:r w:rsidRPr="00C14D43">
        <w:rPr>
          <w:rFonts w:ascii="Trebuchet MS" w:hAnsi="Trebuchet MS"/>
          <w:noProof w:val="0"/>
          <w:spacing w:val="-4"/>
          <w:sz w:val="22"/>
          <w:szCs w:val="22"/>
        </w:rPr>
        <w:t xml:space="preserve"> </w:t>
      </w:r>
      <w:r w:rsidRPr="00C14D43">
        <w:rPr>
          <w:rFonts w:ascii="Trebuchet MS" w:hAnsi="Trebuchet MS"/>
          <w:noProof w:val="0"/>
          <w:sz w:val="22"/>
          <w:szCs w:val="22"/>
        </w:rPr>
        <w:t>publice;</w:t>
      </w:r>
    </w:p>
    <w:p w14:paraId="0964EB17" w14:textId="77777777" w:rsidR="00C14D43" w:rsidRPr="00C14D43" w:rsidRDefault="00C14D43" w:rsidP="00C14D43">
      <w:pPr>
        <w:widowControl w:val="0"/>
        <w:numPr>
          <w:ilvl w:val="0"/>
          <w:numId w:val="20"/>
        </w:numPr>
        <w:tabs>
          <w:tab w:val="left" w:pos="412"/>
        </w:tabs>
        <w:suppressAutoHyphens/>
        <w:autoSpaceDE w:val="0"/>
        <w:autoSpaceDN w:val="0"/>
        <w:spacing w:line="276" w:lineRule="auto"/>
        <w:ind w:left="0" w:firstLine="142"/>
        <w:jc w:val="both"/>
        <w:textAlignment w:val="baseline"/>
        <w:rPr>
          <w:rFonts w:ascii="Trebuchet MS" w:hAnsi="Trebuchet MS"/>
          <w:noProof w:val="0"/>
          <w:sz w:val="22"/>
          <w:szCs w:val="22"/>
        </w:rPr>
      </w:pPr>
      <w:r w:rsidRPr="00C14D43">
        <w:rPr>
          <w:rFonts w:ascii="Trebuchet MS" w:hAnsi="Trebuchet MS"/>
          <w:noProof w:val="0"/>
          <w:sz w:val="22"/>
          <w:szCs w:val="22"/>
        </w:rPr>
        <w:t>Acordul cadru nu ar fi trebuit să fie atribuit Promitentului - Prestator, având în vedere o încălcare gravă a obligaţiilor care rezultă din legislaţia europeană relevantă şi care a fost constatată printr-o decizie a Curţii de Justiţie a Uniunii</w:t>
      </w:r>
      <w:r w:rsidRPr="00C14D43">
        <w:rPr>
          <w:rFonts w:ascii="Trebuchet MS" w:hAnsi="Trebuchet MS"/>
          <w:noProof w:val="0"/>
          <w:spacing w:val="-6"/>
          <w:sz w:val="22"/>
          <w:szCs w:val="22"/>
        </w:rPr>
        <w:t xml:space="preserve"> </w:t>
      </w:r>
      <w:r w:rsidRPr="00C14D43">
        <w:rPr>
          <w:rFonts w:ascii="Trebuchet MS" w:hAnsi="Trebuchet MS"/>
          <w:noProof w:val="0"/>
          <w:sz w:val="22"/>
          <w:szCs w:val="22"/>
        </w:rPr>
        <w:t>Europene.</w:t>
      </w:r>
    </w:p>
    <w:p w14:paraId="08305A02" w14:textId="77777777" w:rsidR="00C14D43" w:rsidRDefault="00C14D43" w:rsidP="00C14D43">
      <w:pPr>
        <w:pStyle w:val="DefaultText"/>
        <w:jc w:val="both"/>
        <w:rPr>
          <w:szCs w:val="24"/>
          <w:lang w:val="ro-RO"/>
        </w:rPr>
      </w:pPr>
    </w:p>
    <w:p w14:paraId="6C94DE13" w14:textId="3898D9FC" w:rsidR="003558A7" w:rsidRPr="00535015" w:rsidRDefault="00640144">
      <w:pPr>
        <w:overflowPunct w:val="0"/>
        <w:autoSpaceDE w:val="0"/>
        <w:autoSpaceDN w:val="0"/>
        <w:adjustRightInd w:val="0"/>
        <w:jc w:val="both"/>
        <w:textAlignment w:val="baseline"/>
        <w:rPr>
          <w:rFonts w:ascii="Trebuchet MS" w:hAnsi="Trebuchet MS"/>
          <w:b/>
          <w:i/>
          <w:sz w:val="22"/>
          <w:szCs w:val="22"/>
        </w:rPr>
      </w:pPr>
      <w:r w:rsidRPr="00535015">
        <w:rPr>
          <w:rFonts w:ascii="Trebuchet MS" w:hAnsi="Trebuchet MS"/>
          <w:b/>
          <w:i/>
          <w:sz w:val="22"/>
          <w:szCs w:val="22"/>
        </w:rPr>
        <w:t>1</w:t>
      </w:r>
      <w:r w:rsidR="00535015" w:rsidRPr="00535015">
        <w:rPr>
          <w:rFonts w:ascii="Trebuchet MS" w:hAnsi="Trebuchet MS"/>
          <w:b/>
          <w:i/>
          <w:sz w:val="22"/>
          <w:szCs w:val="22"/>
        </w:rPr>
        <w:t>4</w:t>
      </w:r>
      <w:r w:rsidRPr="00535015">
        <w:rPr>
          <w:rFonts w:ascii="Trebuchet MS" w:hAnsi="Trebuchet MS"/>
          <w:b/>
          <w:i/>
          <w:sz w:val="22"/>
          <w:szCs w:val="22"/>
        </w:rPr>
        <w:t>. Soluționarea litigiilor</w:t>
      </w:r>
    </w:p>
    <w:p w14:paraId="261867CE" w14:textId="18A2EB63" w:rsidR="003558A7" w:rsidRPr="00535015" w:rsidRDefault="00640144">
      <w:pPr>
        <w:overflowPunct w:val="0"/>
        <w:autoSpaceDE w:val="0"/>
        <w:autoSpaceDN w:val="0"/>
        <w:adjustRightInd w:val="0"/>
        <w:jc w:val="both"/>
        <w:textAlignment w:val="baseline"/>
        <w:rPr>
          <w:rFonts w:ascii="Trebuchet MS" w:hAnsi="Trebuchet MS"/>
          <w:sz w:val="22"/>
          <w:szCs w:val="22"/>
        </w:rPr>
      </w:pPr>
      <w:r w:rsidRPr="00535015">
        <w:rPr>
          <w:rFonts w:ascii="Trebuchet MS" w:hAnsi="Trebuchet MS"/>
          <w:sz w:val="22"/>
          <w:szCs w:val="22"/>
        </w:rPr>
        <w:t>1</w:t>
      </w:r>
      <w:r w:rsidR="00535015" w:rsidRPr="00535015">
        <w:rPr>
          <w:rFonts w:ascii="Trebuchet MS" w:hAnsi="Trebuchet MS"/>
          <w:sz w:val="22"/>
          <w:szCs w:val="22"/>
        </w:rPr>
        <w:t>4</w:t>
      </w:r>
      <w:r w:rsidRPr="00535015">
        <w:rPr>
          <w:rFonts w:ascii="Trebuchet MS" w:hAnsi="Trebuchet MS"/>
          <w:sz w:val="22"/>
          <w:szCs w:val="22"/>
        </w:rPr>
        <w:t>.1 – Părțile contractante vor depune toate eforturile pentru a rezolva pe cale amiabilă, prin tratative directe, orice neînțelegere sau dispută care se poate ivi între ei în cadrul sau în legătură cu îndeplinirea acordului-cadru.</w:t>
      </w:r>
    </w:p>
    <w:p w14:paraId="115308B4" w14:textId="479C8691" w:rsidR="003558A7" w:rsidRPr="00535015" w:rsidRDefault="00535015">
      <w:pPr>
        <w:overflowPunct w:val="0"/>
        <w:autoSpaceDE w:val="0"/>
        <w:autoSpaceDN w:val="0"/>
        <w:adjustRightInd w:val="0"/>
        <w:jc w:val="both"/>
        <w:textAlignment w:val="baseline"/>
        <w:rPr>
          <w:rFonts w:ascii="Trebuchet MS" w:hAnsi="Trebuchet MS"/>
          <w:sz w:val="22"/>
          <w:szCs w:val="22"/>
        </w:rPr>
      </w:pPr>
      <w:r w:rsidRPr="00535015">
        <w:rPr>
          <w:rFonts w:ascii="Trebuchet MS" w:hAnsi="Trebuchet MS"/>
          <w:sz w:val="22"/>
          <w:szCs w:val="22"/>
        </w:rPr>
        <w:t>14</w:t>
      </w:r>
      <w:r w:rsidR="00640144" w:rsidRPr="00535015">
        <w:rPr>
          <w:rFonts w:ascii="Trebuchet MS" w:hAnsi="Trebuchet MS"/>
          <w:sz w:val="22"/>
          <w:szCs w:val="22"/>
        </w:rPr>
        <w:t>.2 – În termen de maxim 15 zile de la apariția unei dispute, părțile se vor notifica reciproc în scris asupra pozițiilor adoptate, precum și cu privire la soluțiile propuse pentru rezolvarea disputei respective. În cazul în care vor considera necesar, părțile se pot întâlni în scopul soluționării disputei. Fiecare parte are obligația de a răspunde în termen de 10 zile de la cererea transmisă de cealaltă parte referitor la soluționarea pe cale amiabilă a disputei.</w:t>
      </w:r>
    </w:p>
    <w:p w14:paraId="3981A414" w14:textId="363353A5" w:rsidR="003558A7" w:rsidRPr="00535015" w:rsidRDefault="00535015">
      <w:pPr>
        <w:overflowPunct w:val="0"/>
        <w:autoSpaceDE w:val="0"/>
        <w:autoSpaceDN w:val="0"/>
        <w:adjustRightInd w:val="0"/>
        <w:jc w:val="both"/>
        <w:textAlignment w:val="baseline"/>
        <w:rPr>
          <w:rFonts w:ascii="Trebuchet MS" w:hAnsi="Trebuchet MS"/>
          <w:sz w:val="22"/>
          <w:szCs w:val="22"/>
        </w:rPr>
      </w:pPr>
      <w:r w:rsidRPr="00535015">
        <w:rPr>
          <w:rFonts w:ascii="Trebuchet MS" w:hAnsi="Trebuchet MS"/>
          <w:sz w:val="22"/>
          <w:szCs w:val="22"/>
        </w:rPr>
        <w:t>14</w:t>
      </w:r>
      <w:r w:rsidR="00640144" w:rsidRPr="00535015">
        <w:rPr>
          <w:rFonts w:ascii="Trebuchet MS" w:hAnsi="Trebuchet MS"/>
          <w:sz w:val="22"/>
          <w:szCs w:val="22"/>
        </w:rPr>
        <w:t xml:space="preserve">.3 – Dacă după 15 zile de la începerea acestor tratative directe, părțile un reușesc să rezolve în mod amiabil o divergență a acordului cadru, fiecare parte poate solicita ca disputa să se soluționeze de către instanțele judecătorești din raza teritorială a achizitorului. </w:t>
      </w:r>
    </w:p>
    <w:p w14:paraId="3D806011" w14:textId="77777777" w:rsidR="003558A7" w:rsidRDefault="003558A7">
      <w:pPr>
        <w:overflowPunct w:val="0"/>
        <w:autoSpaceDE w:val="0"/>
        <w:autoSpaceDN w:val="0"/>
        <w:adjustRightInd w:val="0"/>
        <w:jc w:val="both"/>
        <w:textAlignment w:val="baseline"/>
      </w:pPr>
    </w:p>
    <w:p w14:paraId="00F24CFD" w14:textId="08D8905D" w:rsidR="003558A7" w:rsidRPr="00F3275F" w:rsidRDefault="00640144">
      <w:pPr>
        <w:pStyle w:val="DefaultText"/>
        <w:jc w:val="both"/>
        <w:rPr>
          <w:rFonts w:ascii="Trebuchet MS" w:hAnsi="Trebuchet MS"/>
          <w:b/>
          <w:sz w:val="22"/>
          <w:szCs w:val="22"/>
          <w:lang w:val="ro-RO"/>
        </w:rPr>
      </w:pPr>
      <w:r w:rsidRPr="00F3275F">
        <w:rPr>
          <w:rFonts w:ascii="Trebuchet MS" w:hAnsi="Trebuchet MS"/>
          <w:b/>
          <w:sz w:val="22"/>
          <w:szCs w:val="22"/>
          <w:lang w:val="ro-RO"/>
        </w:rPr>
        <w:t>1</w:t>
      </w:r>
      <w:r w:rsidR="00F3275F" w:rsidRPr="00F3275F">
        <w:rPr>
          <w:rFonts w:ascii="Trebuchet MS" w:hAnsi="Trebuchet MS"/>
          <w:b/>
          <w:sz w:val="22"/>
          <w:szCs w:val="22"/>
          <w:lang w:val="ro-RO"/>
        </w:rPr>
        <w:t>5</w:t>
      </w:r>
      <w:r w:rsidRPr="00F3275F">
        <w:rPr>
          <w:rFonts w:ascii="Trebuchet MS" w:hAnsi="Trebuchet MS"/>
          <w:b/>
          <w:sz w:val="22"/>
          <w:szCs w:val="22"/>
          <w:lang w:val="ro-RO"/>
        </w:rPr>
        <w:t xml:space="preserve">. Confidențialitatea și protecția datelor </w:t>
      </w:r>
    </w:p>
    <w:p w14:paraId="6A802D18" w14:textId="0A318812" w:rsidR="003558A7" w:rsidRPr="00F3275F" w:rsidRDefault="00640144">
      <w:pPr>
        <w:pStyle w:val="DefaultText"/>
        <w:jc w:val="both"/>
        <w:rPr>
          <w:rFonts w:ascii="Trebuchet MS" w:hAnsi="Trebuchet MS"/>
          <w:sz w:val="22"/>
          <w:szCs w:val="22"/>
          <w:lang w:val="ro-RO"/>
        </w:rPr>
      </w:pPr>
      <w:r w:rsidRPr="00F3275F">
        <w:rPr>
          <w:rFonts w:ascii="Trebuchet MS" w:hAnsi="Trebuchet MS"/>
          <w:sz w:val="22"/>
          <w:szCs w:val="22"/>
          <w:lang w:val="ro-RO"/>
        </w:rPr>
        <w:t>1</w:t>
      </w:r>
      <w:r w:rsidR="00F3275F" w:rsidRPr="00F3275F">
        <w:rPr>
          <w:rFonts w:ascii="Trebuchet MS" w:hAnsi="Trebuchet MS"/>
          <w:sz w:val="22"/>
          <w:szCs w:val="22"/>
          <w:lang w:val="ro-RO"/>
        </w:rPr>
        <w:t>5</w:t>
      </w:r>
      <w:r w:rsidRPr="00F3275F">
        <w:rPr>
          <w:rFonts w:ascii="Trebuchet MS" w:hAnsi="Trebuchet MS"/>
          <w:sz w:val="22"/>
          <w:szCs w:val="22"/>
          <w:lang w:val="ro-RO"/>
        </w:rPr>
        <w:t>.1. Toate informațiile oferite de către promitentul-achizitor promitentului-prestator vor fi tratate de către acesta ca informații strict confidențiale și nu vor fi folosite în alte scopuri decât cele legate de îndeplinirea acestui acord cadru și nu vor fi dezvăluite unor terti fără acordul prealabil, în scris, al promitentului-achizitor.</w:t>
      </w:r>
    </w:p>
    <w:p w14:paraId="524EF1D9" w14:textId="42CF408B" w:rsidR="003558A7" w:rsidRPr="00F3275F" w:rsidRDefault="00640144">
      <w:pPr>
        <w:pStyle w:val="DefaultText"/>
        <w:jc w:val="both"/>
        <w:rPr>
          <w:rFonts w:ascii="Trebuchet MS" w:hAnsi="Trebuchet MS"/>
          <w:sz w:val="22"/>
          <w:szCs w:val="22"/>
          <w:lang w:val="ro-RO"/>
        </w:rPr>
      </w:pPr>
      <w:r w:rsidRPr="00F3275F">
        <w:rPr>
          <w:rFonts w:ascii="Trebuchet MS" w:hAnsi="Trebuchet MS"/>
          <w:sz w:val="22"/>
          <w:szCs w:val="22"/>
          <w:lang w:val="ro-RO"/>
        </w:rPr>
        <w:t>1</w:t>
      </w:r>
      <w:r w:rsidR="00F3275F" w:rsidRPr="00F3275F">
        <w:rPr>
          <w:rFonts w:ascii="Trebuchet MS" w:hAnsi="Trebuchet MS"/>
          <w:sz w:val="22"/>
          <w:szCs w:val="22"/>
          <w:lang w:val="ro-RO"/>
        </w:rPr>
        <w:t>5</w:t>
      </w:r>
      <w:r w:rsidRPr="00F3275F">
        <w:rPr>
          <w:rFonts w:ascii="Trebuchet MS" w:hAnsi="Trebuchet MS"/>
          <w:sz w:val="22"/>
          <w:szCs w:val="22"/>
          <w:lang w:val="ro-RO"/>
        </w:rPr>
        <w:t>.2. Promitentul-prestator trebuie să respecte strict legislația românească privind protecția datelor cu caracter personal.</w:t>
      </w:r>
    </w:p>
    <w:p w14:paraId="39A0E800" w14:textId="5B7B3449" w:rsidR="003558A7" w:rsidRPr="00F3275F" w:rsidRDefault="00640144">
      <w:pPr>
        <w:pStyle w:val="DefaultText"/>
        <w:jc w:val="both"/>
        <w:rPr>
          <w:rFonts w:ascii="Trebuchet MS" w:hAnsi="Trebuchet MS"/>
          <w:sz w:val="22"/>
          <w:szCs w:val="22"/>
          <w:lang w:val="ro-RO"/>
        </w:rPr>
      </w:pPr>
      <w:r w:rsidRPr="00F3275F">
        <w:rPr>
          <w:rFonts w:ascii="Trebuchet MS" w:hAnsi="Trebuchet MS"/>
          <w:sz w:val="22"/>
          <w:szCs w:val="22"/>
          <w:lang w:val="ro-RO"/>
        </w:rPr>
        <w:t>1</w:t>
      </w:r>
      <w:r w:rsidR="00F3275F" w:rsidRPr="00F3275F">
        <w:rPr>
          <w:rFonts w:ascii="Trebuchet MS" w:hAnsi="Trebuchet MS"/>
          <w:sz w:val="22"/>
          <w:szCs w:val="22"/>
          <w:lang w:val="ro-RO"/>
        </w:rPr>
        <w:t>5</w:t>
      </w:r>
      <w:r w:rsidRPr="00F3275F">
        <w:rPr>
          <w:rFonts w:ascii="Trebuchet MS" w:hAnsi="Trebuchet MS"/>
          <w:sz w:val="22"/>
          <w:szCs w:val="22"/>
          <w:lang w:val="ro-RO"/>
        </w:rPr>
        <w:t>.3. Pe parcursul realizării serviciilor, Promitentul-prestator are obligația să iși ia toate măsurile și să asigure integritatea și securitatea bazelor de date și a datelor AFM accesate.</w:t>
      </w:r>
    </w:p>
    <w:p w14:paraId="6CF11D7E" w14:textId="6EC88CE0" w:rsidR="003558A7" w:rsidRPr="00F3275F" w:rsidRDefault="00640144">
      <w:pPr>
        <w:pStyle w:val="DefaultText"/>
        <w:jc w:val="both"/>
        <w:rPr>
          <w:rFonts w:ascii="Trebuchet MS" w:hAnsi="Trebuchet MS"/>
          <w:sz w:val="22"/>
          <w:szCs w:val="22"/>
          <w:lang w:val="ro-RO"/>
        </w:rPr>
      </w:pPr>
      <w:r w:rsidRPr="00F3275F">
        <w:rPr>
          <w:rFonts w:ascii="Trebuchet MS" w:hAnsi="Trebuchet MS"/>
          <w:sz w:val="22"/>
          <w:szCs w:val="22"/>
          <w:lang w:val="ro-RO"/>
        </w:rPr>
        <w:t>1</w:t>
      </w:r>
      <w:r w:rsidR="00F3275F" w:rsidRPr="00F3275F">
        <w:rPr>
          <w:rFonts w:ascii="Trebuchet MS" w:hAnsi="Trebuchet MS"/>
          <w:sz w:val="22"/>
          <w:szCs w:val="22"/>
          <w:lang w:val="ro-RO"/>
        </w:rPr>
        <w:t>5</w:t>
      </w:r>
      <w:r w:rsidRPr="00F3275F">
        <w:rPr>
          <w:rFonts w:ascii="Trebuchet MS" w:hAnsi="Trebuchet MS"/>
          <w:sz w:val="22"/>
          <w:szCs w:val="22"/>
          <w:lang w:val="ro-RO"/>
        </w:rPr>
        <w:t>.4. Atunci când prelucrează date cu caracter personal în legătură cu prezentul acord cadru, fiecare Parte se obligă să se conformeze cu legislația aplicabilă privind protecția datelor cu caracter personal, respectiv cu Regulamentul nr. 679/2016 și cu orice norme general obligatorii adoptate în legătură cu protecția datelor cu caracter personal.</w:t>
      </w:r>
    </w:p>
    <w:p w14:paraId="79054E46" w14:textId="0E3850B1" w:rsidR="003558A7" w:rsidRPr="00F3275F" w:rsidRDefault="00640144">
      <w:pPr>
        <w:pStyle w:val="DefaultText"/>
        <w:jc w:val="both"/>
        <w:rPr>
          <w:rFonts w:ascii="Trebuchet MS" w:hAnsi="Trebuchet MS"/>
          <w:sz w:val="22"/>
          <w:szCs w:val="22"/>
          <w:lang w:val="ro-RO"/>
        </w:rPr>
      </w:pPr>
      <w:r w:rsidRPr="00F3275F">
        <w:rPr>
          <w:rFonts w:ascii="Trebuchet MS" w:hAnsi="Trebuchet MS"/>
          <w:sz w:val="22"/>
          <w:szCs w:val="22"/>
          <w:lang w:val="ro-RO"/>
        </w:rPr>
        <w:t>1</w:t>
      </w:r>
      <w:r w:rsidR="00F3275F" w:rsidRPr="00F3275F">
        <w:rPr>
          <w:rFonts w:ascii="Trebuchet MS" w:hAnsi="Trebuchet MS"/>
          <w:sz w:val="22"/>
          <w:szCs w:val="22"/>
          <w:lang w:val="ro-RO"/>
        </w:rPr>
        <w:t>5</w:t>
      </w:r>
      <w:r w:rsidRPr="00F3275F">
        <w:rPr>
          <w:rFonts w:ascii="Trebuchet MS" w:hAnsi="Trebuchet MS"/>
          <w:sz w:val="22"/>
          <w:szCs w:val="22"/>
          <w:lang w:val="ro-RO"/>
        </w:rPr>
        <w:t>.5. Fiecare Parte, atunci când va divulga celeilalte Părți date cu caracter personal privind angajații/reprezentanții săi în scopul executării acordului cadru, se va asigura că va divulga numai informațiile necesare acestui scop.</w:t>
      </w:r>
    </w:p>
    <w:p w14:paraId="5B98DC06" w14:textId="3013604E" w:rsidR="003558A7" w:rsidRPr="00F3275F" w:rsidRDefault="00640144">
      <w:pPr>
        <w:pStyle w:val="DefaultText"/>
        <w:jc w:val="both"/>
        <w:rPr>
          <w:rFonts w:ascii="Trebuchet MS" w:hAnsi="Trebuchet MS"/>
          <w:sz w:val="22"/>
          <w:szCs w:val="22"/>
          <w:lang w:val="ro-RO"/>
        </w:rPr>
      </w:pPr>
      <w:r w:rsidRPr="00F3275F">
        <w:rPr>
          <w:rFonts w:ascii="Trebuchet MS" w:hAnsi="Trebuchet MS"/>
          <w:sz w:val="22"/>
          <w:szCs w:val="22"/>
          <w:lang w:val="ro-RO"/>
        </w:rPr>
        <w:t>1</w:t>
      </w:r>
      <w:r w:rsidR="00F3275F" w:rsidRPr="00F3275F">
        <w:rPr>
          <w:rFonts w:ascii="Trebuchet MS" w:hAnsi="Trebuchet MS"/>
          <w:sz w:val="22"/>
          <w:szCs w:val="22"/>
          <w:lang w:val="ro-RO"/>
        </w:rPr>
        <w:t>5</w:t>
      </w:r>
      <w:r w:rsidRPr="00F3275F">
        <w:rPr>
          <w:rFonts w:ascii="Trebuchet MS" w:hAnsi="Trebuchet MS"/>
          <w:sz w:val="22"/>
          <w:szCs w:val="22"/>
          <w:lang w:val="ro-RO"/>
        </w:rPr>
        <w:t xml:space="preserve">.6. Fiecare Parte va solicita celeilalte Părți numai datele cu caracter personal necesare executării acordului cadru și, în măsura în care există alt scop pentru care solicită datele cu caracter personal, va justifica această solicitare furnizând informațiile impuse de legislația aplicabilă, respectiv de art. </w:t>
      </w:r>
      <w:r w:rsidRPr="00F3275F">
        <w:rPr>
          <w:rFonts w:ascii="Trebuchet MS" w:hAnsi="Trebuchet MS"/>
          <w:sz w:val="22"/>
          <w:szCs w:val="22"/>
          <w:lang w:val="ro-RO"/>
        </w:rPr>
        <w:lastRenderedPageBreak/>
        <w:t>13-14 din Regulamentul nr. 679/2016 și/sau de orice articol sau normă care înlocuiește sau completează aceste prevederi.</w:t>
      </w:r>
    </w:p>
    <w:p w14:paraId="123DB11E" w14:textId="60729CB7" w:rsidR="003558A7" w:rsidRPr="00F3275F" w:rsidRDefault="00640144">
      <w:pPr>
        <w:pStyle w:val="DefaultText"/>
        <w:jc w:val="both"/>
        <w:rPr>
          <w:rFonts w:ascii="Trebuchet MS" w:hAnsi="Trebuchet MS"/>
          <w:sz w:val="22"/>
          <w:szCs w:val="22"/>
          <w:lang w:val="ro-RO"/>
        </w:rPr>
      </w:pPr>
      <w:r w:rsidRPr="00F3275F">
        <w:rPr>
          <w:rFonts w:ascii="Trebuchet MS" w:hAnsi="Trebuchet MS"/>
          <w:sz w:val="22"/>
          <w:szCs w:val="22"/>
          <w:lang w:val="ro-RO"/>
        </w:rPr>
        <w:t>1</w:t>
      </w:r>
      <w:r w:rsidR="00F3275F" w:rsidRPr="00F3275F">
        <w:rPr>
          <w:rFonts w:ascii="Trebuchet MS" w:hAnsi="Trebuchet MS"/>
          <w:sz w:val="22"/>
          <w:szCs w:val="22"/>
          <w:lang w:val="ro-RO"/>
        </w:rPr>
        <w:t>5</w:t>
      </w:r>
      <w:r w:rsidRPr="00F3275F">
        <w:rPr>
          <w:rFonts w:ascii="Trebuchet MS" w:hAnsi="Trebuchet MS"/>
          <w:sz w:val="22"/>
          <w:szCs w:val="22"/>
          <w:lang w:val="ro-RO"/>
        </w:rPr>
        <w:t>.7. Fiecare Parte care divulgă date personale ale angajaților/reprezentanților săi se asigură că a furnizat acestora informațiile prevăzute la art. 13-14 din Regulamentul nr. 679/2016 și/sau din orice articol sau normă care înlocuiește sau completează aceste prevederi.</w:t>
      </w:r>
    </w:p>
    <w:p w14:paraId="63C084B1" w14:textId="79DE39A9" w:rsidR="003558A7" w:rsidRPr="00F3275F" w:rsidRDefault="00640144">
      <w:pPr>
        <w:pStyle w:val="DefaultText"/>
        <w:jc w:val="both"/>
        <w:rPr>
          <w:rFonts w:ascii="Trebuchet MS" w:hAnsi="Trebuchet MS"/>
          <w:sz w:val="22"/>
          <w:szCs w:val="22"/>
          <w:lang w:val="ro-RO"/>
        </w:rPr>
      </w:pPr>
      <w:r w:rsidRPr="00F3275F">
        <w:rPr>
          <w:rFonts w:ascii="Trebuchet MS" w:hAnsi="Trebuchet MS"/>
          <w:sz w:val="22"/>
          <w:szCs w:val="22"/>
          <w:lang w:val="ro-RO"/>
        </w:rPr>
        <w:t>1</w:t>
      </w:r>
      <w:r w:rsidR="00F3275F" w:rsidRPr="00F3275F">
        <w:rPr>
          <w:rFonts w:ascii="Trebuchet MS" w:hAnsi="Trebuchet MS"/>
          <w:sz w:val="22"/>
          <w:szCs w:val="22"/>
          <w:lang w:val="ro-RO"/>
        </w:rPr>
        <w:t>5</w:t>
      </w:r>
      <w:r w:rsidRPr="00F3275F">
        <w:rPr>
          <w:rFonts w:ascii="Trebuchet MS" w:hAnsi="Trebuchet MS"/>
          <w:sz w:val="22"/>
          <w:szCs w:val="22"/>
          <w:lang w:val="ro-RO"/>
        </w:rPr>
        <w:t>.8. Pentru evitarea oricărui dubiu, Părțile iau cunoștință și convin că fiecare Parte determină, în mod independent, scopurile și mijloacele de prelucrare a datelor cu caracter personal în legătură cu prezentul acord cadru.</w:t>
      </w:r>
    </w:p>
    <w:p w14:paraId="6BAF6E5D" w14:textId="400DAA6B" w:rsidR="003558A7" w:rsidRPr="00F3275F" w:rsidRDefault="00640144">
      <w:pPr>
        <w:pStyle w:val="DefaultText"/>
        <w:jc w:val="both"/>
        <w:rPr>
          <w:rFonts w:ascii="Trebuchet MS" w:hAnsi="Trebuchet MS"/>
          <w:sz w:val="22"/>
          <w:szCs w:val="22"/>
          <w:lang w:val="ro-RO"/>
        </w:rPr>
      </w:pPr>
      <w:r w:rsidRPr="00F3275F">
        <w:rPr>
          <w:rFonts w:ascii="Trebuchet MS" w:hAnsi="Trebuchet MS"/>
          <w:sz w:val="22"/>
          <w:szCs w:val="22"/>
          <w:lang w:val="ro-RO"/>
        </w:rPr>
        <w:t>1</w:t>
      </w:r>
      <w:r w:rsidR="00F3275F" w:rsidRPr="00F3275F">
        <w:rPr>
          <w:rFonts w:ascii="Trebuchet MS" w:hAnsi="Trebuchet MS"/>
          <w:sz w:val="22"/>
          <w:szCs w:val="22"/>
          <w:lang w:val="ro-RO"/>
        </w:rPr>
        <w:t>5</w:t>
      </w:r>
      <w:r w:rsidRPr="00F3275F">
        <w:rPr>
          <w:rFonts w:ascii="Trebuchet MS" w:hAnsi="Trebuchet MS"/>
          <w:sz w:val="22"/>
          <w:szCs w:val="22"/>
          <w:lang w:val="ro-RO"/>
        </w:rPr>
        <w:t>.9. În cazul în care apar circumstanțe în care oricare dintre Părți acționează ca o persoană împuternicită a celeilalte Părți, sau ca un operator asociat împreună cu cealaltă Parte în legătură cu prezentul acord cadru, Părțile se obligă să încheie un acord cu caracter obligatoriu în conformitate cu prevederile din articolele 26 și 28 din Regulamentul nr. 679/2016 și/sau din orice articol sau normă care înlocuiește sau completează aceste prevederi.</w:t>
      </w:r>
    </w:p>
    <w:p w14:paraId="4429CD7C" w14:textId="4C982078" w:rsidR="003558A7" w:rsidRPr="00F3275F" w:rsidRDefault="00640144">
      <w:pPr>
        <w:pStyle w:val="DefaultText"/>
        <w:jc w:val="both"/>
        <w:rPr>
          <w:rFonts w:ascii="Trebuchet MS" w:hAnsi="Trebuchet MS"/>
          <w:sz w:val="22"/>
          <w:szCs w:val="22"/>
          <w:lang w:val="ro-RO"/>
        </w:rPr>
      </w:pPr>
      <w:r w:rsidRPr="00F3275F">
        <w:rPr>
          <w:rFonts w:ascii="Trebuchet MS" w:hAnsi="Trebuchet MS"/>
          <w:sz w:val="22"/>
          <w:szCs w:val="22"/>
          <w:lang w:val="ro-RO"/>
        </w:rPr>
        <w:t>1</w:t>
      </w:r>
      <w:r w:rsidR="00F3275F" w:rsidRPr="00F3275F">
        <w:rPr>
          <w:rFonts w:ascii="Trebuchet MS" w:hAnsi="Trebuchet MS"/>
          <w:sz w:val="22"/>
          <w:szCs w:val="22"/>
          <w:lang w:val="ro-RO"/>
        </w:rPr>
        <w:t>5</w:t>
      </w:r>
      <w:r w:rsidRPr="00F3275F">
        <w:rPr>
          <w:rFonts w:ascii="Trebuchet MS" w:hAnsi="Trebuchet MS"/>
          <w:sz w:val="22"/>
          <w:szCs w:val="22"/>
          <w:lang w:val="ro-RO"/>
        </w:rPr>
        <w:t>.10. Fiecare Parte își asumă în mod independent responsabilitatea privind prelucrarea datelor cu caracter personal. Încălcarea de către o Parte a prevederilor prezentului act precum și a prevederilor Regulamentului nr. 679/2016 și a normelor general obligatorii adoptate în legătură cu protecția datelor cu caracter personal, nu poate fi apreciată ca o încălcare comună și nu poate genera răspunderea solidară față de persoana sau autoritatea care constată această încălcare.</w:t>
      </w:r>
    </w:p>
    <w:p w14:paraId="032273CA" w14:textId="6E92C6D4" w:rsidR="00F3275F" w:rsidRDefault="00F3275F">
      <w:pPr>
        <w:pStyle w:val="DefaultText"/>
        <w:jc w:val="both"/>
        <w:rPr>
          <w:szCs w:val="24"/>
          <w:lang w:val="ro-RO"/>
        </w:rPr>
      </w:pPr>
    </w:p>
    <w:p w14:paraId="2BD9EC17" w14:textId="30C159B5" w:rsidR="00C03C2D" w:rsidRPr="00C03C2D" w:rsidRDefault="00C03C2D" w:rsidP="00C03C2D">
      <w:pPr>
        <w:widowControl w:val="0"/>
        <w:autoSpaceDE w:val="0"/>
        <w:autoSpaceDN w:val="0"/>
        <w:jc w:val="both"/>
        <w:outlineLvl w:val="0"/>
        <w:rPr>
          <w:rFonts w:ascii="Trebuchet MS" w:hAnsi="Trebuchet MS"/>
          <w:b/>
          <w:bCs/>
          <w:noProof w:val="0"/>
          <w:color w:val="000000"/>
          <w:sz w:val="22"/>
          <w:szCs w:val="22"/>
        </w:rPr>
      </w:pPr>
      <w:r>
        <w:rPr>
          <w:rFonts w:ascii="Trebuchet MS" w:hAnsi="Trebuchet MS"/>
          <w:b/>
          <w:bCs/>
          <w:noProof w:val="0"/>
          <w:color w:val="000000"/>
          <w:sz w:val="22"/>
          <w:szCs w:val="22"/>
        </w:rPr>
        <w:t>16</w:t>
      </w:r>
      <w:r w:rsidRPr="00C03C2D">
        <w:rPr>
          <w:rFonts w:ascii="Trebuchet MS" w:hAnsi="Trebuchet MS"/>
          <w:b/>
          <w:bCs/>
          <w:noProof w:val="0"/>
          <w:color w:val="000000"/>
          <w:sz w:val="22"/>
          <w:szCs w:val="22"/>
        </w:rPr>
        <w:t xml:space="preserve">. Limba </w:t>
      </w:r>
      <w:r>
        <w:rPr>
          <w:rFonts w:ascii="Trebuchet MS" w:hAnsi="Trebuchet MS"/>
          <w:b/>
          <w:bCs/>
          <w:noProof w:val="0"/>
          <w:color w:val="000000"/>
          <w:sz w:val="22"/>
          <w:szCs w:val="22"/>
        </w:rPr>
        <w:t>c</w:t>
      </w:r>
      <w:r w:rsidRPr="00C03C2D">
        <w:rPr>
          <w:rFonts w:ascii="Trebuchet MS" w:hAnsi="Trebuchet MS"/>
          <w:b/>
          <w:bCs/>
          <w:noProof w:val="0"/>
          <w:color w:val="000000"/>
          <w:sz w:val="22"/>
          <w:szCs w:val="22"/>
        </w:rPr>
        <w:t xml:space="preserve">are </w:t>
      </w:r>
      <w:r>
        <w:rPr>
          <w:rFonts w:ascii="Trebuchet MS" w:hAnsi="Trebuchet MS"/>
          <w:b/>
          <w:bCs/>
          <w:noProof w:val="0"/>
          <w:color w:val="000000"/>
          <w:sz w:val="22"/>
          <w:szCs w:val="22"/>
        </w:rPr>
        <w:t>g</w:t>
      </w:r>
      <w:r w:rsidRPr="00C03C2D">
        <w:rPr>
          <w:rFonts w:ascii="Trebuchet MS" w:hAnsi="Trebuchet MS"/>
          <w:b/>
          <w:bCs/>
          <w:noProof w:val="0"/>
          <w:color w:val="000000"/>
          <w:sz w:val="22"/>
          <w:szCs w:val="22"/>
        </w:rPr>
        <w:t>uvernează Acordul-Cadru</w:t>
      </w:r>
    </w:p>
    <w:p w14:paraId="62430100" w14:textId="77777777" w:rsidR="00C03C2D" w:rsidRPr="00C03C2D" w:rsidRDefault="00C03C2D" w:rsidP="00C03C2D">
      <w:pPr>
        <w:widowControl w:val="0"/>
        <w:autoSpaceDE w:val="0"/>
        <w:autoSpaceDN w:val="0"/>
        <w:jc w:val="both"/>
        <w:outlineLvl w:val="0"/>
        <w:rPr>
          <w:rFonts w:ascii="Trebuchet MS" w:hAnsi="Trebuchet MS"/>
          <w:noProof w:val="0"/>
          <w:color w:val="FF0000"/>
          <w:sz w:val="22"/>
          <w:szCs w:val="22"/>
        </w:rPr>
      </w:pPr>
      <w:r w:rsidRPr="00C03C2D">
        <w:rPr>
          <w:rFonts w:ascii="Trebuchet MS" w:hAnsi="Trebuchet MS"/>
          <w:noProof w:val="0"/>
          <w:color w:val="000000"/>
          <w:sz w:val="22"/>
          <w:szCs w:val="22"/>
        </w:rPr>
        <w:t>Limba care guvernează acordul-cadru este limba româna</w:t>
      </w:r>
      <w:r w:rsidRPr="00C03C2D">
        <w:rPr>
          <w:rFonts w:ascii="Trebuchet MS" w:hAnsi="Trebuchet MS"/>
          <w:noProof w:val="0"/>
          <w:color w:val="FF0000"/>
          <w:sz w:val="22"/>
          <w:szCs w:val="22"/>
        </w:rPr>
        <w:t>.</w:t>
      </w:r>
    </w:p>
    <w:p w14:paraId="3F8A4440" w14:textId="77777777" w:rsidR="00C03C2D" w:rsidRPr="00C03C2D" w:rsidRDefault="00C03C2D" w:rsidP="00C03C2D">
      <w:pPr>
        <w:widowControl w:val="0"/>
        <w:autoSpaceDE w:val="0"/>
        <w:autoSpaceDN w:val="0"/>
        <w:jc w:val="both"/>
        <w:rPr>
          <w:rFonts w:ascii="Trebuchet MS" w:hAnsi="Trebuchet MS"/>
          <w:noProof w:val="0"/>
          <w:color w:val="FF0000"/>
          <w:sz w:val="22"/>
          <w:szCs w:val="22"/>
        </w:rPr>
      </w:pPr>
    </w:p>
    <w:p w14:paraId="366930A1" w14:textId="1B12E527" w:rsidR="00C03C2D" w:rsidRPr="00C03C2D" w:rsidRDefault="00C03C2D" w:rsidP="00C03C2D">
      <w:pPr>
        <w:widowControl w:val="0"/>
        <w:autoSpaceDE w:val="0"/>
        <w:autoSpaceDN w:val="0"/>
        <w:ind w:right="54"/>
        <w:jc w:val="both"/>
        <w:outlineLvl w:val="0"/>
        <w:rPr>
          <w:rFonts w:ascii="Trebuchet MS" w:hAnsi="Trebuchet MS"/>
          <w:b/>
          <w:bCs/>
          <w:noProof w:val="0"/>
          <w:sz w:val="22"/>
          <w:szCs w:val="22"/>
        </w:rPr>
      </w:pPr>
      <w:r w:rsidRPr="00C03C2D">
        <w:rPr>
          <w:rFonts w:ascii="Trebuchet MS" w:hAnsi="Trebuchet MS"/>
          <w:b/>
          <w:bCs/>
          <w:noProof w:val="0"/>
          <w:sz w:val="22"/>
          <w:szCs w:val="22"/>
        </w:rPr>
        <w:t>1</w:t>
      </w:r>
      <w:r>
        <w:rPr>
          <w:rFonts w:ascii="Trebuchet MS" w:hAnsi="Trebuchet MS"/>
          <w:b/>
          <w:bCs/>
          <w:noProof w:val="0"/>
          <w:sz w:val="22"/>
          <w:szCs w:val="22"/>
        </w:rPr>
        <w:t>7</w:t>
      </w:r>
      <w:r w:rsidRPr="00C03C2D">
        <w:rPr>
          <w:rFonts w:ascii="Trebuchet MS" w:hAnsi="Trebuchet MS"/>
          <w:b/>
          <w:bCs/>
          <w:noProof w:val="0"/>
          <w:sz w:val="22"/>
          <w:szCs w:val="22"/>
        </w:rPr>
        <w:t xml:space="preserve">. </w:t>
      </w:r>
      <w:r>
        <w:rPr>
          <w:rFonts w:ascii="Trebuchet MS" w:hAnsi="Trebuchet MS"/>
          <w:b/>
          <w:bCs/>
          <w:noProof w:val="0"/>
          <w:sz w:val="22"/>
          <w:szCs w:val="22"/>
        </w:rPr>
        <w:t>Legea aplicabilă A</w:t>
      </w:r>
      <w:r w:rsidRPr="00C03C2D">
        <w:rPr>
          <w:rFonts w:ascii="Trebuchet MS" w:hAnsi="Trebuchet MS"/>
          <w:b/>
          <w:bCs/>
          <w:noProof w:val="0"/>
          <w:sz w:val="22"/>
          <w:szCs w:val="22"/>
        </w:rPr>
        <w:t>cordului-</w:t>
      </w:r>
      <w:r>
        <w:rPr>
          <w:rFonts w:ascii="Trebuchet MS" w:hAnsi="Trebuchet MS"/>
          <w:b/>
          <w:bCs/>
          <w:noProof w:val="0"/>
          <w:sz w:val="22"/>
          <w:szCs w:val="22"/>
        </w:rPr>
        <w:t>C</w:t>
      </w:r>
      <w:r w:rsidRPr="00C03C2D">
        <w:rPr>
          <w:rFonts w:ascii="Trebuchet MS" w:hAnsi="Trebuchet MS"/>
          <w:b/>
          <w:bCs/>
          <w:noProof w:val="0"/>
          <w:sz w:val="22"/>
          <w:szCs w:val="22"/>
        </w:rPr>
        <w:t>adru</w:t>
      </w:r>
    </w:p>
    <w:p w14:paraId="7C7B611C" w14:textId="77777777" w:rsidR="00C03C2D" w:rsidRPr="00C03C2D" w:rsidRDefault="00C03C2D" w:rsidP="00C03C2D">
      <w:pPr>
        <w:widowControl w:val="0"/>
        <w:autoSpaceDE w:val="0"/>
        <w:autoSpaceDN w:val="0"/>
        <w:jc w:val="both"/>
        <w:outlineLvl w:val="0"/>
        <w:rPr>
          <w:rFonts w:ascii="Trebuchet MS" w:hAnsi="Trebuchet MS"/>
          <w:noProof w:val="0"/>
          <w:sz w:val="22"/>
          <w:szCs w:val="22"/>
        </w:rPr>
      </w:pPr>
      <w:r w:rsidRPr="00C03C2D">
        <w:rPr>
          <w:rFonts w:ascii="Trebuchet MS" w:hAnsi="Trebuchet MS"/>
          <w:noProof w:val="0"/>
          <w:sz w:val="22"/>
          <w:szCs w:val="22"/>
        </w:rPr>
        <w:t>Prezentul acord-cadru este guvernat de legea română.</w:t>
      </w:r>
    </w:p>
    <w:p w14:paraId="24495A19" w14:textId="77777777" w:rsidR="00C03C2D" w:rsidRPr="00C03C2D" w:rsidRDefault="00C03C2D" w:rsidP="00C03C2D">
      <w:pPr>
        <w:widowControl w:val="0"/>
        <w:autoSpaceDE w:val="0"/>
        <w:autoSpaceDN w:val="0"/>
        <w:jc w:val="both"/>
        <w:outlineLvl w:val="0"/>
        <w:rPr>
          <w:rFonts w:ascii="Trebuchet MS" w:hAnsi="Trebuchet MS"/>
          <w:noProof w:val="0"/>
          <w:sz w:val="22"/>
          <w:szCs w:val="22"/>
        </w:rPr>
      </w:pPr>
      <w:r w:rsidRPr="00C03C2D">
        <w:rPr>
          <w:rFonts w:ascii="Trebuchet MS" w:hAnsi="Trebuchet MS"/>
          <w:noProof w:val="0"/>
          <w:sz w:val="22"/>
          <w:szCs w:val="22"/>
        </w:rPr>
        <w:t>Competenţa pentru soluţionarea oricărui litigiu izvorât din acest acord-cadru revine instanţei române.</w:t>
      </w:r>
    </w:p>
    <w:p w14:paraId="2D122C5A" w14:textId="77777777" w:rsidR="00C03C2D" w:rsidRPr="00C03C2D" w:rsidRDefault="00C03C2D" w:rsidP="00C03C2D">
      <w:pPr>
        <w:widowControl w:val="0"/>
        <w:tabs>
          <w:tab w:val="left" w:pos="5970"/>
        </w:tabs>
        <w:autoSpaceDE w:val="0"/>
        <w:autoSpaceDN w:val="0"/>
        <w:ind w:left="111" w:right="130"/>
        <w:jc w:val="both"/>
        <w:rPr>
          <w:rFonts w:ascii="Trebuchet MS" w:hAnsi="Trebuchet MS"/>
          <w:b/>
          <w:i/>
          <w:noProof w:val="0"/>
          <w:sz w:val="22"/>
          <w:szCs w:val="22"/>
        </w:rPr>
      </w:pPr>
    </w:p>
    <w:p w14:paraId="2D3C462C" w14:textId="77777777" w:rsidR="00C03C2D" w:rsidRPr="00C03C2D" w:rsidRDefault="00C03C2D" w:rsidP="00C03C2D">
      <w:pPr>
        <w:widowControl w:val="0"/>
        <w:tabs>
          <w:tab w:val="left" w:pos="5970"/>
        </w:tabs>
        <w:autoSpaceDE w:val="0"/>
        <w:autoSpaceDN w:val="0"/>
        <w:ind w:left="111" w:right="130"/>
        <w:jc w:val="both"/>
        <w:rPr>
          <w:rFonts w:ascii="Trebuchet MS" w:hAnsi="Trebuchet MS"/>
          <w:bCs/>
          <w:iCs/>
          <w:noProof w:val="0"/>
          <w:sz w:val="22"/>
          <w:szCs w:val="22"/>
        </w:rPr>
      </w:pPr>
      <w:r w:rsidRPr="00C03C2D">
        <w:rPr>
          <w:rFonts w:ascii="Trebuchet MS" w:hAnsi="Trebuchet MS"/>
          <w:b/>
          <w:i/>
          <w:noProof w:val="0"/>
          <w:sz w:val="22"/>
          <w:szCs w:val="22"/>
        </w:rPr>
        <w:t xml:space="preserve">      </w:t>
      </w:r>
      <w:r w:rsidRPr="00C03C2D">
        <w:rPr>
          <w:rFonts w:ascii="Trebuchet MS" w:hAnsi="Trebuchet MS"/>
          <w:bCs/>
          <w:iCs/>
          <w:noProof w:val="0"/>
          <w:sz w:val="22"/>
          <w:szCs w:val="22"/>
        </w:rPr>
        <w:t xml:space="preserve">Prezentul acord-cadru a fost </w:t>
      </w:r>
      <w:r w:rsidRPr="00C03C2D">
        <w:rPr>
          <w:rFonts w:ascii="Trebuchet MS" w:hAnsi="Trebuchet MS"/>
          <w:bCs/>
          <w:iCs/>
          <w:noProof w:val="0"/>
          <w:spacing w:val="27"/>
          <w:sz w:val="22"/>
          <w:szCs w:val="22"/>
        </w:rPr>
        <w:t xml:space="preserve"> </w:t>
      </w:r>
      <w:r w:rsidRPr="00C03C2D">
        <w:rPr>
          <w:rFonts w:ascii="Trebuchet MS" w:hAnsi="Trebuchet MS"/>
          <w:bCs/>
          <w:iCs/>
          <w:noProof w:val="0"/>
          <w:sz w:val="22"/>
          <w:szCs w:val="22"/>
        </w:rPr>
        <w:t>încheiat</w:t>
      </w:r>
      <w:r w:rsidRPr="00C03C2D">
        <w:rPr>
          <w:rFonts w:ascii="Trebuchet MS" w:hAnsi="Trebuchet MS"/>
          <w:bCs/>
          <w:iCs/>
          <w:noProof w:val="0"/>
          <w:spacing w:val="25"/>
          <w:sz w:val="22"/>
          <w:szCs w:val="22"/>
        </w:rPr>
        <w:t xml:space="preserve"> </w:t>
      </w:r>
      <w:r w:rsidRPr="00C03C2D">
        <w:rPr>
          <w:rFonts w:ascii="Trebuchet MS" w:hAnsi="Trebuchet MS"/>
          <w:bCs/>
          <w:iCs/>
          <w:noProof w:val="0"/>
          <w:sz w:val="22"/>
          <w:szCs w:val="22"/>
        </w:rPr>
        <w:t xml:space="preserve">în ........... exemplare originale, având aceeași valoare juridică, câte un exemplar pentru promitentul-prestator şi pentru </w:t>
      </w:r>
      <w:r w:rsidRPr="00C03C2D">
        <w:rPr>
          <w:rFonts w:ascii="Trebuchet MS" w:hAnsi="Trebuchet MS"/>
          <w:bCs/>
          <w:iCs/>
          <w:noProof w:val="0"/>
          <w:spacing w:val="-5"/>
          <w:sz w:val="22"/>
          <w:szCs w:val="22"/>
        </w:rPr>
        <w:t xml:space="preserve">promitentul- </w:t>
      </w:r>
      <w:r w:rsidRPr="00C03C2D">
        <w:rPr>
          <w:rFonts w:ascii="Trebuchet MS" w:hAnsi="Trebuchet MS"/>
          <w:bCs/>
          <w:iCs/>
          <w:noProof w:val="0"/>
          <w:sz w:val="22"/>
          <w:szCs w:val="22"/>
        </w:rPr>
        <w:t>achizitor.</w:t>
      </w:r>
    </w:p>
    <w:p w14:paraId="0FE2B013" w14:textId="77777777" w:rsidR="00C03C2D" w:rsidRDefault="00C03C2D">
      <w:pPr>
        <w:pStyle w:val="DefaultText"/>
        <w:jc w:val="both"/>
        <w:rPr>
          <w:szCs w:val="24"/>
          <w:lang w:val="ro-RO"/>
        </w:rPr>
      </w:pPr>
    </w:p>
    <w:p w14:paraId="31CF050B" w14:textId="350182A9" w:rsidR="00F3275F" w:rsidRDefault="00F3275F">
      <w:pPr>
        <w:pStyle w:val="DefaultText"/>
        <w:jc w:val="both"/>
        <w:rPr>
          <w:szCs w:val="24"/>
          <w:lang w:val="ro-RO"/>
        </w:rPr>
      </w:pPr>
    </w:p>
    <w:p w14:paraId="15FE5AA6" w14:textId="00923C15" w:rsidR="00F3275F" w:rsidRDefault="00F3275F">
      <w:pPr>
        <w:pStyle w:val="DefaultText"/>
        <w:jc w:val="both"/>
        <w:rPr>
          <w:szCs w:val="24"/>
          <w:lang w:val="ro-RO"/>
        </w:rPr>
      </w:pPr>
    </w:p>
    <w:p w14:paraId="12BCF6E0" w14:textId="77777777" w:rsidR="003558A7" w:rsidRDefault="003558A7">
      <w:pPr>
        <w:overflowPunct w:val="0"/>
        <w:autoSpaceDE w:val="0"/>
        <w:autoSpaceDN w:val="0"/>
        <w:adjustRightInd w:val="0"/>
        <w:jc w:val="both"/>
        <w:textAlignment w:val="baseline"/>
      </w:pPr>
    </w:p>
    <w:p w14:paraId="265E3005" w14:textId="77777777" w:rsidR="003558A7" w:rsidRDefault="003558A7">
      <w:pPr>
        <w:pStyle w:val="DefaultText"/>
        <w:jc w:val="both"/>
        <w:rPr>
          <w:i/>
          <w:szCs w:val="24"/>
          <w:lang w:val="ro-RO"/>
        </w:rPr>
      </w:pPr>
    </w:p>
    <w:tbl>
      <w:tblPr>
        <w:tblW w:w="9864" w:type="dxa"/>
        <w:tblInd w:w="875" w:type="dxa"/>
        <w:tblLook w:val="01E0" w:firstRow="1" w:lastRow="1" w:firstColumn="1" w:lastColumn="1" w:noHBand="0" w:noVBand="0"/>
      </w:tblPr>
      <w:tblGrid>
        <w:gridCol w:w="6037"/>
        <w:gridCol w:w="3827"/>
      </w:tblGrid>
      <w:tr w:rsidR="003558A7" w14:paraId="3B301618" w14:textId="77777777">
        <w:trPr>
          <w:trHeight w:val="381"/>
        </w:trPr>
        <w:tc>
          <w:tcPr>
            <w:tcW w:w="6037" w:type="dxa"/>
          </w:tcPr>
          <w:p w14:paraId="0664ECA9" w14:textId="77777777" w:rsidR="003558A7" w:rsidRPr="007B2A19" w:rsidRDefault="00640144">
            <w:pPr>
              <w:pStyle w:val="DefaultText"/>
              <w:rPr>
                <w:rFonts w:ascii="Trebuchet MS" w:hAnsi="Trebuchet MS"/>
                <w:sz w:val="22"/>
                <w:szCs w:val="22"/>
                <w:lang w:val="ro-RO"/>
              </w:rPr>
            </w:pPr>
            <w:r w:rsidRPr="007B2A19">
              <w:rPr>
                <w:rFonts w:ascii="Trebuchet MS" w:hAnsi="Trebuchet MS"/>
                <w:b/>
                <w:sz w:val="22"/>
                <w:szCs w:val="22"/>
                <w:lang w:val="ro-RO"/>
              </w:rPr>
              <w:t xml:space="preserve">         Promitent-achizitor,</w:t>
            </w:r>
          </w:p>
        </w:tc>
        <w:tc>
          <w:tcPr>
            <w:tcW w:w="3827" w:type="dxa"/>
          </w:tcPr>
          <w:p w14:paraId="68D7D5C0" w14:textId="77777777" w:rsidR="003558A7" w:rsidRPr="007B2A19" w:rsidRDefault="00640144">
            <w:pPr>
              <w:pStyle w:val="DefaultText"/>
              <w:ind w:left="34" w:hanging="34"/>
              <w:jc w:val="both"/>
              <w:rPr>
                <w:rFonts w:ascii="Trebuchet MS" w:hAnsi="Trebuchet MS"/>
                <w:sz w:val="22"/>
                <w:szCs w:val="22"/>
                <w:lang w:val="ro-RO"/>
              </w:rPr>
            </w:pPr>
            <w:r w:rsidRPr="007B2A19">
              <w:rPr>
                <w:rFonts w:ascii="Trebuchet MS" w:hAnsi="Trebuchet MS"/>
                <w:b/>
                <w:sz w:val="22"/>
                <w:szCs w:val="22"/>
                <w:lang w:val="ro-RO"/>
              </w:rPr>
              <w:t>Promitent-prestator,</w:t>
            </w:r>
          </w:p>
        </w:tc>
      </w:tr>
      <w:tr w:rsidR="003558A7" w14:paraId="12B43353" w14:textId="77777777">
        <w:tc>
          <w:tcPr>
            <w:tcW w:w="6037" w:type="dxa"/>
          </w:tcPr>
          <w:p w14:paraId="3ECC6D69" w14:textId="77777777" w:rsidR="003558A7" w:rsidRPr="007B2A19" w:rsidRDefault="00640144">
            <w:pPr>
              <w:pStyle w:val="DefaultText"/>
              <w:jc w:val="both"/>
              <w:rPr>
                <w:rFonts w:ascii="Trebuchet MS" w:hAnsi="Trebuchet MS"/>
                <w:sz w:val="22"/>
                <w:szCs w:val="22"/>
                <w:lang w:val="ro-RO"/>
              </w:rPr>
            </w:pPr>
            <w:r w:rsidRPr="007B2A19">
              <w:rPr>
                <w:rFonts w:ascii="Trebuchet MS" w:hAnsi="Trebuchet MS"/>
                <w:i/>
                <w:sz w:val="22"/>
                <w:szCs w:val="22"/>
                <w:lang w:val="ro-RO"/>
              </w:rPr>
              <w:t xml:space="preserve">        (semnături autorizate)</w:t>
            </w:r>
          </w:p>
          <w:p w14:paraId="438E350E" w14:textId="77777777" w:rsidR="003558A7" w:rsidRPr="007B2A19" w:rsidRDefault="00640144">
            <w:pPr>
              <w:pStyle w:val="DefaultText"/>
              <w:jc w:val="both"/>
              <w:rPr>
                <w:rFonts w:ascii="Trebuchet MS" w:hAnsi="Trebuchet MS"/>
                <w:sz w:val="22"/>
                <w:szCs w:val="22"/>
                <w:lang w:val="ro-RO"/>
              </w:rPr>
            </w:pPr>
            <w:r w:rsidRPr="007B2A19">
              <w:rPr>
                <w:rFonts w:ascii="Trebuchet MS" w:hAnsi="Trebuchet MS"/>
                <w:sz w:val="22"/>
                <w:szCs w:val="22"/>
                <w:lang w:val="ro-RO"/>
              </w:rPr>
              <w:t>Administraţia Fondului pentru Mediu</w:t>
            </w:r>
          </w:p>
        </w:tc>
        <w:tc>
          <w:tcPr>
            <w:tcW w:w="3827" w:type="dxa"/>
          </w:tcPr>
          <w:p w14:paraId="419620BE" w14:textId="77777777" w:rsidR="003558A7" w:rsidRPr="007B2A19" w:rsidRDefault="00640144">
            <w:pPr>
              <w:pStyle w:val="DefaultText"/>
              <w:jc w:val="both"/>
              <w:rPr>
                <w:rFonts w:ascii="Trebuchet MS" w:hAnsi="Trebuchet MS"/>
                <w:i/>
                <w:sz w:val="22"/>
                <w:szCs w:val="22"/>
                <w:lang w:val="ro-RO"/>
              </w:rPr>
            </w:pPr>
            <w:r w:rsidRPr="007B2A19">
              <w:rPr>
                <w:rFonts w:ascii="Trebuchet MS" w:hAnsi="Trebuchet MS"/>
                <w:i/>
                <w:sz w:val="22"/>
                <w:szCs w:val="22"/>
                <w:lang w:val="ro-RO"/>
              </w:rPr>
              <w:t>(semnături autorizate)</w:t>
            </w:r>
          </w:p>
          <w:p w14:paraId="3772FDE1" w14:textId="77777777" w:rsidR="003558A7" w:rsidRPr="007B2A19" w:rsidRDefault="00640144">
            <w:pPr>
              <w:pStyle w:val="DefaultText"/>
              <w:jc w:val="both"/>
              <w:rPr>
                <w:rFonts w:ascii="Trebuchet MS" w:hAnsi="Trebuchet MS"/>
                <w:sz w:val="22"/>
                <w:szCs w:val="22"/>
                <w:lang w:val="ro-RO"/>
              </w:rPr>
            </w:pPr>
            <w:r w:rsidRPr="007B2A19">
              <w:rPr>
                <w:rFonts w:ascii="Trebuchet MS" w:hAnsi="Trebuchet MS"/>
                <w:sz w:val="22"/>
                <w:szCs w:val="22"/>
                <w:lang w:val="ro-RO"/>
              </w:rPr>
              <w:t>................................</w:t>
            </w:r>
          </w:p>
          <w:p w14:paraId="518266F2" w14:textId="77777777" w:rsidR="003558A7" w:rsidRPr="007B2A19" w:rsidRDefault="00640144">
            <w:pPr>
              <w:pStyle w:val="DefaultText"/>
              <w:jc w:val="both"/>
              <w:rPr>
                <w:rFonts w:ascii="Trebuchet MS" w:hAnsi="Trebuchet MS"/>
                <w:sz w:val="22"/>
                <w:szCs w:val="22"/>
                <w:lang w:val="ro-RO"/>
              </w:rPr>
            </w:pPr>
            <w:r w:rsidRPr="007B2A19">
              <w:rPr>
                <w:rFonts w:ascii="Trebuchet MS" w:hAnsi="Trebuchet MS"/>
                <w:i/>
                <w:sz w:val="22"/>
                <w:szCs w:val="22"/>
                <w:lang w:val="ro-RO"/>
              </w:rPr>
              <w:t xml:space="preserve">           LS</w:t>
            </w:r>
          </w:p>
        </w:tc>
      </w:tr>
    </w:tbl>
    <w:p w14:paraId="2621AFBA" w14:textId="77777777" w:rsidR="003558A7" w:rsidRDefault="003558A7">
      <w:pPr>
        <w:jc w:val="center"/>
        <w:rPr>
          <w:b/>
        </w:rPr>
      </w:pPr>
    </w:p>
    <w:p w14:paraId="755F2B5D" w14:textId="77777777" w:rsidR="003558A7" w:rsidRDefault="003558A7">
      <w:pPr>
        <w:jc w:val="center"/>
        <w:rPr>
          <w:b/>
        </w:rPr>
      </w:pPr>
    </w:p>
    <w:p w14:paraId="5F0F82D9" w14:textId="77777777" w:rsidR="003558A7" w:rsidRDefault="003558A7">
      <w:pPr>
        <w:jc w:val="center"/>
        <w:rPr>
          <w:b/>
        </w:rPr>
      </w:pPr>
    </w:p>
    <w:p w14:paraId="711BA69B" w14:textId="77777777" w:rsidR="003558A7" w:rsidRDefault="003558A7">
      <w:pPr>
        <w:jc w:val="center"/>
        <w:rPr>
          <w:b/>
        </w:rPr>
      </w:pPr>
    </w:p>
    <w:p w14:paraId="4CD3781A" w14:textId="77777777" w:rsidR="003558A7" w:rsidRDefault="003558A7">
      <w:pPr>
        <w:jc w:val="center"/>
        <w:rPr>
          <w:b/>
        </w:rPr>
      </w:pPr>
    </w:p>
    <w:p w14:paraId="67B35795" w14:textId="77777777" w:rsidR="003558A7" w:rsidRDefault="003558A7">
      <w:pPr>
        <w:jc w:val="center"/>
        <w:rPr>
          <w:b/>
        </w:rPr>
      </w:pPr>
    </w:p>
    <w:p w14:paraId="6633DCAC" w14:textId="77777777" w:rsidR="003558A7" w:rsidRDefault="003558A7">
      <w:pPr>
        <w:jc w:val="center"/>
        <w:rPr>
          <w:b/>
        </w:rPr>
      </w:pPr>
    </w:p>
    <w:p w14:paraId="6EA5A1C0" w14:textId="77777777" w:rsidR="003558A7" w:rsidRDefault="003558A7">
      <w:pPr>
        <w:jc w:val="center"/>
        <w:rPr>
          <w:b/>
        </w:rPr>
      </w:pPr>
    </w:p>
    <w:p w14:paraId="633B38D6" w14:textId="77777777" w:rsidR="003558A7" w:rsidRDefault="003558A7">
      <w:pPr>
        <w:jc w:val="center"/>
        <w:rPr>
          <w:b/>
        </w:rPr>
      </w:pPr>
    </w:p>
    <w:p w14:paraId="72004DC5" w14:textId="77777777" w:rsidR="003558A7" w:rsidRDefault="003558A7">
      <w:pPr>
        <w:jc w:val="center"/>
        <w:rPr>
          <w:b/>
        </w:rPr>
      </w:pPr>
    </w:p>
    <w:p w14:paraId="10B46B37" w14:textId="77777777" w:rsidR="003558A7" w:rsidRDefault="003558A7">
      <w:pPr>
        <w:jc w:val="center"/>
        <w:rPr>
          <w:b/>
        </w:rPr>
      </w:pPr>
    </w:p>
    <w:p w14:paraId="7481DF24" w14:textId="13051B55" w:rsidR="003558A7" w:rsidRDefault="003558A7">
      <w:pPr>
        <w:jc w:val="center"/>
        <w:rPr>
          <w:b/>
        </w:rPr>
      </w:pPr>
    </w:p>
    <w:p w14:paraId="45F63A1C" w14:textId="451BAF37" w:rsidR="007B2A19" w:rsidRDefault="007B2A19">
      <w:pPr>
        <w:jc w:val="center"/>
        <w:rPr>
          <w:b/>
        </w:rPr>
      </w:pPr>
    </w:p>
    <w:p w14:paraId="521DAF8A" w14:textId="7ABF2B98" w:rsidR="007B2A19" w:rsidRDefault="007B2A19">
      <w:pPr>
        <w:jc w:val="center"/>
        <w:rPr>
          <w:b/>
        </w:rPr>
      </w:pPr>
    </w:p>
    <w:p w14:paraId="12F8659A" w14:textId="77777777" w:rsidR="007B2A19" w:rsidRDefault="007B2A19">
      <w:pPr>
        <w:jc w:val="center"/>
        <w:rPr>
          <w:b/>
        </w:rPr>
      </w:pPr>
    </w:p>
    <w:p w14:paraId="355A50D4" w14:textId="77777777" w:rsidR="003558A7" w:rsidRDefault="003558A7">
      <w:pPr>
        <w:jc w:val="center"/>
        <w:rPr>
          <w:b/>
        </w:rPr>
      </w:pPr>
    </w:p>
    <w:p w14:paraId="64DBAC74" w14:textId="77777777" w:rsidR="003558A7" w:rsidRDefault="003558A7">
      <w:pPr>
        <w:jc w:val="center"/>
        <w:rPr>
          <w:b/>
        </w:rPr>
      </w:pPr>
    </w:p>
    <w:p w14:paraId="5A73DD5E" w14:textId="77777777" w:rsidR="003558A7" w:rsidRDefault="003558A7">
      <w:pPr>
        <w:spacing w:line="276" w:lineRule="auto"/>
        <w:jc w:val="center"/>
        <w:rPr>
          <w:b/>
          <w:bCs/>
        </w:rPr>
      </w:pPr>
    </w:p>
    <w:p w14:paraId="2A004953" w14:textId="77777777" w:rsidR="003558A7" w:rsidRPr="007B2A19" w:rsidRDefault="00640144">
      <w:pPr>
        <w:spacing w:line="276" w:lineRule="auto"/>
        <w:jc w:val="center"/>
        <w:rPr>
          <w:rFonts w:ascii="Trebuchet MS" w:hAnsi="Trebuchet MS"/>
          <w:b/>
          <w:bCs/>
          <w:sz w:val="22"/>
          <w:szCs w:val="22"/>
        </w:rPr>
      </w:pPr>
      <w:r w:rsidRPr="007B2A19">
        <w:rPr>
          <w:rFonts w:ascii="Trebuchet MS" w:hAnsi="Trebuchet MS"/>
          <w:b/>
          <w:bCs/>
          <w:sz w:val="22"/>
          <w:szCs w:val="22"/>
        </w:rPr>
        <w:lastRenderedPageBreak/>
        <w:t xml:space="preserve">PROIECT CONTRACT SUBSECVENT </w:t>
      </w:r>
    </w:p>
    <w:p w14:paraId="6809B763" w14:textId="77777777" w:rsidR="003558A7" w:rsidRPr="007B2A19" w:rsidRDefault="00640144">
      <w:pPr>
        <w:spacing w:line="276" w:lineRule="auto"/>
        <w:jc w:val="center"/>
        <w:rPr>
          <w:rFonts w:ascii="Trebuchet MS" w:hAnsi="Trebuchet MS"/>
          <w:bCs/>
          <w:sz w:val="22"/>
          <w:szCs w:val="22"/>
        </w:rPr>
      </w:pPr>
      <w:r w:rsidRPr="007B2A19">
        <w:rPr>
          <w:rFonts w:ascii="Trebuchet MS" w:hAnsi="Trebuchet MS"/>
          <w:bCs/>
          <w:sz w:val="22"/>
          <w:szCs w:val="22"/>
        </w:rPr>
        <w:t>nr. ..............   data ..................</w:t>
      </w:r>
    </w:p>
    <w:p w14:paraId="57CD40AF" w14:textId="77777777" w:rsidR="003558A7" w:rsidRPr="007B2A19" w:rsidRDefault="003558A7">
      <w:pPr>
        <w:spacing w:line="276" w:lineRule="auto"/>
        <w:jc w:val="center"/>
        <w:rPr>
          <w:rFonts w:ascii="Trebuchet MS" w:hAnsi="Trebuchet MS"/>
          <w:bCs/>
          <w:sz w:val="22"/>
          <w:szCs w:val="22"/>
        </w:rPr>
      </w:pPr>
    </w:p>
    <w:p w14:paraId="78374CBE" w14:textId="77777777" w:rsidR="003558A7" w:rsidRPr="007B2A19" w:rsidRDefault="00640144">
      <w:pPr>
        <w:spacing w:line="276" w:lineRule="auto"/>
        <w:jc w:val="center"/>
        <w:rPr>
          <w:rFonts w:ascii="Trebuchet MS" w:hAnsi="Trebuchet MS"/>
          <w:bCs/>
          <w:sz w:val="22"/>
          <w:szCs w:val="22"/>
        </w:rPr>
      </w:pPr>
      <w:r w:rsidRPr="007B2A19">
        <w:rPr>
          <w:rFonts w:ascii="Trebuchet MS" w:hAnsi="Trebuchet MS"/>
          <w:noProof w:val="0"/>
          <w:sz w:val="22"/>
          <w:szCs w:val="22"/>
        </w:rPr>
        <w:t>Servicii de asistență, suport tehnic și actualizări legislative pentru sistemul informatic integrat pentru activitatea AFM la a</w:t>
      </w:r>
      <w:r w:rsidRPr="007B2A19">
        <w:rPr>
          <w:rFonts w:ascii="Trebuchet MS" w:hAnsi="Trebuchet MS"/>
          <w:sz w:val="22"/>
          <w:szCs w:val="22"/>
        </w:rPr>
        <w:t xml:space="preserve">cordul – cadru de servicii </w:t>
      </w:r>
      <w:r w:rsidRPr="007B2A19">
        <w:rPr>
          <w:rFonts w:ascii="Trebuchet MS" w:hAnsi="Trebuchet MS"/>
          <w:bCs/>
          <w:sz w:val="22"/>
          <w:szCs w:val="22"/>
        </w:rPr>
        <w:t>nr. ..............   data ..................</w:t>
      </w:r>
    </w:p>
    <w:p w14:paraId="7C8806B0" w14:textId="77777777" w:rsidR="003558A7" w:rsidRPr="007B2A19" w:rsidRDefault="003558A7">
      <w:pPr>
        <w:spacing w:line="276" w:lineRule="auto"/>
        <w:rPr>
          <w:rFonts w:ascii="Trebuchet MS" w:hAnsi="Trebuchet MS"/>
          <w:b/>
          <w:bCs/>
          <w:sz w:val="22"/>
          <w:szCs w:val="22"/>
        </w:rPr>
      </w:pPr>
    </w:p>
    <w:p w14:paraId="1F41E566" w14:textId="77777777" w:rsidR="007B2A19" w:rsidRPr="007B2A19" w:rsidRDefault="00640144" w:rsidP="007B2A19">
      <w:pPr>
        <w:spacing w:line="276" w:lineRule="auto"/>
        <w:jc w:val="both"/>
        <w:rPr>
          <w:rFonts w:ascii="Trebuchet MS" w:hAnsi="Trebuchet MS"/>
          <w:bCs/>
          <w:sz w:val="22"/>
          <w:szCs w:val="22"/>
        </w:rPr>
      </w:pPr>
      <w:r w:rsidRPr="007B2A19">
        <w:rPr>
          <w:rFonts w:ascii="Trebuchet MS" w:hAnsi="Trebuchet MS"/>
          <w:b/>
          <w:bCs/>
          <w:sz w:val="22"/>
          <w:szCs w:val="22"/>
        </w:rPr>
        <w:t xml:space="preserve">1. </w:t>
      </w:r>
      <w:r w:rsidR="007B2A19" w:rsidRPr="007B2A19">
        <w:rPr>
          <w:rFonts w:ascii="Trebuchet MS" w:hAnsi="Trebuchet MS"/>
          <w:bCs/>
          <w:sz w:val="22"/>
          <w:szCs w:val="22"/>
        </w:rPr>
        <w:t>Prezentul Contract subsecvent (denumit în continuare „Contract”) s-a încheiat având în vedere prevederile din Legea nr. 98/2016 privind achizițiile publice, cu completările și modificările ulterioare (denumită în continuare “Legea nr. 98/2016”) precum și orice alte prevederi legale emise în aplicarea acesteia</w:t>
      </w:r>
    </w:p>
    <w:p w14:paraId="3E0A3327" w14:textId="77777777" w:rsidR="007B2A19" w:rsidRPr="007B2A19" w:rsidRDefault="007B2A19" w:rsidP="007B2A19">
      <w:pPr>
        <w:spacing w:line="276" w:lineRule="auto"/>
        <w:jc w:val="both"/>
        <w:rPr>
          <w:rFonts w:ascii="Trebuchet MS" w:hAnsi="Trebuchet MS"/>
          <w:bCs/>
          <w:sz w:val="22"/>
          <w:szCs w:val="22"/>
        </w:rPr>
      </w:pPr>
      <w:r w:rsidRPr="007B2A19">
        <w:rPr>
          <w:rFonts w:ascii="Trebuchet MS" w:hAnsi="Trebuchet MS"/>
          <w:bCs/>
          <w:sz w:val="22"/>
          <w:szCs w:val="22"/>
        </w:rPr>
        <w:t>și</w:t>
      </w:r>
    </w:p>
    <w:p w14:paraId="2D4B2A61" w14:textId="28592261" w:rsidR="003558A7" w:rsidRPr="007B2A19" w:rsidRDefault="007B2A19" w:rsidP="007B2A19">
      <w:pPr>
        <w:spacing w:line="276" w:lineRule="auto"/>
        <w:jc w:val="both"/>
        <w:rPr>
          <w:rFonts w:ascii="Trebuchet MS" w:hAnsi="Trebuchet MS"/>
          <w:sz w:val="22"/>
          <w:szCs w:val="22"/>
        </w:rPr>
      </w:pPr>
      <w:r w:rsidRPr="007B2A19">
        <w:rPr>
          <w:rFonts w:ascii="Trebuchet MS" w:hAnsi="Trebuchet MS"/>
          <w:bCs/>
          <w:sz w:val="22"/>
          <w:szCs w:val="22"/>
        </w:rPr>
        <w:t>În temeiul Acordului-cadru nr. ....... din data de ........... a intervenit prezentul contract subsecvent, încheiat între:</w:t>
      </w:r>
    </w:p>
    <w:p w14:paraId="37A59CE9" w14:textId="77777777" w:rsidR="003558A7" w:rsidRDefault="003558A7">
      <w:pPr>
        <w:shd w:val="clear" w:color="auto" w:fill="FFFFFF"/>
        <w:spacing w:line="276" w:lineRule="auto"/>
        <w:jc w:val="center"/>
        <w:rPr>
          <w:b/>
          <w:bCs/>
          <w:i/>
          <w:iCs/>
        </w:rPr>
      </w:pPr>
    </w:p>
    <w:p w14:paraId="67817008" w14:textId="77777777" w:rsidR="003558A7" w:rsidRPr="0079328E" w:rsidRDefault="00640144">
      <w:pPr>
        <w:pStyle w:val="DefaultText"/>
        <w:spacing w:line="276" w:lineRule="auto"/>
        <w:jc w:val="both"/>
        <w:rPr>
          <w:rFonts w:ascii="Trebuchet MS" w:hAnsi="Trebuchet MS"/>
          <w:b/>
          <w:i/>
          <w:sz w:val="22"/>
          <w:szCs w:val="22"/>
          <w:lang w:val="ro-RO"/>
        </w:rPr>
      </w:pPr>
      <w:r w:rsidRPr="0079328E">
        <w:rPr>
          <w:rFonts w:ascii="Trebuchet MS" w:hAnsi="Trebuchet MS"/>
          <w:b/>
          <w:sz w:val="22"/>
          <w:szCs w:val="22"/>
          <w:lang w:val="ro-RO"/>
        </w:rPr>
        <w:t>2</w:t>
      </w:r>
      <w:r w:rsidRPr="0079328E">
        <w:rPr>
          <w:rFonts w:ascii="Trebuchet MS" w:hAnsi="Trebuchet MS"/>
          <w:b/>
          <w:i/>
          <w:sz w:val="22"/>
          <w:szCs w:val="22"/>
          <w:lang w:val="ro-RO"/>
        </w:rPr>
        <w:t xml:space="preserve">. Definiţii </w:t>
      </w:r>
    </w:p>
    <w:p w14:paraId="6BB3D77E" w14:textId="686F8AC9" w:rsidR="003558A7" w:rsidRPr="0079328E" w:rsidRDefault="00640144">
      <w:pPr>
        <w:pStyle w:val="DefaultText"/>
        <w:spacing w:line="276" w:lineRule="auto"/>
        <w:jc w:val="both"/>
        <w:rPr>
          <w:rFonts w:ascii="Trebuchet MS" w:hAnsi="Trebuchet MS"/>
          <w:sz w:val="22"/>
          <w:szCs w:val="22"/>
          <w:lang w:val="ro-RO"/>
        </w:rPr>
      </w:pPr>
      <w:r w:rsidRPr="0079328E">
        <w:rPr>
          <w:rFonts w:ascii="Trebuchet MS" w:hAnsi="Trebuchet MS"/>
          <w:sz w:val="22"/>
          <w:szCs w:val="22"/>
          <w:lang w:val="ro-RO"/>
        </w:rPr>
        <w:t>- În prezentul contract următorii termeni vor fi interpretaţi astfel:</w:t>
      </w:r>
    </w:p>
    <w:p w14:paraId="6D5EEEE3" w14:textId="77777777" w:rsidR="003558A7" w:rsidRPr="0079328E" w:rsidRDefault="00640144">
      <w:pPr>
        <w:pStyle w:val="DefaultText"/>
        <w:numPr>
          <w:ilvl w:val="3"/>
          <w:numId w:val="4"/>
        </w:numPr>
        <w:overflowPunct/>
        <w:autoSpaceDE/>
        <w:autoSpaceDN/>
        <w:adjustRightInd/>
        <w:spacing w:line="276" w:lineRule="auto"/>
        <w:ind w:left="0" w:firstLine="0"/>
        <w:jc w:val="both"/>
        <w:textAlignment w:val="auto"/>
        <w:rPr>
          <w:rFonts w:ascii="Trebuchet MS" w:hAnsi="Trebuchet MS"/>
          <w:sz w:val="22"/>
          <w:szCs w:val="22"/>
          <w:lang w:val="ro-RO"/>
        </w:rPr>
      </w:pPr>
      <w:r w:rsidRPr="0079328E">
        <w:rPr>
          <w:rFonts w:ascii="Trebuchet MS" w:hAnsi="Trebuchet MS"/>
          <w:b/>
          <w:i/>
          <w:sz w:val="22"/>
          <w:szCs w:val="22"/>
          <w:lang w:val="ro-RO"/>
        </w:rPr>
        <w:t>contract</w:t>
      </w:r>
      <w:r w:rsidRPr="0079328E">
        <w:rPr>
          <w:rFonts w:ascii="Trebuchet MS" w:hAnsi="Trebuchet MS"/>
          <w:b/>
          <w:sz w:val="22"/>
          <w:szCs w:val="22"/>
          <w:lang w:val="ro-RO"/>
        </w:rPr>
        <w:t xml:space="preserve"> </w:t>
      </w:r>
      <w:r w:rsidRPr="0079328E">
        <w:rPr>
          <w:rFonts w:ascii="Trebuchet MS" w:hAnsi="Trebuchet MS"/>
          <w:sz w:val="22"/>
          <w:szCs w:val="22"/>
          <w:lang w:val="ro-RO"/>
        </w:rPr>
        <w:t>– orice contract de achiziţie publică sau acord cadru;</w:t>
      </w:r>
    </w:p>
    <w:p w14:paraId="6DFF6CE1" w14:textId="77777777" w:rsidR="003558A7" w:rsidRPr="0079328E" w:rsidRDefault="00640144">
      <w:pPr>
        <w:pStyle w:val="DefaultText"/>
        <w:numPr>
          <w:ilvl w:val="3"/>
          <w:numId w:val="4"/>
        </w:numPr>
        <w:overflowPunct/>
        <w:autoSpaceDE/>
        <w:autoSpaceDN/>
        <w:adjustRightInd/>
        <w:spacing w:line="276" w:lineRule="auto"/>
        <w:ind w:left="0" w:firstLine="0"/>
        <w:jc w:val="both"/>
        <w:textAlignment w:val="auto"/>
        <w:rPr>
          <w:rFonts w:ascii="Trebuchet MS" w:hAnsi="Trebuchet MS"/>
          <w:sz w:val="22"/>
          <w:szCs w:val="22"/>
          <w:lang w:val="ro-RO"/>
        </w:rPr>
      </w:pPr>
      <w:r w:rsidRPr="0079328E">
        <w:rPr>
          <w:rFonts w:ascii="Trebuchet MS" w:hAnsi="Trebuchet MS"/>
          <w:b/>
          <w:i/>
          <w:sz w:val="22"/>
          <w:szCs w:val="22"/>
          <w:lang w:val="ro-RO"/>
        </w:rPr>
        <w:t>achizitor şi prestator</w:t>
      </w:r>
      <w:r w:rsidRPr="0079328E">
        <w:rPr>
          <w:rFonts w:ascii="Trebuchet MS" w:hAnsi="Trebuchet MS"/>
          <w:sz w:val="22"/>
          <w:szCs w:val="22"/>
          <w:lang w:val="ro-RO"/>
        </w:rPr>
        <w:t xml:space="preserve"> - părţile contractante, aşa cum sunt acestea numite în prezentul contract;</w:t>
      </w:r>
    </w:p>
    <w:p w14:paraId="7B00DBA9" w14:textId="77777777" w:rsidR="003558A7" w:rsidRPr="0079328E" w:rsidRDefault="00640144">
      <w:pPr>
        <w:pStyle w:val="DefaultText"/>
        <w:numPr>
          <w:ilvl w:val="3"/>
          <w:numId w:val="4"/>
        </w:numPr>
        <w:overflowPunct/>
        <w:autoSpaceDE/>
        <w:autoSpaceDN/>
        <w:adjustRightInd/>
        <w:spacing w:line="276" w:lineRule="auto"/>
        <w:ind w:left="0" w:firstLine="0"/>
        <w:jc w:val="both"/>
        <w:textAlignment w:val="auto"/>
        <w:rPr>
          <w:rFonts w:ascii="Trebuchet MS" w:hAnsi="Trebuchet MS"/>
          <w:sz w:val="22"/>
          <w:szCs w:val="22"/>
          <w:lang w:val="ro-RO"/>
        </w:rPr>
      </w:pPr>
      <w:r w:rsidRPr="0079328E">
        <w:rPr>
          <w:rFonts w:ascii="Trebuchet MS" w:hAnsi="Trebuchet MS"/>
          <w:b/>
          <w:i/>
          <w:sz w:val="22"/>
          <w:szCs w:val="22"/>
          <w:lang w:val="ro-RO"/>
        </w:rPr>
        <w:t>preţul contractului</w:t>
      </w:r>
      <w:r w:rsidRPr="0079328E">
        <w:rPr>
          <w:rFonts w:ascii="Trebuchet MS" w:hAnsi="Trebuchet MS"/>
          <w:b/>
          <w:sz w:val="22"/>
          <w:szCs w:val="22"/>
          <w:lang w:val="ro-RO"/>
        </w:rPr>
        <w:t xml:space="preserve"> </w:t>
      </w:r>
      <w:r w:rsidRPr="0079328E">
        <w:rPr>
          <w:rFonts w:ascii="Trebuchet MS" w:hAnsi="Trebuchet MS"/>
          <w:sz w:val="22"/>
          <w:szCs w:val="22"/>
          <w:lang w:val="ro-RO"/>
        </w:rPr>
        <w:t>- preţul plătibil furnizorului de către achizitor, în baza contractului, pentru îndeplinirea integrală şi corespunzătoare a tuturor obligaţiilor asumate prin contract;</w:t>
      </w:r>
    </w:p>
    <w:p w14:paraId="6AF7E032" w14:textId="77777777" w:rsidR="003558A7" w:rsidRPr="0079328E" w:rsidRDefault="00640144">
      <w:pPr>
        <w:pStyle w:val="DefaultText"/>
        <w:numPr>
          <w:ilvl w:val="3"/>
          <w:numId w:val="4"/>
        </w:numPr>
        <w:overflowPunct/>
        <w:autoSpaceDE/>
        <w:autoSpaceDN/>
        <w:adjustRightInd/>
        <w:spacing w:line="276" w:lineRule="auto"/>
        <w:ind w:left="0" w:firstLine="0"/>
        <w:jc w:val="both"/>
        <w:textAlignment w:val="auto"/>
        <w:rPr>
          <w:rFonts w:ascii="Trebuchet MS" w:hAnsi="Trebuchet MS"/>
          <w:sz w:val="22"/>
          <w:szCs w:val="22"/>
          <w:lang w:val="ro-RO"/>
        </w:rPr>
      </w:pPr>
      <w:r w:rsidRPr="0079328E">
        <w:rPr>
          <w:rFonts w:ascii="Trebuchet MS" w:hAnsi="Trebuchet MS"/>
          <w:b/>
          <w:i/>
          <w:sz w:val="22"/>
          <w:szCs w:val="22"/>
          <w:lang w:val="ro-RO"/>
        </w:rPr>
        <w:t>servicii</w:t>
      </w:r>
      <w:r w:rsidRPr="0079328E">
        <w:rPr>
          <w:rFonts w:ascii="Trebuchet MS" w:hAnsi="Trebuchet MS"/>
          <w:i/>
          <w:sz w:val="22"/>
          <w:szCs w:val="22"/>
          <w:lang w:val="ro-RO"/>
        </w:rPr>
        <w:t xml:space="preserve"> –</w:t>
      </w:r>
      <w:r w:rsidRPr="0079328E">
        <w:rPr>
          <w:rFonts w:ascii="Trebuchet MS" w:hAnsi="Trebuchet MS"/>
          <w:sz w:val="22"/>
          <w:szCs w:val="22"/>
          <w:lang w:val="ro-RO"/>
        </w:rPr>
        <w:t xml:space="preserve"> activitati a caror prestare fac obiectul contractului.</w:t>
      </w:r>
    </w:p>
    <w:p w14:paraId="4260DD78" w14:textId="77777777" w:rsidR="003558A7" w:rsidRPr="0079328E" w:rsidRDefault="00640144">
      <w:pPr>
        <w:pStyle w:val="DefaultText"/>
        <w:numPr>
          <w:ilvl w:val="3"/>
          <w:numId w:val="4"/>
        </w:numPr>
        <w:overflowPunct/>
        <w:autoSpaceDE/>
        <w:autoSpaceDN/>
        <w:adjustRightInd/>
        <w:spacing w:line="276" w:lineRule="auto"/>
        <w:ind w:left="0" w:firstLine="0"/>
        <w:jc w:val="both"/>
        <w:textAlignment w:val="auto"/>
        <w:rPr>
          <w:rFonts w:ascii="Trebuchet MS" w:hAnsi="Trebuchet MS"/>
          <w:sz w:val="22"/>
          <w:szCs w:val="22"/>
          <w:lang w:val="ro-RO"/>
        </w:rPr>
      </w:pPr>
      <w:r w:rsidRPr="0079328E">
        <w:rPr>
          <w:rFonts w:ascii="Trebuchet MS" w:hAnsi="Trebuchet MS"/>
          <w:b/>
          <w:sz w:val="22"/>
          <w:szCs w:val="22"/>
          <w:lang w:val="ro-RO"/>
        </w:rPr>
        <w:t xml:space="preserve">produse </w:t>
      </w:r>
      <w:r w:rsidRPr="0079328E">
        <w:rPr>
          <w:rFonts w:ascii="Trebuchet MS" w:hAnsi="Trebuchet MS"/>
          <w:sz w:val="22"/>
          <w:szCs w:val="22"/>
          <w:lang w:val="ro-RO"/>
        </w:rPr>
        <w:t>– echipamentele şi orice alte bunuri cuprinse în prezentul contract şi pe care prestatorul are obligaţia de a le furniza în legătură cu serviciile prestate conform contractului;</w:t>
      </w:r>
    </w:p>
    <w:p w14:paraId="191D0F73" w14:textId="77777777" w:rsidR="003558A7" w:rsidRPr="0079328E" w:rsidRDefault="00640144">
      <w:pPr>
        <w:pStyle w:val="DefaultText"/>
        <w:numPr>
          <w:ilvl w:val="3"/>
          <w:numId w:val="4"/>
        </w:numPr>
        <w:overflowPunct/>
        <w:autoSpaceDE/>
        <w:autoSpaceDN/>
        <w:adjustRightInd/>
        <w:spacing w:line="276" w:lineRule="auto"/>
        <w:ind w:left="0" w:firstLine="0"/>
        <w:jc w:val="both"/>
        <w:textAlignment w:val="auto"/>
        <w:rPr>
          <w:rFonts w:ascii="Trebuchet MS" w:hAnsi="Trebuchet MS"/>
          <w:sz w:val="22"/>
          <w:szCs w:val="22"/>
          <w:lang w:val="ro-RO"/>
        </w:rPr>
      </w:pPr>
      <w:r w:rsidRPr="0079328E">
        <w:rPr>
          <w:rFonts w:ascii="Trebuchet MS" w:hAnsi="Trebuchet MS"/>
          <w:b/>
          <w:i/>
          <w:sz w:val="22"/>
          <w:szCs w:val="22"/>
          <w:lang w:val="ro-RO"/>
        </w:rPr>
        <w:t>forţa majoră</w:t>
      </w:r>
      <w:r w:rsidRPr="0079328E">
        <w:rPr>
          <w:rFonts w:ascii="Trebuchet MS" w:hAnsi="Trebuchet MS"/>
          <w:i/>
          <w:sz w:val="22"/>
          <w:szCs w:val="22"/>
          <w:lang w:val="ro-RO"/>
        </w:rPr>
        <w:t xml:space="preserve"> </w:t>
      </w:r>
      <w:r w:rsidRPr="0079328E">
        <w:rPr>
          <w:rFonts w:ascii="Trebuchet MS" w:hAnsi="Trebuchet MS"/>
          <w:sz w:val="22"/>
          <w:szCs w:val="22"/>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AE673DD" w14:textId="3FB748DC" w:rsidR="003558A7" w:rsidRPr="0079328E" w:rsidRDefault="00640144">
      <w:pPr>
        <w:pStyle w:val="DefaultText"/>
        <w:numPr>
          <w:ilvl w:val="3"/>
          <w:numId w:val="4"/>
        </w:numPr>
        <w:overflowPunct/>
        <w:autoSpaceDE/>
        <w:autoSpaceDN/>
        <w:adjustRightInd/>
        <w:spacing w:line="276" w:lineRule="auto"/>
        <w:ind w:left="0" w:firstLine="0"/>
        <w:jc w:val="both"/>
        <w:textAlignment w:val="auto"/>
        <w:rPr>
          <w:rFonts w:ascii="Trebuchet MS" w:hAnsi="Trebuchet MS"/>
          <w:sz w:val="22"/>
          <w:szCs w:val="22"/>
          <w:lang w:val="ro-RO"/>
        </w:rPr>
      </w:pPr>
      <w:r w:rsidRPr="0079328E">
        <w:rPr>
          <w:rFonts w:ascii="Trebuchet MS" w:hAnsi="Trebuchet MS"/>
          <w:b/>
          <w:i/>
          <w:sz w:val="22"/>
          <w:szCs w:val="22"/>
          <w:lang w:val="ro-RO"/>
        </w:rPr>
        <w:t>zile</w:t>
      </w:r>
      <w:r w:rsidRPr="0079328E">
        <w:rPr>
          <w:rFonts w:ascii="Trebuchet MS" w:hAnsi="Trebuchet MS"/>
          <w:b/>
          <w:sz w:val="22"/>
          <w:szCs w:val="22"/>
          <w:lang w:val="ro-RO"/>
        </w:rPr>
        <w:t xml:space="preserve"> </w:t>
      </w:r>
      <w:r w:rsidRPr="0079328E">
        <w:rPr>
          <w:rFonts w:ascii="Trebuchet MS" w:hAnsi="Trebuchet MS"/>
          <w:sz w:val="22"/>
          <w:szCs w:val="22"/>
          <w:lang w:val="ro-RO"/>
        </w:rPr>
        <w:t>- zilele calendaristice, în afara cazului în care se prevede expres că sunt zile lucrătoare. Termenul exprimat în zile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w:t>
      </w:r>
      <w:r w:rsidR="0079328E" w:rsidRPr="0079328E">
        <w:rPr>
          <w:rFonts w:ascii="Trebuchet MS" w:hAnsi="Trebuchet MS"/>
          <w:sz w:val="22"/>
          <w:szCs w:val="22"/>
          <w:lang w:val="ro-RO"/>
        </w:rPr>
        <w:t>e a următoarei zile lucrătoare.</w:t>
      </w:r>
    </w:p>
    <w:p w14:paraId="45F7AAE5" w14:textId="77777777" w:rsidR="003558A7" w:rsidRDefault="003558A7">
      <w:pPr>
        <w:pStyle w:val="DefaultText"/>
        <w:spacing w:line="276" w:lineRule="auto"/>
        <w:jc w:val="both"/>
        <w:rPr>
          <w:b/>
          <w:szCs w:val="24"/>
          <w:lang w:val="ro-RO"/>
        </w:rPr>
      </w:pPr>
    </w:p>
    <w:p w14:paraId="4963E337" w14:textId="77777777" w:rsidR="003558A7" w:rsidRPr="00182F60" w:rsidRDefault="00640144">
      <w:pPr>
        <w:pStyle w:val="DefaultText"/>
        <w:spacing w:line="276" w:lineRule="auto"/>
        <w:jc w:val="both"/>
        <w:rPr>
          <w:rFonts w:ascii="Trebuchet MS" w:hAnsi="Trebuchet MS"/>
          <w:b/>
          <w:sz w:val="22"/>
          <w:szCs w:val="22"/>
          <w:lang w:val="ro-RO"/>
        </w:rPr>
      </w:pPr>
      <w:r w:rsidRPr="00182F60">
        <w:rPr>
          <w:rFonts w:ascii="Trebuchet MS" w:hAnsi="Trebuchet MS"/>
          <w:b/>
          <w:sz w:val="22"/>
          <w:szCs w:val="22"/>
          <w:lang w:val="ro-RO"/>
        </w:rPr>
        <w:t xml:space="preserve">3. </w:t>
      </w:r>
      <w:r w:rsidRPr="00182F60">
        <w:rPr>
          <w:rFonts w:ascii="Trebuchet MS" w:hAnsi="Trebuchet MS"/>
          <w:b/>
          <w:i/>
          <w:sz w:val="22"/>
          <w:szCs w:val="22"/>
          <w:lang w:val="ro-RO"/>
        </w:rPr>
        <w:t>Interpretare</w:t>
      </w:r>
    </w:p>
    <w:p w14:paraId="18108E86" w14:textId="77777777" w:rsidR="003558A7" w:rsidRPr="00182F60" w:rsidRDefault="00640144">
      <w:pPr>
        <w:pStyle w:val="DefaultText"/>
        <w:spacing w:line="276" w:lineRule="auto"/>
        <w:jc w:val="both"/>
        <w:rPr>
          <w:rFonts w:ascii="Trebuchet MS" w:hAnsi="Trebuchet MS"/>
          <w:sz w:val="22"/>
          <w:szCs w:val="22"/>
          <w:lang w:val="ro-RO"/>
        </w:rPr>
      </w:pPr>
      <w:r w:rsidRPr="00182F60">
        <w:rPr>
          <w:rFonts w:ascii="Trebuchet MS" w:hAnsi="Trebuchet MS"/>
          <w:sz w:val="22"/>
          <w:szCs w:val="22"/>
          <w:lang w:val="ro-RO"/>
        </w:rPr>
        <w:t>3.1 -</w:t>
      </w:r>
      <w:r w:rsidRPr="00182F60">
        <w:rPr>
          <w:rFonts w:ascii="Trebuchet MS" w:hAnsi="Trebuchet MS"/>
          <w:b/>
          <w:sz w:val="22"/>
          <w:szCs w:val="22"/>
          <w:lang w:val="ro-RO"/>
        </w:rPr>
        <w:t xml:space="preserve"> </w:t>
      </w:r>
      <w:r w:rsidRPr="00182F60">
        <w:rPr>
          <w:rFonts w:ascii="Trebuchet MS" w:hAnsi="Trebuchet MS"/>
          <w:sz w:val="22"/>
          <w:szCs w:val="22"/>
          <w:lang w:val="ro-RO"/>
        </w:rPr>
        <w:t>În prezentul contract, cu excepţia unei prevederi contrare, cuvintele la forma singular vor include forma de plural şi vice versa, acolo unde acest lucru este permis de context.</w:t>
      </w:r>
    </w:p>
    <w:p w14:paraId="4E38607A" w14:textId="77777777" w:rsidR="003558A7" w:rsidRPr="00182F60" w:rsidRDefault="00640144">
      <w:pPr>
        <w:pStyle w:val="DefaultText"/>
        <w:spacing w:line="276" w:lineRule="auto"/>
        <w:jc w:val="both"/>
        <w:rPr>
          <w:rFonts w:ascii="Trebuchet MS" w:hAnsi="Trebuchet MS"/>
          <w:sz w:val="22"/>
          <w:szCs w:val="22"/>
          <w:lang w:val="ro-RO"/>
        </w:rPr>
      </w:pPr>
      <w:r w:rsidRPr="00182F60">
        <w:rPr>
          <w:rFonts w:ascii="Trebuchet MS" w:hAnsi="Trebuchet MS"/>
          <w:sz w:val="22"/>
          <w:szCs w:val="22"/>
          <w:lang w:val="ro-RO"/>
        </w:rPr>
        <w:t>3.2 -</w:t>
      </w:r>
      <w:r w:rsidRPr="00182F60">
        <w:rPr>
          <w:rFonts w:ascii="Trebuchet MS" w:hAnsi="Trebuchet MS"/>
          <w:b/>
          <w:sz w:val="22"/>
          <w:szCs w:val="22"/>
          <w:lang w:val="ro-RO"/>
        </w:rPr>
        <w:t xml:space="preserve"> </w:t>
      </w:r>
      <w:r w:rsidRPr="00182F60">
        <w:rPr>
          <w:rFonts w:ascii="Trebuchet MS" w:hAnsi="Trebuchet MS"/>
          <w:sz w:val="22"/>
          <w:szCs w:val="22"/>
          <w:lang w:val="ro-RO"/>
        </w:rPr>
        <w:t>Termenul “zi”sau “zile” sau orice referire la zile reprezintă zile calendaristice dacă nu se specifică în mod diferit.</w:t>
      </w:r>
    </w:p>
    <w:p w14:paraId="63DA1231" w14:textId="77777777" w:rsidR="003558A7" w:rsidRDefault="003558A7">
      <w:pPr>
        <w:pStyle w:val="DefaultText"/>
        <w:spacing w:line="276" w:lineRule="auto"/>
        <w:jc w:val="both"/>
        <w:rPr>
          <w:szCs w:val="24"/>
          <w:lang w:val="ro-RO"/>
        </w:rPr>
      </w:pPr>
    </w:p>
    <w:p w14:paraId="3FF8D4E4" w14:textId="77777777" w:rsidR="003558A7" w:rsidRPr="004B0E6B" w:rsidRDefault="00640144">
      <w:pPr>
        <w:shd w:val="clear" w:color="auto" w:fill="FFFFFF"/>
        <w:spacing w:line="276" w:lineRule="auto"/>
        <w:jc w:val="center"/>
        <w:rPr>
          <w:rFonts w:ascii="Trebuchet MS" w:hAnsi="Trebuchet MS"/>
          <w:b/>
          <w:bCs/>
          <w:i/>
          <w:iCs/>
          <w:sz w:val="22"/>
          <w:szCs w:val="22"/>
        </w:rPr>
      </w:pPr>
      <w:r w:rsidRPr="004B0E6B">
        <w:rPr>
          <w:rFonts w:ascii="Trebuchet MS" w:hAnsi="Trebuchet MS"/>
          <w:b/>
          <w:bCs/>
          <w:i/>
          <w:iCs/>
          <w:sz w:val="22"/>
          <w:szCs w:val="22"/>
        </w:rPr>
        <w:t xml:space="preserve">Clauze obligatorii </w:t>
      </w:r>
    </w:p>
    <w:p w14:paraId="10B559CC" w14:textId="77777777" w:rsidR="003558A7" w:rsidRDefault="003558A7">
      <w:pPr>
        <w:shd w:val="clear" w:color="auto" w:fill="FFFFFF"/>
        <w:spacing w:line="276" w:lineRule="auto"/>
        <w:jc w:val="center"/>
        <w:rPr>
          <w:b/>
          <w:bCs/>
          <w:i/>
          <w:iCs/>
        </w:rPr>
      </w:pPr>
    </w:p>
    <w:p w14:paraId="18429A23" w14:textId="77777777" w:rsidR="003558A7" w:rsidRPr="00182F60" w:rsidRDefault="00640144">
      <w:pPr>
        <w:shd w:val="clear" w:color="auto" w:fill="FFFFFF"/>
        <w:tabs>
          <w:tab w:val="left" w:pos="936"/>
        </w:tabs>
        <w:spacing w:line="276" w:lineRule="auto"/>
        <w:jc w:val="both"/>
        <w:rPr>
          <w:rFonts w:ascii="Trebuchet MS" w:hAnsi="Trebuchet MS"/>
          <w:b/>
          <w:bCs/>
          <w:i/>
          <w:iCs/>
          <w:sz w:val="22"/>
          <w:szCs w:val="22"/>
        </w:rPr>
      </w:pPr>
      <w:r w:rsidRPr="00182F60">
        <w:rPr>
          <w:rFonts w:ascii="Trebuchet MS" w:hAnsi="Trebuchet MS"/>
          <w:b/>
          <w:bCs/>
          <w:i/>
          <w:iCs/>
          <w:sz w:val="22"/>
          <w:szCs w:val="22"/>
        </w:rPr>
        <w:t>4</w:t>
      </w:r>
      <w:r w:rsidRPr="00182F60">
        <w:rPr>
          <w:rFonts w:ascii="Trebuchet MS" w:hAnsi="Trebuchet MS"/>
          <w:b/>
          <w:bCs/>
          <w:i/>
          <w:iCs/>
          <w:color w:val="FF0000"/>
          <w:sz w:val="22"/>
          <w:szCs w:val="22"/>
        </w:rPr>
        <w:t>.</w:t>
      </w:r>
      <w:r w:rsidRPr="00182F60">
        <w:rPr>
          <w:rFonts w:ascii="Trebuchet MS" w:hAnsi="Trebuchet MS"/>
          <w:b/>
          <w:bCs/>
          <w:i/>
          <w:iCs/>
          <w:sz w:val="22"/>
          <w:szCs w:val="22"/>
        </w:rPr>
        <w:t xml:space="preserve"> Obiectul şi preţul contractului</w:t>
      </w:r>
    </w:p>
    <w:p w14:paraId="4E1FFEF0" w14:textId="77777777" w:rsidR="003558A7" w:rsidRPr="00182F60" w:rsidRDefault="00640144">
      <w:pPr>
        <w:spacing w:line="276" w:lineRule="auto"/>
        <w:rPr>
          <w:rFonts w:ascii="Trebuchet MS" w:eastAsia="Calibri" w:hAnsi="Trebuchet MS"/>
          <w:sz w:val="22"/>
          <w:szCs w:val="22"/>
        </w:rPr>
      </w:pPr>
      <w:r w:rsidRPr="00182F60">
        <w:rPr>
          <w:rFonts w:ascii="Trebuchet MS" w:hAnsi="Trebuchet MS"/>
          <w:sz w:val="22"/>
          <w:szCs w:val="22"/>
        </w:rPr>
        <w:t xml:space="preserve">4.1. Obiectul contractului îl reprezintă prestarea de către prestator de </w:t>
      </w:r>
      <w:r w:rsidRPr="00182F60">
        <w:rPr>
          <w:rFonts w:ascii="Trebuchet MS" w:hAnsi="Trebuchet MS"/>
          <w:i/>
          <w:noProof w:val="0"/>
          <w:sz w:val="22"/>
          <w:szCs w:val="22"/>
        </w:rPr>
        <w:t>servicii de asistență, suport tehnic și actualizări legislative pentru sistemul informatic integrat pentru activitatea AFM</w:t>
      </w:r>
      <w:r w:rsidRPr="00182F60">
        <w:rPr>
          <w:rFonts w:ascii="Trebuchet MS" w:eastAsia="Calibri" w:hAnsi="Trebuchet MS"/>
          <w:i/>
          <w:color w:val="000000"/>
          <w:sz w:val="22"/>
          <w:szCs w:val="22"/>
        </w:rPr>
        <w:t xml:space="preserve">, </w:t>
      </w:r>
      <w:r w:rsidRPr="00182F60">
        <w:rPr>
          <w:rFonts w:ascii="Trebuchet MS" w:hAnsi="Trebuchet MS"/>
          <w:color w:val="000000"/>
          <w:sz w:val="22"/>
          <w:szCs w:val="22"/>
        </w:rPr>
        <w:t>în conformitate cu specificaţiile din caietul de sarcini</w:t>
      </w:r>
      <w:r w:rsidRPr="00182F60">
        <w:rPr>
          <w:rFonts w:ascii="Trebuchet MS" w:eastAsia="Calibri" w:hAnsi="Trebuchet MS"/>
          <w:i/>
          <w:color w:val="000000"/>
          <w:sz w:val="22"/>
          <w:szCs w:val="22"/>
        </w:rPr>
        <w:t>.</w:t>
      </w:r>
    </w:p>
    <w:p w14:paraId="3C842F4E" w14:textId="77777777" w:rsidR="003558A7" w:rsidRPr="00182F60" w:rsidRDefault="00640144">
      <w:pPr>
        <w:spacing w:line="276" w:lineRule="auto"/>
        <w:jc w:val="both"/>
        <w:rPr>
          <w:rFonts w:ascii="Trebuchet MS" w:eastAsia="Calibri" w:hAnsi="Trebuchet MS"/>
          <w:noProof w:val="0"/>
          <w:sz w:val="22"/>
          <w:szCs w:val="22"/>
        </w:rPr>
      </w:pPr>
      <w:r w:rsidRPr="00182F60">
        <w:rPr>
          <w:rFonts w:ascii="Trebuchet MS" w:hAnsi="Trebuchet MS"/>
          <w:sz w:val="22"/>
          <w:szCs w:val="22"/>
        </w:rPr>
        <w:lastRenderedPageBreak/>
        <w:t>4.2. Preţul convenit pentru îndeplinirea contractului, plătibil prestatorului de către achizitor este de .........................</w:t>
      </w:r>
      <w:r w:rsidRPr="00182F60">
        <w:rPr>
          <w:rFonts w:ascii="Trebuchet MS" w:hAnsi="Trebuchet MS"/>
          <w:b/>
          <w:sz w:val="22"/>
          <w:szCs w:val="22"/>
        </w:rPr>
        <w:t xml:space="preserve"> </w:t>
      </w:r>
      <w:r w:rsidRPr="00182F60">
        <w:rPr>
          <w:rFonts w:ascii="Trebuchet MS" w:hAnsi="Trebuchet MS"/>
          <w:sz w:val="22"/>
          <w:szCs w:val="22"/>
        </w:rPr>
        <w:t xml:space="preserve">lei, din care TVA .................... lei. </w:t>
      </w:r>
    </w:p>
    <w:p w14:paraId="36178F50" w14:textId="77777777" w:rsidR="003558A7" w:rsidRPr="00182F60" w:rsidRDefault="00640144">
      <w:pPr>
        <w:shd w:val="clear" w:color="auto" w:fill="FFFFFF"/>
        <w:spacing w:line="276" w:lineRule="auto"/>
        <w:jc w:val="both"/>
        <w:rPr>
          <w:rFonts w:ascii="Trebuchet MS" w:hAnsi="Trebuchet MS"/>
          <w:sz w:val="22"/>
          <w:szCs w:val="22"/>
        </w:rPr>
      </w:pPr>
      <w:r w:rsidRPr="00182F60">
        <w:rPr>
          <w:rFonts w:ascii="Trebuchet MS" w:hAnsi="Trebuchet MS"/>
          <w:sz w:val="22"/>
          <w:szCs w:val="22"/>
        </w:rPr>
        <w:t xml:space="preserve">4.3. Pretul / lună pentru serviciile prestate este de ....................lei, din care TVA............lei. </w:t>
      </w:r>
    </w:p>
    <w:p w14:paraId="40E1D0F2" w14:textId="77777777" w:rsidR="003558A7" w:rsidRDefault="003558A7">
      <w:pPr>
        <w:shd w:val="clear" w:color="auto" w:fill="FFFFFF"/>
        <w:spacing w:line="276" w:lineRule="auto"/>
        <w:jc w:val="both"/>
      </w:pPr>
    </w:p>
    <w:p w14:paraId="3219A86F" w14:textId="77777777" w:rsidR="003558A7" w:rsidRPr="006919D2" w:rsidRDefault="00640144">
      <w:pPr>
        <w:shd w:val="clear" w:color="auto" w:fill="FFFFFF"/>
        <w:tabs>
          <w:tab w:val="left" w:pos="936"/>
        </w:tabs>
        <w:spacing w:line="276" w:lineRule="auto"/>
        <w:jc w:val="both"/>
        <w:rPr>
          <w:rFonts w:ascii="Trebuchet MS" w:hAnsi="Trebuchet MS"/>
          <w:sz w:val="22"/>
          <w:szCs w:val="22"/>
        </w:rPr>
      </w:pPr>
      <w:r w:rsidRPr="006919D2">
        <w:rPr>
          <w:rFonts w:ascii="Trebuchet MS" w:hAnsi="Trebuchet MS"/>
          <w:b/>
          <w:bCs/>
          <w:sz w:val="22"/>
          <w:szCs w:val="22"/>
        </w:rPr>
        <w:t xml:space="preserve">5. </w:t>
      </w:r>
      <w:r w:rsidRPr="006919D2">
        <w:rPr>
          <w:rFonts w:ascii="Trebuchet MS" w:hAnsi="Trebuchet MS"/>
          <w:b/>
          <w:bCs/>
          <w:i/>
          <w:iCs/>
          <w:sz w:val="22"/>
          <w:szCs w:val="22"/>
        </w:rPr>
        <w:t>Durata contractului</w:t>
      </w:r>
    </w:p>
    <w:p w14:paraId="1D5F7FF8" w14:textId="77777777" w:rsidR="003558A7" w:rsidRPr="006919D2" w:rsidRDefault="00640144">
      <w:pPr>
        <w:spacing w:line="276" w:lineRule="auto"/>
        <w:jc w:val="both"/>
        <w:rPr>
          <w:rFonts w:ascii="Trebuchet MS" w:hAnsi="Trebuchet MS"/>
          <w:sz w:val="22"/>
          <w:szCs w:val="22"/>
        </w:rPr>
      </w:pPr>
      <w:r w:rsidRPr="006919D2">
        <w:rPr>
          <w:rFonts w:ascii="Trebuchet MS" w:hAnsi="Trebuchet MS"/>
          <w:sz w:val="22"/>
          <w:szCs w:val="22"/>
        </w:rPr>
        <w:t>Durata de realizare a serviciilor în cadrul contractului este de la data de .................... până la .....................</w:t>
      </w:r>
    </w:p>
    <w:p w14:paraId="73BD182B" w14:textId="77777777" w:rsidR="003558A7" w:rsidRDefault="003558A7">
      <w:pPr>
        <w:shd w:val="clear" w:color="auto" w:fill="FFFFFF"/>
        <w:tabs>
          <w:tab w:val="left" w:pos="1022"/>
          <w:tab w:val="left" w:leader="dot" w:pos="5011"/>
          <w:tab w:val="left" w:leader="dot" w:pos="9312"/>
        </w:tabs>
        <w:spacing w:line="276" w:lineRule="auto"/>
        <w:jc w:val="both"/>
      </w:pPr>
    </w:p>
    <w:p w14:paraId="385529F9" w14:textId="77777777" w:rsidR="003558A7" w:rsidRPr="000D4CB7" w:rsidRDefault="00640144">
      <w:pPr>
        <w:shd w:val="clear" w:color="auto" w:fill="FFFFFF"/>
        <w:tabs>
          <w:tab w:val="left" w:pos="936"/>
        </w:tabs>
        <w:spacing w:line="276" w:lineRule="auto"/>
        <w:jc w:val="both"/>
        <w:rPr>
          <w:rFonts w:ascii="Trebuchet MS" w:hAnsi="Trebuchet MS"/>
          <w:sz w:val="22"/>
          <w:szCs w:val="22"/>
        </w:rPr>
      </w:pPr>
      <w:r w:rsidRPr="000D4CB7">
        <w:rPr>
          <w:rFonts w:ascii="Trebuchet MS" w:hAnsi="Trebuchet MS"/>
          <w:b/>
          <w:bCs/>
          <w:i/>
          <w:iCs/>
          <w:sz w:val="22"/>
          <w:szCs w:val="22"/>
        </w:rPr>
        <w:t>6. Documentele contractului</w:t>
      </w:r>
    </w:p>
    <w:p w14:paraId="36381524" w14:textId="77777777" w:rsidR="003558A7" w:rsidRPr="000D4CB7" w:rsidRDefault="00640144">
      <w:pPr>
        <w:spacing w:line="276" w:lineRule="auto"/>
        <w:jc w:val="both"/>
        <w:rPr>
          <w:rFonts w:ascii="Trebuchet MS" w:hAnsi="Trebuchet MS"/>
          <w:sz w:val="22"/>
          <w:szCs w:val="22"/>
        </w:rPr>
      </w:pPr>
      <w:r w:rsidRPr="000D4CB7">
        <w:rPr>
          <w:rFonts w:ascii="Trebuchet MS" w:hAnsi="Trebuchet MS"/>
          <w:sz w:val="22"/>
          <w:szCs w:val="22"/>
        </w:rPr>
        <w:t>6.1 - Documentele contractului sunt:</w:t>
      </w:r>
    </w:p>
    <w:p w14:paraId="208FDE32" w14:textId="5ED3B226" w:rsidR="003558A7" w:rsidRPr="000D4CB7" w:rsidRDefault="00640144">
      <w:pPr>
        <w:pStyle w:val="DefaultText"/>
        <w:jc w:val="both"/>
        <w:rPr>
          <w:rFonts w:ascii="Trebuchet MS" w:hAnsi="Trebuchet MS"/>
          <w:sz w:val="22"/>
          <w:szCs w:val="22"/>
          <w:lang w:val="ro-RO"/>
        </w:rPr>
      </w:pPr>
      <w:r w:rsidRPr="000D4CB7">
        <w:rPr>
          <w:rFonts w:ascii="Trebuchet MS" w:hAnsi="Trebuchet MS"/>
          <w:sz w:val="22"/>
          <w:szCs w:val="22"/>
          <w:lang w:val="ro-RO"/>
        </w:rPr>
        <w:t xml:space="preserve">a) propunerea tehnică, </w:t>
      </w:r>
      <w:r w:rsidR="000D4CB7" w:rsidRPr="000D4CB7">
        <w:rPr>
          <w:rFonts w:ascii="Trebuchet MS" w:hAnsi="Trebuchet MS"/>
          <w:sz w:val="22"/>
          <w:szCs w:val="22"/>
          <w:lang w:val="ro-RO"/>
        </w:rPr>
        <w:t>inclusiv, dacă este cazul, clarificările din perioada de evaluare a ofertelor;</w:t>
      </w:r>
    </w:p>
    <w:p w14:paraId="4A4BEF04" w14:textId="15CAE4F9" w:rsidR="003558A7" w:rsidRPr="006919D2" w:rsidRDefault="00640144">
      <w:pPr>
        <w:pStyle w:val="DefaultText"/>
        <w:jc w:val="both"/>
        <w:rPr>
          <w:color w:val="FF0000"/>
          <w:szCs w:val="24"/>
          <w:lang w:val="ro-RO"/>
        </w:rPr>
      </w:pPr>
      <w:r w:rsidRPr="000D4CB7">
        <w:rPr>
          <w:rFonts w:ascii="Trebuchet MS" w:hAnsi="Trebuchet MS"/>
          <w:sz w:val="22"/>
          <w:szCs w:val="22"/>
          <w:lang w:val="ro-RO"/>
        </w:rPr>
        <w:t xml:space="preserve">b) propunerea financiară, </w:t>
      </w:r>
      <w:r w:rsidR="000D4CB7" w:rsidRPr="000D4CB7">
        <w:rPr>
          <w:rFonts w:ascii="Trebuchet MS" w:hAnsi="Trebuchet MS"/>
          <w:sz w:val="22"/>
          <w:szCs w:val="22"/>
          <w:lang w:val="ro-RO"/>
        </w:rPr>
        <w:t>inclusiv, dacă este cazul, clarificările din perioada de evaluare a ofertelor;</w:t>
      </w:r>
    </w:p>
    <w:p w14:paraId="5E1D57E6" w14:textId="60614F0C" w:rsidR="003558A7" w:rsidRPr="006919D2" w:rsidRDefault="00640144">
      <w:pPr>
        <w:pStyle w:val="DefaultText"/>
        <w:jc w:val="both"/>
        <w:rPr>
          <w:color w:val="FF0000"/>
          <w:szCs w:val="24"/>
          <w:lang w:val="ro-RO"/>
        </w:rPr>
      </w:pPr>
      <w:r w:rsidRPr="000D4CB7">
        <w:rPr>
          <w:rFonts w:ascii="Trebuchet MS" w:hAnsi="Trebuchet MS"/>
          <w:sz w:val="22"/>
          <w:szCs w:val="22"/>
          <w:lang w:val="ro-RO"/>
        </w:rPr>
        <w:t>c) caietul de sarcini</w:t>
      </w:r>
      <w:r w:rsidR="000D4CB7" w:rsidRPr="000D4CB7">
        <w:rPr>
          <w:rFonts w:ascii="Trebuchet MS" w:hAnsi="Trebuchet MS"/>
          <w:sz w:val="22"/>
          <w:szCs w:val="22"/>
          <w:lang w:val="ro-RO"/>
        </w:rPr>
        <w:t>, inclusiv</w:t>
      </w:r>
      <w:r w:rsidR="000D4CB7" w:rsidRPr="00745D6D">
        <w:rPr>
          <w:rFonts w:ascii="Trebuchet MS" w:hAnsi="Trebuchet MS"/>
          <w:sz w:val="22"/>
          <w:szCs w:val="22"/>
          <w:lang w:val="ro-RO"/>
        </w:rPr>
        <w:t>, dacă este cazul, clarificările și/sau măsurile de remediere ce privesc aspectele tehnice și financiare, aduse până la depunerea ofertelor;</w:t>
      </w:r>
      <w:r w:rsidR="000D4CB7">
        <w:rPr>
          <w:color w:val="FF0000"/>
          <w:szCs w:val="24"/>
          <w:lang w:val="ro-RO"/>
        </w:rPr>
        <w:t xml:space="preserve"> </w:t>
      </w:r>
    </w:p>
    <w:p w14:paraId="26C1FE87" w14:textId="77777777" w:rsidR="003558A7" w:rsidRPr="000D4CB7" w:rsidRDefault="00640144">
      <w:pPr>
        <w:pStyle w:val="DefaultText"/>
        <w:jc w:val="both"/>
        <w:rPr>
          <w:rFonts w:ascii="Trebuchet MS" w:hAnsi="Trebuchet MS"/>
          <w:sz w:val="22"/>
          <w:szCs w:val="22"/>
          <w:lang w:val="ro-RO"/>
        </w:rPr>
      </w:pPr>
      <w:r w:rsidRPr="000D4CB7">
        <w:rPr>
          <w:rFonts w:ascii="Trebuchet MS" w:hAnsi="Trebuchet MS"/>
          <w:sz w:val="22"/>
          <w:szCs w:val="22"/>
          <w:lang w:val="ro-RO"/>
        </w:rPr>
        <w:t>d) angajamentul ferm de susținere din partea unui terț (dacă este cazul)</w:t>
      </w:r>
    </w:p>
    <w:p w14:paraId="7B4E5110" w14:textId="77777777" w:rsidR="003558A7" w:rsidRPr="000D4CB7" w:rsidRDefault="00640144">
      <w:pPr>
        <w:pStyle w:val="DefaultText"/>
        <w:jc w:val="both"/>
        <w:rPr>
          <w:rFonts w:ascii="Trebuchet MS" w:hAnsi="Trebuchet MS"/>
          <w:sz w:val="22"/>
          <w:szCs w:val="22"/>
          <w:lang w:val="ro-RO"/>
        </w:rPr>
      </w:pPr>
      <w:r w:rsidRPr="000D4CB7">
        <w:rPr>
          <w:rFonts w:ascii="Trebuchet MS" w:hAnsi="Trebuchet MS"/>
          <w:sz w:val="22"/>
          <w:szCs w:val="22"/>
          <w:lang w:val="ro-RO"/>
        </w:rPr>
        <w:t>e) contracte încheiate cu subcontractanți (dacă este cazul)</w:t>
      </w:r>
    </w:p>
    <w:p w14:paraId="0688D2B8" w14:textId="77777777" w:rsidR="003558A7" w:rsidRPr="000D4CB7" w:rsidRDefault="00640144">
      <w:pPr>
        <w:pStyle w:val="DefaultText"/>
        <w:jc w:val="both"/>
        <w:rPr>
          <w:rFonts w:ascii="Trebuchet MS" w:hAnsi="Trebuchet MS"/>
          <w:sz w:val="22"/>
          <w:szCs w:val="22"/>
          <w:lang w:val="ro-RO"/>
        </w:rPr>
      </w:pPr>
      <w:r w:rsidRPr="000D4CB7">
        <w:rPr>
          <w:rFonts w:ascii="Trebuchet MS" w:hAnsi="Trebuchet MS"/>
          <w:sz w:val="22"/>
          <w:szCs w:val="22"/>
          <w:lang w:val="ro-RO"/>
        </w:rPr>
        <w:t>f) acord de asociere (dacă este cazul)</w:t>
      </w:r>
    </w:p>
    <w:p w14:paraId="4A0892B8" w14:textId="77777777" w:rsidR="003558A7" w:rsidRPr="000D4CB7" w:rsidRDefault="00640144">
      <w:pPr>
        <w:spacing w:line="276" w:lineRule="auto"/>
        <w:jc w:val="both"/>
        <w:rPr>
          <w:rFonts w:ascii="Trebuchet MS" w:hAnsi="Trebuchet MS"/>
          <w:sz w:val="22"/>
          <w:szCs w:val="22"/>
        </w:rPr>
      </w:pPr>
      <w:r w:rsidRPr="000D4CB7">
        <w:rPr>
          <w:rFonts w:ascii="Trebuchet MS" w:hAnsi="Trebuchet MS"/>
          <w:sz w:val="22"/>
          <w:szCs w:val="22"/>
        </w:rPr>
        <w:t>g) garanţia de bună execuţie.</w:t>
      </w:r>
    </w:p>
    <w:p w14:paraId="45F16753" w14:textId="77777777" w:rsidR="003558A7" w:rsidRPr="000D4CB7" w:rsidRDefault="00640144">
      <w:pPr>
        <w:spacing w:line="276" w:lineRule="auto"/>
        <w:jc w:val="both"/>
        <w:rPr>
          <w:rFonts w:ascii="Trebuchet MS" w:hAnsi="Trebuchet MS"/>
          <w:color w:val="FF0000"/>
          <w:sz w:val="22"/>
          <w:szCs w:val="22"/>
        </w:rPr>
      </w:pPr>
      <w:r w:rsidRPr="000D4CB7">
        <w:rPr>
          <w:rFonts w:ascii="Trebuchet MS" w:hAnsi="Trebuchet MS"/>
          <w:sz w:val="22"/>
          <w:szCs w:val="22"/>
        </w:rPr>
        <w:t>6.2 - În cazul în care pe parcursul îndeplinirii contractului se constată că anumite elemente ale ofertei sunt inferioare sau nu corespund cerințelor prevăzute în caietul de sarcini, prelevează prevederile caietului de sarcini, exceptând situația în care oferta prestatorului este mai favorabilă autorității contractante, caz în care se aplică prevederile acesteia.</w:t>
      </w:r>
      <w:r w:rsidRPr="000D4CB7">
        <w:rPr>
          <w:rFonts w:ascii="Trebuchet MS" w:hAnsi="Trebuchet MS"/>
          <w:color w:val="FF0000"/>
          <w:sz w:val="22"/>
          <w:szCs w:val="22"/>
        </w:rPr>
        <w:t xml:space="preserve"> </w:t>
      </w:r>
    </w:p>
    <w:p w14:paraId="5915A3C2" w14:textId="77777777" w:rsidR="003558A7" w:rsidRDefault="003558A7">
      <w:pPr>
        <w:spacing w:line="276" w:lineRule="auto"/>
        <w:jc w:val="both"/>
        <w:rPr>
          <w:lang w:val="fr-FR"/>
        </w:rPr>
      </w:pPr>
    </w:p>
    <w:p w14:paraId="2E3823B1" w14:textId="77777777" w:rsidR="003558A7" w:rsidRPr="004B2231" w:rsidRDefault="00640144">
      <w:pPr>
        <w:shd w:val="clear" w:color="auto" w:fill="FFFFFF"/>
        <w:tabs>
          <w:tab w:val="left" w:pos="936"/>
        </w:tabs>
        <w:spacing w:line="276" w:lineRule="auto"/>
        <w:jc w:val="both"/>
        <w:rPr>
          <w:rFonts w:ascii="Trebuchet MS" w:hAnsi="Trebuchet MS"/>
          <w:b/>
          <w:bCs/>
          <w:i/>
          <w:iCs/>
          <w:sz w:val="22"/>
          <w:szCs w:val="22"/>
        </w:rPr>
      </w:pPr>
      <w:r w:rsidRPr="004B2231">
        <w:rPr>
          <w:rFonts w:ascii="Trebuchet MS" w:hAnsi="Trebuchet MS"/>
          <w:b/>
          <w:bCs/>
          <w:sz w:val="22"/>
          <w:szCs w:val="22"/>
        </w:rPr>
        <w:t>7</w:t>
      </w:r>
      <w:r w:rsidRPr="004B2231">
        <w:rPr>
          <w:rFonts w:ascii="Trebuchet MS" w:hAnsi="Trebuchet MS"/>
          <w:b/>
          <w:bCs/>
          <w:color w:val="000000" w:themeColor="text1"/>
          <w:sz w:val="22"/>
          <w:szCs w:val="22"/>
        </w:rPr>
        <w:t>.</w:t>
      </w:r>
      <w:r w:rsidRPr="004B2231">
        <w:rPr>
          <w:rFonts w:ascii="Trebuchet MS" w:hAnsi="Trebuchet MS"/>
          <w:b/>
          <w:bCs/>
          <w:sz w:val="22"/>
          <w:szCs w:val="22"/>
        </w:rPr>
        <w:t xml:space="preserve"> </w:t>
      </w:r>
      <w:r w:rsidRPr="004B2231">
        <w:rPr>
          <w:rFonts w:ascii="Trebuchet MS" w:hAnsi="Trebuchet MS"/>
          <w:b/>
          <w:bCs/>
          <w:i/>
          <w:iCs/>
          <w:sz w:val="22"/>
          <w:szCs w:val="22"/>
        </w:rPr>
        <w:t>Obligaţiile principale ale prestatorului</w:t>
      </w:r>
    </w:p>
    <w:p w14:paraId="3ABE0B74" w14:textId="77777777" w:rsidR="003558A7" w:rsidRPr="004B2231" w:rsidRDefault="00640144">
      <w:pPr>
        <w:spacing w:line="276" w:lineRule="auto"/>
        <w:jc w:val="both"/>
        <w:rPr>
          <w:rFonts w:ascii="Trebuchet MS" w:hAnsi="Trebuchet MS"/>
          <w:color w:val="000000"/>
          <w:sz w:val="22"/>
          <w:szCs w:val="22"/>
        </w:rPr>
      </w:pPr>
      <w:r w:rsidRPr="004B2231">
        <w:rPr>
          <w:rFonts w:ascii="Trebuchet MS" w:hAnsi="Trebuchet MS"/>
          <w:color w:val="000000"/>
          <w:sz w:val="22"/>
          <w:szCs w:val="22"/>
        </w:rPr>
        <w:t>7.1. Prestatorul se obligă să presteze serviciile la standardele şi/sau performanţele prezentate în oferta tehnică, astfel:</w:t>
      </w:r>
    </w:p>
    <w:p w14:paraId="111DC533" w14:textId="77777777" w:rsidR="003558A7" w:rsidRPr="004B2231" w:rsidRDefault="00640144">
      <w:pPr>
        <w:spacing w:line="276" w:lineRule="auto"/>
        <w:jc w:val="both"/>
        <w:rPr>
          <w:rFonts w:ascii="Trebuchet MS" w:hAnsi="Trebuchet MS"/>
          <w:sz w:val="22"/>
          <w:szCs w:val="22"/>
        </w:rPr>
      </w:pPr>
      <w:r w:rsidRPr="004B2231">
        <w:rPr>
          <w:rFonts w:ascii="Trebuchet MS" w:hAnsi="Trebuchet MS"/>
          <w:b/>
          <w:sz w:val="22"/>
          <w:szCs w:val="22"/>
        </w:rPr>
        <w:t>a)</w:t>
      </w:r>
      <w:r w:rsidRPr="004B2231">
        <w:rPr>
          <w:rFonts w:ascii="Trebuchet MS" w:hAnsi="Trebuchet MS"/>
          <w:sz w:val="22"/>
          <w:szCs w:val="22"/>
        </w:rPr>
        <w:t xml:space="preserve"> Serviciu de asistență și suport tehnic pentru întreg sistemul informatic integrat al AFM:</w:t>
      </w:r>
    </w:p>
    <w:p w14:paraId="3E22EFAC" w14:textId="77777777" w:rsidR="003558A7" w:rsidRPr="004B2231" w:rsidRDefault="00640144">
      <w:pPr>
        <w:widowControl w:val="0"/>
        <w:numPr>
          <w:ilvl w:val="0"/>
          <w:numId w:val="8"/>
        </w:numPr>
        <w:autoSpaceDE w:val="0"/>
        <w:autoSpaceDN w:val="0"/>
        <w:adjustRightInd w:val="0"/>
        <w:spacing w:line="276" w:lineRule="auto"/>
        <w:jc w:val="both"/>
        <w:rPr>
          <w:rFonts w:ascii="Trebuchet MS" w:hAnsi="Trebuchet MS"/>
          <w:sz w:val="22"/>
          <w:szCs w:val="22"/>
        </w:rPr>
      </w:pPr>
      <w:r w:rsidRPr="004B2231">
        <w:rPr>
          <w:rFonts w:ascii="Trebuchet MS" w:hAnsi="Trebuchet MS"/>
          <w:color w:val="000000"/>
          <w:sz w:val="22"/>
          <w:szCs w:val="22"/>
        </w:rPr>
        <w:t xml:space="preserve"> </w:t>
      </w:r>
      <w:r w:rsidRPr="004B2231">
        <w:rPr>
          <w:rFonts w:ascii="Trebuchet MS" w:hAnsi="Trebuchet MS"/>
          <w:sz w:val="22"/>
          <w:szCs w:val="22"/>
        </w:rPr>
        <w:t>rezolvarea diverselor probleme (bug-uri) care pot apărea în regim de funcționare normală continuă;</w:t>
      </w:r>
    </w:p>
    <w:p w14:paraId="5D517186" w14:textId="77777777" w:rsidR="003558A7" w:rsidRPr="004B2231" w:rsidRDefault="00640144">
      <w:pPr>
        <w:widowControl w:val="0"/>
        <w:numPr>
          <w:ilvl w:val="0"/>
          <w:numId w:val="8"/>
        </w:numPr>
        <w:autoSpaceDE w:val="0"/>
        <w:autoSpaceDN w:val="0"/>
        <w:adjustRightInd w:val="0"/>
        <w:spacing w:line="276" w:lineRule="auto"/>
        <w:jc w:val="both"/>
        <w:rPr>
          <w:rFonts w:ascii="Trebuchet MS" w:hAnsi="Trebuchet MS"/>
          <w:sz w:val="22"/>
          <w:szCs w:val="22"/>
        </w:rPr>
      </w:pPr>
      <w:r w:rsidRPr="004B2231">
        <w:rPr>
          <w:rFonts w:ascii="Trebuchet MS" w:hAnsi="Trebuchet MS"/>
          <w:sz w:val="22"/>
          <w:szCs w:val="22"/>
        </w:rPr>
        <w:t>consultanță în utilizarea corectă a funcționalităților sistemului informatic integrat, pentru utilizatorii angajați ai beneficiarului</w:t>
      </w:r>
    </w:p>
    <w:p w14:paraId="187D0BEE" w14:textId="77777777" w:rsidR="003558A7" w:rsidRPr="004B2231" w:rsidRDefault="00640144">
      <w:pPr>
        <w:widowControl w:val="0"/>
        <w:numPr>
          <w:ilvl w:val="0"/>
          <w:numId w:val="8"/>
        </w:numPr>
        <w:autoSpaceDE w:val="0"/>
        <w:autoSpaceDN w:val="0"/>
        <w:adjustRightInd w:val="0"/>
        <w:spacing w:line="276" w:lineRule="auto"/>
        <w:jc w:val="both"/>
        <w:rPr>
          <w:rFonts w:ascii="Trebuchet MS" w:hAnsi="Trebuchet MS"/>
          <w:sz w:val="22"/>
          <w:szCs w:val="22"/>
        </w:rPr>
      </w:pPr>
      <w:r w:rsidRPr="004B2231">
        <w:rPr>
          <w:rFonts w:ascii="Trebuchet MS" w:hAnsi="Trebuchet MS"/>
          <w:sz w:val="22"/>
          <w:szCs w:val="22"/>
        </w:rPr>
        <w:t>optimizarea funcționării produsului - menținerea optimă a parametrilor interni ai produsului software;</w:t>
      </w:r>
    </w:p>
    <w:p w14:paraId="103F72AB" w14:textId="77777777" w:rsidR="003558A7" w:rsidRPr="004B2231" w:rsidRDefault="00640144">
      <w:pPr>
        <w:widowControl w:val="0"/>
        <w:numPr>
          <w:ilvl w:val="0"/>
          <w:numId w:val="8"/>
        </w:numPr>
        <w:autoSpaceDE w:val="0"/>
        <w:autoSpaceDN w:val="0"/>
        <w:adjustRightInd w:val="0"/>
        <w:spacing w:line="276" w:lineRule="auto"/>
        <w:jc w:val="both"/>
        <w:rPr>
          <w:rFonts w:ascii="Trebuchet MS" w:hAnsi="Trebuchet MS"/>
          <w:sz w:val="22"/>
          <w:szCs w:val="22"/>
        </w:rPr>
      </w:pPr>
      <w:r w:rsidRPr="004B2231">
        <w:rPr>
          <w:rFonts w:ascii="Trebuchet MS" w:hAnsi="Trebuchet MS"/>
          <w:sz w:val="22"/>
          <w:szCs w:val="22"/>
        </w:rPr>
        <w:t>instruirea și școlarizarea personalului operator angajat al beneficiarului, în utilizarea opțiunilor și facilităților implementate în sistem;</w:t>
      </w:r>
    </w:p>
    <w:p w14:paraId="6D1ECF5A" w14:textId="77777777" w:rsidR="003558A7" w:rsidRPr="004B2231" w:rsidRDefault="00640144">
      <w:pPr>
        <w:widowControl w:val="0"/>
        <w:numPr>
          <w:ilvl w:val="0"/>
          <w:numId w:val="8"/>
        </w:numPr>
        <w:autoSpaceDE w:val="0"/>
        <w:autoSpaceDN w:val="0"/>
        <w:adjustRightInd w:val="0"/>
        <w:spacing w:line="276" w:lineRule="auto"/>
        <w:jc w:val="both"/>
        <w:rPr>
          <w:rFonts w:ascii="Trebuchet MS" w:hAnsi="Trebuchet MS"/>
          <w:sz w:val="22"/>
          <w:szCs w:val="22"/>
        </w:rPr>
      </w:pPr>
      <w:r w:rsidRPr="004B2231">
        <w:rPr>
          <w:rFonts w:ascii="Trebuchet MS" w:hAnsi="Trebuchet MS"/>
          <w:sz w:val="22"/>
          <w:szCs w:val="22"/>
        </w:rPr>
        <w:t>asigurarea funcționalității de efectuare a back-up-urilor (salvarea) serverelor sistemului informatic integrat și bazelor de date, periodic - zilnic, înainte de aplicarea oricărei modificări, în sistemul informatic și în baza de date a acesteia, pe spațiul de stocare pus la dispoziție de AFM, pentru a preîntâmpina situațiile ce pot fi provocate din eventualele defecțiuni ale serverelor sistemului informatic integrat și a sistemului de gestiune a bazelor de date;</w:t>
      </w:r>
    </w:p>
    <w:p w14:paraId="5205A99A" w14:textId="77777777" w:rsidR="003558A7" w:rsidRPr="004B2231" w:rsidRDefault="00640144">
      <w:pPr>
        <w:widowControl w:val="0"/>
        <w:numPr>
          <w:ilvl w:val="0"/>
          <w:numId w:val="8"/>
        </w:numPr>
        <w:autoSpaceDE w:val="0"/>
        <w:autoSpaceDN w:val="0"/>
        <w:adjustRightInd w:val="0"/>
        <w:spacing w:line="276" w:lineRule="auto"/>
        <w:jc w:val="both"/>
        <w:rPr>
          <w:rFonts w:ascii="Trebuchet MS" w:hAnsi="Trebuchet MS"/>
          <w:sz w:val="22"/>
          <w:szCs w:val="22"/>
        </w:rPr>
      </w:pPr>
      <w:r w:rsidRPr="004B2231">
        <w:rPr>
          <w:rFonts w:ascii="Trebuchet MS" w:hAnsi="Trebuchet MS"/>
          <w:sz w:val="22"/>
          <w:szCs w:val="22"/>
        </w:rPr>
        <w:t>consultanță în gestionarea serverelor și a echipamentelor de stocare utilizate de sistemul informatic integrat.</w:t>
      </w:r>
    </w:p>
    <w:p w14:paraId="3E48672A" w14:textId="77777777" w:rsidR="003558A7" w:rsidRPr="004B2231" w:rsidRDefault="00640144">
      <w:pPr>
        <w:widowControl w:val="0"/>
        <w:numPr>
          <w:ilvl w:val="0"/>
          <w:numId w:val="8"/>
        </w:numPr>
        <w:autoSpaceDE w:val="0"/>
        <w:autoSpaceDN w:val="0"/>
        <w:adjustRightInd w:val="0"/>
        <w:spacing w:line="276" w:lineRule="auto"/>
        <w:jc w:val="both"/>
        <w:rPr>
          <w:rFonts w:ascii="Trebuchet MS" w:hAnsi="Trebuchet MS"/>
          <w:sz w:val="22"/>
          <w:szCs w:val="22"/>
        </w:rPr>
      </w:pPr>
      <w:r w:rsidRPr="004B2231">
        <w:rPr>
          <w:rFonts w:ascii="Trebuchet MS" w:hAnsi="Trebuchet MS"/>
          <w:sz w:val="22"/>
          <w:szCs w:val="22"/>
        </w:rPr>
        <w:t xml:space="preserve">asigurarea unui serviciu de tip help-desk destinat gestiunii solicitărilor/incidentelor care vor apărea pe perioada de prestare a serviciilor, bazat pe înregistrarea on-line a sesizărilor. </w:t>
      </w:r>
    </w:p>
    <w:p w14:paraId="7AAA9783" w14:textId="77777777" w:rsidR="003558A7" w:rsidRPr="004B2231" w:rsidRDefault="003558A7">
      <w:pPr>
        <w:spacing w:line="276" w:lineRule="auto"/>
        <w:jc w:val="both"/>
        <w:rPr>
          <w:rFonts w:ascii="Trebuchet MS" w:hAnsi="Trebuchet MS"/>
          <w:color w:val="000000"/>
          <w:sz w:val="22"/>
          <w:szCs w:val="22"/>
        </w:rPr>
      </w:pPr>
    </w:p>
    <w:p w14:paraId="7D8373F2" w14:textId="77777777" w:rsidR="003558A7" w:rsidRPr="004B2231" w:rsidRDefault="00640144">
      <w:pPr>
        <w:spacing w:line="276" w:lineRule="auto"/>
        <w:ind w:left="360" w:right="85" w:hanging="360"/>
        <w:jc w:val="both"/>
        <w:rPr>
          <w:rFonts w:ascii="Trebuchet MS" w:hAnsi="Trebuchet MS"/>
          <w:sz w:val="22"/>
          <w:szCs w:val="22"/>
        </w:rPr>
      </w:pPr>
      <w:r w:rsidRPr="004B2231">
        <w:rPr>
          <w:rFonts w:ascii="Trebuchet MS" w:hAnsi="Trebuchet MS"/>
          <w:b/>
          <w:color w:val="000000"/>
          <w:sz w:val="22"/>
          <w:szCs w:val="22"/>
        </w:rPr>
        <w:t>b)</w:t>
      </w:r>
      <w:r w:rsidRPr="004B2231">
        <w:rPr>
          <w:rFonts w:ascii="Trebuchet MS" w:hAnsi="Trebuchet MS"/>
          <w:color w:val="000000"/>
          <w:sz w:val="22"/>
          <w:szCs w:val="22"/>
        </w:rPr>
        <w:t xml:space="preserve"> </w:t>
      </w:r>
      <w:r w:rsidRPr="004B2231">
        <w:rPr>
          <w:rFonts w:ascii="Trebuchet MS" w:hAnsi="Trebuchet MS"/>
          <w:sz w:val="22"/>
          <w:szCs w:val="22"/>
        </w:rPr>
        <w:t>Actualizări legislative pentru toate funcționalitățile sistemul informatic integrat pentru activitatea AFM, cu excepția domeniilor venituri din cadrul AFM:</w:t>
      </w:r>
    </w:p>
    <w:p w14:paraId="370418C1" w14:textId="77777777" w:rsidR="003558A7" w:rsidRPr="004B2231" w:rsidRDefault="00640144">
      <w:pPr>
        <w:widowControl w:val="0"/>
        <w:numPr>
          <w:ilvl w:val="0"/>
          <w:numId w:val="9"/>
        </w:numPr>
        <w:autoSpaceDE w:val="0"/>
        <w:autoSpaceDN w:val="0"/>
        <w:adjustRightInd w:val="0"/>
        <w:spacing w:line="276" w:lineRule="auto"/>
        <w:jc w:val="both"/>
        <w:rPr>
          <w:rFonts w:ascii="Trebuchet MS" w:hAnsi="Trebuchet MS"/>
          <w:sz w:val="22"/>
          <w:szCs w:val="22"/>
        </w:rPr>
      </w:pPr>
      <w:r w:rsidRPr="004B2231">
        <w:rPr>
          <w:rFonts w:ascii="Trebuchet MS" w:hAnsi="Trebuchet MS"/>
          <w:sz w:val="22"/>
          <w:szCs w:val="22"/>
        </w:rPr>
        <w:t>menținerea la zi a sistemului informatic integrat pentru activitatea AFM (incluzând raportări) în conformitate cu actualizările legislative pentru funcționalitățile sistemului, mai puțin cele din domeniul venituri din cadrul AFM;</w:t>
      </w:r>
    </w:p>
    <w:p w14:paraId="3336781C" w14:textId="77777777" w:rsidR="003558A7" w:rsidRPr="004B2231" w:rsidRDefault="00640144">
      <w:pPr>
        <w:widowControl w:val="0"/>
        <w:numPr>
          <w:ilvl w:val="0"/>
          <w:numId w:val="9"/>
        </w:numPr>
        <w:autoSpaceDE w:val="0"/>
        <w:autoSpaceDN w:val="0"/>
        <w:adjustRightInd w:val="0"/>
        <w:spacing w:line="276" w:lineRule="auto"/>
        <w:jc w:val="both"/>
        <w:rPr>
          <w:rFonts w:ascii="Trebuchet MS" w:hAnsi="Trebuchet MS"/>
          <w:sz w:val="22"/>
          <w:szCs w:val="22"/>
        </w:rPr>
      </w:pPr>
      <w:r w:rsidRPr="004B2231">
        <w:rPr>
          <w:rFonts w:ascii="Trebuchet MS" w:hAnsi="Trebuchet MS"/>
          <w:sz w:val="22"/>
          <w:szCs w:val="22"/>
        </w:rPr>
        <w:lastRenderedPageBreak/>
        <w:t>în cazul modificărilor legislative, Prestatorul trebuie să ofere structura și descrierea logică a legăturilor dintre module, precum și a câmpurilor din baza de date;</w:t>
      </w:r>
    </w:p>
    <w:p w14:paraId="4BAA9566" w14:textId="77777777" w:rsidR="003558A7" w:rsidRPr="004B2231" w:rsidRDefault="00640144">
      <w:pPr>
        <w:widowControl w:val="0"/>
        <w:numPr>
          <w:ilvl w:val="0"/>
          <w:numId w:val="9"/>
        </w:numPr>
        <w:autoSpaceDE w:val="0"/>
        <w:autoSpaceDN w:val="0"/>
        <w:adjustRightInd w:val="0"/>
        <w:spacing w:line="276" w:lineRule="auto"/>
        <w:jc w:val="both"/>
        <w:rPr>
          <w:rFonts w:ascii="Trebuchet MS" w:hAnsi="Trebuchet MS"/>
          <w:sz w:val="22"/>
          <w:szCs w:val="22"/>
        </w:rPr>
      </w:pPr>
      <w:r w:rsidRPr="004B2231">
        <w:rPr>
          <w:rFonts w:ascii="Trebuchet MS" w:hAnsi="Trebuchet MS"/>
          <w:sz w:val="22"/>
          <w:szCs w:val="22"/>
        </w:rPr>
        <w:t>prestatorul trebuie să pună la dispoziția AFM codul sursă, toate manualele și documentația de utilizare a programului pentru toate modificările efectuate.</w:t>
      </w:r>
    </w:p>
    <w:p w14:paraId="6A3251FA" w14:textId="77777777" w:rsidR="003558A7" w:rsidRDefault="003558A7">
      <w:pPr>
        <w:widowControl w:val="0"/>
        <w:autoSpaceDE w:val="0"/>
        <w:autoSpaceDN w:val="0"/>
        <w:adjustRightInd w:val="0"/>
        <w:spacing w:line="276" w:lineRule="auto"/>
        <w:ind w:left="360"/>
        <w:jc w:val="both"/>
      </w:pPr>
    </w:p>
    <w:p w14:paraId="277FE18D" w14:textId="77777777" w:rsidR="003558A7" w:rsidRPr="004B2231" w:rsidRDefault="00640144">
      <w:pPr>
        <w:widowControl w:val="0"/>
        <w:autoSpaceDE w:val="0"/>
        <w:autoSpaceDN w:val="0"/>
        <w:adjustRightInd w:val="0"/>
        <w:spacing w:line="276" w:lineRule="auto"/>
        <w:jc w:val="both"/>
        <w:rPr>
          <w:rFonts w:ascii="Trebuchet MS" w:hAnsi="Trebuchet MS"/>
          <w:sz w:val="22"/>
          <w:szCs w:val="22"/>
        </w:rPr>
      </w:pPr>
      <w:r w:rsidRPr="004B2231">
        <w:rPr>
          <w:rFonts w:ascii="Trebuchet MS" w:hAnsi="Trebuchet MS"/>
          <w:sz w:val="22"/>
          <w:szCs w:val="22"/>
        </w:rPr>
        <w:t>Sesizările se vor putea transmite către prestator prin telefon, e-mail, sistem de tip help-desk pus la dispoziția instituției de către furnizor, bazat pe înregistrarea on-line a sesizărilor. În caz de nefuncționare a sistemului online se vor transmite sesizări pe e-mail. Furnizorul va asigura și o linie telefonică pentru a transmite sesizările urgente.</w:t>
      </w:r>
    </w:p>
    <w:p w14:paraId="6FFCB01E" w14:textId="77777777" w:rsidR="003558A7" w:rsidRDefault="003558A7">
      <w:pPr>
        <w:spacing w:line="276" w:lineRule="auto"/>
        <w:jc w:val="both"/>
        <w:rPr>
          <w:b/>
          <w:color w:val="000000"/>
        </w:rPr>
      </w:pPr>
    </w:p>
    <w:p w14:paraId="4BFD5D31" w14:textId="77777777" w:rsidR="003558A7" w:rsidRPr="004B2231" w:rsidRDefault="00640144">
      <w:pPr>
        <w:spacing w:line="276" w:lineRule="auto"/>
        <w:jc w:val="both"/>
        <w:rPr>
          <w:rFonts w:ascii="Trebuchet MS" w:hAnsi="Trebuchet MS"/>
          <w:sz w:val="22"/>
          <w:szCs w:val="22"/>
        </w:rPr>
      </w:pPr>
      <w:r w:rsidRPr="004B2231">
        <w:rPr>
          <w:rFonts w:ascii="Trebuchet MS" w:hAnsi="Trebuchet MS"/>
          <w:color w:val="000000"/>
          <w:sz w:val="22"/>
          <w:szCs w:val="22"/>
        </w:rPr>
        <w:t>7.2.</w:t>
      </w:r>
      <w:r w:rsidRPr="004B2231">
        <w:rPr>
          <w:rFonts w:ascii="Trebuchet MS" w:hAnsi="Trebuchet MS"/>
          <w:b/>
          <w:color w:val="000000"/>
          <w:sz w:val="22"/>
          <w:szCs w:val="22"/>
        </w:rPr>
        <w:t xml:space="preserve"> </w:t>
      </w:r>
      <w:r w:rsidRPr="004B2231">
        <w:rPr>
          <w:rFonts w:ascii="Trebuchet MS" w:hAnsi="Trebuchet MS"/>
          <w:sz w:val="22"/>
          <w:szCs w:val="22"/>
        </w:rPr>
        <w:t>Prestatorul se obligă să presteze şi sa finalizeze serviciile în conformitate cu termenele din ofertă şi cu specificaţiile din Caietul de sarcini, respectiv:</w:t>
      </w:r>
    </w:p>
    <w:p w14:paraId="5A0381B3" w14:textId="246DDB36" w:rsidR="004B2231" w:rsidRPr="004B2231" w:rsidRDefault="004B2231" w:rsidP="004B2231">
      <w:pPr>
        <w:pStyle w:val="ListParagraph"/>
        <w:spacing w:line="276" w:lineRule="auto"/>
        <w:ind w:left="360"/>
        <w:jc w:val="both"/>
        <w:rPr>
          <w:rFonts w:ascii="Trebuchet MS" w:eastAsia="Times New Roman" w:hAnsi="Trebuchet MS"/>
          <w:b/>
          <w:noProof/>
          <w:sz w:val="22"/>
          <w:szCs w:val="22"/>
          <w:lang w:val="ro-RO"/>
        </w:rPr>
      </w:pPr>
      <w:r w:rsidRPr="004B2231">
        <w:rPr>
          <w:rFonts w:ascii="Trebuchet MS" w:eastAsia="Times New Roman" w:hAnsi="Trebuchet MS"/>
          <w:b/>
          <w:noProof/>
          <w:sz w:val="22"/>
          <w:szCs w:val="22"/>
          <w:lang w:val="ro-RO"/>
        </w:rPr>
        <w:t>Timp de răspuns:</w:t>
      </w:r>
    </w:p>
    <w:p w14:paraId="53938FB6" w14:textId="77777777" w:rsidR="004B2231" w:rsidRPr="004B2231" w:rsidRDefault="004B2231" w:rsidP="004B2231">
      <w:pPr>
        <w:pStyle w:val="ListParagraph"/>
        <w:spacing w:line="276" w:lineRule="auto"/>
        <w:ind w:left="360"/>
        <w:jc w:val="both"/>
        <w:rPr>
          <w:rFonts w:ascii="Trebuchet MS" w:eastAsia="Times New Roman" w:hAnsi="Trebuchet MS"/>
          <w:noProof/>
          <w:sz w:val="22"/>
          <w:szCs w:val="22"/>
          <w:lang w:val="ro-RO"/>
        </w:rPr>
      </w:pPr>
      <w:r w:rsidRPr="004B2231">
        <w:rPr>
          <w:rFonts w:ascii="Trebuchet MS" w:eastAsia="Times New Roman" w:hAnsi="Trebuchet MS"/>
          <w:noProof/>
          <w:sz w:val="22"/>
          <w:szCs w:val="22"/>
          <w:lang w:val="ro-RO"/>
        </w:rPr>
        <w:t>1 zi lucrătoare pentru preluarea și confirmarea preluării sesizărilor. În cazul în care prestatorul are neclarități asupra sesizării, acesta poate solicita autorității contractante clarificări. În acest caz, timpul de răspuns este de 1 zi lucrătoare de la confirmarea primirii tuturor clarificărilor.</w:t>
      </w:r>
    </w:p>
    <w:p w14:paraId="2D8AF5A7" w14:textId="35E40535" w:rsidR="004B2231" w:rsidRPr="004B2231" w:rsidRDefault="004B2231" w:rsidP="004B2231">
      <w:pPr>
        <w:pStyle w:val="ListParagraph"/>
        <w:spacing w:line="276" w:lineRule="auto"/>
        <w:ind w:left="360"/>
        <w:jc w:val="both"/>
        <w:rPr>
          <w:rFonts w:eastAsia="Times New Roman"/>
          <w:b/>
          <w:noProof/>
          <w:lang w:val="ro-RO"/>
        </w:rPr>
      </w:pPr>
      <w:r w:rsidRPr="004B2231">
        <w:rPr>
          <w:rFonts w:eastAsia="Times New Roman"/>
          <w:b/>
          <w:noProof/>
          <w:lang w:val="ro-RO"/>
        </w:rPr>
        <w:t>Timpi de soluționare:</w:t>
      </w:r>
    </w:p>
    <w:p w14:paraId="46FECCC0" w14:textId="77777777" w:rsidR="004B2231" w:rsidRPr="004B2231" w:rsidRDefault="004B2231" w:rsidP="004B2231">
      <w:pPr>
        <w:pStyle w:val="ListParagraph"/>
        <w:spacing w:line="276" w:lineRule="auto"/>
        <w:ind w:left="360"/>
        <w:jc w:val="both"/>
        <w:rPr>
          <w:rFonts w:ascii="Trebuchet MS" w:eastAsia="Times New Roman" w:hAnsi="Trebuchet MS"/>
          <w:noProof/>
          <w:sz w:val="22"/>
          <w:szCs w:val="22"/>
          <w:lang w:val="ro-RO"/>
        </w:rPr>
      </w:pPr>
      <w:r w:rsidRPr="004B2231">
        <w:rPr>
          <w:rFonts w:ascii="Trebuchet MS" w:eastAsia="Times New Roman" w:hAnsi="Trebuchet MS"/>
          <w:noProof/>
          <w:sz w:val="22"/>
          <w:szCs w:val="22"/>
          <w:lang w:val="ro-RO"/>
        </w:rPr>
        <w:t>între 1 zi lucrătoare și maxim 4 zile lucrătoare de la confirmarea primirii sesizărilor, pentru problemele simple (care nu implică schimbări în structura bazei de date sau în procedurile de calcul);</w:t>
      </w:r>
    </w:p>
    <w:p w14:paraId="3801CDB9" w14:textId="77777777" w:rsidR="004B2231" w:rsidRPr="004B2231" w:rsidRDefault="004B2231" w:rsidP="004B2231">
      <w:pPr>
        <w:pStyle w:val="ListParagraph"/>
        <w:spacing w:line="276" w:lineRule="auto"/>
        <w:ind w:left="360"/>
        <w:jc w:val="both"/>
        <w:rPr>
          <w:rFonts w:ascii="Trebuchet MS" w:eastAsia="Times New Roman" w:hAnsi="Trebuchet MS"/>
          <w:noProof/>
          <w:sz w:val="22"/>
          <w:szCs w:val="22"/>
          <w:lang w:val="ro-RO"/>
        </w:rPr>
      </w:pPr>
      <w:r w:rsidRPr="004B2231">
        <w:rPr>
          <w:rFonts w:ascii="Trebuchet MS" w:eastAsia="Times New Roman" w:hAnsi="Trebuchet MS"/>
          <w:noProof/>
          <w:sz w:val="22"/>
          <w:szCs w:val="22"/>
          <w:lang w:val="ro-RO"/>
        </w:rPr>
        <w:t>între 5 zile lucrătoare și maxim 15 zile lucrătoare de la confirmarea primirii sesizărilor, în cazul unor probleme complexe (care presupun intervenții în structura și funcționalitățile aplicației);</w:t>
      </w:r>
    </w:p>
    <w:p w14:paraId="0C8B7209" w14:textId="383E023B" w:rsidR="003558A7" w:rsidRDefault="004B2231" w:rsidP="004B2231">
      <w:pPr>
        <w:pStyle w:val="ListParagraph"/>
        <w:spacing w:line="276" w:lineRule="auto"/>
        <w:ind w:left="360"/>
        <w:jc w:val="both"/>
        <w:rPr>
          <w:lang w:val="ro-RO"/>
        </w:rPr>
      </w:pPr>
      <w:r w:rsidRPr="004B2231">
        <w:rPr>
          <w:rFonts w:ascii="Trebuchet MS" w:eastAsia="Times New Roman" w:hAnsi="Trebuchet MS"/>
          <w:noProof/>
          <w:sz w:val="22"/>
          <w:szCs w:val="22"/>
          <w:lang w:val="ro-RO"/>
        </w:rPr>
        <w:t>în cazuri excepționale, părțile pot agrea alți timpi de soluționare.</w:t>
      </w:r>
    </w:p>
    <w:p w14:paraId="3811B872" w14:textId="77777777" w:rsidR="004B2231" w:rsidRDefault="00640144">
      <w:pPr>
        <w:spacing w:line="276" w:lineRule="auto"/>
        <w:jc w:val="both"/>
        <w:rPr>
          <w:rFonts w:eastAsia="MS Mincho"/>
          <w:noProof w:val="0"/>
        </w:rPr>
      </w:pPr>
      <w:r>
        <w:rPr>
          <w:rFonts w:eastAsia="MS Mincho"/>
          <w:noProof w:val="0"/>
        </w:rPr>
        <w:tab/>
      </w:r>
    </w:p>
    <w:p w14:paraId="59684D20" w14:textId="77777777" w:rsidR="004B2231" w:rsidRPr="004B2231" w:rsidRDefault="004B2231" w:rsidP="004B2231">
      <w:pPr>
        <w:spacing w:line="276" w:lineRule="auto"/>
        <w:jc w:val="both"/>
        <w:rPr>
          <w:rFonts w:ascii="Trebuchet MS" w:eastAsia="MS Mincho" w:hAnsi="Trebuchet MS"/>
          <w:noProof w:val="0"/>
          <w:sz w:val="22"/>
          <w:szCs w:val="22"/>
        </w:rPr>
      </w:pPr>
      <w:r w:rsidRPr="004B2231">
        <w:rPr>
          <w:rFonts w:ascii="Trebuchet MS" w:eastAsia="MS Mincho" w:hAnsi="Trebuchet MS"/>
          <w:noProof w:val="0"/>
          <w:sz w:val="22"/>
          <w:szCs w:val="22"/>
        </w:rPr>
        <w:t>În cazul apariției unor modificări legislative cu implicații majore asupra calculelor sau rapoartelor solicitate sau care cer extinderea tipurilor de date culese de program, modificările vor fi implementate până la data aplicării efectelor modificărilor legislative, luând în considerare și o perioadă de minim 5 zile lucrătoare pentru testarea și verificarea implementării modificărilor legislative de către reprezentanții AFM.</w:t>
      </w:r>
    </w:p>
    <w:p w14:paraId="5CA28548" w14:textId="1163AC1B" w:rsidR="003558A7" w:rsidRDefault="004B2231" w:rsidP="004B2231">
      <w:pPr>
        <w:spacing w:line="276" w:lineRule="auto"/>
        <w:jc w:val="both"/>
        <w:rPr>
          <w:rFonts w:eastAsia="MS Mincho"/>
          <w:noProof w:val="0"/>
        </w:rPr>
      </w:pPr>
      <w:r w:rsidRPr="004B2231">
        <w:rPr>
          <w:rFonts w:ascii="Trebuchet MS" w:eastAsia="MS Mincho" w:hAnsi="Trebuchet MS"/>
          <w:noProof w:val="0"/>
          <w:sz w:val="22"/>
          <w:szCs w:val="22"/>
        </w:rPr>
        <w:t>După Orice modificare a codului-sursă, codul sursă modificat, manualele și documentația de utilizare a sistemului informatic integrat (sub forma unei noi versiuni) vor fi predate, în termen de 5 zile lucrătoare de la data efectuării modificărilor, în format letric/electronic Administrației Fondului pentru Mediu.</w:t>
      </w:r>
      <w:r w:rsidR="00640144">
        <w:rPr>
          <w:rFonts w:eastAsia="MS Mincho"/>
          <w:noProof w:val="0"/>
        </w:rPr>
        <w:t xml:space="preserve"> </w:t>
      </w:r>
    </w:p>
    <w:p w14:paraId="61DFF5F8" w14:textId="77777777" w:rsidR="003558A7" w:rsidRDefault="003558A7">
      <w:pPr>
        <w:spacing w:line="276" w:lineRule="auto"/>
        <w:jc w:val="both"/>
      </w:pPr>
    </w:p>
    <w:p w14:paraId="67EC0AA0" w14:textId="77777777" w:rsidR="003558A7" w:rsidRPr="004B2231" w:rsidRDefault="00640144">
      <w:pPr>
        <w:spacing w:line="276" w:lineRule="auto"/>
        <w:jc w:val="both"/>
        <w:rPr>
          <w:rFonts w:ascii="Trebuchet MS" w:hAnsi="Trebuchet MS"/>
          <w:sz w:val="22"/>
          <w:szCs w:val="22"/>
        </w:rPr>
      </w:pPr>
      <w:r w:rsidRPr="004B2231">
        <w:rPr>
          <w:rFonts w:ascii="Trebuchet MS" w:hAnsi="Trebuchet MS"/>
          <w:sz w:val="22"/>
          <w:szCs w:val="22"/>
        </w:rPr>
        <w:t>7.3 Prestatorul trebuie să ofere structura şi descrierea logică a legăturilor dintre module, precum şi câmpurile din baza de date.</w:t>
      </w:r>
    </w:p>
    <w:p w14:paraId="65608CAA" w14:textId="77777777" w:rsidR="003558A7" w:rsidRPr="004B2231" w:rsidRDefault="00640144">
      <w:pPr>
        <w:spacing w:line="276" w:lineRule="auto"/>
        <w:jc w:val="both"/>
        <w:rPr>
          <w:rFonts w:ascii="Trebuchet MS" w:hAnsi="Trebuchet MS"/>
          <w:sz w:val="22"/>
          <w:szCs w:val="22"/>
        </w:rPr>
      </w:pPr>
      <w:r w:rsidRPr="004B2231">
        <w:rPr>
          <w:rFonts w:ascii="Trebuchet MS" w:hAnsi="Trebuchet MS"/>
          <w:sz w:val="22"/>
          <w:szCs w:val="22"/>
        </w:rPr>
        <w:t>7.4. Prestatorul se obligă să despăgubească achizitorul împotriva oricăror:</w:t>
      </w:r>
    </w:p>
    <w:p w14:paraId="44014F37" w14:textId="77777777" w:rsidR="003558A7" w:rsidRPr="004B2231" w:rsidRDefault="00640144">
      <w:pPr>
        <w:spacing w:line="276" w:lineRule="auto"/>
        <w:jc w:val="both"/>
        <w:rPr>
          <w:rFonts w:ascii="Trebuchet MS" w:hAnsi="Trebuchet MS"/>
          <w:sz w:val="22"/>
          <w:szCs w:val="22"/>
        </w:rPr>
      </w:pPr>
      <w:r w:rsidRPr="004B2231">
        <w:rPr>
          <w:rFonts w:ascii="Trebuchet MS" w:hAnsi="Trebuchet MS"/>
          <w:sz w:val="22"/>
          <w:szCs w:val="22"/>
        </w:rPr>
        <w:t>i) reclamaţii şi acţiuni în justiţie, ce rezultă din încălcarea unor drepturi de proprietate intelectuală (brevete, nume, mărci înregistrate etc.) legate de echipamentele, materialele, folosite pentru sau în legătură cu produsele achiziţionate; şi</w:t>
      </w:r>
    </w:p>
    <w:p w14:paraId="0148DBAF" w14:textId="77777777" w:rsidR="003558A7" w:rsidRPr="004B2231" w:rsidRDefault="00640144">
      <w:pPr>
        <w:spacing w:line="276" w:lineRule="auto"/>
        <w:jc w:val="both"/>
        <w:rPr>
          <w:rFonts w:ascii="Trebuchet MS" w:hAnsi="Trebuchet MS"/>
          <w:sz w:val="22"/>
          <w:szCs w:val="22"/>
        </w:rPr>
      </w:pPr>
      <w:r w:rsidRPr="004B2231">
        <w:rPr>
          <w:rFonts w:ascii="Trebuchet MS" w:hAnsi="Trebuchet MS"/>
          <w:sz w:val="22"/>
          <w:szCs w:val="22"/>
        </w:rPr>
        <w:t>ii) daune-interese, costuri, taxe şi cheltuieli de orice natură, aferente, cu excepţia situaţiei în care o astfel de încălcare rezultă din respectarea caietului de sarcini întocmit de către achizitor.</w:t>
      </w:r>
    </w:p>
    <w:p w14:paraId="63206EDC" w14:textId="77777777" w:rsidR="003558A7" w:rsidRPr="004B2231" w:rsidRDefault="00640144">
      <w:pPr>
        <w:spacing w:line="276" w:lineRule="auto"/>
        <w:jc w:val="both"/>
        <w:rPr>
          <w:rFonts w:ascii="Trebuchet MS" w:hAnsi="Trebuchet MS"/>
          <w:sz w:val="22"/>
          <w:szCs w:val="22"/>
          <w:lang w:val="fr-FR"/>
        </w:rPr>
      </w:pPr>
      <w:r w:rsidRPr="004B2231">
        <w:rPr>
          <w:rFonts w:ascii="Trebuchet MS" w:hAnsi="Trebuchet MS"/>
          <w:sz w:val="22"/>
          <w:szCs w:val="22"/>
          <w:lang w:val="fr-FR"/>
        </w:rPr>
        <w:t>7.5.</w:t>
      </w:r>
      <w:r w:rsidRPr="004B2231">
        <w:rPr>
          <w:rFonts w:ascii="Trebuchet MS" w:hAnsi="Trebuchet MS"/>
          <w:sz w:val="22"/>
          <w:szCs w:val="22"/>
        </w:rPr>
        <w:t xml:space="preserve"> Prestatorul are obligaţia de a desemna şi a comunica în scris achizitorului, persoana responsabilă de prestarea serviciilor pe tot parcursul contractului. Această persoană poate fi schimbată cu altă persoană după înştiinţarea prealabilă a achizitorului.</w:t>
      </w:r>
    </w:p>
    <w:p w14:paraId="6E49E728" w14:textId="77777777" w:rsidR="003558A7" w:rsidRPr="004B2231" w:rsidRDefault="00640144">
      <w:pPr>
        <w:pStyle w:val="BodyTextIndent"/>
        <w:spacing w:line="276" w:lineRule="auto"/>
        <w:ind w:left="0" w:firstLine="0"/>
        <w:jc w:val="both"/>
        <w:rPr>
          <w:rFonts w:ascii="Trebuchet MS" w:hAnsi="Trebuchet MS"/>
          <w:sz w:val="22"/>
          <w:szCs w:val="22"/>
        </w:rPr>
      </w:pPr>
      <w:r w:rsidRPr="004B2231">
        <w:rPr>
          <w:rFonts w:ascii="Trebuchet MS" w:hAnsi="Trebuchet MS"/>
          <w:sz w:val="22"/>
          <w:szCs w:val="22"/>
          <w:lang w:val="fr-FR"/>
        </w:rPr>
        <w:t>7.6.</w:t>
      </w:r>
      <w:r w:rsidRPr="004B2231">
        <w:rPr>
          <w:rFonts w:ascii="Trebuchet MS" w:hAnsi="Trebuchet MS"/>
          <w:sz w:val="22"/>
          <w:szCs w:val="22"/>
        </w:rPr>
        <w:t xml:space="preserve"> Prestatorul și personalul său salariat ori contractat de acesta vor respecta obligațiile de confidențialitate asupra oricăror și tuturor informațiilor și documentelor pe care achizitorul i le pune la dispoziție precum și asupra oricăror și tuturor informațiilor și documentelor pe care le accesează sau în posesia cărora intră, indiferent de modalitatea în activitatea de prestare a </w:t>
      </w:r>
      <w:proofErr w:type="spellStart"/>
      <w:r w:rsidRPr="004B2231">
        <w:rPr>
          <w:rFonts w:ascii="Trebuchet MS" w:hAnsi="Trebuchet MS"/>
          <w:i/>
          <w:noProof w:val="0"/>
          <w:sz w:val="22"/>
          <w:szCs w:val="22"/>
          <w:lang w:val="fr-FR"/>
        </w:rPr>
        <w:t>servicii</w:t>
      </w:r>
      <w:proofErr w:type="spellEnd"/>
      <w:r w:rsidRPr="004B2231">
        <w:rPr>
          <w:rFonts w:ascii="Trebuchet MS" w:hAnsi="Trebuchet MS"/>
          <w:i/>
          <w:noProof w:val="0"/>
          <w:sz w:val="22"/>
          <w:szCs w:val="22"/>
          <w:lang w:val="fr-FR"/>
        </w:rPr>
        <w:t xml:space="preserve"> de </w:t>
      </w:r>
      <w:proofErr w:type="spellStart"/>
      <w:r w:rsidRPr="004B2231">
        <w:rPr>
          <w:rFonts w:ascii="Trebuchet MS" w:hAnsi="Trebuchet MS"/>
          <w:i/>
          <w:noProof w:val="0"/>
          <w:sz w:val="22"/>
          <w:szCs w:val="22"/>
          <w:lang w:val="fr-FR"/>
        </w:rPr>
        <w:t>asistență</w:t>
      </w:r>
      <w:proofErr w:type="spellEnd"/>
      <w:r w:rsidRPr="004B2231">
        <w:rPr>
          <w:rFonts w:ascii="Trebuchet MS" w:hAnsi="Trebuchet MS"/>
          <w:i/>
          <w:noProof w:val="0"/>
          <w:sz w:val="22"/>
          <w:szCs w:val="22"/>
          <w:lang w:val="fr-FR"/>
        </w:rPr>
        <w:t xml:space="preserve">, </w:t>
      </w:r>
      <w:proofErr w:type="spellStart"/>
      <w:r w:rsidRPr="004B2231">
        <w:rPr>
          <w:rFonts w:ascii="Trebuchet MS" w:hAnsi="Trebuchet MS"/>
          <w:i/>
          <w:noProof w:val="0"/>
          <w:sz w:val="22"/>
          <w:szCs w:val="22"/>
          <w:lang w:val="fr-FR"/>
        </w:rPr>
        <w:lastRenderedPageBreak/>
        <w:t>suport</w:t>
      </w:r>
      <w:proofErr w:type="spellEnd"/>
      <w:r w:rsidRPr="004B2231">
        <w:rPr>
          <w:rFonts w:ascii="Trebuchet MS" w:hAnsi="Trebuchet MS"/>
          <w:i/>
          <w:noProof w:val="0"/>
          <w:sz w:val="22"/>
          <w:szCs w:val="22"/>
          <w:lang w:val="fr-FR"/>
        </w:rPr>
        <w:t xml:space="preserve"> </w:t>
      </w:r>
      <w:proofErr w:type="spellStart"/>
      <w:r w:rsidRPr="004B2231">
        <w:rPr>
          <w:rFonts w:ascii="Trebuchet MS" w:hAnsi="Trebuchet MS"/>
          <w:i/>
          <w:noProof w:val="0"/>
          <w:sz w:val="22"/>
          <w:szCs w:val="22"/>
          <w:lang w:val="fr-FR"/>
        </w:rPr>
        <w:t>tehnic</w:t>
      </w:r>
      <w:proofErr w:type="spellEnd"/>
      <w:r w:rsidRPr="004B2231">
        <w:rPr>
          <w:rFonts w:ascii="Trebuchet MS" w:hAnsi="Trebuchet MS"/>
          <w:i/>
          <w:noProof w:val="0"/>
          <w:sz w:val="22"/>
          <w:szCs w:val="22"/>
          <w:lang w:val="fr-FR"/>
        </w:rPr>
        <w:t xml:space="preserve"> </w:t>
      </w:r>
      <w:proofErr w:type="spellStart"/>
      <w:r w:rsidRPr="004B2231">
        <w:rPr>
          <w:rFonts w:ascii="Trebuchet MS" w:hAnsi="Trebuchet MS"/>
          <w:i/>
          <w:noProof w:val="0"/>
          <w:sz w:val="22"/>
          <w:szCs w:val="22"/>
          <w:lang w:val="fr-FR"/>
        </w:rPr>
        <w:t>și</w:t>
      </w:r>
      <w:proofErr w:type="spellEnd"/>
      <w:r w:rsidRPr="004B2231">
        <w:rPr>
          <w:rFonts w:ascii="Trebuchet MS" w:hAnsi="Trebuchet MS"/>
          <w:i/>
          <w:noProof w:val="0"/>
          <w:sz w:val="22"/>
          <w:szCs w:val="22"/>
          <w:lang w:val="fr-FR"/>
        </w:rPr>
        <w:t xml:space="preserve"> </w:t>
      </w:r>
      <w:proofErr w:type="spellStart"/>
      <w:r w:rsidRPr="004B2231">
        <w:rPr>
          <w:rFonts w:ascii="Trebuchet MS" w:hAnsi="Trebuchet MS"/>
          <w:i/>
          <w:noProof w:val="0"/>
          <w:sz w:val="22"/>
          <w:szCs w:val="22"/>
          <w:lang w:val="fr-FR"/>
        </w:rPr>
        <w:t>actualizări</w:t>
      </w:r>
      <w:proofErr w:type="spellEnd"/>
      <w:r w:rsidRPr="004B2231">
        <w:rPr>
          <w:rFonts w:ascii="Trebuchet MS" w:hAnsi="Trebuchet MS"/>
          <w:i/>
          <w:noProof w:val="0"/>
          <w:sz w:val="22"/>
          <w:szCs w:val="22"/>
          <w:lang w:val="fr-FR"/>
        </w:rPr>
        <w:t xml:space="preserve"> </w:t>
      </w:r>
      <w:proofErr w:type="spellStart"/>
      <w:r w:rsidRPr="004B2231">
        <w:rPr>
          <w:rFonts w:ascii="Trebuchet MS" w:hAnsi="Trebuchet MS"/>
          <w:i/>
          <w:noProof w:val="0"/>
          <w:sz w:val="22"/>
          <w:szCs w:val="22"/>
          <w:lang w:val="fr-FR"/>
        </w:rPr>
        <w:t>legislative</w:t>
      </w:r>
      <w:proofErr w:type="spellEnd"/>
      <w:r w:rsidRPr="004B2231">
        <w:rPr>
          <w:rFonts w:ascii="Trebuchet MS" w:hAnsi="Trebuchet MS"/>
          <w:i/>
          <w:noProof w:val="0"/>
          <w:sz w:val="22"/>
          <w:szCs w:val="22"/>
          <w:lang w:val="fr-FR"/>
        </w:rPr>
        <w:t xml:space="preserve"> </w:t>
      </w:r>
      <w:proofErr w:type="spellStart"/>
      <w:r w:rsidRPr="004B2231">
        <w:rPr>
          <w:rFonts w:ascii="Trebuchet MS" w:hAnsi="Trebuchet MS"/>
          <w:i/>
          <w:noProof w:val="0"/>
          <w:sz w:val="22"/>
          <w:szCs w:val="22"/>
          <w:lang w:val="fr-FR"/>
        </w:rPr>
        <w:t>pentru</w:t>
      </w:r>
      <w:proofErr w:type="spellEnd"/>
      <w:r w:rsidRPr="004B2231">
        <w:rPr>
          <w:rFonts w:ascii="Trebuchet MS" w:hAnsi="Trebuchet MS"/>
          <w:i/>
          <w:noProof w:val="0"/>
          <w:sz w:val="22"/>
          <w:szCs w:val="22"/>
          <w:lang w:val="fr-FR"/>
        </w:rPr>
        <w:t xml:space="preserve"> </w:t>
      </w:r>
      <w:proofErr w:type="spellStart"/>
      <w:r w:rsidRPr="004B2231">
        <w:rPr>
          <w:rFonts w:ascii="Trebuchet MS" w:hAnsi="Trebuchet MS"/>
          <w:i/>
          <w:noProof w:val="0"/>
          <w:sz w:val="22"/>
          <w:szCs w:val="22"/>
          <w:lang w:val="fr-FR"/>
        </w:rPr>
        <w:t>sistemul</w:t>
      </w:r>
      <w:proofErr w:type="spellEnd"/>
      <w:r w:rsidRPr="004B2231">
        <w:rPr>
          <w:rFonts w:ascii="Trebuchet MS" w:hAnsi="Trebuchet MS"/>
          <w:i/>
          <w:noProof w:val="0"/>
          <w:sz w:val="22"/>
          <w:szCs w:val="22"/>
          <w:lang w:val="fr-FR"/>
        </w:rPr>
        <w:t xml:space="preserve"> </w:t>
      </w:r>
      <w:proofErr w:type="spellStart"/>
      <w:r w:rsidRPr="004B2231">
        <w:rPr>
          <w:rFonts w:ascii="Trebuchet MS" w:hAnsi="Trebuchet MS"/>
          <w:i/>
          <w:noProof w:val="0"/>
          <w:sz w:val="22"/>
          <w:szCs w:val="22"/>
          <w:lang w:val="fr-FR"/>
        </w:rPr>
        <w:t>informatic</w:t>
      </w:r>
      <w:proofErr w:type="spellEnd"/>
      <w:r w:rsidRPr="004B2231">
        <w:rPr>
          <w:rFonts w:ascii="Trebuchet MS" w:hAnsi="Trebuchet MS"/>
          <w:i/>
          <w:noProof w:val="0"/>
          <w:sz w:val="22"/>
          <w:szCs w:val="22"/>
          <w:lang w:val="fr-FR"/>
        </w:rPr>
        <w:t xml:space="preserve"> </w:t>
      </w:r>
      <w:proofErr w:type="spellStart"/>
      <w:r w:rsidRPr="004B2231">
        <w:rPr>
          <w:rFonts w:ascii="Trebuchet MS" w:hAnsi="Trebuchet MS"/>
          <w:i/>
          <w:noProof w:val="0"/>
          <w:sz w:val="22"/>
          <w:szCs w:val="22"/>
          <w:lang w:val="fr-FR"/>
        </w:rPr>
        <w:t>integrat</w:t>
      </w:r>
      <w:proofErr w:type="spellEnd"/>
      <w:r w:rsidRPr="004B2231">
        <w:rPr>
          <w:rFonts w:ascii="Trebuchet MS" w:hAnsi="Trebuchet MS"/>
          <w:i/>
          <w:noProof w:val="0"/>
          <w:sz w:val="22"/>
          <w:szCs w:val="22"/>
          <w:lang w:val="fr-FR"/>
        </w:rPr>
        <w:t xml:space="preserve"> </w:t>
      </w:r>
      <w:proofErr w:type="spellStart"/>
      <w:r w:rsidRPr="004B2231">
        <w:rPr>
          <w:rFonts w:ascii="Trebuchet MS" w:hAnsi="Trebuchet MS"/>
          <w:i/>
          <w:noProof w:val="0"/>
          <w:sz w:val="22"/>
          <w:szCs w:val="22"/>
          <w:lang w:val="fr-FR"/>
        </w:rPr>
        <w:t>pentru</w:t>
      </w:r>
      <w:proofErr w:type="spellEnd"/>
      <w:r w:rsidRPr="004B2231">
        <w:rPr>
          <w:rFonts w:ascii="Trebuchet MS" w:hAnsi="Trebuchet MS"/>
          <w:i/>
          <w:noProof w:val="0"/>
          <w:sz w:val="22"/>
          <w:szCs w:val="22"/>
          <w:lang w:val="fr-FR"/>
        </w:rPr>
        <w:t xml:space="preserve"> </w:t>
      </w:r>
      <w:proofErr w:type="spellStart"/>
      <w:r w:rsidRPr="004B2231">
        <w:rPr>
          <w:rFonts w:ascii="Trebuchet MS" w:hAnsi="Trebuchet MS"/>
          <w:i/>
          <w:noProof w:val="0"/>
          <w:sz w:val="22"/>
          <w:szCs w:val="22"/>
          <w:lang w:val="fr-FR"/>
        </w:rPr>
        <w:t>activitatea</w:t>
      </w:r>
      <w:proofErr w:type="spellEnd"/>
      <w:r w:rsidRPr="004B2231">
        <w:rPr>
          <w:rFonts w:ascii="Trebuchet MS" w:hAnsi="Trebuchet MS"/>
          <w:i/>
          <w:noProof w:val="0"/>
          <w:sz w:val="22"/>
          <w:szCs w:val="22"/>
          <w:lang w:val="fr-FR"/>
        </w:rPr>
        <w:t xml:space="preserve"> AFM</w:t>
      </w:r>
      <w:r w:rsidRPr="004B2231">
        <w:rPr>
          <w:rFonts w:ascii="Trebuchet MS" w:hAnsi="Trebuchet MS"/>
          <w:sz w:val="22"/>
          <w:szCs w:val="22"/>
        </w:rPr>
        <w:t xml:space="preserve">, ce constituie obiect al prezentului contract. </w:t>
      </w:r>
    </w:p>
    <w:p w14:paraId="2435CACA" w14:textId="77777777" w:rsidR="003558A7" w:rsidRPr="004B2231" w:rsidRDefault="00640144">
      <w:pPr>
        <w:pStyle w:val="BodyTextIndent"/>
        <w:spacing w:line="276" w:lineRule="auto"/>
        <w:ind w:left="0" w:firstLine="0"/>
        <w:jc w:val="both"/>
        <w:rPr>
          <w:rFonts w:ascii="Trebuchet MS" w:hAnsi="Trebuchet MS"/>
          <w:sz w:val="22"/>
          <w:szCs w:val="22"/>
        </w:rPr>
      </w:pPr>
      <w:r w:rsidRPr="004B2231">
        <w:rPr>
          <w:rFonts w:ascii="Trebuchet MS" w:hAnsi="Trebuchet MS"/>
          <w:sz w:val="22"/>
          <w:szCs w:val="22"/>
        </w:rPr>
        <w:t>7.7. Orice încălcare a obligației de confidențialitate prevăzută de prezenta clauză dă dreptul achizitorului să rezilieze prezentul contract și atrage răspunderea prestatorului. Prestatorul este răspunzător pentru orice divulgare neautorizată a informațiilor și documentelor obținute prin executarea prezentului contract.</w:t>
      </w:r>
    </w:p>
    <w:p w14:paraId="3EB17888" w14:textId="77777777" w:rsidR="003558A7" w:rsidRDefault="003558A7">
      <w:pPr>
        <w:pStyle w:val="BodyTextIndent"/>
        <w:spacing w:line="276" w:lineRule="auto"/>
        <w:ind w:left="0" w:firstLine="0"/>
        <w:jc w:val="both"/>
        <w:rPr>
          <w:sz w:val="24"/>
          <w:szCs w:val="24"/>
        </w:rPr>
      </w:pPr>
    </w:p>
    <w:p w14:paraId="3969C862" w14:textId="77777777" w:rsidR="003558A7" w:rsidRPr="00311DB8" w:rsidRDefault="00640144">
      <w:pPr>
        <w:shd w:val="clear" w:color="auto" w:fill="FFFFFF"/>
        <w:spacing w:line="276" w:lineRule="auto"/>
        <w:jc w:val="both"/>
        <w:rPr>
          <w:rFonts w:ascii="Trebuchet MS" w:hAnsi="Trebuchet MS"/>
          <w:b/>
          <w:bCs/>
          <w:i/>
          <w:iCs/>
          <w:sz w:val="22"/>
          <w:szCs w:val="22"/>
        </w:rPr>
      </w:pPr>
      <w:r w:rsidRPr="00311DB8">
        <w:rPr>
          <w:rFonts w:ascii="Trebuchet MS" w:hAnsi="Trebuchet MS"/>
          <w:b/>
          <w:bCs/>
          <w:i/>
          <w:iCs/>
          <w:sz w:val="22"/>
          <w:szCs w:val="22"/>
        </w:rPr>
        <w:t>8. Obligaţiile principale ale achizitorului</w:t>
      </w:r>
    </w:p>
    <w:p w14:paraId="2A391C50" w14:textId="77777777" w:rsidR="003558A7" w:rsidRPr="00311DB8" w:rsidRDefault="00640144">
      <w:pPr>
        <w:spacing w:line="276" w:lineRule="auto"/>
        <w:jc w:val="both"/>
        <w:rPr>
          <w:rFonts w:ascii="Trebuchet MS" w:hAnsi="Trebuchet MS"/>
          <w:sz w:val="22"/>
          <w:szCs w:val="22"/>
        </w:rPr>
      </w:pPr>
      <w:r w:rsidRPr="00311DB8">
        <w:rPr>
          <w:rFonts w:ascii="Trebuchet MS" w:hAnsi="Trebuchet MS"/>
          <w:sz w:val="22"/>
          <w:szCs w:val="22"/>
        </w:rPr>
        <w:t xml:space="preserve">8.1. Achizitorul se obligă să plătească prețul serviciilor prestate în conformitate cu preţul / lună convenit în prezentul contract. </w:t>
      </w:r>
    </w:p>
    <w:p w14:paraId="6BFFF231" w14:textId="77777777" w:rsidR="003558A7" w:rsidRPr="00311DB8" w:rsidRDefault="00640144">
      <w:pPr>
        <w:spacing w:line="276" w:lineRule="auto"/>
        <w:jc w:val="both"/>
        <w:rPr>
          <w:rFonts w:ascii="Trebuchet MS" w:hAnsi="Trebuchet MS"/>
          <w:sz w:val="22"/>
          <w:szCs w:val="22"/>
        </w:rPr>
      </w:pPr>
      <w:r w:rsidRPr="00311DB8">
        <w:rPr>
          <w:rFonts w:ascii="Trebuchet MS" w:hAnsi="Trebuchet MS"/>
          <w:sz w:val="22"/>
          <w:szCs w:val="22"/>
        </w:rPr>
        <w:t>8.2. Achizitorul se obligă să recepţioneze, potrivit clauzei 13, serviciile prestate.</w:t>
      </w:r>
    </w:p>
    <w:p w14:paraId="54FB266E" w14:textId="0F9425C9" w:rsidR="003558A7" w:rsidRPr="00311DB8" w:rsidRDefault="00640144">
      <w:pPr>
        <w:pStyle w:val="DefaultText"/>
        <w:spacing w:line="276" w:lineRule="auto"/>
        <w:jc w:val="both"/>
        <w:rPr>
          <w:rFonts w:ascii="Trebuchet MS" w:hAnsi="Trebuchet MS"/>
          <w:sz w:val="22"/>
          <w:szCs w:val="22"/>
          <w:lang w:val="pt-PT"/>
        </w:rPr>
      </w:pPr>
      <w:r w:rsidRPr="00311DB8">
        <w:rPr>
          <w:rFonts w:ascii="Trebuchet MS" w:hAnsi="Trebuchet MS"/>
          <w:sz w:val="22"/>
          <w:szCs w:val="22"/>
          <w:lang w:val="ro-RO"/>
        </w:rPr>
        <w:t xml:space="preserve">8.3. </w:t>
      </w:r>
      <w:r w:rsidRPr="00311DB8">
        <w:rPr>
          <w:rFonts w:ascii="Trebuchet MS" w:eastAsia="Calibri" w:hAnsi="Trebuchet MS"/>
          <w:bCs/>
          <w:sz w:val="22"/>
          <w:szCs w:val="22"/>
          <w:lang w:val="ro-RO"/>
        </w:rPr>
        <w:t xml:space="preserve">Plata se va face lunar pentru serviciile prestate, in baza Procesului verbal de receptie </w:t>
      </w:r>
      <w:r w:rsidR="00311DB8" w:rsidRPr="00311DB8">
        <w:rPr>
          <w:rFonts w:ascii="Trebuchet MS" w:eastAsia="Calibri" w:hAnsi="Trebuchet MS"/>
          <w:bCs/>
          <w:sz w:val="22"/>
          <w:szCs w:val="22"/>
          <w:lang w:val="ro-RO"/>
        </w:rPr>
        <w:t>î</w:t>
      </w:r>
      <w:r w:rsidRPr="00311DB8">
        <w:rPr>
          <w:rFonts w:ascii="Trebuchet MS" w:eastAsia="Calibri" w:hAnsi="Trebuchet MS"/>
          <w:bCs/>
          <w:sz w:val="22"/>
          <w:szCs w:val="22"/>
          <w:lang w:val="ro-RO"/>
        </w:rPr>
        <w:t>nso</w:t>
      </w:r>
      <w:r w:rsidR="00311DB8" w:rsidRPr="00311DB8">
        <w:rPr>
          <w:rFonts w:ascii="Trebuchet MS" w:eastAsia="Calibri" w:hAnsi="Trebuchet MS"/>
          <w:bCs/>
          <w:sz w:val="22"/>
          <w:szCs w:val="22"/>
          <w:lang w:val="ro-RO"/>
        </w:rPr>
        <w:t>ț</w:t>
      </w:r>
      <w:r w:rsidRPr="00311DB8">
        <w:rPr>
          <w:rFonts w:ascii="Trebuchet MS" w:eastAsia="Calibri" w:hAnsi="Trebuchet MS"/>
          <w:bCs/>
          <w:sz w:val="22"/>
          <w:szCs w:val="22"/>
          <w:lang w:val="ro-RO"/>
        </w:rPr>
        <w:t xml:space="preserve">it de  Raportul de activitate depus de prestator. </w:t>
      </w:r>
      <w:r w:rsidRPr="00311DB8">
        <w:rPr>
          <w:rFonts w:ascii="Trebuchet MS" w:hAnsi="Trebuchet MS"/>
          <w:sz w:val="22"/>
          <w:szCs w:val="22"/>
          <w:lang w:val="pt-PT"/>
        </w:rPr>
        <w:t xml:space="preserve">Achizitorul are obligaţia de a efectua plata către prestator, pentru serviciile prestate, cu ordin de plată, în baza facturii emise, în termen de 30 de zile de la încheierea procesului verbal de recepție. </w:t>
      </w:r>
    </w:p>
    <w:p w14:paraId="41FE21B4" w14:textId="77777777" w:rsidR="003558A7" w:rsidRDefault="00640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lang w:val="pt-PT"/>
        </w:rPr>
      </w:pPr>
      <w:r w:rsidRPr="00311DB8">
        <w:rPr>
          <w:rFonts w:ascii="Trebuchet MS" w:hAnsi="Trebuchet MS"/>
          <w:sz w:val="22"/>
          <w:szCs w:val="22"/>
          <w:lang w:val="pt-PT"/>
        </w:rPr>
        <w:t>8.4. Achizitorul va desemna persoanele de contact responsabile cu comunicarea între achizitor şi prestator</w:t>
      </w:r>
      <w:r>
        <w:rPr>
          <w:lang w:val="pt-PT"/>
        </w:rPr>
        <w:t xml:space="preserve">. </w:t>
      </w:r>
    </w:p>
    <w:p w14:paraId="4D5FC4C4" w14:textId="77777777" w:rsidR="003558A7" w:rsidRDefault="003558A7">
      <w:pPr>
        <w:suppressAutoHyphens/>
        <w:spacing w:line="276" w:lineRule="auto"/>
        <w:jc w:val="both"/>
        <w:rPr>
          <w:rFonts w:eastAsia="Calibri"/>
          <w:i/>
          <w:noProof w:val="0"/>
        </w:rPr>
      </w:pPr>
    </w:p>
    <w:p w14:paraId="6E0C6CE4" w14:textId="77777777" w:rsidR="003558A7" w:rsidRPr="004B2231" w:rsidRDefault="00640144">
      <w:pPr>
        <w:shd w:val="clear" w:color="auto" w:fill="FFFFFF"/>
        <w:tabs>
          <w:tab w:val="left" w:pos="360"/>
        </w:tabs>
        <w:spacing w:line="276" w:lineRule="auto"/>
        <w:jc w:val="both"/>
        <w:rPr>
          <w:rFonts w:ascii="Trebuchet MS" w:hAnsi="Trebuchet MS"/>
          <w:b/>
          <w:bCs/>
          <w:i/>
          <w:iCs/>
          <w:sz w:val="22"/>
          <w:szCs w:val="22"/>
        </w:rPr>
      </w:pPr>
      <w:r w:rsidRPr="004B2231">
        <w:rPr>
          <w:rFonts w:ascii="Trebuchet MS" w:hAnsi="Trebuchet MS"/>
          <w:b/>
          <w:bCs/>
          <w:i/>
          <w:iCs/>
          <w:sz w:val="22"/>
          <w:szCs w:val="22"/>
        </w:rPr>
        <w:t>9.  Sancţiuni pentru neîndeplinirea culpabilă a obligaţiilor</w:t>
      </w:r>
    </w:p>
    <w:p w14:paraId="4387670A" w14:textId="3AD9760D" w:rsidR="004B2231" w:rsidRPr="004B2231" w:rsidRDefault="00B91641">
      <w:pPr>
        <w:spacing w:line="276" w:lineRule="auto"/>
        <w:jc w:val="both"/>
        <w:rPr>
          <w:rFonts w:ascii="Trebuchet MS" w:hAnsi="Trebuchet MS"/>
          <w:color w:val="000000" w:themeColor="text1"/>
          <w:sz w:val="22"/>
          <w:szCs w:val="22"/>
        </w:rPr>
      </w:pPr>
      <w:r>
        <w:rPr>
          <w:rFonts w:ascii="Trebuchet MS" w:hAnsi="Trebuchet MS"/>
          <w:color w:val="000000" w:themeColor="text1"/>
          <w:sz w:val="22"/>
          <w:szCs w:val="22"/>
        </w:rPr>
        <w:t>9.1.</w:t>
      </w:r>
      <w:r w:rsidR="004B2231" w:rsidRPr="004B2231">
        <w:rPr>
          <w:rFonts w:ascii="Trebuchet MS" w:hAnsi="Trebuchet MS"/>
          <w:color w:val="000000" w:themeColor="text1"/>
          <w:sz w:val="22"/>
          <w:szCs w:val="22"/>
        </w:rPr>
        <w:t xml:space="preserve"> În cazul în care, Prestatorul nu își îndeplinește la termen obligațiile asumate prin contract sau le îndeplinește necorespunzător, atunci Achizitorul are dreptul de a percepe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valoarea serviciilor neprestate pentru fiecare zi de întârziere, dar nu mai mult de valoarea contractului.</w:t>
      </w:r>
    </w:p>
    <w:p w14:paraId="0F14547D" w14:textId="7F1664E6" w:rsidR="003558A7" w:rsidRPr="004B2231" w:rsidRDefault="00640144">
      <w:pPr>
        <w:spacing w:line="276" w:lineRule="auto"/>
        <w:jc w:val="both"/>
        <w:rPr>
          <w:rFonts w:ascii="Trebuchet MS" w:hAnsi="Trebuchet MS"/>
          <w:color w:val="000000"/>
          <w:sz w:val="22"/>
          <w:szCs w:val="22"/>
        </w:rPr>
      </w:pPr>
      <w:r w:rsidRPr="004B2231">
        <w:rPr>
          <w:rFonts w:ascii="Trebuchet MS" w:hAnsi="Trebuchet MS"/>
          <w:color w:val="000000"/>
          <w:sz w:val="22"/>
          <w:szCs w:val="22"/>
        </w:rPr>
        <w:t xml:space="preserve">9.2. </w:t>
      </w:r>
      <w:r w:rsidR="004B2231" w:rsidRPr="004B2231">
        <w:rPr>
          <w:rFonts w:ascii="Trebuchet MS" w:hAnsi="Trebuchet MS"/>
          <w:color w:val="000000"/>
          <w:sz w:val="22"/>
          <w:szCs w:val="22"/>
        </w:rPr>
        <w:t>În cazul în care Achizitorul, din vina sa exclusivă, nu își îndeplinește obligația de plată a facturii în termenul prevăzut în contract,  Prestatorul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cu modificările și completările ulterioare, care curge de la expirarea termenului de plată, dar nu mai mult decât valoarea plații neefectuate.</w:t>
      </w:r>
    </w:p>
    <w:p w14:paraId="24E4E045" w14:textId="2FA049D9" w:rsidR="003558A7" w:rsidRPr="005F60E5" w:rsidRDefault="00640144" w:rsidP="005F60E5">
      <w:pPr>
        <w:overflowPunct w:val="0"/>
        <w:autoSpaceDE w:val="0"/>
        <w:autoSpaceDN w:val="0"/>
        <w:adjustRightInd w:val="0"/>
        <w:spacing w:line="276" w:lineRule="auto"/>
        <w:jc w:val="both"/>
        <w:textAlignment w:val="baseline"/>
        <w:rPr>
          <w:rFonts w:ascii="Trebuchet MS" w:hAnsi="Trebuchet MS"/>
          <w:color w:val="000000"/>
          <w:sz w:val="22"/>
          <w:szCs w:val="22"/>
        </w:rPr>
      </w:pPr>
      <w:r>
        <w:rPr>
          <w:color w:val="000000"/>
        </w:rPr>
        <w:t>9.3.</w:t>
      </w:r>
      <w:r>
        <w:rPr>
          <w:b/>
          <w:color w:val="000000"/>
        </w:rPr>
        <w:t xml:space="preserve"> </w:t>
      </w:r>
      <w:r w:rsidR="005F60E5" w:rsidRPr="005F60E5">
        <w:rPr>
          <w:rFonts w:ascii="Trebuchet MS" w:hAnsi="Trebuchet MS"/>
          <w:color w:val="000000"/>
          <w:sz w:val="22"/>
          <w:szCs w:val="22"/>
        </w:rPr>
        <w:t>Nerespectarea obligațiilor asumate prin prezentul contract de către una dintre părţi, în mod culpabil şi repetat, dă dreptul părţii lezate de a rezilia contractul şi de a pretinde plata de daune-interese fără punere în întârziere şi fără intervenția vreunei instanțe judecătorești.</w:t>
      </w:r>
    </w:p>
    <w:p w14:paraId="7B7C6E36" w14:textId="77777777" w:rsidR="003558A7" w:rsidRDefault="003558A7">
      <w:pPr>
        <w:spacing w:line="276" w:lineRule="auto"/>
        <w:jc w:val="both"/>
        <w:rPr>
          <w:color w:val="000000"/>
        </w:rPr>
      </w:pPr>
    </w:p>
    <w:p w14:paraId="6F9D01D4" w14:textId="77777777" w:rsidR="003558A7" w:rsidRPr="005F60E5" w:rsidRDefault="00640144">
      <w:pPr>
        <w:shd w:val="clear" w:color="auto" w:fill="FFFFFF"/>
        <w:spacing w:line="276" w:lineRule="auto"/>
        <w:jc w:val="center"/>
        <w:rPr>
          <w:rFonts w:ascii="Trebuchet MS" w:hAnsi="Trebuchet MS"/>
          <w:b/>
          <w:bCs/>
          <w:i/>
          <w:iCs/>
          <w:sz w:val="22"/>
          <w:szCs w:val="22"/>
        </w:rPr>
      </w:pPr>
      <w:r w:rsidRPr="005F60E5">
        <w:rPr>
          <w:rFonts w:ascii="Trebuchet MS" w:hAnsi="Trebuchet MS"/>
          <w:b/>
          <w:bCs/>
          <w:i/>
          <w:iCs/>
          <w:sz w:val="22"/>
          <w:szCs w:val="22"/>
        </w:rPr>
        <w:t>Clauze specifice</w:t>
      </w:r>
    </w:p>
    <w:p w14:paraId="755C17BA" w14:textId="77777777" w:rsidR="003558A7" w:rsidRPr="005F60E5" w:rsidRDefault="003558A7">
      <w:pPr>
        <w:spacing w:line="276" w:lineRule="auto"/>
        <w:jc w:val="both"/>
        <w:rPr>
          <w:rFonts w:ascii="Trebuchet MS" w:hAnsi="Trebuchet MS"/>
          <w:b/>
          <w:bCs/>
          <w:iCs/>
          <w:sz w:val="22"/>
          <w:szCs w:val="22"/>
          <w:lang w:val="fr-FR"/>
        </w:rPr>
      </w:pPr>
    </w:p>
    <w:p w14:paraId="69072232" w14:textId="77777777" w:rsidR="003558A7" w:rsidRPr="005F60E5" w:rsidRDefault="00640144">
      <w:pPr>
        <w:spacing w:line="276" w:lineRule="auto"/>
        <w:jc w:val="both"/>
        <w:rPr>
          <w:rFonts w:ascii="Trebuchet MS" w:hAnsi="Trebuchet MS"/>
          <w:b/>
          <w:bCs/>
          <w:i/>
          <w:iCs/>
          <w:sz w:val="22"/>
          <w:szCs w:val="22"/>
          <w:lang w:val="fr-FR"/>
        </w:rPr>
      </w:pPr>
      <w:r w:rsidRPr="005F60E5">
        <w:rPr>
          <w:rFonts w:ascii="Trebuchet MS" w:hAnsi="Trebuchet MS"/>
          <w:b/>
          <w:bCs/>
          <w:iCs/>
          <w:sz w:val="22"/>
          <w:szCs w:val="22"/>
          <w:lang w:val="fr-FR"/>
        </w:rPr>
        <w:t>10.</w:t>
      </w:r>
      <w:r w:rsidRPr="005F60E5">
        <w:rPr>
          <w:rFonts w:ascii="Trebuchet MS" w:hAnsi="Trebuchet MS"/>
          <w:b/>
          <w:bCs/>
          <w:i/>
          <w:iCs/>
          <w:sz w:val="22"/>
          <w:szCs w:val="22"/>
          <w:lang w:val="fr-FR"/>
        </w:rPr>
        <w:t xml:space="preserve"> Garanţia de bună execuţie a contractului</w:t>
      </w:r>
    </w:p>
    <w:p w14:paraId="51B7BA18" w14:textId="32C80F96" w:rsidR="003558A7" w:rsidRPr="00311DB8" w:rsidRDefault="00640144">
      <w:pPr>
        <w:spacing w:line="276" w:lineRule="auto"/>
        <w:jc w:val="both"/>
        <w:rPr>
          <w:rFonts w:ascii="Trebuchet MS" w:hAnsi="Trebuchet MS"/>
          <w:noProof w:val="0"/>
          <w:color w:val="000000" w:themeColor="text1"/>
          <w:sz w:val="22"/>
          <w:szCs w:val="22"/>
          <w:lang w:val="fr-FR" w:eastAsia="ro-RO"/>
          <w14:ligatures w14:val="standardContextual"/>
        </w:rPr>
      </w:pPr>
      <w:r w:rsidRPr="00311DB8">
        <w:rPr>
          <w:rFonts w:ascii="Trebuchet MS" w:hAnsi="Trebuchet MS"/>
          <w:bCs/>
          <w:noProof w:val="0"/>
          <w:color w:val="000000" w:themeColor="text1"/>
          <w:sz w:val="22"/>
          <w:szCs w:val="22"/>
          <w:lang w:val="fr-FR" w:eastAsia="ro-RO"/>
          <w14:ligatures w14:val="standardContextual"/>
        </w:rPr>
        <w:t>10.1.</w:t>
      </w:r>
      <w:r w:rsidRPr="00311DB8">
        <w:rPr>
          <w:rFonts w:ascii="Trebuchet MS" w:hAnsi="Trebuchet MS"/>
          <w:noProof w:val="0"/>
          <w:color w:val="000000" w:themeColor="text1"/>
          <w:sz w:val="22"/>
          <w:szCs w:val="22"/>
          <w:lang w:val="fr-FR" w:eastAsia="ro-RO"/>
          <w14:ligatures w14:val="standardContextual"/>
        </w:rPr>
        <w:t xml:space="preserve"> </w:t>
      </w:r>
      <w:proofErr w:type="spellStart"/>
      <w:r w:rsidRPr="00311DB8">
        <w:rPr>
          <w:rFonts w:ascii="Trebuchet MS" w:hAnsi="Trebuchet MS"/>
          <w:noProof w:val="0"/>
          <w:color w:val="000000" w:themeColor="text1"/>
          <w:sz w:val="22"/>
          <w:szCs w:val="22"/>
          <w:lang w:val="fr-FR" w:eastAsia="ro-RO"/>
          <w14:ligatures w14:val="standardContextual"/>
        </w:rPr>
        <w:t>Furnizorul</w:t>
      </w:r>
      <w:proofErr w:type="spellEnd"/>
      <w:r w:rsidRPr="00311DB8">
        <w:rPr>
          <w:rFonts w:ascii="Trebuchet MS" w:hAnsi="Trebuchet MS"/>
          <w:noProof w:val="0"/>
          <w:color w:val="000000" w:themeColor="text1"/>
          <w:sz w:val="22"/>
          <w:szCs w:val="22"/>
          <w:lang w:val="fr-FR" w:eastAsia="ro-RO"/>
          <w14:ligatures w14:val="standardContextual"/>
        </w:rPr>
        <w:t xml:space="preserve"> se </w:t>
      </w:r>
      <w:proofErr w:type="spellStart"/>
      <w:r w:rsidRPr="00311DB8">
        <w:rPr>
          <w:rFonts w:ascii="Trebuchet MS" w:hAnsi="Trebuchet MS"/>
          <w:noProof w:val="0"/>
          <w:color w:val="000000" w:themeColor="text1"/>
          <w:sz w:val="22"/>
          <w:szCs w:val="22"/>
          <w:lang w:val="fr-FR" w:eastAsia="ro-RO"/>
          <w14:ligatures w14:val="standardContextual"/>
        </w:rPr>
        <w:t>obligă</w:t>
      </w:r>
      <w:proofErr w:type="spellEnd"/>
      <w:r w:rsidRPr="00311DB8">
        <w:rPr>
          <w:rFonts w:ascii="Trebuchet MS" w:hAnsi="Trebuchet MS"/>
          <w:noProof w:val="0"/>
          <w:color w:val="000000" w:themeColor="text1"/>
          <w:sz w:val="22"/>
          <w:szCs w:val="22"/>
          <w:lang w:val="fr-FR" w:eastAsia="ro-RO"/>
          <w14:ligatures w14:val="standardContextual"/>
        </w:rPr>
        <w:t xml:space="preserve"> </w:t>
      </w:r>
      <w:proofErr w:type="spellStart"/>
      <w:r w:rsidRPr="00311DB8">
        <w:rPr>
          <w:rFonts w:ascii="Trebuchet MS" w:hAnsi="Trebuchet MS"/>
          <w:noProof w:val="0"/>
          <w:color w:val="000000" w:themeColor="text1"/>
          <w:sz w:val="22"/>
          <w:szCs w:val="22"/>
          <w:lang w:val="fr-FR" w:eastAsia="ro-RO"/>
          <w14:ligatures w14:val="standardContextual"/>
        </w:rPr>
        <w:t>să</w:t>
      </w:r>
      <w:proofErr w:type="spellEnd"/>
      <w:r w:rsidRPr="00311DB8">
        <w:rPr>
          <w:rFonts w:ascii="Trebuchet MS" w:hAnsi="Trebuchet MS"/>
          <w:noProof w:val="0"/>
          <w:color w:val="000000" w:themeColor="text1"/>
          <w:sz w:val="22"/>
          <w:szCs w:val="22"/>
          <w:lang w:val="fr-FR" w:eastAsia="ro-RO"/>
          <w14:ligatures w14:val="standardContextual"/>
        </w:rPr>
        <w:t xml:space="preserve"> </w:t>
      </w:r>
      <w:proofErr w:type="spellStart"/>
      <w:r w:rsidRPr="00311DB8">
        <w:rPr>
          <w:rFonts w:ascii="Trebuchet MS" w:hAnsi="Trebuchet MS"/>
          <w:noProof w:val="0"/>
          <w:color w:val="000000" w:themeColor="text1"/>
          <w:sz w:val="22"/>
          <w:szCs w:val="22"/>
          <w:lang w:val="fr-FR" w:eastAsia="ro-RO"/>
          <w14:ligatures w14:val="standardContextual"/>
        </w:rPr>
        <w:t>constituie</w:t>
      </w:r>
      <w:proofErr w:type="spellEnd"/>
      <w:r w:rsidRPr="00311DB8">
        <w:rPr>
          <w:rFonts w:ascii="Trebuchet MS" w:hAnsi="Trebuchet MS"/>
          <w:noProof w:val="0"/>
          <w:color w:val="000000" w:themeColor="text1"/>
          <w:sz w:val="22"/>
          <w:szCs w:val="22"/>
          <w:lang w:val="fr-FR" w:eastAsia="ro-RO"/>
          <w14:ligatures w14:val="standardContextual"/>
        </w:rPr>
        <w:t xml:space="preserve"> </w:t>
      </w:r>
      <w:proofErr w:type="spellStart"/>
      <w:r w:rsidRPr="00311DB8">
        <w:rPr>
          <w:rFonts w:ascii="Trebuchet MS" w:hAnsi="Trebuchet MS"/>
          <w:noProof w:val="0"/>
          <w:color w:val="000000" w:themeColor="text1"/>
          <w:sz w:val="22"/>
          <w:szCs w:val="22"/>
          <w:lang w:val="fr-FR" w:eastAsia="ro-RO"/>
          <w14:ligatures w14:val="standardContextual"/>
        </w:rPr>
        <w:t>garanţia</w:t>
      </w:r>
      <w:proofErr w:type="spellEnd"/>
      <w:r w:rsidRPr="00311DB8">
        <w:rPr>
          <w:rFonts w:ascii="Trebuchet MS" w:hAnsi="Trebuchet MS"/>
          <w:noProof w:val="0"/>
          <w:color w:val="000000" w:themeColor="text1"/>
          <w:sz w:val="22"/>
          <w:szCs w:val="22"/>
          <w:lang w:val="fr-FR" w:eastAsia="ro-RO"/>
          <w14:ligatures w14:val="standardContextual"/>
        </w:rPr>
        <w:t xml:space="preserve"> de </w:t>
      </w:r>
      <w:proofErr w:type="spellStart"/>
      <w:r w:rsidRPr="00311DB8">
        <w:rPr>
          <w:rFonts w:ascii="Trebuchet MS" w:hAnsi="Trebuchet MS"/>
          <w:noProof w:val="0"/>
          <w:color w:val="000000" w:themeColor="text1"/>
          <w:sz w:val="22"/>
          <w:szCs w:val="22"/>
          <w:lang w:val="fr-FR" w:eastAsia="ro-RO"/>
          <w14:ligatures w14:val="standardContextual"/>
        </w:rPr>
        <w:t>bună</w:t>
      </w:r>
      <w:proofErr w:type="spellEnd"/>
      <w:r w:rsidRPr="00311DB8">
        <w:rPr>
          <w:rFonts w:ascii="Trebuchet MS" w:hAnsi="Trebuchet MS"/>
          <w:noProof w:val="0"/>
          <w:color w:val="000000" w:themeColor="text1"/>
          <w:sz w:val="22"/>
          <w:szCs w:val="22"/>
          <w:lang w:val="fr-FR" w:eastAsia="ro-RO"/>
          <w14:ligatures w14:val="standardContextual"/>
        </w:rPr>
        <w:t xml:space="preserve"> </w:t>
      </w:r>
      <w:proofErr w:type="spellStart"/>
      <w:r w:rsidRPr="00311DB8">
        <w:rPr>
          <w:rFonts w:ascii="Trebuchet MS" w:hAnsi="Trebuchet MS"/>
          <w:noProof w:val="0"/>
          <w:color w:val="000000" w:themeColor="text1"/>
          <w:sz w:val="22"/>
          <w:szCs w:val="22"/>
          <w:lang w:val="fr-FR" w:eastAsia="ro-RO"/>
          <w14:ligatures w14:val="standardContextual"/>
        </w:rPr>
        <w:t>execuţie</w:t>
      </w:r>
      <w:proofErr w:type="spellEnd"/>
      <w:r w:rsidRPr="00311DB8">
        <w:rPr>
          <w:rFonts w:ascii="Trebuchet MS" w:hAnsi="Trebuchet MS"/>
          <w:noProof w:val="0"/>
          <w:color w:val="000000" w:themeColor="text1"/>
          <w:sz w:val="22"/>
          <w:szCs w:val="22"/>
          <w:lang w:val="fr-FR" w:eastAsia="ro-RO"/>
          <w14:ligatures w14:val="standardContextual"/>
        </w:rPr>
        <w:t xml:space="preserve"> a </w:t>
      </w:r>
      <w:proofErr w:type="spellStart"/>
      <w:r w:rsidRPr="00311DB8">
        <w:rPr>
          <w:rFonts w:ascii="Trebuchet MS" w:hAnsi="Trebuchet MS"/>
          <w:noProof w:val="0"/>
          <w:color w:val="000000" w:themeColor="text1"/>
          <w:sz w:val="22"/>
          <w:szCs w:val="22"/>
          <w:lang w:val="fr-FR" w:eastAsia="ro-RO"/>
          <w14:ligatures w14:val="standardContextual"/>
        </w:rPr>
        <w:t>contractului</w:t>
      </w:r>
      <w:proofErr w:type="spellEnd"/>
      <w:r w:rsidRPr="00311DB8">
        <w:rPr>
          <w:rFonts w:ascii="Trebuchet MS" w:hAnsi="Trebuchet MS"/>
          <w:noProof w:val="0"/>
          <w:color w:val="000000" w:themeColor="text1"/>
          <w:sz w:val="22"/>
          <w:szCs w:val="22"/>
          <w:lang w:val="fr-FR" w:eastAsia="ro-RO"/>
          <w14:ligatures w14:val="standardContextual"/>
        </w:rPr>
        <w:t xml:space="preserve">, </w:t>
      </w:r>
      <w:proofErr w:type="spellStart"/>
      <w:r w:rsidRPr="00311DB8">
        <w:rPr>
          <w:rFonts w:ascii="Trebuchet MS" w:hAnsi="Trebuchet MS"/>
          <w:noProof w:val="0"/>
          <w:color w:val="000000" w:themeColor="text1"/>
          <w:sz w:val="22"/>
          <w:szCs w:val="22"/>
          <w:lang w:val="fr-FR" w:eastAsia="ro-RO"/>
          <w14:ligatures w14:val="standardContextual"/>
        </w:rPr>
        <w:t>în</w:t>
      </w:r>
      <w:proofErr w:type="spellEnd"/>
      <w:r w:rsidRPr="00311DB8">
        <w:rPr>
          <w:rFonts w:ascii="Trebuchet MS" w:hAnsi="Trebuchet MS"/>
          <w:noProof w:val="0"/>
          <w:color w:val="000000" w:themeColor="text1"/>
          <w:sz w:val="22"/>
          <w:szCs w:val="22"/>
          <w:lang w:val="fr-FR" w:eastAsia="ro-RO"/>
          <w14:ligatures w14:val="standardContextual"/>
        </w:rPr>
        <w:t xml:space="preserve"> </w:t>
      </w:r>
      <w:proofErr w:type="spellStart"/>
      <w:r w:rsidRPr="00311DB8">
        <w:rPr>
          <w:rFonts w:ascii="Trebuchet MS" w:hAnsi="Trebuchet MS"/>
          <w:noProof w:val="0"/>
          <w:color w:val="000000" w:themeColor="text1"/>
          <w:sz w:val="22"/>
          <w:szCs w:val="22"/>
          <w:lang w:val="fr-FR" w:eastAsia="ro-RO"/>
          <w14:ligatures w14:val="standardContextual"/>
        </w:rPr>
        <w:t>cuantum</w:t>
      </w:r>
      <w:proofErr w:type="spellEnd"/>
      <w:r w:rsidRPr="00311DB8">
        <w:rPr>
          <w:rFonts w:ascii="Trebuchet MS" w:hAnsi="Trebuchet MS"/>
          <w:noProof w:val="0"/>
          <w:color w:val="000000" w:themeColor="text1"/>
          <w:sz w:val="22"/>
          <w:szCs w:val="22"/>
          <w:lang w:val="fr-FR" w:eastAsia="ro-RO"/>
          <w14:ligatures w14:val="standardContextual"/>
        </w:rPr>
        <w:t xml:space="preserve"> de 10% </w:t>
      </w:r>
      <w:proofErr w:type="spellStart"/>
      <w:r w:rsidRPr="00311DB8">
        <w:rPr>
          <w:rFonts w:ascii="Trebuchet MS" w:hAnsi="Trebuchet MS"/>
          <w:noProof w:val="0"/>
          <w:color w:val="000000" w:themeColor="text1"/>
          <w:sz w:val="22"/>
          <w:szCs w:val="22"/>
          <w:lang w:val="fr-FR" w:eastAsia="ro-RO"/>
          <w14:ligatures w14:val="standardContextual"/>
        </w:rPr>
        <w:t>din</w:t>
      </w:r>
      <w:proofErr w:type="spellEnd"/>
      <w:r w:rsidRPr="00311DB8">
        <w:rPr>
          <w:rFonts w:ascii="Trebuchet MS" w:hAnsi="Trebuchet MS"/>
          <w:noProof w:val="0"/>
          <w:color w:val="000000" w:themeColor="text1"/>
          <w:sz w:val="22"/>
          <w:szCs w:val="22"/>
          <w:lang w:val="fr-FR" w:eastAsia="ro-RO"/>
          <w14:ligatures w14:val="standardContextual"/>
        </w:rPr>
        <w:t xml:space="preserve"> </w:t>
      </w:r>
      <w:proofErr w:type="spellStart"/>
      <w:r w:rsidRPr="00311DB8">
        <w:rPr>
          <w:rFonts w:ascii="Trebuchet MS" w:hAnsi="Trebuchet MS"/>
          <w:noProof w:val="0"/>
          <w:color w:val="000000" w:themeColor="text1"/>
          <w:sz w:val="22"/>
          <w:szCs w:val="22"/>
          <w:lang w:val="fr-FR" w:eastAsia="ro-RO"/>
          <w14:ligatures w14:val="standardContextual"/>
        </w:rPr>
        <w:t>preţul</w:t>
      </w:r>
      <w:proofErr w:type="spellEnd"/>
      <w:r w:rsidRPr="00311DB8">
        <w:rPr>
          <w:rFonts w:ascii="Trebuchet MS" w:hAnsi="Trebuchet MS"/>
          <w:noProof w:val="0"/>
          <w:color w:val="000000" w:themeColor="text1"/>
          <w:sz w:val="22"/>
          <w:szCs w:val="22"/>
          <w:lang w:val="fr-FR" w:eastAsia="ro-RO"/>
          <w14:ligatures w14:val="standardContextual"/>
        </w:rPr>
        <w:t xml:space="preserve"> </w:t>
      </w:r>
      <w:proofErr w:type="spellStart"/>
      <w:r w:rsidRPr="00311DB8">
        <w:rPr>
          <w:rFonts w:ascii="Trebuchet MS" w:hAnsi="Trebuchet MS"/>
          <w:noProof w:val="0"/>
          <w:color w:val="000000" w:themeColor="text1"/>
          <w:sz w:val="22"/>
          <w:szCs w:val="22"/>
          <w:lang w:val="fr-FR" w:eastAsia="ro-RO"/>
          <w14:ligatures w14:val="standardContextual"/>
        </w:rPr>
        <w:t>contractului</w:t>
      </w:r>
      <w:proofErr w:type="spellEnd"/>
      <w:r w:rsidRPr="00311DB8">
        <w:rPr>
          <w:rFonts w:ascii="Trebuchet MS" w:hAnsi="Trebuchet MS"/>
          <w:noProof w:val="0"/>
          <w:color w:val="000000" w:themeColor="text1"/>
          <w:sz w:val="22"/>
          <w:szCs w:val="22"/>
          <w:lang w:val="fr-FR" w:eastAsia="ro-RO"/>
          <w14:ligatures w14:val="standardContextual"/>
        </w:rPr>
        <w:t xml:space="preserve"> </w:t>
      </w:r>
      <w:proofErr w:type="spellStart"/>
      <w:r w:rsidRPr="00311DB8">
        <w:rPr>
          <w:rFonts w:ascii="Trebuchet MS" w:hAnsi="Trebuchet MS"/>
          <w:noProof w:val="0"/>
          <w:color w:val="000000" w:themeColor="text1"/>
          <w:sz w:val="22"/>
          <w:szCs w:val="22"/>
          <w:lang w:val="fr-FR" w:eastAsia="ro-RO"/>
          <w14:ligatures w14:val="standardContextual"/>
        </w:rPr>
        <w:t>fără</w:t>
      </w:r>
      <w:proofErr w:type="spellEnd"/>
      <w:r w:rsidRPr="00311DB8">
        <w:rPr>
          <w:rFonts w:ascii="Trebuchet MS" w:hAnsi="Trebuchet MS"/>
          <w:noProof w:val="0"/>
          <w:color w:val="000000" w:themeColor="text1"/>
          <w:sz w:val="22"/>
          <w:szCs w:val="22"/>
          <w:lang w:val="fr-FR" w:eastAsia="ro-RO"/>
          <w14:ligatures w14:val="standardContextual"/>
        </w:rPr>
        <w:t xml:space="preserve"> TVA, </w:t>
      </w:r>
      <w:proofErr w:type="spellStart"/>
      <w:r w:rsidRPr="00311DB8">
        <w:rPr>
          <w:rFonts w:ascii="Trebuchet MS" w:hAnsi="Trebuchet MS"/>
          <w:noProof w:val="0"/>
          <w:color w:val="000000" w:themeColor="text1"/>
          <w:sz w:val="22"/>
          <w:szCs w:val="22"/>
          <w:lang w:val="fr-FR" w:eastAsia="ro-RO"/>
          <w14:ligatures w14:val="standardContextual"/>
        </w:rPr>
        <w:t>respectiv</w:t>
      </w:r>
      <w:proofErr w:type="spellEnd"/>
      <w:r w:rsidRPr="00311DB8">
        <w:rPr>
          <w:rFonts w:ascii="Trebuchet MS" w:hAnsi="Trebuchet MS"/>
          <w:noProof w:val="0"/>
          <w:color w:val="000000" w:themeColor="text1"/>
          <w:sz w:val="22"/>
          <w:szCs w:val="22"/>
          <w:lang w:val="fr-FR" w:eastAsia="ro-RO"/>
          <w14:ligatures w14:val="standardContextual"/>
        </w:rPr>
        <w:t xml:space="preserve"> </w:t>
      </w:r>
      <w:proofErr w:type="spellStart"/>
      <w:r w:rsidR="00311DB8">
        <w:rPr>
          <w:rFonts w:ascii="Trebuchet MS" w:hAnsi="Trebuchet MS"/>
          <w:noProof w:val="0"/>
          <w:color w:val="000000" w:themeColor="text1"/>
          <w:sz w:val="22"/>
          <w:szCs w:val="22"/>
          <w:lang w:val="fr-FR" w:eastAsia="ro-RO"/>
          <w14:ligatures w14:val="standardContextual"/>
        </w:rPr>
        <w:t>î</w:t>
      </w:r>
      <w:r w:rsidRPr="00311DB8">
        <w:rPr>
          <w:rFonts w:ascii="Trebuchet MS" w:hAnsi="Trebuchet MS"/>
          <w:noProof w:val="0"/>
          <w:color w:val="000000" w:themeColor="text1"/>
          <w:sz w:val="22"/>
          <w:szCs w:val="22"/>
          <w:lang w:val="fr-FR" w:eastAsia="ro-RO"/>
          <w14:ligatures w14:val="standardContextual"/>
        </w:rPr>
        <w:t>n</w:t>
      </w:r>
      <w:proofErr w:type="spellEnd"/>
      <w:r w:rsidRPr="00311DB8">
        <w:rPr>
          <w:rFonts w:ascii="Trebuchet MS" w:hAnsi="Trebuchet MS"/>
          <w:noProof w:val="0"/>
          <w:color w:val="000000" w:themeColor="text1"/>
          <w:sz w:val="22"/>
          <w:szCs w:val="22"/>
          <w:lang w:val="fr-FR" w:eastAsia="ro-RO"/>
          <w14:ligatures w14:val="standardContextual"/>
        </w:rPr>
        <w:t xml:space="preserve"> </w:t>
      </w:r>
      <w:proofErr w:type="spellStart"/>
      <w:r w:rsidRPr="00311DB8">
        <w:rPr>
          <w:rFonts w:ascii="Trebuchet MS" w:hAnsi="Trebuchet MS"/>
          <w:noProof w:val="0"/>
          <w:color w:val="000000" w:themeColor="text1"/>
          <w:sz w:val="22"/>
          <w:szCs w:val="22"/>
          <w:lang w:val="fr-FR" w:eastAsia="ro-RO"/>
          <w14:ligatures w14:val="standardContextual"/>
        </w:rPr>
        <w:t>valoare</w:t>
      </w:r>
      <w:proofErr w:type="spellEnd"/>
      <w:r w:rsidRPr="00311DB8">
        <w:rPr>
          <w:rFonts w:ascii="Trebuchet MS" w:hAnsi="Trebuchet MS"/>
          <w:noProof w:val="0"/>
          <w:color w:val="000000" w:themeColor="text1"/>
          <w:sz w:val="22"/>
          <w:szCs w:val="22"/>
          <w:lang w:val="fr-FR" w:eastAsia="ro-RO"/>
          <w14:ligatures w14:val="standardContextual"/>
        </w:rPr>
        <w:t xml:space="preserve"> de </w:t>
      </w:r>
      <w:r w:rsidRPr="00311DB8">
        <w:rPr>
          <w:rFonts w:ascii="Trebuchet MS" w:hAnsi="Trebuchet MS"/>
          <w:b/>
          <w:noProof w:val="0"/>
          <w:color w:val="000000" w:themeColor="text1"/>
          <w:sz w:val="22"/>
          <w:szCs w:val="22"/>
          <w:lang w:val="fr-FR" w:eastAsia="ro-RO"/>
          <w14:ligatures w14:val="standardContextual"/>
        </w:rPr>
        <w:t xml:space="preserve">............................ </w:t>
      </w:r>
      <w:proofErr w:type="gramStart"/>
      <w:r w:rsidRPr="00311DB8">
        <w:rPr>
          <w:rFonts w:ascii="Trebuchet MS" w:hAnsi="Trebuchet MS"/>
          <w:b/>
          <w:noProof w:val="0"/>
          <w:color w:val="000000" w:themeColor="text1"/>
          <w:sz w:val="22"/>
          <w:szCs w:val="22"/>
          <w:lang w:val="fr-FR" w:eastAsia="ro-RO"/>
          <w14:ligatures w14:val="standardContextual"/>
        </w:rPr>
        <w:t>lei</w:t>
      </w:r>
      <w:proofErr w:type="gramEnd"/>
      <w:r w:rsidRPr="00311DB8">
        <w:rPr>
          <w:rFonts w:ascii="Trebuchet MS" w:hAnsi="Trebuchet MS"/>
          <w:noProof w:val="0"/>
          <w:color w:val="000000" w:themeColor="text1"/>
          <w:sz w:val="22"/>
          <w:szCs w:val="22"/>
          <w:lang w:val="fr-FR" w:eastAsia="ro-RO"/>
          <w14:ligatures w14:val="standardContextual"/>
        </w:rPr>
        <w:t xml:space="preserve"> </w:t>
      </w:r>
      <w:proofErr w:type="spellStart"/>
      <w:r w:rsidRPr="00311DB8">
        <w:rPr>
          <w:rFonts w:ascii="Trebuchet MS" w:hAnsi="Trebuchet MS"/>
          <w:noProof w:val="0"/>
          <w:color w:val="000000" w:themeColor="text1"/>
          <w:sz w:val="22"/>
          <w:szCs w:val="22"/>
          <w:lang w:val="fr-FR" w:eastAsia="ro-RO"/>
          <w14:ligatures w14:val="standardContextual"/>
        </w:rPr>
        <w:t>valabilă</w:t>
      </w:r>
      <w:proofErr w:type="spellEnd"/>
      <w:r w:rsidRPr="00311DB8">
        <w:rPr>
          <w:rFonts w:ascii="Trebuchet MS" w:hAnsi="Trebuchet MS"/>
          <w:noProof w:val="0"/>
          <w:color w:val="000000" w:themeColor="text1"/>
          <w:sz w:val="22"/>
          <w:szCs w:val="22"/>
          <w:lang w:val="fr-FR" w:eastAsia="ro-RO"/>
          <w14:ligatures w14:val="standardContextual"/>
        </w:rPr>
        <w:t xml:space="preserve"> </w:t>
      </w:r>
      <w:proofErr w:type="spellStart"/>
      <w:r w:rsidRPr="00311DB8">
        <w:rPr>
          <w:rFonts w:ascii="Trebuchet MS" w:hAnsi="Trebuchet MS"/>
          <w:noProof w:val="0"/>
          <w:color w:val="000000" w:themeColor="text1"/>
          <w:sz w:val="22"/>
          <w:szCs w:val="22"/>
          <w:lang w:val="fr-FR" w:eastAsia="ro-RO"/>
          <w14:ligatures w14:val="standardContextual"/>
        </w:rPr>
        <w:t>pe</w:t>
      </w:r>
      <w:proofErr w:type="spellEnd"/>
      <w:r w:rsidRPr="00311DB8">
        <w:rPr>
          <w:rFonts w:ascii="Trebuchet MS" w:hAnsi="Trebuchet MS"/>
          <w:noProof w:val="0"/>
          <w:color w:val="000000" w:themeColor="text1"/>
          <w:sz w:val="22"/>
          <w:szCs w:val="22"/>
          <w:lang w:val="fr-FR" w:eastAsia="ro-RO"/>
          <w14:ligatures w14:val="standardContextual"/>
        </w:rPr>
        <w:t xml:space="preserve"> </w:t>
      </w:r>
      <w:proofErr w:type="spellStart"/>
      <w:r w:rsidRPr="00311DB8">
        <w:rPr>
          <w:rFonts w:ascii="Trebuchet MS" w:hAnsi="Trebuchet MS"/>
          <w:noProof w:val="0"/>
          <w:color w:val="000000" w:themeColor="text1"/>
          <w:sz w:val="22"/>
          <w:szCs w:val="22"/>
          <w:lang w:val="fr-FR" w:eastAsia="ro-RO"/>
          <w14:ligatures w14:val="standardContextual"/>
        </w:rPr>
        <w:t>toată</w:t>
      </w:r>
      <w:proofErr w:type="spellEnd"/>
      <w:r w:rsidRPr="00311DB8">
        <w:rPr>
          <w:rFonts w:ascii="Trebuchet MS" w:hAnsi="Trebuchet MS"/>
          <w:noProof w:val="0"/>
          <w:color w:val="000000" w:themeColor="text1"/>
          <w:sz w:val="22"/>
          <w:szCs w:val="22"/>
          <w:lang w:val="fr-FR" w:eastAsia="ro-RO"/>
          <w14:ligatures w14:val="standardContextual"/>
        </w:rPr>
        <w:t xml:space="preserve"> </w:t>
      </w:r>
      <w:proofErr w:type="spellStart"/>
      <w:r w:rsidRPr="00311DB8">
        <w:rPr>
          <w:rFonts w:ascii="Trebuchet MS" w:hAnsi="Trebuchet MS"/>
          <w:noProof w:val="0"/>
          <w:color w:val="000000" w:themeColor="text1"/>
          <w:sz w:val="22"/>
          <w:szCs w:val="22"/>
          <w:lang w:val="fr-FR" w:eastAsia="ro-RO"/>
          <w14:ligatures w14:val="standardContextual"/>
        </w:rPr>
        <w:t>perioada</w:t>
      </w:r>
      <w:proofErr w:type="spellEnd"/>
      <w:r w:rsidRPr="00311DB8">
        <w:rPr>
          <w:rFonts w:ascii="Trebuchet MS" w:hAnsi="Trebuchet MS"/>
          <w:noProof w:val="0"/>
          <w:color w:val="000000" w:themeColor="text1"/>
          <w:sz w:val="22"/>
          <w:szCs w:val="22"/>
          <w:lang w:val="fr-FR" w:eastAsia="ro-RO"/>
          <w14:ligatures w14:val="standardContextual"/>
        </w:rPr>
        <w:t xml:space="preserve"> de </w:t>
      </w:r>
      <w:proofErr w:type="spellStart"/>
      <w:r w:rsidRPr="00311DB8">
        <w:rPr>
          <w:rFonts w:ascii="Trebuchet MS" w:hAnsi="Trebuchet MS"/>
          <w:noProof w:val="0"/>
          <w:color w:val="000000" w:themeColor="text1"/>
          <w:sz w:val="22"/>
          <w:szCs w:val="22"/>
          <w:lang w:val="fr-FR" w:eastAsia="ro-RO"/>
          <w14:ligatures w14:val="standardContextual"/>
        </w:rPr>
        <w:t>derulare</w:t>
      </w:r>
      <w:proofErr w:type="spellEnd"/>
      <w:r w:rsidRPr="00311DB8">
        <w:rPr>
          <w:rFonts w:ascii="Trebuchet MS" w:hAnsi="Trebuchet MS"/>
          <w:noProof w:val="0"/>
          <w:color w:val="000000" w:themeColor="text1"/>
          <w:sz w:val="22"/>
          <w:szCs w:val="22"/>
          <w:lang w:val="fr-FR" w:eastAsia="ro-RO"/>
          <w14:ligatures w14:val="standardContextual"/>
        </w:rPr>
        <w:t xml:space="preserve"> a </w:t>
      </w:r>
      <w:proofErr w:type="spellStart"/>
      <w:r w:rsidRPr="00311DB8">
        <w:rPr>
          <w:rFonts w:ascii="Trebuchet MS" w:hAnsi="Trebuchet MS"/>
          <w:noProof w:val="0"/>
          <w:color w:val="000000" w:themeColor="text1"/>
          <w:sz w:val="22"/>
          <w:szCs w:val="22"/>
          <w:lang w:val="fr-FR" w:eastAsia="ro-RO"/>
          <w14:ligatures w14:val="standardContextual"/>
        </w:rPr>
        <w:t>contractului</w:t>
      </w:r>
      <w:proofErr w:type="spellEnd"/>
      <w:r w:rsidRPr="00311DB8">
        <w:rPr>
          <w:rFonts w:ascii="Trebuchet MS" w:hAnsi="Trebuchet MS"/>
          <w:noProof w:val="0"/>
          <w:color w:val="000000" w:themeColor="text1"/>
          <w:sz w:val="22"/>
          <w:szCs w:val="22"/>
          <w:lang w:val="fr-FR" w:eastAsia="ro-RO"/>
          <w14:ligatures w14:val="standardContextual"/>
        </w:rPr>
        <w:t>.</w:t>
      </w:r>
    </w:p>
    <w:p w14:paraId="106B1412" w14:textId="77777777" w:rsidR="003558A7" w:rsidRPr="00311DB8" w:rsidRDefault="00640144">
      <w:pPr>
        <w:autoSpaceDE w:val="0"/>
        <w:autoSpaceDN w:val="0"/>
        <w:spacing w:line="276" w:lineRule="auto"/>
        <w:jc w:val="both"/>
        <w:rPr>
          <w:rFonts w:ascii="Trebuchet MS" w:hAnsi="Trebuchet MS"/>
          <w:noProof w:val="0"/>
          <w:color w:val="000000" w:themeColor="text1"/>
          <w:sz w:val="22"/>
          <w:szCs w:val="22"/>
          <w:lang w:eastAsia="ro-RO"/>
        </w:rPr>
      </w:pPr>
      <w:r w:rsidRPr="00311DB8">
        <w:rPr>
          <w:rFonts w:ascii="Trebuchet MS" w:hAnsi="Trebuchet MS"/>
          <w:bCs/>
          <w:noProof w:val="0"/>
          <w:color w:val="000000" w:themeColor="text1"/>
          <w:sz w:val="22"/>
          <w:szCs w:val="22"/>
          <w:lang w:eastAsia="ro-RO"/>
        </w:rPr>
        <w:t>10.2.</w:t>
      </w:r>
      <w:r w:rsidRPr="00311DB8">
        <w:rPr>
          <w:rFonts w:ascii="Trebuchet MS" w:hAnsi="Trebuchet MS"/>
          <w:noProof w:val="0"/>
          <w:color w:val="000000" w:themeColor="text1"/>
          <w:sz w:val="22"/>
          <w:szCs w:val="22"/>
          <w:lang w:eastAsia="ro-RO"/>
        </w:rPr>
        <w:t xml:space="preserve"> Garanţia de bună execuţie trebuie să fie irevocabilă, necondiţionată şi se constituie prin: </w:t>
      </w:r>
    </w:p>
    <w:p w14:paraId="7046499C" w14:textId="77777777" w:rsidR="005F60E5" w:rsidRPr="005F60E5" w:rsidRDefault="005F60E5" w:rsidP="005F60E5">
      <w:pPr>
        <w:overflowPunct w:val="0"/>
        <w:autoSpaceDE w:val="0"/>
        <w:autoSpaceDN w:val="0"/>
        <w:adjustRightInd w:val="0"/>
        <w:jc w:val="both"/>
        <w:textAlignment w:val="baseline"/>
        <w:rPr>
          <w:rFonts w:ascii="Trebuchet MS" w:hAnsi="Trebuchet MS"/>
          <w:noProof w:val="0"/>
          <w:sz w:val="22"/>
          <w:szCs w:val="22"/>
          <w:lang w:val="pt-PT" w:eastAsia="ro-RO"/>
        </w:rPr>
      </w:pPr>
      <w:r w:rsidRPr="005F60E5">
        <w:rPr>
          <w:rFonts w:ascii="Trebuchet MS" w:hAnsi="Trebuchet MS"/>
          <w:b/>
          <w:bCs/>
          <w:noProof w:val="0"/>
          <w:sz w:val="22"/>
          <w:szCs w:val="22"/>
          <w:lang w:val="pt-PT" w:eastAsia="ro-RO"/>
        </w:rPr>
        <w:t xml:space="preserve">a) </w:t>
      </w:r>
      <w:r w:rsidRPr="005F60E5">
        <w:rPr>
          <w:rFonts w:ascii="Trebuchet MS" w:hAnsi="Trebuchet MS"/>
          <w:noProof w:val="0"/>
          <w:sz w:val="22"/>
          <w:szCs w:val="22"/>
          <w:lang w:val="pt-PT" w:eastAsia="ro-RO"/>
        </w:rPr>
        <w:t>virament bancar;</w:t>
      </w:r>
    </w:p>
    <w:p w14:paraId="5382EA4B" w14:textId="77777777" w:rsidR="005F60E5" w:rsidRPr="005F60E5" w:rsidRDefault="005F60E5" w:rsidP="005F60E5">
      <w:pPr>
        <w:overflowPunct w:val="0"/>
        <w:autoSpaceDE w:val="0"/>
        <w:autoSpaceDN w:val="0"/>
        <w:adjustRightInd w:val="0"/>
        <w:jc w:val="both"/>
        <w:textAlignment w:val="baseline"/>
        <w:rPr>
          <w:rFonts w:ascii="Trebuchet MS" w:hAnsi="Trebuchet MS"/>
          <w:noProof w:val="0"/>
          <w:sz w:val="22"/>
          <w:szCs w:val="22"/>
          <w:lang w:val="pt-PT" w:eastAsia="ro-RO"/>
        </w:rPr>
      </w:pPr>
      <w:r w:rsidRPr="005F60E5">
        <w:rPr>
          <w:rFonts w:ascii="Trebuchet MS" w:hAnsi="Trebuchet MS"/>
          <w:b/>
          <w:bCs/>
          <w:noProof w:val="0"/>
          <w:sz w:val="22"/>
          <w:szCs w:val="22"/>
          <w:lang w:val="pt-PT" w:eastAsia="ro-RO"/>
        </w:rPr>
        <w:t xml:space="preserve">b) </w:t>
      </w:r>
      <w:r w:rsidRPr="005F60E5">
        <w:rPr>
          <w:rFonts w:ascii="Trebuchet MS" w:hAnsi="Trebuchet MS"/>
          <w:noProof w:val="0"/>
          <w:sz w:val="22"/>
          <w:szCs w:val="22"/>
          <w:lang w:val="pt-PT" w:eastAsia="ro-RO"/>
        </w:rPr>
        <w:t>instrumente de garantare emise în condiţiile legii astfel:</w:t>
      </w:r>
    </w:p>
    <w:p w14:paraId="60632C91" w14:textId="77777777" w:rsidR="005F60E5" w:rsidRPr="005F60E5" w:rsidRDefault="005F60E5" w:rsidP="005F60E5">
      <w:pPr>
        <w:overflowPunct w:val="0"/>
        <w:autoSpaceDE w:val="0"/>
        <w:autoSpaceDN w:val="0"/>
        <w:adjustRightInd w:val="0"/>
        <w:jc w:val="both"/>
        <w:textAlignment w:val="baseline"/>
        <w:rPr>
          <w:rFonts w:ascii="Trebuchet MS" w:hAnsi="Trebuchet MS"/>
          <w:noProof w:val="0"/>
          <w:sz w:val="22"/>
          <w:szCs w:val="22"/>
          <w:lang w:val="pt-PT" w:eastAsia="ro-RO"/>
        </w:rPr>
      </w:pPr>
      <w:r w:rsidRPr="005F60E5">
        <w:rPr>
          <w:rFonts w:ascii="Trebuchet MS" w:hAnsi="Trebuchet MS"/>
          <w:b/>
          <w:bCs/>
          <w:noProof w:val="0"/>
          <w:sz w:val="22"/>
          <w:szCs w:val="22"/>
          <w:lang w:val="pt-PT" w:eastAsia="ro-RO"/>
        </w:rPr>
        <w:t xml:space="preserve">(i) </w:t>
      </w:r>
      <w:r w:rsidRPr="005F60E5">
        <w:rPr>
          <w:rFonts w:ascii="Trebuchet MS" w:hAnsi="Trebuchet MS"/>
          <w:noProof w:val="0"/>
          <w:sz w:val="22"/>
          <w:szCs w:val="22"/>
          <w:lang w:val="pt-PT" w:eastAsia="ro-RO"/>
        </w:rPr>
        <w:t>scrisori de garanţie emise de instituţii de credit bancare din România sau din alt stat;</w:t>
      </w:r>
    </w:p>
    <w:p w14:paraId="57B1910A" w14:textId="77777777" w:rsidR="005F60E5" w:rsidRPr="005F60E5" w:rsidRDefault="005F60E5" w:rsidP="005F60E5">
      <w:pPr>
        <w:overflowPunct w:val="0"/>
        <w:autoSpaceDE w:val="0"/>
        <w:autoSpaceDN w:val="0"/>
        <w:adjustRightInd w:val="0"/>
        <w:jc w:val="both"/>
        <w:textAlignment w:val="baseline"/>
        <w:rPr>
          <w:rFonts w:ascii="Trebuchet MS" w:hAnsi="Trebuchet MS"/>
          <w:noProof w:val="0"/>
          <w:sz w:val="22"/>
          <w:szCs w:val="22"/>
          <w:lang w:val="pt-PT" w:eastAsia="ro-RO"/>
        </w:rPr>
      </w:pPr>
      <w:r w:rsidRPr="005F60E5">
        <w:rPr>
          <w:rFonts w:ascii="Trebuchet MS" w:hAnsi="Trebuchet MS"/>
          <w:b/>
          <w:bCs/>
          <w:noProof w:val="0"/>
          <w:sz w:val="22"/>
          <w:szCs w:val="22"/>
          <w:lang w:val="pt-PT" w:eastAsia="ro-RO"/>
        </w:rPr>
        <w:t xml:space="preserve">(ii) </w:t>
      </w:r>
      <w:r w:rsidRPr="005F60E5">
        <w:rPr>
          <w:rFonts w:ascii="Trebuchet MS" w:hAnsi="Trebuchet MS"/>
          <w:noProof w:val="0"/>
          <w:sz w:val="22"/>
          <w:szCs w:val="22"/>
          <w:lang w:val="pt-PT" w:eastAsia="ro-RO"/>
        </w:rPr>
        <w:t>scrisori de garanţie emise de instituţii financiare nebancare din România sau din alt stat pentru achiziţiile de</w:t>
      </w:r>
    </w:p>
    <w:p w14:paraId="521608B8" w14:textId="77777777" w:rsidR="005F60E5" w:rsidRPr="005F60E5" w:rsidRDefault="005F60E5" w:rsidP="005F60E5">
      <w:pPr>
        <w:overflowPunct w:val="0"/>
        <w:autoSpaceDE w:val="0"/>
        <w:autoSpaceDN w:val="0"/>
        <w:adjustRightInd w:val="0"/>
        <w:jc w:val="both"/>
        <w:textAlignment w:val="baseline"/>
        <w:rPr>
          <w:rFonts w:ascii="Trebuchet MS" w:hAnsi="Trebuchet MS"/>
          <w:noProof w:val="0"/>
          <w:sz w:val="22"/>
          <w:szCs w:val="22"/>
          <w:lang w:val="pt-PT" w:eastAsia="ro-RO"/>
        </w:rPr>
      </w:pPr>
      <w:r w:rsidRPr="005F60E5">
        <w:rPr>
          <w:rFonts w:ascii="Trebuchet MS" w:hAnsi="Trebuchet MS"/>
          <w:noProof w:val="0"/>
          <w:sz w:val="22"/>
          <w:szCs w:val="22"/>
          <w:lang w:val="pt-PT" w:eastAsia="ro-RO"/>
        </w:rPr>
        <w:t>lucrări a căror valoare estimată este mai mică sau egală cu 40.000.000 lei fără TVA şi respectiv pentru</w:t>
      </w:r>
    </w:p>
    <w:p w14:paraId="32595DC0" w14:textId="77777777" w:rsidR="005F60E5" w:rsidRPr="005F60E5" w:rsidRDefault="005F60E5" w:rsidP="005F60E5">
      <w:pPr>
        <w:overflowPunct w:val="0"/>
        <w:autoSpaceDE w:val="0"/>
        <w:autoSpaceDN w:val="0"/>
        <w:adjustRightInd w:val="0"/>
        <w:jc w:val="both"/>
        <w:textAlignment w:val="baseline"/>
        <w:rPr>
          <w:rFonts w:ascii="Trebuchet MS" w:hAnsi="Trebuchet MS"/>
          <w:noProof w:val="0"/>
          <w:sz w:val="22"/>
          <w:szCs w:val="22"/>
          <w:lang w:val="pt-PT" w:eastAsia="ro-RO"/>
        </w:rPr>
      </w:pPr>
      <w:r w:rsidRPr="005F60E5">
        <w:rPr>
          <w:rFonts w:ascii="Trebuchet MS" w:hAnsi="Trebuchet MS"/>
          <w:noProof w:val="0"/>
          <w:sz w:val="22"/>
          <w:szCs w:val="22"/>
          <w:lang w:val="pt-PT" w:eastAsia="ro-RO"/>
        </w:rPr>
        <w:lastRenderedPageBreak/>
        <w:t>achiziţiile de produse sau servicii a căror valoare estimată este mai mică sau egală cu 7.000.000 lei fără TVA;</w:t>
      </w:r>
    </w:p>
    <w:p w14:paraId="296E5F99" w14:textId="77777777" w:rsidR="005F60E5" w:rsidRPr="005F60E5" w:rsidRDefault="005F60E5" w:rsidP="005F60E5">
      <w:pPr>
        <w:overflowPunct w:val="0"/>
        <w:autoSpaceDE w:val="0"/>
        <w:autoSpaceDN w:val="0"/>
        <w:adjustRightInd w:val="0"/>
        <w:jc w:val="both"/>
        <w:textAlignment w:val="baseline"/>
        <w:rPr>
          <w:rFonts w:ascii="Trebuchet MS" w:hAnsi="Trebuchet MS"/>
          <w:noProof w:val="0"/>
          <w:sz w:val="22"/>
          <w:szCs w:val="22"/>
          <w:lang w:val="pt-PT" w:eastAsia="ro-RO"/>
        </w:rPr>
      </w:pPr>
      <w:r w:rsidRPr="005F60E5">
        <w:rPr>
          <w:rFonts w:ascii="Trebuchet MS" w:hAnsi="Trebuchet MS"/>
          <w:b/>
          <w:bCs/>
          <w:noProof w:val="0"/>
          <w:sz w:val="22"/>
          <w:szCs w:val="22"/>
          <w:lang w:val="pt-PT" w:eastAsia="ro-RO"/>
        </w:rPr>
        <w:t xml:space="preserve">(iii) </w:t>
      </w:r>
      <w:r w:rsidRPr="005F60E5">
        <w:rPr>
          <w:rFonts w:ascii="Trebuchet MS" w:hAnsi="Trebuchet MS"/>
          <w:noProof w:val="0"/>
          <w:sz w:val="22"/>
          <w:szCs w:val="22"/>
          <w:lang w:val="pt-PT" w:eastAsia="ro-RO"/>
        </w:rPr>
        <w:t>asigurări de garanţii emise:</w:t>
      </w:r>
    </w:p>
    <w:p w14:paraId="0A564A0D" w14:textId="77777777" w:rsidR="005F60E5" w:rsidRPr="005F60E5" w:rsidRDefault="005F60E5" w:rsidP="005F60E5">
      <w:pPr>
        <w:overflowPunct w:val="0"/>
        <w:autoSpaceDE w:val="0"/>
        <w:autoSpaceDN w:val="0"/>
        <w:adjustRightInd w:val="0"/>
        <w:jc w:val="both"/>
        <w:textAlignment w:val="baseline"/>
        <w:rPr>
          <w:rFonts w:ascii="Trebuchet MS" w:hAnsi="Trebuchet MS"/>
          <w:noProof w:val="0"/>
          <w:sz w:val="22"/>
          <w:szCs w:val="22"/>
          <w:lang w:val="pt-PT" w:eastAsia="ro-RO"/>
        </w:rPr>
      </w:pPr>
      <w:r w:rsidRPr="005F60E5">
        <w:rPr>
          <w:rFonts w:ascii="Trebuchet MS" w:hAnsi="Trebuchet MS"/>
          <w:b/>
          <w:bCs/>
          <w:noProof w:val="0"/>
          <w:sz w:val="22"/>
          <w:szCs w:val="22"/>
          <w:lang w:val="pt-PT" w:eastAsia="ro-RO"/>
        </w:rPr>
        <w:t xml:space="preserve">– </w:t>
      </w:r>
      <w:r w:rsidRPr="005F60E5">
        <w:rPr>
          <w:rFonts w:ascii="Trebuchet MS" w:hAnsi="Trebuchet MS"/>
          <w:noProof w:val="0"/>
          <w:sz w:val="22"/>
          <w:szCs w:val="22"/>
          <w:lang w:val="pt-PT" w:eastAsia="ro-RO"/>
        </w:rPr>
        <w:t>fie de societăţi de asigurare care deţin autorizaţii de funcţionare emise în România sau într-un alt stat</w:t>
      </w:r>
    </w:p>
    <w:p w14:paraId="2B63838E" w14:textId="77777777" w:rsidR="005F60E5" w:rsidRPr="005F60E5" w:rsidRDefault="005F60E5" w:rsidP="005F60E5">
      <w:pPr>
        <w:overflowPunct w:val="0"/>
        <w:autoSpaceDE w:val="0"/>
        <w:autoSpaceDN w:val="0"/>
        <w:adjustRightInd w:val="0"/>
        <w:jc w:val="both"/>
        <w:textAlignment w:val="baseline"/>
        <w:rPr>
          <w:rFonts w:ascii="Trebuchet MS" w:hAnsi="Trebuchet MS"/>
          <w:noProof w:val="0"/>
          <w:sz w:val="22"/>
          <w:szCs w:val="22"/>
          <w:lang w:val="pt-PT" w:eastAsia="ro-RO"/>
        </w:rPr>
      </w:pPr>
      <w:r w:rsidRPr="005F60E5">
        <w:rPr>
          <w:rFonts w:ascii="Trebuchet MS" w:hAnsi="Trebuchet MS"/>
          <w:noProof w:val="0"/>
          <w:sz w:val="22"/>
          <w:szCs w:val="22"/>
          <w:lang w:val="pt-PT" w:eastAsia="ro-RO"/>
        </w:rPr>
        <w:t>membru al Uniunii Europene şi/sau care sunt înscrise în registrele publicate pe site-ul Autorităţii de</w:t>
      </w:r>
    </w:p>
    <w:p w14:paraId="23BAA638" w14:textId="77777777" w:rsidR="005F60E5" w:rsidRPr="005F60E5" w:rsidRDefault="005F60E5" w:rsidP="005F60E5">
      <w:pPr>
        <w:overflowPunct w:val="0"/>
        <w:autoSpaceDE w:val="0"/>
        <w:autoSpaceDN w:val="0"/>
        <w:adjustRightInd w:val="0"/>
        <w:jc w:val="both"/>
        <w:textAlignment w:val="baseline"/>
        <w:rPr>
          <w:rFonts w:ascii="Trebuchet MS" w:hAnsi="Trebuchet MS"/>
          <w:noProof w:val="0"/>
          <w:sz w:val="22"/>
          <w:szCs w:val="22"/>
          <w:lang w:val="pt-PT" w:eastAsia="ro-RO"/>
        </w:rPr>
      </w:pPr>
      <w:r w:rsidRPr="005F60E5">
        <w:rPr>
          <w:rFonts w:ascii="Trebuchet MS" w:hAnsi="Trebuchet MS"/>
          <w:noProof w:val="0"/>
          <w:sz w:val="22"/>
          <w:szCs w:val="22"/>
          <w:lang w:val="pt-PT" w:eastAsia="ro-RO"/>
        </w:rPr>
        <w:t>Supraveghere Financiară, după caz;</w:t>
      </w:r>
    </w:p>
    <w:p w14:paraId="4A877EB2" w14:textId="77777777" w:rsidR="005F60E5" w:rsidRPr="005F60E5" w:rsidRDefault="005F60E5" w:rsidP="005F60E5">
      <w:pPr>
        <w:overflowPunct w:val="0"/>
        <w:autoSpaceDE w:val="0"/>
        <w:autoSpaceDN w:val="0"/>
        <w:adjustRightInd w:val="0"/>
        <w:jc w:val="both"/>
        <w:textAlignment w:val="baseline"/>
        <w:rPr>
          <w:rFonts w:ascii="Trebuchet MS" w:hAnsi="Trebuchet MS"/>
          <w:noProof w:val="0"/>
          <w:sz w:val="22"/>
          <w:szCs w:val="22"/>
          <w:lang w:val="pt-PT" w:eastAsia="ro-RO"/>
        </w:rPr>
      </w:pPr>
      <w:r w:rsidRPr="005F60E5">
        <w:rPr>
          <w:rFonts w:ascii="Trebuchet MS" w:hAnsi="Trebuchet MS"/>
          <w:b/>
          <w:bCs/>
          <w:noProof w:val="0"/>
          <w:sz w:val="22"/>
          <w:szCs w:val="22"/>
          <w:lang w:val="pt-PT" w:eastAsia="ro-RO"/>
        </w:rPr>
        <w:t xml:space="preserve">– </w:t>
      </w:r>
      <w:r w:rsidRPr="005F60E5">
        <w:rPr>
          <w:rFonts w:ascii="Trebuchet MS" w:hAnsi="Trebuchet MS"/>
          <w:noProof w:val="0"/>
          <w:sz w:val="22"/>
          <w:szCs w:val="22"/>
          <w:lang w:val="pt-PT" w:eastAsia="ro-RO"/>
        </w:rPr>
        <w:t>fie de societăţi de asigurare din state terţe prin sucursale autorizate în România de către Autoritatea de</w:t>
      </w:r>
    </w:p>
    <w:p w14:paraId="4B145006" w14:textId="77777777" w:rsidR="005F60E5" w:rsidRPr="005F60E5" w:rsidRDefault="005F60E5" w:rsidP="005F60E5">
      <w:pPr>
        <w:overflowPunct w:val="0"/>
        <w:autoSpaceDE w:val="0"/>
        <w:autoSpaceDN w:val="0"/>
        <w:adjustRightInd w:val="0"/>
        <w:jc w:val="both"/>
        <w:textAlignment w:val="baseline"/>
        <w:rPr>
          <w:rFonts w:ascii="Trebuchet MS" w:hAnsi="Trebuchet MS"/>
          <w:noProof w:val="0"/>
          <w:sz w:val="22"/>
          <w:szCs w:val="22"/>
          <w:lang w:val="pt-PT" w:eastAsia="ro-RO"/>
        </w:rPr>
      </w:pPr>
      <w:r w:rsidRPr="005F60E5">
        <w:rPr>
          <w:rFonts w:ascii="Trebuchet MS" w:hAnsi="Trebuchet MS"/>
          <w:noProof w:val="0"/>
          <w:sz w:val="22"/>
          <w:szCs w:val="22"/>
          <w:lang w:val="pt-PT" w:eastAsia="ro-RO"/>
        </w:rPr>
        <w:t>Supraveghere Financiară;</w:t>
      </w:r>
    </w:p>
    <w:p w14:paraId="654EDC74" w14:textId="77777777" w:rsidR="005F60E5" w:rsidRPr="005F60E5" w:rsidRDefault="005F60E5" w:rsidP="005F60E5">
      <w:pPr>
        <w:overflowPunct w:val="0"/>
        <w:autoSpaceDE w:val="0"/>
        <w:autoSpaceDN w:val="0"/>
        <w:adjustRightInd w:val="0"/>
        <w:jc w:val="both"/>
        <w:textAlignment w:val="baseline"/>
        <w:rPr>
          <w:rFonts w:ascii="Trebuchet MS" w:hAnsi="Trebuchet MS"/>
          <w:noProof w:val="0"/>
          <w:sz w:val="22"/>
          <w:szCs w:val="22"/>
          <w:lang w:val="pt-PT" w:eastAsia="ro-RO"/>
        </w:rPr>
      </w:pPr>
      <w:r w:rsidRPr="005F60E5">
        <w:rPr>
          <w:rFonts w:ascii="Trebuchet MS" w:hAnsi="Trebuchet MS"/>
          <w:b/>
          <w:bCs/>
          <w:noProof w:val="0"/>
          <w:sz w:val="22"/>
          <w:szCs w:val="22"/>
          <w:lang w:val="pt-PT" w:eastAsia="ro-RO"/>
        </w:rPr>
        <w:t xml:space="preserve">c) </w:t>
      </w:r>
      <w:r w:rsidRPr="005F60E5">
        <w:rPr>
          <w:rFonts w:ascii="Trebuchet MS" w:hAnsi="Trebuchet MS"/>
          <w:noProof w:val="0"/>
          <w:sz w:val="22"/>
          <w:szCs w:val="22"/>
          <w:lang w:val="pt-PT" w:eastAsia="ro-RO"/>
        </w:rPr>
        <w:t>depunerea la casierie a unor sume în numerar dacă valoarea este mai mică de 5.000 lei;</w:t>
      </w:r>
    </w:p>
    <w:p w14:paraId="1D6C4C06" w14:textId="77777777" w:rsidR="005F60E5" w:rsidRPr="005F60E5" w:rsidRDefault="005F60E5" w:rsidP="005F60E5">
      <w:pPr>
        <w:overflowPunct w:val="0"/>
        <w:autoSpaceDE w:val="0"/>
        <w:autoSpaceDN w:val="0"/>
        <w:adjustRightInd w:val="0"/>
        <w:jc w:val="both"/>
        <w:textAlignment w:val="baseline"/>
        <w:rPr>
          <w:rFonts w:ascii="Trebuchet MS" w:hAnsi="Trebuchet MS"/>
          <w:noProof w:val="0"/>
          <w:sz w:val="22"/>
          <w:szCs w:val="22"/>
          <w:lang w:val="it-IT" w:eastAsia="ro-RO"/>
        </w:rPr>
      </w:pPr>
      <w:r w:rsidRPr="005F60E5">
        <w:rPr>
          <w:rFonts w:ascii="Trebuchet MS" w:hAnsi="Trebuchet MS"/>
          <w:b/>
          <w:bCs/>
          <w:noProof w:val="0"/>
          <w:sz w:val="22"/>
          <w:szCs w:val="22"/>
          <w:lang w:val="it-IT" w:eastAsia="ro-RO"/>
        </w:rPr>
        <w:t xml:space="preserve">d) </w:t>
      </w:r>
      <w:r w:rsidRPr="005F60E5">
        <w:rPr>
          <w:rFonts w:ascii="Trebuchet MS" w:hAnsi="Trebuchet MS"/>
          <w:noProof w:val="0"/>
          <w:sz w:val="22"/>
          <w:szCs w:val="22"/>
          <w:lang w:val="it-IT" w:eastAsia="ro-RO"/>
        </w:rPr>
        <w:t>reţineri succesive din sumele datorate pentru facturi parţiale, în cazul garanţiei de bună execuţie;</w:t>
      </w:r>
    </w:p>
    <w:p w14:paraId="5EAD3BA6" w14:textId="77777777" w:rsidR="005F60E5" w:rsidRPr="005F60E5" w:rsidRDefault="005F60E5" w:rsidP="005F60E5">
      <w:pPr>
        <w:overflowPunct w:val="0"/>
        <w:autoSpaceDE w:val="0"/>
        <w:autoSpaceDN w:val="0"/>
        <w:adjustRightInd w:val="0"/>
        <w:jc w:val="both"/>
        <w:textAlignment w:val="baseline"/>
        <w:rPr>
          <w:rFonts w:ascii="Trebuchet MS" w:hAnsi="Trebuchet MS"/>
          <w:noProof w:val="0"/>
          <w:sz w:val="22"/>
          <w:szCs w:val="22"/>
          <w:lang w:val="it-IT" w:eastAsia="ro-RO"/>
        </w:rPr>
      </w:pPr>
      <w:r w:rsidRPr="005F60E5">
        <w:rPr>
          <w:rFonts w:ascii="Trebuchet MS" w:hAnsi="Trebuchet MS"/>
          <w:b/>
          <w:bCs/>
          <w:noProof w:val="0"/>
          <w:sz w:val="22"/>
          <w:szCs w:val="22"/>
          <w:lang w:val="it-IT" w:eastAsia="ro-RO"/>
        </w:rPr>
        <w:t xml:space="preserve">e) </w:t>
      </w:r>
      <w:r w:rsidRPr="005F60E5">
        <w:rPr>
          <w:rFonts w:ascii="Trebuchet MS" w:hAnsi="Trebuchet MS"/>
          <w:noProof w:val="0"/>
          <w:sz w:val="22"/>
          <w:szCs w:val="22"/>
          <w:lang w:val="it-IT" w:eastAsia="ro-RO"/>
        </w:rPr>
        <w:t>combinarea a două sau mai multe dintre modalităţile de constituire prevăzute la , lit. a)-c) în cazul garanţiei</w:t>
      </w:r>
    </w:p>
    <w:p w14:paraId="008BFC1B" w14:textId="0119DA84" w:rsidR="005F60E5" w:rsidRPr="004655B0" w:rsidRDefault="005F60E5" w:rsidP="004655B0">
      <w:pPr>
        <w:autoSpaceDE w:val="0"/>
        <w:autoSpaceDN w:val="0"/>
        <w:spacing w:line="276" w:lineRule="auto"/>
        <w:jc w:val="both"/>
        <w:rPr>
          <w:rFonts w:ascii="Trebuchet MS" w:hAnsi="Trebuchet MS"/>
          <w:noProof w:val="0"/>
          <w:color w:val="000000" w:themeColor="text1"/>
          <w:sz w:val="22"/>
          <w:szCs w:val="22"/>
          <w:lang w:eastAsia="ro-RO"/>
        </w:rPr>
      </w:pPr>
      <w:r w:rsidRPr="00311DB8">
        <w:rPr>
          <w:rFonts w:ascii="Trebuchet MS" w:hAnsi="Trebuchet MS"/>
          <w:noProof w:val="0"/>
          <w:sz w:val="22"/>
          <w:szCs w:val="22"/>
          <w:lang w:val="it-IT" w:eastAsia="ro-RO"/>
        </w:rPr>
        <w:t>de bună execuţie.</w:t>
      </w:r>
    </w:p>
    <w:p w14:paraId="3033CCE9" w14:textId="58665978" w:rsidR="003558A7" w:rsidRPr="004655B0" w:rsidRDefault="00640144">
      <w:pPr>
        <w:spacing w:line="276" w:lineRule="auto"/>
        <w:jc w:val="both"/>
        <w:rPr>
          <w:rFonts w:ascii="Trebuchet MS" w:hAnsi="Trebuchet MS"/>
          <w:noProof w:val="0"/>
          <w:color w:val="000000" w:themeColor="text1"/>
          <w:sz w:val="22"/>
          <w:szCs w:val="22"/>
          <w:lang w:val="pt-PT" w:eastAsia="ro-RO"/>
          <w14:ligatures w14:val="standardContextual"/>
        </w:rPr>
      </w:pPr>
      <w:r w:rsidRPr="004655B0">
        <w:rPr>
          <w:rFonts w:ascii="Trebuchet MS" w:hAnsi="Trebuchet MS"/>
          <w:noProof w:val="0"/>
          <w:color w:val="000000" w:themeColor="text1"/>
          <w:sz w:val="22"/>
          <w:szCs w:val="22"/>
          <w:lang w:val="pt-PT" w:eastAsia="ro-RO"/>
          <w14:ligatures w14:val="standardContextual"/>
        </w:rPr>
        <w:t xml:space="preserve">Garantia de buna executie se va constitui </w:t>
      </w:r>
      <w:r w:rsidRPr="004655B0">
        <w:rPr>
          <w:rFonts w:ascii="Trebuchet MS" w:hAnsi="Trebuchet MS"/>
          <w:noProof w:val="0"/>
          <w:color w:val="000000" w:themeColor="text1"/>
          <w:spacing w:val="4"/>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în</w:t>
      </w:r>
      <w:r w:rsidRPr="004655B0">
        <w:rPr>
          <w:rFonts w:ascii="Trebuchet MS" w:hAnsi="Trebuchet MS"/>
          <w:noProof w:val="0"/>
          <w:color w:val="000000" w:themeColor="text1"/>
          <w:spacing w:val="3"/>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termen</w:t>
      </w:r>
      <w:r w:rsidRPr="004655B0">
        <w:rPr>
          <w:rFonts w:ascii="Trebuchet MS" w:hAnsi="Trebuchet MS"/>
          <w:noProof w:val="0"/>
          <w:color w:val="000000" w:themeColor="text1"/>
          <w:spacing w:val="4"/>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de</w:t>
      </w:r>
      <w:r w:rsidRPr="004655B0">
        <w:rPr>
          <w:rFonts w:ascii="Trebuchet MS" w:hAnsi="Trebuchet MS"/>
          <w:noProof w:val="0"/>
          <w:color w:val="000000" w:themeColor="text1"/>
          <w:spacing w:val="4"/>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5</w:t>
      </w:r>
      <w:r w:rsidRPr="004655B0">
        <w:rPr>
          <w:rFonts w:ascii="Trebuchet MS" w:hAnsi="Trebuchet MS"/>
          <w:noProof w:val="0"/>
          <w:color w:val="000000" w:themeColor="text1"/>
          <w:spacing w:val="3"/>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zile</w:t>
      </w:r>
      <w:r w:rsidRPr="004655B0">
        <w:rPr>
          <w:rFonts w:ascii="Trebuchet MS" w:hAnsi="Trebuchet MS"/>
          <w:noProof w:val="0"/>
          <w:color w:val="000000" w:themeColor="text1"/>
          <w:spacing w:val="4"/>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lucr</w:t>
      </w:r>
      <w:r w:rsidRPr="004655B0">
        <w:rPr>
          <w:rFonts w:ascii="Calibri" w:hAnsi="Calibri" w:cs="Calibri"/>
          <w:noProof w:val="0"/>
          <w:color w:val="000000" w:themeColor="text1"/>
          <w:sz w:val="22"/>
          <w:szCs w:val="22"/>
          <w:lang w:val="pt-PT" w:eastAsia="ro-RO"/>
          <w14:ligatures w14:val="standardContextual"/>
        </w:rPr>
        <w:t>ǎ</w:t>
      </w:r>
      <w:r w:rsidRPr="004655B0">
        <w:rPr>
          <w:rFonts w:ascii="Trebuchet MS" w:hAnsi="Trebuchet MS"/>
          <w:noProof w:val="0"/>
          <w:color w:val="000000" w:themeColor="text1"/>
          <w:sz w:val="22"/>
          <w:szCs w:val="22"/>
          <w:lang w:val="pt-PT" w:eastAsia="ro-RO"/>
          <w14:ligatures w14:val="standardContextual"/>
        </w:rPr>
        <w:t>toare</w:t>
      </w:r>
      <w:r w:rsidRPr="004655B0">
        <w:rPr>
          <w:rFonts w:ascii="Trebuchet MS" w:hAnsi="Trebuchet MS"/>
          <w:noProof w:val="0"/>
          <w:color w:val="000000" w:themeColor="text1"/>
          <w:spacing w:val="2"/>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de</w:t>
      </w:r>
      <w:r w:rsidRPr="004655B0">
        <w:rPr>
          <w:rFonts w:ascii="Trebuchet MS" w:hAnsi="Trebuchet MS"/>
          <w:noProof w:val="0"/>
          <w:color w:val="000000" w:themeColor="text1"/>
          <w:spacing w:val="4"/>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la semnarea</w:t>
      </w:r>
      <w:r w:rsidRPr="004655B0">
        <w:rPr>
          <w:rFonts w:ascii="Trebuchet MS" w:hAnsi="Trebuchet MS"/>
          <w:noProof w:val="0"/>
          <w:color w:val="000000" w:themeColor="text1"/>
          <w:spacing w:val="-5"/>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prezentului</w:t>
      </w:r>
      <w:r w:rsidRPr="004655B0">
        <w:rPr>
          <w:rFonts w:ascii="Trebuchet MS" w:hAnsi="Trebuchet MS"/>
          <w:noProof w:val="0"/>
          <w:color w:val="000000" w:themeColor="text1"/>
          <w:spacing w:val="-1"/>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contract</w:t>
      </w:r>
      <w:r w:rsidRPr="004655B0">
        <w:rPr>
          <w:rFonts w:ascii="Trebuchet MS" w:hAnsi="Trebuchet MS"/>
          <w:noProof w:val="0"/>
          <w:color w:val="000000" w:themeColor="text1"/>
          <w:spacing w:val="-3"/>
          <w:sz w:val="22"/>
          <w:szCs w:val="22"/>
          <w:lang w:val="pt-PT" w:eastAsia="ro-RO"/>
          <w14:ligatures w14:val="standardContextual"/>
        </w:rPr>
        <w:t xml:space="preserve"> </w:t>
      </w:r>
      <w:r w:rsidRPr="004655B0">
        <w:rPr>
          <w:rFonts w:ascii="Trebuchet MS" w:hAnsi="Trebuchet MS"/>
          <w:noProof w:val="0"/>
          <w:sz w:val="22"/>
          <w:szCs w:val="22"/>
          <w:lang w:val="pt-PT" w:eastAsia="ro-RO"/>
          <w14:ligatures w14:val="standardContextual"/>
        </w:rPr>
        <w:t>conform</w:t>
      </w:r>
      <w:r w:rsidRPr="004655B0">
        <w:rPr>
          <w:rFonts w:ascii="Trebuchet MS" w:hAnsi="Trebuchet MS"/>
          <w:noProof w:val="0"/>
          <w:spacing w:val="-3"/>
          <w:sz w:val="22"/>
          <w:szCs w:val="22"/>
          <w:lang w:val="pt-PT" w:eastAsia="ro-RO"/>
          <w14:ligatures w14:val="standardContextual"/>
        </w:rPr>
        <w:t xml:space="preserve"> </w:t>
      </w:r>
      <w:r w:rsidRPr="004655B0">
        <w:rPr>
          <w:rFonts w:ascii="Trebuchet MS" w:hAnsi="Trebuchet MS"/>
          <w:noProof w:val="0"/>
          <w:sz w:val="22"/>
          <w:szCs w:val="22"/>
          <w:lang w:val="pt-PT" w:eastAsia="ro-RO"/>
          <w14:ligatures w14:val="standardContextual"/>
        </w:rPr>
        <w:t>art.</w:t>
      </w:r>
      <w:r w:rsidRPr="004655B0">
        <w:rPr>
          <w:rFonts w:ascii="Trebuchet MS" w:hAnsi="Trebuchet MS"/>
          <w:noProof w:val="0"/>
          <w:spacing w:val="-3"/>
          <w:sz w:val="22"/>
          <w:szCs w:val="22"/>
          <w:lang w:val="pt-PT" w:eastAsia="ro-RO"/>
          <w14:ligatures w14:val="standardContextual"/>
        </w:rPr>
        <w:t xml:space="preserve"> </w:t>
      </w:r>
      <w:r w:rsidRPr="004655B0">
        <w:rPr>
          <w:rFonts w:ascii="Trebuchet MS" w:hAnsi="Trebuchet MS"/>
          <w:noProof w:val="0"/>
          <w:sz w:val="22"/>
          <w:szCs w:val="22"/>
          <w:lang w:val="pt-PT" w:eastAsia="ro-RO"/>
          <w14:ligatures w14:val="standardContextual"/>
        </w:rPr>
        <w:t>39</w:t>
      </w:r>
      <w:r w:rsidRPr="004655B0">
        <w:rPr>
          <w:rFonts w:ascii="Trebuchet MS" w:hAnsi="Trebuchet MS"/>
          <w:noProof w:val="0"/>
          <w:spacing w:val="-2"/>
          <w:sz w:val="22"/>
          <w:szCs w:val="22"/>
          <w:lang w:val="pt-PT" w:eastAsia="ro-RO"/>
          <w14:ligatures w14:val="standardContextual"/>
        </w:rPr>
        <w:t xml:space="preserve"> alin </w:t>
      </w:r>
      <w:r w:rsidR="004655B0">
        <w:rPr>
          <w:rFonts w:ascii="Trebuchet MS" w:hAnsi="Trebuchet MS"/>
          <w:noProof w:val="0"/>
          <w:spacing w:val="-2"/>
          <w:sz w:val="22"/>
          <w:szCs w:val="22"/>
          <w:lang w:val="pt-PT" w:eastAsia="ro-RO"/>
          <w14:ligatures w14:val="standardContextual"/>
        </w:rPr>
        <w:t>(</w:t>
      </w:r>
      <w:r w:rsidRPr="004655B0">
        <w:rPr>
          <w:rFonts w:ascii="Trebuchet MS" w:hAnsi="Trebuchet MS"/>
          <w:noProof w:val="0"/>
          <w:spacing w:val="-2"/>
          <w:sz w:val="22"/>
          <w:szCs w:val="22"/>
          <w:lang w:val="pt-PT" w:eastAsia="ro-RO"/>
          <w14:ligatures w14:val="standardContextual"/>
        </w:rPr>
        <w:t>3</w:t>
      </w:r>
      <w:r w:rsidR="004655B0">
        <w:rPr>
          <w:rFonts w:ascii="Trebuchet MS" w:hAnsi="Trebuchet MS"/>
          <w:noProof w:val="0"/>
          <w:spacing w:val="-2"/>
          <w:sz w:val="22"/>
          <w:szCs w:val="22"/>
          <w:lang w:val="pt-PT" w:eastAsia="ro-RO"/>
          <w14:ligatures w14:val="standardContextual"/>
        </w:rPr>
        <w:t>)</w:t>
      </w:r>
      <w:r w:rsidRPr="004655B0">
        <w:rPr>
          <w:rFonts w:ascii="Trebuchet MS" w:hAnsi="Trebuchet MS"/>
          <w:noProof w:val="0"/>
          <w:spacing w:val="-2"/>
          <w:sz w:val="22"/>
          <w:szCs w:val="22"/>
          <w:lang w:val="pt-PT" w:eastAsia="ro-RO"/>
          <w14:ligatures w14:val="standardContextual"/>
        </w:rPr>
        <w:t xml:space="preserve"> </w:t>
      </w:r>
      <w:r w:rsidRPr="004655B0">
        <w:rPr>
          <w:rFonts w:ascii="Trebuchet MS" w:hAnsi="Trebuchet MS"/>
          <w:noProof w:val="0"/>
          <w:sz w:val="22"/>
          <w:szCs w:val="22"/>
          <w:lang w:val="pt-PT" w:eastAsia="ro-RO"/>
          <w14:ligatures w14:val="standardContextual"/>
        </w:rPr>
        <w:t>din</w:t>
      </w:r>
      <w:r w:rsidRPr="004655B0">
        <w:rPr>
          <w:rFonts w:ascii="Trebuchet MS" w:hAnsi="Trebuchet MS"/>
          <w:noProof w:val="0"/>
          <w:spacing w:val="-3"/>
          <w:sz w:val="22"/>
          <w:szCs w:val="22"/>
          <w:lang w:val="pt-PT" w:eastAsia="ro-RO"/>
          <w14:ligatures w14:val="standardContextual"/>
        </w:rPr>
        <w:t xml:space="preserve"> </w:t>
      </w:r>
      <w:r w:rsidRPr="004655B0">
        <w:rPr>
          <w:rFonts w:ascii="Trebuchet MS" w:hAnsi="Trebuchet MS"/>
          <w:noProof w:val="0"/>
          <w:sz w:val="22"/>
          <w:szCs w:val="22"/>
          <w:lang w:val="pt-PT" w:eastAsia="ro-RO"/>
          <w14:ligatures w14:val="standardContextual"/>
        </w:rPr>
        <w:t>Anexa</w:t>
      </w:r>
      <w:r w:rsidRPr="004655B0">
        <w:rPr>
          <w:rFonts w:ascii="Trebuchet MS" w:hAnsi="Trebuchet MS"/>
          <w:noProof w:val="0"/>
          <w:spacing w:val="-3"/>
          <w:sz w:val="22"/>
          <w:szCs w:val="22"/>
          <w:lang w:val="pt-PT" w:eastAsia="ro-RO"/>
          <w14:ligatures w14:val="standardContextual"/>
        </w:rPr>
        <w:t xml:space="preserve"> </w:t>
      </w:r>
      <w:r w:rsidRPr="004655B0">
        <w:rPr>
          <w:rFonts w:ascii="Trebuchet MS" w:hAnsi="Trebuchet MS"/>
          <w:noProof w:val="0"/>
          <w:sz w:val="22"/>
          <w:szCs w:val="22"/>
          <w:lang w:val="pt-PT" w:eastAsia="ro-RO"/>
          <w14:ligatures w14:val="standardContextual"/>
        </w:rPr>
        <w:t>la</w:t>
      </w:r>
      <w:r w:rsidRPr="004655B0">
        <w:rPr>
          <w:rFonts w:ascii="Trebuchet MS" w:hAnsi="Trebuchet MS"/>
          <w:noProof w:val="0"/>
          <w:spacing w:val="-2"/>
          <w:sz w:val="22"/>
          <w:szCs w:val="22"/>
          <w:lang w:val="pt-PT" w:eastAsia="ro-RO"/>
          <w14:ligatures w14:val="standardContextual"/>
        </w:rPr>
        <w:t xml:space="preserve"> </w:t>
      </w:r>
      <w:r w:rsidRPr="004655B0">
        <w:rPr>
          <w:rFonts w:ascii="Trebuchet MS" w:hAnsi="Trebuchet MS"/>
          <w:noProof w:val="0"/>
          <w:sz w:val="22"/>
          <w:szCs w:val="22"/>
          <w:lang w:val="pt-PT" w:eastAsia="ro-RO"/>
          <w14:ligatures w14:val="standardContextual"/>
        </w:rPr>
        <w:t>HG</w:t>
      </w:r>
      <w:r w:rsidRPr="004655B0">
        <w:rPr>
          <w:rFonts w:ascii="Trebuchet MS" w:hAnsi="Trebuchet MS"/>
          <w:noProof w:val="0"/>
          <w:spacing w:val="-2"/>
          <w:sz w:val="22"/>
          <w:szCs w:val="22"/>
          <w:lang w:val="pt-PT" w:eastAsia="ro-RO"/>
          <w14:ligatures w14:val="standardContextual"/>
        </w:rPr>
        <w:t xml:space="preserve"> </w:t>
      </w:r>
      <w:r w:rsidRPr="004655B0">
        <w:rPr>
          <w:rFonts w:ascii="Trebuchet MS" w:hAnsi="Trebuchet MS"/>
          <w:noProof w:val="0"/>
          <w:sz w:val="22"/>
          <w:szCs w:val="22"/>
          <w:lang w:val="pt-PT" w:eastAsia="ro-RO"/>
          <w14:ligatures w14:val="standardContextual"/>
        </w:rPr>
        <w:t>395/2016</w:t>
      </w:r>
      <w:r w:rsidRPr="004655B0">
        <w:rPr>
          <w:rFonts w:ascii="Trebuchet MS" w:hAnsi="Trebuchet MS"/>
          <w:noProof w:val="0"/>
          <w:color w:val="000000" w:themeColor="text1"/>
          <w:sz w:val="22"/>
          <w:szCs w:val="22"/>
          <w:lang w:val="pt-PT" w:eastAsia="ro-RO"/>
          <w14:ligatures w14:val="standardContextual"/>
        </w:rPr>
        <w:t>. Acest termen poate fi prelungit la solicitarea justificată a contractantului, fără a depăşi 15 zile de la data semnării contractului de achiziţie publică.</w:t>
      </w:r>
    </w:p>
    <w:p w14:paraId="4E48DEC2" w14:textId="77777777" w:rsidR="003558A7" w:rsidRPr="004655B0" w:rsidRDefault="00640144">
      <w:pPr>
        <w:autoSpaceDE w:val="0"/>
        <w:spacing w:line="276" w:lineRule="auto"/>
        <w:jc w:val="both"/>
        <w:rPr>
          <w:rFonts w:ascii="Trebuchet MS" w:hAnsi="Trebuchet MS"/>
          <w:b/>
          <w:bCs/>
          <w:noProof w:val="0"/>
          <w:color w:val="000000" w:themeColor="text1"/>
          <w:sz w:val="22"/>
          <w:szCs w:val="22"/>
          <w:lang w:val="pt-PT" w:eastAsia="ro-RO"/>
          <w14:ligatures w14:val="standardContextual"/>
        </w:rPr>
      </w:pPr>
      <w:r>
        <w:rPr>
          <w:noProof w:val="0"/>
          <w:color w:val="000000" w:themeColor="text1"/>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Garanţia</w:t>
      </w:r>
      <w:r w:rsidRPr="004655B0">
        <w:rPr>
          <w:rFonts w:ascii="Trebuchet MS" w:hAnsi="Trebuchet MS"/>
          <w:noProof w:val="0"/>
          <w:color w:val="000000" w:themeColor="text1"/>
          <w:spacing w:val="2"/>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de</w:t>
      </w:r>
      <w:r w:rsidRPr="004655B0">
        <w:rPr>
          <w:rFonts w:ascii="Trebuchet MS" w:hAnsi="Trebuchet MS"/>
          <w:noProof w:val="0"/>
          <w:color w:val="000000" w:themeColor="text1"/>
          <w:spacing w:val="2"/>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bun</w:t>
      </w:r>
      <w:r w:rsidRPr="004655B0">
        <w:rPr>
          <w:rFonts w:ascii="Calibri" w:hAnsi="Calibri" w:cs="Calibri"/>
          <w:noProof w:val="0"/>
          <w:color w:val="000000" w:themeColor="text1"/>
          <w:sz w:val="22"/>
          <w:szCs w:val="22"/>
          <w:lang w:val="pt-PT" w:eastAsia="ro-RO"/>
          <w14:ligatures w14:val="standardContextual"/>
        </w:rPr>
        <w:t>ǎ</w:t>
      </w:r>
      <w:r w:rsidRPr="004655B0">
        <w:rPr>
          <w:rFonts w:ascii="Trebuchet MS" w:hAnsi="Trebuchet MS"/>
          <w:noProof w:val="0"/>
          <w:color w:val="000000" w:themeColor="text1"/>
          <w:sz w:val="22"/>
          <w:szCs w:val="22"/>
          <w:lang w:val="pt-PT" w:eastAsia="ro-RO"/>
          <w14:ligatures w14:val="standardContextual"/>
        </w:rPr>
        <w:t xml:space="preserve"> execu</w:t>
      </w:r>
      <w:r w:rsidRPr="004655B0">
        <w:rPr>
          <w:rFonts w:ascii="Trebuchet MS" w:hAnsi="Trebuchet MS" w:cs="Trebuchet MS"/>
          <w:noProof w:val="0"/>
          <w:color w:val="000000" w:themeColor="text1"/>
          <w:sz w:val="22"/>
          <w:szCs w:val="22"/>
          <w:lang w:val="pt-PT" w:eastAsia="ro-RO"/>
          <w14:ligatures w14:val="standardContextual"/>
        </w:rPr>
        <w:t>ţ</w:t>
      </w:r>
      <w:r w:rsidRPr="004655B0">
        <w:rPr>
          <w:rFonts w:ascii="Trebuchet MS" w:hAnsi="Trebuchet MS"/>
          <w:noProof w:val="0"/>
          <w:color w:val="000000" w:themeColor="text1"/>
          <w:sz w:val="22"/>
          <w:szCs w:val="22"/>
          <w:lang w:val="pt-PT" w:eastAsia="ro-RO"/>
          <w14:ligatures w14:val="standardContextual"/>
        </w:rPr>
        <w:t>ie este</w:t>
      </w:r>
      <w:r w:rsidRPr="004655B0">
        <w:rPr>
          <w:rFonts w:ascii="Trebuchet MS" w:hAnsi="Trebuchet MS"/>
          <w:noProof w:val="0"/>
          <w:color w:val="000000" w:themeColor="text1"/>
          <w:spacing w:val="5"/>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irevocabil</w:t>
      </w:r>
      <w:r w:rsidRPr="004655B0">
        <w:rPr>
          <w:rFonts w:ascii="Calibri" w:hAnsi="Calibri" w:cs="Calibri"/>
          <w:noProof w:val="0"/>
          <w:color w:val="000000" w:themeColor="text1"/>
          <w:sz w:val="22"/>
          <w:szCs w:val="22"/>
          <w:lang w:val="pt-PT" w:eastAsia="ro-RO"/>
          <w14:ligatures w14:val="standardContextual"/>
        </w:rPr>
        <w:t>ǎ</w:t>
      </w:r>
      <w:r w:rsidRPr="004655B0">
        <w:rPr>
          <w:rFonts w:ascii="Trebuchet MS" w:hAnsi="Trebuchet MS"/>
          <w:noProof w:val="0"/>
          <w:color w:val="000000" w:themeColor="text1"/>
          <w:sz w:val="22"/>
          <w:szCs w:val="22"/>
          <w:lang w:val="pt-PT" w:eastAsia="ro-RO"/>
          <w14:ligatures w14:val="standardContextual"/>
        </w:rPr>
        <w:t>,</w:t>
      </w:r>
      <w:r w:rsidRPr="004655B0">
        <w:rPr>
          <w:rFonts w:ascii="Trebuchet MS" w:hAnsi="Trebuchet MS"/>
          <w:noProof w:val="0"/>
          <w:color w:val="000000" w:themeColor="text1"/>
          <w:spacing w:val="4"/>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iar</w:t>
      </w:r>
      <w:r w:rsidRPr="004655B0">
        <w:rPr>
          <w:rFonts w:ascii="Trebuchet MS" w:hAnsi="Trebuchet MS"/>
          <w:noProof w:val="0"/>
          <w:color w:val="000000" w:themeColor="text1"/>
          <w:spacing w:val="2"/>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plata</w:t>
      </w:r>
      <w:r w:rsidRPr="004655B0">
        <w:rPr>
          <w:rFonts w:ascii="Trebuchet MS" w:hAnsi="Trebuchet MS"/>
          <w:noProof w:val="0"/>
          <w:color w:val="000000" w:themeColor="text1"/>
          <w:spacing w:val="1"/>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garanţiei</w:t>
      </w:r>
      <w:r w:rsidRPr="004655B0">
        <w:rPr>
          <w:rFonts w:ascii="Trebuchet MS" w:hAnsi="Trebuchet MS"/>
          <w:noProof w:val="0"/>
          <w:color w:val="000000" w:themeColor="text1"/>
          <w:spacing w:val="3"/>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se</w:t>
      </w:r>
      <w:r w:rsidRPr="004655B0">
        <w:rPr>
          <w:rFonts w:ascii="Trebuchet MS" w:hAnsi="Trebuchet MS"/>
          <w:noProof w:val="0"/>
          <w:color w:val="000000" w:themeColor="text1"/>
          <w:spacing w:val="1"/>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va</w:t>
      </w:r>
      <w:r w:rsidRPr="004655B0">
        <w:rPr>
          <w:rFonts w:ascii="Trebuchet MS" w:hAnsi="Trebuchet MS"/>
          <w:noProof w:val="0"/>
          <w:color w:val="000000" w:themeColor="text1"/>
          <w:spacing w:val="1"/>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dispune</w:t>
      </w:r>
      <w:r w:rsidRPr="004655B0">
        <w:rPr>
          <w:rFonts w:ascii="Trebuchet MS" w:hAnsi="Trebuchet MS"/>
          <w:noProof w:val="0"/>
          <w:color w:val="000000" w:themeColor="text1"/>
          <w:spacing w:val="2"/>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necondiţionat,</w:t>
      </w:r>
      <w:r w:rsidRPr="004655B0">
        <w:rPr>
          <w:rFonts w:ascii="Trebuchet MS" w:hAnsi="Trebuchet MS"/>
          <w:noProof w:val="0"/>
          <w:color w:val="000000" w:themeColor="text1"/>
          <w:spacing w:val="4"/>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la</w:t>
      </w:r>
      <w:r w:rsidRPr="004655B0">
        <w:rPr>
          <w:rFonts w:ascii="Trebuchet MS" w:hAnsi="Trebuchet MS"/>
          <w:noProof w:val="0"/>
          <w:color w:val="000000" w:themeColor="text1"/>
          <w:spacing w:val="1"/>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prima</w:t>
      </w:r>
      <w:r w:rsidRPr="004655B0">
        <w:rPr>
          <w:rFonts w:ascii="Trebuchet MS" w:hAnsi="Trebuchet MS"/>
          <w:noProof w:val="0"/>
          <w:color w:val="000000" w:themeColor="text1"/>
          <w:spacing w:val="3"/>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cerere</w:t>
      </w:r>
      <w:r w:rsidRPr="004655B0">
        <w:rPr>
          <w:rFonts w:ascii="Trebuchet MS" w:hAnsi="Trebuchet MS"/>
          <w:noProof w:val="0"/>
          <w:color w:val="000000" w:themeColor="text1"/>
          <w:spacing w:val="3"/>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a</w:t>
      </w:r>
      <w:r w:rsidRPr="004655B0">
        <w:rPr>
          <w:rFonts w:ascii="Trebuchet MS" w:hAnsi="Trebuchet MS"/>
          <w:noProof w:val="0"/>
          <w:color w:val="000000" w:themeColor="text1"/>
          <w:spacing w:val="1"/>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achizitorului,</w:t>
      </w:r>
      <w:r w:rsidRPr="004655B0">
        <w:rPr>
          <w:rFonts w:ascii="Trebuchet MS" w:hAnsi="Trebuchet MS"/>
          <w:noProof w:val="0"/>
          <w:color w:val="000000" w:themeColor="text1"/>
          <w:spacing w:val="13"/>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pe</w:t>
      </w:r>
      <w:r w:rsidRPr="004655B0">
        <w:rPr>
          <w:rFonts w:ascii="Trebuchet MS" w:hAnsi="Trebuchet MS"/>
          <w:noProof w:val="0"/>
          <w:color w:val="000000" w:themeColor="text1"/>
          <w:spacing w:val="4"/>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baza</w:t>
      </w:r>
      <w:r w:rsidRPr="004655B0">
        <w:rPr>
          <w:rFonts w:ascii="Trebuchet MS" w:hAnsi="Trebuchet MS"/>
          <w:noProof w:val="0"/>
          <w:color w:val="000000" w:themeColor="text1"/>
          <w:spacing w:val="1"/>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declaraţiei acestuia</w:t>
      </w:r>
      <w:r w:rsidRPr="004655B0">
        <w:rPr>
          <w:rFonts w:ascii="Trebuchet MS" w:hAnsi="Trebuchet MS"/>
          <w:noProof w:val="0"/>
          <w:color w:val="000000" w:themeColor="text1"/>
          <w:spacing w:val="-3"/>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cu privire la</w:t>
      </w:r>
      <w:r w:rsidRPr="004655B0">
        <w:rPr>
          <w:rFonts w:ascii="Trebuchet MS" w:hAnsi="Trebuchet MS"/>
          <w:noProof w:val="0"/>
          <w:color w:val="000000" w:themeColor="text1"/>
          <w:spacing w:val="-2"/>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culpa</w:t>
      </w:r>
      <w:r w:rsidRPr="004655B0">
        <w:rPr>
          <w:rFonts w:ascii="Trebuchet MS" w:hAnsi="Trebuchet MS"/>
          <w:noProof w:val="0"/>
          <w:color w:val="000000" w:themeColor="text1"/>
          <w:spacing w:val="-4"/>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persoanei</w:t>
      </w:r>
      <w:r w:rsidRPr="004655B0">
        <w:rPr>
          <w:rFonts w:ascii="Trebuchet MS" w:hAnsi="Trebuchet MS"/>
          <w:noProof w:val="0"/>
          <w:color w:val="000000" w:themeColor="text1"/>
          <w:spacing w:val="-2"/>
          <w:sz w:val="22"/>
          <w:szCs w:val="22"/>
          <w:lang w:val="pt-PT" w:eastAsia="ro-RO"/>
          <w14:ligatures w14:val="standardContextual"/>
        </w:rPr>
        <w:t xml:space="preserve"> </w:t>
      </w:r>
      <w:r w:rsidRPr="004655B0">
        <w:rPr>
          <w:rFonts w:ascii="Trebuchet MS" w:hAnsi="Trebuchet MS"/>
          <w:noProof w:val="0"/>
          <w:color w:val="000000" w:themeColor="text1"/>
          <w:sz w:val="22"/>
          <w:szCs w:val="22"/>
          <w:lang w:val="pt-PT" w:eastAsia="ro-RO"/>
          <w14:ligatures w14:val="standardContextual"/>
        </w:rPr>
        <w:t>garantate.</w:t>
      </w:r>
    </w:p>
    <w:p w14:paraId="5C96A9B1" w14:textId="6244A609" w:rsidR="003558A7" w:rsidRPr="004655B0" w:rsidRDefault="00640144">
      <w:pPr>
        <w:spacing w:line="276" w:lineRule="auto"/>
        <w:jc w:val="both"/>
        <w:rPr>
          <w:rFonts w:ascii="Trebuchet MS" w:hAnsi="Trebuchet MS"/>
          <w:strike/>
          <w:noProof w:val="0"/>
          <w:color w:val="FF0000"/>
          <w:sz w:val="22"/>
          <w:szCs w:val="22"/>
          <w:lang w:val="pt-PT" w:eastAsia="ro-RO"/>
          <w14:ligatures w14:val="standardContextual"/>
        </w:rPr>
      </w:pPr>
      <w:r w:rsidRPr="004655B0">
        <w:rPr>
          <w:rFonts w:ascii="Trebuchet MS" w:hAnsi="Trebuchet MS"/>
          <w:bCs/>
          <w:noProof w:val="0"/>
          <w:color w:val="000000" w:themeColor="text1"/>
          <w:sz w:val="22"/>
          <w:szCs w:val="22"/>
          <w:lang w:val="pt-PT" w:eastAsia="ro-RO"/>
          <w14:ligatures w14:val="standardContextual"/>
        </w:rPr>
        <w:t>10.3.</w:t>
      </w:r>
      <w:r w:rsidRPr="004655B0">
        <w:rPr>
          <w:rFonts w:ascii="Trebuchet MS" w:hAnsi="Trebuchet MS"/>
          <w:noProof w:val="0"/>
          <w:color w:val="000000" w:themeColor="text1"/>
          <w:sz w:val="22"/>
          <w:szCs w:val="22"/>
          <w:lang w:val="pt-PT" w:eastAsia="ro-RO"/>
          <w14:ligatures w14:val="standardContextual"/>
        </w:rPr>
        <w:t xml:space="preserve"> </w:t>
      </w:r>
      <w:r w:rsidR="005F60E5" w:rsidRPr="004655B0">
        <w:rPr>
          <w:rFonts w:ascii="Trebuchet MS" w:hAnsi="Trebuchet MS"/>
          <w:noProof w:val="0"/>
          <w:color w:val="000000" w:themeColor="text1"/>
          <w:sz w:val="22"/>
          <w:szCs w:val="22"/>
          <w:lang w:val="pt-PT" w:eastAsia="ro-RO"/>
          <w14:ligatures w14:val="standardContextual"/>
        </w:rPr>
        <w:t>Achizitorul are dreptul de a emite pretenţii asupra garanţiei de bună execuţie, oricând pe parcursul îndeplinirii contractului de achiziţie publică, în limita prejudiciului creat, în cazul în care furnizorul nu îşi îndeplineşte din culpa sa obligaţiile asumate prin contract. Anterior emiterii unei pretenţii asupra garanţiei de bună execuţie achizitorul are obligaţia de a notifica pretenţia atât furnizorului, cât şi emitentului instrumentului de garantare, precizând obligaţiile care nu au fost respectate, precum şi modul de calcul al prejudiciului. În situaţia executării garanţiei de bună execuţie, parţial sau total, furnizorul are obligaţia de a reîntregi garanţia în cauză raportat la restul rămas de executat.</w:t>
      </w:r>
    </w:p>
    <w:p w14:paraId="1AF8D6C0" w14:textId="050B8977" w:rsidR="003558A7" w:rsidRPr="004655B0" w:rsidRDefault="00640144">
      <w:pPr>
        <w:spacing w:line="276" w:lineRule="auto"/>
        <w:jc w:val="both"/>
        <w:rPr>
          <w:rFonts w:ascii="Trebuchet MS" w:hAnsi="Trebuchet MS"/>
          <w:noProof w:val="0"/>
          <w:color w:val="000000" w:themeColor="text1"/>
          <w:sz w:val="22"/>
          <w:szCs w:val="22"/>
          <w:lang w:val="pt-PT" w:eastAsia="ro-RO"/>
          <w14:ligatures w14:val="standardContextual"/>
        </w:rPr>
      </w:pPr>
      <w:r w:rsidRPr="004655B0">
        <w:rPr>
          <w:rFonts w:ascii="Trebuchet MS" w:hAnsi="Trebuchet MS"/>
          <w:bCs/>
          <w:noProof w:val="0"/>
          <w:color w:val="000000" w:themeColor="text1"/>
          <w:sz w:val="22"/>
          <w:szCs w:val="22"/>
          <w:lang w:val="pt-PT" w:eastAsia="ro-RO"/>
          <w14:ligatures w14:val="standardContextual"/>
        </w:rPr>
        <w:t>10.4.</w:t>
      </w:r>
      <w:r w:rsidRPr="004655B0">
        <w:rPr>
          <w:rFonts w:ascii="Trebuchet MS" w:hAnsi="Trebuchet MS"/>
          <w:b/>
          <w:bCs/>
          <w:noProof w:val="0"/>
          <w:color w:val="000000" w:themeColor="text1"/>
          <w:sz w:val="22"/>
          <w:szCs w:val="22"/>
          <w:lang w:val="pt-PT" w:eastAsia="ro-RO"/>
          <w14:ligatures w14:val="standardContextual"/>
        </w:rPr>
        <w:t xml:space="preserve"> </w:t>
      </w:r>
      <w:r w:rsidR="005F60E5" w:rsidRPr="004655B0">
        <w:rPr>
          <w:rFonts w:ascii="Trebuchet MS" w:hAnsi="Trebuchet MS"/>
          <w:noProof w:val="0"/>
          <w:color w:val="000000" w:themeColor="text1"/>
          <w:sz w:val="22"/>
          <w:szCs w:val="22"/>
          <w:lang w:val="pt-PT" w:eastAsia="ro-RO"/>
          <w14:ligatures w14:val="standardContextual"/>
        </w:rPr>
        <w:t xml:space="preserve">Achizitorul se obligă să restituie garanţia de bună execuţie  în conformitate </w:t>
      </w:r>
      <w:r w:rsidR="005F60E5" w:rsidRPr="004655B0">
        <w:rPr>
          <w:rFonts w:ascii="Trebuchet MS" w:hAnsi="Trebuchet MS"/>
          <w:noProof w:val="0"/>
          <w:sz w:val="22"/>
          <w:szCs w:val="22"/>
          <w:lang w:val="pt-PT" w:eastAsia="ro-RO"/>
          <w14:ligatures w14:val="standardContextual"/>
        </w:rPr>
        <w:t>cu art. 154^</w:t>
      </w:r>
      <w:r w:rsidR="004655B0" w:rsidRPr="004655B0">
        <w:rPr>
          <w:rFonts w:ascii="Trebuchet MS" w:hAnsi="Trebuchet MS"/>
          <w:noProof w:val="0"/>
          <w:sz w:val="22"/>
          <w:szCs w:val="22"/>
          <w:lang w:val="pt-PT" w:eastAsia="ro-RO"/>
          <w14:ligatures w14:val="standardContextual"/>
        </w:rPr>
        <w:t>2</w:t>
      </w:r>
      <w:r w:rsidR="005F60E5" w:rsidRPr="004655B0">
        <w:rPr>
          <w:rFonts w:ascii="Trebuchet MS" w:hAnsi="Trebuchet MS"/>
          <w:noProof w:val="0"/>
          <w:sz w:val="22"/>
          <w:szCs w:val="22"/>
          <w:lang w:val="pt-PT" w:eastAsia="ro-RO"/>
          <w14:ligatures w14:val="standardContextual"/>
        </w:rPr>
        <w:t xml:space="preserve"> din </w:t>
      </w:r>
      <w:r w:rsidR="005F60E5" w:rsidRPr="004655B0">
        <w:rPr>
          <w:rFonts w:ascii="Trebuchet MS" w:hAnsi="Trebuchet MS"/>
          <w:noProof w:val="0"/>
          <w:color w:val="000000" w:themeColor="text1"/>
          <w:sz w:val="22"/>
          <w:szCs w:val="22"/>
          <w:lang w:val="pt-PT" w:eastAsia="ro-RO"/>
          <w14:ligatures w14:val="standardContextual"/>
        </w:rPr>
        <w:t>Legea 98/2016, cu modificările și completările ulterioare.</w:t>
      </w:r>
    </w:p>
    <w:p w14:paraId="5753495B" w14:textId="295B1CF2" w:rsidR="003558A7" w:rsidRPr="004655B0" w:rsidRDefault="00640144">
      <w:pPr>
        <w:spacing w:line="276" w:lineRule="auto"/>
        <w:jc w:val="both"/>
        <w:rPr>
          <w:rFonts w:ascii="Trebuchet MS" w:hAnsi="Trebuchet MS"/>
          <w:noProof w:val="0"/>
          <w:color w:val="000000" w:themeColor="text1"/>
          <w:sz w:val="22"/>
          <w:szCs w:val="22"/>
          <w:lang w:val="pt-PT" w:eastAsia="ro-RO"/>
          <w14:ligatures w14:val="standardContextual"/>
        </w:rPr>
      </w:pPr>
      <w:r w:rsidRPr="004655B0">
        <w:rPr>
          <w:rFonts w:ascii="Trebuchet MS" w:hAnsi="Trebuchet MS"/>
          <w:bCs/>
          <w:noProof w:val="0"/>
          <w:color w:val="000000" w:themeColor="text1"/>
          <w:sz w:val="22"/>
          <w:szCs w:val="22"/>
          <w:lang w:val="pt-PT" w:eastAsia="ro-RO"/>
          <w14:ligatures w14:val="standardContextual"/>
        </w:rPr>
        <w:t>10.5.</w:t>
      </w:r>
      <w:r w:rsidRPr="004655B0">
        <w:rPr>
          <w:rFonts w:ascii="Trebuchet MS" w:hAnsi="Trebuchet MS"/>
          <w:noProof w:val="0"/>
          <w:color w:val="000000" w:themeColor="text1"/>
          <w:sz w:val="22"/>
          <w:szCs w:val="22"/>
          <w:lang w:val="pt-PT" w:eastAsia="ro-RO"/>
          <w14:ligatures w14:val="standardContextual"/>
        </w:rPr>
        <w:t xml:space="preserve"> </w:t>
      </w:r>
      <w:r w:rsidR="005F60E5" w:rsidRPr="004655B0">
        <w:rPr>
          <w:rFonts w:ascii="Trebuchet MS" w:hAnsi="Trebuchet MS"/>
          <w:noProof w:val="0"/>
          <w:color w:val="000000" w:themeColor="text1"/>
          <w:sz w:val="22"/>
          <w:szCs w:val="22"/>
          <w:lang w:val="pt-PT" w:eastAsia="en-GB"/>
          <w14:ligatures w14:val="standardContextual"/>
        </w:rPr>
        <w:t>În situația în care se prelungește durata de prestare, valabilitatea garanției de buna execuție va fi prelungita în mod corespunzător de către furnizor în termen de 5 zile lucrătoare de la prelungirea duratei contractului.</w:t>
      </w:r>
    </w:p>
    <w:p w14:paraId="6AC6D4F3" w14:textId="77777777" w:rsidR="003558A7" w:rsidRDefault="003558A7">
      <w:pPr>
        <w:spacing w:line="276" w:lineRule="auto"/>
        <w:jc w:val="both"/>
        <w:rPr>
          <w:lang w:val="fr-FR"/>
        </w:rPr>
      </w:pPr>
    </w:p>
    <w:p w14:paraId="68E470CD" w14:textId="77777777" w:rsidR="003558A7" w:rsidRPr="004655B0" w:rsidRDefault="00640144">
      <w:pPr>
        <w:shd w:val="clear" w:color="auto" w:fill="FFFFFF"/>
        <w:tabs>
          <w:tab w:val="left" w:pos="1018"/>
        </w:tabs>
        <w:spacing w:line="276" w:lineRule="auto"/>
        <w:jc w:val="both"/>
        <w:rPr>
          <w:rFonts w:ascii="Trebuchet MS" w:hAnsi="Trebuchet MS"/>
          <w:i/>
          <w:sz w:val="22"/>
          <w:szCs w:val="22"/>
        </w:rPr>
      </w:pPr>
      <w:r w:rsidRPr="004655B0">
        <w:rPr>
          <w:rFonts w:ascii="Trebuchet MS" w:hAnsi="Trebuchet MS"/>
          <w:b/>
          <w:bCs/>
          <w:i/>
          <w:iCs/>
          <w:sz w:val="22"/>
          <w:szCs w:val="22"/>
        </w:rPr>
        <w:t>11. Alte responsabilităţi ale prestatorului</w:t>
      </w:r>
    </w:p>
    <w:p w14:paraId="1EC85280" w14:textId="77777777" w:rsidR="003558A7" w:rsidRPr="004655B0" w:rsidRDefault="00640144">
      <w:pPr>
        <w:shd w:val="clear" w:color="auto" w:fill="FFFFFF"/>
        <w:tabs>
          <w:tab w:val="left" w:pos="1138"/>
        </w:tabs>
        <w:spacing w:line="276" w:lineRule="auto"/>
        <w:jc w:val="both"/>
        <w:rPr>
          <w:rFonts w:ascii="Trebuchet MS" w:hAnsi="Trebuchet MS"/>
          <w:sz w:val="22"/>
          <w:szCs w:val="22"/>
        </w:rPr>
      </w:pPr>
      <w:r w:rsidRPr="004655B0">
        <w:rPr>
          <w:rFonts w:ascii="Trebuchet MS" w:hAnsi="Trebuchet MS"/>
          <w:spacing w:val="-7"/>
          <w:sz w:val="22"/>
          <w:szCs w:val="22"/>
        </w:rPr>
        <w:t>11.1</w:t>
      </w:r>
      <w:r w:rsidRPr="004655B0">
        <w:rPr>
          <w:rFonts w:ascii="Trebuchet MS" w:hAnsi="Trebuchet MS"/>
          <w:sz w:val="22"/>
          <w:szCs w:val="22"/>
        </w:rPr>
        <w:t>. Prestatorul are obligaţia de a executa serviciile prevăzute în contract cu profesionalismul şi promptitudinea cuvenite angajamentului asumat şi în conformitate cu oferta.</w:t>
      </w:r>
    </w:p>
    <w:p w14:paraId="0611ACCE" w14:textId="77777777" w:rsidR="003558A7" w:rsidRPr="004655B0" w:rsidRDefault="00640144">
      <w:pPr>
        <w:shd w:val="clear" w:color="auto" w:fill="FFFFFF"/>
        <w:spacing w:line="276" w:lineRule="auto"/>
        <w:jc w:val="both"/>
        <w:rPr>
          <w:rFonts w:ascii="Trebuchet MS" w:hAnsi="Trebuchet MS"/>
          <w:sz w:val="22"/>
          <w:szCs w:val="22"/>
        </w:rPr>
      </w:pPr>
      <w:r w:rsidRPr="004655B0">
        <w:rPr>
          <w:rFonts w:ascii="Trebuchet MS" w:hAnsi="Trebuchet MS"/>
          <w:sz w:val="22"/>
          <w:szCs w:val="22"/>
        </w:rPr>
        <w:t>11.2. Prestatorul se obligă să supravegheze prestarea serviciilor,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w:t>
      </w:r>
    </w:p>
    <w:p w14:paraId="6F1F0611" w14:textId="77777777" w:rsidR="003558A7" w:rsidRPr="004655B0" w:rsidRDefault="00640144">
      <w:pPr>
        <w:shd w:val="clear" w:color="auto" w:fill="FFFFFF"/>
        <w:tabs>
          <w:tab w:val="left" w:pos="1138"/>
        </w:tabs>
        <w:spacing w:line="276" w:lineRule="auto"/>
        <w:jc w:val="both"/>
        <w:rPr>
          <w:rFonts w:ascii="Trebuchet MS" w:hAnsi="Trebuchet MS"/>
          <w:sz w:val="22"/>
          <w:szCs w:val="22"/>
        </w:rPr>
      </w:pPr>
      <w:r w:rsidRPr="004655B0">
        <w:rPr>
          <w:rFonts w:ascii="Trebuchet MS" w:hAnsi="Trebuchet MS"/>
          <w:sz w:val="22"/>
          <w:szCs w:val="22"/>
        </w:rPr>
        <w:t>11.3 Prestatorul este răspunzător de calificarea personalului folosit pentru îndeplinirea contractului.</w:t>
      </w:r>
    </w:p>
    <w:p w14:paraId="1438B2F7" w14:textId="77777777" w:rsidR="003558A7" w:rsidRPr="004655B0" w:rsidRDefault="00640144">
      <w:pPr>
        <w:spacing w:line="276" w:lineRule="auto"/>
        <w:jc w:val="both"/>
        <w:rPr>
          <w:rFonts w:ascii="Trebuchet MS" w:hAnsi="Trebuchet MS"/>
          <w:color w:val="000000"/>
          <w:sz w:val="22"/>
          <w:szCs w:val="22"/>
        </w:rPr>
      </w:pPr>
      <w:r w:rsidRPr="004655B0">
        <w:rPr>
          <w:rFonts w:ascii="Trebuchet MS" w:hAnsi="Trebuchet MS"/>
          <w:color w:val="000000"/>
          <w:sz w:val="22"/>
          <w:szCs w:val="22"/>
        </w:rPr>
        <w:t>11.4.</w:t>
      </w:r>
      <w:r w:rsidRPr="004655B0">
        <w:rPr>
          <w:rFonts w:ascii="Trebuchet MS" w:hAnsi="Trebuchet MS"/>
          <w:b/>
          <w:color w:val="000000"/>
          <w:sz w:val="22"/>
          <w:szCs w:val="22"/>
        </w:rPr>
        <w:t xml:space="preserve"> </w:t>
      </w:r>
      <w:r w:rsidRPr="004655B0">
        <w:rPr>
          <w:rFonts w:ascii="Trebuchet MS" w:hAnsi="Trebuchet MS"/>
          <w:color w:val="000000"/>
          <w:sz w:val="22"/>
          <w:szCs w:val="22"/>
        </w:rPr>
        <w:t>Prestatorul este pe deplin responsabil pentru prestarea serviciilor în conformitate cu oferta.</w:t>
      </w:r>
    </w:p>
    <w:p w14:paraId="5E3659B6" w14:textId="77777777" w:rsidR="003558A7" w:rsidRPr="004655B0" w:rsidRDefault="00640144">
      <w:pPr>
        <w:spacing w:line="276" w:lineRule="auto"/>
        <w:jc w:val="both"/>
        <w:rPr>
          <w:rFonts w:ascii="Trebuchet MS" w:hAnsi="Trebuchet MS"/>
          <w:color w:val="000000"/>
          <w:sz w:val="22"/>
          <w:szCs w:val="22"/>
        </w:rPr>
      </w:pPr>
      <w:r w:rsidRPr="004655B0">
        <w:rPr>
          <w:rFonts w:ascii="Trebuchet MS" w:hAnsi="Trebuchet MS"/>
          <w:color w:val="000000"/>
          <w:sz w:val="22"/>
          <w:szCs w:val="22"/>
        </w:rPr>
        <w:t xml:space="preserve">11.5 </w:t>
      </w:r>
      <w:r w:rsidRPr="004655B0">
        <w:rPr>
          <w:rFonts w:ascii="Trebuchet MS" w:hAnsi="Trebuchet MS"/>
          <w:sz w:val="22"/>
          <w:szCs w:val="22"/>
        </w:rPr>
        <w:t xml:space="preserve">Prestatorul are obligaţia să instruiască personalul propriu în conformitate cu dispoziţiile care reglementează Legea securităţii şi sănătăţii în muncă nr. 319/2006 cu modificarile si completarile ulterioare şi </w:t>
      </w:r>
      <w:r w:rsidRPr="004655B0">
        <w:rPr>
          <w:rFonts w:ascii="Trebuchet MS" w:hAnsi="Trebuchet MS"/>
          <w:color w:val="000000"/>
          <w:sz w:val="22"/>
          <w:szCs w:val="22"/>
        </w:rPr>
        <w:t xml:space="preserve">conform prevederilor </w:t>
      </w:r>
      <w:r w:rsidRPr="004655B0">
        <w:rPr>
          <w:rFonts w:ascii="Trebuchet MS" w:hAnsi="Trebuchet MS"/>
          <w:sz w:val="22"/>
          <w:szCs w:val="22"/>
        </w:rPr>
        <w:t>Ordinului nr. 712/2005 pentru aprobarea Dispoziţiilor generale privind instruirea salariaţilor în domeniul situaţiilor de urgenţă, cu modificarile si completarile ulterioare şi a Legii nr. 307/2006 privind apărarea împotriva incendiilor, cu modificarile si completarile ulterioare, să răspundă pentru accidentele de muncă ale angajaţilor săi survenite în timpul efectuării programului de lucru la sediul AFM.</w:t>
      </w:r>
      <w:r w:rsidRPr="004655B0">
        <w:rPr>
          <w:rFonts w:ascii="Trebuchet MS" w:hAnsi="Trebuchet MS"/>
          <w:color w:val="000000"/>
          <w:sz w:val="22"/>
          <w:szCs w:val="22"/>
        </w:rPr>
        <w:t xml:space="preserve"> </w:t>
      </w:r>
    </w:p>
    <w:p w14:paraId="661C8CDB" w14:textId="77777777" w:rsidR="003558A7" w:rsidRDefault="003558A7">
      <w:pPr>
        <w:spacing w:line="276" w:lineRule="auto"/>
        <w:jc w:val="both"/>
      </w:pPr>
    </w:p>
    <w:p w14:paraId="7054A36B" w14:textId="77777777" w:rsidR="003558A7" w:rsidRPr="004655B0" w:rsidRDefault="00640144">
      <w:pPr>
        <w:shd w:val="clear" w:color="auto" w:fill="FFFFFF"/>
        <w:tabs>
          <w:tab w:val="left" w:pos="1018"/>
        </w:tabs>
        <w:spacing w:line="276" w:lineRule="auto"/>
        <w:jc w:val="both"/>
        <w:rPr>
          <w:rFonts w:ascii="Trebuchet MS" w:hAnsi="Trebuchet MS"/>
          <w:i/>
          <w:sz w:val="22"/>
          <w:szCs w:val="22"/>
        </w:rPr>
      </w:pPr>
      <w:r w:rsidRPr="004655B0">
        <w:rPr>
          <w:rFonts w:ascii="Trebuchet MS" w:hAnsi="Trebuchet MS"/>
          <w:b/>
          <w:bCs/>
          <w:i/>
          <w:iCs/>
          <w:sz w:val="22"/>
          <w:szCs w:val="22"/>
        </w:rPr>
        <w:t>12. Alte responsabilităţi ale achizitorului</w:t>
      </w:r>
    </w:p>
    <w:p w14:paraId="7A0E355B" w14:textId="77777777" w:rsidR="003558A7" w:rsidRDefault="00640144">
      <w:pPr>
        <w:shd w:val="clear" w:color="auto" w:fill="FFFFFF"/>
        <w:spacing w:line="276" w:lineRule="auto"/>
        <w:jc w:val="both"/>
      </w:pPr>
      <w:r w:rsidRPr="004655B0">
        <w:rPr>
          <w:rFonts w:ascii="Trebuchet MS" w:hAnsi="Trebuchet MS"/>
          <w:sz w:val="22"/>
          <w:szCs w:val="22"/>
        </w:rPr>
        <w:t>Achizitorul se obligă să pună la dispoziţia prestatorului orice facilităţi şi/sau informaţii pe care acesta le-a cerut în oferta şi pe care le consideră necesare îndeplinirii contractului.</w:t>
      </w:r>
    </w:p>
    <w:p w14:paraId="0E21DD12" w14:textId="77777777" w:rsidR="003558A7" w:rsidRDefault="003558A7">
      <w:pPr>
        <w:spacing w:line="276" w:lineRule="auto"/>
        <w:jc w:val="both"/>
        <w:rPr>
          <w:b/>
          <w:bCs/>
          <w:iCs/>
          <w:color w:val="000000"/>
        </w:rPr>
      </w:pPr>
    </w:p>
    <w:p w14:paraId="442ABC81" w14:textId="77777777" w:rsidR="003558A7" w:rsidRPr="004655B0" w:rsidRDefault="00640144">
      <w:pPr>
        <w:spacing w:line="276" w:lineRule="auto"/>
        <w:jc w:val="both"/>
        <w:rPr>
          <w:rFonts w:ascii="Trebuchet MS" w:hAnsi="Trebuchet MS"/>
          <w:b/>
          <w:bCs/>
          <w:i/>
          <w:iCs/>
          <w:color w:val="000000"/>
          <w:sz w:val="22"/>
          <w:szCs w:val="22"/>
        </w:rPr>
      </w:pPr>
      <w:r w:rsidRPr="004655B0">
        <w:rPr>
          <w:rFonts w:ascii="Trebuchet MS" w:hAnsi="Trebuchet MS"/>
          <w:b/>
          <w:bCs/>
          <w:i/>
          <w:iCs/>
          <w:color w:val="000000"/>
          <w:sz w:val="22"/>
          <w:szCs w:val="22"/>
        </w:rPr>
        <w:t>13. Recepţie şi verificări</w:t>
      </w:r>
    </w:p>
    <w:p w14:paraId="368E66D9" w14:textId="77777777" w:rsidR="003558A7" w:rsidRPr="004655B0" w:rsidRDefault="00640144">
      <w:pPr>
        <w:spacing w:line="276" w:lineRule="auto"/>
        <w:jc w:val="both"/>
        <w:rPr>
          <w:rFonts w:ascii="Trebuchet MS" w:hAnsi="Trebuchet MS"/>
          <w:b/>
          <w:bCs/>
          <w:i/>
          <w:iCs/>
          <w:sz w:val="22"/>
          <w:szCs w:val="22"/>
        </w:rPr>
      </w:pPr>
      <w:r w:rsidRPr="004655B0">
        <w:rPr>
          <w:rFonts w:ascii="Trebuchet MS" w:hAnsi="Trebuchet MS"/>
          <w:sz w:val="22"/>
          <w:szCs w:val="22"/>
        </w:rPr>
        <w:t>13.1. Achizitorul are dreptul de a verifica modul de prestare a serviciilor pentru a stabili conformitatea lor cu prevederile din ofertă şi caietul de sarcini, anexe la acordul cadru.</w:t>
      </w:r>
    </w:p>
    <w:p w14:paraId="100C5F56" w14:textId="77777777" w:rsidR="003558A7" w:rsidRPr="004655B0" w:rsidRDefault="00640144">
      <w:pPr>
        <w:spacing w:line="276" w:lineRule="auto"/>
        <w:jc w:val="both"/>
        <w:rPr>
          <w:rFonts w:ascii="Trebuchet MS" w:eastAsia="MS Mincho" w:hAnsi="Trebuchet MS"/>
          <w:noProof w:val="0"/>
          <w:sz w:val="22"/>
          <w:szCs w:val="22"/>
        </w:rPr>
      </w:pPr>
      <w:r w:rsidRPr="004655B0">
        <w:rPr>
          <w:rFonts w:ascii="Trebuchet MS" w:hAnsi="Trebuchet MS"/>
          <w:sz w:val="22"/>
          <w:szCs w:val="22"/>
          <w:lang w:val="it-IT"/>
        </w:rPr>
        <w:t xml:space="preserve">13.2. </w:t>
      </w:r>
      <w:r w:rsidRPr="004655B0">
        <w:rPr>
          <w:rFonts w:ascii="Trebuchet MS" w:eastAsia="MS Mincho" w:hAnsi="Trebuchet MS"/>
          <w:noProof w:val="0"/>
          <w:sz w:val="22"/>
          <w:szCs w:val="22"/>
        </w:rPr>
        <w:t>a) Lunar, prestatorul are obligația de a prezenta un raport privind activitatea, care să cuprindă cel puțin:</w:t>
      </w:r>
    </w:p>
    <w:p w14:paraId="45B22B2D" w14:textId="77777777" w:rsidR="003558A7" w:rsidRPr="004655B0" w:rsidRDefault="00640144">
      <w:pPr>
        <w:numPr>
          <w:ilvl w:val="0"/>
          <w:numId w:val="17"/>
        </w:numPr>
        <w:spacing w:line="276" w:lineRule="auto"/>
        <w:jc w:val="both"/>
        <w:rPr>
          <w:rFonts w:ascii="Trebuchet MS" w:eastAsia="MS Mincho" w:hAnsi="Trebuchet MS"/>
          <w:noProof w:val="0"/>
          <w:sz w:val="22"/>
          <w:szCs w:val="22"/>
        </w:rPr>
      </w:pPr>
      <w:r w:rsidRPr="004655B0">
        <w:rPr>
          <w:rFonts w:ascii="Trebuchet MS" w:eastAsia="MS Mincho" w:hAnsi="Trebuchet MS"/>
          <w:noProof w:val="0"/>
          <w:sz w:val="22"/>
          <w:szCs w:val="22"/>
        </w:rPr>
        <w:t>sesizarea;</w:t>
      </w:r>
    </w:p>
    <w:p w14:paraId="5F2F3B62" w14:textId="77777777" w:rsidR="003558A7" w:rsidRPr="004655B0" w:rsidRDefault="00640144">
      <w:pPr>
        <w:numPr>
          <w:ilvl w:val="0"/>
          <w:numId w:val="17"/>
        </w:numPr>
        <w:spacing w:line="276" w:lineRule="auto"/>
        <w:jc w:val="both"/>
        <w:rPr>
          <w:rFonts w:ascii="Trebuchet MS" w:eastAsia="MS Mincho" w:hAnsi="Trebuchet MS"/>
          <w:noProof w:val="0"/>
          <w:sz w:val="22"/>
          <w:szCs w:val="22"/>
        </w:rPr>
      </w:pPr>
      <w:r w:rsidRPr="004655B0">
        <w:rPr>
          <w:rFonts w:ascii="Trebuchet MS" w:eastAsia="MS Mincho" w:hAnsi="Trebuchet MS"/>
          <w:noProof w:val="0"/>
          <w:sz w:val="22"/>
          <w:szCs w:val="22"/>
        </w:rPr>
        <w:t>departamentul solicitant;</w:t>
      </w:r>
    </w:p>
    <w:p w14:paraId="3205F6DE" w14:textId="77777777" w:rsidR="003558A7" w:rsidRPr="004655B0" w:rsidRDefault="00640144">
      <w:pPr>
        <w:numPr>
          <w:ilvl w:val="0"/>
          <w:numId w:val="17"/>
        </w:numPr>
        <w:spacing w:line="276" w:lineRule="auto"/>
        <w:jc w:val="both"/>
        <w:rPr>
          <w:rFonts w:ascii="Trebuchet MS" w:eastAsia="MS Mincho" w:hAnsi="Trebuchet MS"/>
          <w:noProof w:val="0"/>
          <w:sz w:val="22"/>
          <w:szCs w:val="22"/>
        </w:rPr>
      </w:pPr>
      <w:r w:rsidRPr="004655B0">
        <w:rPr>
          <w:rFonts w:ascii="Trebuchet MS" w:eastAsia="MS Mincho" w:hAnsi="Trebuchet MS"/>
          <w:noProof w:val="0"/>
          <w:sz w:val="22"/>
          <w:szCs w:val="22"/>
        </w:rPr>
        <w:t>termenul în care a fost rezolvată solicitarea;</w:t>
      </w:r>
    </w:p>
    <w:p w14:paraId="29DC7B71" w14:textId="77777777" w:rsidR="003558A7" w:rsidRPr="004655B0" w:rsidRDefault="00640144">
      <w:pPr>
        <w:numPr>
          <w:ilvl w:val="0"/>
          <w:numId w:val="17"/>
        </w:numPr>
        <w:spacing w:line="276" w:lineRule="auto"/>
        <w:jc w:val="both"/>
        <w:rPr>
          <w:rFonts w:ascii="Trebuchet MS" w:eastAsia="MS Mincho" w:hAnsi="Trebuchet MS"/>
          <w:noProof w:val="0"/>
          <w:color w:val="000000" w:themeColor="text1"/>
          <w:sz w:val="22"/>
          <w:szCs w:val="22"/>
        </w:rPr>
      </w:pPr>
      <w:r w:rsidRPr="004655B0">
        <w:rPr>
          <w:rFonts w:ascii="Trebuchet MS" w:eastAsia="MS Mincho" w:hAnsi="Trebuchet MS"/>
          <w:noProof w:val="0"/>
          <w:color w:val="000000" w:themeColor="text1"/>
          <w:sz w:val="22"/>
          <w:szCs w:val="22"/>
        </w:rPr>
        <w:t>codul sursă modificat, manualele și documentația de utilizare a sistemului informatic integrat (sub forma unei noi versiuni) – când e cazul;</w:t>
      </w:r>
    </w:p>
    <w:p w14:paraId="0A785AE5" w14:textId="77777777" w:rsidR="003558A7" w:rsidRPr="004655B0" w:rsidRDefault="00640144">
      <w:pPr>
        <w:spacing w:line="276" w:lineRule="auto"/>
        <w:jc w:val="both"/>
        <w:rPr>
          <w:rFonts w:ascii="Trebuchet MS" w:hAnsi="Trebuchet MS"/>
          <w:color w:val="000000" w:themeColor="text1"/>
          <w:sz w:val="22"/>
          <w:szCs w:val="22"/>
          <w:lang w:val="pt-PT"/>
        </w:rPr>
      </w:pPr>
      <w:r w:rsidRPr="004655B0">
        <w:rPr>
          <w:rFonts w:ascii="Trebuchet MS" w:eastAsia="MS Mincho" w:hAnsi="Trebuchet MS"/>
          <w:noProof w:val="0"/>
          <w:color w:val="000000" w:themeColor="text1"/>
          <w:sz w:val="22"/>
          <w:szCs w:val="22"/>
        </w:rPr>
        <w:t>b) Recepția se va face lunar, pe bază de proces verbal de recepție semnat de prestator și de autoritatea contractantă și pe baza raportului menționat la punctul anterior</w:t>
      </w:r>
      <w:r w:rsidRPr="004655B0">
        <w:rPr>
          <w:rFonts w:ascii="Trebuchet MS" w:hAnsi="Trebuchet MS"/>
          <w:color w:val="000000" w:themeColor="text1"/>
          <w:sz w:val="22"/>
          <w:szCs w:val="22"/>
          <w:lang w:val="pt-PT"/>
        </w:rPr>
        <w:t>.</w:t>
      </w:r>
    </w:p>
    <w:p w14:paraId="4643C98D" w14:textId="432C2038" w:rsidR="003558A7" w:rsidRPr="004655B0" w:rsidRDefault="00640144">
      <w:pPr>
        <w:shd w:val="clear" w:color="auto" w:fill="FFFFFF"/>
        <w:ind w:right="85"/>
        <w:jc w:val="both"/>
        <w:rPr>
          <w:rFonts w:ascii="Trebuchet MS" w:eastAsia="MS Mincho" w:hAnsi="Trebuchet MS"/>
          <w:noProof w:val="0"/>
          <w:color w:val="000000" w:themeColor="text1"/>
          <w:sz w:val="22"/>
          <w:szCs w:val="22"/>
        </w:rPr>
      </w:pPr>
      <w:r w:rsidRPr="004655B0">
        <w:rPr>
          <w:rFonts w:ascii="Trebuchet MS" w:hAnsi="Trebuchet MS"/>
          <w:color w:val="000000" w:themeColor="text1"/>
          <w:sz w:val="22"/>
          <w:szCs w:val="22"/>
          <w:lang w:val="pt-PT"/>
        </w:rPr>
        <w:t xml:space="preserve">13.3. </w:t>
      </w:r>
      <w:r w:rsidRPr="004655B0">
        <w:rPr>
          <w:rFonts w:ascii="Trebuchet MS" w:eastAsia="MS Mincho" w:hAnsi="Trebuchet MS"/>
          <w:noProof w:val="0"/>
          <w:color w:val="000000" w:themeColor="text1"/>
          <w:sz w:val="22"/>
          <w:szCs w:val="22"/>
        </w:rPr>
        <w:t>Acceptarea rezultatelor obținute din derularea contractului se constată prin procese verbale de recepție si rapoarte de activitate,  astfel:</w:t>
      </w:r>
    </w:p>
    <w:p w14:paraId="3197EF34" w14:textId="77777777" w:rsidR="003558A7" w:rsidRPr="004655B0" w:rsidRDefault="00640144">
      <w:pPr>
        <w:shd w:val="clear" w:color="auto" w:fill="FFFFFF"/>
        <w:ind w:right="85"/>
        <w:jc w:val="both"/>
        <w:rPr>
          <w:rFonts w:ascii="Trebuchet MS" w:eastAsia="MS Mincho" w:hAnsi="Trebuchet MS"/>
          <w:noProof w:val="0"/>
          <w:color w:val="000000" w:themeColor="text1"/>
          <w:sz w:val="22"/>
          <w:szCs w:val="22"/>
        </w:rPr>
      </w:pPr>
      <w:r w:rsidRPr="004655B0">
        <w:rPr>
          <w:rFonts w:ascii="Trebuchet MS" w:eastAsia="MS Mincho" w:hAnsi="Trebuchet MS"/>
          <w:noProof w:val="0"/>
          <w:color w:val="000000" w:themeColor="text1"/>
          <w:sz w:val="22"/>
          <w:szCs w:val="22"/>
        </w:rPr>
        <w:t>-</w:t>
      </w:r>
      <w:bookmarkStart w:id="1" w:name="_Hlk150155733"/>
      <w:r w:rsidRPr="004655B0">
        <w:rPr>
          <w:rFonts w:ascii="Trebuchet MS" w:eastAsia="MS Mincho" w:hAnsi="Trebuchet MS"/>
          <w:noProof w:val="0"/>
          <w:color w:val="000000" w:themeColor="text1"/>
          <w:sz w:val="22"/>
          <w:szCs w:val="22"/>
        </w:rPr>
        <w:t>Raportul de activitate lunar – livrabilul contractului, întocmit și semnat de către prestator se va transmite autorității contractante până cel târziu la data de 5 ale lunii următoare față de luna pentru care se întocmește;</w:t>
      </w:r>
    </w:p>
    <w:p w14:paraId="2CC07496" w14:textId="77777777" w:rsidR="003558A7" w:rsidRDefault="00640144">
      <w:pPr>
        <w:shd w:val="clear" w:color="auto" w:fill="FFFFFF"/>
        <w:ind w:right="85"/>
        <w:jc w:val="both"/>
        <w:rPr>
          <w:rFonts w:eastAsia="MS Mincho"/>
          <w:noProof w:val="0"/>
          <w:color w:val="000000" w:themeColor="text1"/>
          <w:sz w:val="22"/>
          <w:szCs w:val="22"/>
        </w:rPr>
      </w:pPr>
      <w:r w:rsidRPr="004655B0">
        <w:rPr>
          <w:rFonts w:ascii="Trebuchet MS" w:eastAsia="MS Mincho" w:hAnsi="Trebuchet MS"/>
          <w:noProof w:val="0"/>
          <w:color w:val="000000" w:themeColor="text1"/>
          <w:sz w:val="22"/>
          <w:szCs w:val="22"/>
        </w:rPr>
        <w:t>-Receptia serviciilor transmise prin Raportul de activitate lunar – livrabilul contractului și intocmirea Procesului verbal de recepție se va face in termen de 5 zile de la predarea Raportul de activitate lunar.</w:t>
      </w:r>
    </w:p>
    <w:p w14:paraId="6E455809" w14:textId="77777777" w:rsidR="003558A7" w:rsidRDefault="003558A7">
      <w:pPr>
        <w:shd w:val="clear" w:color="auto" w:fill="FFFFFF"/>
        <w:ind w:right="85"/>
        <w:jc w:val="both"/>
        <w:rPr>
          <w:rFonts w:eastAsia="MS Mincho"/>
          <w:noProof w:val="0"/>
          <w:color w:val="000000" w:themeColor="text1"/>
          <w:sz w:val="22"/>
          <w:szCs w:val="22"/>
        </w:rPr>
      </w:pPr>
    </w:p>
    <w:bookmarkEnd w:id="1"/>
    <w:p w14:paraId="754F3E4A" w14:textId="77777777" w:rsidR="003558A7" w:rsidRPr="00FA43A2" w:rsidRDefault="00640144">
      <w:pPr>
        <w:spacing w:line="276" w:lineRule="auto"/>
        <w:jc w:val="both"/>
        <w:rPr>
          <w:rFonts w:ascii="Trebuchet MS" w:hAnsi="Trebuchet MS"/>
          <w:b/>
          <w:bCs/>
          <w:i/>
          <w:iCs/>
          <w:sz w:val="22"/>
          <w:szCs w:val="22"/>
        </w:rPr>
      </w:pPr>
      <w:r w:rsidRPr="00FA43A2">
        <w:rPr>
          <w:rFonts w:ascii="Trebuchet MS" w:hAnsi="Trebuchet MS"/>
          <w:b/>
          <w:bCs/>
          <w:i/>
          <w:iCs/>
          <w:sz w:val="22"/>
          <w:szCs w:val="22"/>
        </w:rPr>
        <w:t>14. Începere, finalizare, întârzieri, sistare</w:t>
      </w:r>
    </w:p>
    <w:p w14:paraId="7C1581CF" w14:textId="77777777" w:rsidR="003558A7" w:rsidRPr="00FA43A2" w:rsidRDefault="00640144">
      <w:pPr>
        <w:shd w:val="clear" w:color="auto" w:fill="FFFFFF"/>
        <w:tabs>
          <w:tab w:val="left" w:pos="350"/>
        </w:tabs>
        <w:spacing w:line="276" w:lineRule="auto"/>
        <w:jc w:val="both"/>
        <w:rPr>
          <w:rFonts w:ascii="Trebuchet MS" w:hAnsi="Trebuchet MS"/>
          <w:bCs/>
          <w:i/>
          <w:sz w:val="22"/>
          <w:szCs w:val="22"/>
        </w:rPr>
      </w:pPr>
      <w:r w:rsidRPr="00FA43A2">
        <w:rPr>
          <w:rFonts w:ascii="Trebuchet MS" w:hAnsi="Trebuchet MS"/>
          <w:sz w:val="22"/>
          <w:szCs w:val="22"/>
        </w:rPr>
        <w:t xml:space="preserve">14.1. Prestatorul are obligaţia de a începe prestarea serviciilor de la data de ................................... </w:t>
      </w:r>
      <w:r w:rsidRPr="00FA43A2">
        <w:rPr>
          <w:rFonts w:ascii="Trebuchet MS" w:hAnsi="Trebuchet MS"/>
          <w:bCs/>
          <w:i/>
          <w:sz w:val="22"/>
          <w:szCs w:val="22"/>
        </w:rPr>
        <w:t>(data de începere a prestării serviciilor va fi prima zi după semnarea contractului).</w:t>
      </w:r>
    </w:p>
    <w:p w14:paraId="0D1470E5" w14:textId="77777777" w:rsidR="003558A7" w:rsidRPr="00FA43A2" w:rsidRDefault="00640144">
      <w:pPr>
        <w:shd w:val="clear" w:color="auto" w:fill="FFFFFF"/>
        <w:tabs>
          <w:tab w:val="left" w:pos="350"/>
        </w:tabs>
        <w:spacing w:line="276" w:lineRule="auto"/>
        <w:jc w:val="both"/>
        <w:rPr>
          <w:rFonts w:ascii="Trebuchet MS" w:hAnsi="Trebuchet MS"/>
          <w:sz w:val="22"/>
          <w:szCs w:val="22"/>
          <w:lang w:val="it-IT"/>
        </w:rPr>
      </w:pPr>
      <w:r w:rsidRPr="00FA43A2">
        <w:rPr>
          <w:rFonts w:ascii="Trebuchet MS" w:hAnsi="Trebuchet MS"/>
          <w:sz w:val="22"/>
          <w:szCs w:val="22"/>
          <w:lang w:val="it-IT"/>
        </w:rPr>
        <w:t>14.2. În cazul în care prestatorul suferă întârzieri datorate în exclusivitate achizitorului, părţile vor stabili de comun acord prelungirea perioadei de prestare a serviciului.</w:t>
      </w:r>
    </w:p>
    <w:p w14:paraId="643BBCFB" w14:textId="77777777" w:rsidR="003558A7" w:rsidRPr="00FA43A2" w:rsidRDefault="00640144">
      <w:pPr>
        <w:shd w:val="clear" w:color="auto" w:fill="FFFFFF"/>
        <w:tabs>
          <w:tab w:val="left" w:pos="350"/>
        </w:tabs>
        <w:spacing w:line="276" w:lineRule="auto"/>
        <w:jc w:val="both"/>
        <w:rPr>
          <w:rFonts w:ascii="Trebuchet MS" w:hAnsi="Trebuchet MS"/>
          <w:sz w:val="22"/>
          <w:szCs w:val="22"/>
          <w:lang w:val="it-IT"/>
        </w:rPr>
      </w:pPr>
      <w:r w:rsidRPr="00FA43A2">
        <w:rPr>
          <w:rFonts w:ascii="Trebuchet MS" w:hAnsi="Trebuchet MS"/>
          <w:sz w:val="22"/>
          <w:szCs w:val="22"/>
          <w:lang w:val="it-IT"/>
        </w:rPr>
        <w:t>14.3. Serviciile prestate în baza contractului sau, dacă este cazul, oricare fază a acestora prevăzută a fi terminată într-o perioadă stabilită, trebuie finalizate în termenele prevazute la art. 7.2</w:t>
      </w:r>
    </w:p>
    <w:p w14:paraId="62CDE770" w14:textId="77777777" w:rsidR="003558A7" w:rsidRPr="00FA43A2" w:rsidRDefault="00640144">
      <w:pPr>
        <w:shd w:val="clear" w:color="auto" w:fill="FFFFFF"/>
        <w:tabs>
          <w:tab w:val="left" w:pos="350"/>
        </w:tabs>
        <w:spacing w:line="276" w:lineRule="auto"/>
        <w:jc w:val="both"/>
        <w:rPr>
          <w:rFonts w:ascii="Trebuchet MS" w:hAnsi="Trebuchet MS"/>
          <w:sz w:val="22"/>
          <w:szCs w:val="22"/>
          <w:lang w:val="en-US"/>
        </w:rPr>
      </w:pPr>
      <w:r w:rsidRPr="00FA43A2">
        <w:rPr>
          <w:rFonts w:ascii="Trebuchet MS" w:hAnsi="Trebuchet MS"/>
          <w:sz w:val="22"/>
          <w:szCs w:val="22"/>
          <w:lang w:val="en-US"/>
        </w:rPr>
        <w:t xml:space="preserve">14.4. În cazul în care apar: </w:t>
      </w:r>
    </w:p>
    <w:p w14:paraId="10349001" w14:textId="77777777" w:rsidR="003558A7" w:rsidRPr="00FA43A2" w:rsidRDefault="00640144">
      <w:pPr>
        <w:shd w:val="clear" w:color="auto" w:fill="FFFFFF"/>
        <w:tabs>
          <w:tab w:val="left" w:pos="350"/>
        </w:tabs>
        <w:spacing w:line="276" w:lineRule="auto"/>
        <w:jc w:val="both"/>
        <w:rPr>
          <w:rFonts w:ascii="Trebuchet MS" w:hAnsi="Trebuchet MS"/>
          <w:sz w:val="22"/>
          <w:szCs w:val="22"/>
          <w:lang w:val="it-IT"/>
        </w:rPr>
      </w:pPr>
      <w:r w:rsidRPr="00FA43A2">
        <w:rPr>
          <w:rFonts w:ascii="Trebuchet MS" w:hAnsi="Trebuchet MS"/>
          <w:sz w:val="22"/>
          <w:szCs w:val="22"/>
          <w:lang w:val="it-IT"/>
        </w:rPr>
        <w:t>i)  orice motive de întârziere, ce nu se datorează prestatorului, sau</w:t>
      </w:r>
    </w:p>
    <w:p w14:paraId="4B852172" w14:textId="77777777" w:rsidR="003558A7" w:rsidRPr="00FA43A2" w:rsidRDefault="00640144">
      <w:pPr>
        <w:shd w:val="clear" w:color="auto" w:fill="FFFFFF"/>
        <w:tabs>
          <w:tab w:val="left" w:pos="284"/>
        </w:tabs>
        <w:spacing w:line="276" w:lineRule="auto"/>
        <w:jc w:val="both"/>
        <w:rPr>
          <w:rFonts w:ascii="Trebuchet MS" w:hAnsi="Trebuchet MS"/>
          <w:sz w:val="22"/>
          <w:szCs w:val="22"/>
          <w:lang w:val="it-IT"/>
        </w:rPr>
      </w:pPr>
      <w:r w:rsidRPr="00FA43A2">
        <w:rPr>
          <w:rFonts w:ascii="Trebuchet MS" w:hAnsi="Trebuchet MS"/>
          <w:sz w:val="22"/>
          <w:szCs w:val="22"/>
          <w:lang w:val="it-IT"/>
        </w:rPr>
        <w:t xml:space="preserve">ii) alte circumstanţe neobişnuite susceptibile de a surveni, altfel decât prin încălcarea contractului de către prestator, ce îndreptăţesc prestatorul de a solicita prelungirea perioadei de prestare a serviciilor sau a oricărei faze a acestora, atunci părţile vor revizui, de comun acord, perioada de prestare şi vor semna un act adiţional. </w:t>
      </w:r>
    </w:p>
    <w:p w14:paraId="4D60FD43" w14:textId="77777777" w:rsidR="003558A7" w:rsidRDefault="00640144">
      <w:pPr>
        <w:shd w:val="clear" w:color="auto" w:fill="FFFFFF"/>
        <w:tabs>
          <w:tab w:val="left" w:pos="350"/>
        </w:tabs>
        <w:spacing w:line="276" w:lineRule="auto"/>
        <w:jc w:val="both"/>
        <w:rPr>
          <w:lang w:val="it-IT"/>
        </w:rPr>
      </w:pPr>
      <w:r w:rsidRPr="00FA43A2">
        <w:rPr>
          <w:rFonts w:ascii="Trebuchet MS" w:hAnsi="Trebuchet MS"/>
          <w:sz w:val="22"/>
          <w:szCs w:val="22"/>
          <w:lang w:val="it-IT"/>
        </w:rPr>
        <w:t>14.5. În afara cazului în care achizitorul este de acord cu o prelungire, orice întârziere în îndeplinirea contractului dă dreptul achizitorului de a solicita penalităţi prestatorului.</w:t>
      </w:r>
      <w:r>
        <w:rPr>
          <w:lang w:val="it-IT"/>
        </w:rPr>
        <w:t xml:space="preserve"> </w:t>
      </w:r>
    </w:p>
    <w:p w14:paraId="1CE0CDEE" w14:textId="77777777" w:rsidR="003558A7" w:rsidRPr="00FA43A2" w:rsidRDefault="00640144">
      <w:pPr>
        <w:spacing w:line="276" w:lineRule="auto"/>
        <w:jc w:val="both"/>
        <w:rPr>
          <w:rFonts w:ascii="Trebuchet MS" w:hAnsi="Trebuchet MS"/>
          <w:sz w:val="22"/>
          <w:szCs w:val="22"/>
        </w:rPr>
      </w:pPr>
      <w:r w:rsidRPr="00FA43A2">
        <w:rPr>
          <w:rFonts w:ascii="Trebuchet MS" w:hAnsi="Trebuchet MS"/>
          <w:sz w:val="22"/>
          <w:szCs w:val="22"/>
        </w:rPr>
        <w:t>14.6.</w:t>
      </w:r>
      <w:r w:rsidRPr="00FA43A2">
        <w:rPr>
          <w:rFonts w:ascii="Trebuchet MS" w:hAnsi="Trebuchet MS"/>
          <w:b/>
          <w:sz w:val="22"/>
          <w:szCs w:val="22"/>
        </w:rPr>
        <w:t xml:space="preserve"> </w:t>
      </w:r>
      <w:r w:rsidRPr="00FA43A2">
        <w:rPr>
          <w:rFonts w:ascii="Trebuchet MS" w:hAnsi="Trebuchet MS"/>
          <w:sz w:val="22"/>
          <w:szCs w:val="22"/>
        </w:rPr>
        <w:t>Prezentul contract încetează în următoarele situaţii:</w:t>
      </w:r>
    </w:p>
    <w:p w14:paraId="7748EE16" w14:textId="171208A7" w:rsidR="003558A7" w:rsidRPr="00FA43A2" w:rsidRDefault="00640144">
      <w:pPr>
        <w:tabs>
          <w:tab w:val="right" w:pos="567"/>
        </w:tabs>
        <w:spacing w:line="276" w:lineRule="auto"/>
        <w:jc w:val="both"/>
        <w:rPr>
          <w:rFonts w:ascii="Trebuchet MS" w:hAnsi="Trebuchet MS"/>
          <w:sz w:val="22"/>
          <w:szCs w:val="22"/>
        </w:rPr>
      </w:pPr>
      <w:r w:rsidRPr="00FA43A2">
        <w:rPr>
          <w:rFonts w:ascii="Trebuchet MS" w:hAnsi="Trebuchet MS"/>
          <w:sz w:val="22"/>
          <w:szCs w:val="22"/>
        </w:rPr>
        <w:tab/>
        <w:t xml:space="preserve">     a) odat</w:t>
      </w:r>
      <w:r w:rsidR="00FA43A2" w:rsidRPr="00FA43A2">
        <w:rPr>
          <w:rFonts w:ascii="Trebuchet MS" w:hAnsi="Trebuchet MS"/>
          <w:sz w:val="22"/>
          <w:szCs w:val="22"/>
        </w:rPr>
        <w:t>ă</w:t>
      </w:r>
      <w:r w:rsidRPr="00FA43A2">
        <w:rPr>
          <w:rFonts w:ascii="Trebuchet MS" w:hAnsi="Trebuchet MS"/>
          <w:sz w:val="22"/>
          <w:szCs w:val="22"/>
        </w:rPr>
        <w:t xml:space="preserve"> cu </w:t>
      </w:r>
      <w:r w:rsidR="00FA43A2" w:rsidRPr="00FA43A2">
        <w:rPr>
          <w:rFonts w:ascii="Trebuchet MS" w:hAnsi="Trebuchet MS"/>
          <w:sz w:val="22"/>
          <w:szCs w:val="22"/>
        </w:rPr>
        <w:t>î</w:t>
      </w:r>
      <w:r w:rsidRPr="00FA43A2">
        <w:rPr>
          <w:rFonts w:ascii="Trebuchet MS" w:hAnsi="Trebuchet MS"/>
          <w:sz w:val="22"/>
          <w:szCs w:val="22"/>
        </w:rPr>
        <w:t>ndeplinirea tuturor obliga</w:t>
      </w:r>
      <w:r w:rsidR="00FA43A2" w:rsidRPr="00FA43A2">
        <w:rPr>
          <w:rFonts w:ascii="Trebuchet MS" w:hAnsi="Trebuchet MS"/>
          <w:sz w:val="22"/>
          <w:szCs w:val="22"/>
        </w:rPr>
        <w:t>ț</w:t>
      </w:r>
      <w:r w:rsidRPr="00FA43A2">
        <w:rPr>
          <w:rFonts w:ascii="Trebuchet MS" w:hAnsi="Trebuchet MS"/>
          <w:sz w:val="22"/>
          <w:szCs w:val="22"/>
        </w:rPr>
        <w:t>iilor asumate de părţile contractante;</w:t>
      </w:r>
    </w:p>
    <w:p w14:paraId="43E2BEE6" w14:textId="5042D091" w:rsidR="003558A7" w:rsidRPr="00FA43A2" w:rsidRDefault="00640144">
      <w:pPr>
        <w:spacing w:line="276" w:lineRule="auto"/>
        <w:jc w:val="both"/>
        <w:rPr>
          <w:rFonts w:ascii="Trebuchet MS" w:hAnsi="Trebuchet MS"/>
          <w:sz w:val="22"/>
          <w:szCs w:val="22"/>
        </w:rPr>
      </w:pPr>
      <w:r w:rsidRPr="00FA43A2">
        <w:rPr>
          <w:rFonts w:ascii="Trebuchet MS" w:hAnsi="Trebuchet MS"/>
          <w:sz w:val="22"/>
          <w:szCs w:val="22"/>
        </w:rPr>
        <w:t xml:space="preserve">     b)  prin acordul păr</w:t>
      </w:r>
      <w:r w:rsidR="00FA43A2" w:rsidRPr="00FA43A2">
        <w:rPr>
          <w:rFonts w:ascii="Trebuchet MS" w:hAnsi="Trebuchet MS"/>
          <w:sz w:val="22"/>
          <w:szCs w:val="22"/>
        </w:rPr>
        <w:t>ț</w:t>
      </w:r>
      <w:r w:rsidRPr="00FA43A2">
        <w:rPr>
          <w:rFonts w:ascii="Trebuchet MS" w:hAnsi="Trebuchet MS"/>
          <w:sz w:val="22"/>
          <w:szCs w:val="22"/>
        </w:rPr>
        <w:t>ilor, consemnat în scris;</w:t>
      </w:r>
    </w:p>
    <w:p w14:paraId="6CC24F99" w14:textId="5D65B776" w:rsidR="003558A7" w:rsidRPr="00FA43A2" w:rsidRDefault="00640144">
      <w:pPr>
        <w:spacing w:line="276" w:lineRule="auto"/>
        <w:jc w:val="both"/>
        <w:rPr>
          <w:rFonts w:ascii="Trebuchet MS" w:hAnsi="Trebuchet MS"/>
          <w:sz w:val="22"/>
          <w:szCs w:val="22"/>
        </w:rPr>
      </w:pPr>
      <w:r w:rsidRPr="00FA43A2">
        <w:rPr>
          <w:rFonts w:ascii="Trebuchet MS" w:hAnsi="Trebuchet MS"/>
          <w:sz w:val="22"/>
          <w:szCs w:val="22"/>
        </w:rPr>
        <w:t xml:space="preserve">     c) prin reziliere,în cazul </w:t>
      </w:r>
      <w:r w:rsidR="00FA43A2" w:rsidRPr="00FA43A2">
        <w:rPr>
          <w:rFonts w:ascii="Trebuchet MS" w:hAnsi="Trebuchet MS"/>
          <w:sz w:val="22"/>
          <w:szCs w:val="22"/>
        </w:rPr>
        <w:t>î</w:t>
      </w:r>
      <w:r w:rsidRPr="00FA43A2">
        <w:rPr>
          <w:rFonts w:ascii="Trebuchet MS" w:hAnsi="Trebuchet MS"/>
          <w:sz w:val="22"/>
          <w:szCs w:val="22"/>
        </w:rPr>
        <w:t xml:space="preserve">n care prestatorul nu execută sau </w:t>
      </w:r>
      <w:r w:rsidR="00FA43A2" w:rsidRPr="00FA43A2">
        <w:rPr>
          <w:rFonts w:ascii="Trebuchet MS" w:hAnsi="Trebuchet MS"/>
          <w:sz w:val="22"/>
          <w:szCs w:val="22"/>
        </w:rPr>
        <w:t>î</w:t>
      </w:r>
      <w:r w:rsidRPr="00FA43A2">
        <w:rPr>
          <w:rFonts w:ascii="Trebuchet MS" w:hAnsi="Trebuchet MS"/>
          <w:sz w:val="22"/>
          <w:szCs w:val="22"/>
        </w:rPr>
        <w:t>şi execută necorespunzător obligaţiile contractuale prevăzute la clauza 7.1 din prezentul contract sau încălcarea obligației stabilite la art. 7.6.</w:t>
      </w:r>
    </w:p>
    <w:p w14:paraId="75749CCF" w14:textId="77777777" w:rsidR="003558A7" w:rsidRPr="00FA43A2" w:rsidRDefault="00640144">
      <w:pPr>
        <w:spacing w:line="276" w:lineRule="auto"/>
        <w:jc w:val="both"/>
        <w:rPr>
          <w:rFonts w:ascii="Trebuchet MS" w:hAnsi="Trebuchet MS"/>
          <w:sz w:val="22"/>
          <w:szCs w:val="22"/>
        </w:rPr>
      </w:pPr>
      <w:r w:rsidRPr="00FA43A2">
        <w:rPr>
          <w:rFonts w:ascii="Trebuchet MS" w:hAnsi="Trebuchet MS"/>
          <w:sz w:val="22"/>
          <w:szCs w:val="22"/>
        </w:rPr>
        <w:t>Rezilierea va opera de plin drept, fără nicio altă formalitate, fără a fi necesară punerea în întârziere şi fără intervenţia instanţelor judecătoreşti.</w:t>
      </w:r>
    </w:p>
    <w:p w14:paraId="15B0B7B3" w14:textId="77777777" w:rsidR="003558A7" w:rsidRDefault="00640144">
      <w:pPr>
        <w:spacing w:line="276" w:lineRule="auto"/>
        <w:jc w:val="both"/>
      </w:pPr>
      <w:r w:rsidRPr="00FA43A2">
        <w:rPr>
          <w:rFonts w:ascii="Trebuchet MS" w:hAnsi="Trebuchet MS"/>
          <w:sz w:val="22"/>
          <w:szCs w:val="22"/>
        </w:rPr>
        <w:lastRenderedPageBreak/>
        <w:t>14.7. Achizitorul are dreptul de a denunța unilateral contractul în condițiile prevăzute la art. 222 și 223 din Legea nr. 98/2016.</w:t>
      </w:r>
    </w:p>
    <w:p w14:paraId="3784034D" w14:textId="77777777" w:rsidR="003558A7" w:rsidRDefault="003558A7">
      <w:pPr>
        <w:spacing w:line="276" w:lineRule="auto"/>
        <w:jc w:val="both"/>
      </w:pPr>
    </w:p>
    <w:p w14:paraId="5E7F806E" w14:textId="77777777" w:rsidR="003558A7" w:rsidRPr="00FA43A2" w:rsidRDefault="00640144">
      <w:pPr>
        <w:spacing w:line="276" w:lineRule="auto"/>
        <w:jc w:val="both"/>
        <w:rPr>
          <w:rFonts w:ascii="Trebuchet MS" w:hAnsi="Trebuchet MS"/>
          <w:b/>
          <w:bCs/>
          <w:i/>
          <w:iCs/>
          <w:sz w:val="22"/>
          <w:szCs w:val="22"/>
        </w:rPr>
      </w:pPr>
      <w:r w:rsidRPr="00FA43A2">
        <w:rPr>
          <w:rFonts w:ascii="Trebuchet MS" w:hAnsi="Trebuchet MS"/>
          <w:b/>
          <w:bCs/>
          <w:i/>
          <w:iCs/>
          <w:sz w:val="22"/>
          <w:szCs w:val="22"/>
        </w:rPr>
        <w:t>15. Ajustarea preţului contractului</w:t>
      </w:r>
    </w:p>
    <w:p w14:paraId="5C6EE589" w14:textId="79FE8666" w:rsidR="003558A7" w:rsidRDefault="00640144">
      <w:pPr>
        <w:autoSpaceDE w:val="0"/>
        <w:autoSpaceDN w:val="0"/>
        <w:adjustRightInd w:val="0"/>
        <w:spacing w:line="276" w:lineRule="auto"/>
        <w:jc w:val="both"/>
      </w:pPr>
      <w:r w:rsidRPr="00FA43A2">
        <w:rPr>
          <w:rFonts w:ascii="Trebuchet MS" w:eastAsia="MS Mincho" w:hAnsi="Trebuchet MS"/>
          <w:sz w:val="22"/>
          <w:szCs w:val="22"/>
          <w:lang w:eastAsia="ro-RO"/>
        </w:rPr>
        <w:t>Prețul / lună datorat de achizitor furnizorului pentru serviciile prestate este cel d</w:t>
      </w:r>
      <w:r w:rsidR="00FA43A2" w:rsidRPr="00FA43A2">
        <w:rPr>
          <w:rFonts w:ascii="Trebuchet MS" w:eastAsia="MS Mincho" w:hAnsi="Trebuchet MS"/>
          <w:sz w:val="22"/>
          <w:szCs w:val="22"/>
          <w:lang w:eastAsia="ro-RO"/>
        </w:rPr>
        <w:t xml:space="preserve">eclarat în oferta finaciară și </w:t>
      </w:r>
      <w:r w:rsidRPr="00FA43A2">
        <w:rPr>
          <w:rFonts w:ascii="Trebuchet MS" w:hAnsi="Trebuchet MS"/>
          <w:sz w:val="22"/>
          <w:szCs w:val="22"/>
        </w:rPr>
        <w:t>nu poate fi modificat.</w:t>
      </w:r>
    </w:p>
    <w:p w14:paraId="25688FFD" w14:textId="77777777" w:rsidR="003558A7" w:rsidRDefault="003558A7">
      <w:pPr>
        <w:autoSpaceDE w:val="0"/>
        <w:autoSpaceDN w:val="0"/>
        <w:adjustRightInd w:val="0"/>
        <w:spacing w:line="276" w:lineRule="auto"/>
        <w:jc w:val="both"/>
        <w:rPr>
          <w:rFonts w:eastAsia="MS Mincho"/>
          <w:lang w:eastAsia="ro-RO"/>
        </w:rPr>
      </w:pPr>
    </w:p>
    <w:p w14:paraId="3768A0DF" w14:textId="77777777" w:rsidR="003558A7" w:rsidRPr="000111D1" w:rsidRDefault="00640144">
      <w:pPr>
        <w:pStyle w:val="DefaultText"/>
        <w:spacing w:line="276" w:lineRule="auto"/>
        <w:jc w:val="both"/>
        <w:rPr>
          <w:rFonts w:ascii="Trebuchet MS" w:hAnsi="Trebuchet MS"/>
          <w:b/>
          <w:i/>
          <w:sz w:val="22"/>
          <w:szCs w:val="22"/>
          <w:lang w:val="ro-RO"/>
        </w:rPr>
      </w:pPr>
      <w:r w:rsidRPr="000111D1">
        <w:rPr>
          <w:rFonts w:ascii="Trebuchet MS" w:hAnsi="Trebuchet MS"/>
          <w:b/>
          <w:sz w:val="22"/>
          <w:szCs w:val="22"/>
          <w:lang w:val="ro-RO"/>
        </w:rPr>
        <w:t>16.</w:t>
      </w:r>
      <w:r w:rsidRPr="000111D1">
        <w:rPr>
          <w:rFonts w:ascii="Trebuchet MS" w:hAnsi="Trebuchet MS"/>
          <w:b/>
          <w:i/>
          <w:sz w:val="22"/>
          <w:szCs w:val="22"/>
          <w:lang w:val="ro-RO"/>
        </w:rPr>
        <w:t xml:space="preserve"> Subcontractanţi</w:t>
      </w:r>
    </w:p>
    <w:p w14:paraId="43F05B2F" w14:textId="77777777" w:rsidR="003558A7" w:rsidRPr="000111D1" w:rsidRDefault="00640144">
      <w:pPr>
        <w:pStyle w:val="DefaultText1"/>
        <w:spacing w:line="276" w:lineRule="auto"/>
        <w:jc w:val="both"/>
        <w:rPr>
          <w:rFonts w:ascii="Trebuchet MS" w:hAnsi="Trebuchet MS"/>
          <w:noProof w:val="0"/>
          <w:sz w:val="22"/>
          <w:szCs w:val="22"/>
          <w:lang w:val="ro-RO"/>
        </w:rPr>
      </w:pPr>
      <w:r w:rsidRPr="000111D1">
        <w:rPr>
          <w:rFonts w:ascii="Trebuchet MS" w:hAnsi="Trebuchet MS"/>
          <w:noProof w:val="0"/>
          <w:sz w:val="22"/>
          <w:szCs w:val="22"/>
          <w:lang w:val="ro-RO"/>
        </w:rPr>
        <w:t>16.1. Prestatorul are obligaţia, în cazul în care subcontractează părţi din contract, de a încheia contracte cu subcontractanţii desemnaţi, în aceleaşi condiţii în care el a semnat contractul cu achizitorul.</w:t>
      </w:r>
    </w:p>
    <w:p w14:paraId="76E7018C" w14:textId="77777777" w:rsidR="003558A7" w:rsidRPr="000111D1" w:rsidRDefault="00640144">
      <w:pPr>
        <w:pStyle w:val="DefaultText1"/>
        <w:spacing w:line="276" w:lineRule="auto"/>
        <w:jc w:val="both"/>
        <w:rPr>
          <w:rFonts w:ascii="Trebuchet MS" w:hAnsi="Trebuchet MS"/>
          <w:noProof w:val="0"/>
          <w:sz w:val="22"/>
          <w:szCs w:val="22"/>
          <w:lang w:val="ro-RO"/>
        </w:rPr>
      </w:pPr>
      <w:r w:rsidRPr="000111D1">
        <w:rPr>
          <w:rFonts w:ascii="Trebuchet MS" w:hAnsi="Trebuchet MS"/>
          <w:noProof w:val="0"/>
          <w:sz w:val="22"/>
          <w:szCs w:val="22"/>
          <w:lang w:val="ro-RO"/>
        </w:rPr>
        <w:t>16.2. (1) Prestatorul are obligaţia de a prezenta la încheierea contractului toate contractele încheiate cu subcontractanţii desemnaţi.</w:t>
      </w:r>
    </w:p>
    <w:p w14:paraId="17335225" w14:textId="77777777" w:rsidR="003558A7" w:rsidRPr="000111D1" w:rsidRDefault="00640144">
      <w:pPr>
        <w:pStyle w:val="DefaultText1"/>
        <w:spacing w:line="276" w:lineRule="auto"/>
        <w:jc w:val="both"/>
        <w:rPr>
          <w:rFonts w:ascii="Trebuchet MS" w:hAnsi="Trebuchet MS"/>
          <w:noProof w:val="0"/>
          <w:sz w:val="22"/>
          <w:szCs w:val="22"/>
          <w:lang w:val="ro-RO"/>
        </w:rPr>
      </w:pPr>
      <w:r w:rsidRPr="000111D1">
        <w:rPr>
          <w:rFonts w:ascii="Trebuchet MS" w:hAnsi="Trebuchet MS"/>
          <w:noProof w:val="0"/>
          <w:sz w:val="22"/>
          <w:szCs w:val="22"/>
          <w:lang w:val="ro-RO"/>
        </w:rPr>
        <w:t>(2) Lista subcontractanţilor, cu datele de recunoaştere ale acestora, cât şi contractele încheiate cu aceştia se constituie în anexe la contract.</w:t>
      </w:r>
    </w:p>
    <w:p w14:paraId="26E319B4" w14:textId="77777777" w:rsidR="003558A7" w:rsidRPr="000111D1" w:rsidRDefault="00640144">
      <w:pPr>
        <w:pStyle w:val="DefaultText1"/>
        <w:spacing w:line="276" w:lineRule="auto"/>
        <w:jc w:val="both"/>
        <w:rPr>
          <w:rFonts w:ascii="Trebuchet MS" w:hAnsi="Trebuchet MS"/>
          <w:noProof w:val="0"/>
          <w:sz w:val="22"/>
          <w:szCs w:val="22"/>
          <w:lang w:val="ro-RO"/>
        </w:rPr>
      </w:pPr>
      <w:r w:rsidRPr="000111D1">
        <w:rPr>
          <w:rFonts w:ascii="Trebuchet MS" w:hAnsi="Trebuchet MS"/>
          <w:noProof w:val="0"/>
          <w:sz w:val="22"/>
          <w:szCs w:val="22"/>
          <w:lang w:val="ro-RO"/>
        </w:rPr>
        <w:t>16.3. (1) Prestatorul este pe deplin răspunzător faţă de achizitor de modul în care îndeplineşte contractul.</w:t>
      </w:r>
    </w:p>
    <w:p w14:paraId="715DD412" w14:textId="77777777" w:rsidR="003558A7" w:rsidRPr="000111D1" w:rsidRDefault="00640144">
      <w:pPr>
        <w:pStyle w:val="DefaultText1"/>
        <w:spacing w:line="276" w:lineRule="auto"/>
        <w:jc w:val="both"/>
        <w:rPr>
          <w:rFonts w:ascii="Trebuchet MS" w:hAnsi="Trebuchet MS"/>
          <w:noProof w:val="0"/>
          <w:sz w:val="22"/>
          <w:szCs w:val="22"/>
          <w:lang w:val="ro-RO"/>
        </w:rPr>
      </w:pPr>
      <w:r w:rsidRPr="000111D1">
        <w:rPr>
          <w:rFonts w:ascii="Trebuchet MS" w:hAnsi="Trebuchet MS"/>
          <w:noProof w:val="0"/>
          <w:sz w:val="22"/>
          <w:szCs w:val="22"/>
          <w:lang w:val="ro-RO"/>
        </w:rPr>
        <w:t>(2) Subcontractantul este pe deplin răspunzător faţă de prestator de modul în care îşi îndeplineşte partea sa din contract.</w:t>
      </w:r>
    </w:p>
    <w:p w14:paraId="379DB3E5" w14:textId="77777777" w:rsidR="003558A7" w:rsidRPr="000111D1" w:rsidRDefault="00640144">
      <w:pPr>
        <w:pStyle w:val="DefaultText1"/>
        <w:spacing w:line="276" w:lineRule="auto"/>
        <w:jc w:val="both"/>
        <w:rPr>
          <w:rFonts w:ascii="Trebuchet MS" w:hAnsi="Trebuchet MS"/>
          <w:noProof w:val="0"/>
          <w:sz w:val="22"/>
          <w:szCs w:val="22"/>
          <w:lang w:val="ro-RO"/>
        </w:rPr>
      </w:pPr>
      <w:r w:rsidRPr="000111D1">
        <w:rPr>
          <w:rFonts w:ascii="Trebuchet MS" w:hAnsi="Trebuchet MS"/>
          <w:noProof w:val="0"/>
          <w:sz w:val="22"/>
          <w:szCs w:val="22"/>
          <w:lang w:val="ro-RO"/>
        </w:rPr>
        <w:t>(3)</w:t>
      </w:r>
      <w:r w:rsidRPr="000111D1">
        <w:rPr>
          <w:rFonts w:ascii="Trebuchet MS" w:hAnsi="Trebuchet MS"/>
          <w:b/>
          <w:noProof w:val="0"/>
          <w:sz w:val="22"/>
          <w:szCs w:val="22"/>
          <w:lang w:val="ro-RO"/>
        </w:rPr>
        <w:t xml:space="preserve"> </w:t>
      </w:r>
      <w:r w:rsidRPr="000111D1">
        <w:rPr>
          <w:rFonts w:ascii="Trebuchet MS" w:hAnsi="Trebuchet MS"/>
          <w:noProof w:val="0"/>
          <w:sz w:val="22"/>
          <w:szCs w:val="22"/>
          <w:lang w:val="ro-RO"/>
        </w:rPr>
        <w:t>Prestatorul</w:t>
      </w:r>
      <w:r w:rsidRPr="000111D1">
        <w:rPr>
          <w:rFonts w:ascii="Trebuchet MS" w:hAnsi="Trebuchet MS"/>
          <w:b/>
          <w:noProof w:val="0"/>
          <w:sz w:val="22"/>
          <w:szCs w:val="22"/>
          <w:lang w:val="ro-RO"/>
        </w:rPr>
        <w:t xml:space="preserve"> </w:t>
      </w:r>
      <w:r w:rsidRPr="000111D1">
        <w:rPr>
          <w:rFonts w:ascii="Trebuchet MS" w:hAnsi="Trebuchet MS"/>
          <w:noProof w:val="0"/>
          <w:sz w:val="22"/>
          <w:szCs w:val="22"/>
          <w:lang w:val="ro-RO"/>
        </w:rPr>
        <w:t>are dreptul de a pretinde daune-interese subcontractanţilor dacă aceştia nu îşi îndeplinesc partea lor din contract.</w:t>
      </w:r>
    </w:p>
    <w:p w14:paraId="380B2DAF" w14:textId="77777777" w:rsidR="003558A7" w:rsidRDefault="00640144">
      <w:pPr>
        <w:pStyle w:val="DefaultText1"/>
        <w:spacing w:line="276" w:lineRule="auto"/>
        <w:jc w:val="both"/>
        <w:rPr>
          <w:rStyle w:val="tal1"/>
          <w:noProof w:val="0"/>
          <w:szCs w:val="24"/>
          <w:lang w:val="ro-RO"/>
        </w:rPr>
      </w:pPr>
      <w:r w:rsidRPr="000111D1">
        <w:rPr>
          <w:rFonts w:ascii="Trebuchet MS" w:hAnsi="Trebuchet MS"/>
          <w:noProof w:val="0"/>
          <w:sz w:val="22"/>
          <w:szCs w:val="22"/>
          <w:lang w:val="ro-RO"/>
        </w:rPr>
        <w:t xml:space="preserve">16.4. </w:t>
      </w:r>
      <w:r w:rsidRPr="000111D1">
        <w:rPr>
          <w:rStyle w:val="tal1"/>
          <w:rFonts w:ascii="Trebuchet MS" w:hAnsi="Trebuchet MS"/>
          <w:noProof w:val="0"/>
          <w:sz w:val="22"/>
          <w:szCs w:val="22"/>
          <w:lang w:val="ro-RO"/>
        </w:rPr>
        <w:t>Pe parcursul derulării contractului, contractantul nu are dreptul de a înlocui subcontractanţii nominalizaţi în ofertă fără acceptul autorităţii contractante, iar eventuala înlocuire a acestora nu trebuie să conducă la modificarea propunerii tehnice sau financiare iniţiale.</w:t>
      </w:r>
    </w:p>
    <w:p w14:paraId="1FE47615" w14:textId="77777777" w:rsidR="003558A7" w:rsidRDefault="003558A7">
      <w:pPr>
        <w:pStyle w:val="DefaultText1"/>
        <w:spacing w:line="276" w:lineRule="auto"/>
        <w:jc w:val="both"/>
        <w:rPr>
          <w:rStyle w:val="tal1"/>
          <w:noProof w:val="0"/>
          <w:szCs w:val="24"/>
          <w:highlight w:val="yellow"/>
          <w:lang w:val="ro-RO"/>
        </w:rPr>
      </w:pPr>
    </w:p>
    <w:p w14:paraId="3905E212" w14:textId="77777777" w:rsidR="003558A7" w:rsidRPr="000111D1" w:rsidRDefault="00640144">
      <w:pPr>
        <w:pStyle w:val="DefaultText"/>
        <w:spacing w:line="276" w:lineRule="auto"/>
        <w:jc w:val="both"/>
        <w:outlineLvl w:val="0"/>
        <w:rPr>
          <w:rFonts w:ascii="Trebuchet MS" w:hAnsi="Trebuchet MS"/>
          <w:b/>
          <w:i/>
          <w:sz w:val="22"/>
          <w:szCs w:val="22"/>
          <w:lang w:val="ro-RO"/>
        </w:rPr>
      </w:pPr>
      <w:r w:rsidRPr="000111D1">
        <w:rPr>
          <w:rFonts w:ascii="Trebuchet MS" w:hAnsi="Trebuchet MS"/>
          <w:b/>
          <w:i/>
          <w:sz w:val="22"/>
          <w:szCs w:val="22"/>
          <w:lang w:val="ro-RO"/>
        </w:rPr>
        <w:t xml:space="preserve">17. Confidențialitatea și protecția datelor </w:t>
      </w:r>
    </w:p>
    <w:p w14:paraId="31BE9286" w14:textId="77777777" w:rsidR="003558A7" w:rsidRPr="000111D1" w:rsidRDefault="00640144">
      <w:pPr>
        <w:pStyle w:val="DefaultText"/>
        <w:spacing w:line="276" w:lineRule="auto"/>
        <w:jc w:val="both"/>
        <w:outlineLvl w:val="0"/>
        <w:rPr>
          <w:rFonts w:ascii="Trebuchet MS" w:hAnsi="Trebuchet MS"/>
          <w:sz w:val="22"/>
          <w:szCs w:val="22"/>
          <w:lang w:val="ro-RO"/>
        </w:rPr>
      </w:pPr>
      <w:r w:rsidRPr="000111D1">
        <w:rPr>
          <w:rFonts w:ascii="Trebuchet MS" w:hAnsi="Trebuchet MS"/>
          <w:sz w:val="22"/>
          <w:szCs w:val="22"/>
          <w:lang w:val="ro-RO"/>
        </w:rPr>
        <w:t>17.1. Toate informațiile oferite de către achizitor prestatorului vor fi tratate de către acesta ca informații strict confidențiale și nu vor fi folosite în alte scopuri decât cele legate de îndeplinirea acestui contract și nu vor fi dezvăluite unor terti fără acordul prealabil, în scris, al achizitorului.</w:t>
      </w:r>
    </w:p>
    <w:p w14:paraId="7707EB2E" w14:textId="77777777" w:rsidR="003558A7" w:rsidRPr="000111D1" w:rsidRDefault="00640144">
      <w:pPr>
        <w:pStyle w:val="DefaultText"/>
        <w:spacing w:line="276" w:lineRule="auto"/>
        <w:jc w:val="both"/>
        <w:outlineLvl w:val="0"/>
        <w:rPr>
          <w:rFonts w:ascii="Trebuchet MS" w:hAnsi="Trebuchet MS"/>
          <w:sz w:val="22"/>
          <w:szCs w:val="22"/>
          <w:lang w:val="ro-RO"/>
        </w:rPr>
      </w:pPr>
      <w:r w:rsidRPr="000111D1">
        <w:rPr>
          <w:rFonts w:ascii="Trebuchet MS" w:hAnsi="Trebuchet MS"/>
          <w:sz w:val="22"/>
          <w:szCs w:val="22"/>
          <w:lang w:val="ro-RO"/>
        </w:rPr>
        <w:t>17.2. Prestatorul trebuie să respecte strict legislația românească privind protecția datelor cu caracter personal.</w:t>
      </w:r>
    </w:p>
    <w:p w14:paraId="05D62F03" w14:textId="77777777" w:rsidR="003558A7" w:rsidRPr="000111D1" w:rsidRDefault="00640144">
      <w:pPr>
        <w:pStyle w:val="DefaultText"/>
        <w:spacing w:line="276" w:lineRule="auto"/>
        <w:jc w:val="both"/>
        <w:outlineLvl w:val="0"/>
        <w:rPr>
          <w:rFonts w:ascii="Trebuchet MS" w:hAnsi="Trebuchet MS"/>
          <w:sz w:val="22"/>
          <w:szCs w:val="22"/>
          <w:lang w:val="ro-RO"/>
        </w:rPr>
      </w:pPr>
      <w:r w:rsidRPr="000111D1">
        <w:rPr>
          <w:rFonts w:ascii="Trebuchet MS" w:hAnsi="Trebuchet MS"/>
          <w:sz w:val="22"/>
          <w:szCs w:val="22"/>
          <w:lang w:val="ro-RO"/>
        </w:rPr>
        <w:t>17.3. Pe parcursul realizării serviciilor, prestatorul are obligația să iși ia toate măsurile și să asigure integritatea și securitatea bazelor de date și a datelor AFM accesate.</w:t>
      </w:r>
    </w:p>
    <w:p w14:paraId="04D63DC4" w14:textId="77777777" w:rsidR="003558A7" w:rsidRPr="000111D1" w:rsidRDefault="00640144">
      <w:pPr>
        <w:pStyle w:val="DefaultText"/>
        <w:spacing w:line="276" w:lineRule="auto"/>
        <w:jc w:val="both"/>
        <w:outlineLvl w:val="0"/>
        <w:rPr>
          <w:rFonts w:ascii="Trebuchet MS" w:hAnsi="Trebuchet MS"/>
          <w:b/>
          <w:sz w:val="22"/>
          <w:szCs w:val="22"/>
          <w:lang w:val="ro-RO"/>
        </w:rPr>
      </w:pPr>
      <w:r w:rsidRPr="000111D1">
        <w:rPr>
          <w:rFonts w:ascii="Trebuchet MS" w:hAnsi="Trebuchet MS"/>
          <w:sz w:val="22"/>
          <w:szCs w:val="22"/>
          <w:lang w:val="ro-RO"/>
        </w:rPr>
        <w:t>17.4. Atunci când prelucrează date cu caracter personal în legătură cu prezentul contract, fiecare Parte se obligă să se conformeze cu legislația aplicabilă privind protecția datelor cu caracter personal, respectiv cu Regulamentul nr. 679/2016 și cu orice norme general obligatorii adoptate în legătură cu protecția datelor cu caracter personal.</w:t>
      </w:r>
    </w:p>
    <w:p w14:paraId="2A0C3A1B" w14:textId="77777777" w:rsidR="003558A7" w:rsidRPr="000111D1" w:rsidRDefault="00640144">
      <w:pPr>
        <w:pStyle w:val="DefaultText"/>
        <w:spacing w:line="276" w:lineRule="auto"/>
        <w:jc w:val="both"/>
        <w:outlineLvl w:val="0"/>
        <w:rPr>
          <w:rFonts w:ascii="Trebuchet MS" w:hAnsi="Trebuchet MS"/>
          <w:sz w:val="22"/>
          <w:szCs w:val="22"/>
          <w:lang w:val="ro-RO"/>
        </w:rPr>
      </w:pPr>
      <w:r w:rsidRPr="000111D1">
        <w:rPr>
          <w:rFonts w:ascii="Trebuchet MS" w:hAnsi="Trebuchet MS"/>
          <w:sz w:val="22"/>
          <w:szCs w:val="22"/>
          <w:lang w:val="ro-RO"/>
        </w:rPr>
        <w:t>17.5. Fiecare Parte, atunci când va divulga celeilalte Părți date cu caracter personal privind angajații/reprezentanții săi în scopul executării contractului, se va asigura că va divulga numai informațiile necesare acestui scop.</w:t>
      </w:r>
    </w:p>
    <w:p w14:paraId="321DF69A" w14:textId="77777777" w:rsidR="003558A7" w:rsidRPr="000111D1" w:rsidRDefault="00640144">
      <w:pPr>
        <w:pStyle w:val="DefaultText"/>
        <w:spacing w:line="276" w:lineRule="auto"/>
        <w:jc w:val="both"/>
        <w:outlineLvl w:val="0"/>
        <w:rPr>
          <w:rFonts w:ascii="Trebuchet MS" w:hAnsi="Trebuchet MS"/>
          <w:sz w:val="22"/>
          <w:szCs w:val="22"/>
          <w:lang w:val="ro-RO"/>
        </w:rPr>
      </w:pPr>
      <w:r w:rsidRPr="000111D1">
        <w:rPr>
          <w:rFonts w:ascii="Trebuchet MS" w:hAnsi="Trebuchet MS"/>
          <w:sz w:val="22"/>
          <w:szCs w:val="22"/>
          <w:lang w:val="ro-RO"/>
        </w:rPr>
        <w:t>17.6. Fiecare Parte va solicita celeilalte Părți numai datele cu caracter personal necesare executării contractului și, în măsura în care există alt scop pentru care solicită datele cu caracter personal, va justifica această solicitare furnizând informațiile impuse de legislația aplicabilă, respectiv de art. 13-14 din Regulamentul nr. 679/2016 și/sau de orice articol sau normă care înlocuiește sau completează aceste prevederi.</w:t>
      </w:r>
    </w:p>
    <w:p w14:paraId="428A2ECA" w14:textId="77777777" w:rsidR="003558A7" w:rsidRPr="000111D1" w:rsidRDefault="00640144">
      <w:pPr>
        <w:pStyle w:val="DefaultText"/>
        <w:spacing w:line="276" w:lineRule="auto"/>
        <w:jc w:val="both"/>
        <w:outlineLvl w:val="0"/>
        <w:rPr>
          <w:rFonts w:ascii="Trebuchet MS" w:hAnsi="Trebuchet MS"/>
          <w:sz w:val="22"/>
          <w:szCs w:val="22"/>
          <w:lang w:val="ro-RO"/>
        </w:rPr>
      </w:pPr>
      <w:r w:rsidRPr="000111D1">
        <w:rPr>
          <w:rFonts w:ascii="Trebuchet MS" w:hAnsi="Trebuchet MS"/>
          <w:sz w:val="22"/>
          <w:szCs w:val="22"/>
          <w:lang w:val="ro-RO"/>
        </w:rPr>
        <w:t>17.7. Fiecare Parte care divulgă date personale ale angajaților/reprezentanților săi se asigură că a furnizat acestora informațiile prevăzute la art. 13-14 din Regulamentul nr. 679/2016 și/sau din orice articol sau normă care înlocuiește sau completează aceste prevederi.</w:t>
      </w:r>
    </w:p>
    <w:p w14:paraId="4A31C1BD" w14:textId="77777777" w:rsidR="003558A7" w:rsidRPr="000111D1" w:rsidRDefault="00640144">
      <w:pPr>
        <w:pStyle w:val="DefaultText"/>
        <w:spacing w:line="276" w:lineRule="auto"/>
        <w:jc w:val="both"/>
        <w:outlineLvl w:val="0"/>
        <w:rPr>
          <w:rFonts w:ascii="Trebuchet MS" w:hAnsi="Trebuchet MS"/>
          <w:sz w:val="22"/>
          <w:szCs w:val="22"/>
          <w:lang w:val="ro-RO"/>
        </w:rPr>
      </w:pPr>
      <w:r w:rsidRPr="000111D1">
        <w:rPr>
          <w:rFonts w:ascii="Trebuchet MS" w:hAnsi="Trebuchet MS"/>
          <w:sz w:val="22"/>
          <w:szCs w:val="22"/>
          <w:lang w:val="ro-RO"/>
        </w:rPr>
        <w:lastRenderedPageBreak/>
        <w:t>17.8. Pentru evitarea oricărui dubiu, Părțile iau cunoștință și convin că fiecare Parte determină, în mod independent, scopurile și mijloacele de prelucrare a datelor cu caracter personal în legătură cu prezentul contract.</w:t>
      </w:r>
    </w:p>
    <w:p w14:paraId="71E25F00" w14:textId="77777777" w:rsidR="003558A7" w:rsidRPr="000111D1" w:rsidRDefault="00640144">
      <w:pPr>
        <w:pStyle w:val="DefaultText"/>
        <w:spacing w:line="276" w:lineRule="auto"/>
        <w:jc w:val="both"/>
        <w:outlineLvl w:val="0"/>
        <w:rPr>
          <w:rFonts w:ascii="Trebuchet MS" w:hAnsi="Trebuchet MS"/>
          <w:sz w:val="22"/>
          <w:szCs w:val="22"/>
          <w:lang w:val="ro-RO"/>
        </w:rPr>
      </w:pPr>
      <w:r w:rsidRPr="000111D1">
        <w:rPr>
          <w:rFonts w:ascii="Trebuchet MS" w:hAnsi="Trebuchet MS"/>
          <w:sz w:val="22"/>
          <w:szCs w:val="22"/>
          <w:lang w:val="ro-RO"/>
        </w:rPr>
        <w:t>17.9. În cazul în care apar circumstanțe în care oricare dintre Părți acționează ca o persoană împuternicită a celeilalte Părți, sau ca un operator asociat împreună cu cealaltă Parte în legătură cu prezentul contract, Părțile se obligă să încheie un acord cu caracter obligatoriu în conformitate cu prevederile din articolele 26 și 28 din Regulamentul nr. 679/2016 și/sau din orice articol sau normă care înlocuiește sau completează aceste prevederi.</w:t>
      </w:r>
    </w:p>
    <w:p w14:paraId="1463800F" w14:textId="77777777" w:rsidR="003558A7" w:rsidRDefault="00640144">
      <w:pPr>
        <w:pStyle w:val="DefaultText"/>
        <w:spacing w:line="276" w:lineRule="auto"/>
        <w:jc w:val="both"/>
        <w:outlineLvl w:val="0"/>
        <w:rPr>
          <w:szCs w:val="24"/>
          <w:lang w:val="ro-RO"/>
        </w:rPr>
      </w:pPr>
      <w:r w:rsidRPr="000111D1">
        <w:rPr>
          <w:rFonts w:ascii="Trebuchet MS" w:hAnsi="Trebuchet MS"/>
          <w:sz w:val="22"/>
          <w:szCs w:val="22"/>
          <w:lang w:val="ro-RO"/>
        </w:rPr>
        <w:t>17.10. Fiecare Parte își asumă în mod independent responsabilitatea privind prelucrarea datelor cu caracter personal. Încălcarea de către o Parte a prevederilor prezentului act precum și a prevederilor Regulamentului nr. 679/2016 și a normelor general obligatorii adoptate în legătură cu protecția datelor cu caracter personal, nu poate fi apreciată ca o încălcare comună și nu poate genera răspunderea solidară față de persoana sau autoritatea care constată această încălcare.</w:t>
      </w:r>
    </w:p>
    <w:p w14:paraId="48347912" w14:textId="77777777" w:rsidR="003558A7" w:rsidRDefault="003558A7">
      <w:pPr>
        <w:shd w:val="clear" w:color="auto" w:fill="FFFFFF"/>
        <w:spacing w:line="276" w:lineRule="auto"/>
        <w:jc w:val="both"/>
        <w:rPr>
          <w:b/>
          <w:bCs/>
          <w:i/>
          <w:iCs/>
        </w:rPr>
      </w:pPr>
    </w:p>
    <w:p w14:paraId="2015752B" w14:textId="77777777" w:rsidR="003558A7" w:rsidRPr="000111D1" w:rsidRDefault="00640144">
      <w:pPr>
        <w:shd w:val="clear" w:color="auto" w:fill="FFFFFF"/>
        <w:spacing w:line="276" w:lineRule="auto"/>
        <w:jc w:val="both"/>
        <w:rPr>
          <w:rFonts w:ascii="Trebuchet MS" w:hAnsi="Trebuchet MS"/>
          <w:i/>
          <w:sz w:val="22"/>
          <w:szCs w:val="22"/>
        </w:rPr>
      </w:pPr>
      <w:r w:rsidRPr="000111D1">
        <w:rPr>
          <w:rFonts w:ascii="Trebuchet MS" w:hAnsi="Trebuchet MS"/>
          <w:b/>
          <w:bCs/>
          <w:i/>
          <w:iCs/>
          <w:sz w:val="22"/>
          <w:szCs w:val="22"/>
        </w:rPr>
        <w:t>18. Forţa majoră</w:t>
      </w:r>
    </w:p>
    <w:p w14:paraId="723CACFD" w14:textId="77777777" w:rsidR="003558A7" w:rsidRPr="000111D1" w:rsidRDefault="00640144">
      <w:pPr>
        <w:widowControl w:val="0"/>
        <w:shd w:val="clear" w:color="auto" w:fill="FFFFFF"/>
        <w:tabs>
          <w:tab w:val="left" w:pos="446"/>
        </w:tabs>
        <w:autoSpaceDE w:val="0"/>
        <w:autoSpaceDN w:val="0"/>
        <w:adjustRightInd w:val="0"/>
        <w:spacing w:line="276" w:lineRule="auto"/>
        <w:jc w:val="both"/>
        <w:rPr>
          <w:rFonts w:ascii="Trebuchet MS" w:hAnsi="Trebuchet MS"/>
          <w:spacing w:val="-7"/>
          <w:sz w:val="22"/>
          <w:szCs w:val="22"/>
        </w:rPr>
      </w:pPr>
      <w:r w:rsidRPr="000111D1">
        <w:rPr>
          <w:rFonts w:ascii="Trebuchet MS" w:hAnsi="Trebuchet MS"/>
          <w:sz w:val="22"/>
          <w:szCs w:val="22"/>
        </w:rPr>
        <w:t>18.1. Forţa majoră este constatată de o autoritate competentă.</w:t>
      </w:r>
    </w:p>
    <w:p w14:paraId="1CC552DC" w14:textId="77777777" w:rsidR="003558A7" w:rsidRPr="000111D1" w:rsidRDefault="00640144">
      <w:pPr>
        <w:widowControl w:val="0"/>
        <w:shd w:val="clear" w:color="auto" w:fill="FFFFFF"/>
        <w:tabs>
          <w:tab w:val="left" w:pos="446"/>
        </w:tabs>
        <w:autoSpaceDE w:val="0"/>
        <w:autoSpaceDN w:val="0"/>
        <w:adjustRightInd w:val="0"/>
        <w:spacing w:line="276" w:lineRule="auto"/>
        <w:jc w:val="both"/>
        <w:rPr>
          <w:rFonts w:ascii="Trebuchet MS" w:hAnsi="Trebuchet MS"/>
          <w:sz w:val="22"/>
          <w:szCs w:val="22"/>
        </w:rPr>
      </w:pPr>
      <w:r w:rsidRPr="000111D1">
        <w:rPr>
          <w:rFonts w:ascii="Trebuchet MS" w:hAnsi="Trebuchet MS"/>
          <w:sz w:val="22"/>
          <w:szCs w:val="22"/>
        </w:rPr>
        <w:t>18.2. Forţa majoră exonerează părţile contractante de îndeplinirea obligaţiilor asumate prin prezentul contract, pe toată perioada în care aceasta acţionează.</w:t>
      </w:r>
    </w:p>
    <w:p w14:paraId="59087998" w14:textId="77777777" w:rsidR="003558A7" w:rsidRPr="000111D1" w:rsidRDefault="00640144">
      <w:pPr>
        <w:widowControl w:val="0"/>
        <w:shd w:val="clear" w:color="auto" w:fill="FFFFFF"/>
        <w:tabs>
          <w:tab w:val="left" w:pos="446"/>
        </w:tabs>
        <w:autoSpaceDE w:val="0"/>
        <w:autoSpaceDN w:val="0"/>
        <w:adjustRightInd w:val="0"/>
        <w:spacing w:line="276" w:lineRule="auto"/>
        <w:jc w:val="both"/>
        <w:rPr>
          <w:rFonts w:ascii="Trebuchet MS" w:hAnsi="Trebuchet MS"/>
          <w:sz w:val="22"/>
          <w:szCs w:val="22"/>
        </w:rPr>
      </w:pPr>
      <w:r w:rsidRPr="000111D1">
        <w:rPr>
          <w:rFonts w:ascii="Trebuchet MS" w:hAnsi="Trebuchet MS"/>
          <w:sz w:val="22"/>
          <w:szCs w:val="22"/>
        </w:rPr>
        <w:t>18.3. Îndeplinirea contractului va fi suspendată în perioada de acţiune a forţei majore, dar fără a prejudicia drepturile ce li se cuveneau părţilor până la apariţia acesteia.</w:t>
      </w:r>
    </w:p>
    <w:p w14:paraId="352D947C" w14:textId="77777777" w:rsidR="003558A7" w:rsidRPr="000111D1" w:rsidRDefault="00640144">
      <w:pPr>
        <w:widowControl w:val="0"/>
        <w:shd w:val="clear" w:color="auto" w:fill="FFFFFF"/>
        <w:tabs>
          <w:tab w:val="left" w:pos="446"/>
        </w:tabs>
        <w:autoSpaceDE w:val="0"/>
        <w:autoSpaceDN w:val="0"/>
        <w:adjustRightInd w:val="0"/>
        <w:spacing w:line="276" w:lineRule="auto"/>
        <w:jc w:val="both"/>
        <w:rPr>
          <w:rFonts w:ascii="Trebuchet MS" w:hAnsi="Trebuchet MS"/>
          <w:sz w:val="22"/>
          <w:szCs w:val="22"/>
        </w:rPr>
      </w:pPr>
      <w:r w:rsidRPr="000111D1">
        <w:rPr>
          <w:rFonts w:ascii="Trebuchet MS" w:hAnsi="Trebuchet MS"/>
          <w:sz w:val="22"/>
          <w:szCs w:val="22"/>
        </w:rPr>
        <w:t>18.4. Partea contractantă care invocă forţa majoră are obligaţia de a notifica celeilalte părţi, imediat şi în mod complet, producerea acesteia şi să ia orice măsuri care îi stau la dispoziţie în vederea limitării consecinţelor.</w:t>
      </w:r>
    </w:p>
    <w:p w14:paraId="30A631D7" w14:textId="77777777" w:rsidR="003558A7" w:rsidRPr="000111D1" w:rsidRDefault="00640144">
      <w:pPr>
        <w:widowControl w:val="0"/>
        <w:shd w:val="clear" w:color="auto" w:fill="FFFFFF"/>
        <w:tabs>
          <w:tab w:val="left" w:pos="446"/>
        </w:tabs>
        <w:autoSpaceDE w:val="0"/>
        <w:autoSpaceDN w:val="0"/>
        <w:adjustRightInd w:val="0"/>
        <w:spacing w:line="276" w:lineRule="auto"/>
        <w:jc w:val="both"/>
        <w:rPr>
          <w:rFonts w:ascii="Trebuchet MS" w:hAnsi="Trebuchet MS"/>
          <w:spacing w:val="-1"/>
          <w:sz w:val="22"/>
          <w:szCs w:val="22"/>
        </w:rPr>
      </w:pPr>
      <w:r w:rsidRPr="000111D1">
        <w:rPr>
          <w:rFonts w:ascii="Trebuchet MS" w:hAnsi="Trebuchet MS"/>
          <w:sz w:val="22"/>
          <w:szCs w:val="22"/>
        </w:rPr>
        <w:t>18.5. Dacă forţa majoră acţionează sau se estimează că va acţiona o perioadă mai mare de 6 luni, fiecare parte va avea dreptul să notifice celeilalte părţi încetarea de plin drept</w:t>
      </w:r>
      <w:r w:rsidRPr="000111D1">
        <w:rPr>
          <w:rFonts w:ascii="Trebuchet MS" w:hAnsi="Trebuchet MS"/>
          <w:spacing w:val="-1"/>
          <w:sz w:val="22"/>
          <w:szCs w:val="22"/>
        </w:rPr>
        <w:t xml:space="preserve"> a prezentului contract, fără ca vreuna dintre parţi să poată pretinde celeilalte daune-interese.</w:t>
      </w:r>
    </w:p>
    <w:p w14:paraId="72D2C1F2" w14:textId="77777777" w:rsidR="003558A7" w:rsidRPr="000111D1" w:rsidRDefault="003558A7">
      <w:pPr>
        <w:spacing w:line="276" w:lineRule="auto"/>
        <w:ind w:firstLine="720"/>
        <w:jc w:val="both"/>
        <w:rPr>
          <w:rFonts w:ascii="Trebuchet MS" w:hAnsi="Trebuchet MS"/>
          <w:spacing w:val="-1"/>
          <w:sz w:val="22"/>
          <w:szCs w:val="22"/>
        </w:rPr>
      </w:pPr>
    </w:p>
    <w:p w14:paraId="1A674DA3" w14:textId="77777777" w:rsidR="003558A7" w:rsidRPr="000111D1" w:rsidRDefault="00640144">
      <w:pPr>
        <w:spacing w:line="276" w:lineRule="auto"/>
        <w:jc w:val="both"/>
        <w:rPr>
          <w:rFonts w:ascii="Trebuchet MS" w:hAnsi="Trebuchet MS"/>
          <w:i/>
          <w:sz w:val="22"/>
          <w:szCs w:val="22"/>
        </w:rPr>
      </w:pPr>
      <w:r w:rsidRPr="000111D1">
        <w:rPr>
          <w:rFonts w:ascii="Trebuchet MS" w:hAnsi="Trebuchet MS"/>
          <w:b/>
          <w:bCs/>
          <w:i/>
          <w:sz w:val="22"/>
          <w:szCs w:val="22"/>
        </w:rPr>
        <w:t xml:space="preserve">19. </w:t>
      </w:r>
      <w:r w:rsidRPr="000111D1">
        <w:rPr>
          <w:rFonts w:ascii="Trebuchet MS" w:hAnsi="Trebuchet MS"/>
          <w:b/>
          <w:i/>
          <w:sz w:val="22"/>
          <w:szCs w:val="22"/>
        </w:rPr>
        <w:t>Soluţionarea litigiilor</w:t>
      </w:r>
    </w:p>
    <w:p w14:paraId="081A2F46" w14:textId="77777777" w:rsidR="003558A7" w:rsidRPr="000111D1" w:rsidRDefault="00640144">
      <w:pPr>
        <w:spacing w:line="276" w:lineRule="auto"/>
        <w:jc w:val="both"/>
        <w:rPr>
          <w:rFonts w:ascii="Trebuchet MS" w:hAnsi="Trebuchet MS"/>
          <w:color w:val="000000"/>
          <w:sz w:val="22"/>
          <w:szCs w:val="22"/>
        </w:rPr>
      </w:pPr>
      <w:r w:rsidRPr="000111D1">
        <w:rPr>
          <w:rFonts w:ascii="Trebuchet MS" w:hAnsi="Trebuchet MS"/>
          <w:color w:val="000000"/>
          <w:sz w:val="22"/>
          <w:szCs w:val="22"/>
        </w:rPr>
        <w:t>19.1. Achizitorul şi prestatorul vor depune toate eforturile pentru a rezolva pe cale amiabilă, prin tratative directe, orice neînţelegere sau dispută care se poate ivi între ei în cadrul sau în legătură cu îndeplinirea contractului.</w:t>
      </w:r>
    </w:p>
    <w:p w14:paraId="6F9447B9" w14:textId="77777777" w:rsidR="003558A7" w:rsidRPr="000111D1" w:rsidRDefault="00640144">
      <w:pPr>
        <w:spacing w:line="276" w:lineRule="auto"/>
        <w:jc w:val="both"/>
        <w:rPr>
          <w:rFonts w:ascii="Trebuchet MS" w:hAnsi="Trebuchet MS"/>
          <w:color w:val="000000"/>
          <w:sz w:val="22"/>
          <w:szCs w:val="22"/>
        </w:rPr>
      </w:pPr>
      <w:r w:rsidRPr="000111D1">
        <w:rPr>
          <w:rFonts w:ascii="Trebuchet MS" w:hAnsi="Trebuchet MS"/>
          <w:color w:val="000000"/>
          <w:sz w:val="22"/>
          <w:szCs w:val="22"/>
        </w:rPr>
        <w:t>19.2. Dacă, după 15 zile de la începerea acestor tratative, achizitorul şi prestatorul nu reuşesc să rezolve în mod amiabil o divergenţă contractuală, fiecare poate solicita ca disputa să se soluţioneze de către instanţele judecătoreşti din raza teritoriala a achizitorului.</w:t>
      </w:r>
    </w:p>
    <w:p w14:paraId="2690865C" w14:textId="77777777" w:rsidR="003558A7" w:rsidRPr="000111D1" w:rsidRDefault="003558A7">
      <w:pPr>
        <w:spacing w:line="276" w:lineRule="auto"/>
        <w:jc w:val="both"/>
        <w:rPr>
          <w:rFonts w:ascii="Trebuchet MS" w:hAnsi="Trebuchet MS"/>
          <w:b/>
          <w:sz w:val="22"/>
          <w:szCs w:val="22"/>
        </w:rPr>
      </w:pPr>
    </w:p>
    <w:p w14:paraId="117F3E88" w14:textId="77777777" w:rsidR="003558A7" w:rsidRPr="000111D1" w:rsidRDefault="00640144">
      <w:pPr>
        <w:spacing w:line="276" w:lineRule="auto"/>
        <w:jc w:val="both"/>
        <w:rPr>
          <w:rFonts w:ascii="Trebuchet MS" w:hAnsi="Trebuchet MS"/>
          <w:b/>
          <w:i/>
          <w:sz w:val="22"/>
          <w:szCs w:val="22"/>
        </w:rPr>
      </w:pPr>
      <w:r w:rsidRPr="000111D1">
        <w:rPr>
          <w:rFonts w:ascii="Trebuchet MS" w:hAnsi="Trebuchet MS"/>
          <w:b/>
          <w:i/>
          <w:sz w:val="22"/>
          <w:szCs w:val="22"/>
        </w:rPr>
        <w:t>20.</w:t>
      </w:r>
      <w:r w:rsidRPr="000111D1">
        <w:rPr>
          <w:rFonts w:ascii="Trebuchet MS" w:hAnsi="Trebuchet MS"/>
          <w:b/>
          <w:bCs/>
          <w:i/>
          <w:sz w:val="22"/>
          <w:szCs w:val="22"/>
        </w:rPr>
        <w:t xml:space="preserve"> </w:t>
      </w:r>
      <w:r w:rsidRPr="000111D1">
        <w:rPr>
          <w:rFonts w:ascii="Trebuchet MS" w:hAnsi="Trebuchet MS"/>
          <w:b/>
          <w:i/>
          <w:sz w:val="22"/>
          <w:szCs w:val="22"/>
        </w:rPr>
        <w:t>Limba care guvernează contractul</w:t>
      </w:r>
    </w:p>
    <w:p w14:paraId="598EA958" w14:textId="77777777" w:rsidR="003558A7" w:rsidRPr="000111D1" w:rsidRDefault="00640144">
      <w:pPr>
        <w:spacing w:line="276" w:lineRule="auto"/>
        <w:jc w:val="both"/>
        <w:rPr>
          <w:rFonts w:ascii="Trebuchet MS" w:hAnsi="Trebuchet MS"/>
          <w:sz w:val="22"/>
          <w:szCs w:val="22"/>
        </w:rPr>
      </w:pPr>
      <w:bookmarkStart w:id="2" w:name="do|ax1|siV|pt29|sp29.1."/>
      <w:bookmarkEnd w:id="2"/>
      <w:r w:rsidRPr="000111D1">
        <w:rPr>
          <w:rFonts w:ascii="Trebuchet MS" w:hAnsi="Trebuchet MS"/>
          <w:sz w:val="22"/>
          <w:szCs w:val="22"/>
        </w:rPr>
        <w:t>Limba care guvernează contractul este limba română.</w:t>
      </w:r>
    </w:p>
    <w:p w14:paraId="510368D0" w14:textId="77777777" w:rsidR="003558A7" w:rsidRPr="000111D1" w:rsidRDefault="003558A7">
      <w:pPr>
        <w:spacing w:line="276" w:lineRule="auto"/>
        <w:jc w:val="both"/>
        <w:rPr>
          <w:rFonts w:ascii="Trebuchet MS" w:hAnsi="Trebuchet MS"/>
          <w:sz w:val="22"/>
          <w:szCs w:val="22"/>
        </w:rPr>
      </w:pPr>
    </w:p>
    <w:p w14:paraId="0AD8D738" w14:textId="77777777" w:rsidR="003558A7" w:rsidRPr="000111D1" w:rsidRDefault="00640144">
      <w:pPr>
        <w:spacing w:line="276" w:lineRule="auto"/>
        <w:jc w:val="both"/>
        <w:rPr>
          <w:rFonts w:ascii="Trebuchet MS" w:hAnsi="Trebuchet MS"/>
          <w:b/>
          <w:bCs/>
          <w:i/>
          <w:iCs/>
          <w:color w:val="000000"/>
          <w:sz w:val="22"/>
          <w:szCs w:val="22"/>
          <w:lang w:val="pt-PT"/>
        </w:rPr>
      </w:pPr>
      <w:r w:rsidRPr="000111D1">
        <w:rPr>
          <w:rFonts w:ascii="Trebuchet MS" w:hAnsi="Trebuchet MS"/>
          <w:b/>
          <w:bCs/>
          <w:i/>
          <w:iCs/>
          <w:color w:val="000000"/>
          <w:sz w:val="22"/>
          <w:szCs w:val="22"/>
          <w:lang w:val="pt-PT"/>
        </w:rPr>
        <w:t>21.  Comunicări</w:t>
      </w:r>
    </w:p>
    <w:p w14:paraId="3BC54926" w14:textId="77777777" w:rsidR="003558A7" w:rsidRPr="000111D1" w:rsidRDefault="00640144">
      <w:pPr>
        <w:spacing w:line="276" w:lineRule="auto"/>
        <w:jc w:val="both"/>
        <w:rPr>
          <w:rFonts w:ascii="Trebuchet MS" w:hAnsi="Trebuchet MS"/>
          <w:color w:val="000000"/>
          <w:sz w:val="22"/>
          <w:szCs w:val="22"/>
          <w:lang w:val="it-IT"/>
        </w:rPr>
      </w:pPr>
      <w:r w:rsidRPr="000111D1">
        <w:rPr>
          <w:rFonts w:ascii="Trebuchet MS" w:hAnsi="Trebuchet MS"/>
          <w:color w:val="000000"/>
          <w:sz w:val="22"/>
          <w:szCs w:val="22"/>
          <w:lang w:val="it-IT"/>
        </w:rPr>
        <w:t>21.1. (1) Orice comunicare dintre părţi, referitoare la îndeplinirea prezentului contract, trebuie să fie transmisă în scris.</w:t>
      </w:r>
    </w:p>
    <w:p w14:paraId="1A940D6D" w14:textId="77777777" w:rsidR="003558A7" w:rsidRPr="000111D1" w:rsidRDefault="00640144">
      <w:pPr>
        <w:spacing w:line="276" w:lineRule="auto"/>
        <w:jc w:val="both"/>
        <w:rPr>
          <w:rFonts w:ascii="Trebuchet MS" w:hAnsi="Trebuchet MS"/>
          <w:color w:val="000000"/>
          <w:sz w:val="22"/>
          <w:szCs w:val="22"/>
          <w:lang w:val="it-IT"/>
        </w:rPr>
      </w:pPr>
      <w:r w:rsidRPr="000111D1">
        <w:rPr>
          <w:rFonts w:ascii="Trebuchet MS" w:hAnsi="Trebuchet MS"/>
          <w:color w:val="000000"/>
          <w:sz w:val="22"/>
          <w:szCs w:val="22"/>
          <w:lang w:val="it-IT"/>
        </w:rPr>
        <w:t>(2) Orice document scris trebuie înregistrat atât în momentul transmiterii, cât şi în momentul primirii.</w:t>
      </w:r>
    </w:p>
    <w:p w14:paraId="3CD3C12D" w14:textId="77777777" w:rsidR="003558A7" w:rsidRPr="000111D1" w:rsidRDefault="00640144">
      <w:pPr>
        <w:spacing w:line="276" w:lineRule="auto"/>
        <w:jc w:val="both"/>
        <w:rPr>
          <w:rFonts w:ascii="Trebuchet MS" w:hAnsi="Trebuchet MS"/>
          <w:color w:val="000000"/>
          <w:sz w:val="22"/>
          <w:szCs w:val="22"/>
          <w:lang w:val="it-IT"/>
        </w:rPr>
      </w:pPr>
      <w:r w:rsidRPr="000111D1">
        <w:rPr>
          <w:rFonts w:ascii="Trebuchet MS" w:hAnsi="Trebuchet MS"/>
          <w:color w:val="000000"/>
          <w:sz w:val="22"/>
          <w:szCs w:val="22"/>
          <w:lang w:val="it-IT"/>
        </w:rPr>
        <w:t>21.2. Comunicările între părţi se pot face şi prin telefon, fax sau e-mail, cu condiţia confirmării în scris a primirii comunicării.</w:t>
      </w:r>
    </w:p>
    <w:p w14:paraId="22A6A621" w14:textId="77777777" w:rsidR="003558A7" w:rsidRDefault="003558A7">
      <w:pPr>
        <w:spacing w:line="276" w:lineRule="auto"/>
        <w:jc w:val="both"/>
        <w:rPr>
          <w:b/>
          <w:bCs/>
          <w:i/>
          <w:iCs/>
          <w:lang w:val="it-IT"/>
        </w:rPr>
      </w:pPr>
    </w:p>
    <w:p w14:paraId="6E3FFE1A" w14:textId="77777777" w:rsidR="003558A7" w:rsidRPr="000111D1" w:rsidRDefault="00640144">
      <w:pPr>
        <w:spacing w:line="276" w:lineRule="auto"/>
        <w:jc w:val="both"/>
        <w:rPr>
          <w:rFonts w:ascii="Trebuchet MS" w:hAnsi="Trebuchet MS"/>
          <w:b/>
          <w:bCs/>
          <w:i/>
          <w:iCs/>
          <w:sz w:val="22"/>
          <w:szCs w:val="22"/>
          <w:lang w:val="it-IT"/>
        </w:rPr>
      </w:pPr>
      <w:r w:rsidRPr="000111D1">
        <w:rPr>
          <w:rFonts w:ascii="Trebuchet MS" w:hAnsi="Trebuchet MS"/>
          <w:b/>
          <w:bCs/>
          <w:i/>
          <w:iCs/>
          <w:sz w:val="22"/>
          <w:szCs w:val="22"/>
          <w:lang w:val="it-IT"/>
        </w:rPr>
        <w:t>22. Alte clauze</w:t>
      </w:r>
    </w:p>
    <w:p w14:paraId="28041B8A" w14:textId="00CCDE96" w:rsidR="003558A7" w:rsidRPr="000111D1" w:rsidRDefault="00640144">
      <w:pPr>
        <w:pStyle w:val="Default"/>
        <w:jc w:val="both"/>
        <w:rPr>
          <w:rFonts w:ascii="Trebuchet MS" w:hAnsi="Trebuchet MS" w:cs="Times New Roman"/>
          <w:color w:val="000000" w:themeColor="text1"/>
          <w:sz w:val="22"/>
          <w:szCs w:val="22"/>
        </w:rPr>
      </w:pPr>
      <w:r w:rsidRPr="000111D1">
        <w:rPr>
          <w:rFonts w:ascii="Trebuchet MS" w:hAnsi="Trebuchet MS" w:cs="Times New Roman"/>
          <w:color w:val="000000" w:themeColor="text1"/>
          <w:sz w:val="22"/>
          <w:szCs w:val="22"/>
        </w:rPr>
        <w:t>22.1. Pe parcursul derulării contractului, Prestatorul nu are dreptul de a înlocui experții nominalizați în ofertă și care fac obiectul factorului de evaluare fără acceptul prealabil, în scris, al Autorității Contractante. Eventuala înlocuire a unui expert nu poate conduce la modificarea propunerii tehnice sau financiare inițiale.</w:t>
      </w:r>
    </w:p>
    <w:p w14:paraId="40A14CC8" w14:textId="77777777" w:rsidR="003558A7" w:rsidRPr="000111D1" w:rsidRDefault="00640144">
      <w:pPr>
        <w:pStyle w:val="Default"/>
        <w:jc w:val="both"/>
        <w:rPr>
          <w:rFonts w:ascii="Trebuchet MS" w:hAnsi="Trebuchet MS" w:cs="Times New Roman"/>
          <w:color w:val="000000" w:themeColor="text1"/>
          <w:sz w:val="22"/>
          <w:szCs w:val="22"/>
        </w:rPr>
      </w:pPr>
      <w:r w:rsidRPr="000111D1">
        <w:rPr>
          <w:rFonts w:ascii="Trebuchet MS" w:hAnsi="Trebuchet MS" w:cs="Times New Roman"/>
          <w:color w:val="000000" w:themeColor="text1"/>
          <w:sz w:val="22"/>
          <w:szCs w:val="22"/>
        </w:rPr>
        <w:lastRenderedPageBreak/>
        <w:t>Autoritatea Contractantă nu va accepta înlocuirea personalului în situația în care:</w:t>
      </w:r>
    </w:p>
    <w:p w14:paraId="070B71B9" w14:textId="77777777" w:rsidR="003558A7" w:rsidRPr="000111D1" w:rsidRDefault="00640144">
      <w:pPr>
        <w:pStyle w:val="Default"/>
        <w:numPr>
          <w:ilvl w:val="0"/>
          <w:numId w:val="18"/>
        </w:numPr>
        <w:jc w:val="both"/>
        <w:rPr>
          <w:rFonts w:ascii="Trebuchet MS" w:hAnsi="Trebuchet MS" w:cs="Times New Roman"/>
          <w:color w:val="000000" w:themeColor="text1"/>
          <w:sz w:val="22"/>
          <w:szCs w:val="22"/>
        </w:rPr>
      </w:pPr>
      <w:r w:rsidRPr="000111D1">
        <w:rPr>
          <w:rFonts w:ascii="Trebuchet MS" w:hAnsi="Trebuchet MS" w:cs="Times New Roman"/>
          <w:color w:val="000000" w:themeColor="text1"/>
          <w:sz w:val="22"/>
          <w:szCs w:val="22"/>
        </w:rPr>
        <w:t>noul personal nu îndeplinește cel puțin cerințele prevăzute în cadrul Documentației de atribuire; și/sau</w:t>
      </w:r>
    </w:p>
    <w:p w14:paraId="5D166A3F" w14:textId="77777777" w:rsidR="003558A7" w:rsidRPr="000111D1" w:rsidRDefault="00640144">
      <w:pPr>
        <w:pStyle w:val="Default"/>
        <w:numPr>
          <w:ilvl w:val="0"/>
          <w:numId w:val="18"/>
        </w:numPr>
        <w:jc w:val="both"/>
        <w:rPr>
          <w:rFonts w:ascii="Trebuchet MS" w:hAnsi="Trebuchet MS" w:cs="Times New Roman"/>
          <w:color w:val="000000" w:themeColor="text1"/>
          <w:sz w:val="22"/>
          <w:szCs w:val="22"/>
        </w:rPr>
      </w:pPr>
      <w:r w:rsidRPr="000111D1">
        <w:rPr>
          <w:rFonts w:ascii="Trebuchet MS" w:hAnsi="Trebuchet MS" w:cs="Times New Roman"/>
          <w:color w:val="000000" w:themeColor="text1"/>
          <w:sz w:val="22"/>
          <w:szCs w:val="22"/>
        </w:rPr>
        <w:t>noul personal nu obține cel puțin același punctaj ca personalul propus la momentul aplicării factorilor de evaluare.</w:t>
      </w:r>
    </w:p>
    <w:p w14:paraId="3FF6DAE3" w14:textId="2C7B8F38" w:rsidR="003558A7" w:rsidRPr="000111D1" w:rsidRDefault="00640144">
      <w:pPr>
        <w:spacing w:line="276" w:lineRule="auto"/>
        <w:jc w:val="both"/>
        <w:rPr>
          <w:rFonts w:ascii="Trebuchet MS" w:hAnsi="Trebuchet MS"/>
          <w:b/>
          <w:bCs/>
          <w:i/>
          <w:iCs/>
          <w:color w:val="000000" w:themeColor="text1"/>
          <w:sz w:val="22"/>
          <w:szCs w:val="22"/>
        </w:rPr>
      </w:pPr>
      <w:r w:rsidRPr="000111D1">
        <w:rPr>
          <w:rFonts w:ascii="Trebuchet MS" w:hAnsi="Trebuchet MS"/>
          <w:color w:val="000000" w:themeColor="text1"/>
          <w:sz w:val="22"/>
          <w:szCs w:val="22"/>
        </w:rPr>
        <w:t>În condițiile în care se propune înlocuirea personalului și acesta îndeplinește cerințele prevăzute în cadrul Documentației de atribuire și obține cel puțin același punctaj ca personalul propus la momentul aplicării factorilor de evaluare, înlocuirea respectivă nu reprezintă o modificare substanțială așa cum este aceasta definită în art. 221 din Legea privind achizițiile publice nr. 98/2016, cu modificările și completările ulterioare</w:t>
      </w:r>
    </w:p>
    <w:p w14:paraId="7C3814CC" w14:textId="77777777" w:rsidR="003558A7" w:rsidRPr="00F90E11" w:rsidRDefault="00640144">
      <w:pPr>
        <w:spacing w:line="276" w:lineRule="auto"/>
        <w:jc w:val="both"/>
        <w:rPr>
          <w:rFonts w:ascii="Trebuchet MS" w:hAnsi="Trebuchet MS"/>
          <w:bCs/>
          <w:iCs/>
          <w:sz w:val="22"/>
          <w:szCs w:val="22"/>
        </w:rPr>
      </w:pPr>
      <w:r w:rsidRPr="00F90E11">
        <w:rPr>
          <w:rFonts w:ascii="Trebuchet MS" w:hAnsi="Trebuchet MS"/>
          <w:bCs/>
          <w:iCs/>
          <w:sz w:val="22"/>
          <w:szCs w:val="22"/>
        </w:rPr>
        <w:t>22.2. Orice modificare a prezentului contract se realizează cu acordul părţilor prin act adiţional.</w:t>
      </w:r>
    </w:p>
    <w:p w14:paraId="0E82CA40" w14:textId="77777777" w:rsidR="003558A7" w:rsidRPr="00F90E11" w:rsidRDefault="00640144">
      <w:pPr>
        <w:spacing w:line="276" w:lineRule="auto"/>
        <w:jc w:val="both"/>
        <w:rPr>
          <w:rFonts w:ascii="Trebuchet MS" w:hAnsi="Trebuchet MS"/>
          <w:bCs/>
          <w:sz w:val="22"/>
          <w:szCs w:val="22"/>
        </w:rPr>
      </w:pPr>
      <w:r w:rsidRPr="00F90E11">
        <w:rPr>
          <w:rFonts w:ascii="Trebuchet MS" w:hAnsi="Trebuchet MS"/>
          <w:bCs/>
          <w:sz w:val="22"/>
          <w:szCs w:val="22"/>
        </w:rPr>
        <w:t>22.3. Prestatorul  poate cesiona, total sau parțial, drepturile și obligațiile născute din acest Contract numai cu acordul prealabil în scris al Achizitorului și în condițiile Legii nr. 98/2016.</w:t>
      </w:r>
    </w:p>
    <w:p w14:paraId="4A95C1B5" w14:textId="77777777" w:rsidR="003558A7" w:rsidRPr="00F90E11" w:rsidRDefault="00640144">
      <w:pPr>
        <w:spacing w:line="276" w:lineRule="auto"/>
        <w:jc w:val="both"/>
        <w:rPr>
          <w:rFonts w:ascii="Trebuchet MS" w:hAnsi="Trebuchet MS"/>
          <w:bCs/>
          <w:sz w:val="22"/>
          <w:szCs w:val="22"/>
        </w:rPr>
      </w:pPr>
      <w:r w:rsidRPr="00F90E11">
        <w:rPr>
          <w:rFonts w:ascii="Trebuchet MS" w:hAnsi="Trebuchet MS"/>
          <w:bCs/>
          <w:sz w:val="22"/>
          <w:szCs w:val="22"/>
        </w:rPr>
        <w:t>22.4. Prestatorul este obligat să notifice Achizitorul, cu privire la preluarea Contractului de către o nouă persoană juridică născută în urma unui proces de reorganizare juridică a persoanei Contractantului, în termen de maximum 5 zile zile de la data nașterii noii persoane. Achizitorul are termen de maximum 30 (treizeci de zile de la data notificării de către Prestator pentru a-și exprima acordul/dezacordul cu privire la preluarea Contractului de către o nouă persoană juridică născută în urma unui proces de reorganizare juridică (fuziune, divizare, etc.) a persoanei Prestatorului.</w:t>
      </w:r>
    </w:p>
    <w:p w14:paraId="6E350907" w14:textId="77777777" w:rsidR="003558A7" w:rsidRPr="00F90E11" w:rsidRDefault="00640144">
      <w:pPr>
        <w:spacing w:line="276" w:lineRule="auto"/>
        <w:jc w:val="both"/>
        <w:rPr>
          <w:rFonts w:ascii="Trebuchet MS" w:hAnsi="Trebuchet MS"/>
          <w:bCs/>
          <w:sz w:val="22"/>
          <w:szCs w:val="22"/>
        </w:rPr>
      </w:pPr>
      <w:r w:rsidRPr="00F90E11">
        <w:rPr>
          <w:rFonts w:ascii="Trebuchet MS" w:hAnsi="Trebuchet MS"/>
          <w:bCs/>
          <w:sz w:val="22"/>
          <w:szCs w:val="22"/>
        </w:rPr>
        <w:t>22.5. Prestatorul nu are dreptul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03A84E4D" w14:textId="77777777" w:rsidR="003558A7" w:rsidRDefault="00640144">
      <w:pPr>
        <w:spacing w:line="276" w:lineRule="auto"/>
        <w:jc w:val="both"/>
        <w:rPr>
          <w:bCs/>
        </w:rPr>
      </w:pPr>
      <w:r w:rsidRPr="00F90E11">
        <w:rPr>
          <w:rFonts w:ascii="Trebuchet MS" w:hAnsi="Trebuchet MS"/>
          <w:bCs/>
          <w:sz w:val="22"/>
          <w:szCs w:val="22"/>
        </w:rPr>
        <w:t>22.6. Cesiunea nu exonerează Prestatorul de nicio responsabilitate privind obligațiile asumate prin Contract și scadente până la data cesiunii.</w:t>
      </w:r>
    </w:p>
    <w:p w14:paraId="6AD0A415" w14:textId="77777777" w:rsidR="003558A7" w:rsidRDefault="003558A7">
      <w:pPr>
        <w:spacing w:line="276" w:lineRule="auto"/>
        <w:jc w:val="both"/>
        <w:rPr>
          <w:b/>
          <w:bCs/>
          <w:i/>
        </w:rPr>
      </w:pPr>
    </w:p>
    <w:p w14:paraId="613397BD" w14:textId="77777777" w:rsidR="003558A7" w:rsidRPr="00F90E11" w:rsidRDefault="00640144">
      <w:pPr>
        <w:spacing w:line="276" w:lineRule="auto"/>
        <w:jc w:val="both"/>
        <w:rPr>
          <w:rFonts w:ascii="Trebuchet MS" w:hAnsi="Trebuchet MS"/>
          <w:i/>
          <w:sz w:val="22"/>
          <w:szCs w:val="22"/>
        </w:rPr>
      </w:pPr>
      <w:r w:rsidRPr="00F90E11">
        <w:rPr>
          <w:rFonts w:ascii="Trebuchet MS" w:hAnsi="Trebuchet MS"/>
          <w:b/>
          <w:bCs/>
          <w:i/>
          <w:sz w:val="22"/>
          <w:szCs w:val="22"/>
        </w:rPr>
        <w:t xml:space="preserve">23. </w:t>
      </w:r>
      <w:r w:rsidRPr="00F90E11">
        <w:rPr>
          <w:rFonts w:ascii="Trebuchet MS" w:hAnsi="Trebuchet MS"/>
          <w:b/>
          <w:i/>
          <w:sz w:val="22"/>
          <w:szCs w:val="22"/>
        </w:rPr>
        <w:t>Legea aplicabilă contractului</w:t>
      </w:r>
    </w:p>
    <w:p w14:paraId="13510CE6" w14:textId="115245FB" w:rsidR="003558A7" w:rsidRPr="00F90E11" w:rsidRDefault="00640144">
      <w:pPr>
        <w:spacing w:line="276" w:lineRule="auto"/>
        <w:jc w:val="both"/>
        <w:rPr>
          <w:rFonts w:ascii="Trebuchet MS" w:hAnsi="Trebuchet MS"/>
          <w:sz w:val="22"/>
          <w:szCs w:val="22"/>
        </w:rPr>
      </w:pPr>
      <w:r w:rsidRPr="00F90E11">
        <w:rPr>
          <w:rFonts w:ascii="Trebuchet MS" w:hAnsi="Trebuchet MS"/>
          <w:sz w:val="22"/>
          <w:szCs w:val="22"/>
        </w:rPr>
        <w:t>Contractul va fi interpretat conform legilor din România.</w:t>
      </w:r>
    </w:p>
    <w:p w14:paraId="1C5374D8" w14:textId="77777777" w:rsidR="00F90E11" w:rsidRDefault="00F90E11">
      <w:pPr>
        <w:spacing w:line="276" w:lineRule="auto"/>
        <w:jc w:val="both"/>
      </w:pPr>
    </w:p>
    <w:p w14:paraId="276881DD" w14:textId="77777777" w:rsidR="003558A7" w:rsidRPr="00521677" w:rsidRDefault="00640144">
      <w:pPr>
        <w:spacing w:line="276" w:lineRule="auto"/>
        <w:jc w:val="both"/>
        <w:rPr>
          <w:rFonts w:ascii="Trebuchet MS" w:hAnsi="Trebuchet MS"/>
          <w:sz w:val="22"/>
          <w:szCs w:val="22"/>
        </w:rPr>
      </w:pPr>
      <w:r w:rsidRPr="00521677">
        <w:rPr>
          <w:rFonts w:ascii="Trebuchet MS" w:hAnsi="Trebuchet MS"/>
          <w:sz w:val="22"/>
          <w:szCs w:val="22"/>
        </w:rPr>
        <w:t>Prezentul contract a fost semnat la data de ........................, în 2 (două) exemplare, din care unul pentru achizitor şi unul pentru prestator.</w:t>
      </w:r>
    </w:p>
    <w:p w14:paraId="6F4AB880" w14:textId="77777777" w:rsidR="003558A7" w:rsidRPr="00521677" w:rsidRDefault="003558A7">
      <w:pPr>
        <w:autoSpaceDE w:val="0"/>
        <w:autoSpaceDN w:val="0"/>
        <w:adjustRightInd w:val="0"/>
        <w:spacing w:line="276" w:lineRule="auto"/>
        <w:jc w:val="both"/>
        <w:rPr>
          <w:rFonts w:ascii="Trebuchet MS" w:hAnsi="Trebuchet MS"/>
          <w:b/>
          <w:bCs/>
          <w:sz w:val="22"/>
          <w:szCs w:val="22"/>
        </w:rPr>
      </w:pPr>
    </w:p>
    <w:p w14:paraId="2094EFB4" w14:textId="77777777" w:rsidR="003558A7" w:rsidRPr="00521677" w:rsidRDefault="00640144">
      <w:pPr>
        <w:shd w:val="clear" w:color="auto" w:fill="FFFFFF"/>
        <w:suppressAutoHyphens/>
        <w:snapToGrid w:val="0"/>
        <w:spacing w:line="276" w:lineRule="auto"/>
        <w:rPr>
          <w:rFonts w:ascii="Trebuchet MS" w:eastAsia="Arial" w:hAnsi="Trebuchet MS"/>
          <w:b/>
          <w:bCs/>
          <w:color w:val="000000"/>
          <w:kern w:val="2"/>
          <w:sz w:val="22"/>
          <w:szCs w:val="22"/>
          <w:shd w:val="clear" w:color="auto" w:fill="FFFFFF"/>
          <w:lang w:val="fr-FR" w:eastAsia="hi-IN" w:bidi="hi-IN"/>
        </w:rPr>
      </w:pPr>
      <w:r w:rsidRPr="00521677">
        <w:rPr>
          <w:rFonts w:ascii="Trebuchet MS" w:eastAsia="Arial" w:hAnsi="Trebuchet MS"/>
          <w:b/>
          <w:bCs/>
          <w:color w:val="000000"/>
          <w:kern w:val="2"/>
          <w:sz w:val="22"/>
          <w:szCs w:val="22"/>
          <w:shd w:val="clear" w:color="auto" w:fill="FFFFFF"/>
          <w:lang w:eastAsia="hi-IN" w:bidi="hi-IN"/>
        </w:rPr>
        <w:t xml:space="preserve">                </w:t>
      </w:r>
      <w:r w:rsidRPr="00521677">
        <w:rPr>
          <w:rFonts w:ascii="Trebuchet MS" w:eastAsia="Arial" w:hAnsi="Trebuchet MS"/>
          <w:b/>
          <w:bCs/>
          <w:color w:val="000000"/>
          <w:kern w:val="2"/>
          <w:sz w:val="22"/>
          <w:szCs w:val="22"/>
          <w:shd w:val="clear" w:color="auto" w:fill="FFFFFF"/>
          <w:lang w:val="fr-FR" w:eastAsia="hi-IN" w:bidi="hi-IN"/>
        </w:rPr>
        <w:t>ACHIZITOR,                                                                                PRESTATOR</w:t>
      </w:r>
    </w:p>
    <w:p w14:paraId="36A4B7C5" w14:textId="77777777" w:rsidR="003558A7" w:rsidRDefault="003558A7">
      <w:pPr>
        <w:pBdr>
          <w:bottom w:val="single" w:sz="12" w:space="1" w:color="auto"/>
        </w:pBdr>
        <w:spacing w:line="276" w:lineRule="auto"/>
        <w:jc w:val="center"/>
      </w:pPr>
    </w:p>
    <w:p w14:paraId="4D4EED5E" w14:textId="301E8744" w:rsidR="003558A7" w:rsidRPr="00521677" w:rsidRDefault="00640144" w:rsidP="00F90E11">
      <w:pPr>
        <w:spacing w:line="276" w:lineRule="auto"/>
        <w:rPr>
          <w:rFonts w:ascii="Trebuchet MS" w:hAnsi="Trebuchet MS"/>
          <w:sz w:val="22"/>
          <w:szCs w:val="22"/>
        </w:rPr>
      </w:pPr>
      <w:r>
        <w:tab/>
      </w:r>
      <w:r>
        <w:tab/>
      </w:r>
      <w:r>
        <w:tab/>
        <w:t xml:space="preserve">   </w:t>
      </w:r>
      <w:r w:rsidRPr="00521677">
        <w:rPr>
          <w:rFonts w:ascii="Trebuchet MS" w:hAnsi="Trebuchet MS"/>
          <w:sz w:val="22"/>
          <w:szCs w:val="22"/>
        </w:rPr>
        <w:t>Avizat proiect Acord cadru si proiect Contract subsecvent,</w:t>
      </w:r>
    </w:p>
    <w:p w14:paraId="67F51D5E" w14:textId="77777777" w:rsidR="003558A7" w:rsidRPr="00521677" w:rsidRDefault="003558A7">
      <w:pPr>
        <w:spacing w:line="276" w:lineRule="auto"/>
        <w:jc w:val="both"/>
        <w:rPr>
          <w:rFonts w:ascii="Trebuchet MS" w:hAnsi="Trebuchet MS"/>
          <w:sz w:val="22"/>
          <w:szCs w:val="22"/>
        </w:rPr>
      </w:pPr>
    </w:p>
    <w:p w14:paraId="18335EC0" w14:textId="77905176" w:rsidR="00F90E11" w:rsidRPr="00521677" w:rsidRDefault="00F90E11" w:rsidP="00F90E11">
      <w:pPr>
        <w:shd w:val="clear" w:color="auto" w:fill="FFFFFF"/>
        <w:tabs>
          <w:tab w:val="left" w:pos="495"/>
        </w:tabs>
        <w:suppressAutoHyphens/>
        <w:autoSpaceDE w:val="0"/>
        <w:snapToGrid w:val="0"/>
        <w:rPr>
          <w:rFonts w:ascii="Trebuchet MS" w:eastAsia="TimesNewRoman" w:hAnsi="Trebuchet MS"/>
          <w:noProof w:val="0"/>
          <w:color w:val="000000"/>
          <w:kern w:val="2"/>
          <w:sz w:val="22"/>
          <w:szCs w:val="22"/>
          <w:shd w:val="clear" w:color="auto" w:fill="FFFFFF"/>
          <w:lang w:eastAsia="hi-IN" w:bidi="hi-IN"/>
        </w:rPr>
      </w:pPr>
      <w:r w:rsidRPr="00521677">
        <w:rPr>
          <w:rFonts w:ascii="Trebuchet MS" w:eastAsia="TimesNewRoman" w:hAnsi="Trebuchet MS"/>
          <w:noProof w:val="0"/>
          <w:color w:val="000000"/>
          <w:kern w:val="2"/>
          <w:sz w:val="22"/>
          <w:szCs w:val="22"/>
          <w:shd w:val="clear" w:color="auto" w:fill="FFFFFF"/>
          <w:lang w:eastAsia="hi-IN" w:bidi="hi-IN"/>
        </w:rPr>
        <w:t xml:space="preserve">Direcția Achiziții, Juridică și Resurse Umane </w:t>
      </w:r>
      <w:r w:rsidR="00271BD0">
        <w:rPr>
          <w:rFonts w:ascii="Trebuchet MS" w:eastAsia="TimesNewRoman" w:hAnsi="Trebuchet MS"/>
          <w:noProof w:val="0"/>
          <w:color w:val="000000"/>
          <w:kern w:val="2"/>
          <w:sz w:val="22"/>
          <w:szCs w:val="22"/>
          <w:shd w:val="clear" w:color="auto" w:fill="FFFFFF"/>
          <w:lang w:eastAsia="hi-IN" w:bidi="hi-IN"/>
        </w:rPr>
        <w:t xml:space="preserve">                     Direcția Economică și Administrativ</w:t>
      </w:r>
    </w:p>
    <w:p w14:paraId="05C6B2F0" w14:textId="11BACEAB" w:rsidR="00F90E11" w:rsidRPr="00521677" w:rsidRDefault="00F90E11" w:rsidP="00F90E11">
      <w:pPr>
        <w:shd w:val="clear" w:color="auto" w:fill="FFFFFF"/>
        <w:tabs>
          <w:tab w:val="left" w:pos="495"/>
        </w:tabs>
        <w:suppressAutoHyphens/>
        <w:autoSpaceDE w:val="0"/>
        <w:snapToGrid w:val="0"/>
        <w:rPr>
          <w:rFonts w:ascii="Trebuchet MS" w:eastAsia="TimesNewRoman" w:hAnsi="Trebuchet MS"/>
          <w:noProof w:val="0"/>
          <w:color w:val="000000"/>
          <w:kern w:val="2"/>
          <w:sz w:val="22"/>
          <w:szCs w:val="22"/>
          <w:shd w:val="clear" w:color="auto" w:fill="FFFFFF"/>
          <w:lang w:eastAsia="hi-IN" w:bidi="hi-IN"/>
        </w:rPr>
      </w:pPr>
      <w:r w:rsidRPr="00521677">
        <w:rPr>
          <w:rFonts w:ascii="Trebuchet MS" w:eastAsia="TimesNewRoman" w:hAnsi="Trebuchet MS"/>
          <w:noProof w:val="0"/>
          <w:color w:val="000000"/>
          <w:kern w:val="2"/>
          <w:sz w:val="22"/>
          <w:szCs w:val="22"/>
          <w:shd w:val="clear" w:color="auto" w:fill="FFFFFF"/>
          <w:lang w:eastAsia="hi-IN" w:bidi="hi-IN"/>
        </w:rPr>
        <w:t xml:space="preserve">                          Director,    </w:t>
      </w:r>
      <w:r w:rsidR="00271BD0">
        <w:rPr>
          <w:rFonts w:ascii="Trebuchet MS" w:eastAsia="TimesNewRoman" w:hAnsi="Trebuchet MS"/>
          <w:noProof w:val="0"/>
          <w:color w:val="000000"/>
          <w:kern w:val="2"/>
          <w:sz w:val="22"/>
          <w:szCs w:val="22"/>
          <w:shd w:val="clear" w:color="auto" w:fill="FFFFFF"/>
          <w:lang w:eastAsia="hi-IN" w:bidi="hi-IN"/>
        </w:rPr>
        <w:t xml:space="preserve">                                                               Director,</w:t>
      </w:r>
      <w:r w:rsidRPr="00521677">
        <w:rPr>
          <w:rFonts w:ascii="Trebuchet MS" w:eastAsia="TimesNewRoman" w:hAnsi="Trebuchet MS"/>
          <w:noProof w:val="0"/>
          <w:color w:val="000000"/>
          <w:kern w:val="2"/>
          <w:sz w:val="22"/>
          <w:szCs w:val="22"/>
          <w:shd w:val="clear" w:color="auto" w:fill="FFFFFF"/>
          <w:lang w:eastAsia="hi-IN" w:bidi="hi-IN"/>
        </w:rPr>
        <w:t xml:space="preserve">                                                                                                                                                                         </w:t>
      </w:r>
    </w:p>
    <w:p w14:paraId="32CB43BB" w14:textId="59FC298A" w:rsidR="00F90E11" w:rsidRPr="00521677" w:rsidRDefault="00F90E11" w:rsidP="00F90E11">
      <w:pPr>
        <w:shd w:val="clear" w:color="auto" w:fill="FFFFFF"/>
        <w:tabs>
          <w:tab w:val="left" w:pos="495"/>
        </w:tabs>
        <w:suppressAutoHyphens/>
        <w:autoSpaceDE w:val="0"/>
        <w:snapToGrid w:val="0"/>
        <w:rPr>
          <w:rFonts w:ascii="Trebuchet MS" w:eastAsia="TimesNewRoman" w:hAnsi="Trebuchet MS"/>
          <w:noProof w:val="0"/>
          <w:color w:val="000000"/>
          <w:kern w:val="2"/>
          <w:sz w:val="22"/>
          <w:szCs w:val="22"/>
          <w:shd w:val="clear" w:color="auto" w:fill="FFFFFF"/>
          <w:lang w:eastAsia="hi-IN" w:bidi="hi-IN"/>
        </w:rPr>
      </w:pPr>
      <w:r w:rsidRPr="00521677">
        <w:rPr>
          <w:rFonts w:ascii="Trebuchet MS" w:eastAsia="TimesNewRoman" w:hAnsi="Trebuchet MS"/>
          <w:noProof w:val="0"/>
          <w:color w:val="000000"/>
          <w:kern w:val="2"/>
          <w:sz w:val="22"/>
          <w:szCs w:val="22"/>
          <w:shd w:val="clear" w:color="auto" w:fill="FFFFFF"/>
          <w:lang w:eastAsia="hi-IN" w:bidi="hi-IN"/>
        </w:rPr>
        <w:t xml:space="preserve">                     Laura IFTIMIE </w:t>
      </w:r>
      <w:r w:rsidRPr="00521677">
        <w:rPr>
          <w:rFonts w:ascii="Trebuchet MS" w:eastAsia="TimesNewRoman" w:hAnsi="Trebuchet MS"/>
          <w:noProof w:val="0"/>
          <w:color w:val="000000"/>
          <w:kern w:val="2"/>
          <w:sz w:val="22"/>
          <w:szCs w:val="22"/>
          <w:shd w:val="clear" w:color="auto" w:fill="FFFFFF"/>
          <w:lang w:eastAsia="hi-IN" w:bidi="hi-IN"/>
        </w:rPr>
        <w:tab/>
      </w:r>
      <w:r w:rsidR="00271BD0">
        <w:rPr>
          <w:rFonts w:ascii="Trebuchet MS" w:eastAsia="TimesNewRoman" w:hAnsi="Trebuchet MS"/>
          <w:noProof w:val="0"/>
          <w:color w:val="000000"/>
          <w:kern w:val="2"/>
          <w:sz w:val="22"/>
          <w:szCs w:val="22"/>
          <w:shd w:val="clear" w:color="auto" w:fill="FFFFFF"/>
          <w:lang w:eastAsia="hi-IN" w:bidi="hi-IN"/>
        </w:rPr>
        <w:t xml:space="preserve">                                                          Maria RÎPEANU</w:t>
      </w:r>
      <w:r w:rsidRPr="00521677">
        <w:rPr>
          <w:rFonts w:ascii="Trebuchet MS" w:eastAsia="TimesNewRoman" w:hAnsi="Trebuchet MS"/>
          <w:noProof w:val="0"/>
          <w:color w:val="000000"/>
          <w:kern w:val="2"/>
          <w:sz w:val="22"/>
          <w:szCs w:val="22"/>
          <w:shd w:val="clear" w:color="auto" w:fill="FFFFFF"/>
          <w:lang w:eastAsia="hi-IN" w:bidi="hi-IN"/>
        </w:rPr>
        <w:tab/>
      </w:r>
      <w:r w:rsidRPr="00521677">
        <w:rPr>
          <w:rFonts w:ascii="Trebuchet MS" w:eastAsia="TimesNewRoman" w:hAnsi="Trebuchet MS"/>
          <w:noProof w:val="0"/>
          <w:color w:val="000000"/>
          <w:kern w:val="2"/>
          <w:sz w:val="22"/>
          <w:szCs w:val="22"/>
          <w:shd w:val="clear" w:color="auto" w:fill="FFFFFF"/>
          <w:lang w:eastAsia="hi-IN" w:bidi="hi-IN"/>
        </w:rPr>
        <w:tab/>
      </w:r>
      <w:r w:rsidRPr="00521677">
        <w:rPr>
          <w:rFonts w:ascii="Trebuchet MS" w:eastAsia="TimesNewRoman" w:hAnsi="Trebuchet MS"/>
          <w:noProof w:val="0"/>
          <w:color w:val="000000"/>
          <w:kern w:val="2"/>
          <w:sz w:val="22"/>
          <w:szCs w:val="22"/>
          <w:shd w:val="clear" w:color="auto" w:fill="FFFFFF"/>
          <w:lang w:eastAsia="hi-IN" w:bidi="hi-IN"/>
        </w:rPr>
        <w:tab/>
        <w:t xml:space="preserve">                                                                                                                      </w:t>
      </w:r>
    </w:p>
    <w:p w14:paraId="3AF22CA8" w14:textId="77777777" w:rsidR="00F90E11" w:rsidRPr="00521677" w:rsidRDefault="00F90E11" w:rsidP="00F90E11">
      <w:pPr>
        <w:shd w:val="clear" w:color="auto" w:fill="FFFFFF"/>
        <w:tabs>
          <w:tab w:val="left" w:pos="495"/>
        </w:tabs>
        <w:suppressAutoHyphens/>
        <w:autoSpaceDE w:val="0"/>
        <w:snapToGrid w:val="0"/>
        <w:rPr>
          <w:rFonts w:ascii="Trebuchet MS" w:eastAsia="TimesNewRoman" w:hAnsi="Trebuchet MS"/>
          <w:noProof w:val="0"/>
          <w:color w:val="000000"/>
          <w:kern w:val="2"/>
          <w:sz w:val="22"/>
          <w:szCs w:val="22"/>
          <w:shd w:val="clear" w:color="auto" w:fill="FFFFFF"/>
          <w:lang w:eastAsia="hi-IN" w:bidi="hi-IN"/>
        </w:rPr>
      </w:pPr>
      <w:r w:rsidRPr="00521677">
        <w:rPr>
          <w:rFonts w:ascii="Trebuchet MS" w:eastAsia="TimesNewRoman" w:hAnsi="Trebuchet MS"/>
          <w:noProof w:val="0"/>
          <w:color w:val="000000"/>
          <w:kern w:val="2"/>
          <w:sz w:val="22"/>
          <w:szCs w:val="22"/>
          <w:shd w:val="clear" w:color="auto" w:fill="FFFFFF"/>
          <w:lang w:eastAsia="hi-IN" w:bidi="hi-IN"/>
        </w:rPr>
        <w:t xml:space="preserve">             </w:t>
      </w:r>
    </w:p>
    <w:p w14:paraId="311E479F" w14:textId="77777777" w:rsidR="00271BD0" w:rsidRDefault="00F90E11" w:rsidP="00F90E11">
      <w:pPr>
        <w:shd w:val="clear" w:color="auto" w:fill="FFFFFF"/>
        <w:tabs>
          <w:tab w:val="left" w:pos="495"/>
        </w:tabs>
        <w:suppressAutoHyphens/>
        <w:autoSpaceDE w:val="0"/>
        <w:snapToGrid w:val="0"/>
        <w:rPr>
          <w:rFonts w:ascii="Trebuchet MS" w:eastAsia="TimesNewRoman" w:hAnsi="Trebuchet MS"/>
          <w:noProof w:val="0"/>
          <w:color w:val="000000"/>
          <w:kern w:val="2"/>
          <w:sz w:val="22"/>
          <w:szCs w:val="22"/>
          <w:shd w:val="clear" w:color="auto" w:fill="FFFFFF"/>
          <w:lang w:eastAsia="hi-IN" w:bidi="hi-IN"/>
        </w:rPr>
      </w:pPr>
      <w:r w:rsidRPr="00521677">
        <w:rPr>
          <w:rFonts w:ascii="Trebuchet MS" w:eastAsia="TimesNewRoman" w:hAnsi="Trebuchet MS"/>
          <w:noProof w:val="0"/>
          <w:color w:val="000000"/>
          <w:kern w:val="2"/>
          <w:sz w:val="22"/>
          <w:szCs w:val="22"/>
          <w:shd w:val="clear" w:color="auto" w:fill="FFFFFF"/>
          <w:lang w:eastAsia="hi-IN" w:bidi="hi-IN"/>
        </w:rPr>
        <w:tab/>
      </w:r>
      <w:r w:rsidRPr="00521677">
        <w:rPr>
          <w:rFonts w:ascii="Trebuchet MS" w:eastAsia="TimesNewRoman" w:hAnsi="Trebuchet MS"/>
          <w:noProof w:val="0"/>
          <w:color w:val="000000"/>
          <w:kern w:val="2"/>
          <w:sz w:val="22"/>
          <w:szCs w:val="22"/>
          <w:shd w:val="clear" w:color="auto" w:fill="FFFFFF"/>
          <w:lang w:eastAsia="hi-IN" w:bidi="hi-IN"/>
        </w:rPr>
        <w:tab/>
      </w:r>
      <w:r w:rsidRPr="00521677">
        <w:rPr>
          <w:rFonts w:ascii="Trebuchet MS" w:eastAsia="TimesNewRoman" w:hAnsi="Trebuchet MS"/>
          <w:noProof w:val="0"/>
          <w:color w:val="000000"/>
          <w:kern w:val="2"/>
          <w:sz w:val="22"/>
          <w:szCs w:val="22"/>
          <w:shd w:val="clear" w:color="auto" w:fill="FFFFFF"/>
          <w:lang w:eastAsia="hi-IN" w:bidi="hi-IN"/>
        </w:rPr>
        <w:tab/>
      </w:r>
      <w:r w:rsidRPr="00521677">
        <w:rPr>
          <w:rFonts w:ascii="Trebuchet MS" w:eastAsia="TimesNewRoman" w:hAnsi="Trebuchet MS"/>
          <w:noProof w:val="0"/>
          <w:color w:val="000000"/>
          <w:kern w:val="2"/>
          <w:sz w:val="22"/>
          <w:szCs w:val="22"/>
          <w:shd w:val="clear" w:color="auto" w:fill="FFFFFF"/>
          <w:lang w:eastAsia="hi-IN" w:bidi="hi-IN"/>
        </w:rPr>
        <w:tab/>
      </w:r>
      <w:r w:rsidRPr="00521677">
        <w:rPr>
          <w:rFonts w:ascii="Trebuchet MS" w:eastAsia="TimesNewRoman" w:hAnsi="Trebuchet MS"/>
          <w:noProof w:val="0"/>
          <w:color w:val="000000"/>
          <w:kern w:val="2"/>
          <w:sz w:val="22"/>
          <w:szCs w:val="22"/>
          <w:shd w:val="clear" w:color="auto" w:fill="FFFFFF"/>
          <w:lang w:eastAsia="hi-IN" w:bidi="hi-IN"/>
        </w:rPr>
        <w:tab/>
      </w:r>
      <w:r w:rsidRPr="00521677">
        <w:rPr>
          <w:rFonts w:ascii="Trebuchet MS" w:eastAsia="TimesNewRoman" w:hAnsi="Trebuchet MS"/>
          <w:noProof w:val="0"/>
          <w:color w:val="000000"/>
          <w:kern w:val="2"/>
          <w:sz w:val="22"/>
          <w:szCs w:val="22"/>
          <w:shd w:val="clear" w:color="auto" w:fill="FFFFFF"/>
          <w:lang w:eastAsia="hi-IN" w:bidi="hi-IN"/>
        </w:rPr>
        <w:tab/>
      </w:r>
      <w:r w:rsidRPr="00521677">
        <w:rPr>
          <w:rFonts w:ascii="Trebuchet MS" w:eastAsia="TimesNewRoman" w:hAnsi="Trebuchet MS"/>
          <w:noProof w:val="0"/>
          <w:color w:val="000000"/>
          <w:kern w:val="2"/>
          <w:sz w:val="22"/>
          <w:szCs w:val="22"/>
          <w:shd w:val="clear" w:color="auto" w:fill="FFFFFF"/>
          <w:lang w:eastAsia="hi-IN" w:bidi="hi-IN"/>
        </w:rPr>
        <w:tab/>
      </w:r>
      <w:r w:rsidRPr="00521677">
        <w:rPr>
          <w:rFonts w:ascii="Trebuchet MS" w:eastAsia="TimesNewRoman" w:hAnsi="Trebuchet MS"/>
          <w:noProof w:val="0"/>
          <w:color w:val="000000"/>
          <w:kern w:val="2"/>
          <w:sz w:val="22"/>
          <w:szCs w:val="22"/>
          <w:shd w:val="clear" w:color="auto" w:fill="FFFFFF"/>
          <w:lang w:eastAsia="hi-IN" w:bidi="hi-IN"/>
        </w:rPr>
        <w:tab/>
      </w:r>
      <w:r w:rsidRPr="00521677">
        <w:rPr>
          <w:rFonts w:ascii="Trebuchet MS" w:eastAsia="TimesNewRoman" w:hAnsi="Trebuchet MS"/>
          <w:noProof w:val="0"/>
          <w:color w:val="000000"/>
          <w:kern w:val="2"/>
          <w:sz w:val="22"/>
          <w:szCs w:val="22"/>
          <w:shd w:val="clear" w:color="auto" w:fill="FFFFFF"/>
          <w:lang w:eastAsia="hi-IN" w:bidi="hi-IN"/>
        </w:rPr>
        <w:tab/>
      </w:r>
      <w:r w:rsidRPr="00521677">
        <w:rPr>
          <w:rFonts w:ascii="Trebuchet MS" w:eastAsia="TimesNewRoman" w:hAnsi="Trebuchet MS"/>
          <w:noProof w:val="0"/>
          <w:color w:val="000000"/>
          <w:kern w:val="2"/>
          <w:sz w:val="22"/>
          <w:szCs w:val="22"/>
          <w:shd w:val="clear" w:color="auto" w:fill="FFFFFF"/>
          <w:lang w:eastAsia="hi-IN" w:bidi="hi-IN"/>
        </w:rPr>
        <w:tab/>
        <w:t xml:space="preserve">  </w:t>
      </w:r>
      <w:r w:rsidR="00A92A71">
        <w:rPr>
          <w:rFonts w:ascii="Trebuchet MS" w:eastAsia="TimesNewRoman" w:hAnsi="Trebuchet MS"/>
          <w:noProof w:val="0"/>
          <w:color w:val="000000"/>
          <w:kern w:val="2"/>
          <w:sz w:val="22"/>
          <w:szCs w:val="22"/>
          <w:shd w:val="clear" w:color="auto" w:fill="FFFFFF"/>
          <w:lang w:eastAsia="hi-IN" w:bidi="hi-IN"/>
        </w:rPr>
        <w:t xml:space="preserve">  </w:t>
      </w:r>
    </w:p>
    <w:p w14:paraId="77A80D0F" w14:textId="1FB0354C" w:rsidR="00F90E11" w:rsidRPr="00521677" w:rsidRDefault="00271BD0" w:rsidP="00F90E11">
      <w:pPr>
        <w:shd w:val="clear" w:color="auto" w:fill="FFFFFF"/>
        <w:tabs>
          <w:tab w:val="left" w:pos="495"/>
        </w:tabs>
        <w:suppressAutoHyphens/>
        <w:autoSpaceDE w:val="0"/>
        <w:snapToGrid w:val="0"/>
        <w:rPr>
          <w:rFonts w:ascii="Trebuchet MS" w:eastAsia="TimesNewRoman" w:hAnsi="Trebuchet MS"/>
          <w:noProof w:val="0"/>
          <w:color w:val="000000"/>
          <w:kern w:val="2"/>
          <w:sz w:val="22"/>
          <w:szCs w:val="22"/>
          <w:shd w:val="clear" w:color="auto" w:fill="FFFFFF"/>
          <w:lang w:eastAsia="hi-IN" w:bidi="hi-IN"/>
        </w:rPr>
      </w:pPr>
      <w:r>
        <w:rPr>
          <w:rFonts w:ascii="Trebuchet MS" w:eastAsia="TimesNewRoman" w:hAnsi="Trebuchet MS"/>
          <w:noProof w:val="0"/>
          <w:color w:val="000000"/>
          <w:kern w:val="2"/>
          <w:sz w:val="22"/>
          <w:szCs w:val="22"/>
          <w:shd w:val="clear" w:color="auto" w:fill="FFFFFF"/>
          <w:lang w:eastAsia="hi-IN" w:bidi="hi-IN"/>
        </w:rPr>
        <w:tab/>
      </w:r>
      <w:r>
        <w:rPr>
          <w:rFonts w:ascii="Trebuchet MS" w:eastAsia="TimesNewRoman" w:hAnsi="Trebuchet MS"/>
          <w:noProof w:val="0"/>
          <w:color w:val="000000"/>
          <w:kern w:val="2"/>
          <w:sz w:val="22"/>
          <w:szCs w:val="22"/>
          <w:shd w:val="clear" w:color="auto" w:fill="FFFFFF"/>
          <w:lang w:eastAsia="hi-IN" w:bidi="hi-IN"/>
        </w:rPr>
        <w:tab/>
      </w:r>
      <w:r>
        <w:rPr>
          <w:rFonts w:ascii="Trebuchet MS" w:eastAsia="TimesNewRoman" w:hAnsi="Trebuchet MS"/>
          <w:noProof w:val="0"/>
          <w:color w:val="000000"/>
          <w:kern w:val="2"/>
          <w:sz w:val="22"/>
          <w:szCs w:val="22"/>
          <w:shd w:val="clear" w:color="auto" w:fill="FFFFFF"/>
          <w:lang w:eastAsia="hi-IN" w:bidi="hi-IN"/>
        </w:rPr>
        <w:tab/>
      </w:r>
      <w:r>
        <w:rPr>
          <w:rFonts w:ascii="Trebuchet MS" w:eastAsia="TimesNewRoman" w:hAnsi="Trebuchet MS"/>
          <w:noProof w:val="0"/>
          <w:color w:val="000000"/>
          <w:kern w:val="2"/>
          <w:sz w:val="22"/>
          <w:szCs w:val="22"/>
          <w:shd w:val="clear" w:color="auto" w:fill="FFFFFF"/>
          <w:lang w:eastAsia="hi-IN" w:bidi="hi-IN"/>
        </w:rPr>
        <w:tab/>
      </w:r>
      <w:r>
        <w:rPr>
          <w:rFonts w:ascii="Trebuchet MS" w:eastAsia="TimesNewRoman" w:hAnsi="Trebuchet MS"/>
          <w:noProof w:val="0"/>
          <w:color w:val="000000"/>
          <w:kern w:val="2"/>
          <w:sz w:val="22"/>
          <w:szCs w:val="22"/>
          <w:shd w:val="clear" w:color="auto" w:fill="FFFFFF"/>
          <w:lang w:eastAsia="hi-IN" w:bidi="hi-IN"/>
        </w:rPr>
        <w:tab/>
      </w:r>
      <w:r>
        <w:rPr>
          <w:rFonts w:ascii="Trebuchet MS" w:eastAsia="TimesNewRoman" w:hAnsi="Trebuchet MS"/>
          <w:noProof w:val="0"/>
          <w:color w:val="000000"/>
          <w:kern w:val="2"/>
          <w:sz w:val="22"/>
          <w:szCs w:val="22"/>
          <w:shd w:val="clear" w:color="auto" w:fill="FFFFFF"/>
          <w:lang w:eastAsia="hi-IN" w:bidi="hi-IN"/>
        </w:rPr>
        <w:tab/>
      </w:r>
      <w:r>
        <w:rPr>
          <w:rFonts w:ascii="Trebuchet MS" w:eastAsia="TimesNewRoman" w:hAnsi="Trebuchet MS"/>
          <w:noProof w:val="0"/>
          <w:color w:val="000000"/>
          <w:kern w:val="2"/>
          <w:sz w:val="22"/>
          <w:szCs w:val="22"/>
          <w:shd w:val="clear" w:color="auto" w:fill="FFFFFF"/>
          <w:lang w:eastAsia="hi-IN" w:bidi="hi-IN"/>
        </w:rPr>
        <w:tab/>
      </w:r>
      <w:r>
        <w:rPr>
          <w:rFonts w:ascii="Trebuchet MS" w:eastAsia="TimesNewRoman" w:hAnsi="Trebuchet MS"/>
          <w:noProof w:val="0"/>
          <w:color w:val="000000"/>
          <w:kern w:val="2"/>
          <w:sz w:val="22"/>
          <w:szCs w:val="22"/>
          <w:shd w:val="clear" w:color="auto" w:fill="FFFFFF"/>
          <w:lang w:eastAsia="hi-IN" w:bidi="hi-IN"/>
        </w:rPr>
        <w:tab/>
      </w:r>
      <w:r>
        <w:rPr>
          <w:rFonts w:ascii="Trebuchet MS" w:eastAsia="TimesNewRoman" w:hAnsi="Trebuchet MS"/>
          <w:noProof w:val="0"/>
          <w:color w:val="000000"/>
          <w:kern w:val="2"/>
          <w:sz w:val="22"/>
          <w:szCs w:val="22"/>
          <w:shd w:val="clear" w:color="auto" w:fill="FFFFFF"/>
          <w:lang w:eastAsia="hi-IN" w:bidi="hi-IN"/>
        </w:rPr>
        <w:tab/>
      </w:r>
      <w:r>
        <w:rPr>
          <w:rFonts w:ascii="Trebuchet MS" w:eastAsia="TimesNewRoman" w:hAnsi="Trebuchet MS"/>
          <w:noProof w:val="0"/>
          <w:color w:val="000000"/>
          <w:kern w:val="2"/>
          <w:sz w:val="22"/>
          <w:szCs w:val="22"/>
          <w:shd w:val="clear" w:color="auto" w:fill="FFFFFF"/>
          <w:lang w:eastAsia="hi-IN" w:bidi="hi-IN"/>
        </w:rPr>
        <w:tab/>
      </w:r>
      <w:r>
        <w:rPr>
          <w:rFonts w:ascii="Trebuchet MS" w:eastAsia="TimesNewRoman" w:hAnsi="Trebuchet MS"/>
          <w:noProof w:val="0"/>
          <w:color w:val="000000"/>
          <w:kern w:val="2"/>
          <w:sz w:val="22"/>
          <w:szCs w:val="22"/>
          <w:shd w:val="clear" w:color="auto" w:fill="FFFFFF"/>
          <w:lang w:eastAsia="hi-IN" w:bidi="hi-IN"/>
        </w:rPr>
        <w:tab/>
      </w:r>
      <w:r w:rsidR="00F90E11" w:rsidRPr="00521677">
        <w:rPr>
          <w:rFonts w:ascii="Trebuchet MS" w:eastAsia="TimesNewRoman" w:hAnsi="Trebuchet MS"/>
          <w:noProof w:val="0"/>
          <w:color w:val="000000"/>
          <w:kern w:val="2"/>
          <w:sz w:val="22"/>
          <w:szCs w:val="22"/>
          <w:shd w:val="clear" w:color="auto" w:fill="FFFFFF"/>
          <w:lang w:eastAsia="hi-IN" w:bidi="hi-IN"/>
        </w:rPr>
        <w:t>Șef Serviciu Achiziţii,</w:t>
      </w:r>
    </w:p>
    <w:p w14:paraId="0509E519" w14:textId="02E74446" w:rsidR="00F90E11" w:rsidRPr="00521677" w:rsidRDefault="00F90E11" w:rsidP="00F90E11">
      <w:pPr>
        <w:shd w:val="clear" w:color="auto" w:fill="FFFFFF"/>
        <w:tabs>
          <w:tab w:val="left" w:pos="495"/>
        </w:tabs>
        <w:suppressAutoHyphens/>
        <w:autoSpaceDE w:val="0"/>
        <w:snapToGrid w:val="0"/>
        <w:rPr>
          <w:rFonts w:ascii="Trebuchet MS" w:eastAsia="TimesNewRoman" w:hAnsi="Trebuchet MS"/>
          <w:noProof w:val="0"/>
          <w:color w:val="000000"/>
          <w:kern w:val="2"/>
          <w:sz w:val="22"/>
          <w:szCs w:val="22"/>
          <w:shd w:val="clear" w:color="auto" w:fill="FFFFFF"/>
          <w:lang w:eastAsia="hi-IN" w:bidi="hi-IN"/>
        </w:rPr>
      </w:pPr>
      <w:r w:rsidRPr="00521677">
        <w:rPr>
          <w:rFonts w:ascii="Trebuchet MS" w:eastAsia="TimesNewRoman" w:hAnsi="Trebuchet MS"/>
          <w:noProof w:val="0"/>
          <w:color w:val="000000"/>
          <w:kern w:val="2"/>
          <w:sz w:val="22"/>
          <w:szCs w:val="22"/>
          <w:shd w:val="clear" w:color="auto" w:fill="FFFFFF"/>
          <w:lang w:eastAsia="hi-IN" w:bidi="hi-IN"/>
        </w:rPr>
        <w:tab/>
      </w:r>
      <w:r w:rsidRPr="00521677">
        <w:rPr>
          <w:rFonts w:ascii="Trebuchet MS" w:eastAsia="TimesNewRoman" w:hAnsi="Trebuchet MS"/>
          <w:noProof w:val="0"/>
          <w:color w:val="000000"/>
          <w:kern w:val="2"/>
          <w:sz w:val="22"/>
          <w:szCs w:val="22"/>
          <w:shd w:val="clear" w:color="auto" w:fill="FFFFFF"/>
          <w:lang w:eastAsia="hi-IN" w:bidi="hi-IN"/>
        </w:rPr>
        <w:tab/>
      </w:r>
      <w:r w:rsidRPr="00521677">
        <w:rPr>
          <w:rFonts w:ascii="Trebuchet MS" w:eastAsia="TimesNewRoman" w:hAnsi="Trebuchet MS"/>
          <w:noProof w:val="0"/>
          <w:color w:val="000000"/>
          <w:kern w:val="2"/>
          <w:sz w:val="22"/>
          <w:szCs w:val="22"/>
          <w:shd w:val="clear" w:color="auto" w:fill="FFFFFF"/>
          <w:lang w:eastAsia="hi-IN" w:bidi="hi-IN"/>
        </w:rPr>
        <w:tab/>
      </w:r>
      <w:r w:rsidRPr="00521677">
        <w:rPr>
          <w:rFonts w:ascii="Trebuchet MS" w:eastAsia="TimesNewRoman" w:hAnsi="Trebuchet MS"/>
          <w:noProof w:val="0"/>
          <w:color w:val="000000"/>
          <w:kern w:val="2"/>
          <w:sz w:val="22"/>
          <w:szCs w:val="22"/>
          <w:shd w:val="clear" w:color="auto" w:fill="FFFFFF"/>
          <w:lang w:eastAsia="hi-IN" w:bidi="hi-IN"/>
        </w:rPr>
        <w:tab/>
      </w:r>
      <w:r w:rsidRPr="00521677">
        <w:rPr>
          <w:rFonts w:ascii="Trebuchet MS" w:eastAsia="TimesNewRoman" w:hAnsi="Trebuchet MS"/>
          <w:noProof w:val="0"/>
          <w:color w:val="000000"/>
          <w:kern w:val="2"/>
          <w:sz w:val="22"/>
          <w:szCs w:val="22"/>
          <w:shd w:val="clear" w:color="auto" w:fill="FFFFFF"/>
          <w:lang w:eastAsia="hi-IN" w:bidi="hi-IN"/>
        </w:rPr>
        <w:tab/>
      </w:r>
      <w:r w:rsidRPr="00521677">
        <w:rPr>
          <w:rFonts w:ascii="Trebuchet MS" w:eastAsia="TimesNewRoman" w:hAnsi="Trebuchet MS"/>
          <w:noProof w:val="0"/>
          <w:color w:val="000000"/>
          <w:kern w:val="2"/>
          <w:sz w:val="22"/>
          <w:szCs w:val="22"/>
          <w:shd w:val="clear" w:color="auto" w:fill="FFFFFF"/>
          <w:lang w:eastAsia="hi-IN" w:bidi="hi-IN"/>
        </w:rPr>
        <w:tab/>
      </w:r>
      <w:r w:rsidRPr="00521677">
        <w:rPr>
          <w:rFonts w:ascii="Trebuchet MS" w:eastAsia="TimesNewRoman" w:hAnsi="Trebuchet MS"/>
          <w:noProof w:val="0"/>
          <w:color w:val="000000"/>
          <w:kern w:val="2"/>
          <w:sz w:val="22"/>
          <w:szCs w:val="22"/>
          <w:shd w:val="clear" w:color="auto" w:fill="FFFFFF"/>
          <w:lang w:eastAsia="hi-IN" w:bidi="hi-IN"/>
        </w:rPr>
        <w:tab/>
      </w:r>
      <w:r w:rsidRPr="00521677">
        <w:rPr>
          <w:rFonts w:ascii="Trebuchet MS" w:eastAsia="TimesNewRoman" w:hAnsi="Trebuchet MS"/>
          <w:noProof w:val="0"/>
          <w:color w:val="000000"/>
          <w:kern w:val="2"/>
          <w:sz w:val="22"/>
          <w:szCs w:val="22"/>
          <w:shd w:val="clear" w:color="auto" w:fill="FFFFFF"/>
          <w:lang w:eastAsia="hi-IN" w:bidi="hi-IN"/>
        </w:rPr>
        <w:tab/>
      </w:r>
      <w:r w:rsidRPr="00521677">
        <w:rPr>
          <w:rFonts w:ascii="Trebuchet MS" w:eastAsia="TimesNewRoman" w:hAnsi="Trebuchet MS"/>
          <w:noProof w:val="0"/>
          <w:color w:val="000000"/>
          <w:kern w:val="2"/>
          <w:sz w:val="22"/>
          <w:szCs w:val="22"/>
          <w:shd w:val="clear" w:color="auto" w:fill="FFFFFF"/>
          <w:lang w:eastAsia="hi-IN" w:bidi="hi-IN"/>
        </w:rPr>
        <w:tab/>
      </w:r>
      <w:r w:rsidRPr="00521677">
        <w:rPr>
          <w:rFonts w:ascii="Trebuchet MS" w:eastAsia="TimesNewRoman" w:hAnsi="Trebuchet MS"/>
          <w:noProof w:val="0"/>
          <w:color w:val="000000"/>
          <w:kern w:val="2"/>
          <w:sz w:val="22"/>
          <w:szCs w:val="22"/>
          <w:shd w:val="clear" w:color="auto" w:fill="FFFFFF"/>
          <w:lang w:eastAsia="hi-IN" w:bidi="hi-IN"/>
        </w:rPr>
        <w:tab/>
      </w:r>
      <w:r w:rsidR="00521677">
        <w:rPr>
          <w:rFonts w:ascii="Trebuchet MS" w:eastAsia="TimesNewRoman" w:hAnsi="Trebuchet MS"/>
          <w:noProof w:val="0"/>
          <w:color w:val="000000"/>
          <w:kern w:val="2"/>
          <w:sz w:val="22"/>
          <w:szCs w:val="22"/>
          <w:shd w:val="clear" w:color="auto" w:fill="FFFFFF"/>
          <w:lang w:eastAsia="hi-IN" w:bidi="hi-IN"/>
        </w:rPr>
        <w:t xml:space="preserve">    </w:t>
      </w:r>
      <w:r w:rsidR="00271BD0">
        <w:rPr>
          <w:rFonts w:ascii="Trebuchet MS" w:eastAsia="TimesNewRoman" w:hAnsi="Trebuchet MS"/>
          <w:noProof w:val="0"/>
          <w:color w:val="000000"/>
          <w:kern w:val="2"/>
          <w:sz w:val="22"/>
          <w:szCs w:val="22"/>
          <w:shd w:val="clear" w:color="auto" w:fill="FFFFFF"/>
          <w:lang w:eastAsia="hi-IN" w:bidi="hi-IN"/>
        </w:rPr>
        <w:t xml:space="preserve">       </w:t>
      </w:r>
      <w:r w:rsidRPr="00521677">
        <w:rPr>
          <w:rFonts w:ascii="Trebuchet MS" w:eastAsia="TimesNewRoman" w:hAnsi="Trebuchet MS"/>
          <w:noProof w:val="0"/>
          <w:color w:val="000000"/>
          <w:kern w:val="2"/>
          <w:sz w:val="22"/>
          <w:szCs w:val="22"/>
          <w:shd w:val="clear" w:color="auto" w:fill="FFFFFF"/>
          <w:lang w:eastAsia="hi-IN" w:bidi="hi-IN"/>
        </w:rPr>
        <w:t>Monalisa MĂRGĂRINT</w:t>
      </w:r>
    </w:p>
    <w:p w14:paraId="67A6B23E" w14:textId="77777777" w:rsidR="00F90E11" w:rsidRPr="00521677" w:rsidRDefault="00F90E11" w:rsidP="00F90E11">
      <w:pPr>
        <w:shd w:val="clear" w:color="auto" w:fill="FFFFFF"/>
        <w:tabs>
          <w:tab w:val="left" w:pos="495"/>
        </w:tabs>
        <w:suppressAutoHyphens/>
        <w:autoSpaceDE w:val="0"/>
        <w:snapToGrid w:val="0"/>
        <w:rPr>
          <w:rFonts w:ascii="Trebuchet MS" w:eastAsia="TimesNewRoman" w:hAnsi="Trebuchet MS"/>
          <w:noProof w:val="0"/>
          <w:color w:val="000000"/>
          <w:kern w:val="2"/>
          <w:sz w:val="22"/>
          <w:szCs w:val="22"/>
          <w:shd w:val="clear" w:color="auto" w:fill="FFFFFF"/>
          <w:lang w:eastAsia="hi-IN" w:bidi="hi-IN"/>
        </w:rPr>
      </w:pPr>
      <w:r w:rsidRPr="00521677">
        <w:rPr>
          <w:rFonts w:ascii="Trebuchet MS" w:eastAsia="TimesNewRoman" w:hAnsi="Trebuchet MS"/>
          <w:noProof w:val="0"/>
          <w:color w:val="000000"/>
          <w:kern w:val="2"/>
          <w:sz w:val="22"/>
          <w:szCs w:val="22"/>
          <w:shd w:val="clear" w:color="auto" w:fill="FFFFFF"/>
          <w:lang w:eastAsia="hi-IN" w:bidi="hi-IN"/>
        </w:rPr>
        <w:t>Coordonator Compartiment Avizare și Legislație,</w:t>
      </w:r>
    </w:p>
    <w:p w14:paraId="0110DD47" w14:textId="77777777" w:rsidR="00F90E11" w:rsidRPr="00521677" w:rsidRDefault="00F90E11" w:rsidP="00F90E11">
      <w:pPr>
        <w:shd w:val="clear" w:color="auto" w:fill="FFFFFF"/>
        <w:tabs>
          <w:tab w:val="left" w:pos="495"/>
        </w:tabs>
        <w:suppressAutoHyphens/>
        <w:autoSpaceDE w:val="0"/>
        <w:snapToGrid w:val="0"/>
        <w:rPr>
          <w:rFonts w:ascii="Trebuchet MS" w:eastAsia="TimesNewRoman" w:hAnsi="Trebuchet MS"/>
          <w:noProof w:val="0"/>
          <w:color w:val="000000"/>
          <w:kern w:val="2"/>
          <w:sz w:val="22"/>
          <w:szCs w:val="22"/>
          <w:shd w:val="clear" w:color="auto" w:fill="FFFFFF"/>
          <w:lang w:eastAsia="hi-IN" w:bidi="hi-IN"/>
        </w:rPr>
      </w:pPr>
      <w:r w:rsidRPr="00521677">
        <w:rPr>
          <w:rFonts w:ascii="Trebuchet MS" w:eastAsia="TimesNewRoman" w:hAnsi="Trebuchet MS"/>
          <w:noProof w:val="0"/>
          <w:color w:val="000000"/>
          <w:kern w:val="2"/>
          <w:sz w:val="22"/>
          <w:szCs w:val="22"/>
          <w:shd w:val="clear" w:color="auto" w:fill="FFFFFF"/>
          <w:lang w:eastAsia="hi-IN" w:bidi="hi-IN"/>
        </w:rPr>
        <w:t xml:space="preserve">                      Daniela DĂNILĂ</w:t>
      </w:r>
    </w:p>
    <w:p w14:paraId="7F059DB8" w14:textId="77777777" w:rsidR="00F90E11" w:rsidRPr="00521677" w:rsidRDefault="00F90E11" w:rsidP="00F90E11">
      <w:pPr>
        <w:shd w:val="clear" w:color="auto" w:fill="FFFFFF"/>
        <w:tabs>
          <w:tab w:val="left" w:pos="495"/>
        </w:tabs>
        <w:suppressAutoHyphens/>
        <w:autoSpaceDE w:val="0"/>
        <w:snapToGrid w:val="0"/>
        <w:rPr>
          <w:rFonts w:ascii="Trebuchet MS" w:eastAsia="TimesNewRoman" w:hAnsi="Trebuchet MS"/>
          <w:noProof w:val="0"/>
          <w:color w:val="000000"/>
          <w:kern w:val="2"/>
          <w:sz w:val="22"/>
          <w:szCs w:val="22"/>
          <w:shd w:val="clear" w:color="auto" w:fill="FFFFFF"/>
          <w:lang w:eastAsia="hi-IN" w:bidi="hi-IN"/>
        </w:rPr>
      </w:pPr>
    </w:p>
    <w:p w14:paraId="15808D24" w14:textId="77777777" w:rsidR="00F90E11" w:rsidRPr="00521677" w:rsidRDefault="00F90E11" w:rsidP="00F90E11">
      <w:pPr>
        <w:shd w:val="clear" w:color="auto" w:fill="FFFFFF"/>
        <w:tabs>
          <w:tab w:val="left" w:pos="495"/>
        </w:tabs>
        <w:suppressAutoHyphens/>
        <w:autoSpaceDE w:val="0"/>
        <w:snapToGrid w:val="0"/>
        <w:rPr>
          <w:rFonts w:ascii="Trebuchet MS" w:eastAsia="TimesNewRoman" w:hAnsi="Trebuchet MS"/>
          <w:noProof w:val="0"/>
          <w:color w:val="000000"/>
          <w:kern w:val="2"/>
          <w:sz w:val="22"/>
          <w:szCs w:val="22"/>
          <w:shd w:val="clear" w:color="auto" w:fill="FFFFFF"/>
          <w:lang w:eastAsia="hi-IN" w:bidi="hi-IN"/>
        </w:rPr>
      </w:pPr>
    </w:p>
    <w:p w14:paraId="7FB34F4D" w14:textId="77777777" w:rsidR="00F90E11" w:rsidRPr="00521677" w:rsidRDefault="00F90E11" w:rsidP="00F90E11">
      <w:pPr>
        <w:shd w:val="clear" w:color="auto" w:fill="FFFFFF"/>
        <w:tabs>
          <w:tab w:val="left" w:pos="495"/>
        </w:tabs>
        <w:suppressAutoHyphens/>
        <w:autoSpaceDE w:val="0"/>
        <w:snapToGrid w:val="0"/>
        <w:rPr>
          <w:rFonts w:ascii="Trebuchet MS" w:eastAsia="TimesNewRoman" w:hAnsi="Trebuchet MS"/>
          <w:noProof w:val="0"/>
          <w:color w:val="000000"/>
          <w:kern w:val="2"/>
          <w:sz w:val="22"/>
          <w:szCs w:val="22"/>
          <w:shd w:val="clear" w:color="auto" w:fill="FFFFFF"/>
          <w:lang w:eastAsia="hi-IN" w:bidi="hi-IN"/>
        </w:rPr>
      </w:pPr>
      <w:r w:rsidRPr="00521677">
        <w:rPr>
          <w:rFonts w:ascii="Trebuchet MS" w:eastAsia="TimesNewRoman" w:hAnsi="Trebuchet MS"/>
          <w:noProof w:val="0"/>
          <w:color w:val="000000"/>
          <w:kern w:val="2"/>
          <w:sz w:val="22"/>
          <w:szCs w:val="22"/>
          <w:shd w:val="clear" w:color="auto" w:fill="FFFFFF"/>
          <w:lang w:eastAsia="hi-IN" w:bidi="hi-IN"/>
        </w:rPr>
        <w:tab/>
      </w:r>
      <w:r w:rsidRPr="00521677">
        <w:rPr>
          <w:rFonts w:ascii="Trebuchet MS" w:eastAsia="TimesNewRoman" w:hAnsi="Trebuchet MS"/>
          <w:noProof w:val="0"/>
          <w:color w:val="000000"/>
          <w:kern w:val="2"/>
          <w:sz w:val="22"/>
          <w:szCs w:val="22"/>
          <w:shd w:val="clear" w:color="auto" w:fill="FFFFFF"/>
          <w:lang w:eastAsia="hi-IN" w:bidi="hi-IN"/>
        </w:rPr>
        <w:tab/>
      </w:r>
      <w:r w:rsidRPr="00521677">
        <w:rPr>
          <w:rFonts w:ascii="Trebuchet MS" w:eastAsia="TimesNewRoman" w:hAnsi="Trebuchet MS"/>
          <w:noProof w:val="0"/>
          <w:color w:val="000000"/>
          <w:kern w:val="2"/>
          <w:sz w:val="22"/>
          <w:szCs w:val="22"/>
          <w:shd w:val="clear" w:color="auto" w:fill="FFFFFF"/>
          <w:lang w:eastAsia="hi-IN" w:bidi="hi-IN"/>
        </w:rPr>
        <w:tab/>
        <w:t xml:space="preserve">                                                                </w:t>
      </w:r>
      <w:r w:rsidRPr="00521677">
        <w:rPr>
          <w:rFonts w:ascii="Trebuchet MS" w:eastAsia="TimesNewRoman" w:hAnsi="Trebuchet MS"/>
          <w:noProof w:val="0"/>
          <w:color w:val="000000"/>
          <w:kern w:val="2"/>
          <w:sz w:val="22"/>
          <w:szCs w:val="22"/>
          <w:shd w:val="clear" w:color="auto" w:fill="FFFFFF"/>
          <w:lang w:eastAsia="hi-IN" w:bidi="hi-IN"/>
        </w:rPr>
        <w:tab/>
        <w:t xml:space="preserve">                             </w:t>
      </w:r>
    </w:p>
    <w:p w14:paraId="1CF64A24" w14:textId="11F3DCFF" w:rsidR="00F90E11" w:rsidRPr="00521677" w:rsidRDefault="00271BD0" w:rsidP="00F90E11">
      <w:pPr>
        <w:shd w:val="clear" w:color="auto" w:fill="FFFFFF"/>
        <w:tabs>
          <w:tab w:val="left" w:pos="495"/>
        </w:tabs>
        <w:suppressAutoHyphens/>
        <w:autoSpaceDE w:val="0"/>
        <w:snapToGrid w:val="0"/>
        <w:rPr>
          <w:rFonts w:ascii="Trebuchet MS" w:eastAsia="TimesNewRoman" w:hAnsi="Trebuchet MS"/>
          <w:noProof w:val="0"/>
          <w:color w:val="000000"/>
          <w:kern w:val="2"/>
          <w:sz w:val="22"/>
          <w:szCs w:val="22"/>
          <w:shd w:val="clear" w:color="auto" w:fill="FFFFFF"/>
          <w:lang w:val="it-IT" w:eastAsia="hi-IN" w:bidi="hi-IN"/>
        </w:rPr>
      </w:pPr>
      <w:r>
        <w:rPr>
          <w:rFonts w:ascii="Trebuchet MS" w:eastAsia="TimesNewRoman" w:hAnsi="Trebuchet MS"/>
          <w:noProof w:val="0"/>
          <w:color w:val="000000"/>
          <w:kern w:val="2"/>
          <w:sz w:val="22"/>
          <w:szCs w:val="22"/>
          <w:shd w:val="clear" w:color="auto" w:fill="FFFFFF"/>
          <w:lang w:eastAsia="hi-IN" w:bidi="hi-IN"/>
        </w:rPr>
        <w:t xml:space="preserve">      </w:t>
      </w:r>
      <w:r w:rsidR="00F90E11" w:rsidRPr="00521677">
        <w:rPr>
          <w:rFonts w:ascii="Trebuchet MS" w:eastAsia="TimesNewRoman" w:hAnsi="Trebuchet MS"/>
          <w:noProof w:val="0"/>
          <w:color w:val="000000"/>
          <w:kern w:val="2"/>
          <w:sz w:val="22"/>
          <w:szCs w:val="22"/>
          <w:shd w:val="clear" w:color="auto" w:fill="FFFFFF"/>
          <w:lang w:val="it-IT" w:eastAsia="hi-IN" w:bidi="hi-IN"/>
        </w:rPr>
        <w:t xml:space="preserve">Consilier juridic,                           </w:t>
      </w:r>
      <w:r>
        <w:rPr>
          <w:rFonts w:ascii="Trebuchet MS" w:eastAsia="TimesNewRoman" w:hAnsi="Trebuchet MS"/>
          <w:noProof w:val="0"/>
          <w:color w:val="000000"/>
          <w:kern w:val="2"/>
          <w:sz w:val="22"/>
          <w:szCs w:val="22"/>
          <w:shd w:val="clear" w:color="auto" w:fill="FFFFFF"/>
          <w:lang w:val="it-IT" w:eastAsia="hi-IN" w:bidi="hi-IN"/>
        </w:rPr>
        <w:t xml:space="preserve">           </w:t>
      </w:r>
      <w:r w:rsidRPr="00271BD0">
        <w:rPr>
          <w:rFonts w:ascii="Trebuchet MS" w:eastAsia="TimesNewRoman" w:hAnsi="Trebuchet MS"/>
          <w:b/>
          <w:noProof w:val="0"/>
          <w:color w:val="000000"/>
          <w:kern w:val="2"/>
          <w:sz w:val="22"/>
          <w:szCs w:val="22"/>
          <w:shd w:val="clear" w:color="auto" w:fill="FFFFFF"/>
          <w:lang w:val="it-IT" w:eastAsia="hi-IN" w:bidi="hi-IN"/>
        </w:rPr>
        <w:t>Viza CFPP</w:t>
      </w:r>
      <w:r w:rsidR="00F90E11" w:rsidRPr="00521677">
        <w:rPr>
          <w:rFonts w:ascii="Trebuchet MS" w:eastAsia="TimesNewRoman" w:hAnsi="Trebuchet MS"/>
          <w:noProof w:val="0"/>
          <w:color w:val="000000"/>
          <w:kern w:val="2"/>
          <w:sz w:val="22"/>
          <w:szCs w:val="22"/>
          <w:shd w:val="clear" w:color="auto" w:fill="FFFFFF"/>
          <w:lang w:val="it-IT" w:eastAsia="hi-IN" w:bidi="hi-IN"/>
        </w:rPr>
        <w:t xml:space="preserve">                                 Elaborat,                           </w:t>
      </w:r>
    </w:p>
    <w:p w14:paraId="413FC01B" w14:textId="23DD3EBA" w:rsidR="003558A7" w:rsidRPr="004F26FA" w:rsidRDefault="00271BD0" w:rsidP="004F26FA">
      <w:pPr>
        <w:spacing w:line="276" w:lineRule="auto"/>
        <w:rPr>
          <w:rFonts w:ascii="Trebuchet MS" w:hAnsi="Trebuchet MS"/>
          <w:b/>
          <w:i/>
          <w:color w:val="000000"/>
          <w:sz w:val="22"/>
          <w:szCs w:val="22"/>
        </w:rPr>
      </w:pPr>
      <w:r>
        <w:rPr>
          <w:rFonts w:ascii="Trebuchet MS" w:eastAsia="TimesNewRoman" w:hAnsi="Trebuchet MS"/>
          <w:noProof w:val="0"/>
          <w:color w:val="000000"/>
          <w:kern w:val="2"/>
          <w:sz w:val="22"/>
          <w:szCs w:val="22"/>
          <w:shd w:val="clear" w:color="auto" w:fill="FFFFFF"/>
          <w:lang w:val="it-IT" w:eastAsia="hi-IN" w:bidi="hi-IN"/>
        </w:rPr>
        <w:t xml:space="preserve">    </w:t>
      </w:r>
      <w:r w:rsidR="00F90E11" w:rsidRPr="00521677">
        <w:rPr>
          <w:rFonts w:ascii="Trebuchet MS" w:eastAsia="TimesNewRoman" w:hAnsi="Trebuchet MS"/>
          <w:noProof w:val="0"/>
          <w:color w:val="000000"/>
          <w:kern w:val="2"/>
          <w:sz w:val="22"/>
          <w:szCs w:val="22"/>
          <w:shd w:val="clear" w:color="auto" w:fill="FFFFFF"/>
          <w:lang w:val="en-US" w:eastAsia="hi-IN" w:bidi="hi-IN"/>
        </w:rPr>
        <w:t>............................</w:t>
      </w:r>
      <w:r w:rsidR="00F90E11" w:rsidRPr="00521677">
        <w:rPr>
          <w:rFonts w:ascii="Trebuchet MS" w:hAnsi="Trebuchet MS"/>
          <w:b/>
          <w:color w:val="000000"/>
          <w:sz w:val="22"/>
          <w:szCs w:val="22"/>
        </w:rPr>
        <w:t xml:space="preserve">                                                                       </w:t>
      </w:r>
      <w:r>
        <w:rPr>
          <w:rFonts w:ascii="Trebuchet MS" w:hAnsi="Trebuchet MS"/>
          <w:b/>
          <w:color w:val="000000"/>
          <w:sz w:val="22"/>
          <w:szCs w:val="22"/>
        </w:rPr>
        <w:t xml:space="preserve">        </w:t>
      </w:r>
      <w:r w:rsidR="00F90E11" w:rsidRPr="00521677">
        <w:rPr>
          <w:rFonts w:ascii="Trebuchet MS" w:hAnsi="Trebuchet MS"/>
          <w:color w:val="000000"/>
          <w:sz w:val="22"/>
          <w:szCs w:val="22"/>
        </w:rPr>
        <w:t>Daniela</w:t>
      </w:r>
      <w:r w:rsidR="00F90E11" w:rsidRPr="00521677">
        <w:rPr>
          <w:rFonts w:ascii="Trebuchet MS" w:hAnsi="Trebuchet MS"/>
          <w:b/>
          <w:color w:val="000000"/>
          <w:sz w:val="22"/>
          <w:szCs w:val="22"/>
        </w:rPr>
        <w:t xml:space="preserve"> </w:t>
      </w:r>
      <w:r w:rsidR="00F90E11" w:rsidRPr="00521677">
        <w:rPr>
          <w:rFonts w:ascii="Trebuchet MS" w:hAnsi="Trebuchet MS"/>
          <w:color w:val="000000"/>
          <w:sz w:val="22"/>
          <w:szCs w:val="22"/>
        </w:rPr>
        <w:t>POPA</w:t>
      </w:r>
      <w:bookmarkStart w:id="3" w:name="_GoBack"/>
      <w:bookmarkEnd w:id="3"/>
    </w:p>
    <w:p w14:paraId="45B99F0E" w14:textId="77777777" w:rsidR="003558A7" w:rsidRDefault="003558A7">
      <w:pPr>
        <w:spacing w:line="276" w:lineRule="auto"/>
      </w:pPr>
    </w:p>
    <w:sectPr w:rsidR="003558A7">
      <w:footerReference w:type="even" r:id="rId8"/>
      <w:footerReference w:type="default" r:id="rId9"/>
      <w:pgSz w:w="12240" w:h="15840"/>
      <w:pgMar w:top="426" w:right="760" w:bottom="0" w:left="1418" w:header="709"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F7F11" w14:textId="77777777" w:rsidR="008251FA" w:rsidRDefault="008251FA">
      <w:r>
        <w:separator/>
      </w:r>
    </w:p>
  </w:endnote>
  <w:endnote w:type="continuationSeparator" w:id="0">
    <w:p w14:paraId="4B1A8939" w14:textId="77777777" w:rsidR="008251FA" w:rsidRDefault="0082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Bold"/>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D716" w14:textId="77777777" w:rsidR="00521677" w:rsidRDefault="005216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9723D5" w14:textId="77777777" w:rsidR="00521677" w:rsidRDefault="005216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437944743"/>
      <w:docPartObj>
        <w:docPartGallery w:val="Page Numbers (Bottom of Page)"/>
        <w:docPartUnique/>
      </w:docPartObj>
    </w:sdtPr>
    <w:sdtEndPr>
      <w:rPr>
        <w:noProof/>
      </w:rPr>
    </w:sdtEndPr>
    <w:sdtContent>
      <w:p w14:paraId="3BECA16D" w14:textId="3F85F265" w:rsidR="00521677" w:rsidRDefault="00521677">
        <w:pPr>
          <w:pStyle w:val="Footer"/>
          <w:jc w:val="right"/>
        </w:pPr>
        <w:r>
          <w:rPr>
            <w:noProof w:val="0"/>
          </w:rPr>
          <w:fldChar w:fldCharType="begin"/>
        </w:r>
        <w:r>
          <w:instrText xml:space="preserve"> PAGE   \* MERGEFORMAT </w:instrText>
        </w:r>
        <w:r>
          <w:rPr>
            <w:noProof w:val="0"/>
          </w:rPr>
          <w:fldChar w:fldCharType="separate"/>
        </w:r>
        <w:r w:rsidR="004F26FA">
          <w:t>14</w:t>
        </w:r>
        <w:r>
          <w:fldChar w:fldCharType="end"/>
        </w:r>
      </w:p>
    </w:sdtContent>
  </w:sdt>
  <w:p w14:paraId="7FF9A949" w14:textId="77777777" w:rsidR="00521677" w:rsidRDefault="005216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9CFAF" w14:textId="77777777" w:rsidR="008251FA" w:rsidRDefault="008251FA">
      <w:r>
        <w:separator/>
      </w:r>
    </w:p>
  </w:footnote>
  <w:footnote w:type="continuationSeparator" w:id="0">
    <w:p w14:paraId="292EBEA2" w14:textId="77777777" w:rsidR="008251FA" w:rsidRDefault="00825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7DD"/>
    <w:multiLevelType w:val="multilevel"/>
    <w:tmpl w:val="CA9423CC"/>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rebuchet MS" w:hAnsi="Trebuchet MS"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ED06ED6"/>
    <w:multiLevelType w:val="hybridMultilevel"/>
    <w:tmpl w:val="CD421C9A"/>
    <w:lvl w:ilvl="0" w:tplc="612A1998">
      <w:start w:val="1"/>
      <w:numFmt w:val="bullet"/>
      <w:lvlText w:val=""/>
      <w:lvlJc w:val="left"/>
      <w:pPr>
        <w:ind w:left="1068" w:hanging="360"/>
      </w:pPr>
      <w:rPr>
        <w:rFonts w:ascii="Wingdings" w:hAnsi="Wingdings" w:hint="default"/>
        <w:sz w:val="16"/>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15:restartNumberingAfterBreak="0">
    <w:nsid w:val="181A55D2"/>
    <w:multiLevelType w:val="hybridMultilevel"/>
    <w:tmpl w:val="A222819A"/>
    <w:lvl w:ilvl="0" w:tplc="92A8AF12">
      <w:numFmt w:val="bullet"/>
      <w:lvlText w:val="-"/>
      <w:lvlJc w:val="left"/>
      <w:pPr>
        <w:ind w:left="502" w:hanging="360"/>
      </w:pPr>
      <w:rPr>
        <w:rFonts w:ascii="Times New Roman" w:eastAsia="Calibri" w:hAnsi="Times New Roman" w:cs="Times New Roman" w:hint="default"/>
        <w:color w:val="aut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295848EA"/>
    <w:multiLevelType w:val="hybridMultilevel"/>
    <w:tmpl w:val="77CAF592"/>
    <w:lvl w:ilvl="0" w:tplc="752C7DB8">
      <w:start w:val="1"/>
      <w:numFmt w:val="decimal"/>
      <w:pStyle w:val="Parties"/>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0E418E"/>
    <w:multiLevelType w:val="hybridMultilevel"/>
    <w:tmpl w:val="628E49A2"/>
    <w:lvl w:ilvl="0" w:tplc="04180001">
      <w:start w:val="1"/>
      <w:numFmt w:val="bullet"/>
      <w:lvlText w:val=""/>
      <w:lvlJc w:val="left"/>
      <w:pPr>
        <w:ind w:left="360" w:hanging="360"/>
      </w:pPr>
      <w:rPr>
        <w:rFonts w:ascii="Symbol" w:hAnsi="Symbol" w:hint="default"/>
      </w:rPr>
    </w:lvl>
    <w:lvl w:ilvl="1" w:tplc="06322E3C">
      <w:numFmt w:val="bullet"/>
      <w:lvlText w:val="-"/>
      <w:lvlJc w:val="left"/>
      <w:pPr>
        <w:ind w:left="1080" w:hanging="360"/>
      </w:pPr>
      <w:rPr>
        <w:rFonts w:ascii="Times New Roman" w:eastAsia="MS Mincho"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1C3AE9"/>
    <w:multiLevelType w:val="hybridMultilevel"/>
    <w:tmpl w:val="6FA0D258"/>
    <w:lvl w:ilvl="0" w:tplc="0418000B">
      <w:start w:val="1"/>
      <w:numFmt w:val="bullet"/>
      <w:lvlText w:val=""/>
      <w:lvlJc w:val="left"/>
      <w:pPr>
        <w:ind w:left="1424" w:hanging="360"/>
      </w:pPr>
      <w:rPr>
        <w:rFonts w:ascii="Wingdings" w:hAnsi="Wingdings" w:hint="default"/>
      </w:rPr>
    </w:lvl>
    <w:lvl w:ilvl="1" w:tplc="04090003" w:tentative="1">
      <w:start w:val="1"/>
      <w:numFmt w:val="bullet"/>
      <w:lvlText w:val="o"/>
      <w:lvlJc w:val="left"/>
      <w:pPr>
        <w:ind w:left="2144" w:hanging="360"/>
      </w:pPr>
      <w:rPr>
        <w:rFonts w:ascii="Courier New" w:hAnsi="Courier New" w:cs="Courier New" w:hint="default"/>
      </w:rPr>
    </w:lvl>
    <w:lvl w:ilvl="2" w:tplc="04090005" w:tentative="1">
      <w:start w:val="1"/>
      <w:numFmt w:val="bullet"/>
      <w:lvlText w:val=""/>
      <w:lvlJc w:val="left"/>
      <w:pPr>
        <w:ind w:left="2864" w:hanging="360"/>
      </w:pPr>
      <w:rPr>
        <w:rFonts w:ascii="Wingdings" w:hAnsi="Wingdings" w:hint="default"/>
      </w:rPr>
    </w:lvl>
    <w:lvl w:ilvl="3" w:tplc="04090001" w:tentative="1">
      <w:start w:val="1"/>
      <w:numFmt w:val="bullet"/>
      <w:lvlText w:val=""/>
      <w:lvlJc w:val="left"/>
      <w:pPr>
        <w:ind w:left="3584" w:hanging="360"/>
      </w:pPr>
      <w:rPr>
        <w:rFonts w:ascii="Symbol" w:hAnsi="Symbol" w:hint="default"/>
      </w:rPr>
    </w:lvl>
    <w:lvl w:ilvl="4" w:tplc="04090003" w:tentative="1">
      <w:start w:val="1"/>
      <w:numFmt w:val="bullet"/>
      <w:lvlText w:val="o"/>
      <w:lvlJc w:val="left"/>
      <w:pPr>
        <w:ind w:left="4304" w:hanging="360"/>
      </w:pPr>
      <w:rPr>
        <w:rFonts w:ascii="Courier New" w:hAnsi="Courier New" w:cs="Courier New" w:hint="default"/>
      </w:rPr>
    </w:lvl>
    <w:lvl w:ilvl="5" w:tplc="04090005" w:tentative="1">
      <w:start w:val="1"/>
      <w:numFmt w:val="bullet"/>
      <w:lvlText w:val=""/>
      <w:lvlJc w:val="left"/>
      <w:pPr>
        <w:ind w:left="5024" w:hanging="360"/>
      </w:pPr>
      <w:rPr>
        <w:rFonts w:ascii="Wingdings" w:hAnsi="Wingdings" w:hint="default"/>
      </w:rPr>
    </w:lvl>
    <w:lvl w:ilvl="6" w:tplc="04090001" w:tentative="1">
      <w:start w:val="1"/>
      <w:numFmt w:val="bullet"/>
      <w:lvlText w:val=""/>
      <w:lvlJc w:val="left"/>
      <w:pPr>
        <w:ind w:left="5744" w:hanging="360"/>
      </w:pPr>
      <w:rPr>
        <w:rFonts w:ascii="Symbol" w:hAnsi="Symbol" w:hint="default"/>
      </w:rPr>
    </w:lvl>
    <w:lvl w:ilvl="7" w:tplc="04090003" w:tentative="1">
      <w:start w:val="1"/>
      <w:numFmt w:val="bullet"/>
      <w:lvlText w:val="o"/>
      <w:lvlJc w:val="left"/>
      <w:pPr>
        <w:ind w:left="6464" w:hanging="360"/>
      </w:pPr>
      <w:rPr>
        <w:rFonts w:ascii="Courier New" w:hAnsi="Courier New" w:cs="Courier New" w:hint="default"/>
      </w:rPr>
    </w:lvl>
    <w:lvl w:ilvl="8" w:tplc="04090005" w:tentative="1">
      <w:start w:val="1"/>
      <w:numFmt w:val="bullet"/>
      <w:lvlText w:val=""/>
      <w:lvlJc w:val="left"/>
      <w:pPr>
        <w:ind w:left="7184" w:hanging="360"/>
      </w:pPr>
      <w:rPr>
        <w:rFonts w:ascii="Wingdings" w:hAnsi="Wingdings" w:hint="default"/>
      </w:rPr>
    </w:lvl>
  </w:abstractNum>
  <w:abstractNum w:abstractNumId="6" w15:restartNumberingAfterBreak="0">
    <w:nsid w:val="362561E1"/>
    <w:multiLevelType w:val="multilevel"/>
    <w:tmpl w:val="7972AE18"/>
    <w:lvl w:ilvl="0">
      <w:start w:val="14"/>
      <w:numFmt w:val="decimal"/>
      <w:lvlText w:val="%1"/>
      <w:lvlJc w:val="left"/>
      <w:pPr>
        <w:ind w:left="783" w:hanging="672"/>
      </w:pPr>
      <w:rPr>
        <w:rFonts w:hint="default"/>
        <w:lang w:val="ro-RO" w:eastAsia="en-US" w:bidi="ar-SA"/>
      </w:rPr>
    </w:lvl>
    <w:lvl w:ilvl="1">
      <w:start w:val="1"/>
      <w:numFmt w:val="decimal"/>
      <w:lvlText w:val="%1.%2"/>
      <w:lvlJc w:val="left"/>
      <w:pPr>
        <w:ind w:left="783" w:hanging="672"/>
      </w:pPr>
      <w:rPr>
        <w:rFonts w:ascii="Times New Roman" w:eastAsia="Times New Roman" w:hAnsi="Times New Roman" w:cs="Times New Roman" w:hint="default"/>
        <w:spacing w:val="-4"/>
        <w:w w:val="99"/>
        <w:sz w:val="24"/>
        <w:szCs w:val="24"/>
        <w:lang w:val="ro-RO" w:eastAsia="en-US" w:bidi="ar-SA"/>
      </w:rPr>
    </w:lvl>
    <w:lvl w:ilvl="2">
      <w:start w:val="1"/>
      <w:numFmt w:val="bullet"/>
      <w:lvlText w:val=""/>
      <w:lvlJc w:val="left"/>
      <w:pPr>
        <w:ind w:left="703" w:hanging="360"/>
      </w:pPr>
      <w:rPr>
        <w:rFonts w:ascii="Symbol" w:hAnsi="Symbol" w:hint="default"/>
      </w:rPr>
    </w:lvl>
    <w:lvl w:ilvl="3">
      <w:numFmt w:val="bullet"/>
      <w:lvlText w:val="•"/>
      <w:lvlJc w:val="left"/>
      <w:pPr>
        <w:ind w:left="2882" w:hanging="140"/>
      </w:pPr>
      <w:rPr>
        <w:rFonts w:hint="default"/>
        <w:lang w:val="ro-RO" w:eastAsia="en-US" w:bidi="ar-SA"/>
      </w:rPr>
    </w:lvl>
    <w:lvl w:ilvl="4">
      <w:numFmt w:val="bullet"/>
      <w:lvlText w:val="•"/>
      <w:lvlJc w:val="left"/>
      <w:pPr>
        <w:ind w:left="3933" w:hanging="140"/>
      </w:pPr>
      <w:rPr>
        <w:rFonts w:hint="default"/>
        <w:lang w:val="ro-RO" w:eastAsia="en-US" w:bidi="ar-SA"/>
      </w:rPr>
    </w:lvl>
    <w:lvl w:ilvl="5">
      <w:numFmt w:val="bullet"/>
      <w:lvlText w:val="•"/>
      <w:lvlJc w:val="left"/>
      <w:pPr>
        <w:ind w:left="4984" w:hanging="140"/>
      </w:pPr>
      <w:rPr>
        <w:rFonts w:hint="default"/>
        <w:lang w:val="ro-RO" w:eastAsia="en-US" w:bidi="ar-SA"/>
      </w:rPr>
    </w:lvl>
    <w:lvl w:ilvl="6">
      <w:numFmt w:val="bullet"/>
      <w:lvlText w:val="•"/>
      <w:lvlJc w:val="left"/>
      <w:pPr>
        <w:ind w:left="6035" w:hanging="140"/>
      </w:pPr>
      <w:rPr>
        <w:rFonts w:hint="default"/>
        <w:lang w:val="ro-RO" w:eastAsia="en-US" w:bidi="ar-SA"/>
      </w:rPr>
    </w:lvl>
    <w:lvl w:ilvl="7">
      <w:numFmt w:val="bullet"/>
      <w:lvlText w:val="•"/>
      <w:lvlJc w:val="left"/>
      <w:pPr>
        <w:ind w:left="7086" w:hanging="140"/>
      </w:pPr>
      <w:rPr>
        <w:rFonts w:hint="default"/>
        <w:lang w:val="ro-RO" w:eastAsia="en-US" w:bidi="ar-SA"/>
      </w:rPr>
    </w:lvl>
    <w:lvl w:ilvl="8">
      <w:numFmt w:val="bullet"/>
      <w:lvlText w:val="•"/>
      <w:lvlJc w:val="left"/>
      <w:pPr>
        <w:ind w:left="8137" w:hanging="140"/>
      </w:pPr>
      <w:rPr>
        <w:rFonts w:hint="default"/>
        <w:lang w:val="ro-RO" w:eastAsia="en-US" w:bidi="ar-SA"/>
      </w:rPr>
    </w:lvl>
  </w:abstractNum>
  <w:abstractNum w:abstractNumId="7" w15:restartNumberingAfterBreak="0">
    <w:nsid w:val="3BB252E1"/>
    <w:multiLevelType w:val="hybridMultilevel"/>
    <w:tmpl w:val="D7043F60"/>
    <w:lvl w:ilvl="0" w:tplc="78CA66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0B381F"/>
    <w:multiLevelType w:val="hybridMultilevel"/>
    <w:tmpl w:val="7B3AF968"/>
    <w:lvl w:ilvl="0" w:tplc="0418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1516F6"/>
    <w:multiLevelType w:val="hybridMultilevel"/>
    <w:tmpl w:val="4C2833B6"/>
    <w:lvl w:ilvl="0" w:tplc="3B6C230A">
      <w:start w:val="1"/>
      <w:numFmt w:val="lowerLetter"/>
      <w:lvlText w:val="%1)"/>
      <w:lvlJc w:val="left"/>
      <w:pPr>
        <w:ind w:left="111" w:hanging="307"/>
      </w:pPr>
      <w:rPr>
        <w:rFonts w:ascii="Trebuchet MS" w:hAnsi="Trebuchet MS" w:cs="Times New Roman" w:hint="default"/>
        <w:spacing w:val="-22"/>
        <w:w w:val="80"/>
        <w:sz w:val="22"/>
        <w:szCs w:val="22"/>
        <w:lang w:val="ro-RO" w:eastAsia="en-US" w:bidi="ar-SA"/>
      </w:rPr>
    </w:lvl>
    <w:lvl w:ilvl="1" w:tplc="FFFFFFFF">
      <w:numFmt w:val="bullet"/>
      <w:lvlText w:val="•"/>
      <w:lvlJc w:val="left"/>
      <w:pPr>
        <w:ind w:left="1132" w:hanging="307"/>
      </w:pPr>
      <w:rPr>
        <w:rFonts w:hint="default"/>
        <w:lang w:val="ro-RO" w:eastAsia="en-US" w:bidi="ar-SA"/>
      </w:rPr>
    </w:lvl>
    <w:lvl w:ilvl="2" w:tplc="FFFFFFFF">
      <w:numFmt w:val="bullet"/>
      <w:lvlText w:val="•"/>
      <w:lvlJc w:val="left"/>
      <w:pPr>
        <w:ind w:left="2144" w:hanging="307"/>
      </w:pPr>
      <w:rPr>
        <w:rFonts w:hint="default"/>
        <w:lang w:val="ro-RO" w:eastAsia="en-US" w:bidi="ar-SA"/>
      </w:rPr>
    </w:lvl>
    <w:lvl w:ilvl="3" w:tplc="FFFFFFFF">
      <w:numFmt w:val="bullet"/>
      <w:lvlText w:val="•"/>
      <w:lvlJc w:val="left"/>
      <w:pPr>
        <w:ind w:left="3156" w:hanging="307"/>
      </w:pPr>
      <w:rPr>
        <w:rFonts w:hint="default"/>
        <w:lang w:val="ro-RO" w:eastAsia="en-US" w:bidi="ar-SA"/>
      </w:rPr>
    </w:lvl>
    <w:lvl w:ilvl="4" w:tplc="FFFFFFFF">
      <w:numFmt w:val="bullet"/>
      <w:lvlText w:val="•"/>
      <w:lvlJc w:val="left"/>
      <w:pPr>
        <w:ind w:left="4168" w:hanging="307"/>
      </w:pPr>
      <w:rPr>
        <w:rFonts w:hint="default"/>
        <w:lang w:val="ro-RO" w:eastAsia="en-US" w:bidi="ar-SA"/>
      </w:rPr>
    </w:lvl>
    <w:lvl w:ilvl="5" w:tplc="FFFFFFFF">
      <w:numFmt w:val="bullet"/>
      <w:lvlText w:val="•"/>
      <w:lvlJc w:val="left"/>
      <w:pPr>
        <w:ind w:left="5180" w:hanging="307"/>
      </w:pPr>
      <w:rPr>
        <w:rFonts w:hint="default"/>
        <w:lang w:val="ro-RO" w:eastAsia="en-US" w:bidi="ar-SA"/>
      </w:rPr>
    </w:lvl>
    <w:lvl w:ilvl="6" w:tplc="FFFFFFFF">
      <w:numFmt w:val="bullet"/>
      <w:lvlText w:val="•"/>
      <w:lvlJc w:val="left"/>
      <w:pPr>
        <w:ind w:left="6192" w:hanging="307"/>
      </w:pPr>
      <w:rPr>
        <w:rFonts w:hint="default"/>
        <w:lang w:val="ro-RO" w:eastAsia="en-US" w:bidi="ar-SA"/>
      </w:rPr>
    </w:lvl>
    <w:lvl w:ilvl="7" w:tplc="FFFFFFFF">
      <w:numFmt w:val="bullet"/>
      <w:lvlText w:val="•"/>
      <w:lvlJc w:val="left"/>
      <w:pPr>
        <w:ind w:left="7204" w:hanging="307"/>
      </w:pPr>
      <w:rPr>
        <w:rFonts w:hint="default"/>
        <w:lang w:val="ro-RO" w:eastAsia="en-US" w:bidi="ar-SA"/>
      </w:rPr>
    </w:lvl>
    <w:lvl w:ilvl="8" w:tplc="FFFFFFFF">
      <w:numFmt w:val="bullet"/>
      <w:lvlText w:val="•"/>
      <w:lvlJc w:val="left"/>
      <w:pPr>
        <w:ind w:left="8216" w:hanging="307"/>
      </w:pPr>
      <w:rPr>
        <w:rFonts w:hint="default"/>
        <w:lang w:val="ro-RO" w:eastAsia="en-US" w:bidi="ar-SA"/>
      </w:rPr>
    </w:lvl>
  </w:abstractNum>
  <w:abstractNum w:abstractNumId="10" w15:restartNumberingAfterBreak="0">
    <w:nsid w:val="5C531F98"/>
    <w:multiLevelType w:val="multilevel"/>
    <w:tmpl w:val="408A42BA"/>
    <w:lvl w:ilvl="0">
      <w:start w:val="1"/>
      <w:numFmt w:val="lowerLetter"/>
      <w:pStyle w:val="Alpha1"/>
      <w:lvlText w:val="%1)"/>
      <w:lvlJc w:val="left"/>
      <w:pPr>
        <w:tabs>
          <w:tab w:val="num" w:pos="1259"/>
        </w:tabs>
        <w:ind w:left="1259" w:hanging="698"/>
      </w:pPr>
      <w:rPr>
        <w:rFonts w:hint="default"/>
      </w:rPr>
    </w:lvl>
    <w:lvl w:ilvl="1">
      <w:start w:val="1"/>
      <w:numFmt w:val="lowerLetter"/>
      <w:pStyle w:val="Alpha2"/>
      <w:lvlText w:val="%2)"/>
      <w:lvlJc w:val="left"/>
      <w:pPr>
        <w:tabs>
          <w:tab w:val="num" w:pos="1259"/>
        </w:tabs>
        <w:ind w:left="1259" w:hanging="698"/>
      </w:pPr>
      <w:rPr>
        <w:rFonts w:hint="default"/>
      </w:rPr>
    </w:lvl>
    <w:lvl w:ilvl="2">
      <w:start w:val="1"/>
      <w:numFmt w:val="lowerLetter"/>
      <w:pStyle w:val="Alpha3"/>
      <w:lvlText w:val="%3)"/>
      <w:lvlJc w:val="left"/>
      <w:pPr>
        <w:tabs>
          <w:tab w:val="num" w:pos="1678"/>
        </w:tabs>
        <w:ind w:left="1678" w:hanging="419"/>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69774E8"/>
    <w:multiLevelType w:val="hybridMultilevel"/>
    <w:tmpl w:val="DE921D0C"/>
    <w:lvl w:ilvl="0" w:tplc="946ED382">
      <w:start w:val="1"/>
      <w:numFmt w:val="upperLetter"/>
      <w:pStyle w:val="Recitals"/>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67951"/>
    <w:multiLevelType w:val="multilevel"/>
    <w:tmpl w:val="49DA9F08"/>
    <w:lvl w:ilvl="0">
      <w:start w:val="1"/>
      <w:numFmt w:val="upperRoman"/>
      <w:pStyle w:val="TITLE1"/>
      <w:lvlText w:val="%1."/>
      <w:lvlJc w:val="left"/>
      <w:pPr>
        <w:tabs>
          <w:tab w:val="num" w:pos="510"/>
        </w:tabs>
        <w:ind w:left="510" w:hanging="51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Restart w:val="0"/>
      <w:pStyle w:val="Level1"/>
      <w:lvlText w:val="%2."/>
      <w:lvlJc w:val="left"/>
      <w:pPr>
        <w:tabs>
          <w:tab w:val="num" w:pos="510"/>
        </w:tabs>
        <w:ind w:left="510" w:hanging="510"/>
      </w:pPr>
      <w:rPr>
        <w:rFonts w:ascii="Georgia" w:hAnsi="Georgia" w:hint="default"/>
        <w:b/>
        <w:i w:val="0"/>
        <w:color w:val="auto"/>
        <w:sz w:val="20"/>
      </w:rPr>
    </w:lvl>
    <w:lvl w:ilvl="2">
      <w:start w:val="1"/>
      <w:numFmt w:val="decimal"/>
      <w:pStyle w:val="Level2"/>
      <w:lvlText w:val="%2.%3."/>
      <w:lvlJc w:val="left"/>
      <w:pPr>
        <w:tabs>
          <w:tab w:val="num" w:pos="510"/>
        </w:tabs>
        <w:ind w:left="510" w:hanging="51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Level3"/>
      <w:lvlText w:val="%2.%3.%4."/>
      <w:lvlJc w:val="left"/>
      <w:pPr>
        <w:tabs>
          <w:tab w:val="num" w:pos="1260"/>
        </w:tabs>
        <w:ind w:left="1260" w:hanging="700"/>
      </w:pPr>
      <w:rPr>
        <w:rFonts w:ascii="Georgia" w:hAnsi="Georgia" w:hint="default"/>
        <w:b w:val="0"/>
        <w:i w:val="0"/>
        <w:color w:val="auto"/>
        <w:sz w:val="20"/>
      </w:rPr>
    </w:lvl>
    <w:lvl w:ilvl="4">
      <w:start w:val="1"/>
      <w:numFmt w:val="lowerRoman"/>
      <w:pStyle w:val="Level4"/>
      <w:lvlText w:val="%5."/>
      <w:lvlJc w:val="left"/>
      <w:pPr>
        <w:tabs>
          <w:tab w:val="num" w:pos="1680"/>
        </w:tabs>
        <w:ind w:left="1680" w:hanging="420"/>
      </w:pPr>
      <w:rPr>
        <w:rFonts w:ascii="Georgia" w:hAnsi="Georgia" w:hint="default"/>
        <w:b w:val="0"/>
        <w:i w:val="0"/>
        <w:color w:val="auto"/>
        <w:sz w:val="20"/>
      </w:rPr>
    </w:lvl>
    <w:lvl w:ilvl="5">
      <w:start w:val="1"/>
      <w:numFmt w:val="lowerLetter"/>
      <w:pStyle w:val="Level5"/>
      <w:lvlText w:val="%6)"/>
      <w:lvlJc w:val="left"/>
      <w:pPr>
        <w:tabs>
          <w:tab w:val="num" w:pos="2240"/>
        </w:tabs>
        <w:ind w:left="2240" w:hanging="560"/>
      </w:pPr>
      <w:rPr>
        <w:rFonts w:ascii="Georgia" w:hAnsi="Georgia" w:hint="default"/>
        <w:b w:val="0"/>
        <w:i w:val="0"/>
        <w:color w:val="auto"/>
        <w:sz w:val="20"/>
      </w:rPr>
    </w:lvl>
    <w:lvl w:ilvl="6">
      <w:start w:val="1"/>
      <w:numFmt w:val="none"/>
      <w:lvlText w:val="%7."/>
      <w:lvlJc w:val="left"/>
      <w:pPr>
        <w:tabs>
          <w:tab w:val="num" w:pos="-31680"/>
        </w:tabs>
        <w:ind w:left="-32767" w:firstLine="0"/>
      </w:pPr>
      <w:rPr>
        <w:rFonts w:hint="default"/>
      </w:rPr>
    </w:lvl>
    <w:lvl w:ilvl="7">
      <w:start w:val="1"/>
      <w:numFmt w:val="none"/>
      <w:lvlText w:val="%8."/>
      <w:lvlJc w:val="left"/>
      <w:pPr>
        <w:tabs>
          <w:tab w:val="num" w:pos="-31680"/>
        </w:tabs>
        <w:ind w:left="-32767" w:firstLine="0"/>
      </w:pPr>
      <w:rPr>
        <w:rFonts w:hint="default"/>
      </w:rPr>
    </w:lvl>
    <w:lvl w:ilvl="8">
      <w:start w:val="1"/>
      <w:numFmt w:val="none"/>
      <w:lvlText w:val="%9."/>
      <w:lvlJc w:val="left"/>
      <w:pPr>
        <w:tabs>
          <w:tab w:val="num" w:pos="-31680"/>
        </w:tabs>
        <w:ind w:left="-32767" w:firstLine="0"/>
      </w:pPr>
      <w:rPr>
        <w:rFonts w:hint="default"/>
      </w:rPr>
    </w:lvl>
  </w:abstractNum>
  <w:abstractNum w:abstractNumId="13" w15:restartNumberingAfterBreak="0">
    <w:nsid w:val="6F5A28C1"/>
    <w:multiLevelType w:val="hybridMultilevel"/>
    <w:tmpl w:val="5C18896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72E6312F"/>
    <w:multiLevelType w:val="hybridMultilevel"/>
    <w:tmpl w:val="15441122"/>
    <w:lvl w:ilvl="0" w:tplc="04090005">
      <w:start w:val="1"/>
      <w:numFmt w:val="bullet"/>
      <w:lvlText w:val=""/>
      <w:lvlJc w:val="left"/>
      <w:pPr>
        <w:ind w:left="785" w:hanging="360"/>
      </w:pPr>
      <w:rPr>
        <w:rFonts w:ascii="Wingdings" w:hAnsi="Wingdings" w:hint="default"/>
      </w:rPr>
    </w:lvl>
    <w:lvl w:ilvl="1" w:tplc="FFFFFFFF">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5" w15:restartNumberingAfterBreak="0">
    <w:nsid w:val="77432115"/>
    <w:multiLevelType w:val="hybridMultilevel"/>
    <w:tmpl w:val="C6A8A4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B484D0E"/>
    <w:multiLevelType w:val="hybridMultilevel"/>
    <w:tmpl w:val="CF14E13E"/>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E445B0F"/>
    <w:multiLevelType w:val="hybridMultilevel"/>
    <w:tmpl w:val="4E4061A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5"/>
  </w:num>
  <w:num w:numId="7">
    <w:abstractNumId w:val="13"/>
  </w:num>
  <w:num w:numId="8">
    <w:abstractNumId w:val="16"/>
  </w:num>
  <w:num w:numId="9">
    <w:abstractNumId w:val="4"/>
  </w:num>
  <w:num w:numId="10">
    <w:abstractNumId w:val="12"/>
  </w:num>
  <w:num w:numId="11">
    <w:abstractNumId w:val="3"/>
  </w:num>
  <w:num w:numId="12">
    <w:abstractNumId w:val="11"/>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
  </w:num>
  <w:num w:numId="18">
    <w:abstractNumId w:val="14"/>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8A7"/>
    <w:rsid w:val="000111D1"/>
    <w:rsid w:val="00076AAC"/>
    <w:rsid w:val="0009792C"/>
    <w:rsid w:val="000D4CB7"/>
    <w:rsid w:val="00152EAD"/>
    <w:rsid w:val="00182F60"/>
    <w:rsid w:val="00185CB4"/>
    <w:rsid w:val="00245908"/>
    <w:rsid w:val="00271BD0"/>
    <w:rsid w:val="00311D39"/>
    <w:rsid w:val="00311DB8"/>
    <w:rsid w:val="0032206A"/>
    <w:rsid w:val="003558A7"/>
    <w:rsid w:val="00355B78"/>
    <w:rsid w:val="004655B0"/>
    <w:rsid w:val="004B0E6B"/>
    <w:rsid w:val="004B2231"/>
    <w:rsid w:val="004C640B"/>
    <w:rsid w:val="004F26FA"/>
    <w:rsid w:val="00521677"/>
    <w:rsid w:val="00535015"/>
    <w:rsid w:val="005F60E5"/>
    <w:rsid w:val="00640144"/>
    <w:rsid w:val="00662334"/>
    <w:rsid w:val="006919D2"/>
    <w:rsid w:val="006E40C1"/>
    <w:rsid w:val="00745D6D"/>
    <w:rsid w:val="0079328E"/>
    <w:rsid w:val="007A331D"/>
    <w:rsid w:val="007B2A19"/>
    <w:rsid w:val="008251FA"/>
    <w:rsid w:val="00A92A71"/>
    <w:rsid w:val="00B91641"/>
    <w:rsid w:val="00C03C2D"/>
    <w:rsid w:val="00C14D43"/>
    <w:rsid w:val="00DF0E05"/>
    <w:rsid w:val="00E73001"/>
    <w:rsid w:val="00F3275F"/>
    <w:rsid w:val="00F90E11"/>
    <w:rsid w:val="00FA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7D0A3"/>
  <w15:docId w15:val="{3A695C84-71C4-4E48-A7B3-FBBE0132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noProof/>
      <w:sz w:val="24"/>
      <w:szCs w:val="24"/>
      <w:lang w:val="ro-RO"/>
    </w:rPr>
  </w:style>
  <w:style w:type="paragraph" w:styleId="Heading1">
    <w:name w:val="heading 1"/>
    <w:aliases w:val="TITLE,h1,Contract Main,KJL:Main,KJL:Octel Main"/>
    <w:basedOn w:val="Normal"/>
    <w:next w:val="Normal"/>
    <w:link w:val="Heading1Char"/>
    <w:qFormat/>
    <w:pPr>
      <w:keepNext/>
      <w:spacing w:after="140" w:line="280" w:lineRule="exact"/>
      <w:ind w:left="504"/>
      <w:jc w:val="both"/>
      <w:outlineLvl w:val="0"/>
    </w:pPr>
    <w:rPr>
      <w:rFonts w:ascii="Georgia" w:hAnsi="Georgia" w:cs="Arial"/>
      <w:bCs/>
      <w:caps/>
      <w:noProof w:val="0"/>
      <w:color w:val="590056"/>
      <w:kern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pPr>
      <w:ind w:left="-810" w:firstLine="810"/>
    </w:pPr>
    <w:rPr>
      <w:sz w:val="28"/>
      <w:szCs w:val="20"/>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noProof/>
      <w:sz w:val="28"/>
      <w:szCs w:val="20"/>
      <w:lang w:val="ro-RO"/>
    </w:rPr>
  </w:style>
  <w:style w:type="paragraph" w:styleId="Footer">
    <w:name w:val="footer"/>
    <w:basedOn w:val="Normal"/>
    <w:link w:val="FooterChar"/>
    <w:uiPriority w:val="99"/>
    <w:pPr>
      <w:tabs>
        <w:tab w:val="center" w:pos="4703"/>
        <w:tab w:val="right" w:pos="9406"/>
      </w:tabs>
    </w:pPr>
  </w:style>
  <w:style w:type="character" w:customStyle="1" w:styleId="FooterChar">
    <w:name w:val="Footer Char"/>
    <w:basedOn w:val="DefaultParagraphFont"/>
    <w:link w:val="Footer"/>
    <w:uiPriority w:val="99"/>
    <w:rPr>
      <w:rFonts w:ascii="Times New Roman" w:eastAsia="Times New Roman" w:hAnsi="Times New Roman" w:cs="Times New Roman"/>
      <w:noProof/>
      <w:sz w:val="24"/>
      <w:szCs w:val="24"/>
      <w:lang w:val="ro-RO"/>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customStyle="1" w:styleId="DefaultText">
    <w:name w:val="Default Text"/>
    <w:basedOn w:val="Normal"/>
    <w:link w:val="DefaultTextChar"/>
    <w:pPr>
      <w:overflowPunct w:val="0"/>
      <w:autoSpaceDE w:val="0"/>
      <w:autoSpaceDN w:val="0"/>
      <w:adjustRightInd w:val="0"/>
      <w:textAlignment w:val="baseline"/>
    </w:pPr>
    <w:rPr>
      <w:noProof w:val="0"/>
      <w:szCs w:val="20"/>
      <w:lang w:val="en-US"/>
    </w:rPr>
  </w:style>
  <w:style w:type="character" w:customStyle="1" w:styleId="tpa1">
    <w:name w:val="tpa1"/>
    <w:basedOn w:val="DefaultParagraphFont"/>
    <w:uiPriority w:val="99"/>
    <w:rPr>
      <w:rFonts w:cs="Times New Roman"/>
    </w:rPr>
  </w:style>
  <w:style w:type="character" w:customStyle="1" w:styleId="DefaultTextChar">
    <w:name w:val="Default Text Char"/>
    <w:basedOn w:val="DefaultParagraphFont"/>
    <w:link w:val="DefaultText"/>
    <w:locked/>
    <w:rPr>
      <w:rFonts w:ascii="Times New Roman" w:eastAsia="Times New Roman" w:hAnsi="Times New Roman" w:cs="Times New Roman"/>
      <w:sz w:val="24"/>
      <w:szCs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noProof/>
      <w:sz w:val="18"/>
      <w:szCs w:val="18"/>
      <w:lang w:val="ro-RO"/>
    </w:rPr>
  </w:style>
  <w:style w:type="paragraph" w:styleId="ListParagraph">
    <w:name w:val="List Paragraph"/>
    <w:basedOn w:val="Normal"/>
    <w:uiPriority w:val="34"/>
    <w:qFormat/>
    <w:pPr>
      <w:ind w:left="720"/>
      <w:contextualSpacing/>
    </w:pPr>
    <w:rPr>
      <w:rFonts w:eastAsia="MS Mincho"/>
      <w:noProof w:val="0"/>
      <w:lang w:val="en-US"/>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noProof/>
      <w:sz w:val="24"/>
      <w:szCs w:val="24"/>
      <w:lang w:val="ro-RO"/>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lang w:val="ro-RO"/>
    </w:rPr>
  </w:style>
  <w:style w:type="character" w:styleId="Strong">
    <w:name w:val="Strong"/>
    <w:basedOn w:val="DefaultParagraphFont"/>
    <w:qFormat/>
    <w:rPr>
      <w:b/>
      <w:bCs/>
    </w:rPr>
  </w:style>
  <w:style w:type="paragraph" w:customStyle="1" w:styleId="DefaultText2">
    <w:name w:val="Default Text:2"/>
    <w:basedOn w:val="Normal"/>
    <w:rPr>
      <w:szCs w:val="20"/>
      <w:lang w:val="en-US"/>
    </w:rPr>
  </w:style>
  <w:style w:type="paragraph" w:customStyle="1" w:styleId="DefaultText1">
    <w:name w:val="Default Text:1"/>
    <w:basedOn w:val="Normal"/>
    <w:link w:val="DefaultText1Char"/>
    <w:pPr>
      <w:autoSpaceDE w:val="0"/>
      <w:autoSpaceDN w:val="0"/>
      <w:adjustRightInd w:val="0"/>
    </w:pPr>
    <w:rPr>
      <w:szCs w:val="20"/>
      <w:lang w:val="en-US"/>
    </w:rPr>
  </w:style>
  <w:style w:type="character" w:customStyle="1" w:styleId="DefaultText1Char">
    <w:name w:val="Default Text:1 Char"/>
    <w:basedOn w:val="DefaultParagraphFont"/>
    <w:link w:val="DefaultText1"/>
    <w:rPr>
      <w:rFonts w:ascii="Times New Roman" w:eastAsia="Times New Roman" w:hAnsi="Times New Roman" w:cs="Times New Roman"/>
      <w:noProof/>
      <w:sz w:val="24"/>
      <w:szCs w:val="20"/>
    </w:rPr>
  </w:style>
  <w:style w:type="character" w:customStyle="1" w:styleId="tal1">
    <w:name w:val="tal1"/>
    <w:basedOn w:val="DefaultParagraphFont"/>
  </w:style>
  <w:style w:type="character" w:customStyle="1" w:styleId="Heading1Char">
    <w:name w:val="Heading 1 Char"/>
    <w:aliases w:val="TITLE Char,h1 Char,Contract Main Char,KJL:Main Char,KJL:Octel Main Char"/>
    <w:basedOn w:val="DefaultParagraphFont"/>
    <w:link w:val="Heading1"/>
    <w:rPr>
      <w:rFonts w:ascii="Georgia" w:eastAsia="Times New Roman" w:hAnsi="Georgia" w:cs="Arial"/>
      <w:bCs/>
      <w:caps/>
      <w:color w:val="590056"/>
      <w:kern w:val="32"/>
      <w:sz w:val="24"/>
      <w:szCs w:val="32"/>
      <w:lang w:val="ro-RO"/>
    </w:rPr>
  </w:style>
  <w:style w:type="paragraph" w:customStyle="1" w:styleId="Level1">
    <w:name w:val="Level 1"/>
    <w:basedOn w:val="Heading2"/>
    <w:link w:val="Level1Char"/>
    <w:uiPriority w:val="3"/>
    <w:qFormat/>
    <w:pPr>
      <w:keepNext w:val="0"/>
      <w:keepLines w:val="0"/>
      <w:numPr>
        <w:ilvl w:val="1"/>
        <w:numId w:val="10"/>
      </w:numPr>
      <w:spacing w:before="0" w:after="140" w:line="280" w:lineRule="exact"/>
      <w:jc w:val="both"/>
    </w:pPr>
    <w:rPr>
      <w:rFonts w:ascii="Georgia" w:eastAsia="Times New Roman" w:hAnsi="Georgia" w:cs="Arial"/>
      <w:b/>
      <w:bCs/>
      <w:iCs/>
      <w:noProof w:val="0"/>
      <w:color w:val="auto"/>
      <w:sz w:val="20"/>
      <w:szCs w:val="28"/>
    </w:rPr>
  </w:style>
  <w:style w:type="character" w:customStyle="1" w:styleId="Level1Char">
    <w:name w:val="Level 1 Char"/>
    <w:link w:val="Level1"/>
    <w:uiPriority w:val="3"/>
    <w:rPr>
      <w:rFonts w:ascii="Georgia" w:eastAsia="Times New Roman" w:hAnsi="Georgia" w:cs="Arial"/>
      <w:b/>
      <w:bCs/>
      <w:iCs/>
      <w:sz w:val="20"/>
      <w:szCs w:val="28"/>
      <w:lang w:val="ro-RO"/>
    </w:rPr>
  </w:style>
  <w:style w:type="paragraph" w:customStyle="1" w:styleId="Level2">
    <w:name w:val="Level 2"/>
    <w:basedOn w:val="Heading3"/>
    <w:link w:val="Level2Char"/>
    <w:uiPriority w:val="3"/>
    <w:qFormat/>
    <w:pPr>
      <w:keepNext w:val="0"/>
      <w:keepLines w:val="0"/>
      <w:numPr>
        <w:ilvl w:val="2"/>
        <w:numId w:val="10"/>
      </w:numPr>
      <w:spacing w:before="0" w:after="140" w:line="280" w:lineRule="exact"/>
      <w:jc w:val="both"/>
    </w:pPr>
    <w:rPr>
      <w:rFonts w:ascii="Georgia" w:eastAsia="Times New Roman" w:hAnsi="Georgia" w:cs="Arial"/>
      <w:bCs/>
      <w:noProof w:val="0"/>
      <w:color w:val="auto"/>
      <w:sz w:val="20"/>
      <w:szCs w:val="26"/>
    </w:rPr>
  </w:style>
  <w:style w:type="character" w:customStyle="1" w:styleId="Level2Char">
    <w:name w:val="Level 2 Char"/>
    <w:link w:val="Level2"/>
    <w:uiPriority w:val="3"/>
    <w:rPr>
      <w:rFonts w:ascii="Georgia" w:eastAsia="Times New Roman" w:hAnsi="Georgia" w:cs="Arial"/>
      <w:bCs/>
      <w:sz w:val="20"/>
      <w:szCs w:val="26"/>
      <w:lang w:val="ro-RO"/>
    </w:rPr>
  </w:style>
  <w:style w:type="paragraph" w:customStyle="1" w:styleId="Level3">
    <w:name w:val="Level 3"/>
    <w:basedOn w:val="Heading4"/>
    <w:link w:val="Level3Char"/>
    <w:uiPriority w:val="3"/>
    <w:qFormat/>
    <w:pPr>
      <w:keepNext w:val="0"/>
      <w:keepLines w:val="0"/>
      <w:numPr>
        <w:ilvl w:val="3"/>
        <w:numId w:val="10"/>
      </w:numPr>
      <w:spacing w:before="0" w:after="140" w:line="280" w:lineRule="exact"/>
      <w:ind w:left="1258" w:hanging="697"/>
      <w:jc w:val="both"/>
    </w:pPr>
    <w:rPr>
      <w:rFonts w:ascii="Georgia" w:eastAsia="Times New Roman" w:hAnsi="Georgia" w:cs="Times New Roman"/>
      <w:bCs/>
      <w:i w:val="0"/>
      <w:iCs w:val="0"/>
      <w:noProof w:val="0"/>
      <w:color w:val="auto"/>
      <w:sz w:val="20"/>
      <w:szCs w:val="28"/>
    </w:rPr>
  </w:style>
  <w:style w:type="paragraph" w:customStyle="1" w:styleId="Level5">
    <w:name w:val="Level 5"/>
    <w:basedOn w:val="Heading5"/>
    <w:uiPriority w:val="3"/>
    <w:qFormat/>
    <w:pPr>
      <w:keepNext w:val="0"/>
      <w:keepLines w:val="0"/>
      <w:numPr>
        <w:ilvl w:val="5"/>
        <w:numId w:val="10"/>
      </w:numPr>
      <w:tabs>
        <w:tab w:val="clear" w:pos="2240"/>
        <w:tab w:val="num" w:pos="360"/>
        <w:tab w:val="num" w:pos="4320"/>
      </w:tabs>
      <w:spacing w:before="0" w:after="140" w:line="280" w:lineRule="exact"/>
      <w:ind w:left="4320" w:hanging="360"/>
      <w:jc w:val="both"/>
      <w:outlineLvl w:val="5"/>
    </w:pPr>
    <w:rPr>
      <w:rFonts w:ascii="Georgia" w:eastAsia="Times New Roman" w:hAnsi="Georgia" w:cs="Times New Roman"/>
      <w:bCs/>
      <w:iCs/>
      <w:noProof w:val="0"/>
      <w:color w:val="auto"/>
      <w:sz w:val="20"/>
      <w:szCs w:val="26"/>
    </w:rPr>
  </w:style>
  <w:style w:type="paragraph" w:customStyle="1" w:styleId="Level4">
    <w:name w:val="Level 4"/>
    <w:basedOn w:val="Heading4"/>
    <w:uiPriority w:val="3"/>
    <w:qFormat/>
    <w:pPr>
      <w:keepNext w:val="0"/>
      <w:keepLines w:val="0"/>
      <w:numPr>
        <w:ilvl w:val="4"/>
        <w:numId w:val="10"/>
      </w:numPr>
      <w:tabs>
        <w:tab w:val="clear" w:pos="1680"/>
        <w:tab w:val="num" w:pos="360"/>
        <w:tab w:val="num" w:pos="3600"/>
      </w:tabs>
      <w:spacing w:before="0" w:after="140" w:line="280" w:lineRule="exact"/>
      <w:ind w:left="1679" w:hanging="360"/>
      <w:jc w:val="both"/>
    </w:pPr>
    <w:rPr>
      <w:rFonts w:ascii="Georgia" w:eastAsia="Times New Roman" w:hAnsi="Georgia" w:cs="Times New Roman"/>
      <w:bCs/>
      <w:i w:val="0"/>
      <w:iCs w:val="0"/>
      <w:noProof w:val="0"/>
      <w:color w:val="auto"/>
      <w:sz w:val="20"/>
      <w:szCs w:val="28"/>
    </w:rPr>
  </w:style>
  <w:style w:type="paragraph" w:customStyle="1" w:styleId="Body2">
    <w:name w:val="Body 2"/>
    <w:basedOn w:val="Heading6"/>
    <w:uiPriority w:val="4"/>
    <w:qFormat/>
    <w:pPr>
      <w:keepNext w:val="0"/>
      <w:keepLines w:val="0"/>
      <w:spacing w:before="0" w:after="140" w:line="280" w:lineRule="exact"/>
      <w:ind w:left="504"/>
      <w:jc w:val="both"/>
    </w:pPr>
    <w:rPr>
      <w:rFonts w:ascii="Georgia" w:eastAsia="Times New Roman" w:hAnsi="Georgia" w:cs="Times New Roman"/>
      <w:bCs/>
      <w:noProof w:val="0"/>
      <w:color w:val="auto"/>
      <w:sz w:val="20"/>
      <w:szCs w:val="22"/>
    </w:rPr>
  </w:style>
  <w:style w:type="paragraph" w:customStyle="1" w:styleId="TITLE1">
    <w:name w:val="TITLE 1"/>
    <w:basedOn w:val="Normal"/>
    <w:qFormat/>
    <w:pPr>
      <w:keepNext/>
      <w:numPr>
        <w:numId w:val="10"/>
      </w:numPr>
      <w:spacing w:after="140" w:line="280" w:lineRule="exact"/>
      <w:jc w:val="both"/>
      <w:outlineLvl w:val="0"/>
    </w:pPr>
    <w:rPr>
      <w:rFonts w:ascii="Georgia" w:hAnsi="Georgia" w:cs="Arial"/>
      <w:bCs/>
      <w:caps/>
      <w:noProof w:val="0"/>
      <w:color w:val="590056"/>
      <w:kern w:val="32"/>
      <w:szCs w:val="32"/>
    </w:rPr>
  </w:style>
  <w:style w:type="paragraph" w:customStyle="1" w:styleId="Parties">
    <w:name w:val="Parties"/>
    <w:basedOn w:val="TITLE1"/>
    <w:link w:val="PartiesChar1"/>
    <w:uiPriority w:val="1"/>
    <w:qFormat/>
    <w:pPr>
      <w:keepNext w:val="0"/>
      <w:numPr>
        <w:numId w:val="11"/>
      </w:numPr>
      <w:ind w:left="567" w:hanging="567"/>
      <w:outlineLvl w:val="1"/>
    </w:pPr>
    <w:rPr>
      <w:caps w:val="0"/>
      <w:color w:val="auto"/>
      <w:kern w:val="0"/>
      <w:sz w:val="20"/>
    </w:rPr>
  </w:style>
  <w:style w:type="paragraph" w:customStyle="1" w:styleId="Recitals">
    <w:name w:val="Recitals"/>
    <w:basedOn w:val="Parties"/>
    <w:link w:val="RecitalsChar"/>
    <w:uiPriority w:val="2"/>
    <w:qFormat/>
    <w:pPr>
      <w:numPr>
        <w:numId w:val="12"/>
      </w:numPr>
    </w:pPr>
  </w:style>
  <w:style w:type="character" w:customStyle="1" w:styleId="PartiesChar1">
    <w:name w:val="Parties Char1"/>
    <w:link w:val="Parties"/>
    <w:uiPriority w:val="1"/>
    <w:rPr>
      <w:rFonts w:ascii="Georgia" w:eastAsia="Times New Roman" w:hAnsi="Georgia" w:cs="Arial"/>
      <w:bCs/>
      <w:sz w:val="20"/>
      <w:szCs w:val="32"/>
      <w:lang w:val="ro-RO"/>
    </w:rPr>
  </w:style>
  <w:style w:type="character" w:customStyle="1" w:styleId="RecitalsChar">
    <w:name w:val="Recitals Char"/>
    <w:link w:val="Recitals"/>
    <w:uiPriority w:val="2"/>
    <w:rPr>
      <w:rFonts w:ascii="Georgia" w:eastAsia="Times New Roman" w:hAnsi="Georgia" w:cs="Arial"/>
      <w:bCs/>
      <w:sz w:val="20"/>
      <w:szCs w:val="32"/>
      <w:lang w:val="ro-RO"/>
    </w:rPr>
  </w:style>
  <w:style w:type="paragraph" w:customStyle="1" w:styleId="Alpha1">
    <w:name w:val="Alpha 1"/>
    <w:basedOn w:val="ListBullet"/>
    <w:uiPriority w:val="4"/>
    <w:qFormat/>
    <w:pPr>
      <w:numPr>
        <w:numId w:val="13"/>
      </w:numPr>
      <w:tabs>
        <w:tab w:val="clear" w:pos="1259"/>
        <w:tab w:val="num" w:pos="360"/>
      </w:tabs>
      <w:spacing w:after="140" w:line="280" w:lineRule="exact"/>
      <w:ind w:left="2460" w:hanging="360"/>
      <w:contextualSpacing w:val="0"/>
      <w:jc w:val="both"/>
    </w:pPr>
    <w:rPr>
      <w:rFonts w:ascii="Georgia" w:hAnsi="Georgia"/>
      <w:noProof w:val="0"/>
      <w:sz w:val="20"/>
    </w:rPr>
  </w:style>
  <w:style w:type="paragraph" w:customStyle="1" w:styleId="Alpha2">
    <w:name w:val="Alpha 2"/>
    <w:basedOn w:val="Normal"/>
    <w:link w:val="Alpha2Char"/>
    <w:uiPriority w:val="4"/>
    <w:qFormat/>
    <w:pPr>
      <w:numPr>
        <w:ilvl w:val="1"/>
        <w:numId w:val="13"/>
      </w:numPr>
      <w:spacing w:after="140" w:line="280" w:lineRule="exact"/>
      <w:jc w:val="both"/>
    </w:pPr>
    <w:rPr>
      <w:rFonts w:ascii="Georgia" w:hAnsi="Georgia"/>
      <w:noProof w:val="0"/>
      <w:sz w:val="20"/>
    </w:rPr>
  </w:style>
  <w:style w:type="paragraph" w:customStyle="1" w:styleId="Alpha3">
    <w:name w:val="Alpha 3"/>
    <w:basedOn w:val="ListBullet2"/>
    <w:uiPriority w:val="4"/>
    <w:qFormat/>
    <w:pPr>
      <w:numPr>
        <w:ilvl w:val="2"/>
        <w:numId w:val="13"/>
      </w:numPr>
      <w:tabs>
        <w:tab w:val="clear" w:pos="1678"/>
        <w:tab w:val="num" w:pos="360"/>
      </w:tabs>
      <w:spacing w:after="140" w:line="280" w:lineRule="exact"/>
      <w:ind w:left="3900" w:hanging="360"/>
      <w:contextualSpacing w:val="0"/>
      <w:jc w:val="both"/>
    </w:pPr>
    <w:rPr>
      <w:rFonts w:ascii="Georgia" w:hAnsi="Georgia"/>
      <w:noProof w:val="0"/>
      <w:sz w:val="20"/>
    </w:rPr>
  </w:style>
  <w:style w:type="character" w:customStyle="1" w:styleId="Alpha2Char">
    <w:name w:val="Alpha 2 Char"/>
    <w:link w:val="Alpha2"/>
    <w:uiPriority w:val="4"/>
    <w:rPr>
      <w:rFonts w:ascii="Georgia" w:eastAsia="Times New Roman" w:hAnsi="Georgia" w:cs="Times New Roman"/>
      <w:sz w:val="20"/>
      <w:szCs w:val="24"/>
      <w:lang w:val="ro-RO"/>
    </w:rPr>
  </w:style>
  <w:style w:type="character" w:customStyle="1" w:styleId="Level3Char">
    <w:name w:val="Level 3 Char"/>
    <w:link w:val="Level3"/>
    <w:uiPriority w:val="3"/>
    <w:rPr>
      <w:rFonts w:ascii="Georgia" w:eastAsia="Times New Roman" w:hAnsi="Georgia" w:cs="Times New Roman"/>
      <w:bCs/>
      <w:sz w:val="20"/>
      <w:szCs w:val="28"/>
      <w:lang w:val="ro-RO"/>
    </w:rPr>
  </w:style>
  <w:style w:type="character" w:styleId="CommentReference">
    <w:name w:val="annotation reference"/>
    <w:uiPriority w:val="9"/>
    <w:unhideWhenUsed/>
    <w:rPr>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noProof/>
      <w:color w:val="365F91" w:themeColor="accent1" w:themeShade="BF"/>
      <w:sz w:val="26"/>
      <w:szCs w:val="26"/>
      <w:lang w:val="ro-RO"/>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noProof/>
      <w:color w:val="243F60" w:themeColor="accent1" w:themeShade="7F"/>
      <w:sz w:val="24"/>
      <w:szCs w:val="24"/>
      <w:lang w:val="ro-RO"/>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noProof/>
      <w:color w:val="365F91" w:themeColor="accent1" w:themeShade="BF"/>
      <w:sz w:val="24"/>
      <w:szCs w:val="24"/>
      <w:lang w:val="ro-RO"/>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noProof/>
      <w:color w:val="365F91" w:themeColor="accent1" w:themeShade="BF"/>
      <w:sz w:val="24"/>
      <w:szCs w:val="24"/>
      <w:lang w:val="ro-RO"/>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noProof/>
      <w:color w:val="243F60" w:themeColor="accent1" w:themeShade="7F"/>
      <w:sz w:val="24"/>
      <w:szCs w:val="24"/>
      <w:lang w:val="ro-RO"/>
    </w:rPr>
  </w:style>
  <w:style w:type="paragraph" w:styleId="ListBullet">
    <w:name w:val="List Bullet"/>
    <w:basedOn w:val="Normal"/>
    <w:uiPriority w:val="99"/>
    <w:semiHidden/>
    <w:unhideWhenUsed/>
    <w:pPr>
      <w:tabs>
        <w:tab w:val="num" w:pos="510"/>
      </w:tabs>
      <w:ind w:left="510" w:hanging="510"/>
      <w:contextualSpacing/>
    </w:pPr>
  </w:style>
  <w:style w:type="paragraph" w:styleId="ListBullet2">
    <w:name w:val="List Bullet 2"/>
    <w:basedOn w:val="Normal"/>
    <w:uiPriority w:val="99"/>
    <w:semiHidden/>
    <w:unhideWhenUsed/>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701957">
      <w:bodyDiv w:val="1"/>
      <w:marLeft w:val="0"/>
      <w:marRight w:val="0"/>
      <w:marTop w:val="0"/>
      <w:marBottom w:val="0"/>
      <w:divBdr>
        <w:top w:val="none" w:sz="0" w:space="0" w:color="auto"/>
        <w:left w:val="none" w:sz="0" w:space="0" w:color="auto"/>
        <w:bottom w:val="none" w:sz="0" w:space="0" w:color="auto"/>
        <w:right w:val="none" w:sz="0" w:space="0" w:color="auto"/>
      </w:divBdr>
    </w:div>
    <w:div w:id="387384307">
      <w:bodyDiv w:val="1"/>
      <w:marLeft w:val="0"/>
      <w:marRight w:val="0"/>
      <w:marTop w:val="0"/>
      <w:marBottom w:val="0"/>
      <w:divBdr>
        <w:top w:val="none" w:sz="0" w:space="0" w:color="auto"/>
        <w:left w:val="none" w:sz="0" w:space="0" w:color="auto"/>
        <w:bottom w:val="none" w:sz="0" w:space="0" w:color="auto"/>
        <w:right w:val="none" w:sz="0" w:space="0" w:color="auto"/>
      </w:divBdr>
    </w:div>
    <w:div w:id="681782250">
      <w:bodyDiv w:val="1"/>
      <w:marLeft w:val="0"/>
      <w:marRight w:val="0"/>
      <w:marTop w:val="0"/>
      <w:marBottom w:val="0"/>
      <w:divBdr>
        <w:top w:val="none" w:sz="0" w:space="0" w:color="auto"/>
        <w:left w:val="none" w:sz="0" w:space="0" w:color="auto"/>
        <w:bottom w:val="none" w:sz="0" w:space="0" w:color="auto"/>
        <w:right w:val="none" w:sz="0" w:space="0" w:color="auto"/>
      </w:divBdr>
    </w:div>
    <w:div w:id="964508327">
      <w:bodyDiv w:val="1"/>
      <w:marLeft w:val="0"/>
      <w:marRight w:val="0"/>
      <w:marTop w:val="0"/>
      <w:marBottom w:val="0"/>
      <w:divBdr>
        <w:top w:val="none" w:sz="0" w:space="0" w:color="auto"/>
        <w:left w:val="none" w:sz="0" w:space="0" w:color="auto"/>
        <w:bottom w:val="none" w:sz="0" w:space="0" w:color="auto"/>
        <w:right w:val="none" w:sz="0" w:space="0" w:color="auto"/>
      </w:divBdr>
    </w:div>
    <w:div w:id="148669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9DFC0-741E-4EC8-959C-0C009FF5F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7281</Words>
  <Characters>42232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OfficePower</dc:creator>
  <cp:keywords/>
  <dc:description/>
  <cp:lastModifiedBy>Daniela POPA</cp:lastModifiedBy>
  <cp:revision>3</cp:revision>
  <cp:lastPrinted>2023-11-06T13:37:00Z</cp:lastPrinted>
  <dcterms:created xsi:type="dcterms:W3CDTF">2026-02-18T11:11:00Z</dcterms:created>
  <dcterms:modified xsi:type="dcterms:W3CDTF">2026-02-18T11:12:00Z</dcterms:modified>
</cp:coreProperties>
</file>