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88C95" w14:textId="77777777" w:rsidR="004F7AF4" w:rsidRDefault="004F7AF4">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color w:val="000000"/>
          <w:lang w:val="ro-RO"/>
        </w:rPr>
      </w:pPr>
    </w:p>
    <w:p w14:paraId="57B5E600" w14:textId="77777777" w:rsidR="004F7AF4" w:rsidRDefault="004F7AF4">
      <w:pPr>
        <w:pStyle w:val="ListParagraph1"/>
        <w:tabs>
          <w:tab w:val="clear" w:pos="2880"/>
        </w:tabs>
        <w:overflowPunct/>
        <w:autoSpaceDE/>
        <w:autoSpaceDN/>
        <w:adjustRightInd/>
        <w:spacing w:before="0" w:after="0" w:afterAutospacing="0" w:line="240" w:lineRule="auto"/>
        <w:ind w:left="0"/>
        <w:jc w:val="center"/>
        <w:textAlignment w:val="auto"/>
        <w:rPr>
          <w:rFonts w:ascii="Times New Roman" w:hAnsi="Times New Roman"/>
          <w:b/>
          <w:color w:val="000000"/>
          <w:lang w:val="ro-RO"/>
        </w:rPr>
      </w:pPr>
    </w:p>
    <w:p w14:paraId="78457ED7" w14:textId="77777777" w:rsidR="004F7AF4" w:rsidRDefault="006475AB">
      <w:pPr>
        <w:pStyle w:val="ListParagraph1"/>
        <w:tabs>
          <w:tab w:val="clear" w:pos="2880"/>
        </w:tabs>
        <w:overflowPunct/>
        <w:autoSpaceDE/>
        <w:autoSpaceDN/>
        <w:adjustRightInd/>
        <w:spacing w:before="0" w:after="0" w:afterAutospacing="0" w:line="240" w:lineRule="auto"/>
        <w:ind w:left="0"/>
        <w:jc w:val="center"/>
        <w:textAlignment w:val="auto"/>
        <w:rPr>
          <w:rFonts w:ascii="Times New Roman" w:hAnsi="Times New Roman"/>
          <w:b/>
          <w:color w:val="000000"/>
          <w:lang w:val="ro-RO"/>
        </w:rPr>
      </w:pPr>
      <w:r>
        <w:rPr>
          <w:rFonts w:ascii="Times New Roman" w:hAnsi="Times New Roman"/>
          <w:b/>
          <w:color w:val="000000"/>
          <w:lang w:val="ro-RO"/>
        </w:rPr>
        <w:t>ANEXĂ LA FIȘA DE DATE</w:t>
      </w:r>
    </w:p>
    <w:p w14:paraId="1D1FED14" w14:textId="77777777" w:rsidR="004F7AF4" w:rsidRDefault="004F7AF4">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color w:val="000000"/>
          <w:lang w:val="ro-RO"/>
        </w:rPr>
      </w:pPr>
    </w:p>
    <w:p w14:paraId="6CD6CC30" w14:textId="77777777" w:rsidR="004F7AF4" w:rsidRDefault="004F7AF4">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color w:val="000000"/>
          <w:lang w:val="ro-RO"/>
        </w:rPr>
      </w:pPr>
    </w:p>
    <w:p w14:paraId="076448EC" w14:textId="77777777" w:rsidR="004F7AF4" w:rsidRDefault="006475AB">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color w:val="000000"/>
          <w:lang w:val="ro-RO"/>
        </w:rPr>
      </w:pPr>
      <w:r>
        <w:rPr>
          <w:rFonts w:ascii="Times New Roman" w:hAnsi="Times New Roman"/>
          <w:b/>
          <w:color w:val="000000"/>
          <w:lang w:val="ro-RO"/>
        </w:rPr>
        <w:t>Criteriul de atribuire</w:t>
      </w:r>
    </w:p>
    <w:p w14:paraId="2D4E4666" w14:textId="77777777" w:rsidR="004F7AF4" w:rsidRDefault="004F7AF4">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lang w:val="ro-RO"/>
        </w:rPr>
      </w:pPr>
    </w:p>
    <w:p w14:paraId="064499DB" w14:textId="77777777" w:rsidR="004F7AF4" w:rsidRDefault="004F7AF4">
      <w:pPr>
        <w:spacing w:after="0"/>
        <w:jc w:val="both"/>
        <w:rPr>
          <w:rFonts w:ascii="Times New Roman" w:hAnsi="Times New Roman" w:cs="Times New Roman"/>
          <w:sz w:val="22"/>
          <w:szCs w:val="22"/>
          <w:lang w:val="it-IT"/>
        </w:rPr>
      </w:pPr>
    </w:p>
    <w:p w14:paraId="3200FF1A" w14:textId="7788E67B" w:rsidR="004F7AF4" w:rsidRPr="00A745B0" w:rsidRDefault="006475AB" w:rsidP="00A745B0">
      <w:pPr>
        <w:spacing w:after="0"/>
        <w:ind w:firstLine="720"/>
        <w:jc w:val="both"/>
        <w:rPr>
          <w:rFonts w:ascii="Times New Roman" w:hAnsi="Times New Roman" w:cs="Times New Roman"/>
          <w:b/>
          <w:bCs/>
          <w:sz w:val="22"/>
          <w:szCs w:val="22"/>
          <w:lang w:val="ro-RO"/>
        </w:rPr>
      </w:pPr>
      <w:r w:rsidRPr="0070512E">
        <w:rPr>
          <w:rFonts w:ascii="Times New Roman" w:hAnsi="Times New Roman" w:cs="Times New Roman"/>
          <w:sz w:val="22"/>
          <w:szCs w:val="22"/>
          <w:lang w:val="it-IT"/>
        </w:rPr>
        <w:t>Dat fiind specificul contractului care urmează să fie atribuit, respectiv complexitatea şi natura multidisciplinară şi interdependentă a activităţilor care fac obiectul contractului, Autoritatea contractantă a ales să atribuie contractul de „</w:t>
      </w:r>
      <w:r w:rsidR="000B2476" w:rsidRPr="000B2476">
        <w:t xml:space="preserve"> </w:t>
      </w:r>
      <w:r w:rsidR="000B2476" w:rsidRPr="000B2476">
        <w:rPr>
          <w:rFonts w:ascii="Times New Roman" w:hAnsi="Times New Roman" w:cs="Times New Roman"/>
          <w:b/>
          <w:bCs/>
          <w:sz w:val="22"/>
          <w:szCs w:val="22"/>
          <w:lang w:val="ro-RO"/>
        </w:rPr>
        <w:t>Servicii de asistență, suport tehnic și actualizări legislative pentru sistemul informatic integrat pentru activitatea AFM</w:t>
      </w:r>
      <w:r w:rsidRPr="0070512E">
        <w:rPr>
          <w:rFonts w:ascii="Times New Roman" w:hAnsi="Times New Roman" w:cs="Times New Roman"/>
          <w:b/>
          <w:bCs/>
          <w:sz w:val="22"/>
          <w:szCs w:val="22"/>
          <w:lang w:val="it-IT"/>
        </w:rPr>
        <w:t>”</w:t>
      </w:r>
      <w:r w:rsidRPr="0070512E">
        <w:rPr>
          <w:rFonts w:ascii="Times New Roman" w:hAnsi="Times New Roman" w:cs="Times New Roman"/>
          <w:sz w:val="22"/>
          <w:szCs w:val="22"/>
          <w:lang w:val="it-IT"/>
        </w:rPr>
        <w:t xml:space="preserve"> prin utilizarea criteriului </w:t>
      </w:r>
      <w:r w:rsidRPr="0070512E">
        <w:rPr>
          <w:rFonts w:ascii="Times New Roman" w:hAnsi="Times New Roman" w:cs="Times New Roman"/>
          <w:b/>
          <w:sz w:val="22"/>
          <w:szCs w:val="22"/>
          <w:lang w:val="it-IT"/>
        </w:rPr>
        <w:t>„cel mai bun raport calitate-preţ”.</w:t>
      </w:r>
    </w:p>
    <w:p w14:paraId="6B47462F" w14:textId="77777777" w:rsidR="004F7AF4" w:rsidRPr="0070512E" w:rsidRDefault="004F7AF4">
      <w:pPr>
        <w:spacing w:after="0"/>
        <w:ind w:firstLine="720"/>
        <w:jc w:val="both"/>
        <w:rPr>
          <w:rFonts w:ascii="Times New Roman" w:hAnsi="Times New Roman" w:cs="Times New Roman"/>
          <w:sz w:val="22"/>
          <w:szCs w:val="22"/>
          <w:lang w:val="it-IT"/>
        </w:rPr>
      </w:pPr>
    </w:p>
    <w:p w14:paraId="285C6CB1" w14:textId="77777777" w:rsidR="004F7AF4" w:rsidRDefault="006475AB">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lang w:val="ro-RO"/>
        </w:rPr>
      </w:pPr>
      <w:r>
        <w:rPr>
          <w:rFonts w:ascii="Times New Roman" w:hAnsi="Times New Roman"/>
          <w:b/>
          <w:lang w:val="ro-RO"/>
        </w:rPr>
        <w:t>3.4.2 Factorii de evaluare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gridCol w:w="2154"/>
      </w:tblGrid>
      <w:tr w:rsidR="000B2476" w:rsidRPr="000B2476" w14:paraId="3622834C" w14:textId="77777777" w:rsidTr="006E6CEA">
        <w:trPr>
          <w:trHeight w:val="361"/>
        </w:trPr>
        <w:tc>
          <w:tcPr>
            <w:tcW w:w="6865" w:type="dxa"/>
            <w:shd w:val="clear" w:color="auto" w:fill="auto"/>
          </w:tcPr>
          <w:p w14:paraId="7E451902" w14:textId="77777777" w:rsidR="000B2476" w:rsidRPr="000B2476" w:rsidRDefault="000B2476" w:rsidP="000B2476">
            <w:pPr>
              <w:spacing w:after="0" w:line="240" w:lineRule="auto"/>
              <w:jc w:val="center"/>
              <w:rPr>
                <w:rFonts w:ascii="Times New Roman" w:eastAsia="Times New Roman" w:hAnsi="Times New Roman" w:cs="Times New Roman"/>
                <w:b/>
                <w:kern w:val="0"/>
                <w:sz w:val="22"/>
                <w:szCs w:val="22"/>
                <w14:ligatures w14:val="none"/>
              </w:rPr>
            </w:pPr>
            <w:r w:rsidRPr="000B2476">
              <w:rPr>
                <w:rFonts w:ascii="Times New Roman" w:eastAsia="Times New Roman" w:hAnsi="Times New Roman" w:cs="Times New Roman"/>
                <w:b/>
                <w:kern w:val="0"/>
                <w:sz w:val="22"/>
                <w:szCs w:val="22"/>
                <w14:ligatures w14:val="none"/>
              </w:rPr>
              <w:t>Denumire factor de evaluare</w:t>
            </w:r>
          </w:p>
        </w:tc>
        <w:tc>
          <w:tcPr>
            <w:tcW w:w="2154" w:type="dxa"/>
            <w:shd w:val="clear" w:color="auto" w:fill="auto"/>
          </w:tcPr>
          <w:p w14:paraId="3BDD5C16" w14:textId="77777777" w:rsidR="000B2476" w:rsidRPr="000B2476" w:rsidRDefault="000B2476" w:rsidP="000B2476">
            <w:pPr>
              <w:spacing w:after="0" w:line="240" w:lineRule="auto"/>
              <w:jc w:val="center"/>
              <w:rPr>
                <w:rFonts w:ascii="Times New Roman" w:eastAsia="Times New Roman" w:hAnsi="Times New Roman" w:cs="Times New Roman"/>
                <w:b/>
                <w:kern w:val="0"/>
                <w:sz w:val="22"/>
                <w:szCs w:val="22"/>
                <w14:ligatures w14:val="none"/>
              </w:rPr>
            </w:pPr>
            <w:r w:rsidRPr="000B2476">
              <w:rPr>
                <w:rFonts w:ascii="Times New Roman" w:eastAsia="Times New Roman" w:hAnsi="Times New Roman" w:cs="Times New Roman"/>
                <w:b/>
                <w:kern w:val="0"/>
                <w:sz w:val="22"/>
                <w:szCs w:val="22"/>
                <w14:ligatures w14:val="none"/>
              </w:rPr>
              <w:t>Punctaj</w:t>
            </w:r>
          </w:p>
        </w:tc>
      </w:tr>
      <w:tr w:rsidR="000B2476" w:rsidRPr="000B2476" w14:paraId="1582B56D" w14:textId="77777777" w:rsidTr="006E6CEA">
        <w:trPr>
          <w:trHeight w:val="409"/>
        </w:trPr>
        <w:tc>
          <w:tcPr>
            <w:tcW w:w="6865" w:type="dxa"/>
            <w:shd w:val="clear" w:color="auto" w:fill="auto"/>
          </w:tcPr>
          <w:p w14:paraId="6513C323" w14:textId="77777777" w:rsidR="000B2476" w:rsidRPr="000B2476" w:rsidRDefault="000B2476" w:rsidP="000B2476">
            <w:pPr>
              <w:spacing w:after="0" w:line="240" w:lineRule="auto"/>
              <w:rPr>
                <w:rFonts w:ascii="Times New Roman" w:eastAsia="Times New Roman" w:hAnsi="Times New Roman" w:cs="Times New Roman"/>
                <w:kern w:val="0"/>
                <w:sz w:val="22"/>
                <w:szCs w:val="22"/>
                <w14:ligatures w14:val="none"/>
              </w:rPr>
            </w:pPr>
            <w:r w:rsidRPr="000B2476">
              <w:rPr>
                <w:rFonts w:ascii="Times New Roman" w:eastAsia="Times New Roman" w:hAnsi="Times New Roman" w:cs="Times New Roman"/>
                <w:kern w:val="0"/>
                <w:sz w:val="22"/>
                <w:szCs w:val="22"/>
                <w14:ligatures w14:val="none"/>
              </w:rPr>
              <w:t>1. Pretul ofertei (P1)</w:t>
            </w:r>
          </w:p>
        </w:tc>
        <w:tc>
          <w:tcPr>
            <w:tcW w:w="2154" w:type="dxa"/>
            <w:shd w:val="clear" w:color="auto" w:fill="auto"/>
          </w:tcPr>
          <w:p w14:paraId="42320F53" w14:textId="77777777" w:rsidR="000B2476" w:rsidRPr="000B2476" w:rsidRDefault="000B2476" w:rsidP="000B2476">
            <w:pPr>
              <w:spacing w:after="0" w:line="240" w:lineRule="auto"/>
              <w:jc w:val="center"/>
              <w:rPr>
                <w:rFonts w:ascii="Times New Roman" w:eastAsia="Times New Roman" w:hAnsi="Times New Roman" w:cs="Times New Roman"/>
                <w:kern w:val="0"/>
                <w:sz w:val="22"/>
                <w:szCs w:val="22"/>
                <w14:ligatures w14:val="none"/>
              </w:rPr>
            </w:pPr>
            <w:r w:rsidRPr="000B2476">
              <w:rPr>
                <w:rFonts w:ascii="Times New Roman" w:eastAsia="Times New Roman" w:hAnsi="Times New Roman" w:cs="Times New Roman"/>
                <w:kern w:val="0"/>
                <w:sz w:val="22"/>
                <w:szCs w:val="22"/>
                <w14:ligatures w14:val="none"/>
              </w:rPr>
              <w:t>40</w:t>
            </w:r>
          </w:p>
        </w:tc>
      </w:tr>
      <w:tr w:rsidR="000B2476" w:rsidRPr="000B2476" w14:paraId="459FB815" w14:textId="77777777" w:rsidTr="006E6CEA">
        <w:trPr>
          <w:trHeight w:val="415"/>
        </w:trPr>
        <w:tc>
          <w:tcPr>
            <w:tcW w:w="6865" w:type="dxa"/>
            <w:shd w:val="clear" w:color="auto" w:fill="auto"/>
          </w:tcPr>
          <w:p w14:paraId="5276DB02" w14:textId="77777777" w:rsidR="000B2476" w:rsidRPr="000B2476" w:rsidRDefault="000B2476" w:rsidP="000B2476">
            <w:pPr>
              <w:spacing w:after="0" w:line="240" w:lineRule="auto"/>
              <w:rPr>
                <w:rFonts w:ascii="Times New Roman" w:eastAsia="Times New Roman" w:hAnsi="Times New Roman" w:cs="Times New Roman"/>
                <w:kern w:val="0"/>
                <w:sz w:val="22"/>
                <w:szCs w:val="22"/>
                <w14:ligatures w14:val="none"/>
              </w:rPr>
            </w:pPr>
            <w:r w:rsidRPr="000B2476">
              <w:rPr>
                <w:rFonts w:ascii="Times New Roman" w:eastAsia="Times New Roman" w:hAnsi="Times New Roman" w:cs="Times New Roman"/>
                <w:kern w:val="0"/>
                <w:sz w:val="22"/>
                <w:szCs w:val="22"/>
                <w14:ligatures w14:val="none"/>
              </w:rPr>
              <w:t>2. Experiența profesională a personalului propus (P2)</w:t>
            </w:r>
          </w:p>
        </w:tc>
        <w:tc>
          <w:tcPr>
            <w:tcW w:w="2154" w:type="dxa"/>
            <w:shd w:val="clear" w:color="auto" w:fill="auto"/>
          </w:tcPr>
          <w:p w14:paraId="34BCAF59" w14:textId="77777777" w:rsidR="000B2476" w:rsidRPr="000B2476" w:rsidRDefault="000B2476" w:rsidP="000B2476">
            <w:pPr>
              <w:spacing w:after="0" w:line="240" w:lineRule="auto"/>
              <w:jc w:val="center"/>
              <w:rPr>
                <w:rFonts w:ascii="Times New Roman" w:eastAsia="Times New Roman" w:hAnsi="Times New Roman" w:cs="Times New Roman"/>
                <w:kern w:val="0"/>
                <w:sz w:val="22"/>
                <w:szCs w:val="22"/>
                <w14:ligatures w14:val="none"/>
              </w:rPr>
            </w:pPr>
            <w:r w:rsidRPr="000B2476">
              <w:rPr>
                <w:rFonts w:ascii="Times New Roman" w:eastAsia="Times New Roman" w:hAnsi="Times New Roman" w:cs="Times New Roman"/>
                <w:kern w:val="0"/>
                <w:sz w:val="22"/>
                <w:szCs w:val="22"/>
                <w14:ligatures w14:val="none"/>
              </w:rPr>
              <w:t>25</w:t>
            </w:r>
          </w:p>
        </w:tc>
      </w:tr>
      <w:tr w:rsidR="000B2476" w:rsidRPr="000B2476" w14:paraId="07EC0D74" w14:textId="77777777" w:rsidTr="006E6CEA">
        <w:tc>
          <w:tcPr>
            <w:tcW w:w="6865" w:type="dxa"/>
            <w:shd w:val="clear" w:color="auto" w:fill="auto"/>
          </w:tcPr>
          <w:p w14:paraId="1B65D3CD" w14:textId="77777777" w:rsidR="000B2476" w:rsidRPr="000B2476" w:rsidRDefault="000B2476" w:rsidP="000B2476">
            <w:pPr>
              <w:spacing w:after="0" w:line="240" w:lineRule="auto"/>
              <w:rPr>
                <w:rFonts w:ascii="Times New Roman" w:eastAsia="Times New Roman" w:hAnsi="Times New Roman" w:cs="Times New Roman"/>
                <w:kern w:val="0"/>
                <w:sz w:val="22"/>
                <w:szCs w:val="22"/>
                <w14:ligatures w14:val="none"/>
              </w:rPr>
            </w:pPr>
            <w:r w:rsidRPr="000B2476">
              <w:rPr>
                <w:rFonts w:ascii="Times New Roman" w:eastAsia="Times New Roman" w:hAnsi="Times New Roman" w:cs="Times New Roman"/>
                <w:kern w:val="0"/>
                <w:sz w:val="22"/>
                <w:szCs w:val="22"/>
                <w14:ligatures w14:val="none"/>
              </w:rPr>
              <w:t>3.</w:t>
            </w:r>
            <w:r w:rsidRPr="000B2476">
              <w:rPr>
                <w:rFonts w:ascii="Calibri" w:eastAsia="Times New Roman" w:hAnsi="Calibri" w:cs="Times New Roman"/>
                <w:noProof/>
                <w:kern w:val="0"/>
                <w:sz w:val="22"/>
                <w:szCs w:val="22"/>
                <w14:ligatures w14:val="none"/>
              </w:rPr>
              <w:t xml:space="preserve"> </w:t>
            </w:r>
            <w:r w:rsidRPr="000B2476">
              <w:rPr>
                <w:rFonts w:ascii="Times New Roman" w:eastAsia="Times New Roman" w:hAnsi="Times New Roman" w:cs="Times New Roman"/>
                <w:kern w:val="0"/>
                <w:sz w:val="22"/>
                <w:szCs w:val="22"/>
                <w14:ligatures w14:val="none"/>
              </w:rPr>
              <w:t>Demonstrarea unei metodologii corespunzătoare pentru realizarea activităților și obținerea rezultatelor în cadrul Contractului (P3)</w:t>
            </w:r>
          </w:p>
        </w:tc>
        <w:tc>
          <w:tcPr>
            <w:tcW w:w="2154" w:type="dxa"/>
            <w:shd w:val="clear" w:color="auto" w:fill="auto"/>
          </w:tcPr>
          <w:p w14:paraId="2C7B0E9B" w14:textId="77777777" w:rsidR="000B2476" w:rsidRPr="000B2476" w:rsidRDefault="000B2476" w:rsidP="000B2476">
            <w:pPr>
              <w:spacing w:after="0" w:line="240" w:lineRule="auto"/>
              <w:jc w:val="center"/>
              <w:rPr>
                <w:rFonts w:ascii="Times New Roman" w:eastAsia="Times New Roman" w:hAnsi="Times New Roman" w:cs="Times New Roman"/>
                <w:kern w:val="0"/>
                <w:sz w:val="22"/>
                <w:szCs w:val="22"/>
                <w14:ligatures w14:val="none"/>
              </w:rPr>
            </w:pPr>
            <w:r w:rsidRPr="000B2476">
              <w:rPr>
                <w:rFonts w:ascii="Times New Roman" w:eastAsia="Times New Roman" w:hAnsi="Times New Roman" w:cs="Times New Roman"/>
                <w:kern w:val="0"/>
                <w:sz w:val="22"/>
                <w:szCs w:val="22"/>
                <w14:ligatures w14:val="none"/>
              </w:rPr>
              <w:t>35</w:t>
            </w:r>
          </w:p>
        </w:tc>
      </w:tr>
    </w:tbl>
    <w:p w14:paraId="4917CADA" w14:textId="77777777" w:rsidR="004F7AF4" w:rsidRDefault="004F7AF4">
      <w:pPr>
        <w:spacing w:after="0" w:line="240" w:lineRule="auto"/>
        <w:jc w:val="both"/>
        <w:rPr>
          <w:rFonts w:ascii="Times New Roman" w:hAnsi="Times New Roman" w:cs="Times New Roman"/>
          <w:sz w:val="22"/>
          <w:szCs w:val="22"/>
          <w:lang w:val="ro-RO"/>
        </w:rPr>
      </w:pPr>
    </w:p>
    <w:p w14:paraId="30CDE9F5" w14:textId="12A64EA4" w:rsidR="004F7AF4" w:rsidRDefault="000B2476">
      <w:pPr>
        <w:spacing w:after="0" w:line="240" w:lineRule="auto"/>
        <w:jc w:val="both"/>
        <w:rPr>
          <w:rFonts w:ascii="Times New Roman" w:eastAsia="Times New Roman" w:hAnsi="Times New Roman" w:cs="Times New Roman"/>
          <w:kern w:val="0"/>
          <w:sz w:val="22"/>
          <w:szCs w:val="22"/>
          <w14:ligatures w14:val="none"/>
        </w:rPr>
      </w:pPr>
      <w:r w:rsidRPr="000B2476">
        <w:rPr>
          <w:rFonts w:ascii="Times New Roman" w:eastAsia="Times New Roman" w:hAnsi="Times New Roman" w:cs="Times New Roman"/>
          <w:kern w:val="0"/>
          <w:sz w:val="22"/>
          <w:szCs w:val="22"/>
          <w14:ligatures w14:val="none"/>
        </w:rPr>
        <w:t>Ofertele vor fi clasificate în ordinea descrescătoare a punctajului total, calculat astfel:</w:t>
      </w:r>
    </w:p>
    <w:p w14:paraId="1123A6A6" w14:textId="1EF60720" w:rsidR="000B2476" w:rsidRDefault="000B2476">
      <w:pPr>
        <w:spacing w:after="0" w:line="240" w:lineRule="auto"/>
        <w:jc w:val="both"/>
        <w:rPr>
          <w:rFonts w:ascii="Times New Roman" w:eastAsia="Times New Roman" w:hAnsi="Times New Roman" w:cs="Times New Roman"/>
          <w:kern w:val="0"/>
          <w:sz w:val="22"/>
          <w:szCs w:val="22"/>
          <w14:ligatures w14:val="none"/>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875"/>
        <w:gridCol w:w="135"/>
        <w:gridCol w:w="3398"/>
        <w:gridCol w:w="1559"/>
        <w:gridCol w:w="16"/>
        <w:gridCol w:w="47"/>
        <w:gridCol w:w="475"/>
        <w:gridCol w:w="868"/>
        <w:gridCol w:w="408"/>
      </w:tblGrid>
      <w:tr w:rsidR="000B2476" w:rsidRPr="000B2476" w14:paraId="2EFEAE05" w14:textId="77777777" w:rsidTr="006E6CEA">
        <w:trPr>
          <w:gridAfter w:val="1"/>
          <w:wAfter w:w="408" w:type="dxa"/>
          <w:jc w:val="center"/>
        </w:trPr>
        <w:tc>
          <w:tcPr>
            <w:tcW w:w="8217" w:type="dxa"/>
            <w:gridSpan w:val="5"/>
            <w:shd w:val="clear" w:color="auto" w:fill="auto"/>
          </w:tcPr>
          <w:p w14:paraId="5EABC762" w14:textId="77777777" w:rsidR="000B2476" w:rsidRPr="000B2476" w:rsidRDefault="000B2476" w:rsidP="000B2476">
            <w:pPr>
              <w:tabs>
                <w:tab w:val="center" w:pos="4000"/>
              </w:tabs>
              <w:autoSpaceDE w:val="0"/>
              <w:autoSpaceDN w:val="0"/>
              <w:adjustRightInd w:val="0"/>
              <w:spacing w:after="0" w:line="276" w:lineRule="auto"/>
              <w:rPr>
                <w:rFonts w:ascii="Times New Roman" w:eastAsia="Calibri" w:hAnsi="Times New Roman" w:cs="Times New Roman"/>
                <w:b/>
                <w:kern w:val="0"/>
                <w:sz w:val="22"/>
                <w:szCs w:val="22"/>
                <w:lang w:val="ro-RO" w:eastAsia="ro-RO"/>
                <w14:ligatures w14:val="none"/>
              </w:rPr>
            </w:pPr>
            <w:r w:rsidRPr="000B2476">
              <w:rPr>
                <w:rFonts w:ascii="Times New Roman" w:eastAsia="Calibri" w:hAnsi="Times New Roman" w:cs="Times New Roman"/>
                <w:b/>
                <w:kern w:val="0"/>
                <w:sz w:val="22"/>
                <w:szCs w:val="22"/>
                <w:lang w:val="ro-RO" w:eastAsia="ro-RO"/>
                <w14:ligatures w14:val="none"/>
              </w:rPr>
              <w:tab/>
              <w:t>Factori de evaluare</w:t>
            </w:r>
          </w:p>
        </w:tc>
        <w:tc>
          <w:tcPr>
            <w:tcW w:w="1406" w:type="dxa"/>
            <w:gridSpan w:val="4"/>
            <w:shd w:val="clear" w:color="auto" w:fill="auto"/>
          </w:tcPr>
          <w:p w14:paraId="7F0CF422" w14:textId="77777777" w:rsidR="000B2476" w:rsidRPr="000B2476" w:rsidRDefault="000B2476" w:rsidP="000B2476">
            <w:pPr>
              <w:spacing w:after="0" w:line="276" w:lineRule="auto"/>
              <w:jc w:val="center"/>
              <w:rPr>
                <w:rFonts w:ascii="Times New Roman" w:eastAsia="MS Mincho" w:hAnsi="Times New Roman" w:cs="Times New Roman"/>
                <w:b/>
                <w:kern w:val="0"/>
                <w:sz w:val="22"/>
                <w:szCs w:val="22"/>
                <w:lang w:val="ro-RO"/>
                <w14:ligatures w14:val="none"/>
              </w:rPr>
            </w:pPr>
            <w:r w:rsidRPr="000B2476">
              <w:rPr>
                <w:rFonts w:ascii="Times New Roman" w:eastAsia="MS Mincho" w:hAnsi="Times New Roman" w:cs="Times New Roman"/>
                <w:b/>
                <w:kern w:val="0"/>
                <w:sz w:val="22"/>
                <w:szCs w:val="22"/>
                <w:lang w:val="ro-RO"/>
                <w14:ligatures w14:val="none"/>
              </w:rPr>
              <w:t>Punctaj maxim</w:t>
            </w:r>
          </w:p>
        </w:tc>
      </w:tr>
      <w:tr w:rsidR="000B2476" w:rsidRPr="000B2476" w14:paraId="43F17CED" w14:textId="77777777" w:rsidTr="006E6CEA">
        <w:trPr>
          <w:gridAfter w:val="1"/>
          <w:wAfter w:w="408" w:type="dxa"/>
          <w:jc w:val="center"/>
        </w:trPr>
        <w:tc>
          <w:tcPr>
            <w:tcW w:w="8217" w:type="dxa"/>
            <w:gridSpan w:val="5"/>
            <w:shd w:val="clear" w:color="auto" w:fill="auto"/>
          </w:tcPr>
          <w:p w14:paraId="7B66BE6B"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
                <w:kern w:val="0"/>
                <w:sz w:val="22"/>
                <w:szCs w:val="22"/>
                <w:lang w:val="ro-RO" w:eastAsia="ro-RO"/>
                <w14:ligatures w14:val="none"/>
              </w:rPr>
            </w:pPr>
            <w:r w:rsidRPr="000B2476">
              <w:rPr>
                <w:rFonts w:ascii="Times New Roman" w:eastAsia="Calibri" w:hAnsi="Times New Roman" w:cs="Times New Roman"/>
                <w:b/>
                <w:kern w:val="0"/>
                <w:sz w:val="22"/>
                <w:szCs w:val="22"/>
                <w:lang w:val="ro-RO" w:eastAsia="ro-RO"/>
                <w14:ligatures w14:val="none"/>
              </w:rPr>
              <w:t xml:space="preserve">I.Propunerea financiară, fără TVA </w:t>
            </w:r>
          </w:p>
        </w:tc>
        <w:tc>
          <w:tcPr>
            <w:tcW w:w="1406" w:type="dxa"/>
            <w:gridSpan w:val="4"/>
            <w:shd w:val="clear" w:color="auto" w:fill="auto"/>
          </w:tcPr>
          <w:p w14:paraId="2FA40F73" w14:textId="77777777" w:rsidR="000B2476" w:rsidRPr="000B2476" w:rsidRDefault="000B2476" w:rsidP="000B2476">
            <w:pPr>
              <w:spacing w:after="0" w:line="276" w:lineRule="auto"/>
              <w:jc w:val="center"/>
              <w:rPr>
                <w:rFonts w:ascii="Times New Roman" w:eastAsia="MS Mincho" w:hAnsi="Times New Roman" w:cs="Times New Roman"/>
                <w:b/>
                <w:kern w:val="0"/>
                <w:sz w:val="22"/>
                <w:szCs w:val="22"/>
                <w:lang w:val="ro-RO"/>
                <w14:ligatures w14:val="none"/>
              </w:rPr>
            </w:pPr>
            <w:r w:rsidRPr="000B2476">
              <w:rPr>
                <w:rFonts w:ascii="Times New Roman" w:eastAsia="MS Mincho" w:hAnsi="Times New Roman" w:cs="Times New Roman"/>
                <w:b/>
                <w:kern w:val="0"/>
                <w:sz w:val="22"/>
                <w:szCs w:val="22"/>
                <w:lang w:val="ro-RO"/>
                <w14:ligatures w14:val="none"/>
              </w:rPr>
              <w:t xml:space="preserve">  40</w:t>
            </w:r>
          </w:p>
        </w:tc>
      </w:tr>
      <w:tr w:rsidR="000B2476" w:rsidRPr="000B2476" w14:paraId="5C59770E" w14:textId="77777777" w:rsidTr="006E6CEA">
        <w:trPr>
          <w:gridAfter w:val="1"/>
          <w:wAfter w:w="408" w:type="dxa"/>
          <w:jc w:val="center"/>
        </w:trPr>
        <w:tc>
          <w:tcPr>
            <w:tcW w:w="8217" w:type="dxa"/>
            <w:gridSpan w:val="5"/>
            <w:shd w:val="clear" w:color="auto" w:fill="auto"/>
          </w:tcPr>
          <w:p w14:paraId="22527B3F" w14:textId="77777777" w:rsidR="000B2476" w:rsidRPr="000B2476" w:rsidRDefault="000B2476" w:rsidP="000B2476">
            <w:pPr>
              <w:spacing w:after="0" w:line="276" w:lineRule="auto"/>
              <w:jc w:val="both"/>
              <w:rPr>
                <w:rFonts w:ascii="Times New Roman" w:eastAsia="MS Mincho" w:hAnsi="Times New Roman" w:cs="Times New Roman"/>
                <w:b/>
                <w:kern w:val="0"/>
                <w:sz w:val="22"/>
                <w:szCs w:val="22"/>
                <w:lang w:val="ro-RO"/>
                <w14:ligatures w14:val="none"/>
              </w:rPr>
            </w:pPr>
            <w:r w:rsidRPr="000B2476">
              <w:rPr>
                <w:rFonts w:ascii="Times New Roman" w:eastAsia="MS Mincho" w:hAnsi="Times New Roman" w:cs="Times New Roman"/>
                <w:b/>
                <w:kern w:val="0"/>
                <w:sz w:val="22"/>
                <w:szCs w:val="22"/>
                <w:lang w:val="ro-RO"/>
                <w14:ligatures w14:val="none"/>
              </w:rPr>
              <w:t>II.Experiența profesională a personalului propus</w:t>
            </w:r>
          </w:p>
        </w:tc>
        <w:tc>
          <w:tcPr>
            <w:tcW w:w="1406" w:type="dxa"/>
            <w:gridSpan w:val="4"/>
            <w:shd w:val="clear" w:color="auto" w:fill="auto"/>
          </w:tcPr>
          <w:p w14:paraId="514EEFFC" w14:textId="77777777" w:rsidR="000B2476" w:rsidRPr="000B2476" w:rsidRDefault="000B2476" w:rsidP="000B2476">
            <w:pPr>
              <w:spacing w:after="0" w:line="276" w:lineRule="auto"/>
              <w:jc w:val="center"/>
              <w:rPr>
                <w:rFonts w:ascii="Times New Roman" w:eastAsia="MS Mincho" w:hAnsi="Times New Roman" w:cs="Times New Roman"/>
                <w:b/>
                <w:kern w:val="0"/>
                <w:sz w:val="22"/>
                <w:szCs w:val="22"/>
                <w:lang w:val="ro-RO"/>
                <w14:ligatures w14:val="none"/>
              </w:rPr>
            </w:pPr>
            <w:r w:rsidRPr="000B2476">
              <w:rPr>
                <w:rFonts w:ascii="Times New Roman" w:eastAsia="MS Mincho" w:hAnsi="Times New Roman" w:cs="Times New Roman"/>
                <w:b/>
                <w:kern w:val="0"/>
                <w:sz w:val="22"/>
                <w:szCs w:val="22"/>
                <w:lang w:val="ro-RO"/>
                <w14:ligatures w14:val="none"/>
              </w:rPr>
              <w:t xml:space="preserve">  25</w:t>
            </w:r>
          </w:p>
        </w:tc>
      </w:tr>
      <w:tr w:rsidR="000B2476" w:rsidRPr="000B2476" w14:paraId="6EDAA7BA" w14:textId="77777777" w:rsidTr="006E6CEA">
        <w:trPr>
          <w:gridAfter w:val="1"/>
          <w:wAfter w:w="408" w:type="dxa"/>
          <w:jc w:val="center"/>
        </w:trPr>
        <w:tc>
          <w:tcPr>
            <w:tcW w:w="8217" w:type="dxa"/>
            <w:gridSpan w:val="5"/>
            <w:shd w:val="clear" w:color="auto" w:fill="auto"/>
          </w:tcPr>
          <w:p w14:paraId="6F392C20" w14:textId="77777777" w:rsidR="000B2476" w:rsidRPr="000B2476" w:rsidRDefault="000B2476" w:rsidP="000B2476">
            <w:pPr>
              <w:spacing w:after="0" w:line="276" w:lineRule="auto"/>
              <w:jc w:val="both"/>
              <w:rPr>
                <w:rFonts w:ascii="Times New Roman" w:eastAsia="MS Mincho" w:hAnsi="Times New Roman" w:cs="Times New Roman"/>
                <w:kern w:val="0"/>
                <w:sz w:val="22"/>
                <w:szCs w:val="22"/>
                <w:lang w:val="ro-RO"/>
                <w14:ligatures w14:val="none"/>
              </w:rPr>
            </w:pPr>
            <w:r w:rsidRPr="000B2476">
              <w:rPr>
                <w:rFonts w:ascii="Times New Roman" w:eastAsia="MS Mincho" w:hAnsi="Times New Roman" w:cs="Times New Roman"/>
                <w:kern w:val="0"/>
                <w:sz w:val="22"/>
                <w:szCs w:val="22"/>
                <w:lang w:val="ro-RO"/>
                <w14:ligatures w14:val="none"/>
              </w:rPr>
              <w:t xml:space="preserve">             Experiența profesională a expertului nr. 1</w:t>
            </w:r>
          </w:p>
        </w:tc>
        <w:tc>
          <w:tcPr>
            <w:tcW w:w="1406" w:type="dxa"/>
            <w:gridSpan w:val="4"/>
            <w:shd w:val="clear" w:color="auto" w:fill="auto"/>
          </w:tcPr>
          <w:p w14:paraId="7F5EB1DF" w14:textId="77777777" w:rsidR="000B2476" w:rsidRPr="000B2476" w:rsidRDefault="000B2476" w:rsidP="000B2476">
            <w:pPr>
              <w:spacing w:after="0" w:line="276" w:lineRule="auto"/>
              <w:jc w:val="center"/>
              <w:rPr>
                <w:rFonts w:ascii="Times New Roman" w:eastAsia="MS Mincho" w:hAnsi="Times New Roman" w:cs="Times New Roman"/>
                <w:kern w:val="0"/>
                <w:sz w:val="22"/>
                <w:szCs w:val="22"/>
                <w:lang w:val="ro-RO"/>
                <w14:ligatures w14:val="none"/>
              </w:rPr>
            </w:pPr>
            <w:r w:rsidRPr="000B2476">
              <w:rPr>
                <w:rFonts w:ascii="Times New Roman" w:eastAsia="MS Mincho" w:hAnsi="Times New Roman" w:cs="Times New Roman"/>
                <w:kern w:val="0"/>
                <w:sz w:val="22"/>
                <w:szCs w:val="22"/>
                <w:lang w:val="ro-RO"/>
                <w14:ligatures w14:val="none"/>
              </w:rPr>
              <w:t xml:space="preserve">  15</w:t>
            </w:r>
          </w:p>
        </w:tc>
      </w:tr>
      <w:tr w:rsidR="000B2476" w:rsidRPr="000B2476" w14:paraId="626729D3" w14:textId="77777777" w:rsidTr="006E6CEA">
        <w:trPr>
          <w:gridAfter w:val="1"/>
          <w:wAfter w:w="408" w:type="dxa"/>
          <w:jc w:val="center"/>
        </w:trPr>
        <w:tc>
          <w:tcPr>
            <w:tcW w:w="8217" w:type="dxa"/>
            <w:gridSpan w:val="5"/>
            <w:shd w:val="clear" w:color="auto" w:fill="auto"/>
          </w:tcPr>
          <w:p w14:paraId="5561842E" w14:textId="77777777" w:rsidR="000B2476" w:rsidRPr="000B2476" w:rsidRDefault="000B2476" w:rsidP="000B2476">
            <w:pPr>
              <w:spacing w:after="0" w:line="276" w:lineRule="auto"/>
              <w:jc w:val="both"/>
              <w:rPr>
                <w:rFonts w:ascii="Times New Roman" w:eastAsia="MS Mincho" w:hAnsi="Times New Roman" w:cs="Times New Roman"/>
                <w:kern w:val="0"/>
                <w:sz w:val="22"/>
                <w:szCs w:val="22"/>
                <w:lang w:val="ro-RO"/>
                <w14:ligatures w14:val="none"/>
              </w:rPr>
            </w:pPr>
            <w:r w:rsidRPr="000B2476">
              <w:rPr>
                <w:rFonts w:ascii="Times New Roman" w:eastAsia="MS Mincho" w:hAnsi="Times New Roman" w:cs="Times New Roman"/>
                <w:kern w:val="0"/>
                <w:sz w:val="22"/>
                <w:szCs w:val="22"/>
                <w:lang w:val="ro-RO"/>
                <w14:ligatures w14:val="none"/>
              </w:rPr>
              <w:t xml:space="preserve">             Experiența profesională a expertului nr. 2</w:t>
            </w:r>
          </w:p>
        </w:tc>
        <w:tc>
          <w:tcPr>
            <w:tcW w:w="1406" w:type="dxa"/>
            <w:gridSpan w:val="4"/>
            <w:shd w:val="clear" w:color="auto" w:fill="auto"/>
          </w:tcPr>
          <w:p w14:paraId="1918AB0F" w14:textId="77777777" w:rsidR="000B2476" w:rsidRPr="000B2476" w:rsidRDefault="000B2476" w:rsidP="000B2476">
            <w:pPr>
              <w:spacing w:after="0" w:line="276" w:lineRule="auto"/>
              <w:jc w:val="center"/>
              <w:rPr>
                <w:rFonts w:ascii="Times New Roman" w:eastAsia="MS Mincho" w:hAnsi="Times New Roman" w:cs="Times New Roman"/>
                <w:strike/>
                <w:kern w:val="0"/>
                <w:sz w:val="22"/>
                <w:szCs w:val="22"/>
                <w:lang w:val="ro-RO"/>
                <w14:ligatures w14:val="none"/>
              </w:rPr>
            </w:pPr>
            <w:r w:rsidRPr="000B2476">
              <w:rPr>
                <w:rFonts w:ascii="Times New Roman" w:eastAsia="MS Mincho" w:hAnsi="Times New Roman" w:cs="Times New Roman"/>
                <w:kern w:val="0"/>
                <w:sz w:val="22"/>
                <w:szCs w:val="22"/>
                <w:lang w:val="ro-RO"/>
                <w14:ligatures w14:val="none"/>
              </w:rPr>
              <w:t xml:space="preserve">  10</w:t>
            </w:r>
          </w:p>
        </w:tc>
      </w:tr>
      <w:tr w:rsidR="000B2476" w:rsidRPr="000B2476" w14:paraId="46A0ADE9" w14:textId="77777777" w:rsidTr="006E6CEA">
        <w:trPr>
          <w:gridAfter w:val="1"/>
          <w:wAfter w:w="408" w:type="dxa"/>
          <w:trHeight w:val="609"/>
          <w:jc w:val="center"/>
        </w:trPr>
        <w:tc>
          <w:tcPr>
            <w:tcW w:w="8217" w:type="dxa"/>
            <w:gridSpan w:val="5"/>
            <w:shd w:val="clear" w:color="auto" w:fill="auto"/>
          </w:tcPr>
          <w:p w14:paraId="2ABC7984" w14:textId="77777777" w:rsidR="000B2476" w:rsidRPr="000B2476" w:rsidRDefault="000B2476" w:rsidP="000B2476">
            <w:pPr>
              <w:spacing w:after="0" w:line="276" w:lineRule="auto"/>
              <w:jc w:val="both"/>
              <w:rPr>
                <w:rFonts w:ascii="Times New Roman" w:eastAsia="MS Mincho" w:hAnsi="Times New Roman" w:cs="Times New Roman"/>
                <w:b/>
                <w:kern w:val="0"/>
                <w:sz w:val="22"/>
                <w:szCs w:val="22"/>
                <w:lang w:val="ro-RO"/>
                <w14:ligatures w14:val="none"/>
              </w:rPr>
            </w:pPr>
            <w:r w:rsidRPr="000B2476">
              <w:rPr>
                <w:rFonts w:ascii="Times New Roman" w:eastAsia="MS Mincho" w:hAnsi="Times New Roman" w:cs="Times New Roman"/>
                <w:b/>
                <w:kern w:val="0"/>
                <w:sz w:val="22"/>
                <w:szCs w:val="22"/>
                <w:lang w:val="ro-RO"/>
                <w14:ligatures w14:val="none"/>
              </w:rPr>
              <w:t>III.</w:t>
            </w:r>
            <w:r w:rsidRPr="000B2476">
              <w:rPr>
                <w:rFonts w:ascii="Times New Roman" w:eastAsia="MS Mincho" w:hAnsi="Times New Roman" w:cs="Times New Roman"/>
                <w:b/>
                <w:bCs/>
                <w:iCs/>
                <w:kern w:val="0"/>
                <w:sz w:val="22"/>
                <w:szCs w:val="22"/>
                <w:lang w:val="ro-RO"/>
                <w14:ligatures w14:val="none"/>
              </w:rPr>
              <w:t>Demonstrarea unei metodologii corespunzătoare pentru realizarea activităților și obținerea rezultatelor în cadrul Contractului</w:t>
            </w:r>
          </w:p>
        </w:tc>
        <w:tc>
          <w:tcPr>
            <w:tcW w:w="1406" w:type="dxa"/>
            <w:gridSpan w:val="4"/>
            <w:shd w:val="clear" w:color="auto" w:fill="auto"/>
          </w:tcPr>
          <w:p w14:paraId="1B8E8C14" w14:textId="77777777" w:rsidR="000B2476" w:rsidRPr="000B2476" w:rsidRDefault="000B2476" w:rsidP="000B2476">
            <w:pPr>
              <w:spacing w:after="0" w:line="276" w:lineRule="auto"/>
              <w:jc w:val="center"/>
              <w:rPr>
                <w:rFonts w:ascii="Times New Roman" w:eastAsia="MS Mincho" w:hAnsi="Times New Roman" w:cs="Times New Roman"/>
                <w:b/>
                <w:kern w:val="0"/>
                <w:sz w:val="22"/>
                <w:szCs w:val="22"/>
                <w:lang w:val="ro-RO"/>
                <w14:ligatures w14:val="none"/>
              </w:rPr>
            </w:pPr>
            <w:r w:rsidRPr="000B2476">
              <w:rPr>
                <w:rFonts w:ascii="Times New Roman" w:eastAsia="MS Mincho" w:hAnsi="Times New Roman" w:cs="Times New Roman"/>
                <w:kern w:val="0"/>
                <w:sz w:val="22"/>
                <w:szCs w:val="22"/>
                <w:lang w:val="ro-RO"/>
                <w14:ligatures w14:val="none"/>
              </w:rPr>
              <w:t xml:space="preserve">  </w:t>
            </w:r>
            <w:r w:rsidRPr="000B2476">
              <w:rPr>
                <w:rFonts w:ascii="Times New Roman" w:eastAsia="MS Mincho" w:hAnsi="Times New Roman" w:cs="Times New Roman"/>
                <w:b/>
                <w:kern w:val="0"/>
                <w:sz w:val="22"/>
                <w:szCs w:val="22"/>
                <w:lang w:val="ro-RO"/>
                <w14:ligatures w14:val="none"/>
              </w:rPr>
              <w:t>35</w:t>
            </w:r>
          </w:p>
        </w:tc>
      </w:tr>
      <w:tr w:rsidR="000B2476" w:rsidRPr="000B2476" w14:paraId="1170C9AA" w14:textId="77777777" w:rsidTr="006E6CEA">
        <w:trPr>
          <w:gridAfter w:val="1"/>
          <w:wAfter w:w="408" w:type="dxa"/>
          <w:trHeight w:val="346"/>
          <w:jc w:val="center"/>
        </w:trPr>
        <w:tc>
          <w:tcPr>
            <w:tcW w:w="8217" w:type="dxa"/>
            <w:gridSpan w:val="5"/>
            <w:shd w:val="clear" w:color="auto" w:fill="auto"/>
            <w:vAlign w:val="center"/>
          </w:tcPr>
          <w:p w14:paraId="1D3CAAE6" w14:textId="77777777" w:rsidR="000B2476" w:rsidRPr="000B2476" w:rsidRDefault="000B2476" w:rsidP="000B2476">
            <w:pPr>
              <w:autoSpaceDE w:val="0"/>
              <w:autoSpaceDN w:val="0"/>
              <w:adjustRightInd w:val="0"/>
              <w:spacing w:after="0" w:line="276" w:lineRule="auto"/>
              <w:jc w:val="center"/>
              <w:rPr>
                <w:rFonts w:ascii="Times New Roman" w:eastAsia="Calibri" w:hAnsi="Times New Roman" w:cs="Times New Roman"/>
                <w:b/>
                <w:kern w:val="0"/>
                <w:sz w:val="22"/>
                <w:szCs w:val="22"/>
                <w:lang w:val="ro-RO" w:eastAsia="ro-RO"/>
                <w14:ligatures w14:val="none"/>
              </w:rPr>
            </w:pPr>
            <w:r w:rsidRPr="000B2476">
              <w:rPr>
                <w:rFonts w:ascii="Times New Roman" w:eastAsia="Calibri" w:hAnsi="Times New Roman" w:cs="Times New Roman"/>
                <w:b/>
                <w:kern w:val="0"/>
                <w:sz w:val="22"/>
                <w:szCs w:val="22"/>
                <w:lang w:val="ro-RO" w:eastAsia="ro-RO"/>
                <w14:ligatures w14:val="none"/>
              </w:rPr>
              <w:t>TOTAL</w:t>
            </w:r>
          </w:p>
        </w:tc>
        <w:tc>
          <w:tcPr>
            <w:tcW w:w="1406" w:type="dxa"/>
            <w:gridSpan w:val="4"/>
            <w:shd w:val="clear" w:color="auto" w:fill="auto"/>
            <w:vAlign w:val="center"/>
          </w:tcPr>
          <w:p w14:paraId="3B74F892" w14:textId="77777777" w:rsidR="000B2476" w:rsidRPr="000B2476" w:rsidRDefault="000B2476" w:rsidP="000B2476">
            <w:pPr>
              <w:spacing w:after="0" w:line="276" w:lineRule="auto"/>
              <w:jc w:val="center"/>
              <w:rPr>
                <w:rFonts w:ascii="Times New Roman" w:eastAsia="MS Mincho" w:hAnsi="Times New Roman" w:cs="Times New Roman"/>
                <w:b/>
                <w:kern w:val="0"/>
                <w:sz w:val="22"/>
                <w:szCs w:val="22"/>
                <w:lang w:val="ro-RO"/>
                <w14:ligatures w14:val="none"/>
              </w:rPr>
            </w:pPr>
            <w:r w:rsidRPr="000B2476">
              <w:rPr>
                <w:rFonts w:ascii="Times New Roman" w:eastAsia="MS Mincho" w:hAnsi="Times New Roman" w:cs="Times New Roman"/>
                <w:b/>
                <w:kern w:val="0"/>
                <w:sz w:val="22"/>
                <w:szCs w:val="22"/>
                <w:lang w:val="ro-RO"/>
                <w14:ligatures w14:val="none"/>
              </w:rPr>
              <w:t>100</w:t>
            </w:r>
          </w:p>
        </w:tc>
      </w:tr>
      <w:tr w:rsidR="000B2476" w:rsidRPr="000B2476" w14:paraId="77A18500" w14:textId="77777777" w:rsidTr="006E6CEA">
        <w:trPr>
          <w:gridAfter w:val="1"/>
          <w:wAfter w:w="408" w:type="dxa"/>
          <w:jc w:val="center"/>
        </w:trPr>
        <w:tc>
          <w:tcPr>
            <w:tcW w:w="3260" w:type="dxa"/>
            <w:gridSpan w:val="3"/>
            <w:shd w:val="clear" w:color="auto" w:fill="auto"/>
          </w:tcPr>
          <w:p w14:paraId="2EF54352" w14:textId="77777777" w:rsidR="000B2476" w:rsidRPr="000B2476" w:rsidRDefault="000B2476" w:rsidP="000B2476">
            <w:pPr>
              <w:autoSpaceDE w:val="0"/>
              <w:autoSpaceDN w:val="0"/>
              <w:adjustRightInd w:val="0"/>
              <w:spacing w:after="0" w:line="276" w:lineRule="auto"/>
              <w:jc w:val="center"/>
              <w:rPr>
                <w:rFonts w:ascii="Times New Roman" w:eastAsia="Calibri" w:hAnsi="Times New Roman" w:cs="Times New Roman"/>
                <w:b/>
                <w:iCs/>
                <w:kern w:val="0"/>
                <w:sz w:val="22"/>
                <w:szCs w:val="22"/>
                <w:lang w:val="ro-RO" w:eastAsia="ro-RO"/>
                <w14:ligatures w14:val="none"/>
              </w:rPr>
            </w:pPr>
            <w:r w:rsidRPr="000B2476">
              <w:rPr>
                <w:rFonts w:ascii="Times New Roman" w:eastAsia="Calibri" w:hAnsi="Times New Roman" w:cs="Times New Roman"/>
                <w:b/>
                <w:iCs/>
                <w:kern w:val="0"/>
                <w:sz w:val="22"/>
                <w:szCs w:val="22"/>
                <w:lang w:val="ro-RO" w:eastAsia="ro-RO"/>
                <w14:ligatures w14:val="none"/>
              </w:rPr>
              <w:t>Detaliere factor de evaluare</w:t>
            </w:r>
          </w:p>
        </w:tc>
        <w:tc>
          <w:tcPr>
            <w:tcW w:w="4957" w:type="dxa"/>
            <w:gridSpan w:val="2"/>
            <w:shd w:val="clear" w:color="auto" w:fill="auto"/>
          </w:tcPr>
          <w:p w14:paraId="12245BFC" w14:textId="77777777" w:rsidR="000B2476" w:rsidRPr="000B2476" w:rsidRDefault="000B2476" w:rsidP="000B2476">
            <w:pPr>
              <w:autoSpaceDE w:val="0"/>
              <w:autoSpaceDN w:val="0"/>
              <w:adjustRightInd w:val="0"/>
              <w:spacing w:after="0" w:line="276" w:lineRule="auto"/>
              <w:jc w:val="center"/>
              <w:rPr>
                <w:rFonts w:ascii="Times New Roman" w:eastAsia="Calibri" w:hAnsi="Times New Roman" w:cs="Times New Roman"/>
                <w:b/>
                <w:iCs/>
                <w:kern w:val="0"/>
                <w:sz w:val="22"/>
                <w:szCs w:val="22"/>
                <w:lang w:val="ro-RO" w:eastAsia="ro-RO"/>
                <w14:ligatures w14:val="none"/>
              </w:rPr>
            </w:pPr>
            <w:r w:rsidRPr="000B2476">
              <w:rPr>
                <w:rFonts w:ascii="Times New Roman" w:eastAsia="Calibri" w:hAnsi="Times New Roman" w:cs="Times New Roman"/>
                <w:b/>
                <w:iCs/>
                <w:kern w:val="0"/>
                <w:sz w:val="22"/>
                <w:szCs w:val="22"/>
                <w:lang w:val="ro-RO" w:eastAsia="ro-RO"/>
                <w14:ligatures w14:val="none"/>
              </w:rPr>
              <w:t>Descriere</w:t>
            </w:r>
          </w:p>
        </w:tc>
        <w:tc>
          <w:tcPr>
            <w:tcW w:w="1406" w:type="dxa"/>
            <w:gridSpan w:val="4"/>
            <w:shd w:val="clear" w:color="auto" w:fill="auto"/>
          </w:tcPr>
          <w:p w14:paraId="17E9990F" w14:textId="77777777" w:rsidR="000B2476" w:rsidRPr="000B2476" w:rsidRDefault="000B2476" w:rsidP="000B2476">
            <w:pPr>
              <w:autoSpaceDE w:val="0"/>
              <w:autoSpaceDN w:val="0"/>
              <w:adjustRightInd w:val="0"/>
              <w:spacing w:after="0" w:line="276" w:lineRule="auto"/>
              <w:jc w:val="center"/>
              <w:rPr>
                <w:rFonts w:ascii="Times New Roman" w:eastAsia="Calibri" w:hAnsi="Times New Roman" w:cs="Times New Roman"/>
                <w:b/>
                <w:iCs/>
                <w:kern w:val="0"/>
                <w:sz w:val="22"/>
                <w:szCs w:val="22"/>
                <w:lang w:val="ro-RO" w:eastAsia="ro-RO"/>
                <w14:ligatures w14:val="none"/>
              </w:rPr>
            </w:pPr>
            <w:r w:rsidRPr="000B2476">
              <w:rPr>
                <w:rFonts w:ascii="Times New Roman" w:eastAsia="Calibri" w:hAnsi="Times New Roman" w:cs="Times New Roman"/>
                <w:b/>
                <w:iCs/>
                <w:kern w:val="0"/>
                <w:sz w:val="22"/>
                <w:szCs w:val="22"/>
                <w:lang w:val="ro-RO" w:eastAsia="ro-RO"/>
                <w14:ligatures w14:val="none"/>
              </w:rPr>
              <w:t>Punctaj</w:t>
            </w:r>
          </w:p>
        </w:tc>
      </w:tr>
      <w:tr w:rsidR="000B2476" w:rsidRPr="000B2476" w14:paraId="59A286BD" w14:textId="77777777" w:rsidTr="006E6CEA">
        <w:trPr>
          <w:gridAfter w:val="1"/>
          <w:wAfter w:w="408" w:type="dxa"/>
          <w:jc w:val="center"/>
        </w:trPr>
        <w:tc>
          <w:tcPr>
            <w:tcW w:w="3260" w:type="dxa"/>
            <w:gridSpan w:val="3"/>
            <w:shd w:val="clear" w:color="auto" w:fill="auto"/>
          </w:tcPr>
          <w:p w14:paraId="0A7845D1"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Propunerea financiară (P1)</w:t>
            </w:r>
          </w:p>
        </w:tc>
        <w:tc>
          <w:tcPr>
            <w:tcW w:w="4957" w:type="dxa"/>
            <w:gridSpan w:val="2"/>
            <w:shd w:val="clear" w:color="auto" w:fill="auto"/>
          </w:tcPr>
          <w:p w14:paraId="431B1D4C"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Criteriu: valoarea totala a propunerii financiare, în lei fără TVA.</w:t>
            </w:r>
          </w:p>
          <w:p w14:paraId="023FB332"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Orice erori aritmetice vor fi corectate conform legislaţiei în vigoare. </w:t>
            </w:r>
          </w:p>
        </w:tc>
        <w:tc>
          <w:tcPr>
            <w:tcW w:w="1406" w:type="dxa"/>
            <w:gridSpan w:val="4"/>
            <w:shd w:val="clear" w:color="auto" w:fill="auto"/>
          </w:tcPr>
          <w:p w14:paraId="60CA3CAF"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p>
          <w:p w14:paraId="4986F645" w14:textId="77777777" w:rsidR="000B2476" w:rsidRPr="000B2476" w:rsidRDefault="000B2476" w:rsidP="000B2476">
            <w:pPr>
              <w:autoSpaceDE w:val="0"/>
              <w:autoSpaceDN w:val="0"/>
              <w:adjustRightInd w:val="0"/>
              <w:spacing w:after="0" w:line="276" w:lineRule="auto"/>
              <w:jc w:val="center"/>
              <w:rPr>
                <w:rFonts w:ascii="Times New Roman" w:eastAsia="Calibri" w:hAnsi="Times New Roman" w:cs="Times New Roman"/>
                <w:strike/>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40</w:t>
            </w:r>
          </w:p>
        </w:tc>
      </w:tr>
      <w:tr w:rsidR="000B2476" w:rsidRPr="000B2476" w14:paraId="6FF504DA" w14:textId="77777777" w:rsidTr="006E6CEA">
        <w:trPr>
          <w:gridAfter w:val="1"/>
          <w:wAfter w:w="408" w:type="dxa"/>
          <w:jc w:val="center"/>
        </w:trPr>
        <w:tc>
          <w:tcPr>
            <w:tcW w:w="9623" w:type="dxa"/>
            <w:gridSpan w:val="9"/>
            <w:shd w:val="clear" w:color="auto" w:fill="auto"/>
          </w:tcPr>
          <w:p w14:paraId="4B17DA0D" w14:textId="1EABDE98"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Algoritm de calcul este: Punctajul se acorda astfel: </w:t>
            </w:r>
          </w:p>
          <w:p w14:paraId="6D14F2F2"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a) Pentru cel mai scăzut preț se acorda punctajul maxim alocat; </w:t>
            </w:r>
          </w:p>
          <w:p w14:paraId="57B92007"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b) Pentru celelalte preturi ofertate punctajul P(n) se calculează proporțional, astfel:</w:t>
            </w:r>
          </w:p>
          <w:p w14:paraId="0CF180AB" w14:textId="77777777" w:rsid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P(n) = (Preț minim ofertat / Preț n) x punctaj maxim alocat. </w:t>
            </w:r>
          </w:p>
          <w:p w14:paraId="0D6C5AF4" w14:textId="77777777" w:rsid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p>
          <w:p w14:paraId="740E9EF5" w14:textId="63354386"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p>
        </w:tc>
      </w:tr>
      <w:tr w:rsidR="000B2476" w:rsidRPr="000B2476" w14:paraId="69FF1956" w14:textId="77777777" w:rsidTr="006E6CEA">
        <w:trPr>
          <w:gridAfter w:val="1"/>
          <w:wAfter w:w="408" w:type="dxa"/>
          <w:jc w:val="center"/>
        </w:trPr>
        <w:tc>
          <w:tcPr>
            <w:tcW w:w="3260" w:type="dxa"/>
            <w:gridSpan w:val="3"/>
            <w:shd w:val="clear" w:color="auto" w:fill="auto"/>
          </w:tcPr>
          <w:p w14:paraId="25C8161C" w14:textId="77777777" w:rsidR="000B2476" w:rsidRPr="000B2476" w:rsidRDefault="000B2476" w:rsidP="000B2476">
            <w:pPr>
              <w:autoSpaceDE w:val="0"/>
              <w:autoSpaceDN w:val="0"/>
              <w:adjustRightInd w:val="0"/>
              <w:spacing w:after="0" w:line="276" w:lineRule="auto"/>
              <w:jc w:val="center"/>
              <w:rPr>
                <w:rFonts w:ascii="Times New Roman" w:eastAsia="Calibri" w:hAnsi="Times New Roman" w:cs="Times New Roman"/>
                <w:b/>
                <w:iCs/>
                <w:kern w:val="0"/>
                <w:sz w:val="22"/>
                <w:szCs w:val="22"/>
                <w:lang w:val="ro-RO" w:eastAsia="ro-RO"/>
                <w14:ligatures w14:val="none"/>
              </w:rPr>
            </w:pPr>
            <w:r w:rsidRPr="000B2476">
              <w:rPr>
                <w:rFonts w:ascii="Times New Roman" w:eastAsia="Calibri" w:hAnsi="Times New Roman" w:cs="Times New Roman"/>
                <w:b/>
                <w:iCs/>
                <w:kern w:val="0"/>
                <w:sz w:val="22"/>
                <w:szCs w:val="22"/>
                <w:lang w:val="ro-RO" w:eastAsia="ro-RO"/>
                <w14:ligatures w14:val="none"/>
              </w:rPr>
              <w:lastRenderedPageBreak/>
              <w:t>Detaliere factor de evaluare</w:t>
            </w:r>
          </w:p>
        </w:tc>
        <w:tc>
          <w:tcPr>
            <w:tcW w:w="4957" w:type="dxa"/>
            <w:gridSpan w:val="2"/>
            <w:shd w:val="clear" w:color="auto" w:fill="auto"/>
          </w:tcPr>
          <w:p w14:paraId="0804EDD7" w14:textId="77777777" w:rsidR="000B2476" w:rsidRPr="000B2476" w:rsidRDefault="000B2476" w:rsidP="000B2476">
            <w:pPr>
              <w:autoSpaceDE w:val="0"/>
              <w:autoSpaceDN w:val="0"/>
              <w:adjustRightInd w:val="0"/>
              <w:spacing w:after="0" w:line="276" w:lineRule="auto"/>
              <w:jc w:val="center"/>
              <w:rPr>
                <w:rFonts w:ascii="Times New Roman" w:eastAsia="Calibri" w:hAnsi="Times New Roman" w:cs="Times New Roman"/>
                <w:b/>
                <w:iCs/>
                <w:kern w:val="0"/>
                <w:sz w:val="22"/>
                <w:szCs w:val="22"/>
                <w:lang w:val="ro-RO" w:eastAsia="ro-RO"/>
                <w14:ligatures w14:val="none"/>
              </w:rPr>
            </w:pPr>
            <w:r w:rsidRPr="000B2476">
              <w:rPr>
                <w:rFonts w:ascii="Times New Roman" w:eastAsia="Calibri" w:hAnsi="Times New Roman" w:cs="Times New Roman"/>
                <w:b/>
                <w:iCs/>
                <w:kern w:val="0"/>
                <w:sz w:val="22"/>
                <w:szCs w:val="22"/>
                <w:lang w:val="ro-RO" w:eastAsia="ro-RO"/>
                <w14:ligatures w14:val="none"/>
              </w:rPr>
              <w:t>Descriere</w:t>
            </w:r>
          </w:p>
        </w:tc>
        <w:tc>
          <w:tcPr>
            <w:tcW w:w="1406" w:type="dxa"/>
            <w:gridSpan w:val="4"/>
            <w:shd w:val="clear" w:color="auto" w:fill="auto"/>
          </w:tcPr>
          <w:p w14:paraId="40251763" w14:textId="77777777" w:rsidR="000B2476" w:rsidRPr="000B2476" w:rsidRDefault="000B2476" w:rsidP="000B2476">
            <w:pPr>
              <w:autoSpaceDE w:val="0"/>
              <w:autoSpaceDN w:val="0"/>
              <w:adjustRightInd w:val="0"/>
              <w:spacing w:after="0" w:line="276" w:lineRule="auto"/>
              <w:jc w:val="center"/>
              <w:rPr>
                <w:rFonts w:ascii="Times New Roman" w:eastAsia="Calibri" w:hAnsi="Times New Roman" w:cs="Times New Roman"/>
                <w:iCs/>
                <w:kern w:val="0"/>
                <w:sz w:val="22"/>
                <w:szCs w:val="22"/>
                <w:lang w:val="ro-RO" w:eastAsia="ro-RO"/>
                <w14:ligatures w14:val="none"/>
              </w:rPr>
            </w:pPr>
            <w:r w:rsidRPr="000B2476">
              <w:rPr>
                <w:rFonts w:ascii="Times New Roman" w:eastAsia="Calibri" w:hAnsi="Times New Roman" w:cs="Times New Roman"/>
                <w:b/>
                <w:iCs/>
                <w:kern w:val="0"/>
                <w:sz w:val="22"/>
                <w:szCs w:val="22"/>
                <w:lang w:val="ro-RO" w:eastAsia="ro-RO"/>
                <w14:ligatures w14:val="none"/>
              </w:rPr>
              <w:t>Punctaj</w:t>
            </w:r>
          </w:p>
        </w:tc>
      </w:tr>
      <w:tr w:rsidR="000B2476" w:rsidRPr="000B2476" w14:paraId="4E4630BE" w14:textId="77777777" w:rsidTr="006E6CEA">
        <w:trPr>
          <w:gridAfter w:val="1"/>
          <w:wAfter w:w="408" w:type="dxa"/>
          <w:jc w:val="center"/>
        </w:trPr>
        <w:tc>
          <w:tcPr>
            <w:tcW w:w="3260" w:type="dxa"/>
            <w:gridSpan w:val="3"/>
            <w:shd w:val="clear" w:color="auto" w:fill="auto"/>
          </w:tcPr>
          <w:p w14:paraId="7A7BF96A"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Experiența profesională a personalului propus (P2)</w:t>
            </w:r>
          </w:p>
        </w:tc>
        <w:tc>
          <w:tcPr>
            <w:tcW w:w="4957" w:type="dxa"/>
            <w:gridSpan w:val="2"/>
            <w:shd w:val="clear" w:color="auto" w:fill="auto"/>
          </w:tcPr>
          <w:p w14:paraId="011C5D69"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Experiența profesională a personalului propus se concretizează în nr. de proiecte/contracte similare în care respectivii experți au îndeplinit același tip de activități ca cele pe care urmează să le îndeplinească în viitorul contract</w:t>
            </w:r>
          </w:p>
          <w:p w14:paraId="38382909"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Punctajul aferent acestui factor este suma punctajelor subfactorilor 1 și 2</w:t>
            </w:r>
          </w:p>
        </w:tc>
        <w:tc>
          <w:tcPr>
            <w:tcW w:w="1406" w:type="dxa"/>
            <w:gridSpan w:val="4"/>
            <w:shd w:val="clear" w:color="auto" w:fill="auto"/>
          </w:tcPr>
          <w:p w14:paraId="5D8B1855"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p>
          <w:p w14:paraId="3C3166EC" w14:textId="77777777" w:rsidR="000B2476" w:rsidRPr="000B2476" w:rsidRDefault="000B2476" w:rsidP="000B2476">
            <w:pPr>
              <w:autoSpaceDE w:val="0"/>
              <w:autoSpaceDN w:val="0"/>
              <w:adjustRightInd w:val="0"/>
              <w:spacing w:after="0" w:line="276" w:lineRule="auto"/>
              <w:jc w:val="center"/>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25</w:t>
            </w:r>
          </w:p>
        </w:tc>
      </w:tr>
      <w:tr w:rsidR="000B2476" w:rsidRPr="000B2476" w14:paraId="6B31572D" w14:textId="77777777" w:rsidTr="006E6CEA">
        <w:trPr>
          <w:gridAfter w:val="1"/>
          <w:wAfter w:w="408" w:type="dxa"/>
          <w:jc w:val="center"/>
        </w:trPr>
        <w:tc>
          <w:tcPr>
            <w:tcW w:w="8217" w:type="dxa"/>
            <w:gridSpan w:val="5"/>
            <w:shd w:val="clear" w:color="auto" w:fill="auto"/>
          </w:tcPr>
          <w:p w14:paraId="75C8CE06"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
                <w:kern w:val="0"/>
                <w:sz w:val="22"/>
                <w:szCs w:val="22"/>
                <w:lang w:val="ro-RO" w:eastAsia="ro-RO"/>
                <w14:ligatures w14:val="none"/>
              </w:rPr>
            </w:pPr>
            <w:r w:rsidRPr="000B2476">
              <w:rPr>
                <w:rFonts w:ascii="Times New Roman" w:eastAsia="Calibri" w:hAnsi="Times New Roman" w:cs="Times New Roman"/>
                <w:b/>
                <w:kern w:val="0"/>
                <w:sz w:val="22"/>
                <w:szCs w:val="22"/>
                <w:lang w:val="ro-RO" w:eastAsia="ro-RO"/>
                <w14:ligatures w14:val="none"/>
              </w:rPr>
              <w:t>Subfactor tehnic 1: Experiența profesională a expertului nr. 1 – manager de proiect (P2.1)</w:t>
            </w:r>
          </w:p>
        </w:tc>
        <w:tc>
          <w:tcPr>
            <w:tcW w:w="1406" w:type="dxa"/>
            <w:gridSpan w:val="4"/>
            <w:shd w:val="clear" w:color="auto" w:fill="auto"/>
          </w:tcPr>
          <w:p w14:paraId="3394B6B0" w14:textId="77777777" w:rsidR="000B2476" w:rsidRPr="000B2476" w:rsidRDefault="000B2476" w:rsidP="000B2476">
            <w:pPr>
              <w:autoSpaceDE w:val="0"/>
              <w:autoSpaceDN w:val="0"/>
              <w:adjustRightInd w:val="0"/>
              <w:spacing w:after="0" w:line="276" w:lineRule="auto"/>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     15</w:t>
            </w:r>
          </w:p>
        </w:tc>
      </w:tr>
      <w:tr w:rsidR="000B2476" w:rsidRPr="000B2476" w14:paraId="1DF4F82F" w14:textId="77777777" w:rsidTr="006E6CEA">
        <w:trPr>
          <w:gridAfter w:val="1"/>
          <w:wAfter w:w="408" w:type="dxa"/>
          <w:jc w:val="center"/>
        </w:trPr>
        <w:tc>
          <w:tcPr>
            <w:tcW w:w="9623" w:type="dxa"/>
            <w:gridSpan w:val="9"/>
            <w:shd w:val="clear" w:color="auto" w:fill="auto"/>
          </w:tcPr>
          <w:p w14:paraId="5EEA3FFF"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Algoritm de calcul: punctaj acordat pentru nr de proiecte / contracte similare (asistență tehnică informatică, suport tehnic, dezvoltare sistem informatic etc.) la nivelul căruia să fi deţinut poziţia de manager de proiect/coordonator, în plus față de cerința minimă: </w:t>
            </w:r>
          </w:p>
          <w:p w14:paraId="5BA61425" w14:textId="77777777" w:rsidR="000B2476" w:rsidRPr="000B2476" w:rsidRDefault="000B2476" w:rsidP="000B2476">
            <w:pPr>
              <w:numPr>
                <w:ilvl w:val="0"/>
                <w:numId w:val="5"/>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Între 2 și 3 proiecte – 5  puncte </w:t>
            </w:r>
          </w:p>
          <w:p w14:paraId="0D5FA89C" w14:textId="77777777" w:rsidR="000B2476" w:rsidRPr="000B2476" w:rsidRDefault="000B2476" w:rsidP="000B2476">
            <w:pPr>
              <w:numPr>
                <w:ilvl w:val="0"/>
                <w:numId w:val="5"/>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Între 4 și 5 proiecte – 10 puncte </w:t>
            </w:r>
          </w:p>
          <w:p w14:paraId="29D421FE" w14:textId="77777777" w:rsidR="000B2476" w:rsidRPr="000B2476" w:rsidRDefault="000B2476" w:rsidP="000B2476">
            <w:pPr>
              <w:numPr>
                <w:ilvl w:val="0"/>
                <w:numId w:val="5"/>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6 sau mai multe proiecte – 15 puncte </w:t>
            </w:r>
          </w:p>
          <w:p w14:paraId="4A28E564"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Îndeplinirea cerinței minime de participare </w:t>
            </w:r>
            <w:r w:rsidRPr="000B2476">
              <w:rPr>
                <w:rFonts w:ascii="Times New Roman" w:eastAsia="Calibri" w:hAnsi="Times New Roman" w:cs="Times New Roman"/>
                <w:b/>
                <w:bCs/>
                <w:kern w:val="0"/>
                <w:sz w:val="22"/>
                <w:szCs w:val="22"/>
                <w:lang w:val="ro-RO" w:eastAsia="ro-RO"/>
                <w14:ligatures w14:val="none"/>
              </w:rPr>
              <w:t xml:space="preserve">în cel puţin un proiect / contract </w:t>
            </w:r>
            <w:r w:rsidRPr="000B2476">
              <w:rPr>
                <w:rFonts w:ascii="Times New Roman" w:eastAsia="Calibri" w:hAnsi="Times New Roman" w:cs="Times New Roman"/>
                <w:kern w:val="0"/>
                <w:sz w:val="22"/>
                <w:szCs w:val="22"/>
                <w:lang w:val="ro-RO" w:eastAsia="ro-RO"/>
                <w14:ligatures w14:val="none"/>
              </w:rPr>
              <w:t xml:space="preserve">(asistență tehnică informatică, suport tehnic, dezvoltare sistem informatic etc.) la nivelul căruia să fi deţinut poziţia de manager/coordonator de proiect/contract, nu se punctează. </w:t>
            </w:r>
          </w:p>
        </w:tc>
      </w:tr>
      <w:tr w:rsidR="000B2476" w:rsidRPr="000B2476" w14:paraId="32624EE3" w14:textId="77777777" w:rsidTr="006E6CEA">
        <w:trPr>
          <w:gridAfter w:val="1"/>
          <w:wAfter w:w="408" w:type="dxa"/>
          <w:jc w:val="center"/>
        </w:trPr>
        <w:tc>
          <w:tcPr>
            <w:tcW w:w="8280" w:type="dxa"/>
            <w:gridSpan w:val="7"/>
            <w:shd w:val="clear" w:color="auto" w:fill="auto"/>
          </w:tcPr>
          <w:p w14:paraId="59E1E828"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
                <w:kern w:val="0"/>
                <w:sz w:val="22"/>
                <w:szCs w:val="22"/>
                <w:lang w:val="ro-RO" w:eastAsia="ro-RO"/>
                <w14:ligatures w14:val="none"/>
              </w:rPr>
            </w:pPr>
            <w:r w:rsidRPr="000B2476">
              <w:rPr>
                <w:rFonts w:ascii="Times New Roman" w:eastAsia="Calibri" w:hAnsi="Times New Roman" w:cs="Times New Roman"/>
                <w:b/>
                <w:kern w:val="0"/>
                <w:sz w:val="22"/>
                <w:szCs w:val="22"/>
                <w:lang w:val="ro-RO" w:eastAsia="ro-RO"/>
                <w14:ligatures w14:val="none"/>
              </w:rPr>
              <w:t>Subfactor tehnic 2: Experiența profesională a expertului nr. 2 - Programator (P2.2)</w:t>
            </w:r>
          </w:p>
        </w:tc>
        <w:tc>
          <w:tcPr>
            <w:tcW w:w="1343" w:type="dxa"/>
            <w:gridSpan w:val="2"/>
            <w:shd w:val="clear" w:color="auto" w:fill="auto"/>
          </w:tcPr>
          <w:p w14:paraId="4A943281" w14:textId="77777777" w:rsidR="000B2476" w:rsidRPr="000B2476" w:rsidRDefault="000B2476" w:rsidP="000B2476">
            <w:pPr>
              <w:autoSpaceDE w:val="0"/>
              <w:autoSpaceDN w:val="0"/>
              <w:adjustRightInd w:val="0"/>
              <w:spacing w:after="0" w:line="276" w:lineRule="auto"/>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    10</w:t>
            </w:r>
          </w:p>
        </w:tc>
      </w:tr>
      <w:tr w:rsidR="000B2476" w:rsidRPr="000B2476" w14:paraId="717AE6DC" w14:textId="77777777" w:rsidTr="006E6CEA">
        <w:trPr>
          <w:gridAfter w:val="1"/>
          <w:wAfter w:w="408" w:type="dxa"/>
          <w:jc w:val="center"/>
        </w:trPr>
        <w:tc>
          <w:tcPr>
            <w:tcW w:w="9623" w:type="dxa"/>
            <w:gridSpan w:val="9"/>
            <w:shd w:val="clear" w:color="auto" w:fill="auto"/>
          </w:tcPr>
          <w:p w14:paraId="00793402"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Algoritm de calcul: punctaj acordat pentru cel puţin un proiect / contract similar (asistență tehnică informatică, suport tehnic, dezvoltare sistem informatic etc.) la nivelul căruia să fi derulat activități specifice poziției pentru care este propus (actualizarea/dezvoltarea/extinderea/ aplicațiilor software, participarea în activitatea de testare funcțională a acestora, rezolvarea disfuncționalităților, asistență tehnică informatică etc.) în plus față de cerința minimă: </w:t>
            </w:r>
          </w:p>
          <w:p w14:paraId="44CCE686" w14:textId="77777777" w:rsidR="000B2476" w:rsidRPr="000B2476" w:rsidRDefault="000B2476" w:rsidP="000B2476">
            <w:pPr>
              <w:numPr>
                <w:ilvl w:val="0"/>
                <w:numId w:val="6"/>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2 proiecte – 3 puncte</w:t>
            </w:r>
          </w:p>
          <w:p w14:paraId="03B48C8F" w14:textId="77777777" w:rsidR="000B2476" w:rsidRPr="000B2476" w:rsidRDefault="000B2476" w:rsidP="000B2476">
            <w:pPr>
              <w:numPr>
                <w:ilvl w:val="0"/>
                <w:numId w:val="6"/>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3 proiecte – 7 puncte </w:t>
            </w:r>
          </w:p>
          <w:p w14:paraId="4080FBC7" w14:textId="77777777" w:rsidR="000B2476" w:rsidRPr="000B2476" w:rsidRDefault="000B2476" w:rsidP="000B2476">
            <w:pPr>
              <w:numPr>
                <w:ilvl w:val="0"/>
                <w:numId w:val="6"/>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4 sau mai multe proiecte – 10 puncte </w:t>
            </w:r>
          </w:p>
          <w:p w14:paraId="2F47D31E"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kern w:val="0"/>
                <w:sz w:val="22"/>
                <w:szCs w:val="22"/>
                <w:lang w:val="ro-RO" w:eastAsia="ro-RO"/>
                <w14:ligatures w14:val="none"/>
              </w:rPr>
            </w:pPr>
            <w:r w:rsidRPr="000B2476">
              <w:rPr>
                <w:rFonts w:ascii="Times New Roman" w:eastAsia="Calibri" w:hAnsi="Times New Roman" w:cs="Times New Roman"/>
                <w:kern w:val="0"/>
                <w:sz w:val="22"/>
                <w:szCs w:val="22"/>
                <w:lang w:val="ro-RO" w:eastAsia="ro-RO"/>
                <w14:ligatures w14:val="none"/>
              </w:rPr>
              <w:t xml:space="preserve">Îndeplinirea cerinței minime de participare </w:t>
            </w:r>
            <w:r w:rsidRPr="000B2476">
              <w:rPr>
                <w:rFonts w:ascii="Times New Roman" w:eastAsia="Calibri" w:hAnsi="Times New Roman" w:cs="Times New Roman"/>
                <w:b/>
                <w:bCs/>
                <w:kern w:val="0"/>
                <w:sz w:val="22"/>
                <w:szCs w:val="22"/>
                <w:lang w:val="ro-RO" w:eastAsia="ro-RO"/>
                <w14:ligatures w14:val="none"/>
              </w:rPr>
              <w:t xml:space="preserve">în cel puţin un proiect / contract similar </w:t>
            </w:r>
            <w:r w:rsidRPr="000B2476">
              <w:rPr>
                <w:rFonts w:ascii="Times New Roman" w:eastAsia="Calibri" w:hAnsi="Times New Roman" w:cs="Times New Roman"/>
                <w:kern w:val="0"/>
                <w:sz w:val="22"/>
                <w:szCs w:val="22"/>
                <w:lang w:val="ro-RO" w:eastAsia="ro-RO"/>
                <w14:ligatures w14:val="none"/>
              </w:rPr>
              <w:t xml:space="preserve">(asistență tehnică informatică, suport tehnic, dezvoltare sistem informatic etc.) la nivelul căruia să fi derulat activități specifice poziției pentru care este propus (actualizarea/ dezvoltarea/extinderea aplicațiilor software, participarea în activitatea de testare funcțională a acestora, rezolvarea disfuncționalităților, asistență tehnică informatică etc.), nu se punctează. </w:t>
            </w:r>
          </w:p>
        </w:tc>
      </w:tr>
      <w:tr w:rsidR="000B2476" w:rsidRPr="000B2476" w14:paraId="14B9A847" w14:textId="77777777" w:rsidTr="006E6CEA">
        <w:trPr>
          <w:gridAfter w:val="1"/>
          <w:wAfter w:w="408" w:type="dxa"/>
          <w:jc w:val="center"/>
        </w:trPr>
        <w:tc>
          <w:tcPr>
            <w:tcW w:w="3125" w:type="dxa"/>
            <w:gridSpan w:val="2"/>
            <w:shd w:val="clear" w:color="auto" w:fill="auto"/>
          </w:tcPr>
          <w:p w14:paraId="12F77245"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iCs/>
                <w:kern w:val="0"/>
                <w:sz w:val="22"/>
                <w:szCs w:val="22"/>
                <w:lang w:val="ro-RO" w:eastAsia="ro-RO"/>
                <w14:ligatures w14:val="none"/>
              </w:rPr>
            </w:pPr>
            <w:r w:rsidRPr="000B2476">
              <w:rPr>
                <w:rFonts w:ascii="Times New Roman" w:eastAsia="Calibri" w:hAnsi="Times New Roman" w:cs="Times New Roman"/>
                <w:b/>
                <w:iCs/>
                <w:kern w:val="0"/>
                <w:sz w:val="22"/>
                <w:szCs w:val="22"/>
                <w:lang w:eastAsia="ro-RO"/>
                <w14:ligatures w14:val="none"/>
              </w:rPr>
              <w:t>Detaliere factor de evaluare</w:t>
            </w:r>
          </w:p>
        </w:tc>
        <w:tc>
          <w:tcPr>
            <w:tcW w:w="5108" w:type="dxa"/>
            <w:gridSpan w:val="4"/>
            <w:shd w:val="clear" w:color="auto" w:fill="auto"/>
          </w:tcPr>
          <w:p w14:paraId="39E78DB8"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iCs/>
                <w:kern w:val="0"/>
                <w:sz w:val="22"/>
                <w:szCs w:val="22"/>
                <w:lang w:val="ro-RO" w:eastAsia="ro-RO"/>
                <w14:ligatures w14:val="none"/>
              </w:rPr>
            </w:pPr>
            <w:r w:rsidRPr="000B2476">
              <w:rPr>
                <w:rFonts w:ascii="Times New Roman" w:eastAsia="Calibri" w:hAnsi="Times New Roman" w:cs="Times New Roman"/>
                <w:b/>
                <w:iCs/>
                <w:kern w:val="0"/>
                <w:sz w:val="22"/>
                <w:szCs w:val="22"/>
                <w:lang w:eastAsia="ro-RO"/>
                <w14:ligatures w14:val="none"/>
              </w:rPr>
              <w:t>Descriere</w:t>
            </w:r>
          </w:p>
        </w:tc>
        <w:tc>
          <w:tcPr>
            <w:tcW w:w="1390" w:type="dxa"/>
            <w:gridSpan w:val="3"/>
            <w:shd w:val="clear" w:color="auto" w:fill="auto"/>
          </w:tcPr>
          <w:p w14:paraId="03349EB8"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iCs/>
                <w:kern w:val="0"/>
                <w:sz w:val="22"/>
                <w:szCs w:val="22"/>
                <w:lang w:val="ro-RO" w:eastAsia="ro-RO"/>
                <w14:ligatures w14:val="none"/>
              </w:rPr>
            </w:pPr>
            <w:r w:rsidRPr="000B2476">
              <w:rPr>
                <w:rFonts w:ascii="Times New Roman" w:eastAsia="Calibri" w:hAnsi="Times New Roman" w:cs="Times New Roman"/>
                <w:b/>
                <w:iCs/>
                <w:kern w:val="0"/>
                <w:sz w:val="22"/>
                <w:szCs w:val="22"/>
                <w:lang w:eastAsia="ro-RO"/>
                <w14:ligatures w14:val="none"/>
              </w:rPr>
              <w:t>Punctaj</w:t>
            </w:r>
          </w:p>
        </w:tc>
      </w:tr>
      <w:tr w:rsidR="000B2476" w:rsidRPr="000B2476" w14:paraId="3F65C736" w14:textId="77777777" w:rsidTr="006E6CEA">
        <w:trPr>
          <w:gridAfter w:val="1"/>
          <w:wAfter w:w="408" w:type="dxa"/>
          <w:jc w:val="center"/>
        </w:trPr>
        <w:tc>
          <w:tcPr>
            <w:tcW w:w="3125" w:type="dxa"/>
            <w:gridSpan w:val="2"/>
            <w:shd w:val="clear" w:color="auto" w:fill="auto"/>
          </w:tcPr>
          <w:p w14:paraId="31795E73"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Cs/>
                <w:iCs/>
                <w:kern w:val="0"/>
                <w:sz w:val="22"/>
                <w:szCs w:val="22"/>
                <w:lang w:eastAsia="ro-RO"/>
                <w14:ligatures w14:val="none"/>
              </w:rPr>
            </w:pPr>
            <w:r w:rsidRPr="000B2476">
              <w:rPr>
                <w:rFonts w:ascii="Times New Roman" w:eastAsia="Calibri" w:hAnsi="Times New Roman" w:cs="Times New Roman"/>
                <w:bCs/>
                <w:iCs/>
                <w:kern w:val="0"/>
                <w:sz w:val="22"/>
                <w:szCs w:val="22"/>
                <w:lang w:eastAsia="ro-RO"/>
                <w14:ligatures w14:val="none"/>
              </w:rPr>
              <w:t>Demonstrarea unei metodologii corespunzătoare pentru realizarea activităților și obținerea rezultatelor în cadrul Contractului. (P3)</w:t>
            </w:r>
          </w:p>
        </w:tc>
        <w:tc>
          <w:tcPr>
            <w:tcW w:w="5108" w:type="dxa"/>
            <w:gridSpan w:val="4"/>
            <w:shd w:val="clear" w:color="auto" w:fill="auto"/>
          </w:tcPr>
          <w:p w14:paraId="1829242B"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Cs/>
                <w:iCs/>
                <w:kern w:val="0"/>
                <w:sz w:val="22"/>
                <w:szCs w:val="22"/>
                <w:lang w:val="ro-RO" w:eastAsia="ro-RO"/>
                <w14:ligatures w14:val="none"/>
              </w:rPr>
            </w:pPr>
            <w:r w:rsidRPr="000B2476">
              <w:rPr>
                <w:rFonts w:ascii="Times New Roman" w:eastAsia="Calibri" w:hAnsi="Times New Roman" w:cs="Times New Roman"/>
                <w:bCs/>
                <w:iCs/>
                <w:kern w:val="0"/>
                <w:sz w:val="22"/>
                <w:szCs w:val="22"/>
                <w:lang w:val="ro-RO" w:eastAsia="ro-RO"/>
                <w14:ligatures w14:val="none"/>
              </w:rPr>
              <w:t>Detalierea modului de derulare a activităților care fac obiectul contractului, inclusiv a activității de management al contractului de servicii, cu evidențierea datelor de intrare (resurse alocate, informații etc.), a rezultatelor estimate pentru fiecare activitate (rapoarte, rezultate etc).</w:t>
            </w:r>
          </w:p>
          <w:p w14:paraId="7D5D368C" w14:textId="77777777" w:rsidR="000B2476" w:rsidRPr="000B2476" w:rsidRDefault="000B2476" w:rsidP="000B2476">
            <w:pPr>
              <w:autoSpaceDE w:val="0"/>
              <w:autoSpaceDN w:val="0"/>
              <w:adjustRightInd w:val="0"/>
              <w:spacing w:after="0" w:line="240" w:lineRule="auto"/>
              <w:jc w:val="both"/>
              <w:rPr>
                <w:rFonts w:ascii="Times New Roman" w:eastAsia="Calibri" w:hAnsi="Times New Roman" w:cs="Times New Roman"/>
                <w:bCs/>
                <w:iCs/>
                <w:kern w:val="0"/>
                <w:sz w:val="22"/>
                <w:szCs w:val="22"/>
                <w:lang w:val="ro-RO" w:eastAsia="ro-RO"/>
                <w14:ligatures w14:val="none"/>
              </w:rPr>
            </w:pPr>
            <w:r w:rsidRPr="000B2476">
              <w:rPr>
                <w:rFonts w:ascii="Times New Roman" w:eastAsia="Calibri" w:hAnsi="Times New Roman" w:cs="Times New Roman"/>
                <w:bCs/>
                <w:iCs/>
                <w:kern w:val="0"/>
                <w:sz w:val="22"/>
                <w:szCs w:val="22"/>
                <w:lang w:val="ro-RO" w:eastAsia="ro-RO"/>
                <w14:ligatures w14:val="none"/>
              </w:rPr>
              <w:lastRenderedPageBreak/>
              <w:t>Demonstrarea unei metodologii corespunzătoare pentru realizarea activităților și obținerea rezultatelor în cadrul Contractului.</w:t>
            </w:r>
          </w:p>
          <w:p w14:paraId="7C028A26" w14:textId="77777777" w:rsidR="000B2476" w:rsidRPr="000B2476" w:rsidRDefault="000B2476" w:rsidP="000B2476">
            <w:pPr>
              <w:autoSpaceDE w:val="0"/>
              <w:autoSpaceDN w:val="0"/>
              <w:adjustRightInd w:val="0"/>
              <w:spacing w:after="0" w:line="240" w:lineRule="auto"/>
              <w:jc w:val="both"/>
              <w:rPr>
                <w:rFonts w:ascii="Times New Roman" w:eastAsia="Calibri" w:hAnsi="Times New Roman" w:cs="Times New Roman"/>
                <w:bCs/>
                <w:iCs/>
                <w:kern w:val="0"/>
                <w:sz w:val="22"/>
                <w:szCs w:val="22"/>
                <w:lang w:val="cs-CZ" w:eastAsia="ro-RO"/>
                <w14:ligatures w14:val="none"/>
              </w:rPr>
            </w:pPr>
            <w:r w:rsidRPr="000B2476">
              <w:rPr>
                <w:rFonts w:ascii="Times New Roman" w:eastAsia="Calibri" w:hAnsi="Times New Roman" w:cs="Times New Roman"/>
                <w:bCs/>
                <w:iCs/>
                <w:kern w:val="0"/>
                <w:sz w:val="22"/>
                <w:szCs w:val="22"/>
                <w:lang w:val="cs-CZ" w:eastAsia="ro-RO"/>
                <w14:ligatures w14:val="none"/>
              </w:rPr>
              <w:t xml:space="preserve">Descriere criteriu:  </w:t>
            </w:r>
          </w:p>
          <w:p w14:paraId="087AC639" w14:textId="77777777" w:rsidR="000B2476" w:rsidRPr="000B2476" w:rsidRDefault="000B2476" w:rsidP="000B2476">
            <w:pPr>
              <w:autoSpaceDE w:val="0"/>
              <w:autoSpaceDN w:val="0"/>
              <w:adjustRightInd w:val="0"/>
              <w:spacing w:after="0" w:line="240" w:lineRule="auto"/>
              <w:jc w:val="both"/>
              <w:rPr>
                <w:rFonts w:ascii="Times New Roman" w:eastAsia="Calibri" w:hAnsi="Times New Roman" w:cs="Times New Roman"/>
                <w:bCs/>
                <w:iCs/>
                <w:kern w:val="0"/>
                <w:sz w:val="22"/>
                <w:szCs w:val="22"/>
                <w:lang w:val="cs-CZ" w:eastAsia="ro-RO"/>
                <w14:ligatures w14:val="none"/>
              </w:rPr>
            </w:pPr>
            <w:r w:rsidRPr="000B2476">
              <w:rPr>
                <w:rFonts w:ascii="Times New Roman" w:eastAsia="Calibri" w:hAnsi="Times New Roman" w:cs="Times New Roman"/>
                <w:bCs/>
                <w:iCs/>
                <w:kern w:val="0"/>
                <w:sz w:val="22"/>
                <w:szCs w:val="22"/>
                <w:lang w:val="cs-CZ" w:eastAsia="ro-RO"/>
                <w14:ligatures w14:val="none"/>
              </w:rPr>
              <w:t>- pondere: 35</w:t>
            </w:r>
            <w:r w:rsidRPr="000B2476">
              <w:rPr>
                <w:rFonts w:ascii="Times New Roman" w:eastAsia="Calibri" w:hAnsi="Times New Roman" w:cs="Times New Roman"/>
                <w:b/>
                <w:bCs/>
                <w:iCs/>
                <w:kern w:val="0"/>
                <w:sz w:val="22"/>
                <w:szCs w:val="22"/>
                <w:lang w:val="cs-CZ" w:eastAsia="ro-RO"/>
                <w14:ligatures w14:val="none"/>
              </w:rPr>
              <w:t>%</w:t>
            </w:r>
          </w:p>
          <w:p w14:paraId="69133A44" w14:textId="77777777" w:rsidR="000B2476" w:rsidRPr="000B2476" w:rsidRDefault="000B2476" w:rsidP="000B2476">
            <w:pPr>
              <w:autoSpaceDE w:val="0"/>
              <w:autoSpaceDN w:val="0"/>
              <w:adjustRightInd w:val="0"/>
              <w:spacing w:after="0" w:line="240" w:lineRule="auto"/>
              <w:jc w:val="both"/>
              <w:rPr>
                <w:rFonts w:ascii="Times New Roman" w:eastAsia="Calibri" w:hAnsi="Times New Roman" w:cs="Times New Roman"/>
                <w:bCs/>
                <w:iCs/>
                <w:kern w:val="0"/>
                <w:sz w:val="22"/>
                <w:szCs w:val="22"/>
                <w:lang w:val="cs-CZ" w:eastAsia="ro-RO"/>
                <w14:ligatures w14:val="none"/>
              </w:rPr>
            </w:pPr>
            <w:r w:rsidRPr="000B2476">
              <w:rPr>
                <w:rFonts w:ascii="Times New Roman" w:eastAsia="Calibri" w:hAnsi="Times New Roman" w:cs="Times New Roman"/>
                <w:bCs/>
                <w:iCs/>
                <w:kern w:val="0"/>
                <w:sz w:val="22"/>
                <w:szCs w:val="22"/>
                <w:lang w:val="cs-CZ" w:eastAsia="ro-RO"/>
                <w14:ligatures w14:val="none"/>
              </w:rPr>
              <w:t>- punctaj maxim: 35 puncte</w:t>
            </w:r>
          </w:p>
          <w:p w14:paraId="21AF406F" w14:textId="77777777" w:rsidR="000B2476" w:rsidRPr="000B2476" w:rsidRDefault="000B2476" w:rsidP="000B2476">
            <w:pPr>
              <w:autoSpaceDE w:val="0"/>
              <w:autoSpaceDN w:val="0"/>
              <w:adjustRightInd w:val="0"/>
              <w:spacing w:after="0" w:line="240" w:lineRule="auto"/>
              <w:jc w:val="both"/>
              <w:rPr>
                <w:rFonts w:ascii="Times New Roman" w:eastAsia="Calibri" w:hAnsi="Times New Roman" w:cs="Times New Roman"/>
                <w:bCs/>
                <w:iCs/>
                <w:kern w:val="0"/>
                <w:sz w:val="22"/>
                <w:szCs w:val="22"/>
                <w:lang w:val="ro-RO" w:eastAsia="ro-RO"/>
                <w14:ligatures w14:val="none"/>
              </w:rPr>
            </w:pPr>
            <w:r w:rsidRPr="000B2476">
              <w:rPr>
                <w:rFonts w:ascii="Times New Roman" w:eastAsia="Calibri" w:hAnsi="Times New Roman" w:cs="Times New Roman"/>
                <w:bCs/>
                <w:iCs/>
                <w:kern w:val="0"/>
                <w:sz w:val="22"/>
                <w:szCs w:val="22"/>
                <w:lang w:val="ro-RO" w:eastAsia="ro-RO"/>
                <w14:ligatures w14:val="none"/>
              </w:rPr>
              <w:t>Pentru factorul de evaluare "Demonstrarea unei metodologii corespunzatoare pentru realizarea activităților și obținerea rezultatelor în cadrul Contractului”, a fost stabilit un număr de 3 (trei) sub-factori care vor fi utilizați de Comisia de evaluare ca puncte de reper în aprecierea factorului. Sub-factorul 3.1 include câte 2 criterii:</w:t>
            </w:r>
          </w:p>
          <w:p w14:paraId="5B47B438" w14:textId="77777777" w:rsidR="000B2476" w:rsidRPr="000B2476" w:rsidRDefault="000B2476" w:rsidP="000B2476">
            <w:pPr>
              <w:numPr>
                <w:ilvl w:val="0"/>
                <w:numId w:val="7"/>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bCs/>
                <w:iCs/>
                <w:kern w:val="0"/>
                <w:sz w:val="22"/>
                <w:szCs w:val="22"/>
                <w:lang w:val="ro-RO" w:eastAsia="ro-RO"/>
                <w14:ligatures w14:val="none"/>
              </w:rPr>
            </w:pPr>
            <w:r w:rsidRPr="000B2476">
              <w:rPr>
                <w:rFonts w:ascii="Times New Roman" w:eastAsia="Calibri" w:hAnsi="Times New Roman" w:cs="Times New Roman"/>
                <w:bCs/>
                <w:iCs/>
                <w:kern w:val="0"/>
                <w:sz w:val="22"/>
                <w:szCs w:val="22"/>
                <w:lang w:val="ro-RO" w:eastAsia="ro-RO"/>
                <w14:ligatures w14:val="none"/>
              </w:rPr>
              <w:t>Sub-factor 3.1: Modul de înțelegere și de abordare a contractului:</w:t>
            </w:r>
          </w:p>
          <w:p w14:paraId="68D9B6A3" w14:textId="77777777" w:rsidR="000B2476" w:rsidRPr="000B2476" w:rsidRDefault="000B2476" w:rsidP="000B2476">
            <w:pPr>
              <w:numPr>
                <w:ilvl w:val="0"/>
                <w:numId w:val="8"/>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bCs/>
                <w:iCs/>
                <w:kern w:val="0"/>
                <w:sz w:val="22"/>
                <w:szCs w:val="22"/>
                <w:lang w:val="ro-RO" w:eastAsia="ro-RO"/>
                <w14:ligatures w14:val="none"/>
              </w:rPr>
            </w:pPr>
            <w:r w:rsidRPr="000B2476">
              <w:rPr>
                <w:rFonts w:ascii="Times New Roman" w:eastAsia="Calibri" w:hAnsi="Times New Roman" w:cs="Times New Roman"/>
                <w:bCs/>
                <w:iCs/>
                <w:kern w:val="0"/>
                <w:sz w:val="22"/>
                <w:szCs w:val="22"/>
                <w:lang w:val="ro-RO" w:eastAsia="ro-RO"/>
                <w14:ligatures w14:val="none"/>
              </w:rPr>
              <w:t>Criteriu 3.1.1: Detalierea activităților si a rezultatelor obținute în cadrul contractului;</w:t>
            </w:r>
          </w:p>
          <w:p w14:paraId="03407372" w14:textId="77777777" w:rsidR="000B2476" w:rsidRPr="000B2476" w:rsidRDefault="000B2476" w:rsidP="000B2476">
            <w:pPr>
              <w:numPr>
                <w:ilvl w:val="0"/>
                <w:numId w:val="8"/>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bCs/>
                <w:iCs/>
                <w:kern w:val="0"/>
                <w:sz w:val="22"/>
                <w:szCs w:val="22"/>
                <w:lang w:val="ro-RO" w:eastAsia="ro-RO"/>
                <w14:ligatures w14:val="none"/>
              </w:rPr>
            </w:pPr>
            <w:r w:rsidRPr="000B2476">
              <w:rPr>
                <w:rFonts w:ascii="Times New Roman" w:eastAsia="Calibri" w:hAnsi="Times New Roman" w:cs="Times New Roman"/>
                <w:bCs/>
                <w:iCs/>
                <w:kern w:val="0"/>
                <w:sz w:val="22"/>
                <w:szCs w:val="22"/>
                <w:lang w:val="ro-RO" w:eastAsia="ro-RO"/>
                <w14:ligatures w14:val="none"/>
              </w:rPr>
              <w:t>Criteriul 3.1.2: Riscuri și măsuri de prevenire/eliminare/diminuare.</w:t>
            </w:r>
          </w:p>
          <w:p w14:paraId="5A9982ED" w14:textId="77777777" w:rsidR="000B2476" w:rsidRPr="000B2476" w:rsidRDefault="000B2476" w:rsidP="000B2476">
            <w:pPr>
              <w:numPr>
                <w:ilvl w:val="0"/>
                <w:numId w:val="7"/>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bCs/>
                <w:iCs/>
                <w:kern w:val="0"/>
                <w:sz w:val="22"/>
                <w:szCs w:val="22"/>
                <w:lang w:val="ro-RO" w:eastAsia="ro-RO"/>
                <w14:ligatures w14:val="none"/>
              </w:rPr>
            </w:pPr>
            <w:r w:rsidRPr="000B2476">
              <w:rPr>
                <w:rFonts w:ascii="Times New Roman" w:eastAsia="Calibri" w:hAnsi="Times New Roman" w:cs="Times New Roman"/>
                <w:bCs/>
                <w:iCs/>
                <w:kern w:val="0"/>
                <w:sz w:val="22"/>
                <w:szCs w:val="22"/>
                <w:lang w:val="ro-RO" w:eastAsia="ro-RO"/>
                <w14:ligatures w14:val="none"/>
              </w:rPr>
              <w:t>Sub-factor 3.2: Metodologia de prestare a serviciilor: Abordarea propusă privind prestarea serviciilor;</w:t>
            </w:r>
          </w:p>
          <w:p w14:paraId="4E40A5E0" w14:textId="77777777" w:rsidR="000B2476" w:rsidRPr="000B2476" w:rsidRDefault="000B2476" w:rsidP="000B2476">
            <w:pPr>
              <w:numPr>
                <w:ilvl w:val="0"/>
                <w:numId w:val="7"/>
              </w:numPr>
              <w:overflowPunct w:val="0"/>
              <w:autoSpaceDE w:val="0"/>
              <w:autoSpaceDN w:val="0"/>
              <w:adjustRightInd w:val="0"/>
              <w:spacing w:after="0" w:afterAutospacing="1" w:line="276" w:lineRule="auto"/>
              <w:jc w:val="both"/>
              <w:textAlignment w:val="baseline"/>
              <w:rPr>
                <w:rFonts w:ascii="Times New Roman" w:eastAsia="Calibri" w:hAnsi="Times New Roman" w:cs="Times New Roman"/>
                <w:bCs/>
                <w:iCs/>
                <w:kern w:val="0"/>
                <w:sz w:val="22"/>
                <w:szCs w:val="22"/>
                <w:lang w:val="ro-RO" w:eastAsia="ro-RO"/>
                <w14:ligatures w14:val="none"/>
              </w:rPr>
            </w:pPr>
            <w:r w:rsidRPr="000B2476">
              <w:rPr>
                <w:rFonts w:ascii="Times New Roman" w:eastAsia="Calibri" w:hAnsi="Times New Roman" w:cs="Times New Roman"/>
                <w:bCs/>
                <w:iCs/>
                <w:kern w:val="0"/>
                <w:sz w:val="22"/>
                <w:szCs w:val="22"/>
                <w:lang w:val="ro-RO" w:eastAsia="ro-RO"/>
                <w14:ligatures w14:val="none"/>
              </w:rPr>
              <w:t>Sub-factor 3.3:  Organizarea și modul de alocare a resurselor (umane și materiale).</w:t>
            </w:r>
          </w:p>
          <w:p w14:paraId="212862CF"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Cs/>
                <w:kern w:val="0"/>
                <w:sz w:val="22"/>
                <w:szCs w:val="22"/>
                <w:lang w:val="ro-RO" w:eastAsia="ro-RO"/>
                <w14:ligatures w14:val="none"/>
              </w:rPr>
            </w:pPr>
            <w:r w:rsidRPr="000B2476">
              <w:rPr>
                <w:rFonts w:ascii="Times New Roman" w:eastAsia="Calibri" w:hAnsi="Times New Roman" w:cs="Times New Roman"/>
                <w:bCs/>
                <w:kern w:val="0"/>
                <w:sz w:val="22"/>
                <w:szCs w:val="22"/>
                <w:lang w:val="ro-RO" w:eastAsia="ro-RO"/>
                <w14:ligatures w14:val="none"/>
              </w:rPr>
              <w:t>Sub-factorii și criteriile vor fi apreciate</w:t>
            </w:r>
            <w:r w:rsidRPr="000B2476">
              <w:rPr>
                <w:rFonts w:ascii="Times New Roman" w:eastAsia="Calibri" w:hAnsi="Times New Roman" w:cs="Times New Roman"/>
                <w:b/>
                <w:kern w:val="0"/>
                <w:sz w:val="22"/>
                <w:szCs w:val="22"/>
                <w:lang w:val="ro-RO" w:eastAsia="ro-RO"/>
                <w14:ligatures w14:val="none"/>
              </w:rPr>
              <w:t xml:space="preserve"> </w:t>
            </w:r>
            <w:r w:rsidRPr="000B2476">
              <w:rPr>
                <w:rFonts w:ascii="Times New Roman" w:eastAsia="Calibri" w:hAnsi="Times New Roman" w:cs="Times New Roman"/>
                <w:bCs/>
                <w:kern w:val="0"/>
                <w:sz w:val="22"/>
                <w:szCs w:val="22"/>
                <w:lang w:val="ro-RO" w:eastAsia="ro-RO"/>
                <w14:ligatures w14:val="none"/>
              </w:rPr>
              <w:t xml:space="preserve">în funcție de calificativele: </w:t>
            </w:r>
            <w:r w:rsidRPr="000B2476">
              <w:rPr>
                <w:rFonts w:ascii="Times New Roman" w:eastAsia="Calibri" w:hAnsi="Times New Roman" w:cs="Times New Roman"/>
                <w:bCs/>
                <w:i/>
                <w:iCs/>
                <w:kern w:val="0"/>
                <w:sz w:val="22"/>
                <w:szCs w:val="22"/>
                <w:lang w:val="ro-RO" w:eastAsia="ro-RO"/>
                <w14:ligatures w14:val="none"/>
              </w:rPr>
              <w:t>"foarte bine/ bine/ acceptabil".</w:t>
            </w:r>
            <w:r w:rsidRPr="000B2476">
              <w:rPr>
                <w:rFonts w:ascii="Times New Roman" w:eastAsia="Calibri" w:hAnsi="Times New Roman" w:cs="Times New Roman"/>
                <w:bCs/>
                <w:kern w:val="0"/>
                <w:sz w:val="22"/>
                <w:szCs w:val="22"/>
                <w:lang w:val="ro-RO" w:eastAsia="ro-RO"/>
                <w14:ligatures w14:val="none"/>
              </w:rPr>
              <w:t xml:space="preserve"> </w:t>
            </w:r>
          </w:p>
          <w:p w14:paraId="25637046"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
                <w:kern w:val="0"/>
                <w:sz w:val="22"/>
                <w:szCs w:val="22"/>
                <w:lang w:val="ro-RO" w:eastAsia="ro-RO"/>
                <w14:ligatures w14:val="none"/>
              </w:rPr>
            </w:pPr>
            <w:r w:rsidRPr="000B2476">
              <w:rPr>
                <w:rFonts w:ascii="Times New Roman" w:eastAsia="Calibri" w:hAnsi="Times New Roman" w:cs="Times New Roman"/>
                <w:bCs/>
                <w:kern w:val="0"/>
                <w:sz w:val="22"/>
                <w:szCs w:val="22"/>
                <w:lang w:val="ro-RO" w:eastAsia="ro-RO"/>
                <w14:ligatures w14:val="none"/>
              </w:rPr>
              <w:t>Comisia de evaluare va acorda calificativul luând în considerare liniile directoare prezentate în tabelul de mai jos.</w:t>
            </w:r>
          </w:p>
          <w:p w14:paraId="72D6F56F"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Cs/>
                <w:kern w:val="0"/>
                <w:sz w:val="22"/>
                <w:szCs w:val="22"/>
                <w:lang w:val="ro-RO" w:eastAsia="ro-RO"/>
                <w14:ligatures w14:val="none"/>
              </w:rPr>
            </w:pPr>
            <w:r w:rsidRPr="000B2476">
              <w:rPr>
                <w:rFonts w:ascii="Times New Roman" w:eastAsia="Calibri" w:hAnsi="Times New Roman" w:cs="Times New Roman"/>
                <w:bCs/>
                <w:kern w:val="0"/>
                <w:sz w:val="22"/>
                <w:szCs w:val="22"/>
                <w:lang w:val="ro-RO" w:eastAsia="ro-RO"/>
                <w14:ligatures w14:val="none"/>
              </w:rPr>
              <w:t xml:space="preserve">Punctajul tehnic total al factorului de evaluare P3 se calculează prin însumarea punctajelor tehnice obținute în urma evaluării fiecărui sub-factor în parte. </w:t>
            </w:r>
          </w:p>
          <w:p w14:paraId="3B929285"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
                <w:kern w:val="0"/>
                <w:sz w:val="22"/>
                <w:szCs w:val="22"/>
                <w:lang w:val="ro-RO" w:eastAsia="ro-RO"/>
                <w14:ligatures w14:val="none"/>
              </w:rPr>
            </w:pPr>
            <w:r w:rsidRPr="000B2476">
              <w:rPr>
                <w:rFonts w:ascii="Times New Roman" w:eastAsia="Calibri" w:hAnsi="Times New Roman" w:cs="Times New Roman"/>
                <w:bCs/>
                <w:kern w:val="0"/>
                <w:sz w:val="22"/>
                <w:szCs w:val="22"/>
                <w:lang w:val="ro-RO" w:eastAsia="ro-RO"/>
                <w14:ligatures w14:val="none"/>
              </w:rPr>
              <w:t>Punctajul aferent Sub-factorului de evaluare 3.1 va fi obținut prin însumarea notelor corespunzătoare calificativului obținut, acordate fiecărui criteriu în parte.</w:t>
            </w:r>
          </w:p>
          <w:p w14:paraId="3E391417" w14:textId="77777777" w:rsidR="000B2476" w:rsidRDefault="000B2476" w:rsidP="000B2476">
            <w:pPr>
              <w:autoSpaceDE w:val="0"/>
              <w:autoSpaceDN w:val="0"/>
              <w:adjustRightInd w:val="0"/>
              <w:spacing w:after="0" w:line="276" w:lineRule="auto"/>
              <w:jc w:val="both"/>
              <w:rPr>
                <w:rFonts w:ascii="Times New Roman" w:eastAsia="Calibri" w:hAnsi="Times New Roman" w:cs="Times New Roman"/>
                <w:b/>
                <w:bCs/>
                <w:iCs/>
                <w:kern w:val="0"/>
                <w:sz w:val="22"/>
                <w:szCs w:val="22"/>
                <w:lang w:val="ro-RO" w:eastAsia="ro-RO"/>
                <w14:ligatures w14:val="none"/>
              </w:rPr>
            </w:pPr>
            <w:r w:rsidRPr="000B2476">
              <w:rPr>
                <w:rFonts w:ascii="Times New Roman" w:eastAsia="Calibri" w:hAnsi="Times New Roman" w:cs="Times New Roman"/>
                <w:bCs/>
                <w:kern w:val="0"/>
                <w:sz w:val="22"/>
                <w:szCs w:val="22"/>
                <w:lang w:val="ro-RO" w:eastAsia="ro-RO"/>
                <w14:ligatures w14:val="none"/>
              </w:rPr>
              <w:t xml:space="preserve">Punctajul tehnic total P3 maxim ce poate fi acordat unei propuneri tehnice este de 35 de puncte și se calculează astfel: </w:t>
            </w:r>
            <w:r w:rsidRPr="000B2476">
              <w:rPr>
                <w:rFonts w:ascii="Times New Roman" w:eastAsia="Calibri" w:hAnsi="Times New Roman" w:cs="Times New Roman"/>
                <w:b/>
                <w:bCs/>
                <w:iCs/>
                <w:kern w:val="0"/>
                <w:sz w:val="22"/>
                <w:szCs w:val="22"/>
                <w:lang w:val="ro-RO" w:eastAsia="ro-RO"/>
                <w14:ligatures w14:val="none"/>
              </w:rPr>
              <w:t xml:space="preserve">P 3= P 3.1.1+P 3.1.2+P 3.2+P 3.3 </w:t>
            </w:r>
          </w:p>
          <w:p w14:paraId="0F9987E3" w14:textId="77777777" w:rsidR="000B2476" w:rsidRDefault="000B2476" w:rsidP="000B2476">
            <w:pPr>
              <w:autoSpaceDE w:val="0"/>
              <w:autoSpaceDN w:val="0"/>
              <w:adjustRightInd w:val="0"/>
              <w:spacing w:after="0" w:line="276" w:lineRule="auto"/>
              <w:jc w:val="both"/>
              <w:rPr>
                <w:rFonts w:ascii="Times New Roman" w:eastAsia="Calibri" w:hAnsi="Times New Roman" w:cs="Times New Roman"/>
                <w:b/>
                <w:bCs/>
                <w:iCs/>
                <w:kern w:val="0"/>
                <w:sz w:val="22"/>
                <w:szCs w:val="22"/>
                <w:lang w:val="ro-RO" w:eastAsia="ro-RO"/>
                <w14:ligatures w14:val="none"/>
              </w:rPr>
            </w:pPr>
          </w:p>
          <w:p w14:paraId="0A2D5647" w14:textId="77777777" w:rsidR="000B2476" w:rsidRDefault="000B2476" w:rsidP="000B2476">
            <w:pPr>
              <w:autoSpaceDE w:val="0"/>
              <w:autoSpaceDN w:val="0"/>
              <w:adjustRightInd w:val="0"/>
              <w:spacing w:after="0" w:line="276" w:lineRule="auto"/>
              <w:jc w:val="both"/>
              <w:rPr>
                <w:rFonts w:ascii="Times New Roman" w:eastAsia="Calibri" w:hAnsi="Times New Roman" w:cs="Times New Roman"/>
                <w:b/>
                <w:bCs/>
                <w:iCs/>
                <w:kern w:val="0"/>
                <w:sz w:val="22"/>
                <w:szCs w:val="22"/>
                <w:lang w:val="ro-RO" w:eastAsia="ro-RO"/>
                <w14:ligatures w14:val="none"/>
              </w:rPr>
            </w:pPr>
          </w:p>
          <w:p w14:paraId="010BC113" w14:textId="2DA0BADC"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Cs/>
                <w:kern w:val="0"/>
                <w:sz w:val="22"/>
                <w:szCs w:val="22"/>
                <w:lang w:val="ro-RO" w:eastAsia="ro-RO"/>
                <w14:ligatures w14:val="none"/>
              </w:rPr>
            </w:pPr>
          </w:p>
        </w:tc>
        <w:tc>
          <w:tcPr>
            <w:tcW w:w="1390" w:type="dxa"/>
            <w:gridSpan w:val="3"/>
            <w:shd w:val="clear" w:color="auto" w:fill="auto"/>
          </w:tcPr>
          <w:p w14:paraId="3AFAB7B1" w14:textId="77777777" w:rsidR="000B2476" w:rsidRPr="000B2476" w:rsidRDefault="000B2476" w:rsidP="000B2476">
            <w:pPr>
              <w:autoSpaceDE w:val="0"/>
              <w:autoSpaceDN w:val="0"/>
              <w:adjustRightInd w:val="0"/>
              <w:spacing w:after="0" w:line="276" w:lineRule="auto"/>
              <w:jc w:val="both"/>
              <w:rPr>
                <w:rFonts w:ascii="Times New Roman" w:eastAsia="Calibri" w:hAnsi="Times New Roman" w:cs="Times New Roman"/>
                <w:bCs/>
                <w:iCs/>
                <w:kern w:val="0"/>
                <w:sz w:val="22"/>
                <w:szCs w:val="22"/>
                <w:lang w:eastAsia="ro-RO"/>
                <w14:ligatures w14:val="none"/>
              </w:rPr>
            </w:pPr>
            <w:r w:rsidRPr="000B2476">
              <w:rPr>
                <w:rFonts w:ascii="Times New Roman" w:eastAsia="Calibri" w:hAnsi="Times New Roman" w:cs="Times New Roman"/>
                <w:bCs/>
                <w:iCs/>
                <w:kern w:val="0"/>
                <w:sz w:val="22"/>
                <w:szCs w:val="22"/>
                <w:lang w:eastAsia="ro-RO"/>
                <w14:ligatures w14:val="none"/>
              </w:rPr>
              <w:lastRenderedPageBreak/>
              <w:t xml:space="preserve">      35</w:t>
            </w:r>
          </w:p>
        </w:tc>
      </w:tr>
      <w:tr w:rsidR="000B2476" w:rsidRPr="000B2476" w14:paraId="49A3DA09" w14:textId="77777777" w:rsidTr="006E6CEA">
        <w:tblPrEx>
          <w:jc w:val="left"/>
        </w:tblPrEx>
        <w:trPr>
          <w:gridBefore w:val="1"/>
          <w:wBefore w:w="250" w:type="dxa"/>
          <w:tblHeader/>
        </w:trPr>
        <w:tc>
          <w:tcPr>
            <w:tcW w:w="6408" w:type="dxa"/>
            <w:gridSpan w:val="3"/>
            <w:shd w:val="clear" w:color="auto" w:fill="D9D9D9"/>
            <w:vAlign w:val="center"/>
          </w:tcPr>
          <w:p w14:paraId="3E98339D" w14:textId="77777777" w:rsidR="000B2476" w:rsidRPr="000B2476" w:rsidRDefault="000B2476" w:rsidP="000B2476">
            <w:pPr>
              <w:spacing w:after="0" w:line="276" w:lineRule="auto"/>
              <w:jc w:val="both"/>
              <w:rPr>
                <w:rFonts w:ascii="Times New Roman" w:eastAsia="MS Mincho" w:hAnsi="Times New Roman" w:cs="Times New Roman"/>
                <w:b/>
                <w:bCs/>
                <w:iCs/>
                <w:kern w:val="0"/>
                <w:sz w:val="20"/>
                <w:szCs w:val="20"/>
                <w:lang w:val="ro-RO"/>
                <w14:ligatures w14:val="none"/>
              </w:rPr>
            </w:pPr>
            <w:r w:rsidRPr="000B2476">
              <w:rPr>
                <w:rFonts w:ascii="Times New Roman" w:eastAsia="MS Mincho" w:hAnsi="Times New Roman" w:cs="Times New Roman"/>
                <w:b/>
                <w:bCs/>
                <w:iCs/>
                <w:kern w:val="0"/>
                <w:sz w:val="20"/>
                <w:szCs w:val="20"/>
                <w:lang w:val="ro-RO"/>
                <w14:ligatures w14:val="none"/>
              </w:rPr>
              <w:lastRenderedPageBreak/>
              <w:t>DESCRIERE SUBFACTOR</w:t>
            </w:r>
          </w:p>
        </w:tc>
        <w:tc>
          <w:tcPr>
            <w:tcW w:w="2097" w:type="dxa"/>
            <w:gridSpan w:val="4"/>
            <w:shd w:val="clear" w:color="auto" w:fill="D9D9D9"/>
            <w:vAlign w:val="center"/>
          </w:tcPr>
          <w:p w14:paraId="7000F56F" w14:textId="77777777" w:rsidR="000B2476" w:rsidRPr="000B2476" w:rsidRDefault="000B2476" w:rsidP="000B2476">
            <w:pPr>
              <w:spacing w:after="0" w:line="276" w:lineRule="auto"/>
              <w:rPr>
                <w:rFonts w:ascii="Times New Roman" w:eastAsia="MS Mincho" w:hAnsi="Times New Roman" w:cs="Times New Roman"/>
                <w:b/>
                <w:bCs/>
                <w:iCs/>
                <w:kern w:val="0"/>
                <w:sz w:val="19"/>
                <w:szCs w:val="19"/>
                <w:lang w:val="ro-RO"/>
                <w14:ligatures w14:val="none"/>
              </w:rPr>
            </w:pPr>
            <w:r w:rsidRPr="000B2476">
              <w:rPr>
                <w:rFonts w:ascii="Times New Roman" w:eastAsia="MS Mincho" w:hAnsi="Times New Roman" w:cs="Times New Roman"/>
                <w:b/>
                <w:bCs/>
                <w:iCs/>
                <w:kern w:val="0"/>
                <w:sz w:val="19"/>
                <w:szCs w:val="19"/>
                <w:lang w:val="ro-RO"/>
                <w14:ligatures w14:val="none"/>
              </w:rPr>
              <w:t>CALIFICATIV</w:t>
            </w:r>
          </w:p>
        </w:tc>
        <w:tc>
          <w:tcPr>
            <w:tcW w:w="1276" w:type="dxa"/>
            <w:gridSpan w:val="2"/>
            <w:shd w:val="clear" w:color="auto" w:fill="D9D9D9"/>
            <w:vAlign w:val="center"/>
          </w:tcPr>
          <w:p w14:paraId="6FD496A3" w14:textId="77777777" w:rsidR="000B2476" w:rsidRPr="000B2476" w:rsidRDefault="000B2476" w:rsidP="000B2476">
            <w:pPr>
              <w:spacing w:after="0" w:line="276" w:lineRule="auto"/>
              <w:jc w:val="both"/>
              <w:rPr>
                <w:rFonts w:ascii="Times New Roman" w:eastAsia="MS Mincho" w:hAnsi="Times New Roman" w:cs="Times New Roman"/>
                <w:b/>
                <w:bCs/>
                <w:iCs/>
                <w:kern w:val="0"/>
                <w:sz w:val="20"/>
                <w:szCs w:val="20"/>
                <w:lang w:val="ro-RO"/>
                <w14:ligatures w14:val="none"/>
              </w:rPr>
            </w:pPr>
            <w:r w:rsidRPr="000B2476">
              <w:rPr>
                <w:rFonts w:ascii="Times New Roman" w:eastAsia="MS Mincho" w:hAnsi="Times New Roman" w:cs="Times New Roman"/>
                <w:b/>
                <w:bCs/>
                <w:iCs/>
                <w:kern w:val="0"/>
                <w:sz w:val="20"/>
                <w:szCs w:val="20"/>
                <w:lang w:val="ro-RO"/>
                <w14:ligatures w14:val="none"/>
              </w:rPr>
              <w:t>PUNCTAJ</w:t>
            </w:r>
          </w:p>
        </w:tc>
      </w:tr>
      <w:tr w:rsidR="000B2476" w:rsidRPr="000B2476" w14:paraId="549B278A" w14:textId="77777777" w:rsidTr="006E6CEA">
        <w:tblPrEx>
          <w:jc w:val="left"/>
        </w:tblPrEx>
        <w:trPr>
          <w:gridBefore w:val="1"/>
          <w:wBefore w:w="250" w:type="dxa"/>
        </w:trPr>
        <w:tc>
          <w:tcPr>
            <w:tcW w:w="9781" w:type="dxa"/>
            <w:gridSpan w:val="9"/>
            <w:shd w:val="clear" w:color="auto" w:fill="auto"/>
          </w:tcPr>
          <w:p w14:paraId="2DF0579F" w14:textId="77777777" w:rsidR="000B2476" w:rsidRPr="000B2476" w:rsidRDefault="000B2476" w:rsidP="000B2476">
            <w:pPr>
              <w:spacing w:after="0" w:line="276" w:lineRule="auto"/>
              <w:jc w:val="both"/>
              <w:rPr>
                <w:rFonts w:ascii="Times New Roman" w:eastAsia="MS Mincho" w:hAnsi="Times New Roman" w:cs="Times New Roman"/>
                <w:b/>
                <w:bCs/>
                <w:iCs/>
                <w:kern w:val="0"/>
                <w:sz w:val="22"/>
                <w:szCs w:val="22"/>
                <w:lang w:val="ro-RO"/>
                <w14:ligatures w14:val="none"/>
              </w:rPr>
            </w:pPr>
            <w:r w:rsidRPr="000B2476">
              <w:rPr>
                <w:rFonts w:ascii="Times New Roman" w:eastAsia="MS Mincho" w:hAnsi="Times New Roman" w:cs="Times New Roman"/>
                <w:b/>
                <w:bCs/>
                <w:iCs/>
                <w:kern w:val="0"/>
                <w:sz w:val="22"/>
                <w:szCs w:val="22"/>
                <w:lang w:val="ro-RO"/>
                <w14:ligatures w14:val="none"/>
              </w:rPr>
              <w:t>3.1. Modul de înțelegere și de abordare a contractului</w:t>
            </w:r>
          </w:p>
          <w:p w14:paraId="785E4C1F" w14:textId="77777777" w:rsidR="000B2476" w:rsidRPr="000B2476" w:rsidRDefault="000B2476" w:rsidP="000B2476">
            <w:pPr>
              <w:spacing w:after="0" w:line="276" w:lineRule="auto"/>
              <w:jc w:val="both"/>
              <w:rPr>
                <w:rFonts w:ascii="Times New Roman" w:eastAsia="MS Mincho" w:hAnsi="Times New Roman" w:cs="Times New Roman"/>
                <w:b/>
                <w:bCs/>
                <w:iCs/>
                <w:kern w:val="0"/>
                <w:sz w:val="22"/>
                <w:szCs w:val="22"/>
                <w:lang w:val="ro-RO"/>
                <w14:ligatures w14:val="none"/>
              </w:rPr>
            </w:pPr>
            <w:r w:rsidRPr="000B2476">
              <w:rPr>
                <w:rFonts w:ascii="Times New Roman" w:eastAsia="MS Mincho" w:hAnsi="Times New Roman" w:cs="Times New Roman"/>
                <w:b/>
                <w:bCs/>
                <w:iCs/>
                <w:kern w:val="0"/>
                <w:sz w:val="22"/>
                <w:szCs w:val="22"/>
                <w:lang w:val="ro-RO"/>
                <w14:ligatures w14:val="none"/>
              </w:rPr>
              <w:t>3.1.1 Detalierea activităților și a rezultatelor obținute în cadrul contractului</w:t>
            </w:r>
          </w:p>
        </w:tc>
      </w:tr>
      <w:tr w:rsidR="000B2476" w:rsidRPr="000B2476" w14:paraId="4AB4DC62" w14:textId="77777777" w:rsidTr="006E6CEA">
        <w:tblPrEx>
          <w:jc w:val="left"/>
        </w:tblPrEx>
        <w:trPr>
          <w:gridBefore w:val="1"/>
          <w:wBefore w:w="250" w:type="dxa"/>
          <w:trHeight w:val="724"/>
        </w:trPr>
        <w:tc>
          <w:tcPr>
            <w:tcW w:w="6408" w:type="dxa"/>
            <w:gridSpan w:val="3"/>
            <w:shd w:val="clear" w:color="auto" w:fill="auto"/>
            <w:vAlign w:val="center"/>
          </w:tcPr>
          <w:p w14:paraId="5F48B0B9"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Demonstrează o foarte bună înțelegere a contextului, descrie în detaliu activitățile contractului și a rezultatelor obținute în cadrul contractului</w:t>
            </w:r>
          </w:p>
        </w:tc>
        <w:tc>
          <w:tcPr>
            <w:tcW w:w="2097" w:type="dxa"/>
            <w:gridSpan w:val="4"/>
            <w:shd w:val="clear" w:color="auto" w:fill="auto"/>
            <w:vAlign w:val="center"/>
          </w:tcPr>
          <w:p w14:paraId="02B09003"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Foarte bine</w:t>
            </w:r>
          </w:p>
        </w:tc>
        <w:tc>
          <w:tcPr>
            <w:tcW w:w="1276" w:type="dxa"/>
            <w:gridSpan w:val="2"/>
            <w:shd w:val="clear" w:color="auto" w:fill="auto"/>
            <w:vAlign w:val="center"/>
          </w:tcPr>
          <w:p w14:paraId="4A917EA8"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5</w:t>
            </w:r>
          </w:p>
        </w:tc>
      </w:tr>
      <w:tr w:rsidR="000B2476" w:rsidRPr="000B2476" w14:paraId="204F9D64" w14:textId="77777777" w:rsidTr="006E6CEA">
        <w:tblPrEx>
          <w:jc w:val="left"/>
        </w:tblPrEx>
        <w:trPr>
          <w:gridBefore w:val="1"/>
          <w:wBefore w:w="250" w:type="dxa"/>
        </w:trPr>
        <w:tc>
          <w:tcPr>
            <w:tcW w:w="6408" w:type="dxa"/>
            <w:gridSpan w:val="3"/>
            <w:shd w:val="clear" w:color="auto" w:fill="auto"/>
            <w:vAlign w:val="center"/>
          </w:tcPr>
          <w:p w14:paraId="177774EB"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Demonstrează o înțelegere a contextului, descrie în detaliu activitățile contractului și a rezultatelor obținute în cadrul contractului</w:t>
            </w:r>
          </w:p>
        </w:tc>
        <w:tc>
          <w:tcPr>
            <w:tcW w:w="2097" w:type="dxa"/>
            <w:gridSpan w:val="4"/>
            <w:shd w:val="clear" w:color="auto" w:fill="auto"/>
            <w:vAlign w:val="center"/>
          </w:tcPr>
          <w:p w14:paraId="5CCD22A0"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Bine</w:t>
            </w:r>
          </w:p>
        </w:tc>
        <w:tc>
          <w:tcPr>
            <w:tcW w:w="1276" w:type="dxa"/>
            <w:gridSpan w:val="2"/>
            <w:shd w:val="clear" w:color="auto" w:fill="auto"/>
            <w:vAlign w:val="center"/>
          </w:tcPr>
          <w:p w14:paraId="44B64A5D"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2,5</w:t>
            </w:r>
          </w:p>
        </w:tc>
      </w:tr>
      <w:tr w:rsidR="000B2476" w:rsidRPr="000B2476" w14:paraId="680CF436" w14:textId="77777777" w:rsidTr="006E6CEA">
        <w:tblPrEx>
          <w:jc w:val="left"/>
        </w:tblPrEx>
        <w:trPr>
          <w:gridBefore w:val="1"/>
          <w:wBefore w:w="250" w:type="dxa"/>
        </w:trPr>
        <w:tc>
          <w:tcPr>
            <w:tcW w:w="6408" w:type="dxa"/>
            <w:gridSpan w:val="3"/>
            <w:shd w:val="clear" w:color="auto" w:fill="auto"/>
            <w:vAlign w:val="center"/>
          </w:tcPr>
          <w:p w14:paraId="2955C35F"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Demonstrează o înțelegere limitată a contextului, descrie în detaliu activitățile contractului și a rezultatelor obținute în cadrul contractului</w:t>
            </w:r>
          </w:p>
        </w:tc>
        <w:tc>
          <w:tcPr>
            <w:tcW w:w="2097" w:type="dxa"/>
            <w:gridSpan w:val="4"/>
            <w:shd w:val="clear" w:color="auto" w:fill="auto"/>
            <w:vAlign w:val="center"/>
          </w:tcPr>
          <w:p w14:paraId="5A34D646"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Acceptabil</w:t>
            </w:r>
          </w:p>
        </w:tc>
        <w:tc>
          <w:tcPr>
            <w:tcW w:w="1276" w:type="dxa"/>
            <w:gridSpan w:val="2"/>
            <w:shd w:val="clear" w:color="auto" w:fill="auto"/>
            <w:vAlign w:val="center"/>
          </w:tcPr>
          <w:p w14:paraId="380D0F33"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1</w:t>
            </w:r>
          </w:p>
        </w:tc>
      </w:tr>
      <w:tr w:rsidR="000B2476" w:rsidRPr="000B2476" w14:paraId="50CD4A24" w14:textId="77777777" w:rsidTr="006E6CEA">
        <w:tblPrEx>
          <w:jc w:val="left"/>
        </w:tblPrEx>
        <w:trPr>
          <w:gridBefore w:val="1"/>
          <w:wBefore w:w="250" w:type="dxa"/>
        </w:trPr>
        <w:tc>
          <w:tcPr>
            <w:tcW w:w="9781" w:type="dxa"/>
            <w:gridSpan w:val="9"/>
            <w:shd w:val="clear" w:color="auto" w:fill="auto"/>
          </w:tcPr>
          <w:p w14:paraId="5401AFE8" w14:textId="77777777" w:rsidR="000B2476" w:rsidRPr="000B2476" w:rsidRDefault="000B2476" w:rsidP="000B2476">
            <w:pPr>
              <w:spacing w:after="0" w:line="276" w:lineRule="auto"/>
              <w:jc w:val="both"/>
              <w:rPr>
                <w:rFonts w:ascii="Times New Roman" w:eastAsia="MS Mincho" w:hAnsi="Times New Roman" w:cs="Times New Roman"/>
                <w:b/>
                <w:bCs/>
                <w:iCs/>
                <w:kern w:val="0"/>
                <w:sz w:val="22"/>
                <w:szCs w:val="22"/>
                <w:lang w:val="ro-RO"/>
                <w14:ligatures w14:val="none"/>
              </w:rPr>
            </w:pPr>
            <w:r w:rsidRPr="000B2476">
              <w:rPr>
                <w:rFonts w:ascii="Times New Roman" w:eastAsia="MS Mincho" w:hAnsi="Times New Roman" w:cs="Times New Roman"/>
                <w:b/>
                <w:bCs/>
                <w:iCs/>
                <w:kern w:val="0"/>
                <w:sz w:val="22"/>
                <w:szCs w:val="22"/>
                <w:lang w:val="ro-RO"/>
                <w14:ligatures w14:val="none"/>
              </w:rPr>
              <w:t>3.1. Modul de înțelegere și de abordare a contractului</w:t>
            </w:r>
          </w:p>
          <w:p w14:paraId="5FC62D86"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b/>
                <w:bCs/>
                <w:iCs/>
                <w:kern w:val="0"/>
                <w:sz w:val="22"/>
                <w:szCs w:val="22"/>
                <w:lang w:val="ro-RO"/>
                <w14:ligatures w14:val="none"/>
              </w:rPr>
              <w:t>3.1.2 Riscuri și măsuri de prevenire/eliminare/diminuare</w:t>
            </w:r>
          </w:p>
        </w:tc>
      </w:tr>
      <w:tr w:rsidR="000B2476" w:rsidRPr="000B2476" w14:paraId="42CFA732" w14:textId="77777777" w:rsidTr="006E6CEA">
        <w:tblPrEx>
          <w:jc w:val="left"/>
        </w:tblPrEx>
        <w:trPr>
          <w:gridBefore w:val="1"/>
          <w:wBefore w:w="250" w:type="dxa"/>
          <w:trHeight w:val="890"/>
        </w:trPr>
        <w:tc>
          <w:tcPr>
            <w:tcW w:w="6408" w:type="dxa"/>
            <w:gridSpan w:val="3"/>
            <w:shd w:val="clear" w:color="auto" w:fill="auto"/>
            <w:vAlign w:val="center"/>
          </w:tcPr>
          <w:p w14:paraId="6EA22676"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Sunt identificate riscurile care pot influența implementarea contractului de servicii, a impactului acestora la nivelul contractului de servicii și sunt stabilite acțiuni/măsuri de prevenire/atenuare/eliminare a riscurilor, acestea fiind corect identificate și relevante pentru contract/activitățile contractului</w:t>
            </w:r>
          </w:p>
        </w:tc>
        <w:tc>
          <w:tcPr>
            <w:tcW w:w="2097" w:type="dxa"/>
            <w:gridSpan w:val="4"/>
            <w:shd w:val="clear" w:color="auto" w:fill="auto"/>
            <w:vAlign w:val="center"/>
          </w:tcPr>
          <w:p w14:paraId="5DAA5F79"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Foarte bine</w:t>
            </w:r>
          </w:p>
        </w:tc>
        <w:tc>
          <w:tcPr>
            <w:tcW w:w="1276" w:type="dxa"/>
            <w:gridSpan w:val="2"/>
            <w:shd w:val="clear" w:color="auto" w:fill="auto"/>
            <w:vAlign w:val="center"/>
          </w:tcPr>
          <w:p w14:paraId="6C1D804B"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10</w:t>
            </w:r>
          </w:p>
        </w:tc>
      </w:tr>
      <w:tr w:rsidR="000B2476" w:rsidRPr="000B2476" w14:paraId="47060266" w14:textId="77777777" w:rsidTr="006E6CEA">
        <w:tblPrEx>
          <w:jc w:val="left"/>
        </w:tblPrEx>
        <w:trPr>
          <w:gridBefore w:val="1"/>
          <w:wBefore w:w="250" w:type="dxa"/>
        </w:trPr>
        <w:tc>
          <w:tcPr>
            <w:tcW w:w="6408" w:type="dxa"/>
            <w:gridSpan w:val="3"/>
            <w:shd w:val="clear" w:color="auto" w:fill="auto"/>
            <w:vAlign w:val="center"/>
          </w:tcPr>
          <w:p w14:paraId="334DFD03"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Sunt identificate riscurile care pot influența implementarea contractului de servicii, a impactului acestora la nivelul contractului de servicii și sunt stabilite parțial acțiuni/măsuri de prevenire/atenuare/eliminare a riscurilor, acestea fiind parțial relevante pentru contract/activitățile contractului</w:t>
            </w:r>
          </w:p>
        </w:tc>
        <w:tc>
          <w:tcPr>
            <w:tcW w:w="2097" w:type="dxa"/>
            <w:gridSpan w:val="4"/>
            <w:shd w:val="clear" w:color="auto" w:fill="auto"/>
            <w:vAlign w:val="center"/>
          </w:tcPr>
          <w:p w14:paraId="51F01961"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Bine</w:t>
            </w:r>
          </w:p>
        </w:tc>
        <w:tc>
          <w:tcPr>
            <w:tcW w:w="1276" w:type="dxa"/>
            <w:gridSpan w:val="2"/>
            <w:shd w:val="clear" w:color="auto" w:fill="auto"/>
            <w:vAlign w:val="center"/>
          </w:tcPr>
          <w:p w14:paraId="030A8E69"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5</w:t>
            </w:r>
          </w:p>
        </w:tc>
      </w:tr>
      <w:tr w:rsidR="000B2476" w:rsidRPr="000B2476" w14:paraId="154EAE13" w14:textId="77777777" w:rsidTr="006E6CEA">
        <w:tblPrEx>
          <w:jc w:val="left"/>
        </w:tblPrEx>
        <w:trPr>
          <w:gridBefore w:val="1"/>
          <w:wBefore w:w="250" w:type="dxa"/>
        </w:trPr>
        <w:tc>
          <w:tcPr>
            <w:tcW w:w="6408" w:type="dxa"/>
            <w:gridSpan w:val="3"/>
            <w:shd w:val="clear" w:color="auto" w:fill="auto"/>
            <w:vAlign w:val="center"/>
          </w:tcPr>
          <w:p w14:paraId="4C96DBFF"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Sunt identificate riscurile care pot influența implementarea contractului de servicii, a impactului acestora la nivelul contractului de servicii și sunt stabilite sumar acțiuni/măsuri de prevenire/atenuare/eliminare a riscurilor, acestea fiind într-o mică măsură relevante pentru contract/activitățile contractului</w:t>
            </w:r>
          </w:p>
        </w:tc>
        <w:tc>
          <w:tcPr>
            <w:tcW w:w="2097" w:type="dxa"/>
            <w:gridSpan w:val="4"/>
            <w:shd w:val="clear" w:color="auto" w:fill="auto"/>
            <w:vAlign w:val="center"/>
          </w:tcPr>
          <w:p w14:paraId="5282A76B"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Acceptabil</w:t>
            </w:r>
          </w:p>
        </w:tc>
        <w:tc>
          <w:tcPr>
            <w:tcW w:w="1276" w:type="dxa"/>
            <w:gridSpan w:val="2"/>
            <w:shd w:val="clear" w:color="auto" w:fill="auto"/>
            <w:vAlign w:val="center"/>
          </w:tcPr>
          <w:p w14:paraId="795D8F48"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2,5</w:t>
            </w:r>
          </w:p>
        </w:tc>
      </w:tr>
      <w:tr w:rsidR="000B2476" w:rsidRPr="000B2476" w14:paraId="65FEA448" w14:textId="77777777" w:rsidTr="006E6CEA">
        <w:tblPrEx>
          <w:jc w:val="left"/>
        </w:tblPrEx>
        <w:trPr>
          <w:gridBefore w:val="1"/>
          <w:wBefore w:w="250" w:type="dxa"/>
        </w:trPr>
        <w:tc>
          <w:tcPr>
            <w:tcW w:w="9781" w:type="dxa"/>
            <w:gridSpan w:val="9"/>
            <w:shd w:val="clear" w:color="auto" w:fill="auto"/>
            <w:vAlign w:val="center"/>
          </w:tcPr>
          <w:p w14:paraId="0678DE8E" w14:textId="77777777" w:rsidR="000B2476" w:rsidRPr="000B2476" w:rsidRDefault="000B2476" w:rsidP="000B2476">
            <w:pPr>
              <w:spacing w:after="0" w:line="276" w:lineRule="auto"/>
              <w:jc w:val="both"/>
              <w:rPr>
                <w:rFonts w:ascii="Times New Roman" w:eastAsia="MS Mincho" w:hAnsi="Times New Roman" w:cs="Times New Roman"/>
                <w:b/>
                <w:bCs/>
                <w:iCs/>
                <w:kern w:val="0"/>
                <w:sz w:val="22"/>
                <w:szCs w:val="22"/>
                <w:lang w:val="ro-RO"/>
                <w14:ligatures w14:val="none"/>
              </w:rPr>
            </w:pPr>
            <w:r w:rsidRPr="000B2476">
              <w:rPr>
                <w:rFonts w:ascii="Times New Roman" w:eastAsia="MS Mincho" w:hAnsi="Times New Roman" w:cs="Times New Roman"/>
                <w:b/>
                <w:bCs/>
                <w:iCs/>
                <w:kern w:val="0"/>
                <w:sz w:val="22"/>
                <w:szCs w:val="22"/>
                <w:lang w:val="ro-RO"/>
                <w14:ligatures w14:val="none"/>
              </w:rPr>
              <w:t>3.2. Metodologia de prestare a serviciilor</w:t>
            </w:r>
            <w:r w:rsidRPr="000B2476">
              <w:rPr>
                <w:rFonts w:ascii="Times New Roman" w:eastAsia="MS Mincho" w:hAnsi="Times New Roman" w:cs="Times New Roman"/>
                <w:b/>
                <w:bCs/>
                <w:iCs/>
                <w:kern w:val="0"/>
                <w:sz w:val="22"/>
                <w:szCs w:val="22"/>
                <w14:ligatures w14:val="none"/>
              </w:rPr>
              <w:t xml:space="preserve">: </w:t>
            </w:r>
            <w:r w:rsidRPr="000B2476">
              <w:rPr>
                <w:rFonts w:ascii="Times New Roman" w:eastAsia="MS Mincho" w:hAnsi="Times New Roman" w:cs="Times New Roman"/>
                <w:b/>
                <w:bCs/>
                <w:iCs/>
                <w:kern w:val="0"/>
                <w:sz w:val="22"/>
                <w:szCs w:val="22"/>
                <w:lang w:val="ro-RO"/>
                <w14:ligatures w14:val="none"/>
              </w:rPr>
              <w:t>Abordarea propusă privind prestarea serviciilor</w:t>
            </w:r>
          </w:p>
        </w:tc>
      </w:tr>
      <w:tr w:rsidR="000B2476" w:rsidRPr="000B2476" w14:paraId="1F0769A1" w14:textId="77777777" w:rsidTr="006E6CEA">
        <w:tblPrEx>
          <w:jc w:val="left"/>
        </w:tblPrEx>
        <w:trPr>
          <w:gridBefore w:val="1"/>
          <w:wBefore w:w="250" w:type="dxa"/>
        </w:trPr>
        <w:tc>
          <w:tcPr>
            <w:tcW w:w="6408" w:type="dxa"/>
            <w:gridSpan w:val="3"/>
            <w:shd w:val="clear" w:color="auto" w:fill="auto"/>
            <w:vAlign w:val="center"/>
          </w:tcPr>
          <w:p w14:paraId="74F14EEC"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Este prezentată clar abordarea propusă privind prestarea serviciilor fiind detaliat corespunzător modul de prestare a activităților care fac obiectul contractului, cu evidențierea datelor de intrare (resurse alocate, informații etc.), a rezultatelor estimate pentru fiecare activitate (rapoarte, rezultate etc.).</w:t>
            </w:r>
          </w:p>
        </w:tc>
        <w:tc>
          <w:tcPr>
            <w:tcW w:w="2097" w:type="dxa"/>
            <w:gridSpan w:val="4"/>
            <w:shd w:val="clear" w:color="auto" w:fill="auto"/>
            <w:vAlign w:val="center"/>
          </w:tcPr>
          <w:p w14:paraId="686D9BBC"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Foarte bine</w:t>
            </w:r>
          </w:p>
        </w:tc>
        <w:tc>
          <w:tcPr>
            <w:tcW w:w="1276" w:type="dxa"/>
            <w:gridSpan w:val="2"/>
            <w:shd w:val="clear" w:color="auto" w:fill="auto"/>
            <w:vAlign w:val="center"/>
          </w:tcPr>
          <w:p w14:paraId="4FFC59A2"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10</w:t>
            </w:r>
          </w:p>
        </w:tc>
      </w:tr>
      <w:tr w:rsidR="000B2476" w:rsidRPr="000B2476" w14:paraId="713E28CA" w14:textId="77777777" w:rsidTr="006E6CEA">
        <w:tblPrEx>
          <w:jc w:val="left"/>
        </w:tblPrEx>
        <w:trPr>
          <w:gridBefore w:val="1"/>
          <w:wBefore w:w="250" w:type="dxa"/>
        </w:trPr>
        <w:tc>
          <w:tcPr>
            <w:tcW w:w="6408" w:type="dxa"/>
            <w:gridSpan w:val="3"/>
            <w:shd w:val="clear" w:color="auto" w:fill="auto"/>
            <w:vAlign w:val="center"/>
          </w:tcPr>
          <w:p w14:paraId="7A6C0DCA"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Este prezentată clar abordarea propusă privind prestarea serviciilor fiind detaliat corespunzător modul de prestare a activităților care fac obiectul contractului, cu evidențierea datelor de intrare (resurse alocate, informații etc.), a rezultatelor estimate pentru fiecare activitate (rapoarte, rezultate etc.).</w:t>
            </w:r>
          </w:p>
        </w:tc>
        <w:tc>
          <w:tcPr>
            <w:tcW w:w="2097" w:type="dxa"/>
            <w:gridSpan w:val="4"/>
            <w:shd w:val="clear" w:color="auto" w:fill="auto"/>
            <w:vAlign w:val="center"/>
          </w:tcPr>
          <w:p w14:paraId="1E5A0974"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Bine</w:t>
            </w:r>
          </w:p>
        </w:tc>
        <w:tc>
          <w:tcPr>
            <w:tcW w:w="1276" w:type="dxa"/>
            <w:gridSpan w:val="2"/>
            <w:shd w:val="clear" w:color="auto" w:fill="auto"/>
            <w:vAlign w:val="center"/>
          </w:tcPr>
          <w:p w14:paraId="7F295F69"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5</w:t>
            </w:r>
          </w:p>
        </w:tc>
      </w:tr>
      <w:tr w:rsidR="000B2476" w:rsidRPr="000B2476" w14:paraId="39078575" w14:textId="77777777" w:rsidTr="006E6CEA">
        <w:tblPrEx>
          <w:jc w:val="left"/>
        </w:tblPrEx>
        <w:trPr>
          <w:gridBefore w:val="1"/>
          <w:wBefore w:w="250" w:type="dxa"/>
        </w:trPr>
        <w:tc>
          <w:tcPr>
            <w:tcW w:w="6408" w:type="dxa"/>
            <w:gridSpan w:val="3"/>
            <w:shd w:val="clear" w:color="auto" w:fill="auto"/>
            <w:vAlign w:val="center"/>
          </w:tcPr>
          <w:p w14:paraId="78AFD214"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 xml:space="preserve">Este prezentată clar abordarea propusă privind prestarea serviciilor fiind detaliat corespunzător modul de prestare a activităților care fac obiectul contractului, cu evidențierea datelor de intrare (resurse </w:t>
            </w:r>
            <w:r w:rsidRPr="000B2476">
              <w:rPr>
                <w:rFonts w:ascii="Times New Roman" w:eastAsia="MS Mincho" w:hAnsi="Times New Roman" w:cs="Times New Roman"/>
                <w:iCs/>
                <w:kern w:val="0"/>
                <w:sz w:val="22"/>
                <w:szCs w:val="22"/>
                <w:lang w:val="ro-RO"/>
                <w14:ligatures w14:val="none"/>
              </w:rPr>
              <w:lastRenderedPageBreak/>
              <w:t>alocate, informații etc.), a rezultatelor estimate pentru fiecare activitate (rapoarte, rezultate etc.).</w:t>
            </w:r>
          </w:p>
        </w:tc>
        <w:tc>
          <w:tcPr>
            <w:tcW w:w="2097" w:type="dxa"/>
            <w:gridSpan w:val="4"/>
            <w:shd w:val="clear" w:color="auto" w:fill="auto"/>
            <w:vAlign w:val="center"/>
          </w:tcPr>
          <w:p w14:paraId="0C1B3D7C"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lastRenderedPageBreak/>
              <w:t>Acceptabil</w:t>
            </w:r>
          </w:p>
        </w:tc>
        <w:tc>
          <w:tcPr>
            <w:tcW w:w="1276" w:type="dxa"/>
            <w:gridSpan w:val="2"/>
            <w:shd w:val="clear" w:color="auto" w:fill="auto"/>
            <w:vAlign w:val="center"/>
          </w:tcPr>
          <w:p w14:paraId="0C126709"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2,5</w:t>
            </w:r>
          </w:p>
        </w:tc>
      </w:tr>
      <w:tr w:rsidR="000B2476" w:rsidRPr="000B2476" w14:paraId="06F046D5" w14:textId="77777777" w:rsidTr="006E6CEA">
        <w:tblPrEx>
          <w:jc w:val="left"/>
        </w:tblPrEx>
        <w:trPr>
          <w:gridBefore w:val="1"/>
          <w:wBefore w:w="250" w:type="dxa"/>
        </w:trPr>
        <w:tc>
          <w:tcPr>
            <w:tcW w:w="9781" w:type="dxa"/>
            <w:gridSpan w:val="9"/>
            <w:shd w:val="clear" w:color="auto" w:fill="auto"/>
            <w:vAlign w:val="center"/>
          </w:tcPr>
          <w:p w14:paraId="7097B464" w14:textId="77777777" w:rsidR="000B2476" w:rsidRPr="000B2476" w:rsidRDefault="000B2476" w:rsidP="000B2476">
            <w:pPr>
              <w:spacing w:after="0" w:line="276" w:lineRule="auto"/>
              <w:jc w:val="both"/>
              <w:rPr>
                <w:rFonts w:ascii="Times New Roman" w:eastAsia="MS Mincho" w:hAnsi="Times New Roman" w:cs="Times New Roman"/>
                <w:b/>
                <w:bCs/>
                <w:iCs/>
                <w:kern w:val="0"/>
                <w:sz w:val="22"/>
                <w:szCs w:val="22"/>
                <w:lang w:val="ro-RO"/>
                <w14:ligatures w14:val="none"/>
              </w:rPr>
            </w:pPr>
            <w:r w:rsidRPr="000B2476">
              <w:rPr>
                <w:rFonts w:ascii="Times New Roman" w:eastAsia="MS Mincho" w:hAnsi="Times New Roman" w:cs="Times New Roman"/>
                <w:b/>
                <w:bCs/>
                <w:iCs/>
                <w:kern w:val="0"/>
                <w:sz w:val="22"/>
                <w:szCs w:val="22"/>
                <w:lang w:val="ro-RO"/>
                <w14:ligatures w14:val="none"/>
              </w:rPr>
              <w:t xml:space="preserve">3.3. Organizarea și modul de alocare a resurselor (umane ) </w:t>
            </w:r>
          </w:p>
        </w:tc>
      </w:tr>
      <w:tr w:rsidR="000B2476" w:rsidRPr="000B2476" w14:paraId="34E9462A" w14:textId="77777777" w:rsidTr="006E6CEA">
        <w:tblPrEx>
          <w:jc w:val="left"/>
        </w:tblPrEx>
        <w:trPr>
          <w:gridBefore w:val="1"/>
          <w:wBefore w:w="250" w:type="dxa"/>
        </w:trPr>
        <w:tc>
          <w:tcPr>
            <w:tcW w:w="6408" w:type="dxa"/>
            <w:gridSpan w:val="3"/>
            <w:shd w:val="clear" w:color="auto" w:fill="auto"/>
            <w:vAlign w:val="center"/>
          </w:tcPr>
          <w:p w14:paraId="4ADA1F70"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 xml:space="preserve">Echipa propusă pentru executarea contractului este completă, </w:t>
            </w:r>
            <w:r w:rsidRPr="000B2476">
              <w:rPr>
                <w:rFonts w:ascii="Times New Roman" w:eastAsia="MS Mincho" w:hAnsi="Times New Roman" w:cs="Times New Roman"/>
                <w:kern w:val="0"/>
                <w:sz w:val="22"/>
                <w:szCs w:val="22"/>
                <w:lang w:val="ro-RO"/>
                <w14:ligatures w14:val="none"/>
              </w:rPr>
              <w:t xml:space="preserve">cu indicarea pozițiilor/rolurilor din cadrul echipei. </w:t>
            </w:r>
            <w:r w:rsidRPr="000B2476">
              <w:rPr>
                <w:rFonts w:ascii="Times New Roman" w:eastAsia="MS Mincho" w:hAnsi="Times New Roman" w:cs="Times New Roman"/>
                <w:iCs/>
                <w:kern w:val="0"/>
                <w:sz w:val="22"/>
                <w:szCs w:val="22"/>
                <w:lang w:val="ro-RO"/>
                <w14:ligatures w14:val="none"/>
              </w:rPr>
              <w:t>Resursele umane identificate pentru toate activitățile contractului (inclusiv resursele de timp alocate) și realizările indicate sunt corelate deplin/în foarte mare măsură cu natura și complexitatea fiecărei activități propuse.</w:t>
            </w:r>
          </w:p>
        </w:tc>
        <w:tc>
          <w:tcPr>
            <w:tcW w:w="2097" w:type="dxa"/>
            <w:gridSpan w:val="4"/>
            <w:shd w:val="clear" w:color="auto" w:fill="auto"/>
            <w:vAlign w:val="center"/>
          </w:tcPr>
          <w:p w14:paraId="2CF4DF29"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Foarte bine</w:t>
            </w:r>
          </w:p>
        </w:tc>
        <w:tc>
          <w:tcPr>
            <w:tcW w:w="1276" w:type="dxa"/>
            <w:gridSpan w:val="2"/>
            <w:shd w:val="clear" w:color="auto" w:fill="auto"/>
            <w:vAlign w:val="center"/>
          </w:tcPr>
          <w:p w14:paraId="4921E8B5"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10</w:t>
            </w:r>
          </w:p>
        </w:tc>
      </w:tr>
      <w:tr w:rsidR="000B2476" w:rsidRPr="000B2476" w14:paraId="7F80150A" w14:textId="77777777" w:rsidTr="006E6CEA">
        <w:tblPrEx>
          <w:jc w:val="left"/>
        </w:tblPrEx>
        <w:trPr>
          <w:gridBefore w:val="1"/>
          <w:wBefore w:w="250" w:type="dxa"/>
        </w:trPr>
        <w:tc>
          <w:tcPr>
            <w:tcW w:w="6408" w:type="dxa"/>
            <w:gridSpan w:val="3"/>
            <w:shd w:val="clear" w:color="auto" w:fill="auto"/>
            <w:vAlign w:val="center"/>
          </w:tcPr>
          <w:p w14:paraId="74358E00"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Echipa propusă pentru executarea contractului este completă, cu indicarea pozițiilor/rolurilor din cadrul echipei. Resursele umane identificate pentru toate activitățile contractului (inclusiv resursele de timp alocate) și realizările indicate sunt corelate parțial cu natura și complexitatea fiecărei activități propuse.</w:t>
            </w:r>
          </w:p>
        </w:tc>
        <w:tc>
          <w:tcPr>
            <w:tcW w:w="2097" w:type="dxa"/>
            <w:gridSpan w:val="4"/>
            <w:shd w:val="clear" w:color="auto" w:fill="auto"/>
            <w:vAlign w:val="center"/>
          </w:tcPr>
          <w:p w14:paraId="4595808C"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Bine</w:t>
            </w:r>
          </w:p>
        </w:tc>
        <w:tc>
          <w:tcPr>
            <w:tcW w:w="1276" w:type="dxa"/>
            <w:gridSpan w:val="2"/>
            <w:shd w:val="clear" w:color="auto" w:fill="auto"/>
            <w:vAlign w:val="center"/>
          </w:tcPr>
          <w:p w14:paraId="13716017"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5</w:t>
            </w:r>
          </w:p>
        </w:tc>
      </w:tr>
      <w:tr w:rsidR="000B2476" w:rsidRPr="000B2476" w14:paraId="0725D643" w14:textId="77777777" w:rsidTr="006E6CEA">
        <w:tblPrEx>
          <w:jc w:val="left"/>
        </w:tblPrEx>
        <w:trPr>
          <w:gridBefore w:val="1"/>
          <w:wBefore w:w="250" w:type="dxa"/>
        </w:trPr>
        <w:tc>
          <w:tcPr>
            <w:tcW w:w="6408" w:type="dxa"/>
            <w:gridSpan w:val="3"/>
            <w:shd w:val="clear" w:color="auto" w:fill="auto"/>
            <w:vAlign w:val="center"/>
          </w:tcPr>
          <w:p w14:paraId="6FB413CC"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Echipa propusă pentru executarea contractului este completă, cu indicarea pozițiilor/rolurilor din cadrul echipei. Resursele umane identificate pentru toate activitățile contractului (inclusiv resursele de timp alocate) și realizările indicate sunt corelate în mod limitat cu natura și complexitatea fiecărei activități propuse.</w:t>
            </w:r>
          </w:p>
        </w:tc>
        <w:tc>
          <w:tcPr>
            <w:tcW w:w="2097" w:type="dxa"/>
            <w:gridSpan w:val="4"/>
            <w:shd w:val="clear" w:color="auto" w:fill="auto"/>
            <w:vAlign w:val="center"/>
          </w:tcPr>
          <w:p w14:paraId="6A6859FD"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Acceptabil</w:t>
            </w:r>
          </w:p>
        </w:tc>
        <w:tc>
          <w:tcPr>
            <w:tcW w:w="1276" w:type="dxa"/>
            <w:gridSpan w:val="2"/>
            <w:shd w:val="clear" w:color="auto" w:fill="auto"/>
            <w:vAlign w:val="center"/>
          </w:tcPr>
          <w:p w14:paraId="405139DE" w14:textId="77777777" w:rsidR="000B2476" w:rsidRPr="000B2476" w:rsidRDefault="000B2476" w:rsidP="000B2476">
            <w:pPr>
              <w:spacing w:after="0" w:line="276" w:lineRule="auto"/>
              <w:jc w:val="both"/>
              <w:rPr>
                <w:rFonts w:ascii="Times New Roman" w:eastAsia="MS Mincho" w:hAnsi="Times New Roman" w:cs="Times New Roman"/>
                <w:iCs/>
                <w:kern w:val="0"/>
                <w:sz w:val="22"/>
                <w:szCs w:val="22"/>
                <w:lang w:val="ro-RO"/>
                <w14:ligatures w14:val="none"/>
              </w:rPr>
            </w:pPr>
            <w:r w:rsidRPr="000B2476">
              <w:rPr>
                <w:rFonts w:ascii="Times New Roman" w:eastAsia="MS Mincho" w:hAnsi="Times New Roman" w:cs="Times New Roman"/>
                <w:iCs/>
                <w:kern w:val="0"/>
                <w:sz w:val="22"/>
                <w:szCs w:val="22"/>
                <w:lang w:val="ro-RO"/>
                <w14:ligatures w14:val="none"/>
              </w:rPr>
              <w:t>2,5</w:t>
            </w:r>
          </w:p>
        </w:tc>
      </w:tr>
      <w:tr w:rsidR="000B2476" w:rsidRPr="000B2476" w14:paraId="2D329C8C" w14:textId="77777777" w:rsidTr="006E6CEA">
        <w:tblPrEx>
          <w:jc w:val="left"/>
        </w:tblPrEx>
        <w:trPr>
          <w:gridBefore w:val="1"/>
          <w:wBefore w:w="250" w:type="dxa"/>
        </w:trPr>
        <w:tc>
          <w:tcPr>
            <w:tcW w:w="8505" w:type="dxa"/>
            <w:gridSpan w:val="7"/>
            <w:shd w:val="clear" w:color="auto" w:fill="D9D9D9"/>
            <w:vAlign w:val="center"/>
          </w:tcPr>
          <w:p w14:paraId="51998F4C" w14:textId="77777777" w:rsidR="000B2476" w:rsidRPr="000B2476" w:rsidRDefault="000B2476" w:rsidP="000B2476">
            <w:pPr>
              <w:spacing w:after="0" w:line="276" w:lineRule="auto"/>
              <w:jc w:val="both"/>
              <w:rPr>
                <w:rFonts w:ascii="Times New Roman" w:eastAsia="MS Mincho" w:hAnsi="Times New Roman" w:cs="Times New Roman"/>
                <w:b/>
                <w:bCs/>
                <w:iCs/>
                <w:kern w:val="0"/>
                <w:sz w:val="22"/>
                <w:szCs w:val="22"/>
                <w:lang w:val="ro-RO"/>
                <w14:ligatures w14:val="none"/>
              </w:rPr>
            </w:pPr>
            <w:r w:rsidRPr="000B2476">
              <w:rPr>
                <w:rFonts w:ascii="Times New Roman" w:eastAsia="MS Mincho" w:hAnsi="Times New Roman" w:cs="Times New Roman"/>
                <w:b/>
                <w:bCs/>
                <w:iCs/>
                <w:kern w:val="0"/>
                <w:sz w:val="22"/>
                <w:szCs w:val="22"/>
                <w:lang w:val="ro-RO"/>
                <w14:ligatures w14:val="none"/>
              </w:rPr>
              <w:t>TOTAL</w:t>
            </w:r>
          </w:p>
        </w:tc>
        <w:tc>
          <w:tcPr>
            <w:tcW w:w="1276" w:type="dxa"/>
            <w:gridSpan w:val="2"/>
            <w:shd w:val="clear" w:color="auto" w:fill="D9D9D9"/>
            <w:vAlign w:val="center"/>
          </w:tcPr>
          <w:p w14:paraId="0B1B30FA" w14:textId="77777777" w:rsidR="000B2476" w:rsidRPr="000B2476" w:rsidRDefault="000B2476" w:rsidP="000B2476">
            <w:pPr>
              <w:spacing w:after="0" w:line="276" w:lineRule="auto"/>
              <w:jc w:val="both"/>
              <w:rPr>
                <w:rFonts w:ascii="Times New Roman" w:eastAsia="MS Mincho" w:hAnsi="Times New Roman" w:cs="Times New Roman"/>
                <w:b/>
                <w:bCs/>
                <w:iCs/>
                <w:kern w:val="0"/>
                <w:sz w:val="22"/>
                <w:szCs w:val="22"/>
                <w:lang w:val="ro-RO"/>
                <w14:ligatures w14:val="none"/>
              </w:rPr>
            </w:pPr>
            <w:r w:rsidRPr="000B2476">
              <w:rPr>
                <w:rFonts w:ascii="Times New Roman" w:eastAsia="MS Mincho" w:hAnsi="Times New Roman" w:cs="Times New Roman"/>
                <w:b/>
                <w:bCs/>
                <w:iCs/>
                <w:kern w:val="0"/>
                <w:sz w:val="22"/>
                <w:szCs w:val="22"/>
                <w:lang w:val="ro-RO"/>
                <w14:ligatures w14:val="none"/>
              </w:rPr>
              <w:t>35</w:t>
            </w:r>
          </w:p>
        </w:tc>
      </w:tr>
    </w:tbl>
    <w:p w14:paraId="5F7C0DB2" w14:textId="77777777" w:rsidR="000B2476" w:rsidRDefault="000B2476">
      <w:pPr>
        <w:spacing w:after="0" w:line="240" w:lineRule="auto"/>
        <w:jc w:val="both"/>
        <w:rPr>
          <w:rFonts w:ascii="Times New Roman" w:hAnsi="Times New Roman" w:cs="Times New Roman"/>
          <w:sz w:val="22"/>
          <w:szCs w:val="22"/>
          <w:lang w:val="ro-RO"/>
        </w:rPr>
      </w:pPr>
    </w:p>
    <w:p w14:paraId="19151D62" w14:textId="6FC3A7F5" w:rsidR="0070512E" w:rsidRDefault="0070512E" w:rsidP="000B2476">
      <w:pPr>
        <w:spacing w:after="0" w:line="240" w:lineRule="auto"/>
        <w:jc w:val="both"/>
        <w:rPr>
          <w:rFonts w:ascii="Times New Roman" w:hAnsi="Times New Roman" w:cs="Times New Roman"/>
          <w:sz w:val="22"/>
          <w:szCs w:val="22"/>
          <w:lang w:val="ro-RO"/>
        </w:rPr>
      </w:pPr>
    </w:p>
    <w:p w14:paraId="400F4C67" w14:textId="65BB3750" w:rsidR="000B2476" w:rsidRDefault="000B2476" w:rsidP="000B2476">
      <w:pPr>
        <w:spacing w:after="0" w:line="240" w:lineRule="auto"/>
        <w:jc w:val="both"/>
        <w:rPr>
          <w:rFonts w:ascii="Times New Roman" w:hAnsi="Times New Roman" w:cs="Times New Roman"/>
          <w:sz w:val="22"/>
          <w:szCs w:val="22"/>
          <w:lang w:val="ro-RO"/>
        </w:rPr>
      </w:pPr>
    </w:p>
    <w:p w14:paraId="5997B041" w14:textId="77777777" w:rsidR="000B2476" w:rsidRPr="000B2476" w:rsidRDefault="000B2476" w:rsidP="000B2476">
      <w:pPr>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pt-PT" w:eastAsia="ro-RO"/>
          <w14:ligatures w14:val="none"/>
        </w:rPr>
      </w:pPr>
      <w:r w:rsidRPr="000B2476">
        <w:rPr>
          <w:rFonts w:ascii="Times New Roman" w:eastAsia="Times New Roman" w:hAnsi="Times New Roman" w:cs="Times New Roman"/>
          <w:b/>
          <w:kern w:val="0"/>
          <w:lang w:val="ro-RO"/>
          <w14:ligatures w14:val="none"/>
        </w:rPr>
        <w:t>Evaluare – Desemnarea ofertei câștigătoare</w:t>
      </w:r>
    </w:p>
    <w:p w14:paraId="2B51A44D" w14:textId="77777777" w:rsidR="000B2476" w:rsidRPr="000B2476" w:rsidRDefault="000B2476" w:rsidP="000B2476">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2"/>
          <w:szCs w:val="22"/>
          <w:lang w:val="pt-PT"/>
          <w14:ligatures w14:val="none"/>
        </w:rPr>
      </w:pPr>
      <w:r w:rsidRPr="000B2476">
        <w:rPr>
          <w:rFonts w:ascii="Times New Roman" w:eastAsia="Times New Roman" w:hAnsi="Times New Roman" w:cs="Times New Roman"/>
          <w:b/>
          <w:kern w:val="0"/>
          <w:sz w:val="22"/>
          <w:szCs w:val="22"/>
          <w:lang w:val="pt-PT"/>
          <w14:ligatures w14:val="none"/>
        </w:rPr>
        <w:t xml:space="preserve">         Punctajul total al ofertei: </w:t>
      </w:r>
      <w:r w:rsidRPr="000B2476">
        <w:rPr>
          <w:rFonts w:ascii="Times New Roman" w:eastAsia="Times New Roman" w:hAnsi="Times New Roman" w:cs="Times New Roman"/>
          <w:iCs/>
          <w:kern w:val="0"/>
          <w:sz w:val="22"/>
          <w:szCs w:val="22"/>
          <w:lang w:val="pt-PT"/>
          <w14:ligatures w14:val="none"/>
        </w:rPr>
        <w:t xml:space="preserve">Detalii privind aplicarea algoritmului de calcul </w:t>
      </w:r>
      <w:r w:rsidRPr="000B2476">
        <w:rPr>
          <w:rFonts w:ascii="Times New Roman" w:eastAsia="Times New Roman" w:hAnsi="Times New Roman" w:cs="Times New Roman"/>
          <w:i/>
          <w:kern w:val="0"/>
          <w:sz w:val="22"/>
          <w:szCs w:val="22"/>
          <w:lang w:val="pt-PT"/>
          <w14:ligatures w14:val="none"/>
        </w:rPr>
        <w:t xml:space="preserve"> </w:t>
      </w:r>
    </w:p>
    <w:p w14:paraId="7618ED05" w14:textId="77777777" w:rsidR="000B2476" w:rsidRPr="000B2476" w:rsidRDefault="000B2476" w:rsidP="000B2476">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i/>
          <w:kern w:val="0"/>
          <w:sz w:val="22"/>
          <w:szCs w:val="22"/>
          <w:lang w:val="pt-PT"/>
          <w14:ligatures w14:val="none"/>
        </w:rPr>
      </w:pPr>
      <w:r w:rsidRPr="000B2476">
        <w:rPr>
          <w:rFonts w:ascii="Times New Roman" w:eastAsia="Times New Roman" w:hAnsi="Times New Roman" w:cs="Times New Roman"/>
          <w:i/>
          <w:kern w:val="0"/>
          <w:sz w:val="22"/>
          <w:szCs w:val="22"/>
          <w:lang w:val="pt-PT"/>
          <w14:ligatures w14:val="none"/>
        </w:rPr>
        <w:t xml:space="preserve">         Punctajul total acordat pentru fiecare ofertă se calculează pe baza insumarii puntajelor fiecarui factor   calculate conform formulelor de calcul mai sus prezentate, astfel:</w:t>
      </w:r>
    </w:p>
    <w:p w14:paraId="3549CADC" w14:textId="77777777" w:rsidR="000B2476" w:rsidRPr="000B2476" w:rsidRDefault="000B2476" w:rsidP="000B2476">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kern w:val="0"/>
          <w:sz w:val="22"/>
          <w:szCs w:val="22"/>
          <w14:ligatures w14:val="none"/>
        </w:rPr>
      </w:pPr>
      <w:r w:rsidRPr="000B2476">
        <w:rPr>
          <w:rFonts w:ascii="Times New Roman" w:eastAsia="Times New Roman" w:hAnsi="Times New Roman" w:cs="Times New Roman"/>
          <w:b/>
          <w:kern w:val="0"/>
          <w:sz w:val="22"/>
          <w:szCs w:val="22"/>
          <w14:ligatures w14:val="none"/>
        </w:rPr>
        <w:t>P total = P1 + P2 + P3</w:t>
      </w:r>
    </w:p>
    <w:p w14:paraId="6AF81F14" w14:textId="77777777" w:rsidR="000B2476" w:rsidRPr="000B2476" w:rsidRDefault="000B2476" w:rsidP="000B2476">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sz w:val="22"/>
          <w:szCs w:val="22"/>
          <w:lang w:val="fr-FR"/>
          <w14:ligatures w14:val="none"/>
        </w:rPr>
      </w:pPr>
    </w:p>
    <w:p w14:paraId="4BCD3535" w14:textId="77777777" w:rsidR="000B2476" w:rsidRPr="000B2476" w:rsidRDefault="000B2476" w:rsidP="000B2476">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kern w:val="0"/>
          <w:sz w:val="22"/>
          <w:szCs w:val="22"/>
          <w:lang w:val="fr-FR"/>
          <w14:ligatures w14:val="none"/>
        </w:rPr>
      </w:pPr>
      <w:r w:rsidRPr="000B2476">
        <w:rPr>
          <w:rFonts w:ascii="Times New Roman" w:eastAsia="Times New Roman" w:hAnsi="Times New Roman" w:cs="Times New Roman"/>
          <w:kern w:val="0"/>
          <w:sz w:val="22"/>
          <w:szCs w:val="22"/>
          <w:lang w:val="fr-FR"/>
          <w14:ligatures w14:val="none"/>
        </w:rPr>
        <w:t xml:space="preserve">     Oferta cu punctajul </w:t>
      </w:r>
      <w:r w:rsidRPr="000B2476">
        <w:rPr>
          <w:rFonts w:ascii="Times New Roman" w:eastAsia="Times New Roman" w:hAnsi="Times New Roman" w:cs="Times New Roman"/>
          <w:b/>
          <w:bCs/>
          <w:kern w:val="0"/>
          <w:sz w:val="22"/>
          <w:szCs w:val="22"/>
          <w:u w:val="single"/>
          <w:lang w:val="fr-FR"/>
          <w14:ligatures w14:val="none"/>
        </w:rPr>
        <w:t>P total = P1 + P2 + P3</w:t>
      </w:r>
      <w:r w:rsidRPr="000B2476">
        <w:rPr>
          <w:rFonts w:ascii="Times New Roman" w:eastAsia="Times New Roman" w:hAnsi="Times New Roman" w:cs="Times New Roman"/>
          <w:kern w:val="0"/>
          <w:sz w:val="22"/>
          <w:szCs w:val="22"/>
          <w:lang w:val="fr-FR"/>
          <w14:ligatures w14:val="none"/>
        </w:rPr>
        <w:t xml:space="preserve"> cel mai mare va fi declarata câștigătoare. Punctajul maxim ce poate fi obtinut de catre un ofertant este de 100 de puncte.</w:t>
      </w:r>
    </w:p>
    <w:p w14:paraId="1A7EFE4F" w14:textId="77777777" w:rsidR="000B2476" w:rsidRPr="000B2476" w:rsidRDefault="000B2476" w:rsidP="000B2476">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i/>
          <w:kern w:val="0"/>
          <w:sz w:val="22"/>
          <w:szCs w:val="22"/>
          <w:lang w:val="fr-FR"/>
          <w14:ligatures w14:val="none"/>
        </w:rPr>
      </w:pPr>
    </w:p>
    <w:p w14:paraId="14EEDE31" w14:textId="77777777" w:rsidR="000B2476" w:rsidRPr="000B2476" w:rsidRDefault="000B2476" w:rsidP="000B2476">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kern w:val="0"/>
          <w:sz w:val="22"/>
          <w:szCs w:val="22"/>
          <w:lang w:val="fr-FR"/>
          <w14:ligatures w14:val="none"/>
        </w:rPr>
      </w:pPr>
      <w:r w:rsidRPr="000B2476">
        <w:rPr>
          <w:rFonts w:ascii="Times New Roman" w:eastAsia="Times New Roman" w:hAnsi="Times New Roman" w:cs="Times New Roman"/>
          <w:i/>
          <w:kern w:val="0"/>
          <w:sz w:val="22"/>
          <w:szCs w:val="22"/>
          <w:lang w:val="fr-FR"/>
          <w14:ligatures w14:val="none"/>
        </w:rPr>
        <w:t>Clasamentul ofertelor se va întocmi în ordinea descrescătoare a punctajelor (tehnic şi financiar) obţinute prin aplicarea formulei de calcul mai sus menţionate.</w:t>
      </w:r>
    </w:p>
    <w:p w14:paraId="2ACEA7D6" w14:textId="77777777" w:rsidR="000B2476" w:rsidRPr="000B2476" w:rsidRDefault="000B2476" w:rsidP="000B2476">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sz w:val="22"/>
          <w:szCs w:val="22"/>
          <w:highlight w:val="yellow"/>
          <w:lang w:val="fr-FR"/>
          <w14:ligatures w14:val="none"/>
        </w:rPr>
      </w:pPr>
    </w:p>
    <w:p w14:paraId="65C63BF5" w14:textId="4FA37804" w:rsidR="004F7AF4" w:rsidRDefault="000B2476" w:rsidP="00B8752D">
      <w:pPr>
        <w:overflowPunct w:val="0"/>
        <w:autoSpaceDE w:val="0"/>
        <w:autoSpaceDN w:val="0"/>
        <w:adjustRightInd w:val="0"/>
        <w:spacing w:after="0" w:line="240" w:lineRule="auto"/>
        <w:ind w:left="142"/>
        <w:jc w:val="both"/>
        <w:textAlignment w:val="baseline"/>
        <w:rPr>
          <w:rFonts w:ascii="Times New Roman" w:hAnsi="Times New Roman" w:cs="Times New Roman"/>
          <w:sz w:val="22"/>
          <w:szCs w:val="22"/>
          <w:lang w:val="ro-RO"/>
        </w:rPr>
      </w:pPr>
      <w:r w:rsidRPr="000B2476">
        <w:rPr>
          <w:rFonts w:ascii="Times New Roman" w:eastAsia="Times New Roman" w:hAnsi="Times New Roman" w:cs="Times New Roman"/>
          <w:kern w:val="0"/>
          <w:sz w:val="22"/>
          <w:szCs w:val="22"/>
          <w:lang w:val="fr-FR"/>
          <w14:ligatures w14:val="none"/>
        </w:rPr>
        <w:t>În cazul în care două sau mai multe oferte sunt clasate pe primul loc, cu punctaje egale, departajarea se va face având în vedere punctajul obţinut la factorul de evaluare, ”</w:t>
      </w:r>
      <w:r w:rsidRPr="000B2476">
        <w:rPr>
          <w:rFonts w:ascii="Times New Roman" w:eastAsia="Times New Roman" w:hAnsi="Times New Roman" w:cs="Times New Roman"/>
          <w:b/>
          <w:bCs/>
          <w:kern w:val="0"/>
          <w:sz w:val="22"/>
          <w:szCs w:val="22"/>
          <w:lang w:val="ro-RO"/>
          <w14:ligatures w14:val="none"/>
        </w:rPr>
        <w:t>Demonstrarea unei metodologii adecvate de implementare a contractului</w:t>
      </w:r>
      <w:r w:rsidRPr="000B2476">
        <w:rPr>
          <w:rFonts w:ascii="Times New Roman" w:eastAsia="Times New Roman" w:hAnsi="Times New Roman" w:cs="Times New Roman"/>
          <w:kern w:val="0"/>
          <w:sz w:val="22"/>
          <w:szCs w:val="22"/>
          <w:lang w:val="fr-FR"/>
          <w14:ligatures w14:val="none"/>
        </w:rPr>
        <w:t>”, iar în cazul în care se menține egalitatea, se va avea în vedere punctajul obținut la factorul de evaluare „</w:t>
      </w:r>
      <w:r w:rsidRPr="000B2476">
        <w:rPr>
          <w:rFonts w:ascii="Times New Roman" w:eastAsia="Times New Roman" w:hAnsi="Times New Roman" w:cs="Times New Roman"/>
          <w:b/>
          <w:bCs/>
          <w:kern w:val="0"/>
          <w:sz w:val="22"/>
          <w:szCs w:val="22"/>
          <w:lang w:val="ro-RO"/>
          <w14:ligatures w14:val="none"/>
        </w:rPr>
        <w:t>Experiența profesională a experților propuși</w:t>
      </w:r>
      <w:r w:rsidRPr="000B2476">
        <w:rPr>
          <w:rFonts w:ascii="Times New Roman" w:eastAsia="Times New Roman" w:hAnsi="Times New Roman" w:cs="Times New Roman"/>
          <w:kern w:val="0"/>
          <w:sz w:val="22"/>
          <w:szCs w:val="22"/>
          <w:lang w:val="fr-FR"/>
          <w14:ligatures w14:val="none"/>
        </w:rPr>
        <w:t>”. În situaţia în care egalitatea se menţine în continuare va fi avut in vedere punctajul obtinut la factorul pret. Daca egalitatea continua sa se mentina, autoritatea contractantă are dreptul să solicite noi propuneri financiare şi oferta câştigătoare va fi desemnată cea cu propunerea financiară cea mai mică.</w:t>
      </w:r>
      <w:bookmarkStart w:id="0" w:name="_GoBack"/>
      <w:bookmarkEnd w:id="0"/>
    </w:p>
    <w:p w14:paraId="00F70AC9" w14:textId="77777777" w:rsidR="004F7AF4" w:rsidRDefault="004F7AF4">
      <w:pPr>
        <w:spacing w:after="0" w:line="240" w:lineRule="auto"/>
        <w:jc w:val="both"/>
        <w:rPr>
          <w:rFonts w:ascii="Times New Roman" w:hAnsi="Times New Roman" w:cs="Times New Roman"/>
          <w:sz w:val="22"/>
          <w:szCs w:val="22"/>
          <w:lang w:val="ro-RO"/>
        </w:rPr>
      </w:pPr>
    </w:p>
    <w:p w14:paraId="20658043" w14:textId="77777777" w:rsidR="004F7AF4" w:rsidRDefault="004F7AF4">
      <w:pPr>
        <w:spacing w:after="0" w:line="240" w:lineRule="auto"/>
        <w:jc w:val="both"/>
        <w:rPr>
          <w:rFonts w:ascii="Times New Roman" w:hAnsi="Times New Roman" w:cs="Times New Roman"/>
          <w:b/>
          <w:bCs/>
          <w:sz w:val="22"/>
          <w:szCs w:val="22"/>
          <w:u w:val="single"/>
          <w:lang w:val="ro-RO"/>
        </w:rPr>
      </w:pPr>
    </w:p>
    <w:p w14:paraId="70F64981" w14:textId="77777777" w:rsidR="004F7AF4" w:rsidRDefault="004F7AF4">
      <w:pPr>
        <w:spacing w:after="0" w:line="240" w:lineRule="auto"/>
        <w:jc w:val="both"/>
        <w:rPr>
          <w:rFonts w:ascii="Times New Roman" w:hAnsi="Times New Roman" w:cs="Times New Roman"/>
          <w:sz w:val="22"/>
          <w:szCs w:val="22"/>
          <w:lang w:val="ro-RO"/>
        </w:rPr>
      </w:pPr>
    </w:p>
    <w:p w14:paraId="336EC3ED" w14:textId="77777777" w:rsidR="004F7AF4" w:rsidRDefault="004F7AF4">
      <w:pPr>
        <w:spacing w:after="0" w:line="240" w:lineRule="auto"/>
        <w:jc w:val="both"/>
        <w:rPr>
          <w:rFonts w:ascii="Times New Roman" w:hAnsi="Times New Roman" w:cs="Times New Roman"/>
          <w:sz w:val="22"/>
          <w:szCs w:val="22"/>
          <w:lang w:val="ro-RO"/>
        </w:rPr>
      </w:pPr>
    </w:p>
    <w:sectPr w:rsidR="004F7AF4">
      <w:headerReference w:type="default" r:id="rId7"/>
      <w:footerReference w:type="default" r:id="rId8"/>
      <w:pgSz w:w="12240" w:h="15840"/>
      <w:pgMar w:top="1985" w:right="900" w:bottom="1417" w:left="1417" w:header="567"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E193" w14:textId="77777777" w:rsidR="00587BFC" w:rsidRDefault="00587BFC">
      <w:pPr>
        <w:spacing w:after="0" w:line="240" w:lineRule="auto"/>
      </w:pPr>
      <w:r>
        <w:separator/>
      </w:r>
    </w:p>
  </w:endnote>
  <w:endnote w:type="continuationSeparator" w:id="0">
    <w:p w14:paraId="20F8BF5A" w14:textId="77777777" w:rsidR="00587BFC" w:rsidRDefault="0058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rebuchet MS">
    <w:altName w:val="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74234" w14:textId="77777777" w:rsidR="004F7AF4" w:rsidRDefault="006475AB">
    <w:pPr>
      <w:spacing w:after="0" w:line="276" w:lineRule="auto"/>
      <w:rPr>
        <w:rFonts w:ascii="Trebuchet MS" w:eastAsia="Times New Roman" w:hAnsi="Trebuchet MS" w:cs="Times New Roman"/>
        <w:noProof/>
        <w:color w:val="404040"/>
        <w:kern w:val="0"/>
        <w:sz w:val="16"/>
        <w:szCs w:val="16"/>
        <w:lang w:val="ro-RO"/>
        <w14:ligatures w14:val="none"/>
      </w:rPr>
    </w:pPr>
    <w:bookmarkStart w:id="1" w:name="_Hlk152145196"/>
    <w:bookmarkStart w:id="2" w:name="_Hlk152145195"/>
    <w:bookmarkStart w:id="3" w:name="_Hlk152145194"/>
    <w:bookmarkStart w:id="4" w:name="_Hlk152145193"/>
    <w:bookmarkStart w:id="5" w:name="_Hlk152145192"/>
    <w:bookmarkStart w:id="6" w:name="_Hlk152145191"/>
    <w:r>
      <w:rPr>
        <w:rFonts w:ascii="Trebuchet MS" w:eastAsia="Times New Roman" w:hAnsi="Trebuchet MS" w:cs="Times New Roman"/>
        <w:noProof/>
        <w:color w:val="404040"/>
        <w:kern w:val="0"/>
        <w:sz w:val="16"/>
        <w:szCs w:val="16"/>
        <w:lang w:val="ro-RO"/>
        <w14:ligatures w14:val="none"/>
      </w:rPr>
      <w:t>Splaiul Independenţei, nr. 294, Sector 6, Bucureşti,</w:t>
    </w:r>
  </w:p>
  <w:p w14:paraId="5C138687" w14:textId="77777777" w:rsidR="004F7AF4" w:rsidRDefault="006475AB">
    <w:pPr>
      <w:spacing w:after="0" w:line="276" w:lineRule="auto"/>
      <w:rPr>
        <w:rFonts w:ascii="Trebuchet MS" w:eastAsia="Times New Roman" w:hAnsi="Trebuchet MS" w:cs="Times New Roman"/>
        <w:noProof/>
        <w:color w:val="404040"/>
        <w:kern w:val="0"/>
        <w:sz w:val="16"/>
        <w:szCs w:val="16"/>
        <w:lang w:val="ro-RO"/>
        <w14:ligatures w14:val="none"/>
      </w:rPr>
    </w:pPr>
    <w:r>
      <w:rPr>
        <w:rFonts w:ascii="Trebuchet MS" w:eastAsia="Times New Roman" w:hAnsi="Trebuchet MS" w:cs="Times New Roman"/>
        <w:noProof/>
        <w:color w:val="404040"/>
        <w:kern w:val="0"/>
        <w:sz w:val="16"/>
        <w:szCs w:val="16"/>
        <w:lang w:val="ro-RO"/>
        <w14:ligatures w14:val="none"/>
      </w:rPr>
      <w:t>Tel: +4 021 317 0287</w:t>
    </w:r>
  </w:p>
  <w:p w14:paraId="741CC760" w14:textId="77777777" w:rsidR="004F7AF4" w:rsidRDefault="006475AB">
    <w:pPr>
      <w:tabs>
        <w:tab w:val="left" w:pos="4383"/>
      </w:tabs>
      <w:spacing w:after="0" w:line="240" w:lineRule="auto"/>
      <w:jc w:val="both"/>
      <w:rPr>
        <w:rFonts w:ascii="Trebuchet MS" w:eastAsia="Times New Roman" w:hAnsi="Trebuchet MS" w:cs="Open Sans"/>
        <w:noProof/>
        <w:color w:val="000000"/>
        <w:kern w:val="0"/>
        <w:sz w:val="16"/>
        <w:szCs w:val="16"/>
        <w:lang w:val="ro-RO"/>
        <w14:ligatures w14:val="none"/>
      </w:rPr>
    </w:pPr>
    <w:r>
      <w:rPr>
        <w:rFonts w:ascii="Trebuchet MS" w:eastAsia="Times New Roman" w:hAnsi="Trebuchet MS" w:cs="Open Sans"/>
        <w:noProof/>
        <w:color w:val="000000"/>
        <w:kern w:val="0"/>
        <w:sz w:val="16"/>
        <w:szCs w:val="16"/>
        <w:lang w:val="ro-RO"/>
        <w14:ligatures w14:val="none"/>
      </w:rPr>
      <w:t xml:space="preserve">e-mail: </w:t>
    </w:r>
    <w:hyperlink r:id="rId1" w:history="1">
      <w:r w:rsidR="004F7AF4">
        <w:rPr>
          <w:rFonts w:ascii="Trebuchet MS" w:eastAsia="Times New Roman" w:hAnsi="Trebuchet MS" w:cs="Open Sans"/>
          <w:noProof/>
          <w:color w:val="0000FF"/>
          <w:kern w:val="0"/>
          <w:sz w:val="16"/>
          <w:szCs w:val="16"/>
          <w:u w:val="single"/>
          <w:lang w:val="ro-RO"/>
          <w14:ligatures w14:val="none"/>
        </w:rPr>
        <w:t>achizitii@afm.ro</w:t>
      </w:r>
    </w:hyperlink>
  </w:p>
  <w:p w14:paraId="0F19A204" w14:textId="77777777" w:rsidR="004F7AF4" w:rsidRDefault="006475AB">
    <w:pPr>
      <w:spacing w:after="0" w:line="276" w:lineRule="auto"/>
      <w:rPr>
        <w:rFonts w:ascii="Trebuchet MS" w:eastAsia="Times New Roman" w:hAnsi="Trebuchet MS" w:cs="Times New Roman"/>
        <w:noProof/>
        <w:color w:val="404040"/>
        <w:kern w:val="0"/>
        <w:sz w:val="16"/>
        <w:szCs w:val="16"/>
        <w:lang w:val="ro-RO"/>
        <w14:ligatures w14:val="none"/>
      </w:rPr>
    </w:pPr>
    <w:r>
      <w:rPr>
        <w:rFonts w:ascii="Trebuchet MS" w:eastAsia="Times New Roman" w:hAnsi="Trebuchet MS" w:cs="Times New Roman"/>
        <w:noProof/>
        <w:kern w:val="0"/>
        <w:sz w:val="16"/>
        <w:szCs w:val="16"/>
        <w:lang w:val="ro-RO"/>
        <w14:ligatures w14:val="none"/>
      </w:rPr>
      <w:t xml:space="preserve">website: </w:t>
    </w:r>
    <w:hyperlink r:id="rId2" w:history="1">
      <w:r w:rsidR="004F7AF4">
        <w:rPr>
          <w:rFonts w:ascii="Trebuchet MS" w:eastAsia="Times New Roman" w:hAnsi="Trebuchet MS" w:cs="Times New Roman"/>
          <w:noProof/>
          <w:color w:val="0000FF"/>
          <w:kern w:val="0"/>
          <w:sz w:val="16"/>
          <w:szCs w:val="16"/>
          <w:u w:val="single"/>
          <w:lang w:val="ro-RO"/>
          <w14:ligatures w14:val="none"/>
        </w:rPr>
        <w:t>www.afm.ro</w:t>
      </w:r>
    </w:hyperlink>
  </w:p>
  <w:bookmarkEnd w:id="1"/>
  <w:bookmarkEnd w:id="2"/>
  <w:bookmarkEnd w:id="3"/>
  <w:bookmarkEnd w:id="4"/>
  <w:bookmarkEnd w:id="5"/>
  <w:bookmarkEnd w:id="6"/>
  <w:p w14:paraId="65693BE8" w14:textId="3251DE2E" w:rsidR="004F7AF4" w:rsidRDefault="00587BFC">
    <w:pPr>
      <w:pStyle w:val="Footer"/>
      <w:jc w:val="right"/>
    </w:pPr>
    <w:sdt>
      <w:sdtPr>
        <w:rPr>
          <w:rFonts w:ascii="Calibri" w:eastAsia="Times New Roman" w:hAnsi="Calibri" w:cs="Times New Roman"/>
          <w:noProof/>
          <w:kern w:val="0"/>
          <w:sz w:val="22"/>
          <w:szCs w:val="22"/>
          <w:lang w:val="ro-RO"/>
          <w14:ligatures w14:val="none"/>
        </w:rPr>
        <w:id w:val="123970869"/>
        <w:docPartObj>
          <w:docPartGallery w:val="Page Numbers (Bottom of Page)"/>
          <w:docPartUnique/>
        </w:docPartObj>
      </w:sdtPr>
      <w:sdtEndPr/>
      <w:sdtContent>
        <w:sdt>
          <w:sdtPr>
            <w:rPr>
              <w:rFonts w:ascii="Calibri" w:eastAsia="Times New Roman" w:hAnsi="Calibri" w:cs="Times New Roman"/>
              <w:noProof/>
              <w:kern w:val="0"/>
              <w:sz w:val="22"/>
              <w:szCs w:val="22"/>
              <w:lang w:val="ro-RO"/>
              <w14:ligatures w14:val="none"/>
            </w:rPr>
            <w:id w:val="1065302195"/>
            <w:docPartObj>
              <w:docPartGallery w:val="Page Numbers (Top of Page)"/>
              <w:docPartUnique/>
            </w:docPartObj>
          </w:sdtPr>
          <w:sdtEndPr/>
          <w:sdtContent>
            <w:r w:rsidR="006475AB">
              <w:rPr>
                <w:rFonts w:ascii="Calibri" w:eastAsia="Times New Roman" w:hAnsi="Calibri" w:cs="Times New Roman"/>
                <w:noProof/>
                <w:kern w:val="0"/>
                <w:sz w:val="22"/>
                <w:szCs w:val="22"/>
                <w:lang w:val="ro-RO"/>
                <w14:ligatures w14:val="none"/>
              </w:rPr>
              <w:t xml:space="preserve">Pagina </w:t>
            </w:r>
            <w:r w:rsidR="006475AB">
              <w:rPr>
                <w:rFonts w:ascii="Calibri" w:eastAsia="Times New Roman" w:hAnsi="Calibri" w:cs="Times New Roman"/>
                <w:b/>
                <w:bCs/>
                <w:noProof/>
                <w:kern w:val="0"/>
                <w:lang w:val="ro-RO"/>
                <w14:ligatures w14:val="none"/>
              </w:rPr>
              <w:fldChar w:fldCharType="begin"/>
            </w:r>
            <w:r w:rsidR="006475AB">
              <w:rPr>
                <w:rFonts w:ascii="Calibri" w:eastAsia="Times New Roman" w:hAnsi="Calibri" w:cs="Times New Roman"/>
                <w:b/>
                <w:bCs/>
                <w:noProof/>
                <w:kern w:val="0"/>
                <w:sz w:val="22"/>
                <w:szCs w:val="22"/>
                <w:lang w:val="ro-RO"/>
                <w14:ligatures w14:val="none"/>
              </w:rPr>
              <w:instrText>PAGE</w:instrText>
            </w:r>
            <w:r w:rsidR="006475AB">
              <w:rPr>
                <w:rFonts w:ascii="Calibri" w:eastAsia="Times New Roman" w:hAnsi="Calibri" w:cs="Times New Roman"/>
                <w:b/>
                <w:bCs/>
                <w:noProof/>
                <w:kern w:val="0"/>
                <w:lang w:val="ro-RO"/>
                <w14:ligatures w14:val="none"/>
              </w:rPr>
              <w:fldChar w:fldCharType="separate"/>
            </w:r>
            <w:r w:rsidR="00B8752D">
              <w:rPr>
                <w:rFonts w:ascii="Calibri" w:eastAsia="Times New Roman" w:hAnsi="Calibri" w:cs="Times New Roman"/>
                <w:b/>
                <w:bCs/>
                <w:noProof/>
                <w:kern w:val="0"/>
                <w:sz w:val="22"/>
                <w:szCs w:val="22"/>
                <w:lang w:val="ro-RO"/>
                <w14:ligatures w14:val="none"/>
              </w:rPr>
              <w:t>4</w:t>
            </w:r>
            <w:r w:rsidR="006475AB">
              <w:rPr>
                <w:rFonts w:ascii="Calibri" w:eastAsia="Times New Roman" w:hAnsi="Calibri" w:cs="Times New Roman"/>
                <w:b/>
                <w:bCs/>
                <w:noProof/>
                <w:kern w:val="0"/>
                <w:lang w:val="ro-RO"/>
                <w14:ligatures w14:val="none"/>
              </w:rPr>
              <w:fldChar w:fldCharType="end"/>
            </w:r>
            <w:r w:rsidR="006475AB">
              <w:rPr>
                <w:rFonts w:ascii="Calibri" w:eastAsia="Times New Roman" w:hAnsi="Calibri" w:cs="Times New Roman"/>
                <w:noProof/>
                <w:kern w:val="0"/>
                <w:sz w:val="22"/>
                <w:szCs w:val="22"/>
                <w:lang w:val="ro-RO"/>
                <w14:ligatures w14:val="none"/>
              </w:rPr>
              <w:t xml:space="preserve"> din </w:t>
            </w:r>
            <w:r w:rsidR="006475AB">
              <w:rPr>
                <w:rFonts w:ascii="Calibri" w:eastAsia="Times New Roman" w:hAnsi="Calibri" w:cs="Times New Roman"/>
                <w:b/>
                <w:bCs/>
                <w:noProof/>
                <w:kern w:val="0"/>
                <w:lang w:val="ro-RO"/>
                <w14:ligatures w14:val="none"/>
              </w:rPr>
              <w:fldChar w:fldCharType="begin"/>
            </w:r>
            <w:r w:rsidR="006475AB">
              <w:rPr>
                <w:rFonts w:ascii="Calibri" w:eastAsia="Times New Roman" w:hAnsi="Calibri" w:cs="Times New Roman"/>
                <w:b/>
                <w:bCs/>
                <w:noProof/>
                <w:kern w:val="0"/>
                <w:sz w:val="22"/>
                <w:szCs w:val="22"/>
                <w:lang w:val="ro-RO"/>
                <w14:ligatures w14:val="none"/>
              </w:rPr>
              <w:instrText>NUMPAGES</w:instrText>
            </w:r>
            <w:r w:rsidR="006475AB">
              <w:rPr>
                <w:rFonts w:ascii="Calibri" w:eastAsia="Times New Roman" w:hAnsi="Calibri" w:cs="Times New Roman"/>
                <w:b/>
                <w:bCs/>
                <w:noProof/>
                <w:kern w:val="0"/>
                <w:lang w:val="ro-RO"/>
                <w14:ligatures w14:val="none"/>
              </w:rPr>
              <w:fldChar w:fldCharType="separate"/>
            </w:r>
            <w:r w:rsidR="00B8752D">
              <w:rPr>
                <w:rFonts w:ascii="Calibri" w:eastAsia="Times New Roman" w:hAnsi="Calibri" w:cs="Times New Roman"/>
                <w:b/>
                <w:bCs/>
                <w:noProof/>
                <w:kern w:val="0"/>
                <w:sz w:val="22"/>
                <w:szCs w:val="22"/>
                <w:lang w:val="ro-RO"/>
                <w14:ligatures w14:val="none"/>
              </w:rPr>
              <w:t>5</w:t>
            </w:r>
            <w:r w:rsidR="006475AB">
              <w:rPr>
                <w:rFonts w:ascii="Calibri" w:eastAsia="Times New Roman" w:hAnsi="Calibri" w:cs="Times New Roman"/>
                <w:b/>
                <w:bCs/>
                <w:noProof/>
                <w:kern w:val="0"/>
                <w:lang w:val="ro-RO"/>
                <w14:ligatures w14:val="none"/>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6B947" w14:textId="77777777" w:rsidR="00587BFC" w:rsidRDefault="00587BFC">
      <w:pPr>
        <w:spacing w:after="0" w:line="240" w:lineRule="auto"/>
      </w:pPr>
      <w:r>
        <w:separator/>
      </w:r>
    </w:p>
  </w:footnote>
  <w:footnote w:type="continuationSeparator" w:id="0">
    <w:p w14:paraId="288FDB5B" w14:textId="77777777" w:rsidR="00587BFC" w:rsidRDefault="00587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4F1C" w14:textId="77777777" w:rsidR="004F7AF4" w:rsidRDefault="000B2476">
    <w:pPr>
      <w:pStyle w:val="Header"/>
    </w:pPr>
    <w:r>
      <w:rPr>
        <w:noProof/>
      </w:rPr>
      <w:pict w14:anchorId="5146A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7.5pt;height:63pt;mso-width-percent:0;mso-height-percent:0;mso-width-percent:0;mso-height-percent:0">
          <v:imagedata r:id="rId1" o:title="antet ingus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7FAC"/>
    <w:multiLevelType w:val="hybridMultilevel"/>
    <w:tmpl w:val="675245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F5287"/>
    <w:multiLevelType w:val="hybridMultilevel"/>
    <w:tmpl w:val="1EAE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B4DAA"/>
    <w:multiLevelType w:val="hybridMultilevel"/>
    <w:tmpl w:val="79CCE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C2E95"/>
    <w:multiLevelType w:val="hybridMultilevel"/>
    <w:tmpl w:val="A3186B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5030ADD"/>
    <w:multiLevelType w:val="hybridMultilevel"/>
    <w:tmpl w:val="C37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05B5B"/>
    <w:multiLevelType w:val="hybridMultilevel"/>
    <w:tmpl w:val="686EA222"/>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71E1A"/>
    <w:multiLevelType w:val="hybridMultilevel"/>
    <w:tmpl w:val="BA586B98"/>
    <w:lvl w:ilvl="0" w:tplc="08090017">
      <w:start w:val="3"/>
      <w:numFmt w:val="bullet"/>
      <w:lvlText w:val="-"/>
      <w:lvlJc w:val="left"/>
      <w:pPr>
        <w:tabs>
          <w:tab w:val="num" w:pos="720"/>
        </w:tabs>
        <w:ind w:left="720" w:hanging="360"/>
      </w:pPr>
      <w:rPr>
        <w:rFonts w:ascii="Times New Roman" w:eastAsia="Times New Roman" w:hAnsi="Times New Roman" w:cs="Times New Roman"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5A48C8"/>
    <w:multiLevelType w:val="hybridMultilevel"/>
    <w:tmpl w:val="BDFC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F4"/>
    <w:rsid w:val="000B2476"/>
    <w:rsid w:val="000E2450"/>
    <w:rsid w:val="00117C6D"/>
    <w:rsid w:val="0048484E"/>
    <w:rsid w:val="004F7AF4"/>
    <w:rsid w:val="00503B71"/>
    <w:rsid w:val="00587BFC"/>
    <w:rsid w:val="006475AB"/>
    <w:rsid w:val="00647D90"/>
    <w:rsid w:val="0070512E"/>
    <w:rsid w:val="007523EA"/>
    <w:rsid w:val="00803296"/>
    <w:rsid w:val="00820074"/>
    <w:rsid w:val="008C0963"/>
    <w:rsid w:val="009350AE"/>
    <w:rsid w:val="009E1618"/>
    <w:rsid w:val="009E7B29"/>
    <w:rsid w:val="00A745B0"/>
    <w:rsid w:val="00B1585B"/>
    <w:rsid w:val="00B8752D"/>
    <w:rsid w:val="00BE3652"/>
    <w:rsid w:val="00C43803"/>
    <w:rsid w:val="00D213D9"/>
    <w:rsid w:val="00D75F03"/>
    <w:rsid w:val="00D83F61"/>
    <w:rsid w:val="00DB4205"/>
    <w:rsid w:val="00F4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8F526"/>
  <w15:chartTrackingRefBased/>
  <w15:docId w15:val="{7ED325D0-DF34-4AF1-8161-3A3C0426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customStyle="1" w:styleId="ListParagraph1">
    <w:name w:val="List Paragraph1"/>
    <w:aliases w:val="List Paragraph11,List Paragraph111,List Paragraph1111,List Paragraph11111,List Paragraph111111,List Paragraph2,body 2,Header bold,Forth level,Lista bullet,Bullet Points,Liste Paragraf,Normal bullet 2,List Paragraph21,Paragraph"/>
    <w:basedOn w:val="Normal"/>
    <w:uiPriority w:val="34"/>
    <w:qFormat/>
    <w:pPr>
      <w:tabs>
        <w:tab w:val="num" w:pos="2880"/>
      </w:tabs>
      <w:overflowPunct w:val="0"/>
      <w:autoSpaceDE w:val="0"/>
      <w:autoSpaceDN w:val="0"/>
      <w:adjustRightInd w:val="0"/>
      <w:spacing w:before="120" w:after="120" w:afterAutospacing="1" w:line="288" w:lineRule="auto"/>
      <w:ind w:left="720"/>
      <w:jc w:val="both"/>
      <w:textAlignment w:val="baseline"/>
    </w:pPr>
    <w:rPr>
      <w:rFonts w:ascii="Arial" w:eastAsia="Times New Roman" w:hAnsi="Arial" w:cs="Times New Roman"/>
      <w:kern w:val="0"/>
      <w:sz w:val="22"/>
      <w:szCs w:val="22"/>
      <w14:ligatures w14:val="non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fm.ro" TargetMode="External"/><Relationship Id="rId1" Type="http://schemas.openxmlformats.org/officeDocument/2006/relationships/hyperlink" Target="mailto:achizitii@af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5</Pages>
  <Words>1687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 MARGARINT</dc:creator>
  <cp:keywords/>
  <dc:description/>
  <cp:lastModifiedBy>Daniela POPA</cp:lastModifiedBy>
  <cp:revision>16</cp:revision>
  <dcterms:created xsi:type="dcterms:W3CDTF">2025-07-29T08:53:00Z</dcterms:created>
  <dcterms:modified xsi:type="dcterms:W3CDTF">2026-02-17T08:20:00Z</dcterms:modified>
</cp:coreProperties>
</file>