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7E83" w14:textId="77777777" w:rsidR="00CA4B15" w:rsidRDefault="00CA4B15" w:rsidP="00CA4B15">
      <w:pPr>
        <w:spacing w:after="0" w:line="360" w:lineRule="exact"/>
        <w:rPr>
          <w:rFonts w:ascii="Times New Roman" w:hAnsi="Times New Roman" w:cs="Times New Roman"/>
          <w:b/>
          <w:u w:val="single"/>
        </w:rPr>
      </w:pPr>
      <w:r w:rsidRPr="00B3427D">
        <w:rPr>
          <w:rFonts w:ascii="Times New Roman" w:hAnsi="Times New Roman" w:cs="Times New Roman"/>
        </w:rPr>
        <w:t xml:space="preserve">FORMULARUL 10 </w:t>
      </w:r>
      <w:r>
        <w:rPr>
          <w:rFonts w:ascii="Times New Roman" w:hAnsi="Times New Roman" w:cs="Times New Roman"/>
        </w:rPr>
        <w:t>A</w:t>
      </w:r>
      <w:r w:rsidRPr="00B3427D">
        <w:rPr>
          <w:rFonts w:ascii="Times New Roman" w:hAnsi="Times New Roman" w:cs="Times New Roman"/>
        </w:rPr>
        <w:t xml:space="preserve"> – Formular ofertă</w:t>
      </w:r>
    </w:p>
    <w:p w14:paraId="79F8196A" w14:textId="77777777" w:rsidR="00CA4B15" w:rsidRDefault="00CA4B15" w:rsidP="004138EF">
      <w:pPr>
        <w:spacing w:after="0" w:line="360" w:lineRule="exact"/>
        <w:jc w:val="center"/>
        <w:rPr>
          <w:rFonts w:ascii="Times New Roman" w:hAnsi="Times New Roman" w:cs="Times New Roman"/>
          <w:b/>
          <w:u w:val="single"/>
        </w:rPr>
      </w:pPr>
    </w:p>
    <w:p w14:paraId="3DF3EFB1" w14:textId="77777777" w:rsidR="004138EF" w:rsidRPr="007E4518" w:rsidRDefault="0024501F" w:rsidP="004138EF">
      <w:pPr>
        <w:spacing w:after="0" w:line="360" w:lineRule="exact"/>
        <w:jc w:val="center"/>
        <w:rPr>
          <w:rFonts w:ascii="Times New Roman" w:hAnsi="Times New Roman" w:cs="Times New Roman"/>
          <w:b/>
          <w:u w:val="single"/>
        </w:rPr>
      </w:pPr>
      <w:r w:rsidRPr="007E4518">
        <w:rPr>
          <w:rFonts w:ascii="Times New Roman" w:hAnsi="Times New Roman" w:cs="Times New Roman"/>
          <w:b/>
          <w:u w:val="single"/>
        </w:rPr>
        <w:t xml:space="preserve">Formular-cadru </w:t>
      </w:r>
    </w:p>
    <w:p w14:paraId="523F40A0" w14:textId="77777777" w:rsidR="00123B81" w:rsidRPr="007E4518" w:rsidRDefault="009D5CD7" w:rsidP="004138EF">
      <w:pPr>
        <w:spacing w:after="0" w:line="360" w:lineRule="exact"/>
        <w:jc w:val="center"/>
        <w:rPr>
          <w:rFonts w:ascii="Times New Roman" w:hAnsi="Times New Roman" w:cs="Times New Roman"/>
          <w:b/>
          <w:u w:val="single"/>
        </w:rPr>
      </w:pPr>
      <w:r w:rsidRPr="007E4518">
        <w:rPr>
          <w:rFonts w:ascii="Times New Roman" w:hAnsi="Times New Roman" w:cs="Times New Roman"/>
          <w:b/>
          <w:u w:val="single"/>
        </w:rPr>
        <w:t>Propunere tehnica</w:t>
      </w:r>
      <w:r w:rsidR="004138EF" w:rsidRPr="007E4518">
        <w:rPr>
          <w:rFonts w:ascii="Times New Roman" w:hAnsi="Times New Roman" w:cs="Times New Roman"/>
          <w:b/>
          <w:u w:val="single"/>
        </w:rPr>
        <w:t xml:space="preserve"> pentru </w:t>
      </w:r>
      <w:r w:rsidR="00C167EF" w:rsidRPr="007E4518">
        <w:rPr>
          <w:rFonts w:ascii="Times New Roman" w:hAnsi="Times New Roman" w:cs="Times New Roman"/>
          <w:b/>
          <w:u w:val="single"/>
        </w:rPr>
        <w:t>achiziția</w:t>
      </w:r>
      <w:r w:rsidR="004138EF" w:rsidRPr="007E4518">
        <w:rPr>
          <w:rFonts w:ascii="Times New Roman" w:hAnsi="Times New Roman" w:cs="Times New Roman"/>
          <w:b/>
          <w:u w:val="single"/>
        </w:rPr>
        <w:t xml:space="preserve"> de produse</w:t>
      </w:r>
    </w:p>
    <w:p w14:paraId="5F9F2678" w14:textId="77777777" w:rsidR="009D5CD7" w:rsidRPr="007E4518" w:rsidRDefault="009D5CD7" w:rsidP="0024501F">
      <w:pPr>
        <w:spacing w:after="0" w:line="360" w:lineRule="exact"/>
        <w:rPr>
          <w:rFonts w:ascii="Times New Roman" w:hAnsi="Times New Roman" w:cs="Times New Roman"/>
        </w:rPr>
      </w:pPr>
    </w:p>
    <w:p w14:paraId="7793BC75" w14:textId="77777777" w:rsidR="00827B34" w:rsidRPr="007E4518" w:rsidRDefault="00827B34" w:rsidP="004138EF">
      <w:pPr>
        <w:spacing w:after="0" w:line="360" w:lineRule="exact"/>
        <w:rPr>
          <w:rFonts w:ascii="Times New Roman" w:hAnsi="Times New Roman" w:cs="Times New Roman"/>
          <w:i/>
          <w:color w:val="FF0000"/>
        </w:rPr>
      </w:pPr>
      <w:r w:rsidRPr="007E4518">
        <w:rPr>
          <w:rFonts w:ascii="Times New Roman" w:eastAsia="Calibri" w:hAnsi="Times New Roman" w:cs="Times New Roman"/>
          <w:i/>
        </w:rPr>
        <w:t xml:space="preserve">Numele Ofertantului (operator economic individual sau asociere de operatori economici): </w:t>
      </w:r>
      <w:r w:rsidRPr="007E4518">
        <w:rPr>
          <w:rFonts w:ascii="Times New Roman" w:hAnsi="Times New Roman" w:cs="Times New Roman"/>
          <w:i/>
          <w:color w:val="FF0000"/>
        </w:rPr>
        <w:t>[introduceți]</w:t>
      </w:r>
    </w:p>
    <w:p w14:paraId="79B1BFCC" w14:textId="77777777" w:rsidR="00827B34" w:rsidRPr="007E4518" w:rsidRDefault="00827B34" w:rsidP="004138EF">
      <w:pPr>
        <w:spacing w:after="0" w:line="360" w:lineRule="exact"/>
        <w:jc w:val="right"/>
        <w:rPr>
          <w:rFonts w:ascii="Times New Roman" w:hAnsi="Times New Roman" w:cs="Times New Roman"/>
          <w:i/>
          <w:color w:val="FF0000"/>
        </w:rPr>
      </w:pPr>
      <w:r w:rsidRPr="007E4518">
        <w:rPr>
          <w:rFonts w:ascii="Times New Roman" w:hAnsi="Times New Roman" w:cs="Times New Roman"/>
        </w:rPr>
        <w:t>Data:</w:t>
      </w:r>
      <w:r w:rsidRPr="007E4518">
        <w:rPr>
          <w:rFonts w:ascii="Times New Roman" w:hAnsi="Times New Roman" w:cs="Times New Roman"/>
          <w:i/>
          <w:color w:val="FF0000"/>
        </w:rPr>
        <w:t xml:space="preserve"> [ZZ/LL/AAAA]</w:t>
      </w:r>
    </w:p>
    <w:p w14:paraId="3317F982" w14:textId="77777777" w:rsidR="00827B34" w:rsidRPr="007E4518" w:rsidRDefault="00827B34" w:rsidP="004138EF">
      <w:pPr>
        <w:spacing w:after="0" w:line="360" w:lineRule="exact"/>
        <w:jc w:val="right"/>
        <w:rPr>
          <w:rFonts w:ascii="Times New Roman" w:hAnsi="Times New Roman" w:cs="Times New Roman"/>
          <w:i/>
          <w:color w:val="FF0000"/>
        </w:rPr>
      </w:pPr>
      <w:r w:rsidRPr="007E4518">
        <w:rPr>
          <w:rFonts w:ascii="Times New Roman" w:hAnsi="Times New Roman" w:cs="Times New Roman"/>
          <w:i/>
        </w:rPr>
        <w:t xml:space="preserve">Anunț de participare: </w:t>
      </w:r>
      <w:r w:rsidRPr="007E4518">
        <w:rPr>
          <w:rFonts w:ascii="Times New Roman" w:hAnsi="Times New Roman" w:cs="Times New Roman"/>
          <w:i/>
          <w:color w:val="FF0000"/>
        </w:rPr>
        <w:t>[introduceți numărul anunțului de participare]</w:t>
      </w:r>
    </w:p>
    <w:p w14:paraId="39CBC891" w14:textId="77777777" w:rsidR="00827B34" w:rsidRPr="007E4518" w:rsidRDefault="00827B34" w:rsidP="004138EF">
      <w:pPr>
        <w:spacing w:after="0" w:line="360" w:lineRule="exact"/>
        <w:jc w:val="right"/>
        <w:rPr>
          <w:rFonts w:ascii="Times New Roman" w:hAnsi="Times New Roman" w:cs="Times New Roman"/>
          <w:i/>
          <w:color w:val="FF0000"/>
        </w:rPr>
      </w:pPr>
      <w:r w:rsidRPr="007E4518">
        <w:rPr>
          <w:rFonts w:ascii="Times New Roman" w:hAnsi="Times New Roman" w:cs="Times New Roman"/>
          <w:i/>
        </w:rPr>
        <w:t xml:space="preserve">Obiectul contractului: </w:t>
      </w:r>
      <w:r w:rsidRPr="007E4518">
        <w:rPr>
          <w:rFonts w:ascii="Times New Roman" w:hAnsi="Times New Roman" w:cs="Times New Roman"/>
          <w:i/>
          <w:color w:val="FF0000"/>
        </w:rPr>
        <w:t>[introduceți obiectul contractului din anunțul de participare]</w:t>
      </w:r>
    </w:p>
    <w:p w14:paraId="59DA426F" w14:textId="77777777" w:rsidR="00827B34" w:rsidRPr="007E4518" w:rsidRDefault="00827B34" w:rsidP="004138EF">
      <w:pPr>
        <w:spacing w:after="0" w:line="360" w:lineRule="exact"/>
        <w:jc w:val="right"/>
        <w:rPr>
          <w:rFonts w:ascii="Times New Roman" w:hAnsi="Times New Roman" w:cs="Times New Roman"/>
          <w:i/>
        </w:rPr>
      </w:pPr>
    </w:p>
    <w:p w14:paraId="25337B69" w14:textId="77777777" w:rsidR="00827B34" w:rsidRPr="007E4518" w:rsidRDefault="00827B34" w:rsidP="004138EF">
      <w:pPr>
        <w:spacing w:after="0" w:line="360" w:lineRule="exact"/>
        <w:jc w:val="both"/>
        <w:rPr>
          <w:rFonts w:ascii="Times New Roman" w:hAnsi="Times New Roman" w:cs="Times New Roman"/>
          <w:i/>
          <w:color w:val="FF0000"/>
        </w:rPr>
      </w:pPr>
      <w:r w:rsidRPr="007E4518">
        <w:rPr>
          <w:rFonts w:ascii="Times New Roman" w:hAnsi="Times New Roman" w:cs="Times New Roman"/>
          <w:i/>
          <w:color w:val="FF0000"/>
        </w:rPr>
        <w:t>[Informațiile prezentate de către Ofertanți în acest formular reprezintă fundament pentru:</w:t>
      </w:r>
    </w:p>
    <w:p w14:paraId="431231E1" w14:textId="77777777" w:rsidR="00827B34" w:rsidRPr="007E4518" w:rsidRDefault="00827B34" w:rsidP="008233D0">
      <w:pPr>
        <w:pStyle w:val="ListParagraph"/>
        <w:widowControl w:val="0"/>
        <w:numPr>
          <w:ilvl w:val="0"/>
          <w:numId w:val="12"/>
        </w:numPr>
        <w:autoSpaceDE w:val="0"/>
        <w:autoSpaceDN w:val="0"/>
        <w:spacing w:after="0" w:line="360" w:lineRule="exact"/>
        <w:ind w:left="360"/>
        <w:contextualSpacing w:val="0"/>
        <w:jc w:val="both"/>
        <w:rPr>
          <w:rFonts w:ascii="Times New Roman" w:hAnsi="Times New Roman" w:cs="Times New Roman"/>
          <w:i/>
          <w:color w:val="FF0000"/>
        </w:rPr>
      </w:pPr>
      <w:r w:rsidRPr="007E4518">
        <w:rPr>
          <w:rFonts w:ascii="Times New Roman" w:hAnsi="Times New Roman" w:cs="Times New Roman"/>
          <w:i/>
          <w:color w:val="FF0000"/>
        </w:rPr>
        <w:t xml:space="preserve">evaluarea Propunerii Tehnice conform metodologiei stabilite prin Documentația de Atribuire în corelație cu </w:t>
      </w:r>
      <w:r w:rsidR="009E6EDE" w:rsidRPr="007E4518">
        <w:rPr>
          <w:rFonts w:ascii="Times New Roman" w:hAnsi="Times New Roman" w:cs="Times New Roman"/>
          <w:i/>
          <w:color w:val="FF0000"/>
        </w:rPr>
        <w:t>cerințele</w:t>
      </w:r>
      <w:r w:rsidRPr="007E4518">
        <w:rPr>
          <w:rFonts w:ascii="Times New Roman" w:hAnsi="Times New Roman" w:cs="Times New Roman"/>
          <w:i/>
          <w:color w:val="FF0000"/>
        </w:rPr>
        <w:t xml:space="preserve"> minime si </w:t>
      </w:r>
      <w:r w:rsidR="009E6EDE" w:rsidRPr="007E4518">
        <w:rPr>
          <w:rFonts w:ascii="Times New Roman" w:hAnsi="Times New Roman" w:cs="Times New Roman"/>
          <w:i/>
          <w:color w:val="FF0000"/>
        </w:rPr>
        <w:t>specificațiile</w:t>
      </w:r>
      <w:r w:rsidRPr="007E4518">
        <w:rPr>
          <w:rFonts w:ascii="Times New Roman" w:hAnsi="Times New Roman" w:cs="Times New Roman"/>
          <w:i/>
          <w:color w:val="FF0000"/>
        </w:rPr>
        <w:t xml:space="preserve"> tehnice / </w:t>
      </w:r>
      <w:r w:rsidR="009E6EDE" w:rsidRPr="007E4518">
        <w:rPr>
          <w:rFonts w:ascii="Times New Roman" w:hAnsi="Times New Roman" w:cs="Times New Roman"/>
          <w:i/>
          <w:color w:val="FF0000"/>
        </w:rPr>
        <w:t>cerințe</w:t>
      </w:r>
      <w:r w:rsidRPr="007E4518">
        <w:rPr>
          <w:rFonts w:ascii="Times New Roman" w:hAnsi="Times New Roman" w:cs="Times New Roman"/>
          <w:i/>
          <w:color w:val="FF0000"/>
        </w:rPr>
        <w:t xml:space="preserve"> </w:t>
      </w:r>
      <w:r w:rsidR="009E6EDE" w:rsidRPr="007E4518">
        <w:rPr>
          <w:rFonts w:ascii="Times New Roman" w:hAnsi="Times New Roman" w:cs="Times New Roman"/>
          <w:i/>
          <w:color w:val="FF0000"/>
        </w:rPr>
        <w:t>funcționale</w:t>
      </w:r>
      <w:r w:rsidRPr="007E4518">
        <w:rPr>
          <w:rFonts w:ascii="Times New Roman" w:hAnsi="Times New Roman" w:cs="Times New Roman"/>
          <w:i/>
          <w:color w:val="FF0000"/>
        </w:rPr>
        <w:t xml:space="preserve"> minime si/sau extinse, din Caietul de Sarcini,</w:t>
      </w:r>
    </w:p>
    <w:p w14:paraId="2C104A33" w14:textId="77777777" w:rsidR="00827B34" w:rsidRPr="007E4518" w:rsidRDefault="00827B34" w:rsidP="008233D0">
      <w:pPr>
        <w:pStyle w:val="ListParagraph"/>
        <w:widowControl w:val="0"/>
        <w:numPr>
          <w:ilvl w:val="0"/>
          <w:numId w:val="12"/>
        </w:numPr>
        <w:autoSpaceDE w:val="0"/>
        <w:autoSpaceDN w:val="0"/>
        <w:spacing w:after="0" w:line="360" w:lineRule="exact"/>
        <w:ind w:left="360"/>
        <w:contextualSpacing w:val="0"/>
        <w:jc w:val="both"/>
        <w:rPr>
          <w:rFonts w:ascii="Times New Roman" w:hAnsi="Times New Roman" w:cs="Times New Roman"/>
          <w:i/>
          <w:color w:val="FF0000"/>
        </w:rPr>
      </w:pPr>
      <w:r w:rsidRPr="007E4518">
        <w:rPr>
          <w:rFonts w:ascii="Times New Roman" w:hAnsi="Times New Roman" w:cs="Times New Roman"/>
          <w:i/>
          <w:color w:val="FF0000"/>
        </w:rPr>
        <w:t>aplicarea criteriului de atribuire conform metodologiei stabilite prin Documentația de Atribuire.]</w:t>
      </w:r>
    </w:p>
    <w:p w14:paraId="07FB489E" w14:textId="77777777" w:rsidR="00827B34" w:rsidRPr="007E4518" w:rsidRDefault="00827B34" w:rsidP="004138EF">
      <w:pPr>
        <w:spacing w:after="0" w:line="360" w:lineRule="exact"/>
        <w:jc w:val="both"/>
        <w:rPr>
          <w:rFonts w:ascii="Times New Roman" w:hAnsi="Times New Roman" w:cs="Times New Roman"/>
          <w:i/>
          <w:color w:val="FF0000"/>
        </w:rPr>
      </w:pPr>
      <w:r w:rsidRPr="007E4518">
        <w:rPr>
          <w:rFonts w:ascii="Times New Roman" w:hAnsi="Times New Roman" w:cs="Times New Roman"/>
          <w:i/>
          <w:color w:val="FF0000"/>
        </w:rPr>
        <w:t>[Toate informațiile solicitate în cele ce urmează reprezintă elemente cheie obligatorii ale Propunerii Tehnice.]</w:t>
      </w:r>
    </w:p>
    <w:p w14:paraId="4E1D90D1" w14:textId="77777777" w:rsidR="00827B34" w:rsidRPr="007E4518" w:rsidRDefault="00827B34" w:rsidP="004138EF">
      <w:pPr>
        <w:spacing w:after="0" w:line="360" w:lineRule="exact"/>
        <w:jc w:val="both"/>
        <w:rPr>
          <w:rFonts w:ascii="Times New Roman" w:hAnsi="Times New Roman" w:cs="Times New Roman"/>
          <w:i/>
          <w:color w:val="FF0000"/>
        </w:rPr>
      </w:pPr>
      <w:r w:rsidRPr="007E4518">
        <w:rPr>
          <w:rFonts w:ascii="Times New Roman" w:hAnsi="Times New Roman" w:cs="Times New Roman"/>
          <w:i/>
          <w:color w:val="FF0000"/>
        </w:rPr>
        <w:t xml:space="preserve">[Descrierea caracteristicilor propuse de ofertant, </w:t>
      </w:r>
      <w:r w:rsidR="009E6EDE" w:rsidRPr="007E4518">
        <w:rPr>
          <w:rFonts w:ascii="Times New Roman" w:hAnsi="Times New Roman" w:cs="Times New Roman"/>
          <w:i/>
          <w:color w:val="FF0000"/>
        </w:rPr>
        <w:t>activitățile</w:t>
      </w:r>
      <w:r w:rsidRPr="007E4518">
        <w:rPr>
          <w:rFonts w:ascii="Times New Roman" w:hAnsi="Times New Roman" w:cs="Times New Roman"/>
          <w:i/>
          <w:color w:val="FF0000"/>
        </w:rPr>
        <w:t xml:space="preserve"> ce trebuie realizate și graficul de </w:t>
      </w:r>
      <w:r w:rsidR="009E6EDE" w:rsidRPr="007E4518">
        <w:rPr>
          <w:rFonts w:ascii="Times New Roman" w:hAnsi="Times New Roman" w:cs="Times New Roman"/>
          <w:i/>
          <w:color w:val="FF0000"/>
        </w:rPr>
        <w:t>îndeplinire</w:t>
      </w:r>
      <w:r w:rsidRPr="007E4518">
        <w:rPr>
          <w:rFonts w:ascii="Times New Roman" w:hAnsi="Times New Roman" w:cs="Times New Roman"/>
          <w:i/>
          <w:color w:val="FF0000"/>
        </w:rPr>
        <w:t xml:space="preserve"> a contractului sunt componente cheie ale Propunerii Tehnice. Ofertanții trebuie să prezinte Propunerea Tehnică ca parte a Ofertei, inclusiv orice alte anexe considerate relevante de către acesta pentru:</w:t>
      </w:r>
    </w:p>
    <w:p w14:paraId="5F497D56" w14:textId="77777777" w:rsidR="00827B34" w:rsidRPr="007E4518" w:rsidRDefault="00827B34" w:rsidP="008233D0">
      <w:pPr>
        <w:pStyle w:val="ListParagraph"/>
        <w:widowControl w:val="0"/>
        <w:numPr>
          <w:ilvl w:val="0"/>
          <w:numId w:val="13"/>
        </w:numPr>
        <w:autoSpaceDE w:val="0"/>
        <w:autoSpaceDN w:val="0"/>
        <w:spacing w:after="0" w:line="360" w:lineRule="exact"/>
        <w:contextualSpacing w:val="0"/>
        <w:jc w:val="both"/>
        <w:rPr>
          <w:rFonts w:ascii="Times New Roman" w:hAnsi="Times New Roman" w:cs="Times New Roman"/>
          <w:i/>
          <w:color w:val="FF0000"/>
        </w:rPr>
      </w:pPr>
      <w:r w:rsidRPr="007E4518">
        <w:rPr>
          <w:rFonts w:ascii="Times New Roman" w:hAnsi="Times New Roman" w:cs="Times New Roman"/>
          <w:i/>
          <w:color w:val="FF0000"/>
        </w:rPr>
        <w:t xml:space="preserve">demonstrarea îndeplinirii </w:t>
      </w:r>
      <w:r w:rsidR="009E6EDE" w:rsidRPr="007E4518">
        <w:rPr>
          <w:rFonts w:ascii="Times New Roman" w:hAnsi="Times New Roman" w:cs="Times New Roman"/>
          <w:i/>
          <w:color w:val="FF0000"/>
        </w:rPr>
        <w:t>cerințelor</w:t>
      </w:r>
      <w:r w:rsidRPr="007E4518">
        <w:rPr>
          <w:rFonts w:ascii="Times New Roman" w:hAnsi="Times New Roman" w:cs="Times New Roman"/>
          <w:i/>
          <w:color w:val="FF0000"/>
        </w:rPr>
        <w:t xml:space="preserve"> minime si corespondenta cu </w:t>
      </w:r>
      <w:r w:rsidR="009E6EDE" w:rsidRPr="007E4518">
        <w:rPr>
          <w:rFonts w:ascii="Times New Roman" w:hAnsi="Times New Roman" w:cs="Times New Roman"/>
          <w:i/>
          <w:color w:val="FF0000"/>
        </w:rPr>
        <w:t>specificațiile</w:t>
      </w:r>
      <w:r w:rsidRPr="007E4518">
        <w:rPr>
          <w:rFonts w:ascii="Times New Roman" w:hAnsi="Times New Roman" w:cs="Times New Roman"/>
          <w:i/>
          <w:color w:val="FF0000"/>
        </w:rPr>
        <w:t xml:space="preserve"> tehnice / </w:t>
      </w:r>
      <w:r w:rsidR="009E6EDE" w:rsidRPr="007E4518">
        <w:rPr>
          <w:rFonts w:ascii="Times New Roman" w:hAnsi="Times New Roman" w:cs="Times New Roman"/>
          <w:i/>
          <w:color w:val="FF0000"/>
        </w:rPr>
        <w:t>cerințe</w:t>
      </w:r>
      <w:r w:rsidRPr="007E4518">
        <w:rPr>
          <w:rFonts w:ascii="Times New Roman" w:hAnsi="Times New Roman" w:cs="Times New Roman"/>
          <w:i/>
          <w:color w:val="FF0000"/>
        </w:rPr>
        <w:t xml:space="preserve"> </w:t>
      </w:r>
      <w:r w:rsidR="009E6EDE" w:rsidRPr="007E4518">
        <w:rPr>
          <w:rFonts w:ascii="Times New Roman" w:hAnsi="Times New Roman" w:cs="Times New Roman"/>
          <w:i/>
          <w:color w:val="FF0000"/>
        </w:rPr>
        <w:t>funcționale</w:t>
      </w:r>
      <w:r w:rsidRPr="007E4518">
        <w:rPr>
          <w:rFonts w:ascii="Times New Roman" w:hAnsi="Times New Roman" w:cs="Times New Roman"/>
          <w:i/>
          <w:color w:val="FF0000"/>
        </w:rPr>
        <w:t xml:space="preserve"> minime si/sau extinse, </w:t>
      </w:r>
    </w:p>
    <w:p w14:paraId="215A3D29" w14:textId="77777777" w:rsidR="00827B34" w:rsidRPr="007E4518" w:rsidRDefault="00827B34" w:rsidP="008233D0">
      <w:pPr>
        <w:pStyle w:val="ListParagraph"/>
        <w:widowControl w:val="0"/>
        <w:numPr>
          <w:ilvl w:val="0"/>
          <w:numId w:val="13"/>
        </w:numPr>
        <w:autoSpaceDE w:val="0"/>
        <w:autoSpaceDN w:val="0"/>
        <w:spacing w:after="0" w:line="360" w:lineRule="exact"/>
        <w:contextualSpacing w:val="0"/>
        <w:jc w:val="both"/>
        <w:rPr>
          <w:rFonts w:ascii="Times New Roman" w:hAnsi="Times New Roman" w:cs="Times New Roman"/>
          <w:i/>
          <w:color w:val="FF0000"/>
        </w:rPr>
      </w:pPr>
      <w:r w:rsidRPr="007E4518">
        <w:rPr>
          <w:rFonts w:ascii="Times New Roman" w:hAnsi="Times New Roman" w:cs="Times New Roman"/>
          <w:i/>
          <w:color w:val="FF0000"/>
        </w:rPr>
        <w:t>obținerea unui punctaj ca urmare a aplicării criteriului de atribuire</w:t>
      </w:r>
    </w:p>
    <w:p w14:paraId="1DE91D79" w14:textId="77777777" w:rsidR="00827B34" w:rsidRPr="007E4518" w:rsidRDefault="00827B34" w:rsidP="008233D0">
      <w:pPr>
        <w:pStyle w:val="ListParagraph"/>
        <w:widowControl w:val="0"/>
        <w:numPr>
          <w:ilvl w:val="0"/>
          <w:numId w:val="13"/>
        </w:numPr>
        <w:autoSpaceDE w:val="0"/>
        <w:autoSpaceDN w:val="0"/>
        <w:spacing w:after="0" w:line="360" w:lineRule="exact"/>
        <w:contextualSpacing w:val="0"/>
        <w:jc w:val="both"/>
        <w:rPr>
          <w:rFonts w:ascii="Times New Roman" w:hAnsi="Times New Roman" w:cs="Times New Roman"/>
          <w:i/>
          <w:color w:val="FF0000"/>
        </w:rPr>
      </w:pPr>
      <w:r w:rsidRPr="007E4518">
        <w:rPr>
          <w:rFonts w:ascii="Times New Roman" w:hAnsi="Times New Roman" w:cs="Times New Roman"/>
          <w:i/>
          <w:color w:val="FF0000"/>
        </w:rPr>
        <w:t>evidențierea beneficiilor pe care le oferă Autorității Contractante].</w:t>
      </w:r>
    </w:p>
    <w:p w14:paraId="131C5AB0" w14:textId="77777777" w:rsidR="00827B34" w:rsidRPr="007E4518" w:rsidRDefault="00827B34" w:rsidP="004138EF">
      <w:pPr>
        <w:spacing w:after="0" w:line="360" w:lineRule="exact"/>
        <w:jc w:val="both"/>
        <w:rPr>
          <w:rFonts w:ascii="Times New Roman" w:hAnsi="Times New Roman" w:cs="Times New Roman"/>
          <w:i/>
        </w:rPr>
      </w:pPr>
    </w:p>
    <w:p w14:paraId="41CFE076" w14:textId="77777777" w:rsidR="00827B34" w:rsidRPr="007E4518" w:rsidRDefault="00827B34" w:rsidP="004138EF">
      <w:pPr>
        <w:spacing w:after="0" w:line="360" w:lineRule="exact"/>
        <w:jc w:val="both"/>
        <w:rPr>
          <w:rFonts w:ascii="Times New Roman" w:hAnsi="Times New Roman" w:cs="Times New Roman"/>
          <w:i/>
          <w:color w:val="FF0000"/>
        </w:rPr>
      </w:pPr>
      <w:r w:rsidRPr="007E4518">
        <w:rPr>
          <w:rFonts w:ascii="Times New Roman" w:hAnsi="Times New Roman" w:cs="Times New Roman"/>
          <w:i/>
          <w:color w:val="FF0000"/>
        </w:rPr>
        <w:t>Toate informațiile solicitate în cele ce urmează, reprezintă componente-cheie și obligatorii ale Propunerii Tehnice și trebuie prezentate și descrise de către Ofertant la un nivel de detaliere corespunzător.</w:t>
      </w:r>
    </w:p>
    <w:p w14:paraId="5EE2F67E" w14:textId="77777777" w:rsidR="00827B34" w:rsidRPr="007E4518" w:rsidRDefault="00827B34" w:rsidP="004138EF">
      <w:pPr>
        <w:spacing w:after="0" w:line="360" w:lineRule="exact"/>
        <w:jc w:val="both"/>
        <w:rPr>
          <w:rFonts w:ascii="Times New Roman" w:hAnsi="Times New Roman" w:cs="Times New Roman"/>
          <w:i/>
          <w:color w:val="FF0000"/>
        </w:rPr>
      </w:pPr>
      <w:r w:rsidRPr="007E4518">
        <w:rPr>
          <w:rFonts w:ascii="Times New Roman" w:hAnsi="Times New Roman" w:cs="Times New Roman"/>
          <w:i/>
          <w:color w:val="FF0000"/>
        </w:rPr>
        <w:t xml:space="preserve">Prezentarea unei Propuneri Tehnice care nu include informațiile solicitate de </w:t>
      </w:r>
      <w:r w:rsidR="00E67A21" w:rsidRPr="007E4518">
        <w:rPr>
          <w:rFonts w:ascii="Times New Roman" w:hAnsi="Times New Roman" w:cs="Times New Roman"/>
          <w:i/>
          <w:color w:val="FF0000"/>
        </w:rPr>
        <w:t>AC/EC</w:t>
      </w:r>
      <w:r w:rsidRPr="007E4518">
        <w:rPr>
          <w:rFonts w:ascii="Times New Roman" w:hAnsi="Times New Roman" w:cs="Times New Roman"/>
          <w:i/>
          <w:color w:val="FF0000"/>
        </w:rPr>
        <w:t xml:space="preserve"> ca răspuns la cerințele minime stabilit</w:t>
      </w:r>
      <w:r w:rsidR="00BE3E47" w:rsidRPr="007E4518">
        <w:rPr>
          <w:rFonts w:ascii="Times New Roman" w:hAnsi="Times New Roman" w:cs="Times New Roman"/>
          <w:i/>
          <w:color w:val="FF0000"/>
        </w:rPr>
        <w:t>e</w:t>
      </w:r>
      <w:r w:rsidR="001764F3" w:rsidRPr="007E4518">
        <w:rPr>
          <w:rFonts w:ascii="Times New Roman" w:hAnsi="Times New Roman" w:cs="Times New Roman"/>
          <w:i/>
          <w:color w:val="FF0000"/>
        </w:rPr>
        <w:t xml:space="preserve"> si </w:t>
      </w:r>
      <w:r w:rsidR="009E6EDE" w:rsidRPr="007E4518">
        <w:rPr>
          <w:rFonts w:ascii="Times New Roman" w:hAnsi="Times New Roman" w:cs="Times New Roman"/>
          <w:i/>
          <w:color w:val="FF0000"/>
        </w:rPr>
        <w:t>specificațiile</w:t>
      </w:r>
      <w:r w:rsidR="001764F3" w:rsidRPr="007E4518">
        <w:rPr>
          <w:rFonts w:ascii="Times New Roman" w:hAnsi="Times New Roman" w:cs="Times New Roman"/>
          <w:i/>
          <w:color w:val="FF0000"/>
        </w:rPr>
        <w:t xml:space="preserve"> tehnice / </w:t>
      </w:r>
      <w:r w:rsidR="009E6EDE" w:rsidRPr="007E4518">
        <w:rPr>
          <w:rFonts w:ascii="Times New Roman" w:hAnsi="Times New Roman" w:cs="Times New Roman"/>
          <w:i/>
          <w:color w:val="FF0000"/>
        </w:rPr>
        <w:t>cerințe</w:t>
      </w:r>
      <w:r w:rsidR="001764F3" w:rsidRPr="007E4518">
        <w:rPr>
          <w:rFonts w:ascii="Times New Roman" w:hAnsi="Times New Roman" w:cs="Times New Roman"/>
          <w:i/>
          <w:color w:val="FF0000"/>
        </w:rPr>
        <w:t xml:space="preserve"> </w:t>
      </w:r>
      <w:r w:rsidR="009E6EDE" w:rsidRPr="007E4518">
        <w:rPr>
          <w:rFonts w:ascii="Times New Roman" w:hAnsi="Times New Roman" w:cs="Times New Roman"/>
          <w:i/>
          <w:color w:val="FF0000"/>
        </w:rPr>
        <w:t>funcționale</w:t>
      </w:r>
      <w:r w:rsidR="001764F3" w:rsidRPr="007E4518">
        <w:rPr>
          <w:rFonts w:ascii="Times New Roman" w:hAnsi="Times New Roman" w:cs="Times New Roman"/>
          <w:i/>
          <w:color w:val="FF0000"/>
        </w:rPr>
        <w:t xml:space="preserve"> minime si/sau extinse </w:t>
      </w:r>
      <w:r w:rsidRPr="007E4518">
        <w:rPr>
          <w:rFonts w:ascii="Times New Roman" w:hAnsi="Times New Roman" w:cs="Times New Roman"/>
          <w:i/>
          <w:color w:val="FF0000"/>
        </w:rPr>
        <w:t>poate atrage neconformitatea Ofertei. Simpla copiere a cerințelor din Caietul de Sarcini nu este considerată drept răspuns la cerințele Autorității Contractante.</w:t>
      </w:r>
    </w:p>
    <w:p w14:paraId="441721A1" w14:textId="77777777" w:rsidR="00827B34" w:rsidRPr="007E4518" w:rsidRDefault="00827B34" w:rsidP="004138EF">
      <w:pPr>
        <w:pStyle w:val="Heading1"/>
        <w:numPr>
          <w:ilvl w:val="0"/>
          <w:numId w:val="0"/>
        </w:numPr>
        <w:spacing w:before="0" w:line="360" w:lineRule="exact"/>
        <w:ind w:left="360"/>
        <w:jc w:val="both"/>
        <w:rPr>
          <w:rFonts w:ascii="Times New Roman" w:hAnsi="Times New Roman" w:cs="Times New Roman"/>
          <w:b w:val="0"/>
          <w:bCs w:val="0"/>
          <w:sz w:val="22"/>
          <w:szCs w:val="22"/>
        </w:rPr>
      </w:pPr>
    </w:p>
    <w:p w14:paraId="4671FFDE" w14:textId="77777777" w:rsidR="00827B34" w:rsidRPr="007E4518" w:rsidRDefault="00827B34" w:rsidP="004138EF">
      <w:pPr>
        <w:spacing w:after="0" w:line="360" w:lineRule="exact"/>
        <w:jc w:val="both"/>
        <w:rPr>
          <w:rFonts w:ascii="Times New Roman" w:eastAsia="Calibri" w:hAnsi="Times New Roman" w:cs="Times New Roman"/>
          <w:i/>
        </w:rPr>
      </w:pPr>
      <w:r w:rsidRPr="007E4518">
        <w:rPr>
          <w:rFonts w:ascii="Times New Roman" w:eastAsia="Calibri" w:hAnsi="Times New Roman" w:cs="Times New Roman"/>
          <w:i/>
        </w:rPr>
        <w:t>Se recomandă ca Propunerea Tehnică  să cuprindă secțiunile mai jos identificate.</w:t>
      </w:r>
    </w:p>
    <w:p w14:paraId="1E71D472" w14:textId="77777777" w:rsidR="00827B34" w:rsidRPr="007E4518" w:rsidRDefault="00827B34" w:rsidP="004138EF">
      <w:pPr>
        <w:spacing w:after="0" w:line="360" w:lineRule="exact"/>
        <w:rPr>
          <w:rFonts w:ascii="Times New Roman" w:hAnsi="Times New Roman" w:cs="Times New Roman"/>
          <w:i/>
          <w:iCs/>
          <w:color w:val="000000"/>
          <w:sz w:val="20"/>
          <w:szCs w:val="20"/>
        </w:rPr>
      </w:pPr>
      <w:r w:rsidRPr="007E4518">
        <w:rPr>
          <w:rFonts w:ascii="Times New Roman" w:hAnsi="Times New Roman" w:cs="Times New Roman"/>
          <w:i/>
          <w:iCs/>
          <w:color w:val="000000"/>
          <w:sz w:val="20"/>
          <w:szCs w:val="20"/>
        </w:rPr>
        <w:br w:type="page"/>
      </w:r>
    </w:p>
    <w:p w14:paraId="0FEFE95E" w14:textId="77777777" w:rsidR="0017115C" w:rsidRPr="007E4518" w:rsidRDefault="0017115C" w:rsidP="004138EF">
      <w:pPr>
        <w:spacing w:after="0" w:line="360" w:lineRule="exact"/>
        <w:rPr>
          <w:rFonts w:ascii="Times New Roman" w:hAnsi="Times New Roman" w:cs="Times New Roman"/>
          <w:i/>
          <w:iCs/>
          <w:color w:val="000000"/>
          <w:sz w:val="20"/>
          <w:szCs w:val="20"/>
        </w:rPr>
      </w:pPr>
    </w:p>
    <w:p w14:paraId="01D8675C" w14:textId="77777777" w:rsidR="00BE3E47" w:rsidRPr="007E4518" w:rsidRDefault="00BE3E47" w:rsidP="004138EF">
      <w:pPr>
        <w:pStyle w:val="Heading1"/>
        <w:spacing w:before="0" w:line="360" w:lineRule="exact"/>
        <w:rPr>
          <w:rFonts w:ascii="Times New Roman" w:eastAsia="Calibri" w:hAnsi="Times New Roman" w:cs="Times New Roman"/>
          <w:color w:val="auto"/>
          <w:sz w:val="22"/>
          <w:szCs w:val="22"/>
        </w:rPr>
      </w:pPr>
      <w:bookmarkStart w:id="0" w:name="_Toc476835372"/>
      <w:r w:rsidRPr="007E4518">
        <w:rPr>
          <w:rFonts w:ascii="Times New Roman" w:eastAsia="Calibri" w:hAnsi="Times New Roman" w:cs="Times New Roman"/>
          <w:color w:val="auto"/>
          <w:sz w:val="22"/>
          <w:szCs w:val="22"/>
        </w:rPr>
        <w:t>Rezumat</w:t>
      </w:r>
      <w:bookmarkEnd w:id="0"/>
      <w:r w:rsidRPr="007E4518">
        <w:rPr>
          <w:rFonts w:ascii="Times New Roman" w:eastAsia="Calibri" w:hAnsi="Times New Roman" w:cs="Times New Roman"/>
          <w:color w:val="auto"/>
          <w:sz w:val="22"/>
          <w:szCs w:val="22"/>
        </w:rPr>
        <w:t xml:space="preserve"> </w:t>
      </w:r>
    </w:p>
    <w:p w14:paraId="6601EE57" w14:textId="77777777" w:rsidR="00BE3E47" w:rsidRPr="007E4518" w:rsidRDefault="00BE3E47" w:rsidP="004138EF">
      <w:pPr>
        <w:spacing w:after="0" w:line="360" w:lineRule="exact"/>
        <w:rPr>
          <w:rFonts w:ascii="Times New Roman" w:hAnsi="Times New Roman" w:cs="Times New Roman"/>
          <w:color w:val="222222"/>
        </w:rPr>
      </w:pPr>
    </w:p>
    <w:p w14:paraId="7321691B" w14:textId="77777777" w:rsidR="00BE3E47" w:rsidRPr="007E4518" w:rsidRDefault="00BE3E47" w:rsidP="004138EF">
      <w:pPr>
        <w:spacing w:after="0" w:line="360" w:lineRule="exact"/>
        <w:jc w:val="both"/>
        <w:rPr>
          <w:rFonts w:ascii="Times New Roman" w:hAnsi="Times New Roman" w:cs="Times New Roman"/>
          <w:i/>
          <w:color w:val="FF0000"/>
        </w:rPr>
      </w:pPr>
      <w:r w:rsidRPr="007E4518">
        <w:rPr>
          <w:rFonts w:ascii="Times New Roman" w:hAnsi="Times New Roman" w:cs="Times New Roman"/>
          <w:i/>
          <w:color w:val="FF0000"/>
        </w:rPr>
        <w:t>Rezumatul trebuie să fie de maximum 4 (patru) pagini (recomandat) și trebuie:</w:t>
      </w:r>
    </w:p>
    <w:p w14:paraId="63CA180F" w14:textId="77777777" w:rsidR="00BE3E47" w:rsidRPr="007E4518" w:rsidRDefault="00BE3E47" w:rsidP="008233D0">
      <w:pPr>
        <w:pStyle w:val="ListParagraph"/>
        <w:widowControl w:val="0"/>
        <w:numPr>
          <w:ilvl w:val="0"/>
          <w:numId w:val="14"/>
        </w:numPr>
        <w:autoSpaceDE w:val="0"/>
        <w:autoSpaceDN w:val="0"/>
        <w:spacing w:after="0" w:line="360" w:lineRule="exact"/>
        <w:contextualSpacing w:val="0"/>
        <w:jc w:val="both"/>
        <w:rPr>
          <w:rFonts w:ascii="Times New Roman" w:hAnsi="Times New Roman" w:cs="Times New Roman"/>
          <w:i/>
          <w:color w:val="FF0000"/>
        </w:rPr>
      </w:pPr>
      <w:r w:rsidRPr="007E4518">
        <w:rPr>
          <w:rFonts w:ascii="Times New Roman" w:hAnsi="Times New Roman" w:cs="Times New Roman"/>
          <w:i/>
          <w:color w:val="FF0000"/>
        </w:rPr>
        <w:t>să includă elementele esențiale ale Propunerii Tehnice – acestea trebuie identificate ca atare în conținutul Propunerii Tehnice prezentate – în special pentru ceea ce înseamnă aplicarea criteriului de atribuire;</w:t>
      </w:r>
    </w:p>
    <w:p w14:paraId="5B09DCFA" w14:textId="77777777" w:rsidR="00BE3E47" w:rsidRPr="007E4518" w:rsidRDefault="00BE3E47" w:rsidP="008233D0">
      <w:pPr>
        <w:pStyle w:val="ListParagraph"/>
        <w:widowControl w:val="0"/>
        <w:numPr>
          <w:ilvl w:val="0"/>
          <w:numId w:val="14"/>
        </w:numPr>
        <w:autoSpaceDE w:val="0"/>
        <w:autoSpaceDN w:val="0"/>
        <w:spacing w:after="0" w:line="360" w:lineRule="exact"/>
        <w:contextualSpacing w:val="0"/>
        <w:jc w:val="both"/>
        <w:rPr>
          <w:rFonts w:ascii="Times New Roman" w:hAnsi="Times New Roman" w:cs="Times New Roman"/>
          <w:i/>
          <w:color w:val="FF0000"/>
        </w:rPr>
      </w:pPr>
      <w:r w:rsidRPr="007E4518">
        <w:rPr>
          <w:rFonts w:ascii="Times New Roman" w:hAnsi="Times New Roman" w:cs="Times New Roman"/>
          <w:i/>
          <w:color w:val="FF0000"/>
        </w:rPr>
        <w:t>să evidențieze avantajele competitive ale Propunerii Tehnice, așa cum sunt acestea identificate de Ofertantul ce întocmește această Propunere Tehnică și cu luarea în considerare a cerințelor extinse</w:t>
      </w:r>
      <w:r w:rsidR="00C858A6" w:rsidRPr="007E4518">
        <w:rPr>
          <w:rFonts w:ascii="Times New Roman" w:hAnsi="Times New Roman" w:cs="Times New Roman"/>
          <w:i/>
          <w:color w:val="FF0000"/>
        </w:rPr>
        <w:t>/dorite</w:t>
      </w:r>
      <w:r w:rsidRPr="007E4518">
        <w:rPr>
          <w:rFonts w:ascii="Times New Roman" w:hAnsi="Times New Roman" w:cs="Times New Roman"/>
          <w:i/>
          <w:color w:val="FF0000"/>
        </w:rPr>
        <w:t xml:space="preserve"> identificate de </w:t>
      </w:r>
      <w:r w:rsidR="00E67A21" w:rsidRPr="007E4518">
        <w:rPr>
          <w:rFonts w:ascii="Times New Roman" w:hAnsi="Times New Roman" w:cs="Times New Roman"/>
          <w:i/>
          <w:color w:val="FF0000"/>
        </w:rPr>
        <w:t>AC/EC</w:t>
      </w:r>
      <w:r w:rsidRPr="007E4518">
        <w:rPr>
          <w:rFonts w:ascii="Times New Roman" w:hAnsi="Times New Roman" w:cs="Times New Roman"/>
          <w:i/>
          <w:color w:val="FF0000"/>
        </w:rPr>
        <w:t xml:space="preserve"> în Caietul de sarcini;</w:t>
      </w:r>
    </w:p>
    <w:p w14:paraId="246F4162" w14:textId="77777777" w:rsidR="00BE3E47" w:rsidRPr="007E4518" w:rsidRDefault="00523FE1" w:rsidP="00523FE1">
      <w:pPr>
        <w:spacing w:after="0" w:line="360" w:lineRule="exact"/>
        <w:ind w:firstLine="720"/>
        <w:jc w:val="both"/>
        <w:rPr>
          <w:rFonts w:ascii="Times New Roman" w:hAnsi="Times New Roman" w:cs="Times New Roman"/>
          <w:i/>
          <w:color w:val="FF0000"/>
        </w:rPr>
      </w:pPr>
      <w:r w:rsidRPr="007E4518">
        <w:rPr>
          <w:rFonts w:ascii="Times New Roman" w:hAnsi="Times New Roman" w:cs="Times New Roman"/>
          <w:i/>
          <w:color w:val="FF0000"/>
        </w:rPr>
        <w:t xml:space="preserve">Ofertantul va include un tabel in care evidenția valorile aferente factorilor de evaluare in vederea </w:t>
      </w:r>
      <w:r w:rsidR="009E6EDE" w:rsidRPr="007E4518">
        <w:rPr>
          <w:rFonts w:ascii="Times New Roman" w:hAnsi="Times New Roman" w:cs="Times New Roman"/>
          <w:i/>
          <w:color w:val="FF0000"/>
        </w:rPr>
        <w:t>obținerii</w:t>
      </w:r>
      <w:r w:rsidRPr="007E4518">
        <w:rPr>
          <w:rFonts w:ascii="Times New Roman" w:hAnsi="Times New Roman" w:cs="Times New Roman"/>
          <w:i/>
          <w:color w:val="FF0000"/>
        </w:rPr>
        <w:t xml:space="preserve"> punctajului. </w:t>
      </w:r>
    </w:p>
    <w:p w14:paraId="5B2C08EB" w14:textId="77777777" w:rsidR="00523FE1" w:rsidRPr="007E4518" w:rsidRDefault="00523FE1" w:rsidP="004138EF">
      <w:pPr>
        <w:spacing w:after="0" w:line="360" w:lineRule="exact"/>
        <w:jc w:val="both"/>
        <w:rPr>
          <w:rFonts w:ascii="Times New Roman" w:hAnsi="Times New Roman" w:cs="Times New Roman"/>
          <w:i/>
          <w:color w:val="FF0000"/>
        </w:rPr>
      </w:pPr>
    </w:p>
    <w:p w14:paraId="435F01AD" w14:textId="77777777" w:rsidR="00BE3E47" w:rsidRPr="007E4518" w:rsidRDefault="00BE3E47" w:rsidP="004138EF">
      <w:pPr>
        <w:spacing w:after="0" w:line="360" w:lineRule="exact"/>
        <w:jc w:val="both"/>
        <w:rPr>
          <w:rFonts w:ascii="Times New Roman" w:hAnsi="Times New Roman" w:cs="Times New Roman"/>
          <w:i/>
          <w:color w:val="FF0000"/>
        </w:rPr>
      </w:pPr>
      <w:r w:rsidRPr="007E4518">
        <w:rPr>
          <w:rFonts w:ascii="Times New Roman" w:hAnsi="Times New Roman" w:cs="Times New Roman"/>
          <w:i/>
          <w:color w:val="FF000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ED02FAD" w14:textId="77777777" w:rsidR="0017115C" w:rsidRDefault="0017115C" w:rsidP="0024501F">
      <w:pPr>
        <w:spacing w:after="0" w:line="360" w:lineRule="exact"/>
        <w:jc w:val="both"/>
        <w:rPr>
          <w:rFonts w:ascii="Times New Roman" w:hAnsi="Times New Roman" w:cs="Times New Roman"/>
          <w:i/>
          <w:iCs/>
          <w:color w:val="000000"/>
          <w:sz w:val="20"/>
          <w:szCs w:val="20"/>
        </w:rPr>
      </w:pPr>
    </w:p>
    <w:p w14:paraId="03C1D3EC"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3DEBB091"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15E18E7C"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0923DC6E"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3FCC0FF9"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128D9D26"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5DD27E8A"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6F4D55C3"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04E00DAF"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22799F29" w14:textId="77777777" w:rsidR="007E4518" w:rsidRDefault="007E4518" w:rsidP="0024501F">
      <w:pPr>
        <w:spacing w:after="0" w:line="360" w:lineRule="exact"/>
        <w:jc w:val="both"/>
        <w:rPr>
          <w:rFonts w:ascii="Times New Roman" w:hAnsi="Times New Roman" w:cs="Times New Roman"/>
          <w:i/>
          <w:iCs/>
          <w:color w:val="000000"/>
          <w:sz w:val="20"/>
          <w:szCs w:val="20"/>
        </w:rPr>
      </w:pPr>
    </w:p>
    <w:p w14:paraId="2EDB9E4B" w14:textId="77777777" w:rsidR="007E4518" w:rsidRPr="007E4518" w:rsidRDefault="007E4518" w:rsidP="0024501F">
      <w:pPr>
        <w:spacing w:after="0" w:line="360" w:lineRule="exact"/>
        <w:jc w:val="both"/>
        <w:rPr>
          <w:rFonts w:ascii="Times New Roman" w:hAnsi="Times New Roman" w:cs="Times New Roman"/>
          <w:i/>
          <w:iCs/>
          <w:color w:val="000000"/>
          <w:sz w:val="20"/>
          <w:szCs w:val="20"/>
        </w:rPr>
        <w:sectPr w:rsidR="007E4518" w:rsidRPr="007E4518" w:rsidSect="00AD1F77">
          <w:headerReference w:type="default" r:id="rId8"/>
          <w:footerReference w:type="default" r:id="rId9"/>
          <w:pgSz w:w="11906" w:h="16838"/>
          <w:pgMar w:top="1135" w:right="1417" w:bottom="851" w:left="1417" w:header="708" w:footer="708" w:gutter="0"/>
          <w:cols w:space="708"/>
          <w:docGrid w:linePitch="360"/>
        </w:sectPr>
      </w:pPr>
    </w:p>
    <w:p w14:paraId="3A547824" w14:textId="77777777" w:rsidR="00F16E26" w:rsidRDefault="0017115C" w:rsidP="0024501F">
      <w:pPr>
        <w:pStyle w:val="Heading1"/>
        <w:spacing w:before="0" w:line="360" w:lineRule="exact"/>
        <w:rPr>
          <w:rFonts w:ascii="Times New Roman" w:eastAsia="Calibri" w:hAnsi="Times New Roman" w:cs="Times New Roman"/>
          <w:color w:val="auto"/>
          <w:sz w:val="22"/>
          <w:szCs w:val="22"/>
        </w:rPr>
      </w:pPr>
      <w:r w:rsidRPr="007E4518">
        <w:rPr>
          <w:rFonts w:ascii="Times New Roman" w:eastAsia="Calibri" w:hAnsi="Times New Roman" w:cs="Times New Roman"/>
          <w:color w:val="auto"/>
          <w:sz w:val="22"/>
          <w:szCs w:val="22"/>
        </w:rPr>
        <w:lastRenderedPageBreak/>
        <w:t xml:space="preserve">Descriere produse </w:t>
      </w:r>
    </w:p>
    <w:p w14:paraId="5591CF33" w14:textId="77777777" w:rsidR="00AD1F77" w:rsidRPr="00AD1F77" w:rsidRDefault="00AD1F77" w:rsidP="00AD1F77"/>
    <w:p w14:paraId="55C6B45D" w14:textId="77777777" w:rsidR="00483159" w:rsidRPr="008E6F10" w:rsidRDefault="00483159" w:rsidP="00483159">
      <w:pPr>
        <w:ind w:left="720" w:firstLine="720"/>
        <w:rPr>
          <w:rFonts w:ascii="Times New Roman" w:hAnsi="Times New Roman" w:cs="Times New Roman"/>
        </w:rPr>
      </w:pPr>
      <w:r w:rsidRPr="008E6F10">
        <w:rPr>
          <w:rFonts w:ascii="Times New Roman" w:hAnsi="Times New Roman" w:cs="Times New Roman"/>
        </w:rPr>
        <w:t>Centrul de date de tip ,,Disaster Recovery", noul proiect de infrastructură necesar în ANMDMR în scopul salvării datelor, precum și a menținerii serviciilor esențiale în cadrul ANMDMR, este un sistem informatic ce este alcătuit din următoarele componente principale:</w:t>
      </w:r>
    </w:p>
    <w:p w14:paraId="43022FA6" w14:textId="77777777" w:rsidR="009E6EDE" w:rsidRPr="008E6F10" w:rsidRDefault="00AC2B72" w:rsidP="009E6EDE">
      <w:pPr>
        <w:pStyle w:val="Heading1"/>
        <w:numPr>
          <w:ilvl w:val="1"/>
          <w:numId w:val="2"/>
        </w:numPr>
        <w:spacing w:before="0" w:line="360" w:lineRule="exact"/>
        <w:rPr>
          <w:rFonts w:ascii="Times New Roman" w:eastAsia="Calibri" w:hAnsi="Times New Roman" w:cs="Times New Roman"/>
          <w:color w:val="auto"/>
          <w:sz w:val="22"/>
          <w:szCs w:val="22"/>
        </w:rPr>
      </w:pPr>
      <w:r w:rsidRPr="008E6F10">
        <w:rPr>
          <w:rFonts w:ascii="Times New Roman" w:eastAsia="Calibri" w:hAnsi="Times New Roman" w:cs="Times New Roman"/>
          <w:color w:val="auto"/>
          <w:sz w:val="22"/>
          <w:szCs w:val="22"/>
        </w:rPr>
        <w:t>Denumire produs</w:t>
      </w:r>
      <w:r w:rsidR="005A5C49" w:rsidRPr="008E6F10">
        <w:rPr>
          <w:rFonts w:ascii="Times New Roman" w:eastAsia="Calibri" w:hAnsi="Times New Roman" w:cs="Times New Roman"/>
          <w:color w:val="auto"/>
          <w:sz w:val="22"/>
          <w:szCs w:val="22"/>
        </w:rPr>
        <w:t xml:space="preserve"> </w:t>
      </w:r>
      <w:r w:rsidRPr="008E6F10">
        <w:rPr>
          <w:rFonts w:ascii="Times New Roman" w:eastAsia="Calibri" w:hAnsi="Times New Roman" w:cs="Times New Roman"/>
          <w:color w:val="auto"/>
          <w:sz w:val="22"/>
          <w:szCs w:val="22"/>
        </w:rPr>
        <w:t xml:space="preserve"> </w:t>
      </w:r>
    </w:p>
    <w:p w14:paraId="45EAC14E" w14:textId="77777777" w:rsidR="00AD1F77" w:rsidRPr="008E6F10" w:rsidRDefault="00AD1F77" w:rsidP="00AD1F77"/>
    <w:p w14:paraId="5A06AA8C" w14:textId="77777777" w:rsidR="00483159" w:rsidRPr="008E6F10" w:rsidRDefault="00483159" w:rsidP="00AD1F77">
      <w:pPr>
        <w:pStyle w:val="Heading3"/>
        <w:rPr>
          <w:rFonts w:ascii="Times New Roman" w:hAnsi="Times New Roman" w:cs="Times New Roman"/>
          <w:color w:val="auto"/>
          <w:sz w:val="28"/>
          <w:szCs w:val="28"/>
        </w:rPr>
      </w:pPr>
      <w:r w:rsidRPr="008E6F10">
        <w:rPr>
          <w:rFonts w:ascii="Times New Roman" w:hAnsi="Times New Roman" w:cs="Times New Roman"/>
          <w:color w:val="auto"/>
          <w:sz w:val="28"/>
          <w:szCs w:val="28"/>
        </w:rPr>
        <w:t>Software de backup și restaurare</w:t>
      </w:r>
    </w:p>
    <w:p w14:paraId="4CC99533" w14:textId="77777777" w:rsidR="00AD1F77" w:rsidRPr="008E6F10" w:rsidRDefault="00AD1F77" w:rsidP="00AD1F77"/>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1134"/>
        <w:gridCol w:w="1701"/>
        <w:gridCol w:w="6378"/>
        <w:gridCol w:w="2268"/>
        <w:gridCol w:w="1276"/>
      </w:tblGrid>
      <w:tr w:rsidR="009E6EDE" w:rsidRPr="008E6F10" w14:paraId="66E0F8B9" w14:textId="77777777" w:rsidTr="00E12893">
        <w:trPr>
          <w:trHeight w:val="520"/>
          <w:tblHeader/>
          <w:jc w:val="center"/>
        </w:trPr>
        <w:tc>
          <w:tcPr>
            <w:tcW w:w="1119" w:type="dxa"/>
            <w:vAlign w:val="center"/>
          </w:tcPr>
          <w:p w14:paraId="6C6DA549" w14:textId="77777777" w:rsidR="009E6EDE" w:rsidRPr="008E6F10" w:rsidRDefault="009E6EDE" w:rsidP="009638BE">
            <w:pPr>
              <w:spacing w:after="0" w:line="240" w:lineRule="auto"/>
              <w:jc w:val="center"/>
              <w:rPr>
                <w:rFonts w:ascii="Times New Roman" w:hAnsi="Times New Roman" w:cs="Times New Roman"/>
                <w:b/>
              </w:rPr>
            </w:pPr>
            <w:bookmarkStart w:id="1" w:name="_Hlk214268631"/>
            <w:r w:rsidRPr="008E6F10">
              <w:rPr>
                <w:rFonts w:ascii="Times New Roman" w:hAnsi="Times New Roman" w:cs="Times New Roman"/>
                <w:b/>
                <w:iCs/>
                <w:sz w:val="20"/>
                <w:szCs w:val="20"/>
              </w:rPr>
              <w:t>Cantitate</w:t>
            </w:r>
          </w:p>
        </w:tc>
        <w:tc>
          <w:tcPr>
            <w:tcW w:w="993" w:type="dxa"/>
            <w:vAlign w:val="center"/>
          </w:tcPr>
          <w:p w14:paraId="456AC09B" w14:textId="77777777" w:rsidR="009E6EDE" w:rsidRPr="008E6F10" w:rsidRDefault="009E6EDE" w:rsidP="009638BE">
            <w:pPr>
              <w:spacing w:after="0" w:line="240" w:lineRule="auto"/>
              <w:jc w:val="center"/>
              <w:rPr>
                <w:rFonts w:ascii="Times New Roman" w:hAnsi="Times New Roman" w:cs="Times New Roman"/>
                <w:b/>
                <w:iCs/>
                <w:sz w:val="16"/>
                <w:szCs w:val="16"/>
              </w:rPr>
            </w:pPr>
            <w:r w:rsidRPr="008E6F10">
              <w:rPr>
                <w:rFonts w:ascii="Times New Roman" w:hAnsi="Times New Roman" w:cs="Times New Roman"/>
                <w:b/>
                <w:iCs/>
                <w:sz w:val="20"/>
                <w:szCs w:val="20"/>
              </w:rPr>
              <w:t>Unitate de măsură</w:t>
            </w:r>
          </w:p>
        </w:tc>
        <w:tc>
          <w:tcPr>
            <w:tcW w:w="1134" w:type="dxa"/>
            <w:vAlign w:val="center"/>
          </w:tcPr>
          <w:p w14:paraId="2B6BC11E" w14:textId="77777777" w:rsidR="009E6EDE" w:rsidRPr="008E6F10" w:rsidRDefault="009E6EDE"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Loc de livrare</w:t>
            </w:r>
          </w:p>
        </w:tc>
        <w:tc>
          <w:tcPr>
            <w:tcW w:w="1701" w:type="dxa"/>
            <w:vAlign w:val="center"/>
          </w:tcPr>
          <w:p w14:paraId="5FDC6853" w14:textId="77777777" w:rsidR="009E6EDE" w:rsidRPr="008E6F10" w:rsidRDefault="009E6EDE"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Data de livrare solicitată</w:t>
            </w:r>
            <w:r w:rsidRPr="008E6F10">
              <w:rPr>
                <w:rStyle w:val="FootnoteReference"/>
                <w:rFonts w:ascii="Times New Roman" w:hAnsi="Times New Roman" w:cs="Times New Roman"/>
                <w:b/>
                <w:iCs/>
                <w:sz w:val="20"/>
                <w:szCs w:val="20"/>
              </w:rPr>
              <w:footnoteReference w:id="1"/>
            </w:r>
          </w:p>
        </w:tc>
        <w:tc>
          <w:tcPr>
            <w:tcW w:w="6378" w:type="dxa"/>
            <w:vAlign w:val="center"/>
          </w:tcPr>
          <w:p w14:paraId="259B1C7C" w14:textId="77777777" w:rsidR="009E6EDE" w:rsidRPr="008E6F10" w:rsidRDefault="009E6EDE"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Specificații tehnice / cerințe de performanță /funcționale minime</w:t>
            </w:r>
          </w:p>
        </w:tc>
        <w:tc>
          <w:tcPr>
            <w:tcW w:w="2268" w:type="dxa"/>
            <w:vAlign w:val="center"/>
          </w:tcPr>
          <w:p w14:paraId="4AA07CD7" w14:textId="77777777" w:rsidR="00AD1F77" w:rsidRPr="008E6F10" w:rsidRDefault="009E6EDE"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Specificații tehnice /cerințe de performanță/</w:t>
            </w:r>
          </w:p>
          <w:p w14:paraId="09E21C00" w14:textId="77777777" w:rsidR="009E6EDE" w:rsidRPr="008E6F10" w:rsidRDefault="009E6EDE"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funcționale extinse/dorite</w:t>
            </w:r>
          </w:p>
        </w:tc>
        <w:tc>
          <w:tcPr>
            <w:tcW w:w="1276" w:type="dxa"/>
          </w:tcPr>
          <w:p w14:paraId="4258E1F3" w14:textId="77777777" w:rsidR="009E6EDE" w:rsidRPr="008E6F10" w:rsidRDefault="009E6EDE"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Durata minima  garanție/</w:t>
            </w:r>
            <w:r w:rsidR="000D6995" w:rsidRPr="008E6F10">
              <w:rPr>
                <w:rFonts w:ascii="Times New Roman" w:hAnsi="Times New Roman" w:cs="Times New Roman"/>
                <w:b/>
                <w:iCs/>
                <w:sz w:val="20"/>
                <w:szCs w:val="20"/>
              </w:rPr>
              <w:t xml:space="preserve"> </w:t>
            </w:r>
            <w:r w:rsidRPr="008E6F10">
              <w:rPr>
                <w:rFonts w:ascii="Times New Roman" w:hAnsi="Times New Roman" w:cs="Times New Roman"/>
                <w:b/>
                <w:iCs/>
                <w:sz w:val="20"/>
                <w:szCs w:val="20"/>
              </w:rPr>
              <w:t>termen de valabilitate</w:t>
            </w:r>
          </w:p>
        </w:tc>
      </w:tr>
      <w:tr w:rsidR="009E6EDE" w:rsidRPr="008E6F10" w14:paraId="57473EEF" w14:textId="77777777" w:rsidTr="00E12893">
        <w:trPr>
          <w:trHeight w:val="200"/>
          <w:tblHeader/>
          <w:jc w:val="center"/>
        </w:trPr>
        <w:tc>
          <w:tcPr>
            <w:tcW w:w="1119" w:type="dxa"/>
            <w:vAlign w:val="center"/>
          </w:tcPr>
          <w:p w14:paraId="5FB2BC0E" w14:textId="77777777" w:rsidR="009E6EDE" w:rsidRPr="008E6F10" w:rsidRDefault="009E6EDE" w:rsidP="009638BE">
            <w:pPr>
              <w:pStyle w:val="ListParagraph"/>
              <w:numPr>
                <w:ilvl w:val="0"/>
                <w:numId w:val="1"/>
              </w:numPr>
              <w:spacing w:after="0" w:line="360" w:lineRule="exact"/>
              <w:jc w:val="center"/>
              <w:rPr>
                <w:rFonts w:ascii="Times New Roman" w:hAnsi="Times New Roman" w:cs="Times New Roman"/>
                <w:b/>
                <w:iCs/>
                <w:sz w:val="20"/>
                <w:szCs w:val="20"/>
              </w:rPr>
            </w:pPr>
          </w:p>
        </w:tc>
        <w:tc>
          <w:tcPr>
            <w:tcW w:w="993" w:type="dxa"/>
            <w:vAlign w:val="center"/>
          </w:tcPr>
          <w:p w14:paraId="66E53FAC" w14:textId="77777777" w:rsidR="009E6EDE" w:rsidRPr="008E6F10" w:rsidRDefault="009E6EDE" w:rsidP="009638BE">
            <w:pPr>
              <w:pStyle w:val="ListParagraph"/>
              <w:numPr>
                <w:ilvl w:val="0"/>
                <w:numId w:val="1"/>
              </w:numPr>
              <w:spacing w:after="0" w:line="360" w:lineRule="exact"/>
              <w:jc w:val="center"/>
              <w:rPr>
                <w:rFonts w:ascii="Times New Roman" w:hAnsi="Times New Roman" w:cs="Times New Roman"/>
                <w:b/>
                <w:iCs/>
                <w:sz w:val="20"/>
                <w:szCs w:val="20"/>
              </w:rPr>
            </w:pPr>
          </w:p>
        </w:tc>
        <w:tc>
          <w:tcPr>
            <w:tcW w:w="1134" w:type="dxa"/>
          </w:tcPr>
          <w:p w14:paraId="03C89A7B" w14:textId="77777777" w:rsidR="009E6EDE" w:rsidRPr="008E6F10" w:rsidRDefault="009E6EDE" w:rsidP="009638BE">
            <w:pPr>
              <w:pStyle w:val="ListParagraph"/>
              <w:numPr>
                <w:ilvl w:val="0"/>
                <w:numId w:val="1"/>
              </w:numPr>
              <w:spacing w:after="0" w:line="360" w:lineRule="exact"/>
              <w:jc w:val="center"/>
              <w:rPr>
                <w:rFonts w:ascii="Times New Roman" w:hAnsi="Times New Roman" w:cs="Times New Roman"/>
                <w:b/>
                <w:iCs/>
                <w:sz w:val="20"/>
                <w:szCs w:val="20"/>
              </w:rPr>
            </w:pPr>
          </w:p>
        </w:tc>
        <w:tc>
          <w:tcPr>
            <w:tcW w:w="1701" w:type="dxa"/>
          </w:tcPr>
          <w:p w14:paraId="41DB10DD" w14:textId="77777777" w:rsidR="009E6EDE" w:rsidRPr="008E6F10" w:rsidRDefault="009E6EDE" w:rsidP="009638BE">
            <w:pPr>
              <w:pStyle w:val="ListParagraph"/>
              <w:numPr>
                <w:ilvl w:val="0"/>
                <w:numId w:val="1"/>
              </w:numPr>
              <w:spacing w:after="0" w:line="360" w:lineRule="exact"/>
              <w:jc w:val="center"/>
              <w:rPr>
                <w:rFonts w:ascii="Times New Roman" w:hAnsi="Times New Roman" w:cs="Times New Roman"/>
                <w:b/>
                <w:iCs/>
                <w:sz w:val="20"/>
                <w:szCs w:val="20"/>
              </w:rPr>
            </w:pPr>
          </w:p>
        </w:tc>
        <w:tc>
          <w:tcPr>
            <w:tcW w:w="6378" w:type="dxa"/>
          </w:tcPr>
          <w:p w14:paraId="0C22C043" w14:textId="77777777" w:rsidR="009E6EDE" w:rsidRPr="008E6F10" w:rsidRDefault="009E6EDE" w:rsidP="009638BE">
            <w:pPr>
              <w:pStyle w:val="ListParagraph"/>
              <w:numPr>
                <w:ilvl w:val="0"/>
                <w:numId w:val="1"/>
              </w:numPr>
              <w:spacing w:after="0" w:line="360" w:lineRule="exact"/>
              <w:jc w:val="center"/>
              <w:rPr>
                <w:rFonts w:ascii="Times New Roman" w:hAnsi="Times New Roman" w:cs="Times New Roman"/>
                <w:b/>
                <w:iCs/>
                <w:sz w:val="20"/>
                <w:szCs w:val="20"/>
              </w:rPr>
            </w:pPr>
          </w:p>
        </w:tc>
        <w:tc>
          <w:tcPr>
            <w:tcW w:w="2268" w:type="dxa"/>
          </w:tcPr>
          <w:p w14:paraId="2C3672E1" w14:textId="77777777" w:rsidR="009E6EDE" w:rsidRPr="008E6F10" w:rsidRDefault="009E6EDE" w:rsidP="009638BE">
            <w:pPr>
              <w:pStyle w:val="ListParagraph"/>
              <w:numPr>
                <w:ilvl w:val="0"/>
                <w:numId w:val="1"/>
              </w:numPr>
              <w:spacing w:after="0" w:line="360" w:lineRule="exact"/>
              <w:jc w:val="center"/>
              <w:rPr>
                <w:rFonts w:ascii="Times New Roman" w:hAnsi="Times New Roman" w:cs="Times New Roman"/>
                <w:b/>
                <w:iCs/>
                <w:sz w:val="20"/>
                <w:szCs w:val="20"/>
              </w:rPr>
            </w:pPr>
          </w:p>
        </w:tc>
        <w:tc>
          <w:tcPr>
            <w:tcW w:w="1276" w:type="dxa"/>
          </w:tcPr>
          <w:p w14:paraId="3FE1DF7B" w14:textId="77777777" w:rsidR="009E6EDE" w:rsidRPr="008E6F10" w:rsidRDefault="009E6EDE" w:rsidP="009638BE">
            <w:pPr>
              <w:pStyle w:val="ListParagraph"/>
              <w:numPr>
                <w:ilvl w:val="0"/>
                <w:numId w:val="1"/>
              </w:numPr>
              <w:spacing w:after="0" w:line="360" w:lineRule="exact"/>
              <w:jc w:val="center"/>
              <w:rPr>
                <w:rFonts w:ascii="Times New Roman" w:hAnsi="Times New Roman" w:cs="Times New Roman"/>
                <w:b/>
                <w:iCs/>
                <w:sz w:val="20"/>
                <w:szCs w:val="20"/>
              </w:rPr>
            </w:pPr>
          </w:p>
        </w:tc>
      </w:tr>
      <w:tr w:rsidR="009E6EDE" w:rsidRPr="008E6F10" w14:paraId="586235B7" w14:textId="77777777" w:rsidTr="00E12893">
        <w:trPr>
          <w:trHeight w:val="2408"/>
          <w:tblHeader/>
          <w:jc w:val="center"/>
        </w:trPr>
        <w:tc>
          <w:tcPr>
            <w:tcW w:w="1119" w:type="dxa"/>
          </w:tcPr>
          <w:p w14:paraId="63463B14" w14:textId="77777777" w:rsidR="009E6EDE" w:rsidRPr="008E6F10" w:rsidRDefault="009E6EDE" w:rsidP="009638BE">
            <w:pPr>
              <w:spacing w:after="0" w:line="240" w:lineRule="auto"/>
              <w:jc w:val="center"/>
              <w:rPr>
                <w:rFonts w:ascii="Times New Roman" w:hAnsi="Times New Roman" w:cs="Times New Roman"/>
                <w:b/>
              </w:rPr>
            </w:pPr>
            <w:r w:rsidRPr="008E6F10">
              <w:rPr>
                <w:rFonts w:ascii="Times New Roman" w:hAnsi="Times New Roman" w:cs="Times New Roman"/>
                <w:b/>
              </w:rPr>
              <w:t>1</w:t>
            </w:r>
          </w:p>
        </w:tc>
        <w:tc>
          <w:tcPr>
            <w:tcW w:w="993" w:type="dxa"/>
          </w:tcPr>
          <w:p w14:paraId="18554975" w14:textId="77777777" w:rsidR="009E6EDE" w:rsidRPr="008E6F10" w:rsidRDefault="009E6EDE" w:rsidP="009638BE">
            <w:pPr>
              <w:spacing w:after="0" w:line="240" w:lineRule="auto"/>
              <w:jc w:val="center"/>
              <w:rPr>
                <w:rFonts w:ascii="Times New Roman" w:hAnsi="Times New Roman" w:cs="Times New Roman"/>
                <w:b/>
                <w:i/>
                <w:iCs/>
              </w:rPr>
            </w:pPr>
            <w:r w:rsidRPr="008E6F10">
              <w:rPr>
                <w:rFonts w:ascii="Times New Roman" w:hAnsi="Times New Roman" w:cs="Times New Roman"/>
                <w:b/>
              </w:rPr>
              <w:t>Set</w:t>
            </w:r>
          </w:p>
        </w:tc>
        <w:tc>
          <w:tcPr>
            <w:tcW w:w="1134" w:type="dxa"/>
          </w:tcPr>
          <w:p w14:paraId="1AEFC328" w14:textId="77777777" w:rsidR="009E6EDE" w:rsidRPr="008E6F10" w:rsidRDefault="009E6EDE" w:rsidP="009638BE">
            <w:pPr>
              <w:spacing w:after="0" w:line="240" w:lineRule="auto"/>
              <w:jc w:val="center"/>
              <w:rPr>
                <w:rFonts w:ascii="Times New Roman" w:hAnsi="Times New Roman" w:cs="Times New Roman"/>
                <w:bCs/>
                <w:i/>
                <w:iCs/>
              </w:rPr>
            </w:pPr>
            <w:r w:rsidRPr="008E6F10">
              <w:rPr>
                <w:rFonts w:ascii="Times New Roman" w:hAnsi="Times New Roman" w:cs="Times New Roman"/>
                <w:bCs/>
              </w:rPr>
              <w:t>Str. Av. Sănătescu nr. 48, sector 1, 011478 București, Romania.</w:t>
            </w:r>
          </w:p>
        </w:tc>
        <w:tc>
          <w:tcPr>
            <w:tcW w:w="1701" w:type="dxa"/>
          </w:tcPr>
          <w:p w14:paraId="7B1E8B1A" w14:textId="77777777" w:rsidR="009E6EDE" w:rsidRPr="008E6F10" w:rsidRDefault="009E6EDE" w:rsidP="00E12893">
            <w:pPr>
              <w:spacing w:after="0" w:line="240" w:lineRule="auto"/>
              <w:jc w:val="center"/>
              <w:rPr>
                <w:rFonts w:ascii="Times New Roman" w:hAnsi="Times New Roman" w:cs="Times New Roman"/>
                <w:bCs/>
                <w:i/>
                <w:iCs/>
              </w:rPr>
            </w:pPr>
            <w:r w:rsidRPr="008E6F10">
              <w:rPr>
                <w:rFonts w:ascii="Times New Roman" w:eastAsia="Calibri" w:hAnsi="Times New Roman" w:cs="Times New Roman"/>
                <w:lang w:eastAsia="en-GB"/>
              </w:rPr>
              <w:t>Livrarea, instalarea și configurarea produselor software se va finaliza în cel mult 60 de zile calendaristice de la semnarea</w:t>
            </w:r>
            <w:r w:rsidR="007A22B1" w:rsidRPr="008E6F10">
              <w:rPr>
                <w:rFonts w:ascii="Times New Roman" w:eastAsia="Calibri" w:hAnsi="Times New Roman" w:cs="Times New Roman"/>
                <w:lang w:eastAsia="en-GB"/>
              </w:rPr>
              <w:t xml:space="preserve"> </w:t>
            </w:r>
            <w:r w:rsidRPr="008E6F10">
              <w:rPr>
                <w:rFonts w:ascii="Times New Roman" w:eastAsia="Calibri" w:hAnsi="Times New Roman" w:cs="Times New Roman"/>
                <w:lang w:eastAsia="en-GB"/>
              </w:rPr>
              <w:t>contractului de furnizare de către cele două parți.</w:t>
            </w:r>
          </w:p>
        </w:tc>
        <w:tc>
          <w:tcPr>
            <w:tcW w:w="6378" w:type="dxa"/>
            <w:vAlign w:val="center"/>
          </w:tcPr>
          <w:p w14:paraId="5DCB5FC7" w14:textId="77777777" w:rsidR="009E6EDE" w:rsidRPr="008E6F10" w:rsidRDefault="009E6EDE" w:rsidP="009E6EDE">
            <w:pPr>
              <w:spacing w:after="40" w:line="300" w:lineRule="exact"/>
              <w:jc w:val="both"/>
              <w:rPr>
                <w:rFonts w:ascii="Times New Roman" w:eastAsia="Calibri" w:hAnsi="Times New Roman" w:cs="Times New Roman"/>
                <w:lang w:eastAsia="en-GB"/>
              </w:rPr>
            </w:pPr>
            <w:r w:rsidRPr="008E6F10">
              <w:rPr>
                <w:rFonts w:ascii="Times New Roman" w:eastAsia="Calibri" w:hAnsi="Times New Roman" w:cs="Times New Roman"/>
                <w:lang w:eastAsia="en-GB"/>
              </w:rPr>
              <w:t xml:space="preserve">Pentru asigurarea gestionării centralizate a tuturor joburilor de backup, politicilor de retenție, programărilor, și altor setări legate de protecția datelor din infrastructura ANMDMR, soluția software de backup și restaurare existentă - Veeam Data Platform Essentials, licențiată să acopere 25 de servere (fizice și virtuale), va fi extinsă prin prezentul contract pentru a acoperi suplimentar, pe o perioadă de minim 36 luni, încă 25 servere (fizice și virtuale), precum și o capacitate de date de protejată pentru minim 50 TB. </w:t>
            </w:r>
          </w:p>
          <w:p w14:paraId="5E262E88" w14:textId="77777777" w:rsidR="009E6EDE" w:rsidRPr="008E6F10" w:rsidRDefault="009E6EDE" w:rsidP="00AD1F77">
            <w:pPr>
              <w:spacing w:after="40" w:line="300" w:lineRule="exact"/>
              <w:jc w:val="both"/>
              <w:rPr>
                <w:rFonts w:ascii="Times New Roman" w:eastAsia="Calibri" w:hAnsi="Times New Roman" w:cs="Times New Roman"/>
                <w:b/>
                <w:sz w:val="20"/>
                <w:szCs w:val="20"/>
              </w:rPr>
            </w:pPr>
            <w:r w:rsidRPr="008E6F10">
              <w:rPr>
                <w:rFonts w:ascii="Times New Roman" w:eastAsia="Calibri" w:hAnsi="Times New Roman" w:cs="Times New Roman"/>
                <w:lang w:eastAsia="en-GB"/>
              </w:rPr>
              <w:t>Nu se solicită servicii accesorii de instalare și configurare.</w:t>
            </w:r>
          </w:p>
        </w:tc>
        <w:tc>
          <w:tcPr>
            <w:tcW w:w="2268" w:type="dxa"/>
          </w:tcPr>
          <w:p w14:paraId="79D3FE0E" w14:textId="77777777" w:rsidR="009E6EDE" w:rsidRPr="008E6F10" w:rsidRDefault="009E6EDE" w:rsidP="009638BE">
            <w:pPr>
              <w:spacing w:after="0" w:line="240" w:lineRule="auto"/>
              <w:jc w:val="center"/>
              <w:rPr>
                <w:rFonts w:ascii="Times New Roman" w:hAnsi="Times New Roman" w:cs="Times New Roman"/>
                <w:bCs/>
                <w:i/>
              </w:rPr>
            </w:pPr>
            <w:r w:rsidRPr="008E6F10">
              <w:rPr>
                <w:rFonts w:ascii="Times New Roman" w:hAnsi="Times New Roman" w:cs="Times New Roman"/>
                <w:bCs/>
                <w:i/>
              </w:rPr>
              <w:t>Nu este cazul</w:t>
            </w:r>
          </w:p>
        </w:tc>
        <w:tc>
          <w:tcPr>
            <w:tcW w:w="1276" w:type="dxa"/>
          </w:tcPr>
          <w:p w14:paraId="54C65971" w14:textId="77777777" w:rsidR="009E6EDE" w:rsidRPr="008E6F10" w:rsidRDefault="009E6EDE" w:rsidP="009638BE">
            <w:pPr>
              <w:spacing w:before="120" w:after="120"/>
              <w:jc w:val="center"/>
              <w:rPr>
                <w:rFonts w:ascii="Times New Roman" w:hAnsi="Times New Roman" w:cs="Times New Roman"/>
              </w:rPr>
            </w:pPr>
            <w:r w:rsidRPr="008E6F10">
              <w:rPr>
                <w:rFonts w:ascii="Times New Roman" w:eastAsia="Times New Roman" w:hAnsi="Times New Roman" w:cs="Times New Roman"/>
              </w:rPr>
              <w:t>36 luni</w:t>
            </w:r>
          </w:p>
        </w:tc>
      </w:tr>
      <w:tr w:rsidR="009E6EDE" w:rsidRPr="008E6F10" w14:paraId="23299189" w14:textId="77777777" w:rsidTr="000D6995">
        <w:trPr>
          <w:jc w:val="center"/>
        </w:trPr>
        <w:tc>
          <w:tcPr>
            <w:tcW w:w="13593" w:type="dxa"/>
            <w:gridSpan w:val="6"/>
            <w:shd w:val="clear" w:color="auto" w:fill="FFFFFF" w:themeFill="background1"/>
            <w:vAlign w:val="center"/>
          </w:tcPr>
          <w:p w14:paraId="4AB39C60" w14:textId="77777777" w:rsidR="009E6EDE" w:rsidRPr="008E6F10" w:rsidRDefault="009E6EDE" w:rsidP="009638BE">
            <w:pPr>
              <w:spacing w:after="0" w:line="360" w:lineRule="exact"/>
              <w:rPr>
                <w:rFonts w:ascii="Times New Roman" w:hAnsi="Times New Roman" w:cs="Times New Roman"/>
              </w:rPr>
            </w:pPr>
            <w:r w:rsidRPr="008E6F10">
              <w:rPr>
                <w:rFonts w:ascii="Times New Roman" w:hAnsi="Times New Roman" w:cs="Times New Roman"/>
              </w:rPr>
              <w:t xml:space="preserve">NOTA: Autoritatea/Entitatea Contractanta (AC/EC) va completa coloanele de la nr. 1 la nr. 7. </w:t>
            </w:r>
          </w:p>
        </w:tc>
        <w:tc>
          <w:tcPr>
            <w:tcW w:w="1276" w:type="dxa"/>
            <w:shd w:val="clear" w:color="auto" w:fill="FFFFFF" w:themeFill="background1"/>
          </w:tcPr>
          <w:p w14:paraId="6782E21E" w14:textId="77777777" w:rsidR="009E6EDE" w:rsidRPr="008E6F10" w:rsidRDefault="009E6EDE" w:rsidP="009638BE">
            <w:pPr>
              <w:spacing w:after="0" w:line="360" w:lineRule="exact"/>
              <w:rPr>
                <w:rFonts w:ascii="Times New Roman" w:hAnsi="Times New Roman" w:cs="Times New Roman"/>
              </w:rPr>
            </w:pPr>
          </w:p>
        </w:tc>
      </w:tr>
      <w:bookmarkEnd w:id="1"/>
    </w:tbl>
    <w:p w14:paraId="0CC0F92F" w14:textId="77777777" w:rsidR="009E6EDE" w:rsidRPr="008E6F10" w:rsidRDefault="009E6EDE" w:rsidP="00AD1F77">
      <w:pPr>
        <w:spacing w:after="0" w:line="240" w:lineRule="auto"/>
        <w:rPr>
          <w:rFonts w:ascii="Times New Roman" w:hAnsi="Times New Roman" w:cs="Times New Roman"/>
        </w:rPr>
      </w:pPr>
    </w:p>
    <w:tbl>
      <w:tblPr>
        <w:tblW w:w="150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545"/>
        <w:gridCol w:w="2409"/>
        <w:gridCol w:w="3042"/>
        <w:gridCol w:w="2965"/>
        <w:gridCol w:w="2608"/>
        <w:gridCol w:w="2433"/>
      </w:tblGrid>
      <w:tr w:rsidR="009E6EDE" w:rsidRPr="008E6F10" w14:paraId="67C55431" w14:textId="77777777" w:rsidTr="007E4518">
        <w:trPr>
          <w:jc w:val="center"/>
        </w:trPr>
        <w:tc>
          <w:tcPr>
            <w:tcW w:w="1545" w:type="dxa"/>
            <w:shd w:val="clear" w:color="auto" w:fill="B8CCE4" w:themeFill="accent1" w:themeFillTint="66"/>
            <w:vAlign w:val="center"/>
          </w:tcPr>
          <w:p w14:paraId="62242D54" w14:textId="77777777" w:rsidR="009E6EDE" w:rsidRPr="008E6F10" w:rsidRDefault="009E6EDE" w:rsidP="009638BE">
            <w:pPr>
              <w:spacing w:after="0" w:line="240" w:lineRule="auto"/>
              <w:jc w:val="center"/>
              <w:rPr>
                <w:rFonts w:ascii="Times New Roman" w:hAnsi="Times New Roman" w:cs="Times New Roman"/>
                <w:b/>
                <w:iCs/>
                <w:color w:val="FF0000"/>
                <w:sz w:val="20"/>
                <w:szCs w:val="20"/>
              </w:rPr>
            </w:pPr>
            <w:r w:rsidRPr="008E6F10">
              <w:rPr>
                <w:rFonts w:ascii="Times New Roman" w:hAnsi="Times New Roman" w:cs="Times New Roman"/>
                <w:b/>
                <w:iCs/>
                <w:sz w:val="20"/>
                <w:szCs w:val="20"/>
              </w:rPr>
              <w:t>Data de livrare propusa</w:t>
            </w:r>
          </w:p>
        </w:tc>
        <w:tc>
          <w:tcPr>
            <w:tcW w:w="2409" w:type="dxa"/>
            <w:shd w:val="clear" w:color="auto" w:fill="B8CCE4" w:themeFill="accent1" w:themeFillTint="66"/>
            <w:vAlign w:val="center"/>
          </w:tcPr>
          <w:p w14:paraId="20EBE4A1" w14:textId="77777777" w:rsidR="009E6EDE" w:rsidRPr="008E6F10" w:rsidRDefault="009E6EDE"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Informații referitoare la producător</w:t>
            </w:r>
          </w:p>
        </w:tc>
        <w:tc>
          <w:tcPr>
            <w:tcW w:w="3042" w:type="dxa"/>
            <w:shd w:val="clear" w:color="auto" w:fill="B8CCE4" w:themeFill="accent1" w:themeFillTint="66"/>
            <w:vAlign w:val="center"/>
          </w:tcPr>
          <w:p w14:paraId="14AECAA9" w14:textId="77777777" w:rsidR="009E6EDE" w:rsidRPr="008E6F10" w:rsidRDefault="009E6EDE" w:rsidP="009638BE">
            <w:pPr>
              <w:spacing w:after="0" w:line="240" w:lineRule="auto"/>
              <w:jc w:val="center"/>
              <w:rPr>
                <w:rFonts w:ascii="Times New Roman" w:hAnsi="Times New Roman" w:cs="Times New Roman"/>
                <w:sz w:val="20"/>
                <w:szCs w:val="20"/>
              </w:rPr>
            </w:pPr>
            <w:r w:rsidRPr="008E6F10">
              <w:rPr>
                <w:rFonts w:ascii="Times New Roman" w:hAnsi="Times New Roman" w:cs="Times New Roman"/>
                <w:b/>
                <w:iCs/>
                <w:sz w:val="20"/>
                <w:szCs w:val="20"/>
              </w:rPr>
              <w:t>Specificații tehnice / cerințe funcționale propuse</w:t>
            </w:r>
          </w:p>
        </w:tc>
        <w:tc>
          <w:tcPr>
            <w:tcW w:w="2965" w:type="dxa"/>
            <w:shd w:val="clear" w:color="auto" w:fill="B8CCE4" w:themeFill="accent1" w:themeFillTint="66"/>
            <w:vAlign w:val="center"/>
          </w:tcPr>
          <w:p w14:paraId="10A16487" w14:textId="77777777" w:rsidR="009E6EDE" w:rsidRPr="008E6F10" w:rsidRDefault="009E6EDE"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iCs/>
                <w:sz w:val="20"/>
                <w:szCs w:val="20"/>
              </w:rPr>
              <w:t>Specificații tehnice / cerințe funcționale extinse propuse</w:t>
            </w:r>
          </w:p>
        </w:tc>
        <w:tc>
          <w:tcPr>
            <w:tcW w:w="2608" w:type="dxa"/>
            <w:shd w:val="clear" w:color="auto" w:fill="B8CCE4" w:themeFill="accent1" w:themeFillTint="66"/>
            <w:vAlign w:val="center"/>
          </w:tcPr>
          <w:p w14:paraId="1A9A4C30" w14:textId="77777777" w:rsidR="009E6EDE" w:rsidRPr="008E6F10" w:rsidRDefault="009E6EDE"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sz w:val="20"/>
                <w:szCs w:val="20"/>
              </w:rPr>
              <w:t xml:space="preserve">Deviații de la </w:t>
            </w:r>
            <w:r w:rsidRPr="008E6F10">
              <w:rPr>
                <w:rFonts w:ascii="Times New Roman" w:hAnsi="Times New Roman" w:cs="Times New Roman"/>
                <w:b/>
                <w:iCs/>
                <w:sz w:val="20"/>
                <w:szCs w:val="20"/>
              </w:rPr>
              <w:t>specificațiile tehnice / cerințele funcționale extinse solicitate</w:t>
            </w:r>
          </w:p>
        </w:tc>
        <w:tc>
          <w:tcPr>
            <w:tcW w:w="2433" w:type="dxa"/>
            <w:shd w:val="clear" w:color="auto" w:fill="B8CCE4" w:themeFill="accent1" w:themeFillTint="66"/>
            <w:vAlign w:val="center"/>
          </w:tcPr>
          <w:p w14:paraId="2C69894F" w14:textId="77777777" w:rsidR="009E6EDE" w:rsidRPr="008E6F10" w:rsidRDefault="009E6EDE"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sz w:val="20"/>
                <w:szCs w:val="20"/>
              </w:rPr>
              <w:t>Impactul deviațiilor asupra îndeplinirii obiectului contractului</w:t>
            </w:r>
          </w:p>
        </w:tc>
      </w:tr>
      <w:tr w:rsidR="009E6EDE" w:rsidRPr="008E6F10" w14:paraId="3128D0F2" w14:textId="77777777" w:rsidTr="007E4518">
        <w:trPr>
          <w:jc w:val="center"/>
        </w:trPr>
        <w:tc>
          <w:tcPr>
            <w:tcW w:w="1545" w:type="dxa"/>
            <w:shd w:val="clear" w:color="auto" w:fill="B8CCE4" w:themeFill="accent1" w:themeFillTint="66"/>
            <w:vAlign w:val="center"/>
          </w:tcPr>
          <w:p w14:paraId="183BDA5B" w14:textId="77777777" w:rsidR="009E6EDE" w:rsidRPr="008E6F10" w:rsidRDefault="009E6EDE" w:rsidP="007A22B1">
            <w:pPr>
              <w:pStyle w:val="ListParagraph"/>
              <w:numPr>
                <w:ilvl w:val="0"/>
                <w:numId w:val="1"/>
              </w:numPr>
              <w:spacing w:after="0" w:line="240" w:lineRule="auto"/>
              <w:jc w:val="center"/>
              <w:rPr>
                <w:rFonts w:ascii="Times New Roman" w:hAnsi="Times New Roman" w:cs="Times New Roman"/>
                <w:b/>
                <w:bCs/>
                <w:iCs/>
                <w:sz w:val="20"/>
                <w:szCs w:val="20"/>
              </w:rPr>
            </w:pPr>
          </w:p>
        </w:tc>
        <w:tc>
          <w:tcPr>
            <w:tcW w:w="2409" w:type="dxa"/>
            <w:shd w:val="clear" w:color="auto" w:fill="B8CCE4" w:themeFill="accent1" w:themeFillTint="66"/>
            <w:vAlign w:val="center"/>
          </w:tcPr>
          <w:p w14:paraId="4B34A6E1" w14:textId="77777777" w:rsidR="009E6EDE" w:rsidRPr="008E6F10" w:rsidRDefault="009E6EDE" w:rsidP="007A22B1">
            <w:pPr>
              <w:pStyle w:val="ListParagraph"/>
              <w:numPr>
                <w:ilvl w:val="0"/>
                <w:numId w:val="1"/>
              </w:numPr>
              <w:spacing w:after="0" w:line="240" w:lineRule="auto"/>
              <w:jc w:val="center"/>
              <w:rPr>
                <w:rFonts w:ascii="Times New Roman" w:hAnsi="Times New Roman" w:cs="Times New Roman"/>
                <w:b/>
                <w:sz w:val="20"/>
                <w:szCs w:val="20"/>
              </w:rPr>
            </w:pPr>
          </w:p>
        </w:tc>
        <w:tc>
          <w:tcPr>
            <w:tcW w:w="3042" w:type="dxa"/>
            <w:shd w:val="clear" w:color="auto" w:fill="B8CCE4" w:themeFill="accent1" w:themeFillTint="66"/>
            <w:vAlign w:val="center"/>
          </w:tcPr>
          <w:p w14:paraId="3DF2ED11" w14:textId="77777777" w:rsidR="009E6EDE" w:rsidRPr="008E6F10" w:rsidRDefault="009E6EDE" w:rsidP="007A22B1">
            <w:pPr>
              <w:pStyle w:val="ListParagraph"/>
              <w:numPr>
                <w:ilvl w:val="0"/>
                <w:numId w:val="1"/>
              </w:numPr>
              <w:spacing w:after="0" w:line="240" w:lineRule="auto"/>
              <w:jc w:val="center"/>
              <w:rPr>
                <w:rFonts w:ascii="Times New Roman" w:hAnsi="Times New Roman" w:cs="Times New Roman"/>
                <w:b/>
                <w:bCs/>
                <w:iCs/>
                <w:sz w:val="20"/>
                <w:szCs w:val="20"/>
              </w:rPr>
            </w:pPr>
          </w:p>
        </w:tc>
        <w:tc>
          <w:tcPr>
            <w:tcW w:w="2965" w:type="dxa"/>
            <w:shd w:val="clear" w:color="auto" w:fill="B8CCE4" w:themeFill="accent1" w:themeFillTint="66"/>
          </w:tcPr>
          <w:p w14:paraId="2B7D6B29" w14:textId="77777777" w:rsidR="009E6EDE" w:rsidRPr="008E6F10" w:rsidRDefault="009E6EDE" w:rsidP="007A22B1">
            <w:pPr>
              <w:pStyle w:val="ListParagraph"/>
              <w:numPr>
                <w:ilvl w:val="0"/>
                <w:numId w:val="1"/>
              </w:numPr>
              <w:spacing w:after="0" w:line="240" w:lineRule="auto"/>
              <w:jc w:val="center"/>
              <w:rPr>
                <w:rFonts w:ascii="Times New Roman" w:hAnsi="Times New Roman" w:cs="Times New Roman"/>
                <w:b/>
                <w:sz w:val="20"/>
                <w:szCs w:val="20"/>
              </w:rPr>
            </w:pPr>
          </w:p>
        </w:tc>
        <w:tc>
          <w:tcPr>
            <w:tcW w:w="2608" w:type="dxa"/>
            <w:shd w:val="clear" w:color="auto" w:fill="B8CCE4" w:themeFill="accent1" w:themeFillTint="66"/>
          </w:tcPr>
          <w:p w14:paraId="0584D066" w14:textId="77777777" w:rsidR="009E6EDE" w:rsidRPr="008E6F10" w:rsidRDefault="009E6EDE" w:rsidP="007A22B1">
            <w:pPr>
              <w:pStyle w:val="ListParagraph"/>
              <w:numPr>
                <w:ilvl w:val="0"/>
                <w:numId w:val="1"/>
              </w:numPr>
              <w:spacing w:after="0" w:line="240" w:lineRule="auto"/>
              <w:jc w:val="center"/>
              <w:rPr>
                <w:rFonts w:ascii="Times New Roman" w:hAnsi="Times New Roman" w:cs="Times New Roman"/>
                <w:b/>
                <w:sz w:val="20"/>
                <w:szCs w:val="20"/>
              </w:rPr>
            </w:pPr>
          </w:p>
        </w:tc>
        <w:tc>
          <w:tcPr>
            <w:tcW w:w="2433" w:type="dxa"/>
            <w:shd w:val="clear" w:color="auto" w:fill="B8CCE4" w:themeFill="accent1" w:themeFillTint="66"/>
          </w:tcPr>
          <w:p w14:paraId="533B9DFD" w14:textId="77777777" w:rsidR="009E6EDE" w:rsidRPr="008E6F10" w:rsidRDefault="009E6EDE" w:rsidP="007A22B1">
            <w:pPr>
              <w:pStyle w:val="ListParagraph"/>
              <w:numPr>
                <w:ilvl w:val="0"/>
                <w:numId w:val="1"/>
              </w:numPr>
              <w:spacing w:after="0" w:line="240" w:lineRule="auto"/>
              <w:jc w:val="center"/>
              <w:rPr>
                <w:rFonts w:ascii="Times New Roman" w:hAnsi="Times New Roman" w:cs="Times New Roman"/>
                <w:b/>
                <w:sz w:val="20"/>
                <w:szCs w:val="20"/>
              </w:rPr>
            </w:pPr>
          </w:p>
        </w:tc>
      </w:tr>
      <w:tr w:rsidR="009E6EDE" w:rsidRPr="008E6F10" w14:paraId="42BE74DE" w14:textId="77777777" w:rsidTr="007E4518">
        <w:trPr>
          <w:jc w:val="center"/>
        </w:trPr>
        <w:tc>
          <w:tcPr>
            <w:tcW w:w="1545" w:type="dxa"/>
            <w:shd w:val="clear" w:color="auto" w:fill="B8CCE4" w:themeFill="accent1" w:themeFillTint="66"/>
            <w:vAlign w:val="center"/>
          </w:tcPr>
          <w:p w14:paraId="05E4AC2F" w14:textId="77777777" w:rsidR="009E6EDE" w:rsidRPr="008E6F10" w:rsidRDefault="009E6EDE"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introduce termenul de livrare propus]</w:t>
            </w:r>
          </w:p>
        </w:tc>
        <w:tc>
          <w:tcPr>
            <w:tcW w:w="2409" w:type="dxa"/>
            <w:shd w:val="clear" w:color="auto" w:fill="B8CCE4" w:themeFill="accent1" w:themeFillTint="66"/>
            <w:vAlign w:val="center"/>
          </w:tcPr>
          <w:p w14:paraId="30AE3981" w14:textId="77777777" w:rsidR="009E6EDE" w:rsidRPr="008E6F10" w:rsidRDefault="009E6EDE"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introduce denumirea producătorului si date de contact ale acestuia]</w:t>
            </w:r>
          </w:p>
        </w:tc>
        <w:tc>
          <w:tcPr>
            <w:tcW w:w="3042" w:type="dxa"/>
            <w:shd w:val="clear" w:color="auto" w:fill="B8CCE4" w:themeFill="accent1" w:themeFillTint="66"/>
            <w:vAlign w:val="center"/>
          </w:tcPr>
          <w:p w14:paraId="26E0C6B5" w14:textId="77777777" w:rsidR="009E6EDE" w:rsidRPr="008E6F10" w:rsidRDefault="009E6EDE"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va indica dacă produsele propuse corespund cu specificațiile tehnice / cerințele funcționale minime solicitate, precizând  “DA”/”NU” pentru a indica corespondența]</w:t>
            </w:r>
          </w:p>
          <w:p w14:paraId="1833D41D" w14:textId="77777777" w:rsidR="009E6EDE" w:rsidRPr="008E6F10" w:rsidRDefault="009E6EDE" w:rsidP="009638BE">
            <w:pPr>
              <w:spacing w:after="0" w:line="240" w:lineRule="auto"/>
              <w:jc w:val="center"/>
              <w:rPr>
                <w:rFonts w:ascii="Times New Roman" w:hAnsi="Times New Roman" w:cs="Times New Roman"/>
                <w:sz w:val="24"/>
                <w:szCs w:val="24"/>
              </w:rPr>
            </w:pPr>
            <w:r w:rsidRPr="008E6F10">
              <w:rPr>
                <w:rFonts w:ascii="Times New Roman" w:hAnsi="Times New Roman" w:cs="Times New Roman"/>
                <w:bCs/>
                <w:iCs/>
                <w:sz w:val="24"/>
                <w:szCs w:val="24"/>
              </w:rPr>
              <w:t xml:space="preserve">DA  </w:t>
            </w:r>
            <w:sdt>
              <w:sdtPr>
                <w:rPr>
                  <w:rStyle w:val="Style3"/>
                  <w:rFonts w:ascii="Times New Roman" w:hAnsi="Times New Roman" w:cs="Times New Roman"/>
                  <w:sz w:val="24"/>
                  <w:szCs w:val="24"/>
                  <w:bdr w:val="none" w:sz="0" w:space="0" w:color="auto"/>
                </w:rPr>
                <w:id w:val="-189303495"/>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bCs/>
                <w:iCs/>
                <w:sz w:val="24"/>
                <w:szCs w:val="24"/>
              </w:rPr>
              <w:t xml:space="preserve"> NU</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1472016743"/>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sz w:val="24"/>
                <w:szCs w:val="24"/>
              </w:rPr>
              <w:t xml:space="preserve"> </w:t>
            </w:r>
            <w:r w:rsidRPr="008E6F10">
              <w:rPr>
                <w:rFonts w:ascii="Times New Roman" w:hAnsi="Times New Roman" w:cs="Times New Roman"/>
                <w:bCs/>
                <w:iCs/>
                <w:sz w:val="24"/>
                <w:szCs w:val="24"/>
              </w:rPr>
              <w:t xml:space="preserve"> </w:t>
            </w:r>
          </w:p>
          <w:p w14:paraId="175D2585" w14:textId="77777777" w:rsidR="009E6EDE" w:rsidRPr="008E6F10" w:rsidRDefault="009E6EDE" w:rsidP="009638BE">
            <w:pPr>
              <w:spacing w:after="0" w:line="240" w:lineRule="auto"/>
              <w:jc w:val="center"/>
              <w:rPr>
                <w:rFonts w:ascii="Times New Roman" w:hAnsi="Times New Roman" w:cs="Times New Roman"/>
              </w:rPr>
            </w:pPr>
            <w:r w:rsidRPr="008E6F10">
              <w:rPr>
                <w:rFonts w:ascii="Times New Roman" w:hAnsi="Times New Roman" w:cs="Times New Roman"/>
              </w:rPr>
              <w:t xml:space="preserve">Referința in oferta: </w:t>
            </w:r>
            <w:r w:rsidRPr="008E6F10">
              <w:rPr>
                <w:rFonts w:ascii="Times New Roman" w:hAnsi="Times New Roman" w:cs="Times New Roman"/>
                <w:i/>
                <w:sz w:val="18"/>
                <w:szCs w:val="18"/>
              </w:rPr>
              <w:t>[introduceți pagina din oferta unde se regăsesc informațiile pentru a demonstra corespondenta]</w:t>
            </w:r>
          </w:p>
        </w:tc>
        <w:tc>
          <w:tcPr>
            <w:tcW w:w="2965" w:type="dxa"/>
            <w:shd w:val="clear" w:color="auto" w:fill="B8CCE4" w:themeFill="accent1" w:themeFillTint="66"/>
          </w:tcPr>
          <w:p w14:paraId="6B750FA5" w14:textId="77777777" w:rsidR="009E6EDE" w:rsidRPr="008E6F10" w:rsidRDefault="009E6EDE"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va indica dacă produsele propuse corespund cu specificațiile tehnice / cerințele funcționale extinse solicitate, precizând  “DA”/”NU” /“PARTIAL” pentru a indica corespondența]</w:t>
            </w:r>
          </w:p>
          <w:p w14:paraId="04E60CDB" w14:textId="77777777" w:rsidR="009E6EDE" w:rsidRPr="008E6F10" w:rsidRDefault="009E6EDE" w:rsidP="009638BE">
            <w:pPr>
              <w:spacing w:after="0" w:line="240" w:lineRule="auto"/>
              <w:jc w:val="center"/>
              <w:rPr>
                <w:rFonts w:ascii="Times New Roman" w:hAnsi="Times New Roman" w:cs="Times New Roman"/>
                <w:sz w:val="24"/>
                <w:szCs w:val="24"/>
              </w:rPr>
            </w:pPr>
            <w:r w:rsidRPr="008E6F10">
              <w:rPr>
                <w:rFonts w:ascii="Times New Roman" w:hAnsi="Times New Roman" w:cs="Times New Roman"/>
                <w:bCs/>
                <w:iCs/>
                <w:sz w:val="24"/>
                <w:szCs w:val="24"/>
              </w:rPr>
              <w:t xml:space="preserve">DA  </w:t>
            </w:r>
            <w:sdt>
              <w:sdtPr>
                <w:rPr>
                  <w:rStyle w:val="Style3"/>
                  <w:rFonts w:ascii="Times New Roman" w:hAnsi="Times New Roman" w:cs="Times New Roman"/>
                  <w:sz w:val="24"/>
                  <w:szCs w:val="24"/>
                  <w:bdr w:val="none" w:sz="0" w:space="0" w:color="auto"/>
                </w:rPr>
                <w:id w:val="-2132773953"/>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bCs/>
                <w:iCs/>
                <w:sz w:val="24"/>
                <w:szCs w:val="24"/>
              </w:rPr>
              <w:t xml:space="preserve"> NU</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896579793"/>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sz w:val="24"/>
                <w:szCs w:val="24"/>
              </w:rPr>
              <w:t xml:space="preserve"> </w:t>
            </w:r>
            <w:r w:rsidRPr="008E6F10">
              <w:rPr>
                <w:rFonts w:ascii="Times New Roman" w:hAnsi="Times New Roman" w:cs="Times New Roman"/>
                <w:bCs/>
                <w:iCs/>
                <w:sz w:val="24"/>
                <w:szCs w:val="24"/>
              </w:rPr>
              <w:t xml:space="preserve"> PARTIAL</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465941019"/>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p>
          <w:p w14:paraId="0887CDDB" w14:textId="77777777" w:rsidR="009E6EDE" w:rsidRPr="008E6F10" w:rsidRDefault="009E6EDE"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rPr>
              <w:t xml:space="preserve">Referința in oferta: </w:t>
            </w:r>
            <w:r w:rsidRPr="008E6F10">
              <w:rPr>
                <w:rFonts w:ascii="Times New Roman" w:hAnsi="Times New Roman" w:cs="Times New Roman"/>
                <w:i/>
                <w:sz w:val="18"/>
                <w:szCs w:val="18"/>
              </w:rPr>
              <w:t>[introduceți pagina din oferta unde se regăsesc informațiile pentru a demonstra corespondenta]</w:t>
            </w:r>
          </w:p>
        </w:tc>
        <w:tc>
          <w:tcPr>
            <w:tcW w:w="2608" w:type="dxa"/>
            <w:shd w:val="clear" w:color="auto" w:fill="B8CCE4" w:themeFill="accent1" w:themeFillTint="66"/>
            <w:vAlign w:val="center"/>
          </w:tcPr>
          <w:p w14:paraId="5CF1090C" w14:textId="77777777" w:rsidR="009E6EDE" w:rsidRPr="008E6F10" w:rsidRDefault="009E6EDE" w:rsidP="009638BE">
            <w:pPr>
              <w:spacing w:after="0" w:line="240" w:lineRule="auto"/>
              <w:jc w:val="center"/>
              <w:rPr>
                <w:rFonts w:ascii="Times New Roman" w:hAnsi="Times New Roman" w:cs="Times New Roman"/>
              </w:rPr>
            </w:pPr>
            <w:r w:rsidRPr="008E6F10">
              <w:rPr>
                <w:rFonts w:ascii="Times New Roman" w:hAnsi="Times New Roman" w:cs="Times New Roman"/>
                <w:bCs/>
                <w:i/>
                <w:iCs/>
                <w:sz w:val="18"/>
                <w:szCs w:val="18"/>
              </w:rPr>
              <w:t>[Daca produsele propuse corespund PARTIAL cu specificațiile tehnice / cerințele funcționale extinse  solicitate, specificați care sunt deviațiile]</w:t>
            </w:r>
          </w:p>
        </w:tc>
        <w:tc>
          <w:tcPr>
            <w:tcW w:w="2433" w:type="dxa"/>
            <w:shd w:val="clear" w:color="auto" w:fill="B8CCE4" w:themeFill="accent1" w:themeFillTint="66"/>
            <w:vAlign w:val="center"/>
          </w:tcPr>
          <w:p w14:paraId="25F4FDEF" w14:textId="77777777" w:rsidR="009E6EDE" w:rsidRPr="008E6F10" w:rsidRDefault="009E6EDE" w:rsidP="009638BE">
            <w:pPr>
              <w:spacing w:after="0" w:line="240" w:lineRule="auto"/>
              <w:jc w:val="center"/>
              <w:rPr>
                <w:rFonts w:ascii="Times New Roman" w:hAnsi="Times New Roman" w:cs="Times New Roman"/>
              </w:rPr>
            </w:pPr>
            <w:r w:rsidRPr="008E6F10">
              <w:rPr>
                <w:rFonts w:ascii="Times New Roman" w:hAnsi="Times New Roman" w:cs="Times New Roman"/>
                <w:bCs/>
                <w:i/>
                <w:iCs/>
                <w:sz w:val="18"/>
                <w:szCs w:val="18"/>
              </w:rPr>
              <w:t>[Specificați impactul  deviațiilor asupra îndeplinirii obiectului contractului]</w:t>
            </w:r>
          </w:p>
        </w:tc>
      </w:tr>
      <w:tr w:rsidR="009E6EDE" w:rsidRPr="008E6F10" w14:paraId="6344FE49" w14:textId="77777777" w:rsidTr="009638BE">
        <w:trPr>
          <w:jc w:val="center"/>
        </w:trPr>
        <w:tc>
          <w:tcPr>
            <w:tcW w:w="15002" w:type="dxa"/>
            <w:gridSpan w:val="6"/>
          </w:tcPr>
          <w:p w14:paraId="1F964796" w14:textId="77777777" w:rsidR="009E6EDE" w:rsidRPr="008E6F10" w:rsidRDefault="009E6EDE" w:rsidP="009638BE">
            <w:pPr>
              <w:spacing w:after="0" w:line="240" w:lineRule="auto"/>
              <w:rPr>
                <w:rFonts w:ascii="Times New Roman" w:hAnsi="Times New Roman" w:cs="Times New Roman"/>
              </w:rPr>
            </w:pPr>
            <w:r w:rsidRPr="008E6F10">
              <w:rPr>
                <w:rFonts w:ascii="Times New Roman" w:hAnsi="Times New Roman" w:cs="Times New Roman"/>
              </w:rPr>
              <w:t>NOTA: Ofertantul va completa coloanele de la nr. 8 la nr. 12</w:t>
            </w:r>
          </w:p>
        </w:tc>
      </w:tr>
    </w:tbl>
    <w:p w14:paraId="68DC2A95" w14:textId="77777777" w:rsidR="00AD1F77" w:rsidRPr="008E6F10" w:rsidRDefault="00AD1F77" w:rsidP="00AD1F77">
      <w:pPr>
        <w:pStyle w:val="Heading3"/>
        <w:numPr>
          <w:ilvl w:val="0"/>
          <w:numId w:val="0"/>
        </w:numPr>
        <w:ind w:left="1440"/>
        <w:rPr>
          <w:rFonts w:ascii="Times New Roman" w:eastAsia="Calibri" w:hAnsi="Times New Roman" w:cs="Times New Roman"/>
          <w:color w:val="auto"/>
          <w:sz w:val="24"/>
          <w:szCs w:val="24"/>
        </w:rPr>
      </w:pPr>
      <w:bookmarkStart w:id="2" w:name="_Toc211852660"/>
      <w:bookmarkStart w:id="3" w:name="_Toc150754750"/>
      <w:bookmarkStart w:id="4" w:name="_Toc172722722"/>
    </w:p>
    <w:p w14:paraId="615A7DD4" w14:textId="77777777" w:rsidR="00AD1F77" w:rsidRPr="008E6F10" w:rsidRDefault="00AD1F77" w:rsidP="00AD1F77"/>
    <w:p w14:paraId="679A16D7" w14:textId="77777777" w:rsidR="00AD1F77" w:rsidRPr="008E6F10" w:rsidRDefault="00AD1F77" w:rsidP="00AD1F77"/>
    <w:p w14:paraId="1D6B145E" w14:textId="77777777" w:rsidR="00AD1F77" w:rsidRPr="008E6F10" w:rsidRDefault="00AD1F77" w:rsidP="00AD1F77"/>
    <w:p w14:paraId="2FF920F5" w14:textId="77777777" w:rsidR="00AD1F77" w:rsidRPr="008E6F10" w:rsidRDefault="00AD1F77" w:rsidP="00AD1F77"/>
    <w:p w14:paraId="0372236F" w14:textId="77777777" w:rsidR="00AD1F77" w:rsidRPr="008E6F10" w:rsidRDefault="00AD1F77" w:rsidP="00AD1F77"/>
    <w:p w14:paraId="4CC6174A" w14:textId="77777777" w:rsidR="00AD1F77" w:rsidRPr="008E6F10" w:rsidRDefault="00AD1F77" w:rsidP="00AD1F77"/>
    <w:p w14:paraId="66785409" w14:textId="77777777" w:rsidR="00AD1F77" w:rsidRPr="008E6F10" w:rsidRDefault="00AD1F77" w:rsidP="00AD1F77"/>
    <w:p w14:paraId="313CDB86" w14:textId="77777777" w:rsidR="00AD1F77" w:rsidRPr="008E6F10" w:rsidRDefault="00AD1F77" w:rsidP="00AD1F77"/>
    <w:p w14:paraId="06BE7FFF" w14:textId="77777777" w:rsidR="00AD1F77" w:rsidRPr="008E6F10" w:rsidRDefault="00AD1F77" w:rsidP="00AD1F77"/>
    <w:p w14:paraId="554104B8" w14:textId="77777777" w:rsidR="00D54705" w:rsidRPr="008E6F10" w:rsidRDefault="001D57A2" w:rsidP="00AD1F77">
      <w:pPr>
        <w:pStyle w:val="Heading3"/>
        <w:rPr>
          <w:rFonts w:ascii="Times New Roman" w:eastAsia="Calibri" w:hAnsi="Times New Roman" w:cs="Times New Roman"/>
          <w:color w:val="auto"/>
          <w:sz w:val="28"/>
          <w:szCs w:val="28"/>
        </w:rPr>
      </w:pPr>
      <w:r w:rsidRPr="008E6F10">
        <w:rPr>
          <w:rFonts w:ascii="Times New Roman" w:eastAsia="Calibri" w:hAnsi="Times New Roman" w:cs="Times New Roman"/>
          <w:color w:val="auto"/>
          <w:sz w:val="28"/>
          <w:szCs w:val="28"/>
        </w:rPr>
        <w:lastRenderedPageBreak/>
        <w:t>Appliance virtual balansare trafic și WAF</w:t>
      </w:r>
    </w:p>
    <w:p w14:paraId="3A5EF1B1" w14:textId="77777777" w:rsidR="00AD1F77" w:rsidRPr="008E6F10" w:rsidRDefault="00AD1F77" w:rsidP="00AD1F77"/>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1134"/>
        <w:gridCol w:w="1842"/>
        <w:gridCol w:w="6521"/>
        <w:gridCol w:w="1984"/>
        <w:gridCol w:w="1276"/>
      </w:tblGrid>
      <w:tr w:rsidR="001D57A2" w:rsidRPr="008E6F10" w14:paraId="19807E98" w14:textId="77777777" w:rsidTr="00E12893">
        <w:trPr>
          <w:trHeight w:val="520"/>
          <w:tblHeader/>
          <w:jc w:val="center"/>
        </w:trPr>
        <w:tc>
          <w:tcPr>
            <w:tcW w:w="1119" w:type="dxa"/>
            <w:vAlign w:val="center"/>
          </w:tcPr>
          <w:p w14:paraId="676AEDE3" w14:textId="77777777" w:rsidR="001D57A2" w:rsidRPr="008E6F10" w:rsidRDefault="001D57A2" w:rsidP="009638BE">
            <w:pPr>
              <w:spacing w:after="0" w:line="240" w:lineRule="auto"/>
              <w:jc w:val="center"/>
              <w:rPr>
                <w:rFonts w:ascii="Times New Roman" w:hAnsi="Times New Roman" w:cs="Times New Roman"/>
                <w:b/>
              </w:rPr>
            </w:pPr>
            <w:r w:rsidRPr="008E6F10">
              <w:rPr>
                <w:rFonts w:ascii="Times New Roman" w:hAnsi="Times New Roman" w:cs="Times New Roman"/>
                <w:b/>
                <w:iCs/>
                <w:sz w:val="20"/>
                <w:szCs w:val="20"/>
              </w:rPr>
              <w:t>Cantitate</w:t>
            </w:r>
          </w:p>
        </w:tc>
        <w:tc>
          <w:tcPr>
            <w:tcW w:w="993" w:type="dxa"/>
            <w:vAlign w:val="center"/>
          </w:tcPr>
          <w:p w14:paraId="0C350E76" w14:textId="77777777" w:rsidR="001D57A2" w:rsidRPr="008E6F10" w:rsidRDefault="001D57A2" w:rsidP="009638BE">
            <w:pPr>
              <w:spacing w:after="0" w:line="240" w:lineRule="auto"/>
              <w:jc w:val="center"/>
              <w:rPr>
                <w:rFonts w:ascii="Times New Roman" w:hAnsi="Times New Roman" w:cs="Times New Roman"/>
                <w:b/>
                <w:iCs/>
                <w:sz w:val="16"/>
                <w:szCs w:val="16"/>
              </w:rPr>
            </w:pPr>
            <w:r w:rsidRPr="008E6F10">
              <w:rPr>
                <w:rFonts w:ascii="Times New Roman" w:hAnsi="Times New Roman" w:cs="Times New Roman"/>
                <w:b/>
                <w:iCs/>
                <w:sz w:val="20"/>
                <w:szCs w:val="20"/>
              </w:rPr>
              <w:t>Unitate de măsură</w:t>
            </w:r>
          </w:p>
        </w:tc>
        <w:tc>
          <w:tcPr>
            <w:tcW w:w="1134" w:type="dxa"/>
            <w:vAlign w:val="center"/>
          </w:tcPr>
          <w:p w14:paraId="6A78750B" w14:textId="77777777" w:rsidR="001D57A2" w:rsidRPr="008E6F10" w:rsidRDefault="001D57A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Loc de livrare</w:t>
            </w:r>
          </w:p>
        </w:tc>
        <w:tc>
          <w:tcPr>
            <w:tcW w:w="1842" w:type="dxa"/>
            <w:vAlign w:val="center"/>
          </w:tcPr>
          <w:p w14:paraId="2A2F1F55" w14:textId="77777777" w:rsidR="001D57A2" w:rsidRPr="008E6F10" w:rsidRDefault="001D57A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Data de livrare solicitată</w:t>
            </w:r>
            <w:r w:rsidRPr="008E6F10">
              <w:rPr>
                <w:rStyle w:val="FootnoteReference"/>
                <w:rFonts w:ascii="Times New Roman" w:hAnsi="Times New Roman" w:cs="Times New Roman"/>
                <w:b/>
                <w:iCs/>
                <w:sz w:val="20"/>
                <w:szCs w:val="20"/>
              </w:rPr>
              <w:footnoteReference w:id="2"/>
            </w:r>
          </w:p>
        </w:tc>
        <w:tc>
          <w:tcPr>
            <w:tcW w:w="6521" w:type="dxa"/>
            <w:vAlign w:val="center"/>
          </w:tcPr>
          <w:p w14:paraId="6CD1CEC7" w14:textId="77777777" w:rsidR="001D57A2" w:rsidRPr="008E6F10" w:rsidRDefault="001D57A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Specificații tehnice / cerințe de performanță /funcționale minime</w:t>
            </w:r>
          </w:p>
        </w:tc>
        <w:tc>
          <w:tcPr>
            <w:tcW w:w="1984" w:type="dxa"/>
            <w:vAlign w:val="center"/>
          </w:tcPr>
          <w:p w14:paraId="47F68C66" w14:textId="77777777" w:rsidR="001D57A2" w:rsidRPr="008E6F10" w:rsidRDefault="001D57A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Specificații tehnice /cerințe de performanță/funcționale extinse/dorite</w:t>
            </w:r>
          </w:p>
        </w:tc>
        <w:tc>
          <w:tcPr>
            <w:tcW w:w="1276" w:type="dxa"/>
          </w:tcPr>
          <w:p w14:paraId="5874F24E" w14:textId="77777777" w:rsidR="001D57A2" w:rsidRPr="008E6F10" w:rsidRDefault="001D57A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Durata minima  garanție/</w:t>
            </w:r>
            <w:r w:rsidR="000D6995" w:rsidRPr="008E6F10">
              <w:rPr>
                <w:rFonts w:ascii="Times New Roman" w:hAnsi="Times New Roman" w:cs="Times New Roman"/>
                <w:b/>
                <w:iCs/>
                <w:sz w:val="20"/>
                <w:szCs w:val="20"/>
              </w:rPr>
              <w:t xml:space="preserve"> </w:t>
            </w:r>
            <w:r w:rsidRPr="008E6F10">
              <w:rPr>
                <w:rFonts w:ascii="Times New Roman" w:hAnsi="Times New Roman" w:cs="Times New Roman"/>
                <w:b/>
                <w:iCs/>
                <w:sz w:val="20"/>
                <w:szCs w:val="20"/>
              </w:rPr>
              <w:t>termen de valabilitate</w:t>
            </w:r>
          </w:p>
        </w:tc>
      </w:tr>
      <w:tr w:rsidR="001D57A2" w:rsidRPr="008E6F10" w14:paraId="6AEFA9A0" w14:textId="77777777" w:rsidTr="00E12893">
        <w:trPr>
          <w:trHeight w:val="200"/>
          <w:tblHeader/>
          <w:jc w:val="center"/>
        </w:trPr>
        <w:tc>
          <w:tcPr>
            <w:tcW w:w="1119" w:type="dxa"/>
            <w:vAlign w:val="center"/>
          </w:tcPr>
          <w:p w14:paraId="7185420A" w14:textId="77777777" w:rsidR="001D57A2" w:rsidRPr="008E6F10" w:rsidRDefault="001D57A2" w:rsidP="008233D0">
            <w:pPr>
              <w:pStyle w:val="ListParagraph"/>
              <w:numPr>
                <w:ilvl w:val="0"/>
                <w:numId w:val="17"/>
              </w:numPr>
              <w:spacing w:after="0" w:line="360" w:lineRule="exact"/>
              <w:jc w:val="center"/>
              <w:rPr>
                <w:rFonts w:ascii="Times New Roman" w:hAnsi="Times New Roman" w:cs="Times New Roman"/>
                <w:b/>
                <w:iCs/>
                <w:sz w:val="20"/>
                <w:szCs w:val="20"/>
              </w:rPr>
            </w:pPr>
          </w:p>
        </w:tc>
        <w:tc>
          <w:tcPr>
            <w:tcW w:w="993" w:type="dxa"/>
            <w:vAlign w:val="center"/>
          </w:tcPr>
          <w:p w14:paraId="20437C03" w14:textId="77777777" w:rsidR="001D57A2" w:rsidRPr="008E6F10" w:rsidRDefault="001D57A2" w:rsidP="008233D0">
            <w:pPr>
              <w:pStyle w:val="ListParagraph"/>
              <w:numPr>
                <w:ilvl w:val="0"/>
                <w:numId w:val="17"/>
              </w:numPr>
              <w:spacing w:after="0" w:line="360" w:lineRule="exact"/>
              <w:jc w:val="center"/>
              <w:rPr>
                <w:rFonts w:ascii="Times New Roman" w:hAnsi="Times New Roman" w:cs="Times New Roman"/>
                <w:b/>
                <w:iCs/>
                <w:sz w:val="20"/>
                <w:szCs w:val="20"/>
              </w:rPr>
            </w:pPr>
          </w:p>
        </w:tc>
        <w:tc>
          <w:tcPr>
            <w:tcW w:w="1134" w:type="dxa"/>
          </w:tcPr>
          <w:p w14:paraId="57F934AA" w14:textId="77777777" w:rsidR="001D57A2" w:rsidRPr="008E6F10" w:rsidRDefault="001D57A2" w:rsidP="008233D0">
            <w:pPr>
              <w:pStyle w:val="ListParagraph"/>
              <w:numPr>
                <w:ilvl w:val="0"/>
                <w:numId w:val="17"/>
              </w:numPr>
              <w:spacing w:after="0" w:line="360" w:lineRule="exact"/>
              <w:jc w:val="center"/>
              <w:rPr>
                <w:rFonts w:ascii="Times New Roman" w:hAnsi="Times New Roman" w:cs="Times New Roman"/>
                <w:b/>
                <w:iCs/>
                <w:sz w:val="20"/>
                <w:szCs w:val="20"/>
              </w:rPr>
            </w:pPr>
          </w:p>
        </w:tc>
        <w:tc>
          <w:tcPr>
            <w:tcW w:w="1842" w:type="dxa"/>
          </w:tcPr>
          <w:p w14:paraId="0E6632BB" w14:textId="77777777" w:rsidR="001D57A2" w:rsidRPr="008E6F10" w:rsidRDefault="001D57A2" w:rsidP="008233D0">
            <w:pPr>
              <w:pStyle w:val="ListParagraph"/>
              <w:numPr>
                <w:ilvl w:val="0"/>
                <w:numId w:val="17"/>
              </w:numPr>
              <w:spacing w:after="0" w:line="360" w:lineRule="exact"/>
              <w:jc w:val="center"/>
              <w:rPr>
                <w:rFonts w:ascii="Times New Roman" w:hAnsi="Times New Roman" w:cs="Times New Roman"/>
                <w:b/>
                <w:iCs/>
                <w:sz w:val="20"/>
                <w:szCs w:val="20"/>
              </w:rPr>
            </w:pPr>
          </w:p>
        </w:tc>
        <w:tc>
          <w:tcPr>
            <w:tcW w:w="6521" w:type="dxa"/>
          </w:tcPr>
          <w:p w14:paraId="01B4E2AA" w14:textId="77777777" w:rsidR="001D57A2" w:rsidRPr="008E6F10" w:rsidRDefault="001D57A2" w:rsidP="008233D0">
            <w:pPr>
              <w:pStyle w:val="ListParagraph"/>
              <w:numPr>
                <w:ilvl w:val="0"/>
                <w:numId w:val="17"/>
              </w:numPr>
              <w:spacing w:after="0" w:line="360" w:lineRule="exact"/>
              <w:jc w:val="center"/>
              <w:rPr>
                <w:rFonts w:ascii="Times New Roman" w:hAnsi="Times New Roman" w:cs="Times New Roman"/>
                <w:b/>
                <w:iCs/>
                <w:sz w:val="20"/>
                <w:szCs w:val="20"/>
              </w:rPr>
            </w:pPr>
          </w:p>
        </w:tc>
        <w:tc>
          <w:tcPr>
            <w:tcW w:w="1984" w:type="dxa"/>
          </w:tcPr>
          <w:p w14:paraId="1368461D" w14:textId="77777777" w:rsidR="001D57A2" w:rsidRPr="008E6F10" w:rsidRDefault="001D57A2" w:rsidP="008233D0">
            <w:pPr>
              <w:pStyle w:val="ListParagraph"/>
              <w:numPr>
                <w:ilvl w:val="0"/>
                <w:numId w:val="17"/>
              </w:numPr>
              <w:spacing w:after="0" w:line="360" w:lineRule="exact"/>
              <w:jc w:val="center"/>
              <w:rPr>
                <w:rFonts w:ascii="Times New Roman" w:hAnsi="Times New Roman" w:cs="Times New Roman"/>
                <w:b/>
                <w:iCs/>
                <w:sz w:val="20"/>
                <w:szCs w:val="20"/>
              </w:rPr>
            </w:pPr>
          </w:p>
        </w:tc>
        <w:tc>
          <w:tcPr>
            <w:tcW w:w="1276" w:type="dxa"/>
          </w:tcPr>
          <w:p w14:paraId="22567C6A" w14:textId="77777777" w:rsidR="001D57A2" w:rsidRPr="008E6F10" w:rsidRDefault="001D57A2" w:rsidP="008233D0">
            <w:pPr>
              <w:pStyle w:val="ListParagraph"/>
              <w:numPr>
                <w:ilvl w:val="0"/>
                <w:numId w:val="17"/>
              </w:numPr>
              <w:spacing w:after="0" w:line="360" w:lineRule="exact"/>
              <w:jc w:val="center"/>
              <w:rPr>
                <w:rFonts w:ascii="Times New Roman" w:hAnsi="Times New Roman" w:cs="Times New Roman"/>
                <w:b/>
                <w:iCs/>
                <w:sz w:val="20"/>
                <w:szCs w:val="20"/>
              </w:rPr>
            </w:pPr>
          </w:p>
        </w:tc>
      </w:tr>
      <w:tr w:rsidR="001D57A2" w:rsidRPr="008E6F10" w14:paraId="1BA11A23" w14:textId="77777777" w:rsidTr="00E12893">
        <w:trPr>
          <w:trHeight w:val="819"/>
          <w:tblHeader/>
          <w:jc w:val="center"/>
        </w:trPr>
        <w:tc>
          <w:tcPr>
            <w:tcW w:w="1119" w:type="dxa"/>
          </w:tcPr>
          <w:p w14:paraId="074B4508" w14:textId="77777777" w:rsidR="001D57A2" w:rsidRPr="008E6F10" w:rsidRDefault="00B21509" w:rsidP="009638BE">
            <w:pPr>
              <w:spacing w:after="0" w:line="240" w:lineRule="auto"/>
              <w:jc w:val="center"/>
              <w:rPr>
                <w:rFonts w:ascii="Times New Roman" w:hAnsi="Times New Roman" w:cs="Times New Roman"/>
                <w:b/>
              </w:rPr>
            </w:pPr>
            <w:r w:rsidRPr="008E6F10">
              <w:rPr>
                <w:rFonts w:ascii="Times New Roman" w:hAnsi="Times New Roman" w:cs="Times New Roman"/>
                <w:b/>
              </w:rPr>
              <w:t>2</w:t>
            </w:r>
          </w:p>
        </w:tc>
        <w:tc>
          <w:tcPr>
            <w:tcW w:w="993" w:type="dxa"/>
          </w:tcPr>
          <w:p w14:paraId="6DA3F894" w14:textId="77777777" w:rsidR="001D57A2" w:rsidRPr="008E6F10" w:rsidRDefault="001D57A2" w:rsidP="009638BE">
            <w:pPr>
              <w:spacing w:after="0" w:line="240" w:lineRule="auto"/>
              <w:jc w:val="center"/>
              <w:rPr>
                <w:rFonts w:ascii="Times New Roman" w:hAnsi="Times New Roman" w:cs="Times New Roman"/>
                <w:b/>
                <w:i/>
                <w:iCs/>
              </w:rPr>
            </w:pPr>
            <w:r w:rsidRPr="008E6F10">
              <w:rPr>
                <w:rFonts w:ascii="Times New Roman" w:hAnsi="Times New Roman" w:cs="Times New Roman"/>
                <w:b/>
              </w:rPr>
              <w:t>Set</w:t>
            </w:r>
            <w:r w:rsidR="00B21509" w:rsidRPr="008E6F10">
              <w:rPr>
                <w:rFonts w:ascii="Times New Roman" w:hAnsi="Times New Roman" w:cs="Times New Roman"/>
                <w:b/>
              </w:rPr>
              <w:t>.</w:t>
            </w:r>
          </w:p>
        </w:tc>
        <w:tc>
          <w:tcPr>
            <w:tcW w:w="1134" w:type="dxa"/>
          </w:tcPr>
          <w:p w14:paraId="46843A34" w14:textId="77777777" w:rsidR="001D57A2" w:rsidRPr="008E6F10" w:rsidRDefault="001D57A2" w:rsidP="009638BE">
            <w:pPr>
              <w:spacing w:after="0" w:line="240" w:lineRule="auto"/>
              <w:jc w:val="center"/>
              <w:rPr>
                <w:rFonts w:ascii="Times New Roman" w:hAnsi="Times New Roman" w:cs="Times New Roman"/>
                <w:bCs/>
                <w:i/>
                <w:iCs/>
              </w:rPr>
            </w:pPr>
            <w:r w:rsidRPr="008E6F10">
              <w:rPr>
                <w:rFonts w:ascii="Times New Roman" w:hAnsi="Times New Roman" w:cs="Times New Roman"/>
                <w:bCs/>
              </w:rPr>
              <w:t>Str. Av. Sănătescu nr. 48, sector 1, 011478 București, Romania.</w:t>
            </w:r>
          </w:p>
        </w:tc>
        <w:tc>
          <w:tcPr>
            <w:tcW w:w="1842" w:type="dxa"/>
          </w:tcPr>
          <w:p w14:paraId="59B9C138" w14:textId="77777777" w:rsidR="001D57A2" w:rsidRPr="008E6F10" w:rsidRDefault="001D57A2" w:rsidP="000D6995">
            <w:pPr>
              <w:spacing w:after="0" w:line="240" w:lineRule="auto"/>
              <w:jc w:val="center"/>
              <w:rPr>
                <w:rFonts w:ascii="Times New Roman" w:hAnsi="Times New Roman" w:cs="Times New Roman"/>
                <w:bCs/>
                <w:i/>
                <w:iCs/>
              </w:rPr>
            </w:pPr>
            <w:r w:rsidRPr="008E6F10">
              <w:rPr>
                <w:rFonts w:ascii="Times New Roman" w:eastAsia="Calibri" w:hAnsi="Times New Roman" w:cs="Times New Roman"/>
                <w:lang w:eastAsia="en-GB"/>
              </w:rPr>
              <w:t>Livrarea, instalarea și configurarea produselor software se va finaliza în cel mult 60 de zile calendaristice de la semnarea contractului de furnizare de către cele două parți.</w:t>
            </w:r>
          </w:p>
        </w:tc>
        <w:tc>
          <w:tcPr>
            <w:tcW w:w="6521" w:type="dxa"/>
            <w:vAlign w:val="center"/>
          </w:tcPr>
          <w:p w14:paraId="46366380" w14:textId="77777777" w:rsidR="001D57A2" w:rsidRPr="008E6F10" w:rsidRDefault="001D57A2" w:rsidP="00AD1F77">
            <w:pPr>
              <w:tabs>
                <w:tab w:val="left" w:pos="2334"/>
              </w:tabs>
              <w:spacing w:after="0" w:line="240" w:lineRule="auto"/>
              <w:jc w:val="both"/>
              <w:rPr>
                <w:rFonts w:ascii="Times New Roman" w:eastAsia="Calibri" w:hAnsi="Times New Roman" w:cs="Times New Roman"/>
              </w:rPr>
            </w:pPr>
            <w:r w:rsidRPr="008E6F10">
              <w:rPr>
                <w:rFonts w:ascii="Times New Roman" w:eastAsia="Calibri" w:hAnsi="Times New Roman" w:cs="Times New Roman"/>
              </w:rPr>
              <w:t>Cererile de servicii ale utilizatorilor (externi și interni), vor fi direcționate prin intermediul unor appliance-uri virtuale de balansare ce vor fi instalate unul în centrul de date al ANMDMR și unul în Cloudul Privat Guvernamental (CPG) – Componenta de Cloud Dedicat, asigurând inclusiv funcțiile de firewall de aplicații web. Appliance-urile virtuale de balansare vor fi configurate, pe baza informațiilor furnizate de Autoritatea Contractantă, astfel încât să asigure:</w:t>
            </w:r>
          </w:p>
          <w:p w14:paraId="2F93FD64" w14:textId="77777777" w:rsidR="001D57A2" w:rsidRPr="008E6F10" w:rsidRDefault="001D57A2" w:rsidP="00AD1F77">
            <w:pPr>
              <w:tabs>
                <w:tab w:val="left" w:pos="2334"/>
              </w:tabs>
              <w:spacing w:after="0" w:line="240" w:lineRule="auto"/>
              <w:rPr>
                <w:rFonts w:ascii="Times New Roman" w:eastAsiaTheme="minorEastAsia" w:hAnsi="Times New Roman" w:cs="Times New Roman"/>
                <w:bCs/>
              </w:rPr>
            </w:pPr>
            <w:r w:rsidRPr="008E6F10">
              <w:rPr>
                <w:rFonts w:ascii="Times New Roman" w:eastAsiaTheme="minorEastAsia" w:hAnsi="Times New Roman" w:cs="Times New Roman"/>
                <w:bCs/>
              </w:rPr>
              <w:t>Balansarea traficului aplicațiilor (http/https) între mașini virtuale;</w:t>
            </w:r>
          </w:p>
          <w:p w14:paraId="5B6CC1A3" w14:textId="77777777" w:rsidR="001D57A2" w:rsidRPr="008E6F10" w:rsidRDefault="001D57A2" w:rsidP="008233D0">
            <w:pPr>
              <w:numPr>
                <w:ilvl w:val="0"/>
                <w:numId w:val="16"/>
              </w:numPr>
              <w:spacing w:after="0" w:line="240" w:lineRule="auto"/>
              <w:ind w:left="178" w:hanging="142"/>
              <w:jc w:val="both"/>
              <w:rPr>
                <w:rFonts w:ascii="Times New Roman" w:eastAsiaTheme="minorEastAsia" w:hAnsi="Times New Roman" w:cs="Times New Roman"/>
                <w:bCs/>
              </w:rPr>
            </w:pPr>
            <w:r w:rsidRPr="008E6F10">
              <w:rPr>
                <w:rFonts w:ascii="Times New Roman" w:eastAsiaTheme="minorEastAsia" w:hAnsi="Times New Roman" w:cs="Times New Roman"/>
                <w:bCs/>
              </w:rPr>
              <w:t>Servicii SSL/TLS offload pentru a descărca de pe servere procesul de criptare/decriptare;</w:t>
            </w:r>
          </w:p>
          <w:p w14:paraId="764D8206" w14:textId="77777777" w:rsidR="001D57A2" w:rsidRPr="008E6F10" w:rsidRDefault="001D57A2" w:rsidP="008233D0">
            <w:pPr>
              <w:numPr>
                <w:ilvl w:val="0"/>
                <w:numId w:val="16"/>
              </w:numPr>
              <w:spacing w:after="0" w:line="240" w:lineRule="auto"/>
              <w:ind w:left="178" w:hanging="142"/>
              <w:jc w:val="both"/>
              <w:rPr>
                <w:rFonts w:ascii="Times New Roman" w:eastAsiaTheme="minorEastAsia" w:hAnsi="Times New Roman" w:cs="Times New Roman"/>
                <w:bCs/>
              </w:rPr>
            </w:pPr>
            <w:r w:rsidRPr="008E6F10">
              <w:rPr>
                <w:rFonts w:ascii="Times New Roman" w:eastAsiaTheme="minorEastAsia" w:hAnsi="Times New Roman" w:cs="Times New Roman"/>
                <w:bCs/>
              </w:rPr>
              <w:t>Protecție împotriva atacurilor DDoS pentru aplicațiile expuse;</w:t>
            </w:r>
          </w:p>
          <w:p w14:paraId="16820B08" w14:textId="77777777" w:rsidR="001D57A2" w:rsidRPr="008E6F10" w:rsidRDefault="001D57A2" w:rsidP="008233D0">
            <w:pPr>
              <w:numPr>
                <w:ilvl w:val="0"/>
                <w:numId w:val="16"/>
              </w:numPr>
              <w:spacing w:after="0" w:line="240" w:lineRule="auto"/>
              <w:ind w:left="178" w:hanging="142"/>
              <w:jc w:val="both"/>
              <w:rPr>
                <w:rFonts w:ascii="Times New Roman" w:eastAsiaTheme="minorEastAsia" w:hAnsi="Times New Roman" w:cs="Times New Roman"/>
                <w:bCs/>
              </w:rPr>
            </w:pPr>
            <w:r w:rsidRPr="008E6F10">
              <w:rPr>
                <w:rFonts w:ascii="Times New Roman" w:eastAsiaTheme="minorEastAsia" w:hAnsi="Times New Roman" w:cs="Times New Roman"/>
                <w:bCs/>
              </w:rPr>
              <w:t>Integrarea serviciilor de load balancing cu serviciile de rețea pentru a permite gestionarea balansării traficului;</w:t>
            </w:r>
          </w:p>
          <w:p w14:paraId="15EDE649" w14:textId="77777777" w:rsidR="001D57A2" w:rsidRPr="008E6F10" w:rsidRDefault="001D57A2" w:rsidP="008233D0">
            <w:pPr>
              <w:numPr>
                <w:ilvl w:val="0"/>
                <w:numId w:val="16"/>
              </w:numPr>
              <w:spacing w:after="0" w:line="240" w:lineRule="auto"/>
              <w:ind w:left="178" w:hanging="142"/>
              <w:jc w:val="both"/>
              <w:rPr>
                <w:rFonts w:ascii="Times New Roman" w:eastAsiaTheme="minorEastAsia" w:hAnsi="Times New Roman" w:cs="Times New Roman"/>
                <w:bCs/>
              </w:rPr>
            </w:pPr>
            <w:r w:rsidRPr="008E6F10">
              <w:rPr>
                <w:rFonts w:ascii="Times New Roman" w:eastAsiaTheme="minorEastAsia" w:hAnsi="Times New Roman" w:cs="Times New Roman"/>
                <w:bCs/>
              </w:rPr>
              <w:t>Balansarea traficului DNS și distribuirea cererilor către serverele DNS;</w:t>
            </w:r>
          </w:p>
          <w:p w14:paraId="62A830B8" w14:textId="5C308E40" w:rsidR="001D57A2" w:rsidRPr="008E6F10" w:rsidRDefault="001D57A2" w:rsidP="00AD1F77">
            <w:pPr>
              <w:spacing w:after="0" w:line="240" w:lineRule="auto"/>
              <w:jc w:val="both"/>
              <w:rPr>
                <w:rFonts w:ascii="Times New Roman" w:eastAsia="Calibri" w:hAnsi="Times New Roman" w:cs="Times New Roman"/>
                <w:b/>
                <w:sz w:val="20"/>
                <w:szCs w:val="20"/>
              </w:rPr>
            </w:pPr>
            <w:r w:rsidRPr="008E6F10">
              <w:rPr>
                <w:rFonts w:ascii="Times New Roman" w:eastAsia="Calibri" w:hAnsi="Times New Roman" w:cs="Times New Roman"/>
              </w:rPr>
              <w:t xml:space="preserve">Appliance-urile virtuale de balansare și WAF vor îndeplini </w:t>
            </w:r>
            <w:r w:rsidR="00E64A2F" w:rsidRPr="008E6F10">
              <w:rPr>
                <w:rFonts w:ascii="Times New Roman" w:eastAsia="Calibri" w:hAnsi="Times New Roman" w:cs="Times New Roman"/>
              </w:rPr>
              <w:t>următoarele</w:t>
            </w:r>
            <w:r w:rsidRPr="008E6F10">
              <w:rPr>
                <w:rFonts w:ascii="Times New Roman" w:eastAsia="Calibri" w:hAnsi="Times New Roman" w:cs="Times New Roman"/>
              </w:rPr>
              <w:t xml:space="preserve"> cerințe:</w:t>
            </w:r>
          </w:p>
        </w:tc>
        <w:tc>
          <w:tcPr>
            <w:tcW w:w="1984" w:type="dxa"/>
          </w:tcPr>
          <w:p w14:paraId="6961F781" w14:textId="77777777" w:rsidR="001D57A2" w:rsidRPr="008E6F10" w:rsidRDefault="001D57A2" w:rsidP="009638BE">
            <w:pPr>
              <w:spacing w:after="0" w:line="240" w:lineRule="auto"/>
              <w:jc w:val="center"/>
              <w:rPr>
                <w:rFonts w:ascii="Times New Roman" w:hAnsi="Times New Roman" w:cs="Times New Roman"/>
                <w:bCs/>
                <w:i/>
                <w:sz w:val="18"/>
                <w:szCs w:val="18"/>
              </w:rPr>
            </w:pPr>
            <w:r w:rsidRPr="008E6F10">
              <w:rPr>
                <w:rFonts w:ascii="Times New Roman" w:hAnsi="Times New Roman" w:cs="Times New Roman"/>
                <w:bCs/>
                <w:i/>
                <w:sz w:val="20"/>
                <w:szCs w:val="20"/>
              </w:rPr>
              <w:t>Nu este cazul</w:t>
            </w:r>
          </w:p>
        </w:tc>
        <w:tc>
          <w:tcPr>
            <w:tcW w:w="1276" w:type="dxa"/>
          </w:tcPr>
          <w:p w14:paraId="6E6108F2" w14:textId="77777777" w:rsidR="001D57A2" w:rsidRPr="008E6F10" w:rsidRDefault="001D57A2" w:rsidP="009638BE">
            <w:pPr>
              <w:spacing w:before="120" w:after="120"/>
              <w:jc w:val="center"/>
              <w:rPr>
                <w:rFonts w:ascii="Times New Roman" w:hAnsi="Times New Roman" w:cs="Times New Roman"/>
                <w:sz w:val="18"/>
                <w:szCs w:val="18"/>
              </w:rPr>
            </w:pPr>
            <w:r w:rsidRPr="008E6F10">
              <w:rPr>
                <w:rFonts w:ascii="Times New Roman" w:eastAsia="Times New Roman" w:hAnsi="Times New Roman" w:cs="Times New Roman"/>
                <w:sz w:val="18"/>
                <w:szCs w:val="18"/>
              </w:rPr>
              <w:t>36 luni</w:t>
            </w:r>
          </w:p>
        </w:tc>
      </w:tr>
    </w:tbl>
    <w:p w14:paraId="0E746BB0" w14:textId="77777777" w:rsidR="001D57A2" w:rsidRPr="008E6F10" w:rsidRDefault="001D57A2" w:rsidP="001D57A2">
      <w:pPr>
        <w:jc w:val="center"/>
        <w:rPr>
          <w:rFonts w:ascii="Times New Roman" w:eastAsia="Calibri" w:hAnsi="Times New Roman" w:cs="Times New Roman"/>
          <w:b/>
          <w:bCs/>
          <w:sz w:val="28"/>
          <w:szCs w:val="28"/>
        </w:rPr>
      </w:pPr>
    </w:p>
    <w:bookmarkEnd w:id="2"/>
    <w:bookmarkEnd w:id="3"/>
    <w:bookmarkEnd w:id="4"/>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992"/>
        <w:gridCol w:w="1843"/>
        <w:gridCol w:w="6237"/>
        <w:gridCol w:w="1842"/>
        <w:gridCol w:w="1843"/>
      </w:tblGrid>
      <w:tr w:rsidR="00AD1F77" w:rsidRPr="008E6F10" w14:paraId="19A1AA8E" w14:textId="77777777" w:rsidTr="00E12893">
        <w:trPr>
          <w:trHeight w:val="1875"/>
          <w:tblHeader/>
          <w:jc w:val="center"/>
        </w:trPr>
        <w:tc>
          <w:tcPr>
            <w:tcW w:w="1119" w:type="dxa"/>
            <w:vMerge w:val="restart"/>
            <w:vAlign w:val="center"/>
          </w:tcPr>
          <w:p w14:paraId="2353F08B" w14:textId="77777777" w:rsidR="00AD1F77" w:rsidRPr="008E6F10" w:rsidRDefault="00AD1F77" w:rsidP="009638BE">
            <w:pPr>
              <w:spacing w:after="0" w:line="240" w:lineRule="auto"/>
              <w:jc w:val="center"/>
              <w:rPr>
                <w:rFonts w:ascii="Times New Roman" w:hAnsi="Times New Roman" w:cs="Times New Roman"/>
                <w:b/>
                <w:sz w:val="20"/>
                <w:szCs w:val="20"/>
              </w:rPr>
            </w:pPr>
          </w:p>
        </w:tc>
        <w:tc>
          <w:tcPr>
            <w:tcW w:w="993" w:type="dxa"/>
            <w:vMerge w:val="restart"/>
            <w:vAlign w:val="center"/>
          </w:tcPr>
          <w:p w14:paraId="663FC169" w14:textId="77777777" w:rsidR="00AD1F77" w:rsidRPr="008E6F10" w:rsidRDefault="00AD1F77" w:rsidP="009638BE">
            <w:pPr>
              <w:spacing w:after="0" w:line="240" w:lineRule="auto"/>
              <w:jc w:val="center"/>
              <w:rPr>
                <w:rFonts w:ascii="Times New Roman" w:hAnsi="Times New Roman" w:cs="Times New Roman"/>
                <w:b/>
                <w:sz w:val="20"/>
                <w:szCs w:val="20"/>
              </w:rPr>
            </w:pPr>
          </w:p>
        </w:tc>
        <w:tc>
          <w:tcPr>
            <w:tcW w:w="992" w:type="dxa"/>
            <w:vMerge w:val="restart"/>
            <w:vAlign w:val="center"/>
          </w:tcPr>
          <w:p w14:paraId="36EBCCD6" w14:textId="77777777" w:rsidR="00AD1F77" w:rsidRPr="008E6F10" w:rsidRDefault="00AD1F77" w:rsidP="009638BE">
            <w:pPr>
              <w:spacing w:after="0" w:line="240" w:lineRule="auto"/>
              <w:jc w:val="center"/>
              <w:rPr>
                <w:rFonts w:ascii="Times New Roman" w:hAnsi="Times New Roman" w:cs="Times New Roman"/>
                <w:bCs/>
                <w:sz w:val="18"/>
                <w:szCs w:val="18"/>
              </w:rPr>
            </w:pPr>
          </w:p>
        </w:tc>
        <w:tc>
          <w:tcPr>
            <w:tcW w:w="1843" w:type="dxa"/>
            <w:vMerge w:val="restart"/>
            <w:vAlign w:val="center"/>
          </w:tcPr>
          <w:p w14:paraId="0F1DF29B" w14:textId="77777777" w:rsidR="00AD1F77" w:rsidRPr="008E6F10" w:rsidRDefault="00AD1F77" w:rsidP="009638BE">
            <w:pPr>
              <w:spacing w:after="0" w:line="240" w:lineRule="auto"/>
              <w:jc w:val="both"/>
              <w:rPr>
                <w:rFonts w:ascii="Times New Roman" w:eastAsia="Calibri" w:hAnsi="Times New Roman" w:cs="Times New Roman"/>
                <w:lang w:eastAsia="en-GB"/>
              </w:rPr>
            </w:pPr>
          </w:p>
        </w:tc>
        <w:tc>
          <w:tcPr>
            <w:tcW w:w="6237" w:type="dxa"/>
            <w:vAlign w:val="center"/>
          </w:tcPr>
          <w:p w14:paraId="0AF0D504" w14:textId="77777777" w:rsidR="00AD1F77" w:rsidRPr="008E6F10" w:rsidRDefault="00AD1F77" w:rsidP="00B21509">
            <w:pPr>
              <w:tabs>
                <w:tab w:val="left" w:pos="2334"/>
              </w:tabs>
              <w:spacing w:after="0" w:line="240" w:lineRule="auto"/>
              <w:rPr>
                <w:rFonts w:ascii="Times New Roman" w:eastAsia="Calibri" w:hAnsi="Times New Roman" w:cs="Times New Roman"/>
                <w:b/>
                <w:bCs/>
                <w:sz w:val="24"/>
              </w:rPr>
            </w:pPr>
            <w:r w:rsidRPr="008E6F10">
              <w:rPr>
                <w:rFonts w:ascii="Times New Roman" w:eastAsia="Calibri" w:hAnsi="Times New Roman" w:cs="Times New Roman"/>
                <w:b/>
                <w:bCs/>
                <w:sz w:val="24"/>
              </w:rPr>
              <w:t>Descriere generala</w:t>
            </w:r>
          </w:p>
          <w:p w14:paraId="5428B07A" w14:textId="7FC9C0AA" w:rsidR="00AD1F77" w:rsidRPr="008E6F10" w:rsidRDefault="00AD1F77" w:rsidP="00B21509">
            <w:pPr>
              <w:tabs>
                <w:tab w:val="left" w:pos="2334"/>
              </w:tabs>
              <w:spacing w:after="0" w:line="240" w:lineRule="auto"/>
              <w:jc w:val="both"/>
              <w:rPr>
                <w:rFonts w:ascii="Times New Roman" w:eastAsia="Calibri" w:hAnsi="Times New Roman" w:cs="Times New Roman"/>
              </w:rPr>
            </w:pPr>
            <w:r w:rsidRPr="008E6F10">
              <w:rPr>
                <w:rFonts w:ascii="Times New Roman" w:eastAsia="Calibri" w:hAnsi="Times New Roman" w:cs="Times New Roman"/>
              </w:rPr>
              <w:t xml:space="preserve">Appliance virtual dedicat pentru optimizarea disponibilității, performantei </w:t>
            </w:r>
            <w:r w:rsidR="00D43F50">
              <w:rPr>
                <w:rFonts w:ascii="Times New Roman" w:eastAsia="Calibri" w:hAnsi="Times New Roman" w:cs="Times New Roman"/>
              </w:rPr>
              <w:t>ș</w:t>
            </w:r>
            <w:r w:rsidRPr="008E6F10">
              <w:rPr>
                <w:rFonts w:ascii="Times New Roman" w:eastAsia="Calibri" w:hAnsi="Times New Roman" w:cs="Times New Roman"/>
              </w:rPr>
              <w:t>i scalabilității aplicațiilor web.</w:t>
            </w:r>
          </w:p>
          <w:p w14:paraId="380710BD" w14:textId="77777777" w:rsidR="00AD1F77" w:rsidRPr="008E6F10" w:rsidRDefault="00AD1F77" w:rsidP="00B21509">
            <w:pPr>
              <w:tabs>
                <w:tab w:val="left" w:pos="2334"/>
              </w:tabs>
              <w:spacing w:after="0" w:line="240" w:lineRule="auto"/>
              <w:jc w:val="both"/>
              <w:rPr>
                <w:rFonts w:ascii="Times New Roman" w:eastAsia="Calibri" w:hAnsi="Times New Roman" w:cs="Times New Roman"/>
              </w:rPr>
            </w:pPr>
            <w:r w:rsidRPr="008E6F10">
              <w:rPr>
                <w:rFonts w:ascii="Times New Roman" w:eastAsia="Calibri" w:hAnsi="Times New Roman" w:cs="Times New Roman"/>
              </w:rPr>
              <w:t>Soluția ofertată trebuie să permită implementarea unei platforme de balansare a traficului cu funcționalități de web application firewall (WAF)</w:t>
            </w:r>
          </w:p>
        </w:tc>
        <w:tc>
          <w:tcPr>
            <w:tcW w:w="1842" w:type="dxa"/>
            <w:vMerge w:val="restart"/>
            <w:vAlign w:val="center"/>
          </w:tcPr>
          <w:p w14:paraId="0219E307" w14:textId="77777777" w:rsidR="00AD1F77" w:rsidRPr="008E6F10" w:rsidRDefault="00AD1F77" w:rsidP="009638BE">
            <w:pPr>
              <w:spacing w:after="0" w:line="240" w:lineRule="auto"/>
              <w:jc w:val="center"/>
              <w:rPr>
                <w:rFonts w:ascii="Times New Roman" w:hAnsi="Times New Roman" w:cs="Times New Roman"/>
                <w:bCs/>
                <w:i/>
                <w:sz w:val="20"/>
                <w:szCs w:val="20"/>
              </w:rPr>
            </w:pPr>
          </w:p>
        </w:tc>
        <w:tc>
          <w:tcPr>
            <w:tcW w:w="1843" w:type="dxa"/>
            <w:vMerge w:val="restart"/>
            <w:vAlign w:val="center"/>
          </w:tcPr>
          <w:p w14:paraId="36273825" w14:textId="77777777" w:rsidR="00AD1F77" w:rsidRPr="008E6F10" w:rsidRDefault="00AD1F77" w:rsidP="009638BE">
            <w:pPr>
              <w:spacing w:before="120" w:after="120"/>
              <w:jc w:val="center"/>
              <w:rPr>
                <w:rFonts w:ascii="Times New Roman" w:eastAsia="Times New Roman" w:hAnsi="Times New Roman" w:cs="Times New Roman"/>
                <w:sz w:val="18"/>
                <w:szCs w:val="18"/>
              </w:rPr>
            </w:pPr>
          </w:p>
        </w:tc>
      </w:tr>
      <w:tr w:rsidR="00AD1F77" w:rsidRPr="008E6F10" w14:paraId="2F230491" w14:textId="77777777" w:rsidTr="00E12893">
        <w:trPr>
          <w:trHeight w:val="4243"/>
          <w:tblHeader/>
          <w:jc w:val="center"/>
        </w:trPr>
        <w:tc>
          <w:tcPr>
            <w:tcW w:w="1119" w:type="dxa"/>
            <w:vMerge/>
            <w:vAlign w:val="center"/>
          </w:tcPr>
          <w:p w14:paraId="6A18BC29" w14:textId="77777777" w:rsidR="00AD1F77" w:rsidRPr="008E6F10" w:rsidRDefault="00AD1F77" w:rsidP="007E4518">
            <w:pPr>
              <w:spacing w:after="0" w:line="240" w:lineRule="auto"/>
              <w:jc w:val="center"/>
              <w:rPr>
                <w:rFonts w:ascii="Times New Roman" w:hAnsi="Times New Roman" w:cs="Times New Roman"/>
                <w:b/>
                <w:sz w:val="20"/>
                <w:szCs w:val="20"/>
              </w:rPr>
            </w:pPr>
          </w:p>
        </w:tc>
        <w:tc>
          <w:tcPr>
            <w:tcW w:w="993" w:type="dxa"/>
            <w:vMerge/>
            <w:vAlign w:val="center"/>
          </w:tcPr>
          <w:p w14:paraId="51F76209" w14:textId="77777777" w:rsidR="00AD1F77" w:rsidRPr="008E6F10" w:rsidRDefault="00AD1F77" w:rsidP="007E4518">
            <w:pPr>
              <w:spacing w:after="0" w:line="240" w:lineRule="auto"/>
              <w:jc w:val="center"/>
              <w:rPr>
                <w:rFonts w:ascii="Times New Roman" w:hAnsi="Times New Roman" w:cs="Times New Roman"/>
                <w:b/>
                <w:sz w:val="20"/>
                <w:szCs w:val="20"/>
              </w:rPr>
            </w:pPr>
          </w:p>
        </w:tc>
        <w:tc>
          <w:tcPr>
            <w:tcW w:w="992" w:type="dxa"/>
            <w:vMerge/>
            <w:vAlign w:val="center"/>
          </w:tcPr>
          <w:p w14:paraId="1A78D7C0" w14:textId="77777777" w:rsidR="00AD1F77" w:rsidRPr="008E6F10" w:rsidRDefault="00AD1F77" w:rsidP="007E4518">
            <w:pPr>
              <w:spacing w:after="0" w:line="240" w:lineRule="auto"/>
              <w:jc w:val="center"/>
              <w:rPr>
                <w:rFonts w:ascii="Times New Roman" w:hAnsi="Times New Roman" w:cs="Times New Roman"/>
                <w:bCs/>
                <w:sz w:val="18"/>
                <w:szCs w:val="18"/>
              </w:rPr>
            </w:pPr>
          </w:p>
        </w:tc>
        <w:tc>
          <w:tcPr>
            <w:tcW w:w="1843" w:type="dxa"/>
            <w:vMerge/>
            <w:vAlign w:val="center"/>
          </w:tcPr>
          <w:p w14:paraId="28F9AA7B" w14:textId="77777777" w:rsidR="00AD1F77" w:rsidRPr="008E6F10" w:rsidRDefault="00AD1F77" w:rsidP="007E4518">
            <w:pPr>
              <w:spacing w:after="0" w:line="240" w:lineRule="auto"/>
              <w:jc w:val="both"/>
              <w:rPr>
                <w:rFonts w:ascii="Times New Roman" w:eastAsia="Calibri" w:hAnsi="Times New Roman" w:cs="Times New Roman"/>
                <w:lang w:eastAsia="en-GB"/>
              </w:rPr>
            </w:pPr>
          </w:p>
        </w:tc>
        <w:tc>
          <w:tcPr>
            <w:tcW w:w="6237" w:type="dxa"/>
          </w:tcPr>
          <w:p w14:paraId="0D0E0056" w14:textId="77777777" w:rsidR="00AD1F77" w:rsidRPr="008E6F10" w:rsidRDefault="00AD1F77" w:rsidP="00B21509">
            <w:pPr>
              <w:spacing w:after="0" w:line="240" w:lineRule="auto"/>
              <w:jc w:val="both"/>
              <w:rPr>
                <w:rFonts w:ascii="Times New Roman" w:hAnsi="Times New Roman" w:cs="Times New Roman"/>
                <w:b/>
                <w:bCs/>
              </w:rPr>
            </w:pPr>
            <w:r w:rsidRPr="008E6F10">
              <w:rPr>
                <w:rFonts w:ascii="Times New Roman" w:hAnsi="Times New Roman" w:cs="Times New Roman"/>
                <w:b/>
                <w:bCs/>
              </w:rPr>
              <w:t xml:space="preserve">Specificații </w:t>
            </w:r>
          </w:p>
          <w:p w14:paraId="6D2F99F0"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Pentru a asigura acuratețea, performanta si securitatea, toate modulele de protecție ce alcătuiesc modulele de securitate trebuie sa funcționeze având la baza un sistem de operare dedicat. Nu este permisa folosirea unui sistem de operare comercial, pentru uz general.</w:t>
            </w:r>
          </w:p>
          <w:p w14:paraId="56317CF4"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Echipare minimala solicitata:</w:t>
            </w:r>
          </w:p>
          <w:p w14:paraId="439384B7" w14:textId="77777777" w:rsidR="00AD1F77" w:rsidRPr="008E6F10" w:rsidRDefault="00AD1F77" w:rsidP="00B21509">
            <w:pPr>
              <w:spacing w:after="0" w:line="240" w:lineRule="auto"/>
              <w:jc w:val="both"/>
              <w:rPr>
                <w:rFonts w:ascii="Times New Roman" w:hAnsi="Times New Roman" w:cs="Times New Roman"/>
              </w:rPr>
            </w:pPr>
          </w:p>
          <w:p w14:paraId="0D5745C9"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 xml:space="preserve">o Suport pentru </w:t>
            </w:r>
            <w:r w:rsidRPr="008E6F10">
              <w:rPr>
                <w:rFonts w:ascii="Times New Roman" w:hAnsi="Times New Roman" w:cs="Times New Roman"/>
                <w:lang w:val="en-US"/>
              </w:rPr>
              <w:t>Hypervisor: VMware ESX/ESXi, Microsoft Hyper-V, AWS, Azure, Google Cloud, Oracle Cloud,</w:t>
            </w:r>
            <w:r w:rsidRPr="008E6F10">
              <w:rPr>
                <w:rFonts w:ascii="Times New Roman" w:hAnsi="Times New Roman" w:cs="Times New Roman"/>
              </w:rPr>
              <w:t xml:space="preserve"> IBM </w:t>
            </w:r>
            <w:r w:rsidRPr="008E6F10">
              <w:rPr>
                <w:rFonts w:ascii="Times New Roman" w:hAnsi="Times New Roman" w:cs="Times New Roman"/>
                <w:lang w:val="en-US"/>
              </w:rPr>
              <w:t>Cloud și Nutanix.</w:t>
            </w:r>
          </w:p>
          <w:p w14:paraId="681CF9AC"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 xml:space="preserve">o   </w:t>
            </w:r>
            <w:r w:rsidRPr="008E6F10">
              <w:rPr>
                <w:rFonts w:ascii="Times New Roman" w:hAnsi="Times New Roman" w:cs="Times New Roman"/>
                <w:lang w:val="en-US"/>
              </w:rPr>
              <w:t>vCPU</w:t>
            </w:r>
            <w:r w:rsidRPr="008E6F10">
              <w:rPr>
                <w:rFonts w:ascii="Times New Roman" w:hAnsi="Times New Roman" w:cs="Times New Roman"/>
              </w:rPr>
              <w:t>: minim 16</w:t>
            </w:r>
          </w:p>
          <w:p w14:paraId="3AA32A87"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 xml:space="preserve">o   Memorie: fără limitare    </w:t>
            </w:r>
          </w:p>
          <w:p w14:paraId="20A35E3A"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 xml:space="preserve">o   Interfețe de rețea suportate: minim 10   </w:t>
            </w:r>
          </w:p>
          <w:p w14:paraId="3662A11A"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 xml:space="preserve">o   Stocare: fără limitare    </w:t>
            </w:r>
          </w:p>
          <w:p w14:paraId="00CB279C"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o   Management: HTTPS, SSH CLI, Direct Console DB9 CLI, SNMP</w:t>
            </w:r>
          </w:p>
        </w:tc>
        <w:tc>
          <w:tcPr>
            <w:tcW w:w="1842" w:type="dxa"/>
            <w:vMerge/>
            <w:vAlign w:val="center"/>
          </w:tcPr>
          <w:p w14:paraId="0CBB31E4" w14:textId="77777777" w:rsidR="00AD1F77" w:rsidRPr="008E6F10" w:rsidRDefault="00AD1F77" w:rsidP="007E4518">
            <w:pPr>
              <w:spacing w:after="0" w:line="240" w:lineRule="auto"/>
              <w:jc w:val="center"/>
              <w:rPr>
                <w:rFonts w:ascii="Times New Roman" w:hAnsi="Times New Roman" w:cs="Times New Roman"/>
                <w:bCs/>
                <w:i/>
                <w:sz w:val="20"/>
                <w:szCs w:val="20"/>
              </w:rPr>
            </w:pPr>
          </w:p>
        </w:tc>
        <w:tc>
          <w:tcPr>
            <w:tcW w:w="1843" w:type="dxa"/>
            <w:vMerge/>
            <w:vAlign w:val="center"/>
          </w:tcPr>
          <w:p w14:paraId="04759D5F" w14:textId="77777777" w:rsidR="00AD1F77" w:rsidRPr="008E6F10" w:rsidRDefault="00AD1F77" w:rsidP="007E4518">
            <w:pPr>
              <w:spacing w:before="120" w:after="120"/>
              <w:jc w:val="center"/>
              <w:rPr>
                <w:rFonts w:ascii="Times New Roman" w:eastAsia="Times New Roman" w:hAnsi="Times New Roman" w:cs="Times New Roman"/>
                <w:sz w:val="18"/>
                <w:szCs w:val="18"/>
              </w:rPr>
            </w:pPr>
          </w:p>
        </w:tc>
      </w:tr>
      <w:tr w:rsidR="00AD1F77" w:rsidRPr="008E6F10" w14:paraId="3A802879" w14:textId="77777777" w:rsidTr="007E4518">
        <w:trPr>
          <w:trHeight w:val="819"/>
          <w:tblHeader/>
          <w:jc w:val="center"/>
        </w:trPr>
        <w:tc>
          <w:tcPr>
            <w:tcW w:w="1119" w:type="dxa"/>
            <w:vMerge/>
            <w:vAlign w:val="center"/>
          </w:tcPr>
          <w:p w14:paraId="6D72EF99" w14:textId="77777777" w:rsidR="00AD1F77" w:rsidRPr="008E6F10" w:rsidRDefault="00AD1F77" w:rsidP="007E4518">
            <w:pPr>
              <w:spacing w:after="0" w:line="240" w:lineRule="auto"/>
              <w:jc w:val="center"/>
              <w:rPr>
                <w:rFonts w:ascii="Times New Roman" w:hAnsi="Times New Roman" w:cs="Times New Roman"/>
                <w:b/>
                <w:sz w:val="20"/>
                <w:szCs w:val="20"/>
              </w:rPr>
            </w:pPr>
          </w:p>
        </w:tc>
        <w:tc>
          <w:tcPr>
            <w:tcW w:w="993" w:type="dxa"/>
            <w:vMerge/>
            <w:vAlign w:val="center"/>
          </w:tcPr>
          <w:p w14:paraId="6D5EBCA0" w14:textId="77777777" w:rsidR="00AD1F77" w:rsidRPr="008E6F10" w:rsidRDefault="00AD1F77" w:rsidP="007E4518">
            <w:pPr>
              <w:spacing w:after="0" w:line="240" w:lineRule="auto"/>
              <w:jc w:val="center"/>
              <w:rPr>
                <w:rFonts w:ascii="Times New Roman" w:hAnsi="Times New Roman" w:cs="Times New Roman"/>
                <w:b/>
                <w:sz w:val="20"/>
                <w:szCs w:val="20"/>
              </w:rPr>
            </w:pPr>
          </w:p>
        </w:tc>
        <w:tc>
          <w:tcPr>
            <w:tcW w:w="992" w:type="dxa"/>
            <w:vMerge/>
            <w:vAlign w:val="center"/>
          </w:tcPr>
          <w:p w14:paraId="667727E8" w14:textId="77777777" w:rsidR="00AD1F77" w:rsidRPr="008E6F10" w:rsidRDefault="00AD1F77" w:rsidP="007E4518">
            <w:pPr>
              <w:spacing w:after="0" w:line="240" w:lineRule="auto"/>
              <w:jc w:val="center"/>
              <w:rPr>
                <w:rFonts w:ascii="Times New Roman" w:hAnsi="Times New Roman" w:cs="Times New Roman"/>
                <w:bCs/>
                <w:sz w:val="18"/>
                <w:szCs w:val="18"/>
              </w:rPr>
            </w:pPr>
          </w:p>
        </w:tc>
        <w:tc>
          <w:tcPr>
            <w:tcW w:w="1843" w:type="dxa"/>
            <w:vMerge/>
            <w:vAlign w:val="center"/>
          </w:tcPr>
          <w:p w14:paraId="0442CAC6" w14:textId="77777777" w:rsidR="00AD1F77" w:rsidRPr="008E6F10" w:rsidRDefault="00AD1F77" w:rsidP="007E4518">
            <w:pPr>
              <w:spacing w:after="0" w:line="240" w:lineRule="auto"/>
              <w:jc w:val="both"/>
              <w:rPr>
                <w:rFonts w:ascii="Times New Roman" w:eastAsia="Calibri" w:hAnsi="Times New Roman" w:cs="Times New Roman"/>
                <w:lang w:eastAsia="en-GB"/>
              </w:rPr>
            </w:pPr>
          </w:p>
        </w:tc>
        <w:tc>
          <w:tcPr>
            <w:tcW w:w="6237" w:type="dxa"/>
          </w:tcPr>
          <w:p w14:paraId="1169B917" w14:textId="77777777" w:rsidR="00AD1F77" w:rsidRPr="008E6F10" w:rsidRDefault="00AD1F77" w:rsidP="00B21509">
            <w:pPr>
              <w:spacing w:after="0" w:line="240" w:lineRule="auto"/>
              <w:jc w:val="both"/>
              <w:rPr>
                <w:rFonts w:ascii="Times New Roman" w:hAnsi="Times New Roman" w:cs="Times New Roman"/>
                <w:b/>
                <w:bCs/>
              </w:rPr>
            </w:pPr>
          </w:p>
          <w:p w14:paraId="1FEE72CF" w14:textId="77777777" w:rsidR="00AD1F77" w:rsidRPr="008E6F10" w:rsidRDefault="00AD1F77" w:rsidP="00B21509">
            <w:pPr>
              <w:spacing w:after="0" w:line="240" w:lineRule="auto"/>
              <w:jc w:val="both"/>
              <w:rPr>
                <w:rFonts w:ascii="Times New Roman" w:hAnsi="Times New Roman" w:cs="Times New Roman"/>
                <w:b/>
                <w:bCs/>
              </w:rPr>
            </w:pPr>
            <w:r w:rsidRPr="008E6F10">
              <w:rPr>
                <w:rFonts w:ascii="Times New Roman" w:hAnsi="Times New Roman" w:cs="Times New Roman"/>
                <w:b/>
                <w:bCs/>
              </w:rPr>
              <w:t>Performanta</w:t>
            </w:r>
          </w:p>
          <w:p w14:paraId="19B745AB"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b/>
                <w:bCs/>
              </w:rPr>
              <w:t xml:space="preserve">o  </w:t>
            </w:r>
            <w:r w:rsidRPr="008E6F10">
              <w:rPr>
                <w:rFonts w:ascii="Times New Roman" w:hAnsi="Times New Roman" w:cs="Times New Roman"/>
              </w:rPr>
              <w:t>Throughput Layer 4: minim 16 Gbps</w:t>
            </w:r>
          </w:p>
          <w:p w14:paraId="26F87C20" w14:textId="77777777" w:rsidR="00AD1F77" w:rsidRPr="008E6F10" w:rsidRDefault="00AD1F77" w:rsidP="00B21509">
            <w:pPr>
              <w:spacing w:after="0" w:line="240" w:lineRule="auto"/>
              <w:jc w:val="both"/>
              <w:rPr>
                <w:rFonts w:ascii="Times New Roman" w:hAnsi="Times New Roman" w:cs="Times New Roman"/>
              </w:rPr>
            </w:pPr>
            <w:r w:rsidRPr="008E6F10">
              <w:rPr>
                <w:rFonts w:ascii="Times New Roman" w:hAnsi="Times New Roman" w:cs="Times New Roman"/>
              </w:rPr>
              <w:t>o  Contexte virtuale incluse: minim 10; Acestea trebuie sa fie complet separate, atât din punct de vedere administrare sau profile de aplicație.</w:t>
            </w:r>
          </w:p>
          <w:p w14:paraId="25BEAAA6" w14:textId="77777777" w:rsidR="00AD1F77" w:rsidRPr="008E6F10" w:rsidRDefault="00AD1F77" w:rsidP="00B21509">
            <w:pPr>
              <w:spacing w:after="0" w:line="240" w:lineRule="auto"/>
              <w:jc w:val="both"/>
              <w:rPr>
                <w:rFonts w:ascii="Times New Roman" w:hAnsi="Times New Roman" w:cs="Times New Roman"/>
                <w:b/>
                <w:bCs/>
              </w:rPr>
            </w:pPr>
            <w:r w:rsidRPr="008E6F10">
              <w:rPr>
                <w:rFonts w:ascii="Times New Roman" w:hAnsi="Times New Roman" w:cs="Times New Roman"/>
              </w:rPr>
              <w:t>o Fără licențiere in funcție de numărul aplicații web deservite. Daca sistemul se licențiază pe număr de aplicații web, atunci licența furnizata trebuie sa acopere un număr nelimitat de aplicații web deservite.</w:t>
            </w:r>
          </w:p>
        </w:tc>
        <w:tc>
          <w:tcPr>
            <w:tcW w:w="1842" w:type="dxa"/>
            <w:vMerge/>
            <w:vAlign w:val="center"/>
          </w:tcPr>
          <w:p w14:paraId="1EA55FAC" w14:textId="77777777" w:rsidR="00AD1F77" w:rsidRPr="008E6F10" w:rsidRDefault="00AD1F77" w:rsidP="007E4518">
            <w:pPr>
              <w:spacing w:after="0" w:line="240" w:lineRule="auto"/>
              <w:jc w:val="center"/>
              <w:rPr>
                <w:rFonts w:ascii="Times New Roman" w:hAnsi="Times New Roman" w:cs="Times New Roman"/>
                <w:bCs/>
                <w:i/>
                <w:sz w:val="20"/>
                <w:szCs w:val="20"/>
              </w:rPr>
            </w:pPr>
          </w:p>
        </w:tc>
        <w:tc>
          <w:tcPr>
            <w:tcW w:w="1843" w:type="dxa"/>
            <w:vMerge/>
            <w:vAlign w:val="center"/>
          </w:tcPr>
          <w:p w14:paraId="49541A42" w14:textId="77777777" w:rsidR="00AD1F77" w:rsidRPr="008E6F10" w:rsidRDefault="00AD1F77" w:rsidP="007E4518">
            <w:pPr>
              <w:spacing w:before="120" w:after="120"/>
              <w:jc w:val="center"/>
              <w:rPr>
                <w:rFonts w:ascii="Times New Roman" w:eastAsia="Times New Roman" w:hAnsi="Times New Roman" w:cs="Times New Roman"/>
                <w:sz w:val="18"/>
                <w:szCs w:val="18"/>
              </w:rPr>
            </w:pPr>
          </w:p>
        </w:tc>
      </w:tr>
      <w:tr w:rsidR="001D57A2" w:rsidRPr="008E6F10" w14:paraId="3557F511" w14:textId="77777777" w:rsidTr="007E4518">
        <w:trPr>
          <w:trHeight w:val="819"/>
          <w:tblHeader/>
          <w:jc w:val="center"/>
        </w:trPr>
        <w:tc>
          <w:tcPr>
            <w:tcW w:w="1119" w:type="dxa"/>
            <w:vAlign w:val="center"/>
          </w:tcPr>
          <w:p w14:paraId="619D8345" w14:textId="77777777" w:rsidR="001D57A2" w:rsidRPr="008E6F10" w:rsidRDefault="001D57A2" w:rsidP="001D57A2">
            <w:pPr>
              <w:spacing w:after="0" w:line="240" w:lineRule="auto"/>
              <w:jc w:val="center"/>
              <w:rPr>
                <w:rFonts w:ascii="Times New Roman" w:hAnsi="Times New Roman" w:cs="Times New Roman"/>
                <w:b/>
                <w:sz w:val="20"/>
                <w:szCs w:val="20"/>
              </w:rPr>
            </w:pPr>
          </w:p>
        </w:tc>
        <w:tc>
          <w:tcPr>
            <w:tcW w:w="993" w:type="dxa"/>
            <w:vAlign w:val="center"/>
          </w:tcPr>
          <w:p w14:paraId="72C1DBAF" w14:textId="77777777" w:rsidR="001D57A2" w:rsidRPr="008E6F10" w:rsidRDefault="001D57A2" w:rsidP="001D57A2">
            <w:pPr>
              <w:spacing w:after="0" w:line="240" w:lineRule="auto"/>
              <w:jc w:val="center"/>
              <w:rPr>
                <w:rFonts w:ascii="Times New Roman" w:hAnsi="Times New Roman" w:cs="Times New Roman"/>
                <w:b/>
                <w:sz w:val="20"/>
                <w:szCs w:val="20"/>
              </w:rPr>
            </w:pPr>
          </w:p>
        </w:tc>
        <w:tc>
          <w:tcPr>
            <w:tcW w:w="992" w:type="dxa"/>
            <w:vAlign w:val="center"/>
          </w:tcPr>
          <w:p w14:paraId="1215BED0" w14:textId="77777777" w:rsidR="001D57A2" w:rsidRPr="008E6F10" w:rsidRDefault="001D57A2" w:rsidP="001D57A2">
            <w:pPr>
              <w:spacing w:after="0" w:line="240" w:lineRule="auto"/>
              <w:jc w:val="center"/>
              <w:rPr>
                <w:rFonts w:ascii="Times New Roman" w:hAnsi="Times New Roman" w:cs="Times New Roman"/>
                <w:bCs/>
                <w:sz w:val="18"/>
                <w:szCs w:val="18"/>
              </w:rPr>
            </w:pPr>
          </w:p>
        </w:tc>
        <w:tc>
          <w:tcPr>
            <w:tcW w:w="1843" w:type="dxa"/>
            <w:vAlign w:val="center"/>
          </w:tcPr>
          <w:p w14:paraId="6745FD50" w14:textId="77777777" w:rsidR="001D57A2" w:rsidRPr="008E6F10" w:rsidRDefault="001D57A2" w:rsidP="001D57A2">
            <w:pPr>
              <w:spacing w:after="0" w:line="240" w:lineRule="auto"/>
              <w:jc w:val="both"/>
              <w:rPr>
                <w:rFonts w:ascii="Times New Roman" w:eastAsia="Calibri" w:hAnsi="Times New Roman" w:cs="Times New Roman"/>
                <w:lang w:eastAsia="en-GB"/>
              </w:rPr>
            </w:pPr>
          </w:p>
        </w:tc>
        <w:tc>
          <w:tcPr>
            <w:tcW w:w="6237" w:type="dxa"/>
          </w:tcPr>
          <w:p w14:paraId="0313D868" w14:textId="77777777" w:rsidR="000D6995" w:rsidRPr="008E6F10" w:rsidRDefault="000D6995" w:rsidP="000D6995">
            <w:pPr>
              <w:spacing w:before="60" w:after="60" w:line="264" w:lineRule="auto"/>
              <w:rPr>
                <w:rFonts w:ascii="Times New Roman" w:hAnsi="Times New Roman" w:cs="Times New Roman"/>
                <w:b/>
                <w:bCs/>
              </w:rPr>
            </w:pPr>
            <w:r w:rsidRPr="008E6F10">
              <w:rPr>
                <w:rFonts w:ascii="Times New Roman" w:hAnsi="Times New Roman" w:cs="Times New Roman"/>
                <w:b/>
                <w:bCs/>
              </w:rPr>
              <w:t>Funcționalități minime solicitate</w:t>
            </w:r>
          </w:p>
          <w:p w14:paraId="2B61C84D" w14:textId="77777777" w:rsidR="001D57A2" w:rsidRPr="008E6F10" w:rsidRDefault="001D57A2" w:rsidP="008233D0">
            <w:pPr>
              <w:pStyle w:val="ListParagraph"/>
              <w:numPr>
                <w:ilvl w:val="0"/>
                <w:numId w:val="18"/>
              </w:numPr>
              <w:spacing w:before="60" w:after="60" w:line="264" w:lineRule="auto"/>
              <w:ind w:left="391" w:hanging="270"/>
              <w:jc w:val="both"/>
              <w:rPr>
                <w:rFonts w:ascii="Times New Roman" w:hAnsi="Times New Roman" w:cs="Times New Roman"/>
              </w:rPr>
            </w:pPr>
            <w:r w:rsidRPr="008E6F10">
              <w:rPr>
                <w:rFonts w:ascii="Times New Roman" w:hAnsi="Times New Roman" w:cs="Times New Roman"/>
              </w:rPr>
              <w:t>Networking</w:t>
            </w:r>
          </w:p>
          <w:p w14:paraId="614E067E" w14:textId="77777777" w:rsidR="001D57A2" w:rsidRPr="008E6F10" w:rsidRDefault="001D57A2" w:rsidP="008233D0">
            <w:pPr>
              <w:pStyle w:val="ListParagraph"/>
              <w:numPr>
                <w:ilvl w:val="0"/>
                <w:numId w:val="19"/>
              </w:numPr>
              <w:spacing w:before="60" w:after="60" w:line="264" w:lineRule="auto"/>
              <w:ind w:left="751"/>
              <w:jc w:val="both"/>
              <w:rPr>
                <w:rFonts w:ascii="Times New Roman" w:hAnsi="Times New Roman" w:cs="Times New Roman"/>
              </w:rPr>
            </w:pPr>
            <w:r w:rsidRPr="008E6F10">
              <w:rPr>
                <w:rFonts w:ascii="Times New Roman" w:hAnsi="Times New Roman" w:cs="Times New Roman"/>
              </w:rPr>
              <w:t>Instalare in modul Proxy, Router (NAT) sau Transparent</w:t>
            </w:r>
          </w:p>
          <w:p w14:paraId="095BFC6C" w14:textId="77777777" w:rsidR="001D57A2" w:rsidRPr="008E6F10" w:rsidRDefault="001D57A2" w:rsidP="008233D0">
            <w:pPr>
              <w:pStyle w:val="ListParagraph"/>
              <w:numPr>
                <w:ilvl w:val="0"/>
                <w:numId w:val="19"/>
              </w:numPr>
              <w:spacing w:before="60" w:after="60" w:line="264" w:lineRule="auto"/>
              <w:ind w:left="751"/>
              <w:jc w:val="both"/>
              <w:rPr>
                <w:rFonts w:ascii="Times New Roman" w:hAnsi="Times New Roman" w:cs="Times New Roman"/>
              </w:rPr>
            </w:pPr>
            <w:r w:rsidRPr="008E6F10">
              <w:rPr>
                <w:rFonts w:ascii="Times New Roman" w:hAnsi="Times New Roman" w:cs="Times New Roman"/>
              </w:rPr>
              <w:t xml:space="preserve">Suport pentru VLAN si linkuri aggregate </w:t>
            </w:r>
          </w:p>
          <w:p w14:paraId="28EF7D3F" w14:textId="77777777" w:rsidR="001D57A2" w:rsidRPr="008E6F10" w:rsidRDefault="001D57A2" w:rsidP="008233D0">
            <w:pPr>
              <w:pStyle w:val="ListParagraph"/>
              <w:numPr>
                <w:ilvl w:val="0"/>
                <w:numId w:val="19"/>
              </w:numPr>
              <w:spacing w:before="60" w:after="60" w:line="264" w:lineRule="auto"/>
              <w:ind w:left="751"/>
              <w:jc w:val="both"/>
              <w:rPr>
                <w:rFonts w:ascii="Times New Roman" w:hAnsi="Times New Roman" w:cs="Times New Roman"/>
              </w:rPr>
            </w:pPr>
            <w:r w:rsidRPr="008E6F10">
              <w:rPr>
                <w:rFonts w:ascii="Times New Roman" w:hAnsi="Times New Roman" w:cs="Times New Roman"/>
              </w:rPr>
              <w:t xml:space="preserve">Suport pentru protocoale de rutare dinamice: BGP si OSPF </w:t>
            </w:r>
          </w:p>
          <w:p w14:paraId="06A4B4B4" w14:textId="77777777" w:rsidR="001D57A2" w:rsidRPr="008E6F10" w:rsidRDefault="001D57A2" w:rsidP="008233D0">
            <w:pPr>
              <w:pStyle w:val="ListParagraph"/>
              <w:numPr>
                <w:ilvl w:val="0"/>
                <w:numId w:val="19"/>
              </w:numPr>
              <w:spacing w:before="60" w:after="60" w:line="264" w:lineRule="auto"/>
              <w:ind w:left="751"/>
              <w:jc w:val="both"/>
              <w:rPr>
                <w:rFonts w:ascii="Times New Roman" w:hAnsi="Times New Roman" w:cs="Times New Roman"/>
              </w:rPr>
            </w:pPr>
            <w:r w:rsidRPr="008E6F10">
              <w:rPr>
                <w:rFonts w:ascii="Times New Roman" w:hAnsi="Times New Roman" w:cs="Times New Roman"/>
              </w:rPr>
              <w:t xml:space="preserve">Suport IPv6 </w:t>
            </w:r>
          </w:p>
          <w:p w14:paraId="77B5168F" w14:textId="77777777" w:rsidR="001D57A2" w:rsidRPr="008E6F10" w:rsidRDefault="001D57A2" w:rsidP="008233D0">
            <w:pPr>
              <w:pStyle w:val="ListParagraph"/>
              <w:numPr>
                <w:ilvl w:val="0"/>
                <w:numId w:val="18"/>
              </w:numPr>
              <w:spacing w:before="60" w:after="60" w:line="264" w:lineRule="auto"/>
              <w:ind w:left="391" w:hanging="270"/>
              <w:jc w:val="both"/>
              <w:rPr>
                <w:rFonts w:ascii="Times New Roman" w:hAnsi="Times New Roman" w:cs="Times New Roman"/>
              </w:rPr>
            </w:pPr>
            <w:r w:rsidRPr="008E6F10">
              <w:rPr>
                <w:rFonts w:ascii="Times New Roman" w:hAnsi="Times New Roman" w:cs="Times New Roman"/>
              </w:rPr>
              <w:t xml:space="preserve">Accelerare TCP </w:t>
            </w:r>
          </w:p>
          <w:p w14:paraId="792F5C7D" w14:textId="77777777" w:rsidR="001D57A2" w:rsidRPr="008E6F10" w:rsidRDefault="001D57A2" w:rsidP="008233D0">
            <w:pPr>
              <w:pStyle w:val="ListParagraph"/>
              <w:numPr>
                <w:ilvl w:val="0"/>
                <w:numId w:val="20"/>
              </w:numPr>
              <w:spacing w:before="60" w:after="60" w:line="264" w:lineRule="auto"/>
              <w:ind w:left="751"/>
              <w:jc w:val="both"/>
              <w:rPr>
                <w:rFonts w:ascii="Times New Roman" w:hAnsi="Times New Roman" w:cs="Times New Roman"/>
              </w:rPr>
            </w:pPr>
            <w:r w:rsidRPr="008E6F10">
              <w:rPr>
                <w:rFonts w:ascii="Times New Roman" w:hAnsi="Times New Roman" w:cs="Times New Roman"/>
              </w:rPr>
              <w:t>Aggregarea conexiunilor si multiplexare pentru HTTP si HTTPS</w:t>
            </w:r>
          </w:p>
          <w:p w14:paraId="28FC2105" w14:textId="77777777" w:rsidR="001D57A2" w:rsidRPr="008E6F10" w:rsidRDefault="001D57A2" w:rsidP="008233D0">
            <w:pPr>
              <w:pStyle w:val="ListParagraph"/>
              <w:numPr>
                <w:ilvl w:val="0"/>
                <w:numId w:val="20"/>
              </w:numPr>
              <w:spacing w:before="60" w:after="60" w:line="264" w:lineRule="auto"/>
              <w:ind w:left="751"/>
              <w:jc w:val="both"/>
              <w:rPr>
                <w:rFonts w:ascii="Times New Roman" w:hAnsi="Times New Roman" w:cs="Times New Roman"/>
              </w:rPr>
            </w:pPr>
            <w:r w:rsidRPr="008E6F10">
              <w:rPr>
                <w:rFonts w:ascii="Times New Roman" w:hAnsi="Times New Roman" w:cs="Times New Roman"/>
              </w:rPr>
              <w:t>TCP buffering</w:t>
            </w:r>
          </w:p>
          <w:p w14:paraId="6B8B8F29" w14:textId="77777777" w:rsidR="001D57A2" w:rsidRPr="008E6F10" w:rsidRDefault="001D57A2" w:rsidP="008233D0">
            <w:pPr>
              <w:pStyle w:val="ListParagraph"/>
              <w:numPr>
                <w:ilvl w:val="0"/>
                <w:numId w:val="20"/>
              </w:numPr>
              <w:spacing w:before="60" w:after="60" w:line="264" w:lineRule="auto"/>
              <w:ind w:left="751"/>
              <w:jc w:val="both"/>
              <w:rPr>
                <w:rFonts w:ascii="Times New Roman" w:hAnsi="Times New Roman" w:cs="Times New Roman"/>
              </w:rPr>
            </w:pPr>
            <w:r w:rsidRPr="008E6F10">
              <w:rPr>
                <w:rFonts w:ascii="Times New Roman" w:hAnsi="Times New Roman" w:cs="Times New Roman"/>
              </w:rPr>
              <w:t>Client connection persistence</w:t>
            </w:r>
          </w:p>
          <w:p w14:paraId="640009A2" w14:textId="77777777" w:rsidR="001D57A2" w:rsidRPr="008E6F10" w:rsidRDefault="001D57A2" w:rsidP="008233D0">
            <w:pPr>
              <w:pStyle w:val="ListParagraph"/>
              <w:numPr>
                <w:ilvl w:val="0"/>
                <w:numId w:val="20"/>
              </w:numPr>
              <w:spacing w:before="60" w:after="60" w:line="264" w:lineRule="auto"/>
              <w:ind w:left="751"/>
              <w:jc w:val="both"/>
              <w:rPr>
                <w:rFonts w:ascii="Times New Roman" w:hAnsi="Times New Roman" w:cs="Times New Roman"/>
              </w:rPr>
            </w:pPr>
            <w:r w:rsidRPr="008E6F10">
              <w:rPr>
                <w:rFonts w:ascii="Times New Roman" w:hAnsi="Times New Roman" w:cs="Times New Roman"/>
              </w:rPr>
              <w:t>HTTP Compression</w:t>
            </w:r>
          </w:p>
          <w:p w14:paraId="707E81DC" w14:textId="77777777" w:rsidR="001D57A2" w:rsidRPr="008E6F10" w:rsidRDefault="001D57A2" w:rsidP="008233D0">
            <w:pPr>
              <w:pStyle w:val="ListParagraph"/>
              <w:numPr>
                <w:ilvl w:val="0"/>
                <w:numId w:val="20"/>
              </w:numPr>
              <w:spacing w:before="60" w:after="60" w:line="264" w:lineRule="auto"/>
              <w:ind w:left="751"/>
              <w:jc w:val="both"/>
              <w:rPr>
                <w:rFonts w:ascii="Times New Roman" w:hAnsi="Times New Roman" w:cs="Times New Roman"/>
              </w:rPr>
            </w:pPr>
            <w:r w:rsidRPr="008E6F10">
              <w:rPr>
                <w:rFonts w:ascii="Times New Roman" w:hAnsi="Times New Roman" w:cs="Times New Roman"/>
              </w:rPr>
              <w:t>HTTP Caching</w:t>
            </w:r>
          </w:p>
          <w:p w14:paraId="4048D859" w14:textId="77777777" w:rsidR="001D57A2" w:rsidRPr="008E6F10" w:rsidRDefault="001D57A2" w:rsidP="008233D0">
            <w:pPr>
              <w:pStyle w:val="ListParagraph"/>
              <w:numPr>
                <w:ilvl w:val="0"/>
                <w:numId w:val="20"/>
              </w:numPr>
              <w:spacing w:before="60" w:after="60" w:line="264" w:lineRule="auto"/>
              <w:ind w:left="751"/>
              <w:jc w:val="both"/>
              <w:rPr>
                <w:rFonts w:ascii="Times New Roman" w:hAnsi="Times New Roman" w:cs="Times New Roman"/>
              </w:rPr>
            </w:pPr>
            <w:r w:rsidRPr="008E6F10">
              <w:rPr>
                <w:rFonts w:ascii="Times New Roman" w:hAnsi="Times New Roman" w:cs="Times New Roman"/>
              </w:rPr>
              <w:t>Alocare de banda folosind Quality of Service (QoS)</w:t>
            </w:r>
          </w:p>
          <w:p w14:paraId="45A098E3" w14:textId="77777777" w:rsidR="001D57A2" w:rsidRPr="008E6F10" w:rsidRDefault="001D57A2" w:rsidP="008233D0">
            <w:pPr>
              <w:pStyle w:val="ListParagraph"/>
              <w:numPr>
                <w:ilvl w:val="0"/>
                <w:numId w:val="18"/>
              </w:numPr>
              <w:spacing w:before="60" w:after="60" w:line="264" w:lineRule="auto"/>
              <w:ind w:left="391" w:hanging="270"/>
              <w:jc w:val="both"/>
              <w:rPr>
                <w:rFonts w:ascii="Times New Roman" w:hAnsi="Times New Roman" w:cs="Times New Roman"/>
              </w:rPr>
            </w:pPr>
            <w:r w:rsidRPr="008E6F10">
              <w:rPr>
                <w:rFonts w:ascii="Times New Roman" w:hAnsi="Times New Roman" w:cs="Times New Roman"/>
              </w:rPr>
              <w:t xml:space="preserve">Balansare Layer 4 </w:t>
            </w:r>
          </w:p>
          <w:p w14:paraId="3D160C0A" w14:textId="77777777" w:rsidR="001D57A2" w:rsidRPr="008E6F10" w:rsidRDefault="001D57A2" w:rsidP="008233D0">
            <w:pPr>
              <w:pStyle w:val="ListParagraph"/>
              <w:numPr>
                <w:ilvl w:val="0"/>
                <w:numId w:val="21"/>
              </w:numPr>
              <w:spacing w:before="60" w:after="60" w:line="264" w:lineRule="auto"/>
              <w:ind w:left="751"/>
              <w:jc w:val="both"/>
              <w:rPr>
                <w:rFonts w:ascii="Times New Roman" w:hAnsi="Times New Roman" w:cs="Times New Roman"/>
              </w:rPr>
            </w:pPr>
            <w:r w:rsidRPr="008E6F10">
              <w:rPr>
                <w:rFonts w:ascii="Times New Roman" w:hAnsi="Times New Roman" w:cs="Times New Roman"/>
              </w:rPr>
              <w:t xml:space="preserve">Suport pentru protcoalele TCP si UDP </w:t>
            </w:r>
          </w:p>
          <w:p w14:paraId="11D8B1BB" w14:textId="77777777" w:rsidR="001D57A2" w:rsidRPr="008E6F10" w:rsidRDefault="001D57A2" w:rsidP="008233D0">
            <w:pPr>
              <w:pStyle w:val="ListParagraph"/>
              <w:numPr>
                <w:ilvl w:val="0"/>
                <w:numId w:val="21"/>
              </w:numPr>
              <w:spacing w:before="60" w:after="60" w:line="264" w:lineRule="auto"/>
              <w:ind w:left="751"/>
              <w:jc w:val="both"/>
              <w:rPr>
                <w:rFonts w:ascii="Times New Roman" w:hAnsi="Times New Roman" w:cs="Times New Roman"/>
              </w:rPr>
            </w:pPr>
            <w:r w:rsidRPr="008E6F10">
              <w:rPr>
                <w:rFonts w:ascii="Times New Roman" w:hAnsi="Times New Roman" w:cs="Times New Roman"/>
              </w:rPr>
              <w:t>Metode suportate: Round robin, weighted round robin, least connections, fastest response.</w:t>
            </w:r>
          </w:p>
          <w:p w14:paraId="4126FB18" w14:textId="77777777" w:rsidR="001D57A2" w:rsidRPr="008E6F10" w:rsidRDefault="001D57A2" w:rsidP="008233D0">
            <w:pPr>
              <w:pStyle w:val="ListParagraph"/>
              <w:numPr>
                <w:ilvl w:val="0"/>
                <w:numId w:val="21"/>
              </w:numPr>
              <w:spacing w:before="60" w:after="60" w:line="264" w:lineRule="auto"/>
              <w:ind w:left="751"/>
              <w:jc w:val="both"/>
              <w:rPr>
                <w:rFonts w:ascii="Times New Roman" w:hAnsi="Times New Roman" w:cs="Times New Roman"/>
              </w:rPr>
            </w:pPr>
            <w:r w:rsidRPr="008E6F10">
              <w:rPr>
                <w:rFonts w:ascii="Times New Roman" w:hAnsi="Times New Roman" w:cs="Times New Roman"/>
              </w:rPr>
              <w:t>Balansare dinamica Layer 4 pe baza paramentrilor serverelor (CPU, Memory and disk)</w:t>
            </w:r>
          </w:p>
          <w:p w14:paraId="0F7BAF59" w14:textId="77777777" w:rsidR="001D57A2" w:rsidRPr="008E6F10" w:rsidRDefault="001D57A2" w:rsidP="008233D0">
            <w:pPr>
              <w:pStyle w:val="ListParagraph"/>
              <w:numPr>
                <w:ilvl w:val="0"/>
                <w:numId w:val="21"/>
              </w:numPr>
              <w:spacing w:before="60" w:after="60" w:line="264" w:lineRule="auto"/>
              <w:ind w:left="751"/>
              <w:jc w:val="both"/>
              <w:rPr>
                <w:rFonts w:ascii="Times New Roman" w:hAnsi="Times New Roman" w:cs="Times New Roman"/>
              </w:rPr>
            </w:pPr>
            <w:r w:rsidRPr="008E6F10">
              <w:rPr>
                <w:rFonts w:ascii="Times New Roman" w:hAnsi="Times New Roman" w:cs="Times New Roman"/>
              </w:rPr>
              <w:t>Persistenta pe baza de IP, hash adresa IP sursa, hash adresa IP sursa si port, hash header, cookie, hash cookie, hash adresa IP destinatie, URI hash, full URI hash, host hash, host domain hash</w:t>
            </w:r>
          </w:p>
          <w:p w14:paraId="1702A4D4" w14:textId="77777777" w:rsidR="001D57A2" w:rsidRPr="008E6F10" w:rsidRDefault="001D57A2" w:rsidP="008233D0">
            <w:pPr>
              <w:pStyle w:val="ListParagraph"/>
              <w:numPr>
                <w:ilvl w:val="0"/>
                <w:numId w:val="18"/>
              </w:numPr>
              <w:tabs>
                <w:tab w:val="left" w:pos="2265"/>
              </w:tabs>
              <w:spacing w:before="60" w:after="60" w:line="264" w:lineRule="auto"/>
              <w:ind w:left="391" w:hanging="270"/>
              <w:jc w:val="both"/>
              <w:rPr>
                <w:rFonts w:ascii="Times New Roman" w:hAnsi="Times New Roman" w:cs="Times New Roman"/>
              </w:rPr>
            </w:pPr>
            <w:r w:rsidRPr="008E6F10">
              <w:rPr>
                <w:rFonts w:ascii="Times New Roman" w:hAnsi="Times New Roman" w:cs="Times New Roman"/>
              </w:rPr>
              <w:t>Balansare Layer 7:</w:t>
            </w:r>
            <w:r w:rsidRPr="008E6F10">
              <w:rPr>
                <w:rFonts w:ascii="Times New Roman" w:hAnsi="Times New Roman" w:cs="Times New Roman"/>
              </w:rPr>
              <w:tab/>
            </w:r>
          </w:p>
          <w:p w14:paraId="5B7A1508" w14:textId="77777777" w:rsidR="001D57A2" w:rsidRPr="008E6F10" w:rsidRDefault="001D57A2" w:rsidP="008233D0">
            <w:pPr>
              <w:pStyle w:val="ListParagraph"/>
              <w:numPr>
                <w:ilvl w:val="0"/>
                <w:numId w:val="22"/>
              </w:numPr>
              <w:spacing w:before="60" w:after="60" w:line="264" w:lineRule="auto"/>
              <w:ind w:left="751"/>
              <w:jc w:val="both"/>
              <w:rPr>
                <w:rFonts w:ascii="Times New Roman" w:hAnsi="Times New Roman" w:cs="Times New Roman"/>
              </w:rPr>
            </w:pPr>
            <w:r w:rsidRPr="008E6F10">
              <w:rPr>
                <w:rFonts w:ascii="Times New Roman" w:hAnsi="Times New Roman" w:cs="Times New Roman"/>
              </w:rPr>
              <w:t>Suport pentru HTTP/HTTPS</w:t>
            </w:r>
          </w:p>
          <w:p w14:paraId="7585C0B3" w14:textId="77777777" w:rsidR="001D57A2" w:rsidRPr="008E6F10" w:rsidRDefault="001D57A2" w:rsidP="008233D0">
            <w:pPr>
              <w:pStyle w:val="ListParagraph"/>
              <w:numPr>
                <w:ilvl w:val="0"/>
                <w:numId w:val="22"/>
              </w:numPr>
              <w:spacing w:before="60" w:after="60" w:line="264" w:lineRule="auto"/>
              <w:ind w:left="751"/>
              <w:jc w:val="both"/>
              <w:rPr>
                <w:rFonts w:ascii="Times New Roman" w:hAnsi="Times New Roman" w:cs="Times New Roman"/>
              </w:rPr>
            </w:pPr>
            <w:r w:rsidRPr="008E6F10">
              <w:rPr>
                <w:rFonts w:ascii="Times New Roman" w:hAnsi="Times New Roman" w:cs="Times New Roman"/>
              </w:rPr>
              <w:t>Comutare continut Layer 7 pe baza de: HTTP Host, HTTP Request URL, HTTP Referrer, Adresa IP sursa</w:t>
            </w:r>
          </w:p>
          <w:p w14:paraId="273E8957" w14:textId="77777777" w:rsidR="001D57A2" w:rsidRPr="008E6F10" w:rsidRDefault="001D57A2" w:rsidP="008233D0">
            <w:pPr>
              <w:pStyle w:val="ListParagraph"/>
              <w:numPr>
                <w:ilvl w:val="0"/>
                <w:numId w:val="22"/>
              </w:numPr>
              <w:spacing w:before="60" w:after="60" w:line="264" w:lineRule="auto"/>
              <w:ind w:left="751"/>
              <w:jc w:val="both"/>
              <w:rPr>
                <w:rFonts w:ascii="Times New Roman" w:hAnsi="Times New Roman" w:cs="Times New Roman"/>
              </w:rPr>
            </w:pPr>
            <w:r w:rsidRPr="008E6F10">
              <w:rPr>
                <w:rFonts w:ascii="Times New Roman" w:hAnsi="Times New Roman" w:cs="Times New Roman"/>
              </w:rPr>
              <w:t xml:space="preserve">Redirect URL Redirect, rescriere de cerere/raspuns HTTP </w:t>
            </w:r>
          </w:p>
          <w:p w14:paraId="2527A141" w14:textId="77777777" w:rsidR="001D57A2" w:rsidRPr="008E6F10" w:rsidRDefault="001D57A2" w:rsidP="008233D0">
            <w:pPr>
              <w:pStyle w:val="ListParagraph"/>
              <w:numPr>
                <w:ilvl w:val="0"/>
                <w:numId w:val="22"/>
              </w:numPr>
              <w:spacing w:before="60" w:after="60" w:line="264" w:lineRule="auto"/>
              <w:ind w:left="751"/>
              <w:jc w:val="both"/>
              <w:rPr>
                <w:rFonts w:ascii="Times New Roman" w:hAnsi="Times New Roman" w:cs="Times New Roman"/>
              </w:rPr>
            </w:pPr>
            <w:r w:rsidRPr="008E6F10">
              <w:rPr>
                <w:rFonts w:ascii="Times New Roman" w:hAnsi="Times New Roman" w:cs="Times New Roman"/>
              </w:rPr>
              <w:t xml:space="preserve">Rescriere 403 Forbidden </w:t>
            </w:r>
          </w:p>
          <w:p w14:paraId="7C61FB7F" w14:textId="77777777" w:rsidR="001D57A2" w:rsidRPr="008E6F10" w:rsidRDefault="001D57A2" w:rsidP="008233D0">
            <w:pPr>
              <w:pStyle w:val="ListParagraph"/>
              <w:numPr>
                <w:ilvl w:val="0"/>
                <w:numId w:val="22"/>
              </w:numPr>
              <w:spacing w:before="60" w:after="60" w:line="264" w:lineRule="auto"/>
              <w:ind w:left="751"/>
              <w:jc w:val="both"/>
              <w:rPr>
                <w:rFonts w:ascii="Times New Roman" w:hAnsi="Times New Roman" w:cs="Times New Roman"/>
              </w:rPr>
            </w:pPr>
            <w:r w:rsidRPr="008E6F10">
              <w:rPr>
                <w:rFonts w:ascii="Times New Roman" w:hAnsi="Times New Roman" w:cs="Times New Roman"/>
              </w:rPr>
              <w:t xml:space="preserve">Rescriere de continut </w:t>
            </w:r>
          </w:p>
          <w:p w14:paraId="55FA42E1" w14:textId="77777777" w:rsidR="001D57A2" w:rsidRPr="008E6F10" w:rsidRDefault="001D57A2" w:rsidP="008233D0">
            <w:pPr>
              <w:pStyle w:val="ListParagraph"/>
              <w:numPr>
                <w:ilvl w:val="0"/>
                <w:numId w:val="24"/>
              </w:numPr>
              <w:spacing w:before="60" w:after="60" w:line="264" w:lineRule="auto"/>
              <w:ind w:left="391" w:hanging="270"/>
              <w:jc w:val="both"/>
              <w:rPr>
                <w:rFonts w:ascii="Times New Roman" w:hAnsi="Times New Roman" w:cs="Times New Roman"/>
              </w:rPr>
            </w:pPr>
            <w:r w:rsidRPr="008E6F10">
              <w:rPr>
                <w:rFonts w:ascii="Times New Roman" w:hAnsi="Times New Roman" w:cs="Times New Roman"/>
              </w:rPr>
              <w:t>IP Reputation</w:t>
            </w:r>
          </w:p>
          <w:p w14:paraId="7CE4826F" w14:textId="77777777" w:rsidR="001D57A2" w:rsidRPr="008E6F10" w:rsidRDefault="001D57A2" w:rsidP="008233D0">
            <w:pPr>
              <w:pStyle w:val="ListParagraph"/>
              <w:numPr>
                <w:ilvl w:val="0"/>
                <w:numId w:val="24"/>
              </w:numPr>
              <w:spacing w:before="60" w:after="60" w:line="264" w:lineRule="auto"/>
              <w:ind w:left="391" w:hanging="270"/>
              <w:rPr>
                <w:rFonts w:ascii="Times New Roman" w:hAnsi="Times New Roman" w:cs="Times New Roman"/>
              </w:rPr>
            </w:pPr>
            <w:r w:rsidRPr="008E6F10">
              <w:rPr>
                <w:rFonts w:ascii="Times New Roman" w:hAnsi="Times New Roman" w:cs="Times New Roman"/>
              </w:rPr>
              <w:lastRenderedPageBreak/>
              <w:t>Semnături de securitate de tip WAF pentru a proteja cel puțin împotriva amenințărilor descrise prin OWASP 10.</w:t>
            </w:r>
          </w:p>
          <w:p w14:paraId="656CCE37" w14:textId="77777777" w:rsidR="001D57A2" w:rsidRPr="008E6F10" w:rsidRDefault="001D57A2" w:rsidP="008233D0">
            <w:pPr>
              <w:pStyle w:val="ListParagraph"/>
              <w:numPr>
                <w:ilvl w:val="0"/>
                <w:numId w:val="24"/>
              </w:numPr>
              <w:spacing w:before="60" w:after="60" w:line="264" w:lineRule="auto"/>
              <w:ind w:left="391" w:hanging="270"/>
              <w:rPr>
                <w:rFonts w:ascii="Times New Roman" w:hAnsi="Times New Roman" w:cs="Times New Roman"/>
              </w:rPr>
            </w:pPr>
            <w:r w:rsidRPr="008E6F10">
              <w:rPr>
                <w:rFonts w:ascii="Times New Roman" w:hAnsi="Times New Roman" w:cs="Times New Roman"/>
              </w:rPr>
              <w:t>Accelerare SSL hardware bazata pe procesor de tip ASIC sau echivalent</w:t>
            </w:r>
          </w:p>
          <w:p w14:paraId="1A2FF16B" w14:textId="77777777" w:rsidR="001D57A2" w:rsidRPr="008E6F10" w:rsidRDefault="001D57A2" w:rsidP="008233D0">
            <w:pPr>
              <w:pStyle w:val="ListParagraph"/>
              <w:numPr>
                <w:ilvl w:val="0"/>
                <w:numId w:val="18"/>
              </w:numPr>
              <w:spacing w:before="60" w:after="60" w:line="264" w:lineRule="auto"/>
              <w:ind w:left="391" w:hanging="270"/>
              <w:jc w:val="both"/>
              <w:rPr>
                <w:rFonts w:ascii="Times New Roman" w:hAnsi="Times New Roman" w:cs="Times New Roman"/>
              </w:rPr>
            </w:pPr>
            <w:r w:rsidRPr="008E6F10">
              <w:rPr>
                <w:rFonts w:ascii="Times New Roman" w:hAnsi="Times New Roman" w:cs="Times New Roman"/>
              </w:rPr>
              <w:t>Mecanisme de verificare disponibilitate server (helth-check) folosind cel puțin următoarele metode:</w:t>
            </w:r>
          </w:p>
          <w:tbl>
            <w:tblPr>
              <w:tblW w:w="5575" w:type="dxa"/>
              <w:tblInd w:w="360" w:type="dxa"/>
              <w:tblCellMar>
                <w:left w:w="0" w:type="dxa"/>
                <w:right w:w="0" w:type="dxa"/>
              </w:tblCellMar>
              <w:tblLook w:val="04A0" w:firstRow="1" w:lastRow="0" w:firstColumn="1" w:lastColumn="0" w:noHBand="0" w:noVBand="1"/>
            </w:tblPr>
            <w:tblGrid>
              <w:gridCol w:w="2454"/>
              <w:gridCol w:w="3121"/>
            </w:tblGrid>
            <w:tr w:rsidR="001D57A2" w:rsidRPr="008E6F10" w14:paraId="130C4D99" w14:textId="77777777" w:rsidTr="00AD1F77">
              <w:trPr>
                <w:trHeight w:val="2412"/>
              </w:trPr>
              <w:tc>
                <w:tcPr>
                  <w:tcW w:w="2454" w:type="dxa"/>
                  <w:vAlign w:val="center"/>
                  <w:hideMark/>
                </w:tcPr>
                <w:p w14:paraId="3C4D5CC1" w14:textId="77777777" w:rsidR="001D57A2" w:rsidRPr="008E6F10" w:rsidRDefault="001D57A2" w:rsidP="008233D0">
                  <w:pPr>
                    <w:numPr>
                      <w:ilvl w:val="0"/>
                      <w:numId w:val="23"/>
                    </w:numPr>
                    <w:spacing w:before="60" w:after="60" w:line="264" w:lineRule="auto"/>
                    <w:ind w:left="390"/>
                    <w:jc w:val="both"/>
                    <w:rPr>
                      <w:rFonts w:ascii="Times New Roman" w:eastAsia="Times New Roman" w:hAnsi="Times New Roman" w:cs="Times New Roman"/>
                    </w:rPr>
                  </w:pPr>
                  <w:r w:rsidRPr="008E6F10">
                    <w:rPr>
                      <w:rFonts w:ascii="Times New Roman" w:eastAsia="Times New Roman" w:hAnsi="Times New Roman" w:cs="Times New Roman"/>
                    </w:rPr>
                    <w:t>ICMP</w:t>
                  </w:r>
                </w:p>
                <w:p w14:paraId="7EEC2B81" w14:textId="77777777" w:rsidR="001D57A2" w:rsidRPr="008E6F10" w:rsidRDefault="001D57A2" w:rsidP="008233D0">
                  <w:pPr>
                    <w:numPr>
                      <w:ilvl w:val="0"/>
                      <w:numId w:val="23"/>
                    </w:numPr>
                    <w:spacing w:before="60" w:after="60" w:line="264" w:lineRule="auto"/>
                    <w:ind w:left="390"/>
                    <w:jc w:val="both"/>
                    <w:rPr>
                      <w:rFonts w:ascii="Times New Roman" w:eastAsia="Times New Roman" w:hAnsi="Times New Roman" w:cs="Times New Roman"/>
                    </w:rPr>
                  </w:pPr>
                  <w:r w:rsidRPr="008E6F10">
                    <w:rPr>
                      <w:rFonts w:ascii="Times New Roman" w:eastAsia="Times New Roman" w:hAnsi="Times New Roman" w:cs="Times New Roman"/>
                    </w:rPr>
                    <w:t>TCP Echo</w:t>
                  </w:r>
                </w:p>
                <w:p w14:paraId="454DFA6F" w14:textId="77777777" w:rsidR="001D57A2" w:rsidRPr="008E6F10" w:rsidRDefault="001D57A2" w:rsidP="008233D0">
                  <w:pPr>
                    <w:numPr>
                      <w:ilvl w:val="0"/>
                      <w:numId w:val="23"/>
                    </w:numPr>
                    <w:spacing w:before="60" w:after="60" w:line="264" w:lineRule="auto"/>
                    <w:ind w:left="390"/>
                    <w:jc w:val="both"/>
                    <w:rPr>
                      <w:rFonts w:ascii="Times New Roman" w:eastAsia="Times New Roman" w:hAnsi="Times New Roman" w:cs="Times New Roman"/>
                    </w:rPr>
                  </w:pPr>
                  <w:r w:rsidRPr="008E6F10">
                    <w:rPr>
                      <w:rFonts w:ascii="Times New Roman" w:eastAsia="Times New Roman" w:hAnsi="Times New Roman" w:cs="Times New Roman"/>
                    </w:rPr>
                    <w:t>TCP</w:t>
                  </w:r>
                </w:p>
                <w:p w14:paraId="5B8D56DB" w14:textId="77777777" w:rsidR="001D57A2" w:rsidRPr="008E6F10" w:rsidRDefault="001D57A2" w:rsidP="008233D0">
                  <w:pPr>
                    <w:numPr>
                      <w:ilvl w:val="0"/>
                      <w:numId w:val="23"/>
                    </w:numPr>
                    <w:spacing w:before="60" w:after="60" w:line="264" w:lineRule="auto"/>
                    <w:ind w:left="390"/>
                    <w:jc w:val="both"/>
                    <w:rPr>
                      <w:rFonts w:ascii="Times New Roman" w:eastAsia="Times New Roman" w:hAnsi="Times New Roman" w:cs="Times New Roman"/>
                    </w:rPr>
                  </w:pPr>
                  <w:r w:rsidRPr="008E6F10">
                    <w:rPr>
                      <w:rFonts w:ascii="Times New Roman" w:eastAsia="Times New Roman" w:hAnsi="Times New Roman" w:cs="Times New Roman"/>
                    </w:rPr>
                    <w:t>HTTP</w:t>
                  </w:r>
                </w:p>
                <w:p w14:paraId="5849E3ED" w14:textId="77777777" w:rsidR="001D57A2" w:rsidRPr="008E6F10" w:rsidRDefault="001D57A2" w:rsidP="008233D0">
                  <w:pPr>
                    <w:numPr>
                      <w:ilvl w:val="0"/>
                      <w:numId w:val="23"/>
                    </w:numPr>
                    <w:spacing w:before="60" w:after="60" w:line="264" w:lineRule="auto"/>
                    <w:ind w:left="390"/>
                    <w:jc w:val="both"/>
                    <w:rPr>
                      <w:rFonts w:ascii="Times New Roman" w:eastAsia="Times New Roman" w:hAnsi="Times New Roman" w:cs="Times New Roman"/>
                    </w:rPr>
                  </w:pPr>
                  <w:r w:rsidRPr="008E6F10">
                    <w:rPr>
                      <w:rFonts w:ascii="Times New Roman" w:eastAsia="Times New Roman" w:hAnsi="Times New Roman" w:cs="Times New Roman"/>
                    </w:rPr>
                    <w:t>HTTPS</w:t>
                  </w:r>
                </w:p>
                <w:p w14:paraId="25B9E92B" w14:textId="77777777" w:rsidR="001D57A2" w:rsidRPr="008E6F10" w:rsidRDefault="001D57A2" w:rsidP="008233D0">
                  <w:pPr>
                    <w:numPr>
                      <w:ilvl w:val="0"/>
                      <w:numId w:val="23"/>
                    </w:numPr>
                    <w:spacing w:before="60" w:after="60" w:line="264" w:lineRule="auto"/>
                    <w:ind w:left="390"/>
                    <w:jc w:val="both"/>
                    <w:rPr>
                      <w:rFonts w:ascii="Times New Roman" w:eastAsia="Times New Roman" w:hAnsi="Times New Roman" w:cs="Times New Roman"/>
                    </w:rPr>
                  </w:pPr>
                  <w:r w:rsidRPr="008E6F10">
                    <w:rPr>
                      <w:rFonts w:ascii="Times New Roman" w:eastAsia="Times New Roman" w:hAnsi="Times New Roman" w:cs="Times New Roman"/>
                    </w:rPr>
                    <w:t>RADIUS Accounting</w:t>
                  </w:r>
                </w:p>
                <w:p w14:paraId="6832E9F0" w14:textId="77777777" w:rsidR="001D57A2" w:rsidRPr="008E6F10" w:rsidRDefault="001D57A2" w:rsidP="008233D0">
                  <w:pPr>
                    <w:numPr>
                      <w:ilvl w:val="0"/>
                      <w:numId w:val="23"/>
                    </w:numPr>
                    <w:spacing w:before="60" w:after="60" w:line="264" w:lineRule="auto"/>
                    <w:ind w:left="390"/>
                    <w:jc w:val="both"/>
                    <w:rPr>
                      <w:rFonts w:ascii="Times New Roman" w:eastAsia="Times New Roman" w:hAnsi="Times New Roman" w:cs="Times New Roman"/>
                    </w:rPr>
                  </w:pPr>
                  <w:r w:rsidRPr="008E6F10">
                    <w:rPr>
                      <w:rFonts w:ascii="Times New Roman" w:eastAsia="Times New Roman" w:hAnsi="Times New Roman" w:cs="Times New Roman"/>
                    </w:rPr>
                    <w:t>FTP</w:t>
                  </w:r>
                </w:p>
              </w:tc>
              <w:tc>
                <w:tcPr>
                  <w:tcW w:w="3121" w:type="dxa"/>
                  <w:vAlign w:val="center"/>
                  <w:hideMark/>
                </w:tcPr>
                <w:p w14:paraId="04459BCB" w14:textId="77777777" w:rsidR="001D57A2" w:rsidRPr="008E6F10" w:rsidRDefault="001D57A2" w:rsidP="008233D0">
                  <w:pPr>
                    <w:numPr>
                      <w:ilvl w:val="0"/>
                      <w:numId w:val="23"/>
                    </w:numPr>
                    <w:spacing w:before="60" w:after="60" w:line="264" w:lineRule="auto"/>
                    <w:jc w:val="both"/>
                    <w:rPr>
                      <w:rFonts w:ascii="Times New Roman" w:eastAsia="Times New Roman" w:hAnsi="Times New Roman" w:cs="Times New Roman"/>
                    </w:rPr>
                  </w:pPr>
                  <w:r w:rsidRPr="008E6F10">
                    <w:rPr>
                      <w:rFonts w:ascii="Times New Roman" w:eastAsia="Times New Roman" w:hAnsi="Times New Roman" w:cs="Times New Roman"/>
                    </w:rPr>
                    <w:t>TCP Half Open Connection</w:t>
                  </w:r>
                </w:p>
                <w:p w14:paraId="7D767B08" w14:textId="77777777" w:rsidR="001D57A2" w:rsidRPr="008E6F10" w:rsidRDefault="001D57A2" w:rsidP="008233D0">
                  <w:pPr>
                    <w:numPr>
                      <w:ilvl w:val="0"/>
                      <w:numId w:val="23"/>
                    </w:numPr>
                    <w:spacing w:before="60" w:after="60" w:line="264" w:lineRule="auto"/>
                    <w:jc w:val="both"/>
                    <w:rPr>
                      <w:rFonts w:ascii="Times New Roman" w:eastAsia="Times New Roman" w:hAnsi="Times New Roman" w:cs="Times New Roman"/>
                    </w:rPr>
                  </w:pPr>
                  <w:r w:rsidRPr="008E6F10">
                    <w:rPr>
                      <w:rFonts w:ascii="Times New Roman" w:eastAsia="Times New Roman" w:hAnsi="Times New Roman" w:cs="Times New Roman"/>
                    </w:rPr>
                    <w:t>TCP SSL</w:t>
                  </w:r>
                </w:p>
                <w:p w14:paraId="455ADC44" w14:textId="77777777" w:rsidR="001D57A2" w:rsidRPr="008E6F10" w:rsidRDefault="001D57A2" w:rsidP="008233D0">
                  <w:pPr>
                    <w:numPr>
                      <w:ilvl w:val="0"/>
                      <w:numId w:val="23"/>
                    </w:numPr>
                    <w:spacing w:before="60" w:after="60" w:line="264" w:lineRule="auto"/>
                    <w:jc w:val="both"/>
                    <w:rPr>
                      <w:rFonts w:ascii="Times New Roman" w:eastAsia="Times New Roman" w:hAnsi="Times New Roman" w:cs="Times New Roman"/>
                    </w:rPr>
                  </w:pPr>
                  <w:r w:rsidRPr="008E6F10">
                    <w:rPr>
                      <w:rFonts w:ascii="Times New Roman" w:eastAsia="Times New Roman" w:hAnsi="Times New Roman" w:cs="Times New Roman"/>
                    </w:rPr>
                    <w:t>SNMP</w:t>
                  </w:r>
                </w:p>
                <w:p w14:paraId="49C0E801" w14:textId="77777777" w:rsidR="001D57A2" w:rsidRPr="008E6F10" w:rsidRDefault="001D57A2" w:rsidP="008233D0">
                  <w:pPr>
                    <w:numPr>
                      <w:ilvl w:val="0"/>
                      <w:numId w:val="23"/>
                    </w:numPr>
                    <w:spacing w:before="60" w:after="60" w:line="264" w:lineRule="auto"/>
                    <w:jc w:val="both"/>
                    <w:rPr>
                      <w:rFonts w:ascii="Times New Roman" w:eastAsia="Times New Roman" w:hAnsi="Times New Roman" w:cs="Times New Roman"/>
                    </w:rPr>
                  </w:pPr>
                  <w:r w:rsidRPr="008E6F10">
                    <w:rPr>
                      <w:rFonts w:ascii="Times New Roman" w:eastAsia="Times New Roman" w:hAnsi="Times New Roman" w:cs="Times New Roman"/>
                    </w:rPr>
                    <w:t>SSH</w:t>
                  </w:r>
                </w:p>
                <w:p w14:paraId="08915D43" w14:textId="77777777" w:rsidR="001D57A2" w:rsidRPr="008E6F10" w:rsidRDefault="001D57A2" w:rsidP="008233D0">
                  <w:pPr>
                    <w:numPr>
                      <w:ilvl w:val="0"/>
                      <w:numId w:val="23"/>
                    </w:numPr>
                    <w:spacing w:before="60" w:after="60" w:line="264" w:lineRule="auto"/>
                    <w:jc w:val="both"/>
                    <w:rPr>
                      <w:rFonts w:ascii="Times New Roman" w:eastAsia="Times New Roman" w:hAnsi="Times New Roman" w:cs="Times New Roman"/>
                    </w:rPr>
                  </w:pPr>
                  <w:r w:rsidRPr="008E6F10">
                    <w:rPr>
                      <w:rFonts w:ascii="Times New Roman" w:eastAsia="Times New Roman" w:hAnsi="Times New Roman" w:cs="Times New Roman"/>
                    </w:rPr>
                    <w:t>L2 Detection</w:t>
                  </w:r>
                </w:p>
                <w:p w14:paraId="4BB38039" w14:textId="77777777" w:rsidR="001D57A2" w:rsidRPr="008E6F10" w:rsidRDefault="001D57A2" w:rsidP="008233D0">
                  <w:pPr>
                    <w:numPr>
                      <w:ilvl w:val="0"/>
                      <w:numId w:val="23"/>
                    </w:numPr>
                    <w:spacing w:before="60" w:after="60" w:line="264" w:lineRule="auto"/>
                    <w:jc w:val="both"/>
                    <w:rPr>
                      <w:rFonts w:ascii="Times New Roman" w:eastAsia="Times New Roman" w:hAnsi="Times New Roman" w:cs="Times New Roman"/>
                    </w:rPr>
                  </w:pPr>
                  <w:r w:rsidRPr="008E6F10">
                    <w:rPr>
                      <w:rFonts w:ascii="Times New Roman" w:eastAsia="Times New Roman" w:hAnsi="Times New Roman" w:cs="Times New Roman"/>
                    </w:rPr>
                    <w:t>UDP</w:t>
                  </w:r>
                </w:p>
                <w:p w14:paraId="404ADCFB" w14:textId="77777777" w:rsidR="001D57A2" w:rsidRPr="008E6F10" w:rsidRDefault="001D57A2" w:rsidP="001D57A2">
                  <w:pPr>
                    <w:spacing w:before="60" w:after="60" w:line="264" w:lineRule="auto"/>
                    <w:ind w:left="720"/>
                    <w:rPr>
                      <w:rFonts w:ascii="Times New Roman" w:eastAsia="Times New Roman" w:hAnsi="Times New Roman" w:cs="Times New Roman"/>
                    </w:rPr>
                  </w:pPr>
                </w:p>
              </w:tc>
            </w:tr>
          </w:tbl>
          <w:p w14:paraId="5A0993D6" w14:textId="77777777" w:rsidR="001D57A2" w:rsidRPr="008E6F10" w:rsidRDefault="001D57A2" w:rsidP="001D57A2">
            <w:pPr>
              <w:spacing w:before="60" w:after="60" w:line="264" w:lineRule="auto"/>
              <w:rPr>
                <w:rFonts w:ascii="Times New Roman" w:hAnsi="Times New Roman" w:cs="Times New Roman"/>
              </w:rPr>
            </w:pPr>
          </w:p>
        </w:tc>
        <w:tc>
          <w:tcPr>
            <w:tcW w:w="1842" w:type="dxa"/>
            <w:vAlign w:val="center"/>
          </w:tcPr>
          <w:p w14:paraId="3C796DDB" w14:textId="77777777" w:rsidR="001D57A2" w:rsidRPr="008E6F10" w:rsidRDefault="001D57A2" w:rsidP="001D57A2">
            <w:pPr>
              <w:spacing w:after="0" w:line="240" w:lineRule="auto"/>
              <w:jc w:val="center"/>
              <w:rPr>
                <w:rFonts w:ascii="Times New Roman" w:hAnsi="Times New Roman" w:cs="Times New Roman"/>
                <w:bCs/>
                <w:i/>
                <w:sz w:val="20"/>
                <w:szCs w:val="20"/>
              </w:rPr>
            </w:pPr>
          </w:p>
        </w:tc>
        <w:tc>
          <w:tcPr>
            <w:tcW w:w="1843" w:type="dxa"/>
            <w:vAlign w:val="center"/>
          </w:tcPr>
          <w:p w14:paraId="197840BB" w14:textId="77777777" w:rsidR="001D57A2" w:rsidRPr="008E6F10" w:rsidRDefault="001D57A2" w:rsidP="001D57A2">
            <w:pPr>
              <w:spacing w:before="120" w:after="120"/>
              <w:jc w:val="center"/>
              <w:rPr>
                <w:rFonts w:ascii="Times New Roman" w:eastAsia="Times New Roman" w:hAnsi="Times New Roman" w:cs="Times New Roman"/>
                <w:sz w:val="18"/>
                <w:szCs w:val="18"/>
              </w:rPr>
            </w:pPr>
          </w:p>
        </w:tc>
      </w:tr>
      <w:tr w:rsidR="00B21509" w:rsidRPr="008E6F10" w14:paraId="356F01D6" w14:textId="77777777" w:rsidTr="007E4518">
        <w:trPr>
          <w:trHeight w:val="819"/>
          <w:tblHeader/>
          <w:jc w:val="center"/>
        </w:trPr>
        <w:tc>
          <w:tcPr>
            <w:tcW w:w="1119" w:type="dxa"/>
            <w:vAlign w:val="center"/>
          </w:tcPr>
          <w:p w14:paraId="0A614A52" w14:textId="77777777" w:rsidR="00B21509" w:rsidRPr="008E6F10" w:rsidRDefault="00B21509" w:rsidP="001D57A2">
            <w:pPr>
              <w:spacing w:after="0" w:line="240" w:lineRule="auto"/>
              <w:jc w:val="center"/>
              <w:rPr>
                <w:rFonts w:ascii="Times New Roman" w:hAnsi="Times New Roman" w:cs="Times New Roman"/>
                <w:b/>
                <w:sz w:val="20"/>
                <w:szCs w:val="20"/>
              </w:rPr>
            </w:pPr>
          </w:p>
        </w:tc>
        <w:tc>
          <w:tcPr>
            <w:tcW w:w="993" w:type="dxa"/>
            <w:vAlign w:val="center"/>
          </w:tcPr>
          <w:p w14:paraId="516CE7A8" w14:textId="77777777" w:rsidR="00B21509" w:rsidRPr="008E6F10" w:rsidRDefault="00B21509" w:rsidP="001D57A2">
            <w:pPr>
              <w:spacing w:after="0" w:line="240" w:lineRule="auto"/>
              <w:jc w:val="center"/>
              <w:rPr>
                <w:rFonts w:ascii="Times New Roman" w:hAnsi="Times New Roman" w:cs="Times New Roman"/>
                <w:b/>
                <w:sz w:val="20"/>
                <w:szCs w:val="20"/>
              </w:rPr>
            </w:pPr>
          </w:p>
        </w:tc>
        <w:tc>
          <w:tcPr>
            <w:tcW w:w="992" w:type="dxa"/>
            <w:vAlign w:val="center"/>
          </w:tcPr>
          <w:p w14:paraId="59FFF6E4" w14:textId="77777777" w:rsidR="00B21509" w:rsidRPr="008E6F10" w:rsidRDefault="00B21509" w:rsidP="001D57A2">
            <w:pPr>
              <w:spacing w:after="0" w:line="240" w:lineRule="auto"/>
              <w:jc w:val="center"/>
              <w:rPr>
                <w:rFonts w:ascii="Times New Roman" w:hAnsi="Times New Roman" w:cs="Times New Roman"/>
                <w:bCs/>
                <w:sz w:val="18"/>
                <w:szCs w:val="18"/>
              </w:rPr>
            </w:pPr>
          </w:p>
        </w:tc>
        <w:tc>
          <w:tcPr>
            <w:tcW w:w="1843" w:type="dxa"/>
            <w:vAlign w:val="center"/>
          </w:tcPr>
          <w:p w14:paraId="4BAF6105" w14:textId="77777777" w:rsidR="00B21509" w:rsidRPr="008E6F10" w:rsidRDefault="00B21509" w:rsidP="001D57A2">
            <w:pPr>
              <w:spacing w:after="0" w:line="240" w:lineRule="auto"/>
              <w:jc w:val="both"/>
              <w:rPr>
                <w:rFonts w:ascii="Times New Roman" w:eastAsia="Calibri" w:hAnsi="Times New Roman" w:cs="Times New Roman"/>
                <w:lang w:eastAsia="en-GB"/>
              </w:rPr>
            </w:pPr>
          </w:p>
        </w:tc>
        <w:tc>
          <w:tcPr>
            <w:tcW w:w="6237" w:type="dxa"/>
          </w:tcPr>
          <w:p w14:paraId="2229CEA4" w14:textId="77777777" w:rsidR="00B21509" w:rsidRPr="008E6F10" w:rsidRDefault="00B21509" w:rsidP="00B21509">
            <w:pPr>
              <w:spacing w:before="60" w:after="60" w:line="264" w:lineRule="auto"/>
              <w:rPr>
                <w:rFonts w:ascii="Times New Roman" w:hAnsi="Times New Roman" w:cs="Times New Roman"/>
                <w:b/>
                <w:bCs/>
              </w:rPr>
            </w:pPr>
            <w:r w:rsidRPr="008E6F10">
              <w:rPr>
                <w:rFonts w:ascii="Times New Roman" w:hAnsi="Times New Roman" w:cs="Times New Roman"/>
                <w:b/>
                <w:bCs/>
              </w:rPr>
              <w:t>Management</w:t>
            </w:r>
          </w:p>
          <w:p w14:paraId="38E92A8B"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b/>
                <w:bCs/>
              </w:rPr>
              <w:t></w:t>
            </w:r>
            <w:r w:rsidRPr="008E6F10">
              <w:rPr>
                <w:rFonts w:ascii="Times New Roman" w:hAnsi="Times New Roman" w:cs="Times New Roman"/>
                <w:b/>
                <w:bCs/>
              </w:rPr>
              <w:tab/>
            </w:r>
            <w:r w:rsidRPr="008E6F10">
              <w:rPr>
                <w:rFonts w:ascii="Times New Roman" w:hAnsi="Times New Roman" w:cs="Times New Roman"/>
              </w:rPr>
              <w:t xml:space="preserve">Administrare: </w:t>
            </w:r>
          </w:p>
          <w:p w14:paraId="6411DC7A"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o</w:t>
            </w:r>
            <w:r w:rsidRPr="008E6F10">
              <w:rPr>
                <w:rFonts w:ascii="Times New Roman" w:hAnsi="Times New Roman" w:cs="Times New Roman"/>
              </w:rPr>
              <w:tab/>
              <w:t>Consola, Telnet, SSH, HTTP/HTTPS, CLI</w:t>
            </w:r>
          </w:p>
          <w:p w14:paraId="1C442730"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o</w:t>
            </w:r>
            <w:r w:rsidRPr="008E6F10">
              <w:rPr>
                <w:rFonts w:ascii="Times New Roman" w:hAnsi="Times New Roman" w:cs="Times New Roman"/>
              </w:rPr>
              <w:tab/>
              <w:t>Utilizatori/ Administratori cu drepturi configurabile</w:t>
            </w:r>
          </w:p>
          <w:p w14:paraId="7DA0215E"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o</w:t>
            </w:r>
            <w:r w:rsidRPr="008E6F10">
              <w:rPr>
                <w:rFonts w:ascii="Times New Roman" w:hAnsi="Times New Roman" w:cs="Times New Roman"/>
              </w:rPr>
              <w:tab/>
              <w:t xml:space="preserve">Syslog, SNMP, log-uri interne, grafice, notificari email </w:t>
            </w:r>
          </w:p>
          <w:p w14:paraId="032D178D"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o</w:t>
            </w:r>
            <w:r w:rsidRPr="008E6F10">
              <w:rPr>
                <w:rFonts w:ascii="Times New Roman" w:hAnsi="Times New Roman" w:cs="Times New Roman"/>
              </w:rPr>
              <w:tab/>
              <w:t>Raportare in timp real pentru utilizare (domenii, URL, adrese IP sursa,tari de origine, throughput, sistem de operare)</w:t>
            </w:r>
          </w:p>
          <w:p w14:paraId="73ED2E32"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o</w:t>
            </w:r>
            <w:r w:rsidRPr="008E6F10">
              <w:rPr>
                <w:rFonts w:ascii="Times New Roman" w:hAnsi="Times New Roman" w:cs="Times New Roman"/>
              </w:rPr>
              <w:tab/>
              <w:t xml:space="preserve">Raportare automatizata fara dispozitiv extern de management </w:t>
            </w:r>
          </w:p>
          <w:p w14:paraId="6D123A49"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o</w:t>
            </w:r>
            <w:r w:rsidRPr="008E6F10">
              <w:rPr>
                <w:rFonts w:ascii="Times New Roman" w:hAnsi="Times New Roman" w:cs="Times New Roman"/>
              </w:rPr>
              <w:tab/>
              <w:t xml:space="preserve">Suport pentru API si scripting in vederea personalizării regulilor de rescriere conținut si a regulilor de balansare </w:t>
            </w:r>
          </w:p>
          <w:p w14:paraId="6F52F8AE"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w:t>
            </w:r>
            <w:r w:rsidRPr="008E6F10">
              <w:rPr>
                <w:rFonts w:ascii="Times New Roman" w:hAnsi="Times New Roman" w:cs="Times New Roman"/>
              </w:rPr>
              <w:tab/>
              <w:t xml:space="preserve">Autentificare pentru administratori: </w:t>
            </w:r>
          </w:p>
          <w:p w14:paraId="5D1B1648"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o</w:t>
            </w:r>
            <w:r w:rsidRPr="008E6F10">
              <w:rPr>
                <w:rFonts w:ascii="Times New Roman" w:hAnsi="Times New Roman" w:cs="Times New Roman"/>
              </w:rPr>
              <w:tab/>
              <w:t>Baza de date locala</w:t>
            </w:r>
          </w:p>
          <w:p w14:paraId="7332B7B9" w14:textId="77777777" w:rsidR="00B21509" w:rsidRPr="008E6F10" w:rsidRDefault="00B21509" w:rsidP="00AD1F77">
            <w:pPr>
              <w:spacing w:after="0" w:line="240" w:lineRule="auto"/>
              <w:rPr>
                <w:rFonts w:ascii="Times New Roman" w:hAnsi="Times New Roman" w:cs="Times New Roman"/>
              </w:rPr>
            </w:pPr>
            <w:r w:rsidRPr="008E6F10">
              <w:rPr>
                <w:rFonts w:ascii="Times New Roman" w:hAnsi="Times New Roman" w:cs="Times New Roman"/>
              </w:rPr>
              <w:t>o</w:t>
            </w:r>
            <w:r w:rsidRPr="008E6F10">
              <w:rPr>
                <w:rFonts w:ascii="Times New Roman" w:hAnsi="Times New Roman" w:cs="Times New Roman"/>
              </w:rPr>
              <w:tab/>
              <w:t>Integrare Active Directory</w:t>
            </w:r>
          </w:p>
          <w:p w14:paraId="7BBF1FCD" w14:textId="77777777" w:rsidR="00B21509" w:rsidRPr="008E6F10" w:rsidRDefault="00B21509" w:rsidP="00AD1F77">
            <w:pPr>
              <w:spacing w:after="0" w:line="240" w:lineRule="auto"/>
              <w:rPr>
                <w:rFonts w:ascii="Times New Roman" w:hAnsi="Times New Roman" w:cs="Times New Roman"/>
                <w:b/>
                <w:bCs/>
              </w:rPr>
            </w:pPr>
            <w:r w:rsidRPr="008E6F10">
              <w:rPr>
                <w:rFonts w:ascii="Times New Roman" w:hAnsi="Times New Roman" w:cs="Times New Roman"/>
              </w:rPr>
              <w:t>o</w:t>
            </w:r>
            <w:r w:rsidRPr="008E6F10">
              <w:rPr>
                <w:rFonts w:ascii="Times New Roman" w:hAnsi="Times New Roman" w:cs="Times New Roman"/>
              </w:rPr>
              <w:tab/>
              <w:t>Integrare LDAP/RADIUS</w:t>
            </w:r>
          </w:p>
        </w:tc>
        <w:tc>
          <w:tcPr>
            <w:tcW w:w="1842" w:type="dxa"/>
            <w:vAlign w:val="center"/>
          </w:tcPr>
          <w:p w14:paraId="6E33F561" w14:textId="77777777" w:rsidR="00B21509" w:rsidRPr="008E6F10" w:rsidRDefault="00B21509" w:rsidP="001D57A2">
            <w:pPr>
              <w:spacing w:after="0" w:line="240" w:lineRule="auto"/>
              <w:jc w:val="center"/>
              <w:rPr>
                <w:rFonts w:ascii="Times New Roman" w:hAnsi="Times New Roman" w:cs="Times New Roman"/>
                <w:bCs/>
                <w:i/>
                <w:sz w:val="20"/>
                <w:szCs w:val="20"/>
              </w:rPr>
            </w:pPr>
          </w:p>
        </w:tc>
        <w:tc>
          <w:tcPr>
            <w:tcW w:w="1843" w:type="dxa"/>
            <w:vAlign w:val="center"/>
          </w:tcPr>
          <w:p w14:paraId="5A597875" w14:textId="77777777" w:rsidR="00B21509" w:rsidRPr="008E6F10" w:rsidRDefault="00B21509" w:rsidP="001D57A2">
            <w:pPr>
              <w:spacing w:before="120" w:after="120"/>
              <w:jc w:val="center"/>
              <w:rPr>
                <w:rFonts w:ascii="Times New Roman" w:eastAsia="Times New Roman" w:hAnsi="Times New Roman" w:cs="Times New Roman"/>
                <w:sz w:val="18"/>
                <w:szCs w:val="18"/>
              </w:rPr>
            </w:pPr>
          </w:p>
        </w:tc>
      </w:tr>
      <w:tr w:rsidR="008B6352" w:rsidRPr="008E6F10" w14:paraId="4627F278" w14:textId="77777777" w:rsidTr="007E4518">
        <w:trPr>
          <w:trHeight w:val="819"/>
          <w:tblHeader/>
          <w:jc w:val="center"/>
        </w:trPr>
        <w:tc>
          <w:tcPr>
            <w:tcW w:w="1119" w:type="dxa"/>
            <w:vAlign w:val="center"/>
          </w:tcPr>
          <w:p w14:paraId="7EA646B4" w14:textId="77777777" w:rsidR="008B6352" w:rsidRPr="008E6F10" w:rsidRDefault="008B6352" w:rsidP="001D57A2">
            <w:pPr>
              <w:spacing w:after="0" w:line="240" w:lineRule="auto"/>
              <w:jc w:val="center"/>
              <w:rPr>
                <w:rFonts w:ascii="Times New Roman" w:hAnsi="Times New Roman" w:cs="Times New Roman"/>
                <w:b/>
                <w:sz w:val="20"/>
                <w:szCs w:val="20"/>
              </w:rPr>
            </w:pPr>
          </w:p>
        </w:tc>
        <w:tc>
          <w:tcPr>
            <w:tcW w:w="993" w:type="dxa"/>
            <w:vAlign w:val="center"/>
          </w:tcPr>
          <w:p w14:paraId="4BF37109" w14:textId="77777777" w:rsidR="008B6352" w:rsidRPr="008E6F10" w:rsidRDefault="008B6352" w:rsidP="001D57A2">
            <w:pPr>
              <w:spacing w:after="0" w:line="240" w:lineRule="auto"/>
              <w:jc w:val="center"/>
              <w:rPr>
                <w:rFonts w:ascii="Times New Roman" w:hAnsi="Times New Roman" w:cs="Times New Roman"/>
                <w:b/>
                <w:sz w:val="20"/>
                <w:szCs w:val="20"/>
              </w:rPr>
            </w:pPr>
          </w:p>
        </w:tc>
        <w:tc>
          <w:tcPr>
            <w:tcW w:w="992" w:type="dxa"/>
            <w:vAlign w:val="center"/>
          </w:tcPr>
          <w:p w14:paraId="554433AB" w14:textId="77777777" w:rsidR="008B6352" w:rsidRPr="008E6F10" w:rsidRDefault="008B6352" w:rsidP="001D57A2">
            <w:pPr>
              <w:spacing w:after="0" w:line="240" w:lineRule="auto"/>
              <w:jc w:val="center"/>
              <w:rPr>
                <w:rFonts w:ascii="Times New Roman" w:hAnsi="Times New Roman" w:cs="Times New Roman"/>
                <w:bCs/>
                <w:sz w:val="18"/>
                <w:szCs w:val="18"/>
              </w:rPr>
            </w:pPr>
          </w:p>
        </w:tc>
        <w:tc>
          <w:tcPr>
            <w:tcW w:w="1843" w:type="dxa"/>
            <w:vAlign w:val="center"/>
          </w:tcPr>
          <w:p w14:paraId="347F1950" w14:textId="77777777" w:rsidR="008B6352" w:rsidRPr="008E6F10" w:rsidRDefault="008B6352" w:rsidP="001D57A2">
            <w:pPr>
              <w:spacing w:after="0" w:line="240" w:lineRule="auto"/>
              <w:jc w:val="both"/>
              <w:rPr>
                <w:rFonts w:ascii="Times New Roman" w:eastAsia="Calibri" w:hAnsi="Times New Roman" w:cs="Times New Roman"/>
                <w:lang w:eastAsia="en-GB"/>
              </w:rPr>
            </w:pPr>
          </w:p>
        </w:tc>
        <w:tc>
          <w:tcPr>
            <w:tcW w:w="6237" w:type="dxa"/>
          </w:tcPr>
          <w:p w14:paraId="0AFAE503" w14:textId="77777777" w:rsidR="008B6352" w:rsidRPr="008E6F10" w:rsidRDefault="008B6352" w:rsidP="00B21509">
            <w:pPr>
              <w:spacing w:before="60" w:after="60" w:line="264" w:lineRule="auto"/>
              <w:rPr>
                <w:rFonts w:ascii="Times New Roman" w:hAnsi="Times New Roman" w:cs="Times New Roman"/>
                <w:b/>
                <w:bCs/>
              </w:rPr>
            </w:pPr>
            <w:r w:rsidRPr="008E6F10">
              <w:rPr>
                <w:rFonts w:ascii="Times New Roman" w:hAnsi="Times New Roman" w:cs="Times New Roman"/>
                <w:b/>
                <w:bCs/>
              </w:rPr>
              <w:t>Suport</w:t>
            </w:r>
          </w:p>
          <w:p w14:paraId="56305A7D" w14:textId="77777777" w:rsidR="008B6352" w:rsidRPr="008E6F10" w:rsidRDefault="008B6352" w:rsidP="008B6352">
            <w:pPr>
              <w:spacing w:before="60" w:after="60" w:line="264" w:lineRule="auto"/>
              <w:jc w:val="both"/>
              <w:rPr>
                <w:rFonts w:ascii="Times New Roman" w:hAnsi="Times New Roman" w:cs="Times New Roman"/>
              </w:rPr>
            </w:pPr>
            <w:r w:rsidRPr="008E6F10">
              <w:rPr>
                <w:rFonts w:ascii="Times New Roman" w:hAnsi="Times New Roman" w:cs="Times New Roman"/>
              </w:rPr>
              <w:t xml:space="preserve">Soluția va beneficia de minim 3 (trei) ani de suport. Serviciile de suport vor fi asigurate începând cu data de livrare, așa cum este aceasta definită în prezentul Caiet de sarcini. </w:t>
            </w:r>
          </w:p>
          <w:p w14:paraId="180C424F" w14:textId="77777777" w:rsidR="008B6352" w:rsidRPr="008E6F10" w:rsidRDefault="008B6352" w:rsidP="008B6352">
            <w:pPr>
              <w:spacing w:before="60" w:after="60" w:line="264" w:lineRule="auto"/>
              <w:jc w:val="both"/>
              <w:rPr>
                <w:rFonts w:ascii="Times New Roman" w:hAnsi="Times New Roman" w:cs="Times New Roman"/>
                <w:b/>
                <w:bCs/>
              </w:rPr>
            </w:pPr>
            <w:r w:rsidRPr="008E6F10">
              <w:rPr>
                <w:rFonts w:ascii="Times New Roman" w:hAnsi="Times New Roman" w:cs="Times New Roman"/>
              </w:rPr>
              <w:t>Suportul va fi asigurat pentru un minim de 36 de luni, acoperind dreptul de a face actualizări software ori de câte ori este necesar. Va fi asigurat acces 24x7x365 (24 de ore pe zi, 7 zile pe săptămână, 365 zile pe an) în centrul de suport al producătorului, cu posibilitatea raportării problemelor apărute în funcționare și solicitarea rezolvării acestora în funcție de severitate. De asemenea, va fi asigurat dreptul de a face actualizări (firmware/sistem de operare – versiuni minore si majore, pachete software de la producător, etc).</w:t>
            </w:r>
          </w:p>
        </w:tc>
        <w:tc>
          <w:tcPr>
            <w:tcW w:w="1842" w:type="dxa"/>
            <w:vAlign w:val="center"/>
          </w:tcPr>
          <w:p w14:paraId="29587C76" w14:textId="77777777" w:rsidR="008B6352" w:rsidRPr="008E6F10" w:rsidRDefault="008B6352" w:rsidP="001D57A2">
            <w:pPr>
              <w:spacing w:after="0" w:line="240" w:lineRule="auto"/>
              <w:jc w:val="center"/>
              <w:rPr>
                <w:rFonts w:ascii="Times New Roman" w:hAnsi="Times New Roman" w:cs="Times New Roman"/>
                <w:bCs/>
                <w:i/>
                <w:sz w:val="20"/>
                <w:szCs w:val="20"/>
              </w:rPr>
            </w:pPr>
          </w:p>
        </w:tc>
        <w:tc>
          <w:tcPr>
            <w:tcW w:w="1843" w:type="dxa"/>
            <w:vAlign w:val="center"/>
          </w:tcPr>
          <w:p w14:paraId="42AB7157" w14:textId="77777777" w:rsidR="008B6352" w:rsidRPr="008E6F10" w:rsidRDefault="008B6352" w:rsidP="001D57A2">
            <w:pPr>
              <w:spacing w:before="120" w:after="120"/>
              <w:jc w:val="center"/>
              <w:rPr>
                <w:rFonts w:ascii="Times New Roman" w:eastAsia="Times New Roman" w:hAnsi="Times New Roman" w:cs="Times New Roman"/>
                <w:sz w:val="18"/>
                <w:szCs w:val="18"/>
              </w:rPr>
            </w:pPr>
          </w:p>
        </w:tc>
      </w:tr>
      <w:tr w:rsidR="001D57A2" w:rsidRPr="008E6F10" w14:paraId="47D0734D" w14:textId="77777777" w:rsidTr="009638BE">
        <w:trPr>
          <w:jc w:val="center"/>
        </w:trPr>
        <w:tc>
          <w:tcPr>
            <w:tcW w:w="13026" w:type="dxa"/>
            <w:gridSpan w:val="6"/>
            <w:shd w:val="clear" w:color="auto" w:fill="FFFFFF" w:themeFill="background1"/>
            <w:vAlign w:val="center"/>
          </w:tcPr>
          <w:p w14:paraId="058DB399" w14:textId="77777777" w:rsidR="001D57A2" w:rsidRPr="008E6F10" w:rsidRDefault="001D57A2" w:rsidP="001D57A2">
            <w:pPr>
              <w:spacing w:after="0" w:line="360" w:lineRule="exact"/>
              <w:rPr>
                <w:rFonts w:ascii="Times New Roman" w:hAnsi="Times New Roman" w:cs="Times New Roman"/>
              </w:rPr>
            </w:pPr>
            <w:r w:rsidRPr="008E6F10">
              <w:rPr>
                <w:rFonts w:ascii="Times New Roman" w:hAnsi="Times New Roman" w:cs="Times New Roman"/>
              </w:rPr>
              <w:t xml:space="preserve">NOTA: Autoritatea/Entitatea Contractanta (AC/EC) va completa coloanele de la nr. 1 la nr. 7. </w:t>
            </w:r>
          </w:p>
        </w:tc>
        <w:tc>
          <w:tcPr>
            <w:tcW w:w="1843" w:type="dxa"/>
            <w:shd w:val="clear" w:color="auto" w:fill="FFFFFF" w:themeFill="background1"/>
          </w:tcPr>
          <w:p w14:paraId="282FAB6E" w14:textId="77777777" w:rsidR="001D57A2" w:rsidRPr="008E6F10" w:rsidRDefault="001D57A2" w:rsidP="001D57A2">
            <w:pPr>
              <w:spacing w:after="0" w:line="360" w:lineRule="exact"/>
              <w:rPr>
                <w:rFonts w:ascii="Times New Roman" w:hAnsi="Times New Roman" w:cs="Times New Roman"/>
              </w:rPr>
            </w:pPr>
          </w:p>
        </w:tc>
      </w:tr>
    </w:tbl>
    <w:p w14:paraId="22E430BC" w14:textId="77777777" w:rsidR="00483159" w:rsidRPr="008E6F10" w:rsidRDefault="00483159" w:rsidP="00483159">
      <w:pPr>
        <w:pStyle w:val="Heading3"/>
        <w:numPr>
          <w:ilvl w:val="0"/>
          <w:numId w:val="0"/>
        </w:numPr>
        <w:ind w:left="1440"/>
        <w:rPr>
          <w:rFonts w:ascii="Times New Roman" w:eastAsia="Calibri" w:hAnsi="Times New Roman" w:cs="Times New Roman"/>
          <w:color w:val="auto"/>
        </w:rPr>
      </w:pPr>
    </w:p>
    <w:tbl>
      <w:tblPr>
        <w:tblW w:w="150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08"/>
        <w:gridCol w:w="2046"/>
        <w:gridCol w:w="3042"/>
        <w:gridCol w:w="2965"/>
        <w:gridCol w:w="2608"/>
        <w:gridCol w:w="2433"/>
      </w:tblGrid>
      <w:tr w:rsidR="00483159" w:rsidRPr="008E6F10" w14:paraId="01B43D66" w14:textId="77777777" w:rsidTr="009638BE">
        <w:trPr>
          <w:jc w:val="center"/>
        </w:trPr>
        <w:tc>
          <w:tcPr>
            <w:tcW w:w="1908" w:type="dxa"/>
            <w:shd w:val="clear" w:color="auto" w:fill="B8CCE4" w:themeFill="accent1" w:themeFillTint="66"/>
            <w:vAlign w:val="center"/>
          </w:tcPr>
          <w:p w14:paraId="272E5505" w14:textId="77777777" w:rsidR="00483159" w:rsidRPr="008E6F10" w:rsidRDefault="00483159" w:rsidP="009638BE">
            <w:pPr>
              <w:spacing w:after="0" w:line="240" w:lineRule="auto"/>
              <w:jc w:val="center"/>
              <w:rPr>
                <w:rFonts w:ascii="Times New Roman" w:hAnsi="Times New Roman" w:cs="Times New Roman"/>
                <w:b/>
                <w:iCs/>
                <w:color w:val="FF0000"/>
                <w:sz w:val="20"/>
                <w:szCs w:val="20"/>
              </w:rPr>
            </w:pPr>
            <w:bookmarkStart w:id="5" w:name="_Hlk214270574"/>
            <w:r w:rsidRPr="008E6F10">
              <w:rPr>
                <w:rFonts w:ascii="Times New Roman" w:hAnsi="Times New Roman" w:cs="Times New Roman"/>
                <w:b/>
                <w:iCs/>
                <w:sz w:val="20"/>
                <w:szCs w:val="20"/>
              </w:rPr>
              <w:t>Data de livrare propusa</w:t>
            </w:r>
          </w:p>
        </w:tc>
        <w:tc>
          <w:tcPr>
            <w:tcW w:w="2046" w:type="dxa"/>
            <w:shd w:val="clear" w:color="auto" w:fill="B8CCE4" w:themeFill="accent1" w:themeFillTint="66"/>
            <w:vAlign w:val="center"/>
          </w:tcPr>
          <w:p w14:paraId="3780678D" w14:textId="77777777" w:rsidR="00483159" w:rsidRPr="008E6F10" w:rsidRDefault="00483159"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Informații referitoare la producător</w:t>
            </w:r>
          </w:p>
        </w:tc>
        <w:tc>
          <w:tcPr>
            <w:tcW w:w="3042" w:type="dxa"/>
            <w:shd w:val="clear" w:color="auto" w:fill="B8CCE4" w:themeFill="accent1" w:themeFillTint="66"/>
            <w:vAlign w:val="center"/>
          </w:tcPr>
          <w:p w14:paraId="541151AE" w14:textId="77777777" w:rsidR="00483159" w:rsidRPr="008E6F10" w:rsidRDefault="00483159" w:rsidP="009638BE">
            <w:pPr>
              <w:spacing w:after="0" w:line="240" w:lineRule="auto"/>
              <w:jc w:val="center"/>
              <w:rPr>
                <w:rFonts w:ascii="Times New Roman" w:hAnsi="Times New Roman" w:cs="Times New Roman"/>
                <w:sz w:val="20"/>
                <w:szCs w:val="20"/>
              </w:rPr>
            </w:pPr>
            <w:r w:rsidRPr="008E6F10">
              <w:rPr>
                <w:rFonts w:ascii="Times New Roman" w:hAnsi="Times New Roman" w:cs="Times New Roman"/>
                <w:b/>
                <w:iCs/>
                <w:sz w:val="20"/>
                <w:szCs w:val="20"/>
              </w:rPr>
              <w:t>Specificații tehnice / cerințe funcționale propuse</w:t>
            </w:r>
          </w:p>
        </w:tc>
        <w:tc>
          <w:tcPr>
            <w:tcW w:w="2965" w:type="dxa"/>
            <w:shd w:val="clear" w:color="auto" w:fill="B8CCE4" w:themeFill="accent1" w:themeFillTint="66"/>
            <w:vAlign w:val="center"/>
          </w:tcPr>
          <w:p w14:paraId="377768A9" w14:textId="77777777" w:rsidR="00483159" w:rsidRPr="008E6F10" w:rsidRDefault="00483159"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iCs/>
                <w:sz w:val="20"/>
                <w:szCs w:val="20"/>
              </w:rPr>
              <w:t>Specificații tehnice / cerințe funcționale extinse propuse</w:t>
            </w:r>
          </w:p>
        </w:tc>
        <w:tc>
          <w:tcPr>
            <w:tcW w:w="2608" w:type="dxa"/>
            <w:shd w:val="clear" w:color="auto" w:fill="B8CCE4" w:themeFill="accent1" w:themeFillTint="66"/>
            <w:vAlign w:val="center"/>
          </w:tcPr>
          <w:p w14:paraId="7AF6FD2C" w14:textId="77777777" w:rsidR="00483159" w:rsidRPr="008E6F10" w:rsidRDefault="00483159"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sz w:val="20"/>
                <w:szCs w:val="20"/>
              </w:rPr>
              <w:t xml:space="preserve">Deviații de la </w:t>
            </w:r>
            <w:r w:rsidRPr="008E6F10">
              <w:rPr>
                <w:rFonts w:ascii="Times New Roman" w:hAnsi="Times New Roman" w:cs="Times New Roman"/>
                <w:b/>
                <w:iCs/>
                <w:sz w:val="20"/>
                <w:szCs w:val="20"/>
              </w:rPr>
              <w:t>specificațiile tehnice / cerințele funcționale extinse solicitate</w:t>
            </w:r>
          </w:p>
        </w:tc>
        <w:tc>
          <w:tcPr>
            <w:tcW w:w="2433" w:type="dxa"/>
            <w:shd w:val="clear" w:color="auto" w:fill="B8CCE4" w:themeFill="accent1" w:themeFillTint="66"/>
            <w:vAlign w:val="center"/>
          </w:tcPr>
          <w:p w14:paraId="705B82C2" w14:textId="77777777" w:rsidR="00483159" w:rsidRPr="008E6F10" w:rsidRDefault="00483159"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sz w:val="20"/>
                <w:szCs w:val="20"/>
              </w:rPr>
              <w:t>Impactul deviațiilor asupra îndeplinirii obiectului contractului</w:t>
            </w:r>
          </w:p>
        </w:tc>
      </w:tr>
      <w:tr w:rsidR="00483159" w:rsidRPr="008E6F10" w14:paraId="7A7E3B2B" w14:textId="77777777" w:rsidTr="009638BE">
        <w:trPr>
          <w:jc w:val="center"/>
        </w:trPr>
        <w:tc>
          <w:tcPr>
            <w:tcW w:w="1908" w:type="dxa"/>
            <w:shd w:val="clear" w:color="auto" w:fill="B8CCE4" w:themeFill="accent1" w:themeFillTint="66"/>
            <w:vAlign w:val="center"/>
          </w:tcPr>
          <w:p w14:paraId="7AA41B56" w14:textId="77777777" w:rsidR="00483159" w:rsidRPr="008E6F10" w:rsidRDefault="00483159" w:rsidP="008233D0">
            <w:pPr>
              <w:pStyle w:val="ListParagraph"/>
              <w:numPr>
                <w:ilvl w:val="0"/>
                <w:numId w:val="17"/>
              </w:numPr>
              <w:spacing w:after="0" w:line="240" w:lineRule="auto"/>
              <w:jc w:val="center"/>
              <w:rPr>
                <w:rFonts w:ascii="Times New Roman" w:hAnsi="Times New Roman" w:cs="Times New Roman"/>
                <w:b/>
                <w:bCs/>
                <w:iCs/>
                <w:sz w:val="20"/>
                <w:szCs w:val="20"/>
              </w:rPr>
            </w:pPr>
          </w:p>
        </w:tc>
        <w:tc>
          <w:tcPr>
            <w:tcW w:w="2046" w:type="dxa"/>
            <w:shd w:val="clear" w:color="auto" w:fill="B8CCE4" w:themeFill="accent1" w:themeFillTint="66"/>
            <w:vAlign w:val="center"/>
          </w:tcPr>
          <w:p w14:paraId="04B9B5AC" w14:textId="77777777" w:rsidR="00483159" w:rsidRPr="008E6F10" w:rsidRDefault="00483159" w:rsidP="008233D0">
            <w:pPr>
              <w:pStyle w:val="ListParagraph"/>
              <w:numPr>
                <w:ilvl w:val="0"/>
                <w:numId w:val="17"/>
              </w:numPr>
              <w:spacing w:after="0" w:line="240" w:lineRule="auto"/>
              <w:jc w:val="center"/>
              <w:rPr>
                <w:rFonts w:ascii="Times New Roman" w:hAnsi="Times New Roman" w:cs="Times New Roman"/>
                <w:b/>
                <w:sz w:val="20"/>
                <w:szCs w:val="20"/>
              </w:rPr>
            </w:pPr>
          </w:p>
        </w:tc>
        <w:tc>
          <w:tcPr>
            <w:tcW w:w="3042" w:type="dxa"/>
            <w:shd w:val="clear" w:color="auto" w:fill="B8CCE4" w:themeFill="accent1" w:themeFillTint="66"/>
            <w:vAlign w:val="center"/>
          </w:tcPr>
          <w:p w14:paraId="637B429A" w14:textId="77777777" w:rsidR="00483159" w:rsidRPr="008E6F10" w:rsidRDefault="00483159" w:rsidP="008233D0">
            <w:pPr>
              <w:pStyle w:val="ListParagraph"/>
              <w:numPr>
                <w:ilvl w:val="0"/>
                <w:numId w:val="17"/>
              </w:numPr>
              <w:spacing w:after="0" w:line="240" w:lineRule="auto"/>
              <w:jc w:val="center"/>
              <w:rPr>
                <w:rFonts w:ascii="Times New Roman" w:hAnsi="Times New Roman" w:cs="Times New Roman"/>
                <w:b/>
                <w:bCs/>
                <w:iCs/>
                <w:sz w:val="20"/>
                <w:szCs w:val="20"/>
              </w:rPr>
            </w:pPr>
          </w:p>
        </w:tc>
        <w:tc>
          <w:tcPr>
            <w:tcW w:w="2965" w:type="dxa"/>
            <w:shd w:val="clear" w:color="auto" w:fill="B8CCE4" w:themeFill="accent1" w:themeFillTint="66"/>
          </w:tcPr>
          <w:p w14:paraId="0AB6F3DA" w14:textId="77777777" w:rsidR="00483159" w:rsidRPr="008E6F10" w:rsidRDefault="00483159" w:rsidP="008233D0">
            <w:pPr>
              <w:pStyle w:val="ListParagraph"/>
              <w:numPr>
                <w:ilvl w:val="0"/>
                <w:numId w:val="17"/>
              </w:numPr>
              <w:spacing w:after="0" w:line="240" w:lineRule="auto"/>
              <w:jc w:val="center"/>
              <w:rPr>
                <w:rFonts w:ascii="Times New Roman" w:hAnsi="Times New Roman" w:cs="Times New Roman"/>
                <w:b/>
                <w:sz w:val="20"/>
                <w:szCs w:val="20"/>
              </w:rPr>
            </w:pPr>
          </w:p>
        </w:tc>
        <w:tc>
          <w:tcPr>
            <w:tcW w:w="2608" w:type="dxa"/>
            <w:shd w:val="clear" w:color="auto" w:fill="B8CCE4" w:themeFill="accent1" w:themeFillTint="66"/>
          </w:tcPr>
          <w:p w14:paraId="27B5A6DF" w14:textId="77777777" w:rsidR="00483159" w:rsidRPr="008E6F10" w:rsidRDefault="00483159" w:rsidP="008233D0">
            <w:pPr>
              <w:pStyle w:val="ListParagraph"/>
              <w:numPr>
                <w:ilvl w:val="0"/>
                <w:numId w:val="17"/>
              </w:numPr>
              <w:spacing w:after="0" w:line="240" w:lineRule="auto"/>
              <w:jc w:val="center"/>
              <w:rPr>
                <w:rFonts w:ascii="Times New Roman" w:hAnsi="Times New Roman" w:cs="Times New Roman"/>
                <w:b/>
                <w:sz w:val="20"/>
                <w:szCs w:val="20"/>
              </w:rPr>
            </w:pPr>
          </w:p>
        </w:tc>
        <w:tc>
          <w:tcPr>
            <w:tcW w:w="2433" w:type="dxa"/>
            <w:shd w:val="clear" w:color="auto" w:fill="B8CCE4" w:themeFill="accent1" w:themeFillTint="66"/>
          </w:tcPr>
          <w:p w14:paraId="7ECF8715" w14:textId="77777777" w:rsidR="00483159" w:rsidRPr="008E6F10" w:rsidRDefault="00483159" w:rsidP="008233D0">
            <w:pPr>
              <w:pStyle w:val="ListParagraph"/>
              <w:numPr>
                <w:ilvl w:val="0"/>
                <w:numId w:val="17"/>
              </w:numPr>
              <w:spacing w:after="0" w:line="240" w:lineRule="auto"/>
              <w:jc w:val="center"/>
              <w:rPr>
                <w:rFonts w:ascii="Times New Roman" w:hAnsi="Times New Roman" w:cs="Times New Roman"/>
                <w:b/>
                <w:sz w:val="20"/>
                <w:szCs w:val="20"/>
              </w:rPr>
            </w:pPr>
          </w:p>
        </w:tc>
      </w:tr>
      <w:tr w:rsidR="00483159" w:rsidRPr="008E6F10" w14:paraId="5AE3DC66" w14:textId="77777777" w:rsidTr="009638BE">
        <w:trPr>
          <w:jc w:val="center"/>
        </w:trPr>
        <w:tc>
          <w:tcPr>
            <w:tcW w:w="1908" w:type="dxa"/>
            <w:shd w:val="clear" w:color="auto" w:fill="B8CCE4" w:themeFill="accent1" w:themeFillTint="66"/>
            <w:vAlign w:val="center"/>
          </w:tcPr>
          <w:p w14:paraId="57B0DB47" w14:textId="77777777" w:rsidR="00483159" w:rsidRPr="008E6F10" w:rsidRDefault="00483159"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introduce termenul de livrare propus]</w:t>
            </w:r>
          </w:p>
        </w:tc>
        <w:tc>
          <w:tcPr>
            <w:tcW w:w="2046" w:type="dxa"/>
            <w:shd w:val="clear" w:color="auto" w:fill="B8CCE4" w:themeFill="accent1" w:themeFillTint="66"/>
            <w:vAlign w:val="center"/>
          </w:tcPr>
          <w:p w14:paraId="36D919F8" w14:textId="77777777" w:rsidR="00483159" w:rsidRPr="008E6F10" w:rsidRDefault="00483159"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introduce denumirea producătorului si date de contact ale acestuia]</w:t>
            </w:r>
          </w:p>
        </w:tc>
        <w:tc>
          <w:tcPr>
            <w:tcW w:w="3042" w:type="dxa"/>
            <w:shd w:val="clear" w:color="auto" w:fill="B8CCE4" w:themeFill="accent1" w:themeFillTint="66"/>
            <w:vAlign w:val="center"/>
          </w:tcPr>
          <w:p w14:paraId="41C61D81" w14:textId="77777777" w:rsidR="00483159" w:rsidRPr="008E6F10" w:rsidRDefault="00483159"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va indica dacă produsele propuse corespund cu specificațiile tehnice / cerințele funcționale minime solicitate, precizând  “DA”/”NU” pentru a indica corespondența]</w:t>
            </w:r>
          </w:p>
          <w:p w14:paraId="6866B29B" w14:textId="77777777" w:rsidR="00483159" w:rsidRPr="008E6F10" w:rsidRDefault="00483159" w:rsidP="009638BE">
            <w:pPr>
              <w:spacing w:after="0" w:line="240" w:lineRule="auto"/>
              <w:jc w:val="center"/>
              <w:rPr>
                <w:rFonts w:ascii="Times New Roman" w:hAnsi="Times New Roman" w:cs="Times New Roman"/>
                <w:sz w:val="24"/>
                <w:szCs w:val="24"/>
              </w:rPr>
            </w:pPr>
            <w:r w:rsidRPr="008E6F10">
              <w:rPr>
                <w:rFonts w:ascii="Times New Roman" w:hAnsi="Times New Roman" w:cs="Times New Roman"/>
                <w:bCs/>
                <w:iCs/>
                <w:sz w:val="24"/>
                <w:szCs w:val="24"/>
              </w:rPr>
              <w:t xml:space="preserve">DA  </w:t>
            </w:r>
            <w:sdt>
              <w:sdtPr>
                <w:rPr>
                  <w:rStyle w:val="Style3"/>
                  <w:rFonts w:ascii="Times New Roman" w:hAnsi="Times New Roman" w:cs="Times New Roman"/>
                  <w:sz w:val="24"/>
                  <w:szCs w:val="24"/>
                  <w:bdr w:val="none" w:sz="0" w:space="0" w:color="auto"/>
                </w:rPr>
                <w:id w:val="1220485836"/>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bCs/>
                <w:iCs/>
                <w:sz w:val="24"/>
                <w:szCs w:val="24"/>
              </w:rPr>
              <w:t xml:space="preserve"> NU</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798031793"/>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sz w:val="24"/>
                <w:szCs w:val="24"/>
              </w:rPr>
              <w:t xml:space="preserve"> </w:t>
            </w:r>
            <w:r w:rsidRPr="008E6F10">
              <w:rPr>
                <w:rFonts w:ascii="Times New Roman" w:hAnsi="Times New Roman" w:cs="Times New Roman"/>
                <w:bCs/>
                <w:iCs/>
                <w:sz w:val="24"/>
                <w:szCs w:val="24"/>
              </w:rPr>
              <w:t xml:space="preserve"> </w:t>
            </w:r>
          </w:p>
          <w:p w14:paraId="46DECEDB" w14:textId="77777777" w:rsidR="00483159" w:rsidRPr="008E6F10" w:rsidRDefault="00483159" w:rsidP="009638BE">
            <w:pPr>
              <w:spacing w:after="0" w:line="240" w:lineRule="auto"/>
              <w:jc w:val="center"/>
              <w:rPr>
                <w:rFonts w:ascii="Times New Roman" w:hAnsi="Times New Roman" w:cs="Times New Roman"/>
              </w:rPr>
            </w:pPr>
            <w:r w:rsidRPr="008E6F10">
              <w:rPr>
                <w:rFonts w:ascii="Times New Roman" w:hAnsi="Times New Roman" w:cs="Times New Roman"/>
              </w:rPr>
              <w:t xml:space="preserve">Referința in oferta: </w:t>
            </w:r>
            <w:r w:rsidRPr="008E6F10">
              <w:rPr>
                <w:rFonts w:ascii="Times New Roman" w:hAnsi="Times New Roman" w:cs="Times New Roman"/>
                <w:i/>
                <w:sz w:val="18"/>
                <w:szCs w:val="18"/>
              </w:rPr>
              <w:t>[introduceți pagina din oferta unde se regăsesc informațiile pentru a demonstra corespondenta]</w:t>
            </w:r>
          </w:p>
        </w:tc>
        <w:tc>
          <w:tcPr>
            <w:tcW w:w="2965" w:type="dxa"/>
            <w:shd w:val="clear" w:color="auto" w:fill="B8CCE4" w:themeFill="accent1" w:themeFillTint="66"/>
          </w:tcPr>
          <w:p w14:paraId="6CB28CA2" w14:textId="77777777" w:rsidR="00483159" w:rsidRPr="008E6F10" w:rsidRDefault="00483159"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va indica dacă produsele propuse corespund cu specificațiile tehnice / cerințele funcționale extinse solicitate, precizând  “DA”/”NU” /“PARTIAL” pentru a indica corespondența]</w:t>
            </w:r>
          </w:p>
          <w:p w14:paraId="18CA2455" w14:textId="77777777" w:rsidR="00483159" w:rsidRPr="008E6F10" w:rsidRDefault="00483159" w:rsidP="009638BE">
            <w:pPr>
              <w:spacing w:after="0" w:line="240" w:lineRule="auto"/>
              <w:jc w:val="center"/>
              <w:rPr>
                <w:rFonts w:ascii="Times New Roman" w:hAnsi="Times New Roman" w:cs="Times New Roman"/>
                <w:sz w:val="24"/>
                <w:szCs w:val="24"/>
              </w:rPr>
            </w:pPr>
            <w:r w:rsidRPr="008E6F10">
              <w:rPr>
                <w:rFonts w:ascii="Times New Roman" w:hAnsi="Times New Roman" w:cs="Times New Roman"/>
                <w:bCs/>
                <w:iCs/>
                <w:sz w:val="24"/>
                <w:szCs w:val="24"/>
              </w:rPr>
              <w:t xml:space="preserve">DA  </w:t>
            </w:r>
            <w:sdt>
              <w:sdtPr>
                <w:rPr>
                  <w:rStyle w:val="Style3"/>
                  <w:rFonts w:ascii="Times New Roman" w:hAnsi="Times New Roman" w:cs="Times New Roman"/>
                  <w:sz w:val="24"/>
                  <w:szCs w:val="24"/>
                  <w:bdr w:val="none" w:sz="0" w:space="0" w:color="auto"/>
                </w:rPr>
                <w:id w:val="-1580123670"/>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bCs/>
                <w:iCs/>
                <w:sz w:val="24"/>
                <w:szCs w:val="24"/>
              </w:rPr>
              <w:t xml:space="preserve"> NU</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240144167"/>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sz w:val="24"/>
                <w:szCs w:val="24"/>
              </w:rPr>
              <w:t xml:space="preserve"> </w:t>
            </w:r>
            <w:r w:rsidRPr="008E6F10">
              <w:rPr>
                <w:rFonts w:ascii="Times New Roman" w:hAnsi="Times New Roman" w:cs="Times New Roman"/>
                <w:bCs/>
                <w:iCs/>
                <w:sz w:val="24"/>
                <w:szCs w:val="24"/>
              </w:rPr>
              <w:t xml:space="preserve"> PARTIAL</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365068289"/>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p>
          <w:p w14:paraId="1DE07F90" w14:textId="77777777" w:rsidR="00483159" w:rsidRPr="008E6F10" w:rsidRDefault="00483159"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rPr>
              <w:t xml:space="preserve">Referința in oferta: </w:t>
            </w:r>
            <w:r w:rsidRPr="008E6F10">
              <w:rPr>
                <w:rFonts w:ascii="Times New Roman" w:hAnsi="Times New Roman" w:cs="Times New Roman"/>
                <w:i/>
                <w:sz w:val="18"/>
                <w:szCs w:val="18"/>
              </w:rPr>
              <w:t>[introduceți pagina din oferta unde se regăsesc informațiile pentru a demonstra corespondenta]</w:t>
            </w:r>
          </w:p>
        </w:tc>
        <w:tc>
          <w:tcPr>
            <w:tcW w:w="2608" w:type="dxa"/>
            <w:shd w:val="clear" w:color="auto" w:fill="B8CCE4" w:themeFill="accent1" w:themeFillTint="66"/>
            <w:vAlign w:val="center"/>
          </w:tcPr>
          <w:p w14:paraId="488A7102" w14:textId="77777777" w:rsidR="00483159" w:rsidRPr="008E6F10" w:rsidRDefault="00483159" w:rsidP="009638BE">
            <w:pPr>
              <w:spacing w:after="0" w:line="240" w:lineRule="auto"/>
              <w:jc w:val="center"/>
              <w:rPr>
                <w:rFonts w:ascii="Times New Roman" w:hAnsi="Times New Roman" w:cs="Times New Roman"/>
              </w:rPr>
            </w:pPr>
            <w:r w:rsidRPr="008E6F10">
              <w:rPr>
                <w:rFonts w:ascii="Times New Roman" w:hAnsi="Times New Roman" w:cs="Times New Roman"/>
                <w:bCs/>
                <w:i/>
                <w:iCs/>
                <w:sz w:val="18"/>
                <w:szCs w:val="18"/>
              </w:rPr>
              <w:t>[Daca produsele propuse corespund PARTIAL cu specificațiile tehnice / cerințele funcționale extinse  solicitate, specificați care sunt deviațiile]</w:t>
            </w:r>
          </w:p>
        </w:tc>
        <w:tc>
          <w:tcPr>
            <w:tcW w:w="2433" w:type="dxa"/>
            <w:shd w:val="clear" w:color="auto" w:fill="B8CCE4" w:themeFill="accent1" w:themeFillTint="66"/>
            <w:vAlign w:val="center"/>
          </w:tcPr>
          <w:p w14:paraId="021E2E53" w14:textId="77777777" w:rsidR="00483159" w:rsidRPr="008E6F10" w:rsidRDefault="00483159" w:rsidP="009638BE">
            <w:pPr>
              <w:spacing w:after="0" w:line="240" w:lineRule="auto"/>
              <w:jc w:val="center"/>
              <w:rPr>
                <w:rFonts w:ascii="Times New Roman" w:hAnsi="Times New Roman" w:cs="Times New Roman"/>
              </w:rPr>
            </w:pPr>
            <w:r w:rsidRPr="008E6F10">
              <w:rPr>
                <w:rFonts w:ascii="Times New Roman" w:hAnsi="Times New Roman" w:cs="Times New Roman"/>
                <w:bCs/>
                <w:i/>
                <w:iCs/>
                <w:sz w:val="18"/>
                <w:szCs w:val="18"/>
              </w:rPr>
              <w:t>[Specificați impactul  deviațiilor asupra îndeplinirii obiectului contractului]</w:t>
            </w:r>
          </w:p>
        </w:tc>
      </w:tr>
      <w:tr w:rsidR="00483159" w:rsidRPr="008E6F10" w14:paraId="5EB2AE3D" w14:textId="77777777" w:rsidTr="009638BE">
        <w:trPr>
          <w:jc w:val="center"/>
        </w:trPr>
        <w:tc>
          <w:tcPr>
            <w:tcW w:w="15002" w:type="dxa"/>
            <w:gridSpan w:val="6"/>
          </w:tcPr>
          <w:p w14:paraId="728B2260" w14:textId="77777777" w:rsidR="00483159" w:rsidRPr="008E6F10" w:rsidRDefault="00483159" w:rsidP="009638BE">
            <w:pPr>
              <w:spacing w:after="0" w:line="240" w:lineRule="auto"/>
              <w:rPr>
                <w:rFonts w:ascii="Times New Roman" w:hAnsi="Times New Roman" w:cs="Times New Roman"/>
              </w:rPr>
            </w:pPr>
            <w:r w:rsidRPr="008E6F10">
              <w:rPr>
                <w:rFonts w:ascii="Times New Roman" w:hAnsi="Times New Roman" w:cs="Times New Roman"/>
              </w:rPr>
              <w:t>NOTA: Ofertantul va completa coloanele de la nr. 8 la nr. 12</w:t>
            </w:r>
          </w:p>
        </w:tc>
      </w:tr>
      <w:bookmarkEnd w:id="5"/>
    </w:tbl>
    <w:p w14:paraId="07D3539F" w14:textId="77777777" w:rsidR="00483159" w:rsidRPr="008E6F10" w:rsidRDefault="00483159" w:rsidP="00483159"/>
    <w:p w14:paraId="513BBF18" w14:textId="77777777" w:rsidR="008B6352" w:rsidRPr="008E6F10" w:rsidRDefault="008B6352" w:rsidP="00AD1F77">
      <w:pPr>
        <w:pStyle w:val="Heading3"/>
        <w:rPr>
          <w:rFonts w:ascii="Times New Roman" w:hAnsi="Times New Roman" w:cs="Times New Roman"/>
          <w:color w:val="auto"/>
          <w:sz w:val="28"/>
          <w:szCs w:val="28"/>
        </w:rPr>
      </w:pPr>
      <w:r w:rsidRPr="008E6F10">
        <w:rPr>
          <w:rFonts w:ascii="Times New Roman" w:hAnsi="Times New Roman" w:cs="Times New Roman"/>
          <w:color w:val="auto"/>
          <w:sz w:val="28"/>
          <w:szCs w:val="28"/>
        </w:rPr>
        <w:lastRenderedPageBreak/>
        <w:t>Soluție email</w:t>
      </w:r>
    </w:p>
    <w:p w14:paraId="7C1EEEBB" w14:textId="77777777" w:rsidR="00AD1F77" w:rsidRPr="008E6F10" w:rsidRDefault="00AD1F77" w:rsidP="00AD1F77"/>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1134"/>
        <w:gridCol w:w="2126"/>
        <w:gridCol w:w="6379"/>
        <w:gridCol w:w="1842"/>
        <w:gridCol w:w="1276"/>
      </w:tblGrid>
      <w:tr w:rsidR="008B6352" w:rsidRPr="008E6F10" w14:paraId="0EB26659" w14:textId="77777777" w:rsidTr="009638BE">
        <w:trPr>
          <w:trHeight w:val="520"/>
          <w:tblHeader/>
          <w:jc w:val="center"/>
        </w:trPr>
        <w:tc>
          <w:tcPr>
            <w:tcW w:w="1119" w:type="dxa"/>
            <w:vAlign w:val="center"/>
          </w:tcPr>
          <w:p w14:paraId="49B9752B" w14:textId="77777777" w:rsidR="008B6352" w:rsidRPr="008E6F10" w:rsidRDefault="008B6352" w:rsidP="009638BE">
            <w:pPr>
              <w:spacing w:after="0" w:line="240" w:lineRule="auto"/>
              <w:jc w:val="center"/>
              <w:rPr>
                <w:rFonts w:ascii="Times New Roman" w:hAnsi="Times New Roman" w:cs="Times New Roman"/>
                <w:b/>
              </w:rPr>
            </w:pPr>
            <w:r w:rsidRPr="008E6F10">
              <w:rPr>
                <w:rFonts w:ascii="Times New Roman" w:hAnsi="Times New Roman" w:cs="Times New Roman"/>
                <w:b/>
                <w:iCs/>
                <w:sz w:val="20"/>
                <w:szCs w:val="20"/>
              </w:rPr>
              <w:t>Cantitate</w:t>
            </w:r>
          </w:p>
        </w:tc>
        <w:tc>
          <w:tcPr>
            <w:tcW w:w="993" w:type="dxa"/>
            <w:vAlign w:val="center"/>
          </w:tcPr>
          <w:p w14:paraId="6AD0C890" w14:textId="77777777" w:rsidR="008B6352" w:rsidRPr="008E6F10" w:rsidRDefault="008B6352" w:rsidP="009638BE">
            <w:pPr>
              <w:spacing w:after="0" w:line="240" w:lineRule="auto"/>
              <w:jc w:val="center"/>
              <w:rPr>
                <w:rFonts w:ascii="Times New Roman" w:hAnsi="Times New Roman" w:cs="Times New Roman"/>
                <w:b/>
                <w:iCs/>
                <w:sz w:val="16"/>
                <w:szCs w:val="16"/>
              </w:rPr>
            </w:pPr>
            <w:r w:rsidRPr="008E6F10">
              <w:rPr>
                <w:rFonts w:ascii="Times New Roman" w:hAnsi="Times New Roman" w:cs="Times New Roman"/>
                <w:b/>
                <w:iCs/>
                <w:sz w:val="20"/>
                <w:szCs w:val="20"/>
              </w:rPr>
              <w:t>Unitate de măsură</w:t>
            </w:r>
          </w:p>
        </w:tc>
        <w:tc>
          <w:tcPr>
            <w:tcW w:w="1134" w:type="dxa"/>
            <w:vAlign w:val="center"/>
          </w:tcPr>
          <w:p w14:paraId="66AB2343"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Loc de livrare</w:t>
            </w:r>
          </w:p>
        </w:tc>
        <w:tc>
          <w:tcPr>
            <w:tcW w:w="2126" w:type="dxa"/>
            <w:vAlign w:val="center"/>
          </w:tcPr>
          <w:p w14:paraId="4E74B15B"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Data de livrare solicitată</w:t>
            </w:r>
            <w:r w:rsidRPr="008E6F10">
              <w:rPr>
                <w:rStyle w:val="FootnoteReference"/>
                <w:rFonts w:ascii="Times New Roman" w:hAnsi="Times New Roman" w:cs="Times New Roman"/>
                <w:b/>
                <w:iCs/>
                <w:sz w:val="20"/>
                <w:szCs w:val="20"/>
              </w:rPr>
              <w:footnoteReference w:id="3"/>
            </w:r>
          </w:p>
        </w:tc>
        <w:tc>
          <w:tcPr>
            <w:tcW w:w="6379" w:type="dxa"/>
            <w:vAlign w:val="center"/>
          </w:tcPr>
          <w:p w14:paraId="6DC4DF1A"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Specificații tehnice / cerințe de performanță /funcționale minime</w:t>
            </w:r>
          </w:p>
        </w:tc>
        <w:tc>
          <w:tcPr>
            <w:tcW w:w="1842" w:type="dxa"/>
            <w:vAlign w:val="center"/>
          </w:tcPr>
          <w:p w14:paraId="34AFC9A1"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Specificații tehnice /cerințe de performanță/funcționale extinse/dorite</w:t>
            </w:r>
          </w:p>
        </w:tc>
        <w:tc>
          <w:tcPr>
            <w:tcW w:w="1276" w:type="dxa"/>
          </w:tcPr>
          <w:p w14:paraId="56D6EF97"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Durata minima  garanție/ termen de valabilitate</w:t>
            </w:r>
          </w:p>
        </w:tc>
      </w:tr>
      <w:tr w:rsidR="008B6352" w:rsidRPr="008E6F10" w14:paraId="0ECDAAAC" w14:textId="77777777" w:rsidTr="009638BE">
        <w:trPr>
          <w:trHeight w:val="200"/>
          <w:tblHeader/>
          <w:jc w:val="center"/>
        </w:trPr>
        <w:tc>
          <w:tcPr>
            <w:tcW w:w="1119" w:type="dxa"/>
            <w:vAlign w:val="center"/>
          </w:tcPr>
          <w:p w14:paraId="6D0D2CC9" w14:textId="77777777" w:rsidR="008B6352" w:rsidRPr="008E6F10" w:rsidRDefault="008B6352" w:rsidP="008233D0">
            <w:pPr>
              <w:pStyle w:val="ListParagraph"/>
              <w:numPr>
                <w:ilvl w:val="0"/>
                <w:numId w:val="25"/>
              </w:numPr>
              <w:spacing w:after="0" w:line="360" w:lineRule="exact"/>
              <w:jc w:val="center"/>
              <w:rPr>
                <w:rFonts w:ascii="Times New Roman" w:hAnsi="Times New Roman" w:cs="Times New Roman"/>
                <w:b/>
                <w:iCs/>
                <w:sz w:val="20"/>
                <w:szCs w:val="20"/>
              </w:rPr>
            </w:pPr>
          </w:p>
        </w:tc>
        <w:tc>
          <w:tcPr>
            <w:tcW w:w="993" w:type="dxa"/>
            <w:vAlign w:val="center"/>
          </w:tcPr>
          <w:p w14:paraId="2D7C0DA9" w14:textId="77777777" w:rsidR="008B6352" w:rsidRPr="008E6F10" w:rsidRDefault="008B6352" w:rsidP="008233D0">
            <w:pPr>
              <w:pStyle w:val="ListParagraph"/>
              <w:numPr>
                <w:ilvl w:val="0"/>
                <w:numId w:val="25"/>
              </w:numPr>
              <w:spacing w:after="0" w:line="360" w:lineRule="exact"/>
              <w:jc w:val="center"/>
              <w:rPr>
                <w:rFonts w:ascii="Times New Roman" w:hAnsi="Times New Roman" w:cs="Times New Roman"/>
                <w:b/>
                <w:iCs/>
                <w:sz w:val="20"/>
                <w:szCs w:val="20"/>
              </w:rPr>
            </w:pPr>
          </w:p>
        </w:tc>
        <w:tc>
          <w:tcPr>
            <w:tcW w:w="1134" w:type="dxa"/>
          </w:tcPr>
          <w:p w14:paraId="0B24E2F1" w14:textId="77777777" w:rsidR="008B6352" w:rsidRPr="008E6F10" w:rsidRDefault="008B6352" w:rsidP="008233D0">
            <w:pPr>
              <w:pStyle w:val="ListParagraph"/>
              <w:numPr>
                <w:ilvl w:val="0"/>
                <w:numId w:val="25"/>
              </w:numPr>
              <w:spacing w:after="0" w:line="360" w:lineRule="exact"/>
              <w:jc w:val="center"/>
              <w:rPr>
                <w:rFonts w:ascii="Times New Roman" w:hAnsi="Times New Roman" w:cs="Times New Roman"/>
                <w:b/>
                <w:iCs/>
                <w:sz w:val="20"/>
                <w:szCs w:val="20"/>
              </w:rPr>
            </w:pPr>
          </w:p>
        </w:tc>
        <w:tc>
          <w:tcPr>
            <w:tcW w:w="2126" w:type="dxa"/>
          </w:tcPr>
          <w:p w14:paraId="2122E329" w14:textId="77777777" w:rsidR="008B6352" w:rsidRPr="008E6F10" w:rsidRDefault="008B6352" w:rsidP="008233D0">
            <w:pPr>
              <w:pStyle w:val="ListParagraph"/>
              <w:numPr>
                <w:ilvl w:val="0"/>
                <w:numId w:val="25"/>
              </w:numPr>
              <w:spacing w:after="0" w:line="360" w:lineRule="exact"/>
              <w:jc w:val="center"/>
              <w:rPr>
                <w:rFonts w:ascii="Times New Roman" w:hAnsi="Times New Roman" w:cs="Times New Roman"/>
                <w:b/>
                <w:iCs/>
                <w:sz w:val="20"/>
                <w:szCs w:val="20"/>
              </w:rPr>
            </w:pPr>
          </w:p>
        </w:tc>
        <w:tc>
          <w:tcPr>
            <w:tcW w:w="6379" w:type="dxa"/>
          </w:tcPr>
          <w:p w14:paraId="52716ACB" w14:textId="77777777" w:rsidR="008B6352" w:rsidRPr="008E6F10" w:rsidRDefault="008B6352" w:rsidP="008233D0">
            <w:pPr>
              <w:pStyle w:val="ListParagraph"/>
              <w:numPr>
                <w:ilvl w:val="0"/>
                <w:numId w:val="25"/>
              </w:numPr>
              <w:spacing w:after="0" w:line="360" w:lineRule="exact"/>
              <w:jc w:val="center"/>
              <w:rPr>
                <w:rFonts w:ascii="Times New Roman" w:hAnsi="Times New Roman" w:cs="Times New Roman"/>
                <w:b/>
                <w:iCs/>
                <w:sz w:val="20"/>
                <w:szCs w:val="20"/>
              </w:rPr>
            </w:pPr>
          </w:p>
        </w:tc>
        <w:tc>
          <w:tcPr>
            <w:tcW w:w="1842" w:type="dxa"/>
          </w:tcPr>
          <w:p w14:paraId="641AD1D9" w14:textId="77777777" w:rsidR="008B6352" w:rsidRPr="008E6F10" w:rsidRDefault="008B6352" w:rsidP="008233D0">
            <w:pPr>
              <w:pStyle w:val="ListParagraph"/>
              <w:numPr>
                <w:ilvl w:val="0"/>
                <w:numId w:val="25"/>
              </w:numPr>
              <w:spacing w:after="0" w:line="360" w:lineRule="exact"/>
              <w:jc w:val="center"/>
              <w:rPr>
                <w:rFonts w:ascii="Times New Roman" w:hAnsi="Times New Roman" w:cs="Times New Roman"/>
                <w:b/>
                <w:iCs/>
                <w:sz w:val="20"/>
                <w:szCs w:val="20"/>
              </w:rPr>
            </w:pPr>
          </w:p>
        </w:tc>
        <w:tc>
          <w:tcPr>
            <w:tcW w:w="1276" w:type="dxa"/>
          </w:tcPr>
          <w:p w14:paraId="73F16572" w14:textId="77777777" w:rsidR="008B6352" w:rsidRPr="008E6F10" w:rsidRDefault="008B6352" w:rsidP="008233D0">
            <w:pPr>
              <w:pStyle w:val="ListParagraph"/>
              <w:numPr>
                <w:ilvl w:val="0"/>
                <w:numId w:val="25"/>
              </w:numPr>
              <w:spacing w:after="0" w:line="360" w:lineRule="exact"/>
              <w:jc w:val="center"/>
              <w:rPr>
                <w:rFonts w:ascii="Times New Roman" w:hAnsi="Times New Roman" w:cs="Times New Roman"/>
                <w:b/>
                <w:iCs/>
                <w:sz w:val="20"/>
                <w:szCs w:val="20"/>
              </w:rPr>
            </w:pPr>
          </w:p>
        </w:tc>
      </w:tr>
      <w:tr w:rsidR="008B6352" w:rsidRPr="008E6F10" w14:paraId="46700BA6" w14:textId="77777777" w:rsidTr="00AD1F77">
        <w:trPr>
          <w:trHeight w:val="4151"/>
          <w:tblHeader/>
          <w:jc w:val="center"/>
        </w:trPr>
        <w:tc>
          <w:tcPr>
            <w:tcW w:w="1119" w:type="dxa"/>
          </w:tcPr>
          <w:p w14:paraId="03193D76" w14:textId="77777777" w:rsidR="008B6352" w:rsidRPr="008E6F10" w:rsidRDefault="008B6352" w:rsidP="009638BE">
            <w:pPr>
              <w:spacing w:after="0" w:line="240" w:lineRule="auto"/>
              <w:jc w:val="center"/>
              <w:rPr>
                <w:rFonts w:ascii="Times New Roman" w:hAnsi="Times New Roman" w:cs="Times New Roman"/>
                <w:b/>
              </w:rPr>
            </w:pPr>
            <w:r w:rsidRPr="008E6F10">
              <w:rPr>
                <w:rFonts w:ascii="Times New Roman" w:hAnsi="Times New Roman" w:cs="Times New Roman"/>
                <w:b/>
                <w:sz w:val="20"/>
                <w:szCs w:val="20"/>
              </w:rPr>
              <w:t>1</w:t>
            </w:r>
          </w:p>
        </w:tc>
        <w:tc>
          <w:tcPr>
            <w:tcW w:w="993" w:type="dxa"/>
          </w:tcPr>
          <w:p w14:paraId="7A579B73" w14:textId="77777777" w:rsidR="008B6352" w:rsidRPr="008E6F10" w:rsidRDefault="008B6352" w:rsidP="009638BE">
            <w:pPr>
              <w:spacing w:after="0" w:line="240" w:lineRule="auto"/>
              <w:jc w:val="center"/>
              <w:rPr>
                <w:rFonts w:ascii="Times New Roman" w:hAnsi="Times New Roman" w:cs="Times New Roman"/>
                <w:b/>
                <w:i/>
                <w:iCs/>
                <w:sz w:val="16"/>
                <w:szCs w:val="16"/>
              </w:rPr>
            </w:pPr>
            <w:r w:rsidRPr="008E6F10">
              <w:rPr>
                <w:rFonts w:ascii="Times New Roman" w:hAnsi="Times New Roman" w:cs="Times New Roman"/>
                <w:b/>
                <w:sz w:val="20"/>
                <w:szCs w:val="20"/>
              </w:rPr>
              <w:t>Set</w:t>
            </w:r>
          </w:p>
        </w:tc>
        <w:tc>
          <w:tcPr>
            <w:tcW w:w="1134" w:type="dxa"/>
          </w:tcPr>
          <w:p w14:paraId="0DF384D7" w14:textId="77777777" w:rsidR="008B6352" w:rsidRPr="008E6F10" w:rsidRDefault="008B6352"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sz w:val="18"/>
                <w:szCs w:val="18"/>
              </w:rPr>
              <w:t>Str. Av. Sănătescu nr. 48, sector 1, 011478 București, Romania.</w:t>
            </w:r>
          </w:p>
        </w:tc>
        <w:tc>
          <w:tcPr>
            <w:tcW w:w="2126" w:type="dxa"/>
          </w:tcPr>
          <w:p w14:paraId="523BF276" w14:textId="77777777" w:rsidR="008B6352" w:rsidRPr="008E6F10" w:rsidRDefault="008B6352" w:rsidP="009638BE">
            <w:pPr>
              <w:spacing w:after="0" w:line="240" w:lineRule="auto"/>
              <w:jc w:val="both"/>
              <w:rPr>
                <w:rFonts w:ascii="Times New Roman" w:hAnsi="Times New Roman" w:cs="Times New Roman"/>
                <w:bCs/>
                <w:i/>
                <w:iCs/>
              </w:rPr>
            </w:pPr>
            <w:r w:rsidRPr="008E6F10">
              <w:rPr>
                <w:rFonts w:ascii="Times New Roman" w:eastAsia="Calibri" w:hAnsi="Times New Roman" w:cs="Times New Roman"/>
                <w:lang w:eastAsia="en-GB"/>
              </w:rPr>
              <w:t>Livrarea, instalarea și configurarea produselor software se va finaliza în cel mult 60 de zile calendaristice de la semnarea contractului de furnizare de către cele două parți.</w:t>
            </w:r>
          </w:p>
        </w:tc>
        <w:tc>
          <w:tcPr>
            <w:tcW w:w="6379" w:type="dxa"/>
            <w:vAlign w:val="center"/>
          </w:tcPr>
          <w:p w14:paraId="60D18835" w14:textId="77777777" w:rsidR="008B6352" w:rsidRPr="008E6F10" w:rsidRDefault="008B6352" w:rsidP="008B6352">
            <w:pPr>
              <w:spacing w:after="0" w:line="240" w:lineRule="auto"/>
              <w:jc w:val="both"/>
              <w:rPr>
                <w:rFonts w:ascii="Times New Roman" w:eastAsia="Calibri" w:hAnsi="Times New Roman" w:cs="Times New Roman"/>
                <w:bCs/>
                <w:sz w:val="20"/>
                <w:szCs w:val="20"/>
              </w:rPr>
            </w:pPr>
            <w:r w:rsidRPr="008E6F10">
              <w:rPr>
                <w:rFonts w:ascii="Times New Roman" w:eastAsia="Calibri" w:hAnsi="Times New Roman" w:cs="Times New Roman"/>
                <w:bCs/>
                <w:sz w:val="20"/>
                <w:szCs w:val="20"/>
              </w:rPr>
              <w:t>În vederea asigurării unei soluții unificate pentru înaltă disponibilitate și recuperare în caz de dezastru, se solicită migrarea soluției existente în cadrul ANMDMR (Microsoft Exchange Server 2019 on-premise) către Exchange Online, asigurând următoarele capabilități:</w:t>
            </w:r>
          </w:p>
          <w:p w14:paraId="6163564F" w14:textId="77777777" w:rsidR="008B6352" w:rsidRPr="008E6F10" w:rsidRDefault="008B6352" w:rsidP="008B6352">
            <w:pPr>
              <w:spacing w:after="0" w:line="240" w:lineRule="auto"/>
              <w:jc w:val="both"/>
              <w:rPr>
                <w:rFonts w:ascii="Times New Roman" w:eastAsia="Calibri" w:hAnsi="Times New Roman" w:cs="Times New Roman"/>
                <w:bCs/>
                <w:sz w:val="20"/>
                <w:szCs w:val="20"/>
              </w:rPr>
            </w:pPr>
            <w:r w:rsidRPr="008E6F10">
              <w:rPr>
                <w:rFonts w:ascii="Times New Roman" w:eastAsia="Calibri" w:hAnsi="Times New Roman" w:cs="Times New Roman"/>
                <w:bCs/>
                <w:sz w:val="20"/>
                <w:szCs w:val="20"/>
              </w:rPr>
              <w:t>-</w:t>
            </w:r>
            <w:r w:rsidRPr="008E6F10">
              <w:rPr>
                <w:rFonts w:ascii="Times New Roman" w:eastAsia="Calibri" w:hAnsi="Times New Roman" w:cs="Times New Roman"/>
                <w:bCs/>
                <w:sz w:val="20"/>
                <w:szCs w:val="20"/>
              </w:rPr>
              <w:tab/>
              <w:t>servicii de e-mail, calendar și contacte găzduite în cloud, accesibile de pe PC, telefon sau browser web.</w:t>
            </w:r>
          </w:p>
          <w:p w14:paraId="3AF2F49C" w14:textId="77777777" w:rsidR="008B6352" w:rsidRPr="008E6F10" w:rsidRDefault="008B6352" w:rsidP="008B6352">
            <w:pPr>
              <w:spacing w:after="0" w:line="240" w:lineRule="auto"/>
              <w:jc w:val="both"/>
              <w:rPr>
                <w:rFonts w:ascii="Times New Roman" w:eastAsia="Calibri" w:hAnsi="Times New Roman" w:cs="Times New Roman"/>
                <w:bCs/>
                <w:sz w:val="20"/>
                <w:szCs w:val="20"/>
              </w:rPr>
            </w:pPr>
            <w:r w:rsidRPr="008E6F10">
              <w:rPr>
                <w:rFonts w:ascii="Times New Roman" w:eastAsia="Calibri" w:hAnsi="Times New Roman" w:cs="Times New Roman"/>
                <w:bCs/>
                <w:sz w:val="20"/>
                <w:szCs w:val="20"/>
              </w:rPr>
              <w:t>-</w:t>
            </w:r>
            <w:r w:rsidRPr="008E6F10">
              <w:rPr>
                <w:rFonts w:ascii="Times New Roman" w:eastAsia="Calibri" w:hAnsi="Times New Roman" w:cs="Times New Roman"/>
                <w:bCs/>
                <w:sz w:val="20"/>
                <w:szCs w:val="20"/>
              </w:rPr>
              <w:tab/>
              <w:t>Minim 50 GB spațiu de stocare per cutie poștală.</w:t>
            </w:r>
          </w:p>
          <w:p w14:paraId="159ECB55" w14:textId="77777777" w:rsidR="008B6352" w:rsidRPr="008E6F10" w:rsidRDefault="008B6352" w:rsidP="008B6352">
            <w:pPr>
              <w:spacing w:after="0" w:line="240" w:lineRule="auto"/>
              <w:jc w:val="both"/>
              <w:rPr>
                <w:rFonts w:ascii="Times New Roman" w:eastAsia="Calibri" w:hAnsi="Times New Roman" w:cs="Times New Roman"/>
                <w:bCs/>
                <w:sz w:val="20"/>
                <w:szCs w:val="20"/>
              </w:rPr>
            </w:pPr>
            <w:r w:rsidRPr="008E6F10">
              <w:rPr>
                <w:rFonts w:ascii="Times New Roman" w:eastAsia="Calibri" w:hAnsi="Times New Roman" w:cs="Times New Roman"/>
                <w:bCs/>
                <w:sz w:val="20"/>
                <w:szCs w:val="20"/>
              </w:rPr>
              <w:t>-</w:t>
            </w:r>
            <w:r w:rsidRPr="008E6F10">
              <w:rPr>
                <w:rFonts w:ascii="Times New Roman" w:eastAsia="Calibri" w:hAnsi="Times New Roman" w:cs="Times New Roman"/>
                <w:bCs/>
                <w:sz w:val="20"/>
                <w:szCs w:val="20"/>
              </w:rPr>
              <w:tab/>
              <w:t>Protecție antispam și antimalware integrată.</w:t>
            </w:r>
          </w:p>
          <w:p w14:paraId="07EB3A5F" w14:textId="77777777" w:rsidR="008B6352" w:rsidRPr="008E6F10" w:rsidRDefault="008B6352" w:rsidP="008B6352">
            <w:pPr>
              <w:spacing w:after="0" w:line="240" w:lineRule="auto"/>
              <w:jc w:val="both"/>
              <w:rPr>
                <w:rFonts w:ascii="Times New Roman" w:eastAsia="Calibri" w:hAnsi="Times New Roman" w:cs="Times New Roman"/>
                <w:bCs/>
                <w:sz w:val="20"/>
                <w:szCs w:val="20"/>
              </w:rPr>
            </w:pPr>
            <w:r w:rsidRPr="008E6F10">
              <w:rPr>
                <w:rFonts w:ascii="Times New Roman" w:eastAsia="Calibri" w:hAnsi="Times New Roman" w:cs="Times New Roman"/>
                <w:bCs/>
                <w:sz w:val="20"/>
                <w:szCs w:val="20"/>
              </w:rPr>
              <w:t>-</w:t>
            </w:r>
            <w:r w:rsidRPr="008E6F10">
              <w:rPr>
                <w:rFonts w:ascii="Times New Roman" w:eastAsia="Calibri" w:hAnsi="Times New Roman" w:cs="Times New Roman"/>
                <w:bCs/>
                <w:sz w:val="20"/>
                <w:szCs w:val="20"/>
              </w:rPr>
              <w:tab/>
              <w:t>Suport pentru sincronizarea e-mailurilor, calendarelor și contactelor pe mai multe dispozitive.</w:t>
            </w:r>
          </w:p>
          <w:p w14:paraId="662B14B8" w14:textId="77777777" w:rsidR="008B6352" w:rsidRPr="008E6F10" w:rsidRDefault="008B6352" w:rsidP="008B6352">
            <w:pPr>
              <w:spacing w:after="0" w:line="240" w:lineRule="auto"/>
              <w:jc w:val="both"/>
              <w:rPr>
                <w:rFonts w:ascii="Times New Roman" w:eastAsia="Calibri" w:hAnsi="Times New Roman" w:cs="Times New Roman"/>
                <w:bCs/>
                <w:sz w:val="20"/>
                <w:szCs w:val="20"/>
              </w:rPr>
            </w:pPr>
            <w:r w:rsidRPr="008E6F10">
              <w:rPr>
                <w:rFonts w:ascii="Times New Roman" w:eastAsia="Calibri" w:hAnsi="Times New Roman" w:cs="Times New Roman"/>
                <w:bCs/>
                <w:sz w:val="20"/>
                <w:szCs w:val="20"/>
              </w:rPr>
              <w:t>-</w:t>
            </w:r>
            <w:r w:rsidRPr="008E6F10">
              <w:rPr>
                <w:rFonts w:ascii="Times New Roman" w:eastAsia="Calibri" w:hAnsi="Times New Roman" w:cs="Times New Roman"/>
                <w:bCs/>
                <w:sz w:val="20"/>
                <w:szCs w:val="20"/>
              </w:rPr>
              <w:tab/>
              <w:t>Acces la Outlook Web App (OWA) pentru gestionarea e-mailurilor prin browser.</w:t>
            </w:r>
          </w:p>
          <w:p w14:paraId="1DC6B841" w14:textId="77777777" w:rsidR="008B6352" w:rsidRPr="008E6F10" w:rsidRDefault="008B6352" w:rsidP="008B6352">
            <w:pPr>
              <w:spacing w:after="0" w:line="240" w:lineRule="auto"/>
              <w:jc w:val="both"/>
              <w:rPr>
                <w:rFonts w:ascii="Times New Roman" w:eastAsia="Calibri" w:hAnsi="Times New Roman" w:cs="Times New Roman"/>
                <w:b/>
                <w:sz w:val="20"/>
                <w:szCs w:val="20"/>
              </w:rPr>
            </w:pPr>
            <w:r w:rsidRPr="008E6F10">
              <w:rPr>
                <w:rFonts w:ascii="Times New Roman" w:eastAsia="Calibri" w:hAnsi="Times New Roman" w:cs="Times New Roman"/>
                <w:bCs/>
                <w:sz w:val="20"/>
                <w:szCs w:val="20"/>
              </w:rPr>
              <w:t>În acest sens, vor fi furnizate drepturile de utilizare pentru Exchange Online pentru 350 de utilizatori pentru o perioadă de minim 3 ani și va fi realizată migrarea de tip cutover a 350 de căsuțe de email, de la serverul Exchange on-premises la Exchange Online.</w:t>
            </w:r>
          </w:p>
        </w:tc>
        <w:tc>
          <w:tcPr>
            <w:tcW w:w="1842" w:type="dxa"/>
          </w:tcPr>
          <w:p w14:paraId="6B974E2F" w14:textId="77777777" w:rsidR="008B6352" w:rsidRPr="008E6F10" w:rsidRDefault="008B6352" w:rsidP="009638BE">
            <w:pPr>
              <w:spacing w:after="0" w:line="240" w:lineRule="auto"/>
              <w:jc w:val="center"/>
              <w:rPr>
                <w:rFonts w:ascii="Times New Roman" w:hAnsi="Times New Roman" w:cs="Times New Roman"/>
                <w:bCs/>
                <w:i/>
                <w:sz w:val="18"/>
                <w:szCs w:val="18"/>
              </w:rPr>
            </w:pPr>
            <w:r w:rsidRPr="008E6F10">
              <w:rPr>
                <w:rFonts w:ascii="Times New Roman" w:hAnsi="Times New Roman" w:cs="Times New Roman"/>
                <w:bCs/>
                <w:i/>
                <w:sz w:val="20"/>
                <w:szCs w:val="20"/>
              </w:rPr>
              <w:t>Nu este cazul</w:t>
            </w:r>
          </w:p>
        </w:tc>
        <w:tc>
          <w:tcPr>
            <w:tcW w:w="1276" w:type="dxa"/>
          </w:tcPr>
          <w:p w14:paraId="269F403C" w14:textId="77777777" w:rsidR="008B6352" w:rsidRPr="008E6F10" w:rsidRDefault="008B6352" w:rsidP="009638BE">
            <w:pPr>
              <w:spacing w:before="120" w:after="120"/>
              <w:jc w:val="center"/>
              <w:rPr>
                <w:rFonts w:ascii="Times New Roman" w:hAnsi="Times New Roman" w:cs="Times New Roman"/>
                <w:sz w:val="18"/>
                <w:szCs w:val="18"/>
              </w:rPr>
            </w:pPr>
            <w:r w:rsidRPr="008E6F10">
              <w:rPr>
                <w:rFonts w:ascii="Times New Roman" w:eastAsia="Times New Roman" w:hAnsi="Times New Roman" w:cs="Times New Roman"/>
                <w:sz w:val="18"/>
                <w:szCs w:val="18"/>
              </w:rPr>
              <w:t>36 luni</w:t>
            </w:r>
          </w:p>
        </w:tc>
      </w:tr>
      <w:tr w:rsidR="008B6352" w:rsidRPr="008E6F10" w14:paraId="587BE957" w14:textId="77777777" w:rsidTr="009638BE">
        <w:trPr>
          <w:jc w:val="center"/>
        </w:trPr>
        <w:tc>
          <w:tcPr>
            <w:tcW w:w="13593" w:type="dxa"/>
            <w:gridSpan w:val="6"/>
            <w:shd w:val="clear" w:color="auto" w:fill="FFFFFF" w:themeFill="background1"/>
            <w:vAlign w:val="center"/>
          </w:tcPr>
          <w:p w14:paraId="537BAE94" w14:textId="77777777" w:rsidR="008B6352" w:rsidRPr="008E6F10" w:rsidRDefault="008B6352" w:rsidP="009638BE">
            <w:pPr>
              <w:spacing w:after="0" w:line="360" w:lineRule="exact"/>
              <w:rPr>
                <w:rFonts w:ascii="Times New Roman" w:hAnsi="Times New Roman" w:cs="Times New Roman"/>
              </w:rPr>
            </w:pPr>
            <w:r w:rsidRPr="008E6F10">
              <w:rPr>
                <w:rFonts w:ascii="Times New Roman" w:hAnsi="Times New Roman" w:cs="Times New Roman"/>
              </w:rPr>
              <w:t xml:space="preserve">NOTA: Autoritatea/Entitatea Contractanta (AC/EC) va completa coloanele de la nr. 1 la nr. 7. </w:t>
            </w:r>
          </w:p>
        </w:tc>
        <w:tc>
          <w:tcPr>
            <w:tcW w:w="1276" w:type="dxa"/>
            <w:shd w:val="clear" w:color="auto" w:fill="FFFFFF" w:themeFill="background1"/>
          </w:tcPr>
          <w:p w14:paraId="4AE54459" w14:textId="77777777" w:rsidR="008B6352" w:rsidRPr="008E6F10" w:rsidRDefault="008B6352" w:rsidP="009638BE">
            <w:pPr>
              <w:spacing w:after="0" w:line="360" w:lineRule="exact"/>
              <w:rPr>
                <w:rFonts w:ascii="Times New Roman" w:hAnsi="Times New Roman" w:cs="Times New Roman"/>
              </w:rPr>
            </w:pPr>
          </w:p>
        </w:tc>
      </w:tr>
    </w:tbl>
    <w:p w14:paraId="24B394BC" w14:textId="77777777" w:rsidR="008B6352" w:rsidRPr="008E6F10" w:rsidRDefault="008B6352" w:rsidP="008B6352">
      <w:pPr>
        <w:jc w:val="center"/>
        <w:rPr>
          <w:rFonts w:ascii="Times New Roman" w:hAnsi="Times New Roman" w:cs="Times New Roman"/>
          <w:b/>
          <w:bCs/>
          <w:sz w:val="28"/>
          <w:szCs w:val="28"/>
        </w:rPr>
      </w:pPr>
    </w:p>
    <w:tbl>
      <w:tblPr>
        <w:tblW w:w="150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08"/>
        <w:gridCol w:w="2046"/>
        <w:gridCol w:w="3042"/>
        <w:gridCol w:w="2965"/>
        <w:gridCol w:w="2608"/>
        <w:gridCol w:w="2433"/>
      </w:tblGrid>
      <w:tr w:rsidR="008B6352" w:rsidRPr="008E6F10" w14:paraId="54D05425" w14:textId="77777777" w:rsidTr="009638BE">
        <w:trPr>
          <w:jc w:val="center"/>
        </w:trPr>
        <w:tc>
          <w:tcPr>
            <w:tcW w:w="1908" w:type="dxa"/>
            <w:shd w:val="clear" w:color="auto" w:fill="B8CCE4" w:themeFill="accent1" w:themeFillTint="66"/>
            <w:vAlign w:val="center"/>
          </w:tcPr>
          <w:p w14:paraId="185DB9E1" w14:textId="77777777" w:rsidR="008B6352" w:rsidRPr="008E6F10" w:rsidRDefault="008B6352" w:rsidP="009638BE">
            <w:pPr>
              <w:spacing w:after="0" w:line="240" w:lineRule="auto"/>
              <w:jc w:val="center"/>
              <w:rPr>
                <w:rFonts w:ascii="Times New Roman" w:hAnsi="Times New Roman" w:cs="Times New Roman"/>
                <w:b/>
                <w:iCs/>
                <w:color w:val="FF0000"/>
                <w:sz w:val="20"/>
                <w:szCs w:val="20"/>
              </w:rPr>
            </w:pPr>
            <w:r w:rsidRPr="008E6F10">
              <w:rPr>
                <w:rFonts w:ascii="Times New Roman" w:hAnsi="Times New Roman" w:cs="Times New Roman"/>
                <w:b/>
                <w:iCs/>
                <w:sz w:val="20"/>
                <w:szCs w:val="20"/>
              </w:rPr>
              <w:t>Data de livrare propusa</w:t>
            </w:r>
          </w:p>
        </w:tc>
        <w:tc>
          <w:tcPr>
            <w:tcW w:w="2046" w:type="dxa"/>
            <w:shd w:val="clear" w:color="auto" w:fill="B8CCE4" w:themeFill="accent1" w:themeFillTint="66"/>
            <w:vAlign w:val="center"/>
          </w:tcPr>
          <w:p w14:paraId="5EB0AE73"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Informații referitoare la producător</w:t>
            </w:r>
          </w:p>
        </w:tc>
        <w:tc>
          <w:tcPr>
            <w:tcW w:w="3042" w:type="dxa"/>
            <w:shd w:val="clear" w:color="auto" w:fill="B8CCE4" w:themeFill="accent1" w:themeFillTint="66"/>
            <w:vAlign w:val="center"/>
          </w:tcPr>
          <w:p w14:paraId="3B215715" w14:textId="77777777" w:rsidR="008B6352" w:rsidRPr="008E6F10" w:rsidRDefault="008B6352" w:rsidP="009638BE">
            <w:pPr>
              <w:spacing w:after="0" w:line="240" w:lineRule="auto"/>
              <w:jc w:val="center"/>
              <w:rPr>
                <w:rFonts w:ascii="Times New Roman" w:hAnsi="Times New Roman" w:cs="Times New Roman"/>
                <w:sz w:val="20"/>
                <w:szCs w:val="20"/>
              </w:rPr>
            </w:pPr>
            <w:r w:rsidRPr="008E6F10">
              <w:rPr>
                <w:rFonts w:ascii="Times New Roman" w:hAnsi="Times New Roman" w:cs="Times New Roman"/>
                <w:b/>
                <w:iCs/>
                <w:sz w:val="20"/>
                <w:szCs w:val="20"/>
              </w:rPr>
              <w:t>Specificații tehnice / cerințe funcționale propuse</w:t>
            </w:r>
          </w:p>
        </w:tc>
        <w:tc>
          <w:tcPr>
            <w:tcW w:w="2965" w:type="dxa"/>
            <w:shd w:val="clear" w:color="auto" w:fill="B8CCE4" w:themeFill="accent1" w:themeFillTint="66"/>
            <w:vAlign w:val="center"/>
          </w:tcPr>
          <w:p w14:paraId="09168A49" w14:textId="77777777" w:rsidR="008B6352" w:rsidRPr="008E6F10" w:rsidRDefault="008B6352"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iCs/>
                <w:sz w:val="20"/>
                <w:szCs w:val="20"/>
              </w:rPr>
              <w:t>Specificații tehnice / cerințe funcționale extinse propuse</w:t>
            </w:r>
          </w:p>
        </w:tc>
        <w:tc>
          <w:tcPr>
            <w:tcW w:w="2608" w:type="dxa"/>
            <w:shd w:val="clear" w:color="auto" w:fill="B8CCE4" w:themeFill="accent1" w:themeFillTint="66"/>
            <w:vAlign w:val="center"/>
          </w:tcPr>
          <w:p w14:paraId="40C3DB33" w14:textId="77777777" w:rsidR="008B6352" w:rsidRPr="008E6F10" w:rsidRDefault="008B6352"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sz w:val="20"/>
                <w:szCs w:val="20"/>
              </w:rPr>
              <w:t xml:space="preserve">Deviații de la </w:t>
            </w:r>
            <w:r w:rsidRPr="008E6F10">
              <w:rPr>
                <w:rFonts w:ascii="Times New Roman" w:hAnsi="Times New Roman" w:cs="Times New Roman"/>
                <w:b/>
                <w:iCs/>
                <w:sz w:val="20"/>
                <w:szCs w:val="20"/>
              </w:rPr>
              <w:t>specificațiile tehnice / cerințele funcționale extinse solicitate</w:t>
            </w:r>
          </w:p>
        </w:tc>
        <w:tc>
          <w:tcPr>
            <w:tcW w:w="2433" w:type="dxa"/>
            <w:shd w:val="clear" w:color="auto" w:fill="B8CCE4" w:themeFill="accent1" w:themeFillTint="66"/>
            <w:vAlign w:val="center"/>
          </w:tcPr>
          <w:p w14:paraId="34BD14B6" w14:textId="77777777" w:rsidR="008B6352" w:rsidRPr="008E6F10" w:rsidRDefault="008B6352"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sz w:val="20"/>
                <w:szCs w:val="20"/>
              </w:rPr>
              <w:t>Impactul deviațiilor asupra îndeplinirii obiectului contractului</w:t>
            </w:r>
          </w:p>
        </w:tc>
      </w:tr>
      <w:tr w:rsidR="008B6352" w:rsidRPr="008E6F10" w14:paraId="777574BA" w14:textId="77777777" w:rsidTr="009638BE">
        <w:trPr>
          <w:jc w:val="center"/>
        </w:trPr>
        <w:tc>
          <w:tcPr>
            <w:tcW w:w="1908" w:type="dxa"/>
            <w:shd w:val="clear" w:color="auto" w:fill="B8CCE4" w:themeFill="accent1" w:themeFillTint="66"/>
            <w:vAlign w:val="center"/>
          </w:tcPr>
          <w:p w14:paraId="5738FAF6" w14:textId="77777777" w:rsidR="008B6352" w:rsidRPr="008E6F10" w:rsidRDefault="008B6352" w:rsidP="008233D0">
            <w:pPr>
              <w:pStyle w:val="ListParagraph"/>
              <w:numPr>
                <w:ilvl w:val="0"/>
                <w:numId w:val="25"/>
              </w:numPr>
              <w:spacing w:after="0" w:line="240" w:lineRule="auto"/>
              <w:jc w:val="center"/>
              <w:rPr>
                <w:rFonts w:ascii="Times New Roman" w:hAnsi="Times New Roman" w:cs="Times New Roman"/>
                <w:b/>
                <w:bCs/>
                <w:iCs/>
                <w:sz w:val="20"/>
                <w:szCs w:val="20"/>
              </w:rPr>
            </w:pPr>
          </w:p>
        </w:tc>
        <w:tc>
          <w:tcPr>
            <w:tcW w:w="2046" w:type="dxa"/>
            <w:shd w:val="clear" w:color="auto" w:fill="B8CCE4" w:themeFill="accent1" w:themeFillTint="66"/>
            <w:vAlign w:val="center"/>
          </w:tcPr>
          <w:p w14:paraId="4000A24F" w14:textId="77777777" w:rsidR="008B6352" w:rsidRPr="008E6F10" w:rsidRDefault="008B6352" w:rsidP="008233D0">
            <w:pPr>
              <w:pStyle w:val="ListParagraph"/>
              <w:numPr>
                <w:ilvl w:val="0"/>
                <w:numId w:val="25"/>
              </w:numPr>
              <w:spacing w:after="0" w:line="240" w:lineRule="auto"/>
              <w:jc w:val="center"/>
              <w:rPr>
                <w:rFonts w:ascii="Times New Roman" w:hAnsi="Times New Roman" w:cs="Times New Roman"/>
                <w:b/>
                <w:sz w:val="20"/>
                <w:szCs w:val="20"/>
              </w:rPr>
            </w:pPr>
          </w:p>
        </w:tc>
        <w:tc>
          <w:tcPr>
            <w:tcW w:w="3042" w:type="dxa"/>
            <w:shd w:val="clear" w:color="auto" w:fill="B8CCE4" w:themeFill="accent1" w:themeFillTint="66"/>
            <w:vAlign w:val="center"/>
          </w:tcPr>
          <w:p w14:paraId="735F7C99" w14:textId="77777777" w:rsidR="008B6352" w:rsidRPr="008E6F10" w:rsidRDefault="008B6352" w:rsidP="008233D0">
            <w:pPr>
              <w:pStyle w:val="ListParagraph"/>
              <w:numPr>
                <w:ilvl w:val="0"/>
                <w:numId w:val="25"/>
              </w:numPr>
              <w:spacing w:after="0" w:line="240" w:lineRule="auto"/>
              <w:jc w:val="center"/>
              <w:rPr>
                <w:rFonts w:ascii="Times New Roman" w:hAnsi="Times New Roman" w:cs="Times New Roman"/>
                <w:b/>
                <w:bCs/>
                <w:iCs/>
                <w:sz w:val="20"/>
                <w:szCs w:val="20"/>
              </w:rPr>
            </w:pPr>
          </w:p>
        </w:tc>
        <w:tc>
          <w:tcPr>
            <w:tcW w:w="2965" w:type="dxa"/>
            <w:shd w:val="clear" w:color="auto" w:fill="B8CCE4" w:themeFill="accent1" w:themeFillTint="66"/>
          </w:tcPr>
          <w:p w14:paraId="313BF9DC" w14:textId="77777777" w:rsidR="008B6352" w:rsidRPr="008E6F10" w:rsidRDefault="008B6352" w:rsidP="008233D0">
            <w:pPr>
              <w:pStyle w:val="ListParagraph"/>
              <w:numPr>
                <w:ilvl w:val="0"/>
                <w:numId w:val="25"/>
              </w:numPr>
              <w:spacing w:after="0" w:line="240" w:lineRule="auto"/>
              <w:jc w:val="center"/>
              <w:rPr>
                <w:rFonts w:ascii="Times New Roman" w:hAnsi="Times New Roman" w:cs="Times New Roman"/>
                <w:b/>
                <w:sz w:val="20"/>
                <w:szCs w:val="20"/>
              </w:rPr>
            </w:pPr>
          </w:p>
        </w:tc>
        <w:tc>
          <w:tcPr>
            <w:tcW w:w="2608" w:type="dxa"/>
            <w:shd w:val="clear" w:color="auto" w:fill="B8CCE4" w:themeFill="accent1" w:themeFillTint="66"/>
          </w:tcPr>
          <w:p w14:paraId="64ED458F" w14:textId="77777777" w:rsidR="008B6352" w:rsidRPr="008E6F10" w:rsidRDefault="008B6352" w:rsidP="008233D0">
            <w:pPr>
              <w:pStyle w:val="ListParagraph"/>
              <w:numPr>
                <w:ilvl w:val="0"/>
                <w:numId w:val="25"/>
              </w:numPr>
              <w:spacing w:after="0" w:line="240" w:lineRule="auto"/>
              <w:jc w:val="center"/>
              <w:rPr>
                <w:rFonts w:ascii="Times New Roman" w:hAnsi="Times New Roman" w:cs="Times New Roman"/>
                <w:b/>
                <w:sz w:val="20"/>
                <w:szCs w:val="20"/>
              </w:rPr>
            </w:pPr>
          </w:p>
        </w:tc>
        <w:tc>
          <w:tcPr>
            <w:tcW w:w="2433" w:type="dxa"/>
            <w:shd w:val="clear" w:color="auto" w:fill="B8CCE4" w:themeFill="accent1" w:themeFillTint="66"/>
          </w:tcPr>
          <w:p w14:paraId="7D927A94" w14:textId="77777777" w:rsidR="008B6352" w:rsidRPr="008E6F10" w:rsidRDefault="008B6352" w:rsidP="008233D0">
            <w:pPr>
              <w:pStyle w:val="ListParagraph"/>
              <w:numPr>
                <w:ilvl w:val="0"/>
                <w:numId w:val="25"/>
              </w:numPr>
              <w:spacing w:after="0" w:line="240" w:lineRule="auto"/>
              <w:jc w:val="center"/>
              <w:rPr>
                <w:rFonts w:ascii="Times New Roman" w:hAnsi="Times New Roman" w:cs="Times New Roman"/>
                <w:b/>
                <w:sz w:val="20"/>
                <w:szCs w:val="20"/>
              </w:rPr>
            </w:pPr>
          </w:p>
        </w:tc>
      </w:tr>
      <w:tr w:rsidR="008B6352" w:rsidRPr="008E6F10" w14:paraId="67FF2E45" w14:textId="77777777" w:rsidTr="009638BE">
        <w:trPr>
          <w:jc w:val="center"/>
        </w:trPr>
        <w:tc>
          <w:tcPr>
            <w:tcW w:w="1908" w:type="dxa"/>
            <w:shd w:val="clear" w:color="auto" w:fill="B8CCE4" w:themeFill="accent1" w:themeFillTint="66"/>
            <w:vAlign w:val="center"/>
          </w:tcPr>
          <w:p w14:paraId="700BF23D" w14:textId="77777777" w:rsidR="008B6352" w:rsidRPr="008E6F10" w:rsidRDefault="008B6352"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introduce termenul de livrare propus]</w:t>
            </w:r>
          </w:p>
        </w:tc>
        <w:tc>
          <w:tcPr>
            <w:tcW w:w="2046" w:type="dxa"/>
            <w:shd w:val="clear" w:color="auto" w:fill="B8CCE4" w:themeFill="accent1" w:themeFillTint="66"/>
            <w:vAlign w:val="center"/>
          </w:tcPr>
          <w:p w14:paraId="1558F2F1" w14:textId="77777777" w:rsidR="008B6352" w:rsidRPr="008E6F10" w:rsidRDefault="008B6352"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introduce denumirea producătorului si date de contact ale acestuia]</w:t>
            </w:r>
          </w:p>
        </w:tc>
        <w:tc>
          <w:tcPr>
            <w:tcW w:w="3042" w:type="dxa"/>
            <w:shd w:val="clear" w:color="auto" w:fill="B8CCE4" w:themeFill="accent1" w:themeFillTint="66"/>
            <w:vAlign w:val="center"/>
          </w:tcPr>
          <w:p w14:paraId="106CC6DE" w14:textId="77777777" w:rsidR="008B6352" w:rsidRPr="008E6F10" w:rsidRDefault="008B6352"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va indica dacă produsele propuse corespund cu specificațiile tehnice / cerințele funcționale minime solicitate, precizând  “DA”/”NU” pentru a indica corespondența]</w:t>
            </w:r>
          </w:p>
          <w:p w14:paraId="3815F8C8" w14:textId="77777777" w:rsidR="008B6352" w:rsidRPr="008E6F10" w:rsidRDefault="008B6352" w:rsidP="009638BE">
            <w:pPr>
              <w:spacing w:after="0" w:line="240" w:lineRule="auto"/>
              <w:jc w:val="center"/>
              <w:rPr>
                <w:rFonts w:ascii="Times New Roman" w:hAnsi="Times New Roman" w:cs="Times New Roman"/>
                <w:sz w:val="24"/>
                <w:szCs w:val="24"/>
              </w:rPr>
            </w:pPr>
            <w:r w:rsidRPr="008E6F10">
              <w:rPr>
                <w:rFonts w:ascii="Times New Roman" w:hAnsi="Times New Roman" w:cs="Times New Roman"/>
                <w:bCs/>
                <w:iCs/>
                <w:sz w:val="24"/>
                <w:szCs w:val="24"/>
              </w:rPr>
              <w:t xml:space="preserve">DA  </w:t>
            </w:r>
            <w:sdt>
              <w:sdtPr>
                <w:rPr>
                  <w:rStyle w:val="Style3"/>
                  <w:rFonts w:ascii="Times New Roman" w:hAnsi="Times New Roman" w:cs="Times New Roman"/>
                  <w:sz w:val="24"/>
                  <w:szCs w:val="24"/>
                  <w:bdr w:val="none" w:sz="0" w:space="0" w:color="auto"/>
                </w:rPr>
                <w:id w:val="450750229"/>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bCs/>
                <w:iCs/>
                <w:sz w:val="24"/>
                <w:szCs w:val="24"/>
              </w:rPr>
              <w:t xml:space="preserve"> NU</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1996758190"/>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sz w:val="24"/>
                <w:szCs w:val="24"/>
              </w:rPr>
              <w:t xml:space="preserve"> </w:t>
            </w:r>
            <w:r w:rsidRPr="008E6F10">
              <w:rPr>
                <w:rFonts w:ascii="Times New Roman" w:hAnsi="Times New Roman" w:cs="Times New Roman"/>
                <w:bCs/>
                <w:iCs/>
                <w:sz w:val="24"/>
                <w:szCs w:val="24"/>
              </w:rPr>
              <w:t xml:space="preserve"> </w:t>
            </w:r>
          </w:p>
          <w:p w14:paraId="3DF5EB18" w14:textId="77777777" w:rsidR="008B6352" w:rsidRPr="008E6F10" w:rsidRDefault="008B6352" w:rsidP="009638BE">
            <w:pPr>
              <w:spacing w:after="0" w:line="240" w:lineRule="auto"/>
              <w:jc w:val="center"/>
              <w:rPr>
                <w:rFonts w:ascii="Times New Roman" w:hAnsi="Times New Roman" w:cs="Times New Roman"/>
              </w:rPr>
            </w:pPr>
            <w:r w:rsidRPr="008E6F10">
              <w:rPr>
                <w:rFonts w:ascii="Times New Roman" w:hAnsi="Times New Roman" w:cs="Times New Roman"/>
              </w:rPr>
              <w:t xml:space="preserve">Referința in oferta: </w:t>
            </w:r>
            <w:r w:rsidRPr="008E6F10">
              <w:rPr>
                <w:rFonts w:ascii="Times New Roman" w:hAnsi="Times New Roman" w:cs="Times New Roman"/>
                <w:i/>
                <w:sz w:val="18"/>
                <w:szCs w:val="18"/>
              </w:rPr>
              <w:t>[introduceți pagina din oferta unde se regăsesc informațiile pentru a demonstra corespondenta]</w:t>
            </w:r>
          </w:p>
        </w:tc>
        <w:tc>
          <w:tcPr>
            <w:tcW w:w="2965" w:type="dxa"/>
            <w:shd w:val="clear" w:color="auto" w:fill="B8CCE4" w:themeFill="accent1" w:themeFillTint="66"/>
          </w:tcPr>
          <w:p w14:paraId="1E48DAC7" w14:textId="77777777" w:rsidR="008B6352" w:rsidRPr="008E6F10" w:rsidRDefault="008B6352"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va indica dacă produsele propuse corespund cu specificațiile tehnice / cerințele funcționale extinse solicitate, precizând  “DA”/”NU” /“PARTIAL” pentru a indica corespondența]</w:t>
            </w:r>
          </w:p>
          <w:p w14:paraId="6BFDBCB6" w14:textId="77777777" w:rsidR="008B6352" w:rsidRPr="008E6F10" w:rsidRDefault="008B6352" w:rsidP="009638BE">
            <w:pPr>
              <w:spacing w:after="0" w:line="240" w:lineRule="auto"/>
              <w:jc w:val="center"/>
              <w:rPr>
                <w:rFonts w:ascii="Times New Roman" w:hAnsi="Times New Roman" w:cs="Times New Roman"/>
                <w:sz w:val="24"/>
                <w:szCs w:val="24"/>
              </w:rPr>
            </w:pPr>
            <w:r w:rsidRPr="008E6F10">
              <w:rPr>
                <w:rFonts w:ascii="Times New Roman" w:hAnsi="Times New Roman" w:cs="Times New Roman"/>
                <w:bCs/>
                <w:iCs/>
                <w:sz w:val="24"/>
                <w:szCs w:val="24"/>
              </w:rPr>
              <w:t xml:space="preserve">DA  </w:t>
            </w:r>
            <w:sdt>
              <w:sdtPr>
                <w:rPr>
                  <w:rStyle w:val="Style3"/>
                  <w:rFonts w:ascii="Times New Roman" w:hAnsi="Times New Roman" w:cs="Times New Roman"/>
                  <w:sz w:val="24"/>
                  <w:szCs w:val="24"/>
                  <w:bdr w:val="none" w:sz="0" w:space="0" w:color="auto"/>
                </w:rPr>
                <w:id w:val="-1919238876"/>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bCs/>
                <w:iCs/>
                <w:sz w:val="24"/>
                <w:szCs w:val="24"/>
              </w:rPr>
              <w:t xml:space="preserve"> NU</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2106565589"/>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sz w:val="24"/>
                <w:szCs w:val="24"/>
              </w:rPr>
              <w:t xml:space="preserve"> </w:t>
            </w:r>
            <w:r w:rsidRPr="008E6F10">
              <w:rPr>
                <w:rFonts w:ascii="Times New Roman" w:hAnsi="Times New Roman" w:cs="Times New Roman"/>
                <w:bCs/>
                <w:iCs/>
                <w:sz w:val="24"/>
                <w:szCs w:val="24"/>
              </w:rPr>
              <w:t xml:space="preserve"> PARTIAL</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633764922"/>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p>
          <w:p w14:paraId="003D89B5" w14:textId="77777777" w:rsidR="008B6352" w:rsidRPr="008E6F10" w:rsidRDefault="008B6352"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rPr>
              <w:t xml:space="preserve">Referința in oferta: </w:t>
            </w:r>
            <w:r w:rsidRPr="008E6F10">
              <w:rPr>
                <w:rFonts w:ascii="Times New Roman" w:hAnsi="Times New Roman" w:cs="Times New Roman"/>
                <w:i/>
                <w:sz w:val="18"/>
                <w:szCs w:val="18"/>
              </w:rPr>
              <w:t>[introduceți pagina din oferta unde se regăsesc informațiile pentru a demonstra corespondenta]</w:t>
            </w:r>
          </w:p>
        </w:tc>
        <w:tc>
          <w:tcPr>
            <w:tcW w:w="2608" w:type="dxa"/>
            <w:shd w:val="clear" w:color="auto" w:fill="B8CCE4" w:themeFill="accent1" w:themeFillTint="66"/>
            <w:vAlign w:val="center"/>
          </w:tcPr>
          <w:p w14:paraId="53D89455" w14:textId="77777777" w:rsidR="008B6352" w:rsidRPr="008E6F10" w:rsidRDefault="008B6352" w:rsidP="009638BE">
            <w:pPr>
              <w:spacing w:after="0" w:line="240" w:lineRule="auto"/>
              <w:jc w:val="center"/>
              <w:rPr>
                <w:rFonts w:ascii="Times New Roman" w:hAnsi="Times New Roman" w:cs="Times New Roman"/>
              </w:rPr>
            </w:pPr>
            <w:r w:rsidRPr="008E6F10">
              <w:rPr>
                <w:rFonts w:ascii="Times New Roman" w:hAnsi="Times New Roman" w:cs="Times New Roman"/>
                <w:bCs/>
                <w:i/>
                <w:iCs/>
                <w:sz w:val="18"/>
                <w:szCs w:val="18"/>
              </w:rPr>
              <w:t>[Daca produsele propuse corespund PARTIAL cu specificațiile tehnice / cerințele funcționale extinse  solicitate, specificați care sunt deviațiile]</w:t>
            </w:r>
          </w:p>
        </w:tc>
        <w:tc>
          <w:tcPr>
            <w:tcW w:w="2433" w:type="dxa"/>
            <w:shd w:val="clear" w:color="auto" w:fill="B8CCE4" w:themeFill="accent1" w:themeFillTint="66"/>
            <w:vAlign w:val="center"/>
          </w:tcPr>
          <w:p w14:paraId="36BF67D5" w14:textId="77777777" w:rsidR="008B6352" w:rsidRPr="008E6F10" w:rsidRDefault="008B6352" w:rsidP="009638BE">
            <w:pPr>
              <w:spacing w:after="0" w:line="240" w:lineRule="auto"/>
              <w:jc w:val="center"/>
              <w:rPr>
                <w:rFonts w:ascii="Times New Roman" w:hAnsi="Times New Roman" w:cs="Times New Roman"/>
              </w:rPr>
            </w:pPr>
            <w:r w:rsidRPr="008E6F10">
              <w:rPr>
                <w:rFonts w:ascii="Times New Roman" w:hAnsi="Times New Roman" w:cs="Times New Roman"/>
                <w:bCs/>
                <w:i/>
                <w:iCs/>
                <w:sz w:val="18"/>
                <w:szCs w:val="18"/>
              </w:rPr>
              <w:t>[Specificați impactul  deviațiilor asupra îndeplinirii obiectului contractului]</w:t>
            </w:r>
          </w:p>
        </w:tc>
      </w:tr>
      <w:tr w:rsidR="008B6352" w:rsidRPr="008E6F10" w14:paraId="426BFFAF" w14:textId="77777777" w:rsidTr="009638BE">
        <w:trPr>
          <w:jc w:val="center"/>
        </w:trPr>
        <w:tc>
          <w:tcPr>
            <w:tcW w:w="15002" w:type="dxa"/>
            <w:gridSpan w:val="6"/>
          </w:tcPr>
          <w:p w14:paraId="439EE961" w14:textId="77777777" w:rsidR="008B6352" w:rsidRPr="008E6F10" w:rsidRDefault="008B6352" w:rsidP="009638BE">
            <w:pPr>
              <w:spacing w:after="0" w:line="240" w:lineRule="auto"/>
              <w:rPr>
                <w:rFonts w:ascii="Times New Roman" w:hAnsi="Times New Roman" w:cs="Times New Roman"/>
              </w:rPr>
            </w:pPr>
            <w:r w:rsidRPr="008E6F10">
              <w:rPr>
                <w:rFonts w:ascii="Times New Roman" w:hAnsi="Times New Roman" w:cs="Times New Roman"/>
              </w:rPr>
              <w:t>NOTA: Ofertantul va completa coloanele de la nr. 8 la nr. 12</w:t>
            </w:r>
          </w:p>
        </w:tc>
      </w:tr>
    </w:tbl>
    <w:p w14:paraId="443CC76C" w14:textId="77777777" w:rsidR="008B6352" w:rsidRPr="008E6F10" w:rsidRDefault="008B6352" w:rsidP="00D54705">
      <w:pPr>
        <w:jc w:val="center"/>
        <w:rPr>
          <w:rFonts w:ascii="Times New Roman" w:hAnsi="Times New Roman" w:cs="Times New Roman"/>
          <w:b/>
          <w:bCs/>
          <w:sz w:val="24"/>
          <w:szCs w:val="24"/>
        </w:rPr>
      </w:pPr>
    </w:p>
    <w:p w14:paraId="6ABB54D2" w14:textId="77777777" w:rsidR="00C368FA" w:rsidRPr="008E6F10" w:rsidRDefault="00C368FA" w:rsidP="00D54705">
      <w:pPr>
        <w:jc w:val="center"/>
        <w:rPr>
          <w:rFonts w:ascii="Times New Roman" w:hAnsi="Times New Roman" w:cs="Times New Roman"/>
          <w:b/>
          <w:bCs/>
          <w:sz w:val="24"/>
          <w:szCs w:val="24"/>
        </w:rPr>
      </w:pPr>
    </w:p>
    <w:p w14:paraId="2FB1ED48" w14:textId="77777777" w:rsidR="00C368FA" w:rsidRPr="008E6F10" w:rsidRDefault="00C368FA" w:rsidP="00D54705">
      <w:pPr>
        <w:jc w:val="center"/>
        <w:rPr>
          <w:rFonts w:ascii="Times New Roman" w:hAnsi="Times New Roman" w:cs="Times New Roman"/>
          <w:b/>
          <w:bCs/>
          <w:sz w:val="24"/>
          <w:szCs w:val="24"/>
        </w:rPr>
      </w:pPr>
    </w:p>
    <w:p w14:paraId="57E8B9B3" w14:textId="77777777" w:rsidR="00C368FA" w:rsidRPr="008E6F10" w:rsidRDefault="00C368FA" w:rsidP="00D54705">
      <w:pPr>
        <w:jc w:val="center"/>
        <w:rPr>
          <w:rFonts w:ascii="Times New Roman" w:hAnsi="Times New Roman" w:cs="Times New Roman"/>
          <w:b/>
          <w:bCs/>
          <w:sz w:val="24"/>
          <w:szCs w:val="24"/>
        </w:rPr>
      </w:pPr>
    </w:p>
    <w:p w14:paraId="1628DA00" w14:textId="77777777" w:rsidR="00C368FA" w:rsidRPr="008E6F10" w:rsidRDefault="00C368FA" w:rsidP="00D54705">
      <w:pPr>
        <w:jc w:val="center"/>
        <w:rPr>
          <w:rFonts w:ascii="Times New Roman" w:hAnsi="Times New Roman" w:cs="Times New Roman"/>
          <w:b/>
          <w:bCs/>
          <w:sz w:val="24"/>
          <w:szCs w:val="24"/>
        </w:rPr>
      </w:pPr>
    </w:p>
    <w:p w14:paraId="384000E6" w14:textId="77777777" w:rsidR="00C368FA" w:rsidRPr="008E6F10" w:rsidRDefault="00C368FA" w:rsidP="00D54705">
      <w:pPr>
        <w:jc w:val="center"/>
        <w:rPr>
          <w:rFonts w:ascii="Times New Roman" w:hAnsi="Times New Roman" w:cs="Times New Roman"/>
          <w:b/>
          <w:bCs/>
          <w:sz w:val="24"/>
          <w:szCs w:val="24"/>
        </w:rPr>
      </w:pPr>
    </w:p>
    <w:p w14:paraId="0A6F5BAA" w14:textId="77777777" w:rsidR="00C368FA" w:rsidRPr="008E6F10" w:rsidRDefault="00C368FA" w:rsidP="00D54705">
      <w:pPr>
        <w:jc w:val="center"/>
        <w:rPr>
          <w:rFonts w:ascii="Times New Roman" w:hAnsi="Times New Roman" w:cs="Times New Roman"/>
          <w:b/>
          <w:bCs/>
          <w:sz w:val="24"/>
          <w:szCs w:val="24"/>
        </w:rPr>
      </w:pPr>
    </w:p>
    <w:p w14:paraId="6D1C2FA5" w14:textId="77777777" w:rsidR="00C368FA" w:rsidRPr="008E6F10" w:rsidRDefault="00C368FA" w:rsidP="00D54705">
      <w:pPr>
        <w:jc w:val="center"/>
        <w:rPr>
          <w:rFonts w:ascii="Times New Roman" w:hAnsi="Times New Roman" w:cs="Times New Roman"/>
          <w:b/>
          <w:bCs/>
          <w:sz w:val="24"/>
          <w:szCs w:val="24"/>
        </w:rPr>
      </w:pPr>
    </w:p>
    <w:p w14:paraId="6D5CB131" w14:textId="77777777" w:rsidR="00C368FA" w:rsidRPr="008E6F10" w:rsidRDefault="00C368FA" w:rsidP="00D54705">
      <w:pPr>
        <w:jc w:val="center"/>
        <w:rPr>
          <w:rFonts w:ascii="Times New Roman" w:hAnsi="Times New Roman" w:cs="Times New Roman"/>
          <w:b/>
          <w:bCs/>
          <w:sz w:val="24"/>
          <w:szCs w:val="24"/>
        </w:rPr>
      </w:pPr>
    </w:p>
    <w:p w14:paraId="1806A681" w14:textId="77777777" w:rsidR="00C368FA" w:rsidRPr="008E6F10" w:rsidRDefault="00C368FA" w:rsidP="00D54705">
      <w:pPr>
        <w:jc w:val="center"/>
        <w:rPr>
          <w:rFonts w:ascii="Times New Roman" w:hAnsi="Times New Roman" w:cs="Times New Roman"/>
          <w:b/>
          <w:bCs/>
          <w:sz w:val="24"/>
          <w:szCs w:val="24"/>
        </w:rPr>
      </w:pPr>
    </w:p>
    <w:p w14:paraId="522E6686" w14:textId="77777777" w:rsidR="00C368FA" w:rsidRPr="008E6F10" w:rsidRDefault="00C368FA" w:rsidP="00D54705">
      <w:pPr>
        <w:jc w:val="center"/>
        <w:rPr>
          <w:rFonts w:ascii="Times New Roman" w:hAnsi="Times New Roman" w:cs="Times New Roman"/>
          <w:b/>
          <w:bCs/>
          <w:sz w:val="24"/>
          <w:szCs w:val="24"/>
        </w:rPr>
      </w:pPr>
    </w:p>
    <w:p w14:paraId="591FFD57" w14:textId="77777777" w:rsidR="00C368FA" w:rsidRPr="008E6F10" w:rsidRDefault="00C368FA" w:rsidP="00D54705">
      <w:pPr>
        <w:jc w:val="center"/>
        <w:rPr>
          <w:rFonts w:ascii="Times New Roman" w:hAnsi="Times New Roman" w:cs="Times New Roman"/>
          <w:b/>
          <w:bCs/>
          <w:sz w:val="24"/>
          <w:szCs w:val="24"/>
        </w:rPr>
      </w:pPr>
    </w:p>
    <w:p w14:paraId="3B46EA91" w14:textId="77777777" w:rsidR="008B6352" w:rsidRPr="008E6F10" w:rsidRDefault="008B6352" w:rsidP="00AD1F77">
      <w:pPr>
        <w:pStyle w:val="Heading3"/>
        <w:rPr>
          <w:rFonts w:ascii="Times New Roman" w:hAnsi="Times New Roman" w:cs="Times New Roman"/>
          <w:color w:val="auto"/>
          <w:sz w:val="28"/>
          <w:szCs w:val="28"/>
        </w:rPr>
      </w:pPr>
      <w:r w:rsidRPr="008E6F10">
        <w:rPr>
          <w:rFonts w:ascii="Times New Roman" w:hAnsi="Times New Roman" w:cs="Times New Roman"/>
          <w:color w:val="auto"/>
          <w:sz w:val="28"/>
          <w:szCs w:val="28"/>
        </w:rPr>
        <w:lastRenderedPageBreak/>
        <w:t>Active Directory</w:t>
      </w:r>
    </w:p>
    <w:p w14:paraId="2AA18F19" w14:textId="77777777" w:rsidR="00D54705" w:rsidRPr="008E6F10" w:rsidRDefault="00D54705" w:rsidP="00D54705"/>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1417"/>
        <w:gridCol w:w="1559"/>
        <w:gridCol w:w="6663"/>
        <w:gridCol w:w="1842"/>
        <w:gridCol w:w="1276"/>
      </w:tblGrid>
      <w:tr w:rsidR="00BD49F1" w:rsidRPr="008E6F10" w14:paraId="78A0EF74" w14:textId="77777777" w:rsidTr="00BD49F1">
        <w:trPr>
          <w:trHeight w:val="520"/>
          <w:tblHeader/>
          <w:jc w:val="center"/>
        </w:trPr>
        <w:tc>
          <w:tcPr>
            <w:tcW w:w="1119" w:type="dxa"/>
            <w:vAlign w:val="center"/>
          </w:tcPr>
          <w:p w14:paraId="12FB846E" w14:textId="77777777" w:rsidR="008B6352" w:rsidRPr="008E6F10" w:rsidRDefault="008B6352" w:rsidP="009638BE">
            <w:pPr>
              <w:spacing w:after="0" w:line="240" w:lineRule="auto"/>
              <w:jc w:val="center"/>
              <w:rPr>
                <w:rFonts w:ascii="Times New Roman" w:hAnsi="Times New Roman" w:cs="Times New Roman"/>
                <w:b/>
              </w:rPr>
            </w:pPr>
            <w:r w:rsidRPr="008E6F10">
              <w:rPr>
                <w:rFonts w:ascii="Times New Roman" w:hAnsi="Times New Roman" w:cs="Times New Roman"/>
                <w:b/>
                <w:iCs/>
                <w:sz w:val="20"/>
                <w:szCs w:val="20"/>
              </w:rPr>
              <w:t>Cantitate</w:t>
            </w:r>
          </w:p>
        </w:tc>
        <w:tc>
          <w:tcPr>
            <w:tcW w:w="993" w:type="dxa"/>
            <w:vAlign w:val="center"/>
          </w:tcPr>
          <w:p w14:paraId="56143B56" w14:textId="77777777" w:rsidR="008B6352" w:rsidRPr="008E6F10" w:rsidRDefault="008B6352" w:rsidP="009638BE">
            <w:pPr>
              <w:spacing w:after="0" w:line="240" w:lineRule="auto"/>
              <w:jc w:val="center"/>
              <w:rPr>
                <w:rFonts w:ascii="Times New Roman" w:hAnsi="Times New Roman" w:cs="Times New Roman"/>
                <w:b/>
                <w:iCs/>
                <w:sz w:val="16"/>
                <w:szCs w:val="16"/>
              </w:rPr>
            </w:pPr>
            <w:r w:rsidRPr="008E6F10">
              <w:rPr>
                <w:rFonts w:ascii="Times New Roman" w:hAnsi="Times New Roman" w:cs="Times New Roman"/>
                <w:b/>
                <w:iCs/>
                <w:sz w:val="20"/>
                <w:szCs w:val="20"/>
              </w:rPr>
              <w:t>Unitate de măsură</w:t>
            </w:r>
          </w:p>
        </w:tc>
        <w:tc>
          <w:tcPr>
            <w:tcW w:w="1417" w:type="dxa"/>
            <w:vAlign w:val="center"/>
          </w:tcPr>
          <w:p w14:paraId="6135481A"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Loc de livrare</w:t>
            </w:r>
          </w:p>
        </w:tc>
        <w:tc>
          <w:tcPr>
            <w:tcW w:w="1559" w:type="dxa"/>
            <w:vAlign w:val="center"/>
          </w:tcPr>
          <w:p w14:paraId="541C02EF"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Data de livrare solicitată</w:t>
            </w:r>
            <w:r w:rsidRPr="008E6F10">
              <w:rPr>
                <w:rStyle w:val="FootnoteReference"/>
                <w:rFonts w:ascii="Times New Roman" w:hAnsi="Times New Roman" w:cs="Times New Roman"/>
                <w:b/>
                <w:iCs/>
                <w:sz w:val="20"/>
                <w:szCs w:val="20"/>
              </w:rPr>
              <w:footnoteReference w:id="4"/>
            </w:r>
          </w:p>
        </w:tc>
        <w:tc>
          <w:tcPr>
            <w:tcW w:w="6663" w:type="dxa"/>
            <w:vAlign w:val="center"/>
          </w:tcPr>
          <w:p w14:paraId="51A95D78"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Specificații tehnice / cerințe de performanță /funcționale minime</w:t>
            </w:r>
          </w:p>
        </w:tc>
        <w:tc>
          <w:tcPr>
            <w:tcW w:w="1842" w:type="dxa"/>
            <w:vAlign w:val="center"/>
          </w:tcPr>
          <w:p w14:paraId="6973ABD8"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Specificații tehnice /cerințe de performanță/funcționale extinse/dorite</w:t>
            </w:r>
          </w:p>
        </w:tc>
        <w:tc>
          <w:tcPr>
            <w:tcW w:w="1276" w:type="dxa"/>
          </w:tcPr>
          <w:p w14:paraId="159462DA" w14:textId="77777777" w:rsidR="008B6352" w:rsidRPr="008E6F10" w:rsidRDefault="008B6352"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Durata minima  garanție/ termen de valabilitate</w:t>
            </w:r>
          </w:p>
        </w:tc>
      </w:tr>
      <w:tr w:rsidR="00BD49F1" w:rsidRPr="008E6F10" w14:paraId="2B569F9F" w14:textId="77777777" w:rsidTr="00BD49F1">
        <w:trPr>
          <w:trHeight w:val="200"/>
          <w:tblHeader/>
          <w:jc w:val="center"/>
        </w:trPr>
        <w:tc>
          <w:tcPr>
            <w:tcW w:w="1119" w:type="dxa"/>
            <w:vAlign w:val="center"/>
          </w:tcPr>
          <w:p w14:paraId="510F2010" w14:textId="77777777" w:rsidR="008B6352" w:rsidRPr="008E6F10" w:rsidRDefault="008B6352" w:rsidP="008233D0">
            <w:pPr>
              <w:pStyle w:val="ListParagraph"/>
              <w:numPr>
                <w:ilvl w:val="0"/>
                <w:numId w:val="26"/>
              </w:numPr>
              <w:spacing w:after="0" w:line="360" w:lineRule="exact"/>
              <w:jc w:val="center"/>
              <w:rPr>
                <w:rFonts w:ascii="Times New Roman" w:hAnsi="Times New Roman" w:cs="Times New Roman"/>
                <w:b/>
                <w:iCs/>
                <w:sz w:val="20"/>
                <w:szCs w:val="20"/>
              </w:rPr>
            </w:pPr>
          </w:p>
        </w:tc>
        <w:tc>
          <w:tcPr>
            <w:tcW w:w="993" w:type="dxa"/>
            <w:vAlign w:val="center"/>
          </w:tcPr>
          <w:p w14:paraId="4C4DE772" w14:textId="77777777" w:rsidR="008B6352" w:rsidRPr="008E6F10" w:rsidRDefault="008B6352" w:rsidP="008233D0">
            <w:pPr>
              <w:pStyle w:val="ListParagraph"/>
              <w:numPr>
                <w:ilvl w:val="0"/>
                <w:numId w:val="26"/>
              </w:numPr>
              <w:spacing w:after="0" w:line="360" w:lineRule="exact"/>
              <w:jc w:val="center"/>
              <w:rPr>
                <w:rFonts w:ascii="Times New Roman" w:hAnsi="Times New Roman" w:cs="Times New Roman"/>
                <w:b/>
                <w:iCs/>
                <w:sz w:val="20"/>
                <w:szCs w:val="20"/>
              </w:rPr>
            </w:pPr>
          </w:p>
        </w:tc>
        <w:tc>
          <w:tcPr>
            <w:tcW w:w="1417" w:type="dxa"/>
          </w:tcPr>
          <w:p w14:paraId="63B4CDE3" w14:textId="77777777" w:rsidR="008B6352" w:rsidRPr="008E6F10" w:rsidRDefault="008B6352" w:rsidP="008233D0">
            <w:pPr>
              <w:pStyle w:val="ListParagraph"/>
              <w:numPr>
                <w:ilvl w:val="0"/>
                <w:numId w:val="26"/>
              </w:numPr>
              <w:spacing w:after="0" w:line="360" w:lineRule="exact"/>
              <w:jc w:val="center"/>
              <w:rPr>
                <w:rFonts w:ascii="Times New Roman" w:hAnsi="Times New Roman" w:cs="Times New Roman"/>
                <w:b/>
                <w:iCs/>
                <w:sz w:val="20"/>
                <w:szCs w:val="20"/>
              </w:rPr>
            </w:pPr>
          </w:p>
        </w:tc>
        <w:tc>
          <w:tcPr>
            <w:tcW w:w="1559" w:type="dxa"/>
          </w:tcPr>
          <w:p w14:paraId="2A4B76A0" w14:textId="77777777" w:rsidR="008B6352" w:rsidRPr="008E6F10" w:rsidRDefault="008B6352" w:rsidP="008233D0">
            <w:pPr>
              <w:pStyle w:val="ListParagraph"/>
              <w:numPr>
                <w:ilvl w:val="0"/>
                <w:numId w:val="26"/>
              </w:numPr>
              <w:spacing w:after="0" w:line="360" w:lineRule="exact"/>
              <w:jc w:val="center"/>
              <w:rPr>
                <w:rFonts w:ascii="Times New Roman" w:hAnsi="Times New Roman" w:cs="Times New Roman"/>
                <w:b/>
                <w:iCs/>
                <w:sz w:val="20"/>
                <w:szCs w:val="20"/>
              </w:rPr>
            </w:pPr>
          </w:p>
        </w:tc>
        <w:tc>
          <w:tcPr>
            <w:tcW w:w="6663" w:type="dxa"/>
          </w:tcPr>
          <w:p w14:paraId="2C12A6F3" w14:textId="77777777" w:rsidR="008B6352" w:rsidRPr="008E6F10" w:rsidRDefault="008B6352" w:rsidP="008233D0">
            <w:pPr>
              <w:pStyle w:val="ListParagraph"/>
              <w:numPr>
                <w:ilvl w:val="0"/>
                <w:numId w:val="26"/>
              </w:numPr>
              <w:spacing w:after="0" w:line="360" w:lineRule="exact"/>
              <w:jc w:val="center"/>
              <w:rPr>
                <w:rFonts w:ascii="Times New Roman" w:hAnsi="Times New Roman" w:cs="Times New Roman"/>
                <w:b/>
                <w:iCs/>
                <w:sz w:val="20"/>
                <w:szCs w:val="20"/>
              </w:rPr>
            </w:pPr>
          </w:p>
        </w:tc>
        <w:tc>
          <w:tcPr>
            <w:tcW w:w="1842" w:type="dxa"/>
          </w:tcPr>
          <w:p w14:paraId="629B9569" w14:textId="77777777" w:rsidR="008B6352" w:rsidRPr="008E6F10" w:rsidRDefault="008B6352" w:rsidP="008233D0">
            <w:pPr>
              <w:pStyle w:val="ListParagraph"/>
              <w:numPr>
                <w:ilvl w:val="0"/>
                <w:numId w:val="26"/>
              </w:numPr>
              <w:spacing w:after="0" w:line="360" w:lineRule="exact"/>
              <w:jc w:val="center"/>
              <w:rPr>
                <w:rFonts w:ascii="Times New Roman" w:hAnsi="Times New Roman" w:cs="Times New Roman"/>
                <w:b/>
                <w:iCs/>
                <w:sz w:val="20"/>
                <w:szCs w:val="20"/>
              </w:rPr>
            </w:pPr>
          </w:p>
        </w:tc>
        <w:tc>
          <w:tcPr>
            <w:tcW w:w="1276" w:type="dxa"/>
          </w:tcPr>
          <w:p w14:paraId="05BFD4E2" w14:textId="77777777" w:rsidR="008B6352" w:rsidRPr="008E6F10" w:rsidRDefault="008B6352" w:rsidP="008233D0">
            <w:pPr>
              <w:pStyle w:val="ListParagraph"/>
              <w:numPr>
                <w:ilvl w:val="0"/>
                <w:numId w:val="26"/>
              </w:numPr>
              <w:spacing w:after="0" w:line="360" w:lineRule="exact"/>
              <w:jc w:val="center"/>
              <w:rPr>
                <w:rFonts w:ascii="Times New Roman" w:hAnsi="Times New Roman" w:cs="Times New Roman"/>
                <w:b/>
                <w:iCs/>
                <w:sz w:val="20"/>
                <w:szCs w:val="20"/>
              </w:rPr>
            </w:pPr>
          </w:p>
        </w:tc>
      </w:tr>
      <w:tr w:rsidR="00BD49F1" w:rsidRPr="008E6F10" w14:paraId="762AB07A" w14:textId="77777777" w:rsidTr="00BD49F1">
        <w:trPr>
          <w:trHeight w:val="3316"/>
          <w:tblHeader/>
          <w:jc w:val="center"/>
        </w:trPr>
        <w:tc>
          <w:tcPr>
            <w:tcW w:w="1119" w:type="dxa"/>
          </w:tcPr>
          <w:p w14:paraId="35364F1C" w14:textId="77777777" w:rsidR="008B6352" w:rsidRPr="008E6F10" w:rsidRDefault="008B6352" w:rsidP="009638BE">
            <w:pPr>
              <w:spacing w:after="0" w:line="240" w:lineRule="auto"/>
              <w:jc w:val="center"/>
              <w:rPr>
                <w:rFonts w:ascii="Times New Roman" w:hAnsi="Times New Roman" w:cs="Times New Roman"/>
                <w:b/>
              </w:rPr>
            </w:pPr>
            <w:r w:rsidRPr="008E6F10">
              <w:rPr>
                <w:rFonts w:ascii="Times New Roman" w:hAnsi="Times New Roman" w:cs="Times New Roman"/>
                <w:b/>
              </w:rPr>
              <w:t>1</w:t>
            </w:r>
          </w:p>
        </w:tc>
        <w:tc>
          <w:tcPr>
            <w:tcW w:w="993" w:type="dxa"/>
          </w:tcPr>
          <w:p w14:paraId="7F85AF6C" w14:textId="77777777" w:rsidR="008B6352" w:rsidRPr="008E6F10" w:rsidRDefault="008B6352" w:rsidP="009638BE">
            <w:pPr>
              <w:spacing w:after="0" w:line="240" w:lineRule="auto"/>
              <w:jc w:val="center"/>
              <w:rPr>
                <w:rFonts w:ascii="Times New Roman" w:hAnsi="Times New Roman" w:cs="Times New Roman"/>
                <w:b/>
                <w:i/>
                <w:iCs/>
              </w:rPr>
            </w:pPr>
            <w:r w:rsidRPr="008E6F10">
              <w:rPr>
                <w:rFonts w:ascii="Times New Roman" w:hAnsi="Times New Roman" w:cs="Times New Roman"/>
                <w:b/>
              </w:rPr>
              <w:t>Set</w:t>
            </w:r>
          </w:p>
        </w:tc>
        <w:tc>
          <w:tcPr>
            <w:tcW w:w="1417" w:type="dxa"/>
          </w:tcPr>
          <w:p w14:paraId="46A7C2A9" w14:textId="77777777" w:rsidR="008B6352" w:rsidRPr="008E6F10" w:rsidRDefault="004F6ED8" w:rsidP="009638BE">
            <w:pPr>
              <w:spacing w:after="0" w:line="240" w:lineRule="auto"/>
              <w:jc w:val="center"/>
              <w:rPr>
                <w:rFonts w:ascii="Times New Roman" w:hAnsi="Times New Roman" w:cs="Times New Roman"/>
                <w:lang w:eastAsia="en-GB"/>
              </w:rPr>
            </w:pPr>
            <w:r w:rsidRPr="008E6F10">
              <w:rPr>
                <w:rFonts w:ascii="Times New Roman" w:hAnsi="Times New Roman" w:cs="Times New Roman"/>
                <w:lang w:eastAsia="en-GB"/>
              </w:rPr>
              <w:t>Centrul de date de Disaster Recovery al ANMDMR*</w:t>
            </w:r>
          </w:p>
          <w:p w14:paraId="2CE3B41F" w14:textId="77777777" w:rsidR="00BD49F1" w:rsidRPr="008E6F10" w:rsidRDefault="00BD49F1" w:rsidP="009638BE">
            <w:pPr>
              <w:spacing w:after="0" w:line="240" w:lineRule="auto"/>
              <w:jc w:val="center"/>
              <w:rPr>
                <w:rFonts w:ascii="Times New Roman" w:hAnsi="Times New Roman" w:cs="Times New Roman"/>
                <w:lang w:eastAsia="en-GB"/>
              </w:rPr>
            </w:pPr>
          </w:p>
          <w:p w14:paraId="3681E43A" w14:textId="77777777" w:rsidR="00BD49F1" w:rsidRPr="008E6F10" w:rsidRDefault="00BD49F1" w:rsidP="00BD49F1">
            <w:pPr>
              <w:spacing w:after="0" w:line="240" w:lineRule="auto"/>
              <w:jc w:val="center"/>
              <w:rPr>
                <w:rFonts w:ascii="Times New Roman" w:hAnsi="Times New Roman" w:cs="Times New Roman"/>
                <w:bCs/>
                <w:i/>
                <w:iCs/>
              </w:rPr>
            </w:pPr>
            <w:r w:rsidRPr="008E6F10">
              <w:rPr>
                <w:rFonts w:ascii="Times New Roman" w:eastAsia="Calibri" w:hAnsi="Times New Roman" w:cs="Times New Roman"/>
                <w:bCs/>
                <w:sz w:val="18"/>
                <w:szCs w:val="18"/>
              </w:rPr>
              <w:t>* Locația exactă va fi stabilită de către ANMDMR la o data ulterioară. Aceasta va fi pe teritoriul României, la o distanță de cel mult 500 Km față de București.</w:t>
            </w:r>
          </w:p>
        </w:tc>
        <w:tc>
          <w:tcPr>
            <w:tcW w:w="1559" w:type="dxa"/>
          </w:tcPr>
          <w:p w14:paraId="301D4C2E" w14:textId="77777777" w:rsidR="008B6352" w:rsidRPr="008E6F10" w:rsidRDefault="008B6352" w:rsidP="00BD49F1">
            <w:pPr>
              <w:spacing w:after="0" w:line="240" w:lineRule="auto"/>
              <w:jc w:val="center"/>
              <w:rPr>
                <w:rFonts w:ascii="Times New Roman" w:hAnsi="Times New Roman" w:cs="Times New Roman"/>
                <w:bCs/>
                <w:i/>
                <w:iCs/>
              </w:rPr>
            </w:pPr>
            <w:r w:rsidRPr="008E6F10">
              <w:rPr>
                <w:rFonts w:ascii="Times New Roman" w:eastAsia="Calibri" w:hAnsi="Times New Roman" w:cs="Times New Roman"/>
                <w:lang w:eastAsia="en-GB"/>
              </w:rPr>
              <w:t>Livrarea, instalarea și configurarea produselor software se va finaliza în cel mult 60 de zile calendaristice de la semnarea contractului de furnizare de către cele două parți.</w:t>
            </w:r>
          </w:p>
        </w:tc>
        <w:tc>
          <w:tcPr>
            <w:tcW w:w="6663" w:type="dxa"/>
          </w:tcPr>
          <w:p w14:paraId="6F0042A5" w14:textId="77777777" w:rsidR="004F6ED8" w:rsidRPr="008E6F10" w:rsidRDefault="004F6ED8" w:rsidP="008B6352">
            <w:pPr>
              <w:spacing w:after="0" w:line="240" w:lineRule="auto"/>
              <w:jc w:val="both"/>
              <w:rPr>
                <w:rFonts w:ascii="Times New Roman" w:eastAsia="Calibri" w:hAnsi="Times New Roman" w:cs="Times New Roman"/>
                <w:bCs/>
                <w:sz w:val="20"/>
                <w:szCs w:val="20"/>
              </w:rPr>
            </w:pPr>
          </w:p>
          <w:p w14:paraId="7809AE25" w14:textId="77777777" w:rsidR="004F6ED8" w:rsidRPr="008E6F10" w:rsidRDefault="004F6ED8" w:rsidP="004F6ED8">
            <w:pPr>
              <w:spacing w:after="0" w:line="240" w:lineRule="auto"/>
              <w:jc w:val="both"/>
              <w:rPr>
                <w:rFonts w:ascii="Times New Roman" w:eastAsia="Calibri" w:hAnsi="Times New Roman" w:cs="Times New Roman"/>
                <w:bCs/>
                <w:sz w:val="20"/>
                <w:szCs w:val="20"/>
              </w:rPr>
            </w:pPr>
            <w:r w:rsidRPr="008E6F10">
              <w:rPr>
                <w:rFonts w:ascii="Times New Roman" w:eastAsia="Calibri" w:hAnsi="Times New Roman" w:cs="Times New Roman"/>
                <w:bCs/>
                <w:sz w:val="20"/>
                <w:szCs w:val="20"/>
              </w:rPr>
              <w:t>În vederea asigurării înaltei disponibilități (High Availability - HA) în caz de dezastru pentru Active Directory (AD), având în vedere că mediul de producție este găzduit în propriul centru de date al ANMDMR cu două controllere de domeniu (DCs) cu Windows Server 2019 fără Software Assurance, mediul de recuperare în caz de dezastru (DR) va fi implementat prin servicii IaaS bazat pe Cloudul Privat Guvernamental (CPG) – Componenta de Cloud Dedicat.</w:t>
            </w:r>
          </w:p>
          <w:p w14:paraId="266ACB89" w14:textId="77777777" w:rsidR="004F6ED8" w:rsidRPr="008E6F10" w:rsidRDefault="004F6ED8" w:rsidP="004F6ED8">
            <w:pPr>
              <w:spacing w:after="0" w:line="240" w:lineRule="auto"/>
              <w:jc w:val="both"/>
              <w:rPr>
                <w:rFonts w:ascii="Times New Roman" w:eastAsia="Calibri" w:hAnsi="Times New Roman" w:cs="Times New Roman"/>
                <w:bCs/>
                <w:sz w:val="20"/>
                <w:szCs w:val="20"/>
              </w:rPr>
            </w:pPr>
            <w:r w:rsidRPr="008E6F10">
              <w:rPr>
                <w:rFonts w:ascii="Times New Roman" w:eastAsia="Calibri" w:hAnsi="Times New Roman" w:cs="Times New Roman"/>
                <w:bCs/>
                <w:sz w:val="20"/>
                <w:szCs w:val="20"/>
              </w:rPr>
              <w:t>În acest sens, vor fi furnizate drepturile de utilizare pentru Windows Server 2025 pentru o mașină virtuală cu minim 8 vCPU, cu Software Assurance o perioadă de 3 ani și va fi realizată configurarea acesteia în rol de controler de domeniu writable în centrul de date secundar pentru asigurarea redundanței.</w:t>
            </w:r>
          </w:p>
        </w:tc>
        <w:tc>
          <w:tcPr>
            <w:tcW w:w="1842" w:type="dxa"/>
          </w:tcPr>
          <w:p w14:paraId="6A0F179D" w14:textId="77777777" w:rsidR="008B6352" w:rsidRPr="008E6F10" w:rsidRDefault="008B6352" w:rsidP="009638BE">
            <w:pPr>
              <w:spacing w:after="0" w:line="240" w:lineRule="auto"/>
              <w:jc w:val="center"/>
              <w:rPr>
                <w:rFonts w:ascii="Times New Roman" w:hAnsi="Times New Roman" w:cs="Times New Roman"/>
                <w:bCs/>
                <w:i/>
                <w:sz w:val="18"/>
                <w:szCs w:val="18"/>
              </w:rPr>
            </w:pPr>
            <w:r w:rsidRPr="008E6F10">
              <w:rPr>
                <w:rFonts w:ascii="Times New Roman" w:hAnsi="Times New Roman" w:cs="Times New Roman"/>
                <w:bCs/>
                <w:i/>
                <w:sz w:val="20"/>
                <w:szCs w:val="20"/>
              </w:rPr>
              <w:t>Nu este cazul</w:t>
            </w:r>
          </w:p>
        </w:tc>
        <w:tc>
          <w:tcPr>
            <w:tcW w:w="1276" w:type="dxa"/>
          </w:tcPr>
          <w:p w14:paraId="6009E1DC" w14:textId="77777777" w:rsidR="008B6352" w:rsidRPr="008E6F10" w:rsidRDefault="008B6352" w:rsidP="009638BE">
            <w:pPr>
              <w:spacing w:before="120" w:after="120"/>
              <w:jc w:val="center"/>
              <w:rPr>
                <w:rFonts w:ascii="Times New Roman" w:hAnsi="Times New Roman" w:cs="Times New Roman"/>
                <w:sz w:val="18"/>
                <w:szCs w:val="18"/>
              </w:rPr>
            </w:pPr>
            <w:r w:rsidRPr="008E6F10">
              <w:rPr>
                <w:rFonts w:ascii="Times New Roman" w:eastAsia="Times New Roman" w:hAnsi="Times New Roman" w:cs="Times New Roman"/>
                <w:sz w:val="18"/>
                <w:szCs w:val="18"/>
              </w:rPr>
              <w:t>36 luni</w:t>
            </w:r>
          </w:p>
        </w:tc>
      </w:tr>
      <w:tr w:rsidR="008B6352" w:rsidRPr="008E6F10" w14:paraId="7F6858A6" w14:textId="77777777" w:rsidTr="009638BE">
        <w:trPr>
          <w:jc w:val="center"/>
        </w:trPr>
        <w:tc>
          <w:tcPr>
            <w:tcW w:w="13593" w:type="dxa"/>
            <w:gridSpan w:val="6"/>
            <w:shd w:val="clear" w:color="auto" w:fill="FFFFFF" w:themeFill="background1"/>
            <w:vAlign w:val="center"/>
          </w:tcPr>
          <w:p w14:paraId="5EC12650" w14:textId="77777777" w:rsidR="008B6352" w:rsidRPr="008E6F10" w:rsidRDefault="008B6352" w:rsidP="009638BE">
            <w:pPr>
              <w:spacing w:after="0" w:line="360" w:lineRule="exact"/>
              <w:rPr>
                <w:rFonts w:ascii="Times New Roman" w:hAnsi="Times New Roman" w:cs="Times New Roman"/>
              </w:rPr>
            </w:pPr>
            <w:r w:rsidRPr="008E6F10">
              <w:rPr>
                <w:rFonts w:ascii="Times New Roman" w:hAnsi="Times New Roman" w:cs="Times New Roman"/>
              </w:rPr>
              <w:t xml:space="preserve">NOTA: Autoritatea/Entitatea Contractanta (AC/EC) va completa coloanele de la nr. 1 la nr. 7. </w:t>
            </w:r>
          </w:p>
        </w:tc>
        <w:tc>
          <w:tcPr>
            <w:tcW w:w="1276" w:type="dxa"/>
            <w:shd w:val="clear" w:color="auto" w:fill="FFFFFF" w:themeFill="background1"/>
          </w:tcPr>
          <w:p w14:paraId="32E7BDC7" w14:textId="77777777" w:rsidR="008B6352" w:rsidRPr="008E6F10" w:rsidRDefault="008B6352" w:rsidP="009638BE">
            <w:pPr>
              <w:spacing w:after="0" w:line="360" w:lineRule="exact"/>
              <w:rPr>
                <w:rFonts w:ascii="Times New Roman" w:hAnsi="Times New Roman" w:cs="Times New Roman"/>
              </w:rPr>
            </w:pPr>
          </w:p>
        </w:tc>
      </w:tr>
    </w:tbl>
    <w:p w14:paraId="611DE4F2" w14:textId="77777777" w:rsidR="008B6352" w:rsidRPr="008E6F10" w:rsidRDefault="008B6352" w:rsidP="008B6352">
      <w:pPr>
        <w:jc w:val="center"/>
        <w:rPr>
          <w:rFonts w:ascii="Times New Roman" w:hAnsi="Times New Roman" w:cs="Times New Roman"/>
          <w:b/>
          <w:bCs/>
          <w:sz w:val="28"/>
          <w:szCs w:val="28"/>
        </w:rPr>
      </w:pPr>
    </w:p>
    <w:tbl>
      <w:tblPr>
        <w:tblW w:w="150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08"/>
        <w:gridCol w:w="2046"/>
        <w:gridCol w:w="3042"/>
        <w:gridCol w:w="2965"/>
        <w:gridCol w:w="2608"/>
        <w:gridCol w:w="2433"/>
      </w:tblGrid>
      <w:tr w:rsidR="004F6ED8" w:rsidRPr="008E6F10" w14:paraId="4171EF76" w14:textId="77777777" w:rsidTr="009638BE">
        <w:trPr>
          <w:jc w:val="center"/>
        </w:trPr>
        <w:tc>
          <w:tcPr>
            <w:tcW w:w="1908" w:type="dxa"/>
            <w:shd w:val="clear" w:color="auto" w:fill="B8CCE4" w:themeFill="accent1" w:themeFillTint="66"/>
            <w:vAlign w:val="center"/>
          </w:tcPr>
          <w:p w14:paraId="52E4EF81" w14:textId="77777777" w:rsidR="004F6ED8" w:rsidRPr="008E6F10" w:rsidRDefault="004F6ED8" w:rsidP="009638BE">
            <w:pPr>
              <w:spacing w:after="0" w:line="240" w:lineRule="auto"/>
              <w:jc w:val="center"/>
              <w:rPr>
                <w:rFonts w:ascii="Times New Roman" w:hAnsi="Times New Roman" w:cs="Times New Roman"/>
                <w:b/>
                <w:iCs/>
                <w:color w:val="FF0000"/>
                <w:sz w:val="20"/>
                <w:szCs w:val="20"/>
              </w:rPr>
            </w:pPr>
            <w:r w:rsidRPr="008E6F10">
              <w:rPr>
                <w:rFonts w:ascii="Times New Roman" w:hAnsi="Times New Roman" w:cs="Times New Roman"/>
                <w:b/>
                <w:iCs/>
                <w:sz w:val="20"/>
                <w:szCs w:val="20"/>
              </w:rPr>
              <w:t>Data de livrare propusa</w:t>
            </w:r>
          </w:p>
        </w:tc>
        <w:tc>
          <w:tcPr>
            <w:tcW w:w="2046" w:type="dxa"/>
            <w:shd w:val="clear" w:color="auto" w:fill="B8CCE4" w:themeFill="accent1" w:themeFillTint="66"/>
            <w:vAlign w:val="center"/>
          </w:tcPr>
          <w:p w14:paraId="33C50EAA" w14:textId="77777777" w:rsidR="004F6ED8" w:rsidRPr="008E6F10" w:rsidRDefault="004F6ED8" w:rsidP="009638BE">
            <w:pPr>
              <w:spacing w:after="0" w:line="240" w:lineRule="auto"/>
              <w:jc w:val="center"/>
              <w:rPr>
                <w:rFonts w:ascii="Times New Roman" w:hAnsi="Times New Roman" w:cs="Times New Roman"/>
                <w:b/>
                <w:iCs/>
                <w:sz w:val="20"/>
                <w:szCs w:val="20"/>
              </w:rPr>
            </w:pPr>
            <w:r w:rsidRPr="008E6F10">
              <w:rPr>
                <w:rFonts w:ascii="Times New Roman" w:hAnsi="Times New Roman" w:cs="Times New Roman"/>
                <w:b/>
                <w:iCs/>
                <w:sz w:val="20"/>
                <w:szCs w:val="20"/>
              </w:rPr>
              <w:t>Informații referitoare la producător</w:t>
            </w:r>
          </w:p>
        </w:tc>
        <w:tc>
          <w:tcPr>
            <w:tcW w:w="3042" w:type="dxa"/>
            <w:shd w:val="clear" w:color="auto" w:fill="B8CCE4" w:themeFill="accent1" w:themeFillTint="66"/>
            <w:vAlign w:val="center"/>
          </w:tcPr>
          <w:p w14:paraId="29D071B1" w14:textId="77777777" w:rsidR="004F6ED8" w:rsidRPr="008E6F10" w:rsidRDefault="004F6ED8" w:rsidP="009638BE">
            <w:pPr>
              <w:spacing w:after="0" w:line="240" w:lineRule="auto"/>
              <w:jc w:val="center"/>
              <w:rPr>
                <w:rFonts w:ascii="Times New Roman" w:hAnsi="Times New Roman" w:cs="Times New Roman"/>
                <w:sz w:val="20"/>
                <w:szCs w:val="20"/>
              </w:rPr>
            </w:pPr>
            <w:r w:rsidRPr="008E6F10">
              <w:rPr>
                <w:rFonts w:ascii="Times New Roman" w:hAnsi="Times New Roman" w:cs="Times New Roman"/>
                <w:b/>
                <w:iCs/>
                <w:sz w:val="20"/>
                <w:szCs w:val="20"/>
              </w:rPr>
              <w:t>Specificații tehnice / cerințe funcționale propuse</w:t>
            </w:r>
          </w:p>
        </w:tc>
        <w:tc>
          <w:tcPr>
            <w:tcW w:w="2965" w:type="dxa"/>
            <w:shd w:val="clear" w:color="auto" w:fill="B8CCE4" w:themeFill="accent1" w:themeFillTint="66"/>
            <w:vAlign w:val="center"/>
          </w:tcPr>
          <w:p w14:paraId="3CA6564A" w14:textId="77777777" w:rsidR="004F6ED8" w:rsidRPr="008E6F10" w:rsidRDefault="004F6ED8"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iCs/>
                <w:sz w:val="20"/>
                <w:szCs w:val="20"/>
              </w:rPr>
              <w:t>Specificații tehnice / cerințe funcționale extinse propuse</w:t>
            </w:r>
          </w:p>
        </w:tc>
        <w:tc>
          <w:tcPr>
            <w:tcW w:w="2608" w:type="dxa"/>
            <w:shd w:val="clear" w:color="auto" w:fill="B8CCE4" w:themeFill="accent1" w:themeFillTint="66"/>
            <w:vAlign w:val="center"/>
          </w:tcPr>
          <w:p w14:paraId="54491732" w14:textId="77777777" w:rsidR="004F6ED8" w:rsidRPr="008E6F10" w:rsidRDefault="004F6ED8"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sz w:val="20"/>
                <w:szCs w:val="20"/>
              </w:rPr>
              <w:t xml:space="preserve">Deviații de la </w:t>
            </w:r>
            <w:r w:rsidRPr="008E6F10">
              <w:rPr>
                <w:rFonts w:ascii="Times New Roman" w:hAnsi="Times New Roman" w:cs="Times New Roman"/>
                <w:b/>
                <w:iCs/>
                <w:sz w:val="20"/>
                <w:szCs w:val="20"/>
              </w:rPr>
              <w:t>specificațiile tehnice / cerințele funcționale extinse solicitate</w:t>
            </w:r>
          </w:p>
        </w:tc>
        <w:tc>
          <w:tcPr>
            <w:tcW w:w="2433" w:type="dxa"/>
            <w:shd w:val="clear" w:color="auto" w:fill="B8CCE4" w:themeFill="accent1" w:themeFillTint="66"/>
            <w:vAlign w:val="center"/>
          </w:tcPr>
          <w:p w14:paraId="130BA97E" w14:textId="77777777" w:rsidR="004F6ED8" w:rsidRPr="008E6F10" w:rsidRDefault="004F6ED8" w:rsidP="009638BE">
            <w:pPr>
              <w:spacing w:after="0" w:line="240" w:lineRule="auto"/>
              <w:jc w:val="center"/>
              <w:rPr>
                <w:rFonts w:ascii="Times New Roman" w:hAnsi="Times New Roman" w:cs="Times New Roman"/>
                <w:b/>
                <w:sz w:val="20"/>
                <w:szCs w:val="20"/>
              </w:rPr>
            </w:pPr>
            <w:r w:rsidRPr="008E6F10">
              <w:rPr>
                <w:rFonts w:ascii="Times New Roman" w:hAnsi="Times New Roman" w:cs="Times New Roman"/>
                <w:b/>
                <w:sz w:val="20"/>
                <w:szCs w:val="20"/>
              </w:rPr>
              <w:t>Impactul deviațiilor asupra îndeplinirii obiectului contractului</w:t>
            </w:r>
          </w:p>
        </w:tc>
      </w:tr>
      <w:tr w:rsidR="004F6ED8" w:rsidRPr="008E6F10" w14:paraId="0BB22FBC" w14:textId="77777777" w:rsidTr="009638BE">
        <w:trPr>
          <w:jc w:val="center"/>
        </w:trPr>
        <w:tc>
          <w:tcPr>
            <w:tcW w:w="1908" w:type="dxa"/>
            <w:shd w:val="clear" w:color="auto" w:fill="B8CCE4" w:themeFill="accent1" w:themeFillTint="66"/>
            <w:vAlign w:val="center"/>
          </w:tcPr>
          <w:p w14:paraId="4AFC4D8B" w14:textId="77777777" w:rsidR="004F6ED8" w:rsidRPr="008E6F10" w:rsidRDefault="004F6ED8" w:rsidP="008233D0">
            <w:pPr>
              <w:pStyle w:val="ListParagraph"/>
              <w:numPr>
                <w:ilvl w:val="0"/>
                <w:numId w:val="26"/>
              </w:numPr>
              <w:spacing w:after="0" w:line="240" w:lineRule="auto"/>
              <w:jc w:val="center"/>
              <w:rPr>
                <w:rFonts w:ascii="Times New Roman" w:hAnsi="Times New Roman" w:cs="Times New Roman"/>
                <w:b/>
                <w:bCs/>
                <w:iCs/>
                <w:sz w:val="20"/>
                <w:szCs w:val="20"/>
              </w:rPr>
            </w:pPr>
          </w:p>
        </w:tc>
        <w:tc>
          <w:tcPr>
            <w:tcW w:w="2046" w:type="dxa"/>
            <w:shd w:val="clear" w:color="auto" w:fill="B8CCE4" w:themeFill="accent1" w:themeFillTint="66"/>
            <w:vAlign w:val="center"/>
          </w:tcPr>
          <w:p w14:paraId="4C37B8DE" w14:textId="77777777" w:rsidR="004F6ED8" w:rsidRPr="008E6F10" w:rsidRDefault="004F6ED8" w:rsidP="008233D0">
            <w:pPr>
              <w:pStyle w:val="ListParagraph"/>
              <w:numPr>
                <w:ilvl w:val="0"/>
                <w:numId w:val="26"/>
              </w:numPr>
              <w:spacing w:after="0" w:line="240" w:lineRule="auto"/>
              <w:jc w:val="center"/>
              <w:rPr>
                <w:rFonts w:ascii="Times New Roman" w:hAnsi="Times New Roman" w:cs="Times New Roman"/>
                <w:b/>
                <w:sz w:val="20"/>
                <w:szCs w:val="20"/>
              </w:rPr>
            </w:pPr>
          </w:p>
        </w:tc>
        <w:tc>
          <w:tcPr>
            <w:tcW w:w="3042" w:type="dxa"/>
            <w:shd w:val="clear" w:color="auto" w:fill="B8CCE4" w:themeFill="accent1" w:themeFillTint="66"/>
            <w:vAlign w:val="center"/>
          </w:tcPr>
          <w:p w14:paraId="10BC01A8" w14:textId="77777777" w:rsidR="004F6ED8" w:rsidRPr="008E6F10" w:rsidRDefault="004F6ED8" w:rsidP="008233D0">
            <w:pPr>
              <w:pStyle w:val="ListParagraph"/>
              <w:numPr>
                <w:ilvl w:val="0"/>
                <w:numId w:val="26"/>
              </w:numPr>
              <w:spacing w:after="0" w:line="240" w:lineRule="auto"/>
              <w:jc w:val="center"/>
              <w:rPr>
                <w:rFonts w:ascii="Times New Roman" w:hAnsi="Times New Roman" w:cs="Times New Roman"/>
                <w:b/>
                <w:bCs/>
                <w:iCs/>
                <w:sz w:val="20"/>
                <w:szCs w:val="20"/>
              </w:rPr>
            </w:pPr>
          </w:p>
        </w:tc>
        <w:tc>
          <w:tcPr>
            <w:tcW w:w="2965" w:type="dxa"/>
            <w:shd w:val="clear" w:color="auto" w:fill="B8CCE4" w:themeFill="accent1" w:themeFillTint="66"/>
          </w:tcPr>
          <w:p w14:paraId="179837D1" w14:textId="77777777" w:rsidR="004F6ED8" w:rsidRPr="008E6F10" w:rsidRDefault="004F6ED8" w:rsidP="008233D0">
            <w:pPr>
              <w:pStyle w:val="ListParagraph"/>
              <w:numPr>
                <w:ilvl w:val="0"/>
                <w:numId w:val="26"/>
              </w:numPr>
              <w:spacing w:after="0" w:line="240" w:lineRule="auto"/>
              <w:jc w:val="center"/>
              <w:rPr>
                <w:rFonts w:ascii="Times New Roman" w:hAnsi="Times New Roman" w:cs="Times New Roman"/>
                <w:b/>
                <w:sz w:val="20"/>
                <w:szCs w:val="20"/>
              </w:rPr>
            </w:pPr>
          </w:p>
        </w:tc>
        <w:tc>
          <w:tcPr>
            <w:tcW w:w="2608" w:type="dxa"/>
            <w:shd w:val="clear" w:color="auto" w:fill="B8CCE4" w:themeFill="accent1" w:themeFillTint="66"/>
          </w:tcPr>
          <w:p w14:paraId="45A1FFBA" w14:textId="77777777" w:rsidR="004F6ED8" w:rsidRPr="008E6F10" w:rsidRDefault="004F6ED8" w:rsidP="008233D0">
            <w:pPr>
              <w:pStyle w:val="ListParagraph"/>
              <w:numPr>
                <w:ilvl w:val="0"/>
                <w:numId w:val="26"/>
              </w:numPr>
              <w:spacing w:after="0" w:line="240" w:lineRule="auto"/>
              <w:jc w:val="center"/>
              <w:rPr>
                <w:rFonts w:ascii="Times New Roman" w:hAnsi="Times New Roman" w:cs="Times New Roman"/>
                <w:b/>
                <w:sz w:val="20"/>
                <w:szCs w:val="20"/>
              </w:rPr>
            </w:pPr>
          </w:p>
        </w:tc>
        <w:tc>
          <w:tcPr>
            <w:tcW w:w="2433" w:type="dxa"/>
            <w:shd w:val="clear" w:color="auto" w:fill="B8CCE4" w:themeFill="accent1" w:themeFillTint="66"/>
          </w:tcPr>
          <w:p w14:paraId="72DC6240" w14:textId="77777777" w:rsidR="004F6ED8" w:rsidRPr="008E6F10" w:rsidRDefault="004F6ED8" w:rsidP="008233D0">
            <w:pPr>
              <w:pStyle w:val="ListParagraph"/>
              <w:numPr>
                <w:ilvl w:val="0"/>
                <w:numId w:val="26"/>
              </w:numPr>
              <w:spacing w:after="0" w:line="240" w:lineRule="auto"/>
              <w:jc w:val="center"/>
              <w:rPr>
                <w:rFonts w:ascii="Times New Roman" w:hAnsi="Times New Roman" w:cs="Times New Roman"/>
                <w:b/>
                <w:sz w:val="20"/>
                <w:szCs w:val="20"/>
              </w:rPr>
            </w:pPr>
          </w:p>
        </w:tc>
      </w:tr>
      <w:tr w:rsidR="004F6ED8" w:rsidRPr="008E6F10" w14:paraId="099046D3" w14:textId="77777777" w:rsidTr="009638BE">
        <w:trPr>
          <w:jc w:val="center"/>
        </w:trPr>
        <w:tc>
          <w:tcPr>
            <w:tcW w:w="1908" w:type="dxa"/>
            <w:shd w:val="clear" w:color="auto" w:fill="B8CCE4" w:themeFill="accent1" w:themeFillTint="66"/>
            <w:vAlign w:val="center"/>
          </w:tcPr>
          <w:p w14:paraId="4DDDE3C9" w14:textId="77777777" w:rsidR="004F6ED8" w:rsidRPr="008E6F10" w:rsidRDefault="004F6ED8"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lastRenderedPageBreak/>
              <w:t>[Ofertantul introduce termenul de livrare propus]</w:t>
            </w:r>
          </w:p>
        </w:tc>
        <w:tc>
          <w:tcPr>
            <w:tcW w:w="2046" w:type="dxa"/>
            <w:shd w:val="clear" w:color="auto" w:fill="B8CCE4" w:themeFill="accent1" w:themeFillTint="66"/>
            <w:vAlign w:val="center"/>
          </w:tcPr>
          <w:p w14:paraId="54788177" w14:textId="77777777" w:rsidR="004F6ED8" w:rsidRPr="008E6F10" w:rsidRDefault="004F6ED8"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introduce denumirea producătorului si date de contact ale acestuia]</w:t>
            </w:r>
          </w:p>
        </w:tc>
        <w:tc>
          <w:tcPr>
            <w:tcW w:w="3042" w:type="dxa"/>
            <w:shd w:val="clear" w:color="auto" w:fill="B8CCE4" w:themeFill="accent1" w:themeFillTint="66"/>
            <w:vAlign w:val="center"/>
          </w:tcPr>
          <w:p w14:paraId="2E0B9E34" w14:textId="77777777" w:rsidR="004F6ED8" w:rsidRPr="008E6F10" w:rsidRDefault="004F6ED8"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va indica dacă produsele propuse corespund cu specificațiile tehnice / cerințele funcționale minime solicitate, precizând  “DA”/”NU” pentru a indica corespondența]</w:t>
            </w:r>
          </w:p>
          <w:p w14:paraId="0EC100EB" w14:textId="77777777" w:rsidR="004F6ED8" w:rsidRPr="008E6F10" w:rsidRDefault="004F6ED8" w:rsidP="009638BE">
            <w:pPr>
              <w:spacing w:after="0" w:line="240" w:lineRule="auto"/>
              <w:jc w:val="center"/>
              <w:rPr>
                <w:rFonts w:ascii="Times New Roman" w:hAnsi="Times New Roman" w:cs="Times New Roman"/>
                <w:sz w:val="24"/>
                <w:szCs w:val="24"/>
              </w:rPr>
            </w:pPr>
            <w:r w:rsidRPr="008E6F10">
              <w:rPr>
                <w:rFonts w:ascii="Times New Roman" w:hAnsi="Times New Roman" w:cs="Times New Roman"/>
                <w:bCs/>
                <w:iCs/>
                <w:sz w:val="24"/>
                <w:szCs w:val="24"/>
              </w:rPr>
              <w:t xml:space="preserve">DA  </w:t>
            </w:r>
            <w:sdt>
              <w:sdtPr>
                <w:rPr>
                  <w:rStyle w:val="Style3"/>
                  <w:rFonts w:ascii="Times New Roman" w:hAnsi="Times New Roman" w:cs="Times New Roman"/>
                  <w:sz w:val="24"/>
                  <w:szCs w:val="24"/>
                  <w:bdr w:val="none" w:sz="0" w:space="0" w:color="auto"/>
                </w:rPr>
                <w:id w:val="775678830"/>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bCs/>
                <w:iCs/>
                <w:sz w:val="24"/>
                <w:szCs w:val="24"/>
              </w:rPr>
              <w:t xml:space="preserve"> NU</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967084689"/>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sz w:val="24"/>
                <w:szCs w:val="24"/>
              </w:rPr>
              <w:t xml:space="preserve"> </w:t>
            </w:r>
            <w:r w:rsidRPr="008E6F10">
              <w:rPr>
                <w:rFonts w:ascii="Times New Roman" w:hAnsi="Times New Roman" w:cs="Times New Roman"/>
                <w:bCs/>
                <w:iCs/>
                <w:sz w:val="24"/>
                <w:szCs w:val="24"/>
              </w:rPr>
              <w:t xml:space="preserve"> </w:t>
            </w:r>
          </w:p>
          <w:p w14:paraId="1D4CEA8D" w14:textId="77777777" w:rsidR="004F6ED8" w:rsidRPr="008E6F10" w:rsidRDefault="004F6ED8" w:rsidP="009638BE">
            <w:pPr>
              <w:spacing w:after="0" w:line="240" w:lineRule="auto"/>
              <w:jc w:val="center"/>
              <w:rPr>
                <w:rFonts w:ascii="Times New Roman" w:hAnsi="Times New Roman" w:cs="Times New Roman"/>
              </w:rPr>
            </w:pPr>
            <w:r w:rsidRPr="008E6F10">
              <w:rPr>
                <w:rFonts w:ascii="Times New Roman" w:hAnsi="Times New Roman" w:cs="Times New Roman"/>
              </w:rPr>
              <w:t xml:space="preserve">Referința in oferta: </w:t>
            </w:r>
            <w:r w:rsidRPr="008E6F10">
              <w:rPr>
                <w:rFonts w:ascii="Times New Roman" w:hAnsi="Times New Roman" w:cs="Times New Roman"/>
                <w:i/>
                <w:sz w:val="18"/>
                <w:szCs w:val="18"/>
              </w:rPr>
              <w:t>[introduceți pagina din oferta unde se regăsesc informațiile pentru a demonstra corespondenta]</w:t>
            </w:r>
          </w:p>
        </w:tc>
        <w:tc>
          <w:tcPr>
            <w:tcW w:w="2965" w:type="dxa"/>
            <w:shd w:val="clear" w:color="auto" w:fill="B8CCE4" w:themeFill="accent1" w:themeFillTint="66"/>
          </w:tcPr>
          <w:p w14:paraId="2ACED906" w14:textId="77777777" w:rsidR="004F6ED8" w:rsidRPr="008E6F10" w:rsidRDefault="004F6ED8"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bCs/>
                <w:i/>
                <w:iCs/>
                <w:sz w:val="18"/>
                <w:szCs w:val="18"/>
              </w:rPr>
              <w:t>[Ofertantul  va indica dacă produsele propuse corespund cu specificațiile tehnice / cerințele funcționale extinse solicitate, precizând  “DA”/”NU” /“PARTIAL” pentru a indica corespondența]</w:t>
            </w:r>
          </w:p>
          <w:p w14:paraId="5C687EB0" w14:textId="77777777" w:rsidR="004F6ED8" w:rsidRPr="008E6F10" w:rsidRDefault="004F6ED8" w:rsidP="009638BE">
            <w:pPr>
              <w:spacing w:after="0" w:line="240" w:lineRule="auto"/>
              <w:jc w:val="center"/>
              <w:rPr>
                <w:rFonts w:ascii="Times New Roman" w:hAnsi="Times New Roman" w:cs="Times New Roman"/>
                <w:sz w:val="24"/>
                <w:szCs w:val="24"/>
              </w:rPr>
            </w:pPr>
            <w:r w:rsidRPr="008E6F10">
              <w:rPr>
                <w:rFonts w:ascii="Times New Roman" w:hAnsi="Times New Roman" w:cs="Times New Roman"/>
                <w:bCs/>
                <w:iCs/>
                <w:sz w:val="24"/>
                <w:szCs w:val="24"/>
              </w:rPr>
              <w:t xml:space="preserve">DA  </w:t>
            </w:r>
            <w:sdt>
              <w:sdtPr>
                <w:rPr>
                  <w:rStyle w:val="Style3"/>
                  <w:rFonts w:ascii="Times New Roman" w:hAnsi="Times New Roman" w:cs="Times New Roman"/>
                  <w:sz w:val="24"/>
                  <w:szCs w:val="24"/>
                  <w:bdr w:val="none" w:sz="0" w:space="0" w:color="auto"/>
                </w:rPr>
                <w:id w:val="830877767"/>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bCs/>
                <w:iCs/>
                <w:sz w:val="24"/>
                <w:szCs w:val="24"/>
              </w:rPr>
              <w:t xml:space="preserve"> NU</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1924761157"/>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r w:rsidRPr="008E6F10">
              <w:rPr>
                <w:rFonts w:ascii="Times New Roman" w:hAnsi="Times New Roman" w:cs="Times New Roman"/>
                <w:sz w:val="24"/>
                <w:szCs w:val="24"/>
              </w:rPr>
              <w:t xml:space="preserve"> </w:t>
            </w:r>
            <w:r w:rsidRPr="008E6F10">
              <w:rPr>
                <w:rFonts w:ascii="Times New Roman" w:hAnsi="Times New Roman" w:cs="Times New Roman"/>
                <w:bCs/>
                <w:iCs/>
                <w:sz w:val="24"/>
                <w:szCs w:val="24"/>
              </w:rPr>
              <w:t xml:space="preserve"> PARTIAL</w:t>
            </w:r>
            <w:r w:rsidRPr="008E6F10">
              <w:rPr>
                <w:rFonts w:ascii="Times New Roman" w:hAnsi="Times New Roman" w:cs="Times New Roman"/>
                <w:bCs/>
                <w:i/>
                <w:iCs/>
                <w:sz w:val="24"/>
                <w:szCs w:val="24"/>
              </w:rPr>
              <w:t xml:space="preserve"> </w:t>
            </w:r>
            <w:sdt>
              <w:sdtPr>
                <w:rPr>
                  <w:rStyle w:val="Style3"/>
                  <w:rFonts w:ascii="Times New Roman" w:hAnsi="Times New Roman" w:cs="Times New Roman"/>
                  <w:sz w:val="24"/>
                  <w:szCs w:val="24"/>
                  <w:bdr w:val="none" w:sz="0" w:space="0" w:color="auto"/>
                </w:rPr>
                <w:id w:val="1539619204"/>
                <w14:checkbox>
                  <w14:checked w14:val="0"/>
                  <w14:checkedState w14:val="2612" w14:font="MS Gothic"/>
                  <w14:uncheckedState w14:val="2610" w14:font="MS Gothic"/>
                </w14:checkbox>
              </w:sdtPr>
              <w:sdtEndPr>
                <w:rPr>
                  <w:rStyle w:val="Style3"/>
                </w:rPr>
              </w:sdtEndPr>
              <w:sdtContent>
                <w:r w:rsidRPr="008E6F10">
                  <w:rPr>
                    <w:rStyle w:val="Style3"/>
                    <w:rFonts w:ascii="Segoe UI Symbol" w:eastAsia="MS Gothic" w:hAnsi="Segoe UI Symbol" w:cs="Segoe UI Symbol"/>
                    <w:sz w:val="24"/>
                    <w:szCs w:val="24"/>
                    <w:bdr w:val="none" w:sz="0" w:space="0" w:color="auto"/>
                  </w:rPr>
                  <w:t>☐</w:t>
                </w:r>
              </w:sdtContent>
            </w:sdt>
          </w:p>
          <w:p w14:paraId="2FD11907" w14:textId="77777777" w:rsidR="004F6ED8" w:rsidRPr="008E6F10" w:rsidRDefault="004F6ED8" w:rsidP="009638BE">
            <w:pPr>
              <w:spacing w:after="0" w:line="240" w:lineRule="auto"/>
              <w:jc w:val="center"/>
              <w:rPr>
                <w:rFonts w:ascii="Times New Roman" w:hAnsi="Times New Roman" w:cs="Times New Roman"/>
                <w:bCs/>
                <w:i/>
                <w:iCs/>
                <w:sz w:val="18"/>
                <w:szCs w:val="18"/>
              </w:rPr>
            </w:pPr>
            <w:r w:rsidRPr="008E6F10">
              <w:rPr>
                <w:rFonts w:ascii="Times New Roman" w:hAnsi="Times New Roman" w:cs="Times New Roman"/>
              </w:rPr>
              <w:t xml:space="preserve">Referința in oferta: </w:t>
            </w:r>
            <w:r w:rsidRPr="008E6F10">
              <w:rPr>
                <w:rFonts w:ascii="Times New Roman" w:hAnsi="Times New Roman" w:cs="Times New Roman"/>
                <w:i/>
                <w:sz w:val="18"/>
                <w:szCs w:val="18"/>
              </w:rPr>
              <w:t>[introduceți pagina din oferta unde se regăsesc informațiile pentru a demonstra corespondenta]</w:t>
            </w:r>
          </w:p>
        </w:tc>
        <w:tc>
          <w:tcPr>
            <w:tcW w:w="2608" w:type="dxa"/>
            <w:shd w:val="clear" w:color="auto" w:fill="B8CCE4" w:themeFill="accent1" w:themeFillTint="66"/>
            <w:vAlign w:val="center"/>
          </w:tcPr>
          <w:p w14:paraId="03B9FB63" w14:textId="77777777" w:rsidR="004F6ED8" w:rsidRPr="008E6F10" w:rsidRDefault="004F6ED8" w:rsidP="009638BE">
            <w:pPr>
              <w:spacing w:after="0" w:line="240" w:lineRule="auto"/>
              <w:jc w:val="center"/>
              <w:rPr>
                <w:rFonts w:ascii="Times New Roman" w:hAnsi="Times New Roman" w:cs="Times New Roman"/>
              </w:rPr>
            </w:pPr>
            <w:r w:rsidRPr="008E6F10">
              <w:rPr>
                <w:rFonts w:ascii="Times New Roman" w:hAnsi="Times New Roman" w:cs="Times New Roman"/>
                <w:bCs/>
                <w:i/>
                <w:iCs/>
                <w:sz w:val="18"/>
                <w:szCs w:val="18"/>
              </w:rPr>
              <w:t>[Daca produsele propuse corespund PARTIAL cu specificațiile tehnice / cerințele funcționale extinse  solicitate, specificați care sunt deviațiile]</w:t>
            </w:r>
          </w:p>
        </w:tc>
        <w:tc>
          <w:tcPr>
            <w:tcW w:w="2433" w:type="dxa"/>
            <w:shd w:val="clear" w:color="auto" w:fill="B8CCE4" w:themeFill="accent1" w:themeFillTint="66"/>
            <w:vAlign w:val="center"/>
          </w:tcPr>
          <w:p w14:paraId="10EDB047" w14:textId="77777777" w:rsidR="004F6ED8" w:rsidRPr="008E6F10" w:rsidRDefault="004F6ED8" w:rsidP="009638BE">
            <w:pPr>
              <w:spacing w:after="0" w:line="240" w:lineRule="auto"/>
              <w:jc w:val="center"/>
              <w:rPr>
                <w:rFonts w:ascii="Times New Roman" w:hAnsi="Times New Roman" w:cs="Times New Roman"/>
              </w:rPr>
            </w:pPr>
            <w:r w:rsidRPr="008E6F10">
              <w:rPr>
                <w:rFonts w:ascii="Times New Roman" w:hAnsi="Times New Roman" w:cs="Times New Roman"/>
                <w:bCs/>
                <w:i/>
                <w:iCs/>
                <w:sz w:val="18"/>
                <w:szCs w:val="18"/>
              </w:rPr>
              <w:t>[Specificați impactul  deviațiilor asupra îndeplinirii obiectului contractului]</w:t>
            </w:r>
          </w:p>
        </w:tc>
      </w:tr>
      <w:tr w:rsidR="004F6ED8" w:rsidRPr="008E6F10" w14:paraId="4C8EF7B5" w14:textId="77777777" w:rsidTr="009638BE">
        <w:trPr>
          <w:jc w:val="center"/>
        </w:trPr>
        <w:tc>
          <w:tcPr>
            <w:tcW w:w="15002" w:type="dxa"/>
            <w:gridSpan w:val="6"/>
          </w:tcPr>
          <w:p w14:paraId="7EF9B483" w14:textId="77777777" w:rsidR="004F6ED8" w:rsidRPr="008E6F10" w:rsidRDefault="004F6ED8" w:rsidP="009638BE">
            <w:pPr>
              <w:spacing w:after="0" w:line="240" w:lineRule="auto"/>
              <w:rPr>
                <w:rFonts w:ascii="Times New Roman" w:hAnsi="Times New Roman" w:cs="Times New Roman"/>
              </w:rPr>
            </w:pPr>
            <w:r w:rsidRPr="008E6F10">
              <w:rPr>
                <w:rFonts w:ascii="Times New Roman" w:hAnsi="Times New Roman" w:cs="Times New Roman"/>
              </w:rPr>
              <w:t>NOTA: Ofertantul va completa coloanele de la nr. 8 la nr. 12</w:t>
            </w:r>
          </w:p>
        </w:tc>
      </w:tr>
    </w:tbl>
    <w:p w14:paraId="23C1A6CF" w14:textId="77777777" w:rsidR="004F6ED8" w:rsidRPr="008E6F10" w:rsidRDefault="004F6ED8" w:rsidP="008B6352">
      <w:pPr>
        <w:jc w:val="center"/>
        <w:rPr>
          <w:rFonts w:ascii="Times New Roman" w:hAnsi="Times New Roman" w:cs="Times New Roman"/>
          <w:b/>
          <w:bCs/>
          <w:sz w:val="28"/>
          <w:szCs w:val="28"/>
        </w:rPr>
      </w:pPr>
    </w:p>
    <w:p w14:paraId="572914AF" w14:textId="77777777" w:rsidR="003B0705" w:rsidRPr="008E6F10" w:rsidRDefault="004E319A" w:rsidP="00111EA1">
      <w:pPr>
        <w:pStyle w:val="Heading3"/>
        <w:numPr>
          <w:ilvl w:val="1"/>
          <w:numId w:val="12"/>
        </w:numPr>
        <w:ind w:left="567" w:hanging="567"/>
        <w:rPr>
          <w:rFonts w:ascii="Times New Roman" w:eastAsia="Calibri" w:hAnsi="Times New Roman" w:cs="Times New Roman"/>
          <w:color w:val="auto"/>
        </w:rPr>
      </w:pPr>
      <w:r w:rsidRPr="008E6F10">
        <w:rPr>
          <w:rFonts w:ascii="Times New Roman" w:eastAsia="Calibri" w:hAnsi="Times New Roman" w:cs="Times New Roman"/>
          <w:color w:val="auto"/>
        </w:rPr>
        <w:t>Garanție</w:t>
      </w:r>
      <w:r w:rsidR="00B521AC" w:rsidRPr="008E6F10">
        <w:rPr>
          <w:rFonts w:ascii="Times New Roman" w:eastAsia="Calibri" w:hAnsi="Times New Roman" w:cs="Times New Roman"/>
          <w:color w:val="auto"/>
        </w:rPr>
        <w:t xml:space="preserve"> / Termen de valabilitate</w:t>
      </w:r>
    </w:p>
    <w:p w14:paraId="5E0B7456" w14:textId="77777777" w:rsidR="003B0705" w:rsidRPr="008E6F10" w:rsidRDefault="003B0705" w:rsidP="003B0705">
      <w:pPr>
        <w:spacing w:after="0" w:line="360" w:lineRule="exact"/>
        <w:jc w:val="both"/>
        <w:rPr>
          <w:rFonts w:ascii="Times New Roman" w:hAnsi="Times New Roman" w:cs="Times New Roman"/>
        </w:rPr>
      </w:pPr>
    </w:p>
    <w:p w14:paraId="787ADD42" w14:textId="77777777" w:rsidR="003B0705" w:rsidRPr="008E6F10" w:rsidRDefault="003B0705" w:rsidP="003B0705">
      <w:pPr>
        <w:spacing w:after="0" w:line="360" w:lineRule="exact"/>
        <w:jc w:val="both"/>
        <w:rPr>
          <w:rFonts w:ascii="Times New Roman" w:eastAsia="Calibri" w:hAnsi="Times New Roman" w:cs="Times New Roman"/>
        </w:rPr>
      </w:pPr>
      <w:r w:rsidRPr="008E6F10">
        <w:rPr>
          <w:rFonts w:ascii="Times New Roman" w:hAnsi="Times New Roman" w:cs="Times New Roman"/>
        </w:rPr>
        <w:t xml:space="preserve">Ofertantul va prezenta modalitatea de </w:t>
      </w:r>
      <w:r w:rsidR="004E319A" w:rsidRPr="008E6F10">
        <w:rPr>
          <w:rFonts w:ascii="Times New Roman" w:hAnsi="Times New Roman" w:cs="Times New Roman"/>
        </w:rPr>
        <w:t>îndeplinire</w:t>
      </w:r>
      <w:r w:rsidRPr="008E6F10">
        <w:rPr>
          <w:rFonts w:ascii="Times New Roman" w:hAnsi="Times New Roman" w:cs="Times New Roman"/>
        </w:rPr>
        <w:t xml:space="preserve"> a </w:t>
      </w:r>
      <w:r w:rsidR="004E319A" w:rsidRPr="008E6F10">
        <w:rPr>
          <w:rFonts w:ascii="Times New Roman" w:hAnsi="Times New Roman" w:cs="Times New Roman"/>
        </w:rPr>
        <w:t>cerințelor</w:t>
      </w:r>
      <w:r w:rsidRPr="008E6F10">
        <w:rPr>
          <w:rFonts w:ascii="Times New Roman" w:hAnsi="Times New Roman" w:cs="Times New Roman"/>
        </w:rPr>
        <w:t xml:space="preserve"> referitoare la </w:t>
      </w:r>
      <w:r w:rsidR="004E319A" w:rsidRPr="008E6F10">
        <w:rPr>
          <w:rFonts w:ascii="Times New Roman" w:hAnsi="Times New Roman" w:cs="Times New Roman"/>
        </w:rPr>
        <w:t>garanție</w:t>
      </w:r>
      <w:r w:rsidRPr="008E6F10">
        <w:rPr>
          <w:rFonts w:ascii="Times New Roman" w:hAnsi="Times New Roman" w:cs="Times New Roman"/>
        </w:rPr>
        <w:t xml:space="preserve"> si remedierea defectelor </w:t>
      </w:r>
      <w:r w:rsidR="004E319A" w:rsidRPr="008E6F10">
        <w:rPr>
          <w:rFonts w:ascii="Times New Roman" w:hAnsi="Times New Roman" w:cs="Times New Roman"/>
        </w:rPr>
        <w:t>apărute</w:t>
      </w:r>
      <w:r w:rsidRPr="008E6F10">
        <w:rPr>
          <w:rFonts w:ascii="Times New Roman" w:hAnsi="Times New Roman" w:cs="Times New Roman"/>
        </w:rPr>
        <w:t xml:space="preserve"> in perioada de </w:t>
      </w:r>
      <w:r w:rsidR="004E319A" w:rsidRPr="008E6F10">
        <w:rPr>
          <w:rFonts w:ascii="Times New Roman" w:hAnsi="Times New Roman" w:cs="Times New Roman"/>
        </w:rPr>
        <w:t>garanție</w:t>
      </w:r>
      <w:r w:rsidRPr="008E6F10">
        <w:rPr>
          <w:rFonts w:ascii="Times New Roman" w:hAnsi="Times New Roman" w:cs="Times New Roman"/>
        </w:rPr>
        <w:t xml:space="preserve">   </w:t>
      </w:r>
      <w:r w:rsidR="00B521AC" w:rsidRPr="008E6F10">
        <w:rPr>
          <w:rFonts w:ascii="Times New Roman" w:hAnsi="Times New Roman" w:cs="Times New Roman"/>
        </w:rPr>
        <w:t xml:space="preserve">/ termenul de valabilitate </w:t>
      </w:r>
      <w:r w:rsidRPr="008E6F10">
        <w:rPr>
          <w:rFonts w:ascii="Times New Roman" w:eastAsia="Calibri" w:hAnsi="Times New Roman" w:cs="Times New Roman"/>
        </w:rPr>
        <w:t xml:space="preserve">în contextul </w:t>
      </w:r>
      <w:r w:rsidR="004E319A" w:rsidRPr="008E6F10">
        <w:rPr>
          <w:rFonts w:ascii="Times New Roman" w:eastAsia="Calibri" w:hAnsi="Times New Roman" w:cs="Times New Roman"/>
        </w:rPr>
        <w:t>cerințelor</w:t>
      </w:r>
      <w:r w:rsidRPr="008E6F10">
        <w:rPr>
          <w:rFonts w:ascii="Times New Roman" w:eastAsia="Calibri" w:hAnsi="Times New Roman" w:cs="Times New Roman"/>
        </w:rPr>
        <w:t xml:space="preserve"> incluse in  Caietul de Sarcini, prin prezentarea activităților și a modalității efective de realizare a acestora pentru a demonstra atingerea obiectivelor asociate Contractului.</w:t>
      </w:r>
    </w:p>
    <w:p w14:paraId="1C871AE6" w14:textId="77777777" w:rsidR="00661665" w:rsidRPr="008E6F10" w:rsidRDefault="00661665" w:rsidP="003B0705">
      <w:pPr>
        <w:spacing w:after="0" w:line="360" w:lineRule="exact"/>
        <w:jc w:val="both"/>
        <w:rPr>
          <w:rFonts w:ascii="Times New Roman" w:hAnsi="Times New Roman" w:cs="Times New Roman"/>
        </w:rPr>
      </w:pPr>
    </w:p>
    <w:p w14:paraId="061FAF04" w14:textId="77777777" w:rsidR="004E319A" w:rsidRPr="008E6F10" w:rsidRDefault="004E319A" w:rsidP="00661665">
      <w:pPr>
        <w:spacing w:after="40"/>
        <w:ind w:right="26"/>
        <w:jc w:val="both"/>
        <w:rPr>
          <w:rFonts w:ascii="Times New Roman" w:eastAsia="Quattrocento Sans" w:hAnsi="Times New Roman" w:cs="Times New Roman"/>
          <w:lang w:eastAsia="en-GB"/>
        </w:rPr>
      </w:pPr>
      <w:r w:rsidRPr="008E6F10">
        <w:rPr>
          <w:rFonts w:ascii="Times New Roman" w:eastAsia="Quattrocento Sans" w:hAnsi="Times New Roman" w:cs="Times New Roman"/>
          <w:lang w:eastAsia="en-GB"/>
        </w:rPr>
        <w:t>Furnizorul va garanta menținerea tuturor funcționalităților solicitate, precum și va asigura accesul la actualizările disponibile  pe o perioadă de minim 36 de luni de la data încheierii procesului verbal de recepție.</w:t>
      </w:r>
    </w:p>
    <w:p w14:paraId="0889EE8B" w14:textId="77777777" w:rsidR="004E319A" w:rsidRPr="008E6F10" w:rsidRDefault="004E319A" w:rsidP="00661665">
      <w:pPr>
        <w:spacing w:after="0" w:line="360" w:lineRule="exact"/>
        <w:jc w:val="both"/>
        <w:rPr>
          <w:rFonts w:ascii="Times New Roman" w:hAnsi="Times New Roman" w:cs="Times New Roman"/>
        </w:rPr>
      </w:pPr>
    </w:p>
    <w:p w14:paraId="2E9105EA" w14:textId="77777777" w:rsidR="00897227" w:rsidRPr="008E6F10" w:rsidRDefault="00C0251D" w:rsidP="00661665">
      <w:pPr>
        <w:pStyle w:val="ListParagraph"/>
        <w:numPr>
          <w:ilvl w:val="1"/>
          <w:numId w:val="12"/>
        </w:numPr>
        <w:jc w:val="both"/>
        <w:rPr>
          <w:rFonts w:ascii="Times New Roman" w:eastAsia="Calibri" w:hAnsi="Times New Roman" w:cs="Times New Roman"/>
          <w:b/>
          <w:bCs/>
        </w:rPr>
      </w:pPr>
      <w:r w:rsidRPr="008E6F10">
        <w:rPr>
          <w:rFonts w:ascii="Times New Roman" w:eastAsia="Calibri" w:hAnsi="Times New Roman" w:cs="Times New Roman"/>
          <w:b/>
          <w:bCs/>
        </w:rPr>
        <w:t>Livrare</w:t>
      </w:r>
      <w:r w:rsidR="00897227" w:rsidRPr="008E6F10">
        <w:rPr>
          <w:rFonts w:ascii="Times New Roman" w:eastAsia="Calibri" w:hAnsi="Times New Roman" w:cs="Times New Roman"/>
          <w:b/>
          <w:bCs/>
        </w:rPr>
        <w:t>, ambalare, etichetare, transport</w:t>
      </w:r>
    </w:p>
    <w:p w14:paraId="0C9CBD6C" w14:textId="77777777" w:rsidR="00B06808" w:rsidRPr="008E6F10" w:rsidRDefault="00B06808" w:rsidP="00661665">
      <w:pPr>
        <w:spacing w:after="0" w:line="360" w:lineRule="exact"/>
        <w:jc w:val="both"/>
        <w:rPr>
          <w:rFonts w:ascii="Times New Roman" w:hAnsi="Times New Roman" w:cs="Times New Roman"/>
        </w:rPr>
      </w:pPr>
    </w:p>
    <w:p w14:paraId="741BA2C9" w14:textId="77777777" w:rsidR="00B06808" w:rsidRPr="008E6F10" w:rsidRDefault="00B06808" w:rsidP="00661665">
      <w:pPr>
        <w:spacing w:after="0" w:line="360" w:lineRule="exact"/>
        <w:jc w:val="both"/>
        <w:rPr>
          <w:rFonts w:ascii="Times New Roman" w:hAnsi="Times New Roman" w:cs="Times New Roman"/>
          <w:iCs/>
        </w:rPr>
      </w:pPr>
      <w:r w:rsidRPr="008E6F10">
        <w:rPr>
          <w:rFonts w:ascii="Times New Roman" w:hAnsi="Times New Roman" w:cs="Times New Roman"/>
          <w:iCs/>
        </w:rPr>
        <w:t xml:space="preserve">Termenul de livrare este cel menționat pentru fiecare produs în parte. </w:t>
      </w:r>
    </w:p>
    <w:p w14:paraId="6340EEF4" w14:textId="77777777" w:rsidR="00B06808" w:rsidRPr="008E6F10" w:rsidRDefault="00B06808" w:rsidP="00661665">
      <w:pPr>
        <w:spacing w:after="0" w:line="360" w:lineRule="exact"/>
        <w:jc w:val="both"/>
        <w:rPr>
          <w:rFonts w:ascii="Times New Roman" w:hAnsi="Times New Roman" w:cs="Times New Roman"/>
          <w:iCs/>
        </w:rPr>
      </w:pPr>
      <w:r w:rsidRPr="008E6F10">
        <w:rPr>
          <w:rFonts w:ascii="Times New Roman" w:hAnsi="Times New Roman" w:cs="Times New Roman"/>
          <w:iCs/>
        </w:rPr>
        <w:t xml:space="preserve">Produsele software vor fi livrate cu respectarea tuturor cerințelor cantitative și calitative, la locul de livrare indicat de autoritatea contractantă. </w:t>
      </w:r>
    </w:p>
    <w:p w14:paraId="4D1C033F" w14:textId="77777777" w:rsidR="00B06808" w:rsidRPr="008E6F10" w:rsidRDefault="00B06808" w:rsidP="00661665">
      <w:pPr>
        <w:spacing w:after="0" w:line="360" w:lineRule="exact"/>
        <w:jc w:val="both"/>
        <w:rPr>
          <w:rFonts w:ascii="Times New Roman" w:hAnsi="Times New Roman" w:cs="Times New Roman"/>
          <w:iCs/>
        </w:rPr>
      </w:pPr>
      <w:r w:rsidRPr="008E6F10">
        <w:rPr>
          <w:rFonts w:ascii="Times New Roman" w:hAnsi="Times New Roman" w:cs="Times New Roman"/>
          <w:iCs/>
        </w:rPr>
        <w:t>Contractantul este responsabil pentru livrarea în termenul agreat al produselor software și se consideră că a luat în considerare toate dificultățile pe care le-ar putea întâmpina în acest sens și nu va invoca niciun motiv de întârziere sau costuri suplimentare.</w:t>
      </w:r>
    </w:p>
    <w:p w14:paraId="46B56459" w14:textId="77777777" w:rsidR="009D41E2" w:rsidRPr="008E6F10" w:rsidRDefault="00B06808" w:rsidP="00661665">
      <w:pPr>
        <w:spacing w:after="0" w:line="360" w:lineRule="exact"/>
        <w:jc w:val="both"/>
        <w:rPr>
          <w:rFonts w:ascii="Times New Roman" w:hAnsi="Times New Roman" w:cs="Times New Roman"/>
          <w:iCs/>
        </w:rPr>
      </w:pPr>
      <w:r w:rsidRPr="008E6F10">
        <w:rPr>
          <w:rFonts w:ascii="Times New Roman" w:hAnsi="Times New Roman" w:cs="Times New Roman"/>
          <w:iCs/>
        </w:rPr>
        <w:lastRenderedPageBreak/>
        <w:t>Livrarea, instalarea și configurarea produselor software se va finaliza în cel mult 60 de zile calendaristice de la semnarea contractului de furnizare de către cele două parți.</w:t>
      </w:r>
    </w:p>
    <w:p w14:paraId="37D789B7" w14:textId="77777777" w:rsidR="00C0251D" w:rsidRPr="008E6F10" w:rsidRDefault="00C0251D" w:rsidP="00661665">
      <w:pPr>
        <w:spacing w:after="0" w:line="360" w:lineRule="exact"/>
        <w:jc w:val="both"/>
        <w:rPr>
          <w:rFonts w:ascii="Times New Roman" w:hAnsi="Times New Roman" w:cs="Times New Roman"/>
          <w:strike/>
          <w:color w:val="EE0000"/>
        </w:rPr>
      </w:pPr>
    </w:p>
    <w:p w14:paraId="62CB1416" w14:textId="77777777" w:rsidR="00D947A6" w:rsidRPr="008E6F10" w:rsidRDefault="00D947A6" w:rsidP="00D947A6">
      <w:pPr>
        <w:spacing w:after="0" w:line="360" w:lineRule="exact"/>
        <w:rPr>
          <w:rFonts w:ascii="Times New Roman" w:hAnsi="Times New Roman" w:cs="Times New Roman"/>
          <w:i/>
        </w:rPr>
      </w:pPr>
    </w:p>
    <w:p w14:paraId="23CE6B55" w14:textId="77777777" w:rsidR="00D947A6" w:rsidRPr="008E6F10" w:rsidRDefault="0024281A" w:rsidP="008233D0">
      <w:pPr>
        <w:pStyle w:val="Heading1"/>
        <w:numPr>
          <w:ilvl w:val="0"/>
          <w:numId w:val="12"/>
        </w:numPr>
        <w:spacing w:before="0" w:line="360" w:lineRule="exact"/>
        <w:rPr>
          <w:rFonts w:ascii="Times New Roman" w:eastAsia="Calibri" w:hAnsi="Times New Roman" w:cs="Times New Roman"/>
          <w:color w:val="auto"/>
          <w:sz w:val="22"/>
          <w:szCs w:val="22"/>
        </w:rPr>
      </w:pPr>
      <w:r w:rsidRPr="008E6F10">
        <w:rPr>
          <w:rFonts w:ascii="Times New Roman" w:eastAsia="Calibri" w:hAnsi="Times New Roman" w:cs="Times New Roman"/>
          <w:color w:val="auto"/>
          <w:sz w:val="22"/>
          <w:szCs w:val="22"/>
        </w:rPr>
        <w:t xml:space="preserve">Modalitatea de </w:t>
      </w:r>
      <w:r w:rsidR="00897227" w:rsidRPr="008E6F10">
        <w:rPr>
          <w:rFonts w:ascii="Times New Roman" w:eastAsia="Calibri" w:hAnsi="Times New Roman" w:cs="Times New Roman"/>
          <w:color w:val="auto"/>
          <w:sz w:val="22"/>
          <w:szCs w:val="22"/>
        </w:rPr>
        <w:t>îndeplinire</w:t>
      </w:r>
      <w:r w:rsidRPr="008E6F10">
        <w:rPr>
          <w:rFonts w:ascii="Times New Roman" w:eastAsia="Calibri" w:hAnsi="Times New Roman" w:cs="Times New Roman"/>
          <w:color w:val="auto"/>
          <w:sz w:val="22"/>
          <w:szCs w:val="22"/>
        </w:rPr>
        <w:t xml:space="preserve">/realizare a </w:t>
      </w:r>
      <w:r w:rsidR="00897227" w:rsidRPr="008E6F10">
        <w:rPr>
          <w:rFonts w:ascii="Times New Roman" w:eastAsia="Calibri" w:hAnsi="Times New Roman" w:cs="Times New Roman"/>
          <w:color w:val="auto"/>
          <w:sz w:val="22"/>
          <w:szCs w:val="22"/>
        </w:rPr>
        <w:t>operațiunilor</w:t>
      </w:r>
      <w:r w:rsidR="00D947A6" w:rsidRPr="008E6F10">
        <w:rPr>
          <w:rFonts w:ascii="Times New Roman" w:eastAsia="Calibri" w:hAnsi="Times New Roman" w:cs="Times New Roman"/>
          <w:color w:val="auto"/>
          <w:sz w:val="22"/>
          <w:szCs w:val="22"/>
        </w:rPr>
        <w:t xml:space="preserve"> cu titlu accesoriu</w:t>
      </w:r>
    </w:p>
    <w:p w14:paraId="40F85F77" w14:textId="77777777" w:rsidR="00523FE1" w:rsidRPr="008E6F10" w:rsidRDefault="00523FE1" w:rsidP="00C0251D">
      <w:pPr>
        <w:spacing w:after="0" w:line="360" w:lineRule="exact"/>
        <w:rPr>
          <w:rFonts w:ascii="Times New Roman" w:hAnsi="Times New Roman" w:cs="Times New Roman"/>
        </w:rPr>
      </w:pPr>
    </w:p>
    <w:p w14:paraId="13732BEE" w14:textId="77777777" w:rsidR="00D947A6" w:rsidRPr="008E6F10" w:rsidRDefault="00D947A6" w:rsidP="00D947A6">
      <w:pPr>
        <w:adjustRightInd w:val="0"/>
        <w:spacing w:after="0" w:line="360" w:lineRule="exact"/>
        <w:contextualSpacing/>
        <w:rPr>
          <w:rFonts w:ascii="Times New Roman" w:hAnsi="Times New Roman" w:cs="Times New Roman"/>
          <w:bCs/>
          <w:i/>
        </w:rPr>
      </w:pPr>
      <w:r w:rsidRPr="008E6F10">
        <w:rPr>
          <w:rFonts w:ascii="Times New Roman" w:hAnsi="Times New Roman" w:cs="Times New Roman"/>
          <w:bCs/>
          <w:i/>
        </w:rPr>
        <w:t>Activitățile descrise la acest capitol trebuie:</w:t>
      </w:r>
    </w:p>
    <w:p w14:paraId="4468F8D1" w14:textId="77777777" w:rsidR="00D947A6" w:rsidRPr="008E6F10"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rPr>
      </w:pPr>
      <w:r w:rsidRPr="008E6F10">
        <w:rPr>
          <w:rFonts w:ascii="Times New Roman" w:hAnsi="Times New Roman" w:cs="Times New Roman"/>
          <w:bCs/>
          <w:i/>
        </w:rPr>
        <w:t>reprezentate ca activitate și ca durată în Graficul de livrare în cadrul Contractului;</w:t>
      </w:r>
    </w:p>
    <w:p w14:paraId="0A1E3BFA" w14:textId="77777777" w:rsidR="00D947A6" w:rsidRPr="008E6F10"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rPr>
      </w:pPr>
      <w:r w:rsidRPr="008E6F10">
        <w:rPr>
          <w:rFonts w:ascii="Times New Roman" w:hAnsi="Times New Roman" w:cs="Times New Roman"/>
          <w:bCs/>
          <w:i/>
        </w:rPr>
        <w:t>trebuie reflectate în propunerea financiară sub aspect valoric la nivel de activitate]</w:t>
      </w:r>
    </w:p>
    <w:p w14:paraId="44EF9553" w14:textId="77777777" w:rsidR="00D947A6" w:rsidRPr="008E6F10" w:rsidRDefault="00D947A6" w:rsidP="00C0251D">
      <w:pPr>
        <w:spacing w:after="0" w:line="360" w:lineRule="exact"/>
        <w:rPr>
          <w:rFonts w:ascii="Times New Roman" w:hAnsi="Times New Roman" w:cs="Times New Roman"/>
        </w:rPr>
      </w:pPr>
    </w:p>
    <w:p w14:paraId="36407123" w14:textId="77777777" w:rsidR="00C0251D" w:rsidRPr="008E6F10" w:rsidRDefault="00C0251D" w:rsidP="00E902DD">
      <w:pPr>
        <w:pStyle w:val="Heading3"/>
        <w:numPr>
          <w:ilvl w:val="1"/>
          <w:numId w:val="30"/>
        </w:numPr>
        <w:rPr>
          <w:rFonts w:ascii="Times New Roman" w:eastAsia="Calibri" w:hAnsi="Times New Roman" w:cs="Times New Roman"/>
          <w:color w:val="auto"/>
        </w:rPr>
      </w:pPr>
      <w:r w:rsidRPr="008E6F10">
        <w:rPr>
          <w:rFonts w:ascii="Times New Roman" w:eastAsia="Calibri" w:hAnsi="Times New Roman" w:cs="Times New Roman"/>
          <w:color w:val="auto"/>
        </w:rPr>
        <w:t>Instalare</w:t>
      </w:r>
      <w:r w:rsidR="00D947A6" w:rsidRPr="008E6F10">
        <w:rPr>
          <w:rFonts w:ascii="Times New Roman" w:eastAsia="Calibri" w:hAnsi="Times New Roman" w:cs="Times New Roman"/>
          <w:color w:val="auto"/>
        </w:rPr>
        <w:t xml:space="preserve">, testare, punere in </w:t>
      </w:r>
      <w:r w:rsidR="00897227" w:rsidRPr="008E6F10">
        <w:rPr>
          <w:rFonts w:ascii="Times New Roman" w:eastAsia="Calibri" w:hAnsi="Times New Roman" w:cs="Times New Roman"/>
          <w:color w:val="auto"/>
        </w:rPr>
        <w:t>funcțiune</w:t>
      </w:r>
      <w:r w:rsidR="00523FE1" w:rsidRPr="008E6F10">
        <w:rPr>
          <w:rFonts w:ascii="Times New Roman" w:eastAsia="Calibri" w:hAnsi="Times New Roman" w:cs="Times New Roman"/>
          <w:color w:val="auto"/>
        </w:rPr>
        <w:t xml:space="preserve"> </w:t>
      </w:r>
    </w:p>
    <w:p w14:paraId="61411957" w14:textId="77777777" w:rsidR="00C0251D" w:rsidRPr="008E6F10" w:rsidRDefault="00C0251D" w:rsidP="00C0251D">
      <w:pPr>
        <w:spacing w:after="0" w:line="360" w:lineRule="exact"/>
        <w:rPr>
          <w:rFonts w:ascii="Times New Roman" w:hAnsi="Times New Roman" w:cs="Times New Roman"/>
        </w:rPr>
      </w:pPr>
    </w:p>
    <w:p w14:paraId="1975FF57" w14:textId="77777777" w:rsidR="00D947A6" w:rsidRPr="008E6F10" w:rsidRDefault="00D947A6" w:rsidP="00D947A6">
      <w:pPr>
        <w:spacing w:after="0" w:line="360" w:lineRule="exact"/>
        <w:jc w:val="both"/>
        <w:rPr>
          <w:rFonts w:ascii="Times New Roman" w:eastAsia="Calibri" w:hAnsi="Times New Roman" w:cs="Times New Roman"/>
        </w:rPr>
      </w:pPr>
      <w:r w:rsidRPr="008E6F10">
        <w:rPr>
          <w:rFonts w:ascii="Times New Roman" w:hAnsi="Times New Roman" w:cs="Times New Roman"/>
        </w:rPr>
        <w:t xml:space="preserve">Ofertantul va prezenta modalitatea de </w:t>
      </w:r>
      <w:r w:rsidR="00897227" w:rsidRPr="008E6F10">
        <w:rPr>
          <w:rFonts w:ascii="Times New Roman" w:hAnsi="Times New Roman" w:cs="Times New Roman"/>
        </w:rPr>
        <w:t>îndeplinire</w:t>
      </w:r>
      <w:r w:rsidRPr="008E6F10">
        <w:rPr>
          <w:rFonts w:ascii="Times New Roman" w:hAnsi="Times New Roman" w:cs="Times New Roman"/>
        </w:rPr>
        <w:t xml:space="preserve"> a </w:t>
      </w:r>
      <w:r w:rsidR="00897227" w:rsidRPr="008E6F10">
        <w:rPr>
          <w:rFonts w:ascii="Times New Roman" w:hAnsi="Times New Roman" w:cs="Times New Roman"/>
        </w:rPr>
        <w:t>cerințelor</w:t>
      </w:r>
      <w:r w:rsidRPr="008E6F10">
        <w:rPr>
          <w:rFonts w:ascii="Times New Roman" w:hAnsi="Times New Roman" w:cs="Times New Roman"/>
        </w:rPr>
        <w:t xml:space="preserve"> referitoare la instalare, testare si punere in </w:t>
      </w:r>
      <w:r w:rsidR="00897227" w:rsidRPr="008E6F10">
        <w:rPr>
          <w:rFonts w:ascii="Times New Roman" w:hAnsi="Times New Roman" w:cs="Times New Roman"/>
        </w:rPr>
        <w:t>funcțiune</w:t>
      </w:r>
      <w:r w:rsidRPr="008E6F10">
        <w:rPr>
          <w:rFonts w:ascii="Times New Roman" w:hAnsi="Times New Roman" w:cs="Times New Roman"/>
        </w:rPr>
        <w:t xml:space="preserve">, </w:t>
      </w:r>
      <w:r w:rsidRPr="008E6F10">
        <w:rPr>
          <w:rFonts w:ascii="Times New Roman" w:eastAsia="Calibri" w:hAnsi="Times New Roman" w:cs="Times New Roman"/>
        </w:rPr>
        <w:t xml:space="preserve">în contextul responsabilităților și </w:t>
      </w:r>
      <w:r w:rsidR="00897227" w:rsidRPr="008E6F10">
        <w:rPr>
          <w:rFonts w:ascii="Times New Roman" w:eastAsia="Calibri" w:hAnsi="Times New Roman" w:cs="Times New Roman"/>
        </w:rPr>
        <w:t>cerințelor</w:t>
      </w:r>
      <w:r w:rsidRPr="008E6F10">
        <w:rPr>
          <w:rFonts w:ascii="Times New Roman" w:eastAsia="Calibri" w:hAnsi="Times New Roman" w:cs="Times New Roman"/>
        </w:rPr>
        <w:t xml:space="preserve"> incluse in  Caietul de Sarcini, prin prezentarea activităților și a modalității efective de realizare a acestora pentru a demonstra atingerea obiectivelor asociate Contractului.</w:t>
      </w:r>
    </w:p>
    <w:p w14:paraId="5ED17330" w14:textId="77777777" w:rsidR="00C67001" w:rsidRPr="008E6F10" w:rsidRDefault="00C67001" w:rsidP="00D947A6">
      <w:pPr>
        <w:spacing w:after="0" w:line="360" w:lineRule="exact"/>
        <w:jc w:val="both"/>
        <w:rPr>
          <w:rFonts w:ascii="Times New Roman" w:hAnsi="Times New Roman" w:cs="Times New Roman"/>
        </w:rPr>
      </w:pPr>
    </w:p>
    <w:p w14:paraId="243CD653" w14:textId="77777777" w:rsidR="006A4A98" w:rsidRPr="008E6F10" w:rsidRDefault="006A4A98" w:rsidP="00661665">
      <w:pPr>
        <w:jc w:val="both"/>
        <w:rPr>
          <w:rFonts w:ascii="Times New Roman" w:eastAsia="Quattrocento Sans" w:hAnsi="Times New Roman" w:cs="Times New Roman"/>
          <w:bCs/>
          <w:szCs w:val="24"/>
          <w:lang w:eastAsia="en-GB"/>
        </w:rPr>
      </w:pPr>
      <w:r w:rsidRPr="008E6F10">
        <w:rPr>
          <w:rFonts w:ascii="Times New Roman" w:hAnsi="Times New Roman" w:cs="Times New Roman"/>
          <w:lang w:eastAsia="hi-IN" w:bidi="hi-IN"/>
        </w:rPr>
        <w:t xml:space="preserve">Furnizorul, având implementat sistemul de management </w:t>
      </w:r>
      <w:r w:rsidRPr="008E6F10">
        <w:rPr>
          <w:rFonts w:ascii="Times New Roman" w:hAnsi="Times New Roman" w:cs="Times New Roman"/>
          <w:color w:val="21293C"/>
          <w:spacing w:val="-2"/>
        </w:rPr>
        <w:t xml:space="preserve">ISO/IEC 27001:2023 - </w:t>
      </w:r>
      <w:r w:rsidRPr="008E6F10">
        <w:rPr>
          <w:rFonts w:ascii="Times New Roman" w:hAnsi="Times New Roman" w:cs="Times New Roman"/>
          <w:i/>
          <w:iCs/>
          <w:color w:val="2B2B2D"/>
          <w:szCs w:val="24"/>
        </w:rPr>
        <w:t>Tehnologia informației, securitatea cibernetică și protecția vieții private – Sisteme de management al securității informației</w:t>
      </w:r>
      <w:r w:rsidRPr="008E6F10">
        <w:rPr>
          <w:rFonts w:ascii="Times New Roman" w:hAnsi="Times New Roman" w:cs="Times New Roman"/>
          <w:color w:val="2B2B2D"/>
          <w:szCs w:val="24"/>
        </w:rPr>
        <w:t xml:space="preserve">, </w:t>
      </w:r>
      <w:r w:rsidRPr="008E6F10">
        <w:rPr>
          <w:rFonts w:ascii="Times New Roman" w:eastAsia="Quattrocento Sans" w:hAnsi="Times New Roman" w:cs="Times New Roman"/>
          <w:bCs/>
          <w:szCs w:val="24"/>
          <w:lang w:eastAsia="en-GB"/>
        </w:rPr>
        <w:t xml:space="preserve">va instala și pune în funcțiune produsele </w:t>
      </w:r>
      <w:r w:rsidRPr="008E6F10">
        <w:rPr>
          <w:rFonts w:ascii="Times New Roman" w:eastAsia="Quattrocento Sans" w:hAnsi="Times New Roman" w:cs="Times New Roman"/>
          <w:iCs/>
          <w:szCs w:val="24"/>
          <w:lang w:eastAsia="en-GB"/>
        </w:rPr>
        <w:t>software</w:t>
      </w:r>
      <w:r w:rsidRPr="008E6F10">
        <w:rPr>
          <w:rFonts w:ascii="Times New Roman" w:eastAsia="Quattrocento Sans" w:hAnsi="Times New Roman" w:cs="Times New Roman"/>
          <w:bCs/>
          <w:szCs w:val="24"/>
          <w:lang w:eastAsia="en-GB"/>
        </w:rPr>
        <w:t xml:space="preserve"> solicitate. </w:t>
      </w:r>
    </w:p>
    <w:p w14:paraId="4CF6F87B" w14:textId="77777777" w:rsidR="006A4A98" w:rsidRPr="008E6F10" w:rsidRDefault="006A4A98" w:rsidP="00661665">
      <w:pPr>
        <w:ind w:right="26"/>
        <w:jc w:val="both"/>
        <w:rPr>
          <w:rFonts w:ascii="Times New Roman" w:eastAsia="Quattrocento Sans" w:hAnsi="Times New Roman" w:cs="Times New Roman"/>
          <w:bCs/>
          <w:szCs w:val="24"/>
          <w:lang w:eastAsia="en-GB"/>
        </w:rPr>
      </w:pPr>
      <w:r w:rsidRPr="008E6F10">
        <w:rPr>
          <w:rFonts w:ascii="Times New Roman" w:eastAsia="Quattrocento Sans" w:hAnsi="Times New Roman" w:cs="Times New Roman"/>
          <w:bCs/>
          <w:szCs w:val="24"/>
          <w:lang w:eastAsia="en-GB"/>
        </w:rPr>
        <w:t>Instalarea și punerea în funcțiune va cuprinde cel puțin următoarele operațiuni:</w:t>
      </w:r>
    </w:p>
    <w:p w14:paraId="39A767B7" w14:textId="77777777" w:rsidR="006A4A98" w:rsidRPr="008E6F10" w:rsidRDefault="006A4A98" w:rsidP="00661665">
      <w:pPr>
        <w:pStyle w:val="ListParagraph"/>
        <w:numPr>
          <w:ilvl w:val="0"/>
          <w:numId w:val="27"/>
        </w:numPr>
        <w:spacing w:after="40"/>
        <w:ind w:right="26"/>
        <w:jc w:val="both"/>
        <w:rPr>
          <w:rFonts w:ascii="Times New Roman" w:eastAsia="Quattrocento Sans" w:hAnsi="Times New Roman" w:cs="Times New Roman"/>
          <w:bCs/>
          <w:szCs w:val="24"/>
          <w:lang w:eastAsia="en-GB"/>
        </w:rPr>
      </w:pPr>
      <w:r w:rsidRPr="008E6F10">
        <w:rPr>
          <w:rFonts w:ascii="Times New Roman" w:eastAsia="Quattrocento Sans" w:hAnsi="Times New Roman" w:cs="Times New Roman"/>
          <w:bCs/>
          <w:szCs w:val="24"/>
          <w:lang w:eastAsia="en-GB"/>
        </w:rPr>
        <w:t>configurare servere virtuale;</w:t>
      </w:r>
    </w:p>
    <w:p w14:paraId="6642B9EF" w14:textId="77777777" w:rsidR="006A4A98" w:rsidRPr="008E6F10" w:rsidRDefault="006A4A98" w:rsidP="00661665">
      <w:pPr>
        <w:pStyle w:val="ListParagraph"/>
        <w:numPr>
          <w:ilvl w:val="0"/>
          <w:numId w:val="27"/>
        </w:numPr>
        <w:spacing w:after="40"/>
        <w:ind w:right="26"/>
        <w:jc w:val="both"/>
        <w:rPr>
          <w:rFonts w:ascii="Times New Roman" w:eastAsia="Quattrocento Sans" w:hAnsi="Times New Roman" w:cs="Times New Roman"/>
          <w:bCs/>
          <w:szCs w:val="24"/>
          <w:lang w:eastAsia="en-GB"/>
        </w:rPr>
      </w:pPr>
      <w:r w:rsidRPr="008E6F10">
        <w:rPr>
          <w:rFonts w:ascii="Times New Roman" w:hAnsi="Times New Roman" w:cs="Times New Roman"/>
          <w:szCs w:val="24"/>
        </w:rPr>
        <w:t>instalarea tuturor softurilor și aplicațiilor necesare funcționarii soluției (după caz).</w:t>
      </w:r>
    </w:p>
    <w:p w14:paraId="28E3F997" w14:textId="77777777" w:rsidR="006A4A98" w:rsidRPr="008E6F10" w:rsidRDefault="006A4A98" w:rsidP="00661665">
      <w:pPr>
        <w:pStyle w:val="ListParagraph"/>
        <w:numPr>
          <w:ilvl w:val="0"/>
          <w:numId w:val="27"/>
        </w:numPr>
        <w:spacing w:after="40"/>
        <w:ind w:right="26"/>
        <w:jc w:val="both"/>
        <w:rPr>
          <w:rFonts w:ascii="Times New Roman" w:eastAsia="Quattrocento Sans" w:hAnsi="Times New Roman" w:cs="Times New Roman"/>
          <w:bCs/>
          <w:szCs w:val="24"/>
          <w:lang w:eastAsia="en-GB"/>
        </w:rPr>
      </w:pPr>
      <w:r w:rsidRPr="008E6F10">
        <w:rPr>
          <w:rFonts w:ascii="Times New Roman" w:hAnsi="Times New Roman" w:cs="Times New Roman"/>
          <w:lang w:val="it-IT"/>
        </w:rPr>
        <w:t xml:space="preserve">testarea </w:t>
      </w:r>
      <w:r w:rsidRPr="008E6F10">
        <w:rPr>
          <w:rFonts w:ascii="Times New Roman" w:hAnsi="Times New Roman" w:cs="Times New Roman"/>
          <w:lang w:val="it-IT" w:bidi="ro-RO"/>
        </w:rPr>
        <w:t xml:space="preserve">soluțiilor după </w:t>
      </w:r>
      <w:r w:rsidRPr="008E6F10">
        <w:rPr>
          <w:rFonts w:ascii="Times New Roman" w:hAnsi="Times New Roman" w:cs="Times New Roman"/>
          <w:lang w:val="it-IT"/>
        </w:rPr>
        <w:t xml:space="preserve">instalare </w:t>
      </w:r>
      <w:r w:rsidRPr="008E6F10">
        <w:rPr>
          <w:rFonts w:ascii="Times New Roman" w:hAnsi="Times New Roman" w:cs="Times New Roman"/>
          <w:lang w:val="it-IT" w:bidi="ro-RO"/>
        </w:rPr>
        <w:t xml:space="preserve">și </w:t>
      </w:r>
      <w:r w:rsidRPr="008E6F10">
        <w:rPr>
          <w:rFonts w:ascii="Times New Roman" w:hAnsi="Times New Roman" w:cs="Times New Roman"/>
          <w:lang w:val="it-IT"/>
        </w:rPr>
        <w:t>configurare</w:t>
      </w:r>
    </w:p>
    <w:p w14:paraId="0B9CEC6F" w14:textId="77777777" w:rsidR="00D43F50" w:rsidRDefault="006A4A98" w:rsidP="00661665">
      <w:pPr>
        <w:spacing w:before="120" w:after="120"/>
        <w:jc w:val="both"/>
        <w:rPr>
          <w:rFonts w:ascii="Times New Roman" w:hAnsi="Times New Roman" w:cs="Times New Roman"/>
          <w:szCs w:val="24"/>
        </w:rPr>
      </w:pPr>
      <w:r w:rsidRPr="008E6F10">
        <w:rPr>
          <w:rFonts w:ascii="Times New Roman" w:hAnsi="Times New Roman" w:cs="Times New Roman"/>
          <w:szCs w:val="24"/>
        </w:rPr>
        <w:t xml:space="preserve">După instalare și punere în funcțiune, </w:t>
      </w:r>
      <w:r w:rsidRPr="008E6F10">
        <w:rPr>
          <w:rFonts w:ascii="Times New Roman" w:hAnsi="Times New Roman" w:cs="Times New Roman"/>
          <w:i/>
          <w:szCs w:val="24"/>
        </w:rPr>
        <w:t>autoritatea contractantă și contractantul</w:t>
      </w:r>
      <w:r w:rsidRPr="008E6F10">
        <w:rPr>
          <w:rFonts w:ascii="Times New Roman" w:hAnsi="Times New Roman" w:cs="Times New Roman"/>
          <w:szCs w:val="24"/>
        </w:rPr>
        <w:t xml:space="preserve"> va efectua teste funcționale ale tuturor produselor </w:t>
      </w:r>
      <w:r w:rsidRPr="008E6F10">
        <w:rPr>
          <w:rFonts w:ascii="Times New Roman" w:eastAsia="Quattrocento Sans" w:hAnsi="Times New Roman" w:cs="Times New Roman"/>
          <w:iCs/>
          <w:szCs w:val="24"/>
          <w:lang w:eastAsia="en-GB"/>
        </w:rPr>
        <w:t>software</w:t>
      </w:r>
      <w:r w:rsidRPr="008E6F10">
        <w:rPr>
          <w:rFonts w:ascii="Times New Roman" w:hAnsi="Times New Roman" w:cs="Times New Roman"/>
          <w:szCs w:val="24"/>
        </w:rPr>
        <w:t>, în prezența și cu asistența personalului desemnat de Furnizor În acest sens, Furnizorul va elabora și supune aprobării Autorității Contractante un Plan de testare care să includă cel puțin următoarele:</w:t>
      </w:r>
      <w:r w:rsidR="00D43F50">
        <w:rPr>
          <w:rFonts w:ascii="Times New Roman" w:hAnsi="Times New Roman" w:cs="Times New Roman"/>
          <w:szCs w:val="24"/>
        </w:rPr>
        <w:t xml:space="preserve"> </w:t>
      </w:r>
    </w:p>
    <w:p w14:paraId="4CEAE1AF" w14:textId="72E1100C" w:rsidR="006A4A98" w:rsidRPr="00D43F50" w:rsidRDefault="006A4A98" w:rsidP="00D43F50">
      <w:pPr>
        <w:pStyle w:val="ListParagraph"/>
        <w:numPr>
          <w:ilvl w:val="0"/>
          <w:numId w:val="28"/>
        </w:numPr>
        <w:spacing w:before="120" w:after="120"/>
        <w:jc w:val="both"/>
        <w:rPr>
          <w:rFonts w:ascii="Times New Roman" w:hAnsi="Times New Roman" w:cs="Times New Roman"/>
          <w:iCs/>
          <w:szCs w:val="24"/>
        </w:rPr>
      </w:pPr>
      <w:r w:rsidRPr="00D43F50">
        <w:rPr>
          <w:rFonts w:ascii="Times New Roman" w:hAnsi="Times New Roman" w:cs="Times New Roman"/>
          <w:iCs/>
          <w:szCs w:val="24"/>
        </w:rPr>
        <w:lastRenderedPageBreak/>
        <w:t>metodologia  de testare</w:t>
      </w:r>
    </w:p>
    <w:p w14:paraId="69E0C985" w14:textId="77777777" w:rsidR="006A4A98" w:rsidRPr="008E6F10" w:rsidRDefault="006A4A98" w:rsidP="00661665">
      <w:pPr>
        <w:pStyle w:val="ListParagraph"/>
        <w:numPr>
          <w:ilvl w:val="0"/>
          <w:numId w:val="28"/>
        </w:numPr>
        <w:spacing w:before="120" w:after="120"/>
        <w:jc w:val="both"/>
        <w:rPr>
          <w:rFonts w:ascii="Times New Roman" w:hAnsi="Times New Roman" w:cs="Times New Roman"/>
          <w:iCs/>
          <w:szCs w:val="24"/>
        </w:rPr>
      </w:pPr>
      <w:r w:rsidRPr="008E6F10">
        <w:rPr>
          <w:rFonts w:ascii="Times New Roman" w:hAnsi="Times New Roman" w:cs="Times New Roman"/>
          <w:iCs/>
          <w:szCs w:val="24"/>
        </w:rPr>
        <w:t>mediul de testare</w:t>
      </w:r>
    </w:p>
    <w:p w14:paraId="6F9FD013" w14:textId="77777777" w:rsidR="006A4A98" w:rsidRPr="008E6F10" w:rsidRDefault="006A4A98" w:rsidP="00661665">
      <w:pPr>
        <w:pStyle w:val="ListParagraph"/>
        <w:numPr>
          <w:ilvl w:val="0"/>
          <w:numId w:val="28"/>
        </w:numPr>
        <w:spacing w:before="120" w:after="120"/>
        <w:jc w:val="both"/>
        <w:rPr>
          <w:rFonts w:ascii="Times New Roman" w:hAnsi="Times New Roman" w:cs="Times New Roman"/>
          <w:iCs/>
          <w:szCs w:val="24"/>
          <w:lang w:val="it-IT"/>
        </w:rPr>
      </w:pPr>
      <w:r w:rsidRPr="008E6F10">
        <w:rPr>
          <w:rFonts w:ascii="Times New Roman" w:hAnsi="Times New Roman" w:cs="Times New Roman"/>
          <w:iCs/>
          <w:szCs w:val="24"/>
          <w:lang w:val="it-IT"/>
        </w:rPr>
        <w:t>scenariile de testare care să acopere funcționalitățile solicitate prin caietul de sarcini</w:t>
      </w:r>
    </w:p>
    <w:p w14:paraId="60FE6428" w14:textId="77777777" w:rsidR="006A4A98" w:rsidRPr="008E6F10" w:rsidRDefault="006A4A98" w:rsidP="00661665">
      <w:pPr>
        <w:pStyle w:val="ListParagraph"/>
        <w:numPr>
          <w:ilvl w:val="0"/>
          <w:numId w:val="28"/>
        </w:numPr>
        <w:spacing w:before="120" w:after="120"/>
        <w:jc w:val="both"/>
        <w:rPr>
          <w:rFonts w:ascii="Times New Roman" w:hAnsi="Times New Roman" w:cs="Times New Roman"/>
          <w:iCs/>
          <w:szCs w:val="24"/>
        </w:rPr>
      </w:pPr>
      <w:r w:rsidRPr="008E6F10">
        <w:rPr>
          <w:rFonts w:ascii="Times New Roman" w:hAnsi="Times New Roman" w:cs="Times New Roman"/>
          <w:iCs/>
          <w:szCs w:val="24"/>
        </w:rPr>
        <w:t>criterii de succes/eșec ale testelor</w:t>
      </w:r>
    </w:p>
    <w:p w14:paraId="1A554B18" w14:textId="77777777" w:rsidR="006A4A98" w:rsidRPr="008E6F10" w:rsidRDefault="006A4A98" w:rsidP="00661665">
      <w:pPr>
        <w:pStyle w:val="ListParagraph"/>
        <w:numPr>
          <w:ilvl w:val="0"/>
          <w:numId w:val="28"/>
        </w:numPr>
        <w:spacing w:before="120" w:after="120"/>
        <w:jc w:val="both"/>
        <w:rPr>
          <w:rFonts w:ascii="Times New Roman" w:hAnsi="Times New Roman" w:cs="Times New Roman"/>
          <w:iCs/>
          <w:szCs w:val="24"/>
        </w:rPr>
      </w:pPr>
      <w:r w:rsidRPr="008E6F10">
        <w:rPr>
          <w:rFonts w:ascii="Times New Roman" w:hAnsi="Times New Roman" w:cs="Times New Roman"/>
          <w:iCs/>
          <w:szCs w:val="24"/>
        </w:rPr>
        <w:t>calendar/interval de testare</w:t>
      </w:r>
    </w:p>
    <w:p w14:paraId="552E9529" w14:textId="77777777" w:rsidR="006A4A98" w:rsidRPr="008E6F10" w:rsidRDefault="006A4A98" w:rsidP="00661665">
      <w:pPr>
        <w:spacing w:before="120" w:after="120"/>
        <w:jc w:val="both"/>
        <w:rPr>
          <w:rFonts w:ascii="Times New Roman" w:hAnsi="Times New Roman" w:cs="Times New Roman"/>
          <w:szCs w:val="24"/>
          <w:lang w:val="it-IT"/>
        </w:rPr>
      </w:pPr>
      <w:r w:rsidRPr="008E6F10">
        <w:rPr>
          <w:rFonts w:ascii="Times New Roman" w:hAnsi="Times New Roman" w:cs="Times New Roman"/>
          <w:szCs w:val="24"/>
          <w:lang w:val="it-IT"/>
        </w:rPr>
        <w:t xml:space="preserve">Pentru a asigura funcționarea produselor </w:t>
      </w:r>
      <w:r w:rsidRPr="008E6F10">
        <w:rPr>
          <w:rFonts w:ascii="Times New Roman" w:eastAsia="Quattrocento Sans" w:hAnsi="Times New Roman" w:cs="Times New Roman"/>
          <w:iCs/>
          <w:szCs w:val="24"/>
          <w:lang w:eastAsia="en-GB"/>
        </w:rPr>
        <w:t>software</w:t>
      </w:r>
      <w:r w:rsidRPr="008E6F10">
        <w:rPr>
          <w:rFonts w:ascii="Times New Roman" w:hAnsi="Times New Roman" w:cs="Times New Roman"/>
          <w:szCs w:val="24"/>
          <w:lang w:val="it-IT"/>
        </w:rPr>
        <w:t xml:space="preserve"> la parametri agreați, furnizorul va efectua testarea pe cheltuiala sa și fără nici un fel de costuri din partea autorității contractante. </w:t>
      </w:r>
    </w:p>
    <w:p w14:paraId="771D1DA2" w14:textId="77777777" w:rsidR="006A4A98" w:rsidRPr="008E6F10" w:rsidRDefault="006A4A98" w:rsidP="00661665">
      <w:pPr>
        <w:ind w:right="26"/>
        <w:jc w:val="both"/>
        <w:rPr>
          <w:rFonts w:ascii="Times New Roman" w:eastAsia="Quattrocento Sans" w:hAnsi="Times New Roman" w:cs="Times New Roman"/>
          <w:bCs/>
          <w:szCs w:val="24"/>
          <w:lang w:eastAsia="en-GB"/>
        </w:rPr>
      </w:pPr>
      <w:r w:rsidRPr="008E6F10">
        <w:rPr>
          <w:rFonts w:ascii="Times New Roman" w:eastAsia="Quattrocento Sans" w:hAnsi="Times New Roman" w:cs="Times New Roman"/>
          <w:bCs/>
          <w:szCs w:val="24"/>
          <w:lang w:eastAsia="en-GB"/>
        </w:rPr>
        <w:t xml:space="preserve">Toate cheltuielile legate de activitățile echipelor de instalare vor fi suportate integral de Furnizor și vor fi incluse în oferta financiară, în prețul produselor </w:t>
      </w:r>
      <w:r w:rsidRPr="008E6F10">
        <w:rPr>
          <w:rFonts w:ascii="Times New Roman" w:eastAsia="Quattrocento Sans" w:hAnsi="Times New Roman" w:cs="Times New Roman"/>
          <w:iCs/>
          <w:szCs w:val="24"/>
          <w:lang w:eastAsia="en-GB"/>
        </w:rPr>
        <w:t>software</w:t>
      </w:r>
      <w:r w:rsidRPr="008E6F10">
        <w:rPr>
          <w:rFonts w:ascii="Times New Roman" w:eastAsia="Quattrocento Sans" w:hAnsi="Times New Roman" w:cs="Times New Roman"/>
          <w:bCs/>
          <w:szCs w:val="24"/>
          <w:lang w:eastAsia="en-GB"/>
        </w:rPr>
        <w:t xml:space="preserve">. </w:t>
      </w:r>
    </w:p>
    <w:p w14:paraId="3306C497" w14:textId="77777777" w:rsidR="006A4A98" w:rsidRPr="008E6F10" w:rsidRDefault="006A4A98" w:rsidP="00661665">
      <w:pPr>
        <w:ind w:right="26"/>
        <w:jc w:val="both"/>
        <w:rPr>
          <w:rFonts w:ascii="Times New Roman" w:eastAsia="Quattrocento Sans" w:hAnsi="Times New Roman" w:cs="Times New Roman"/>
          <w:szCs w:val="24"/>
          <w:lang w:eastAsia="en-GB"/>
        </w:rPr>
      </w:pPr>
      <w:r w:rsidRPr="008E6F10">
        <w:rPr>
          <w:rFonts w:ascii="Times New Roman" w:eastAsia="Quattrocento Sans" w:hAnsi="Times New Roman" w:cs="Times New Roman"/>
          <w:bCs/>
          <w:szCs w:val="24"/>
          <w:lang w:eastAsia="en-GB"/>
        </w:rPr>
        <w:t xml:space="preserve">Punerea în funcțiune include, de asemenea, toate ajustările, actualizările și optimizările necesare pentru a asigura funcționarea corespunzătoare, în ceea ce privește performanța și calitatea. </w:t>
      </w:r>
    </w:p>
    <w:p w14:paraId="25B0AEB2" w14:textId="77777777" w:rsidR="006A4A98" w:rsidRPr="008E6F10" w:rsidRDefault="006A4A98" w:rsidP="00661665">
      <w:pPr>
        <w:ind w:right="26"/>
        <w:jc w:val="both"/>
        <w:rPr>
          <w:rFonts w:ascii="Times New Roman" w:eastAsia="Quattrocento Sans" w:hAnsi="Times New Roman" w:cs="Times New Roman"/>
          <w:szCs w:val="24"/>
          <w:lang w:eastAsia="en-GB"/>
        </w:rPr>
      </w:pPr>
      <w:r w:rsidRPr="008E6F10">
        <w:rPr>
          <w:rFonts w:ascii="Times New Roman" w:eastAsia="Quattrocento Sans" w:hAnsi="Times New Roman" w:cs="Times New Roman"/>
          <w:szCs w:val="24"/>
          <w:lang w:eastAsia="en-GB"/>
        </w:rPr>
        <w:t xml:space="preserve">Livrarea, instalarea și configurarea produselor </w:t>
      </w:r>
      <w:r w:rsidRPr="008E6F10">
        <w:rPr>
          <w:rFonts w:ascii="Times New Roman" w:eastAsia="Quattrocento Sans" w:hAnsi="Times New Roman" w:cs="Times New Roman"/>
          <w:iCs/>
          <w:szCs w:val="24"/>
          <w:lang w:eastAsia="en-GB"/>
        </w:rPr>
        <w:t>software</w:t>
      </w:r>
      <w:r w:rsidRPr="008E6F10">
        <w:rPr>
          <w:rFonts w:ascii="Times New Roman" w:eastAsia="Quattrocento Sans" w:hAnsi="Times New Roman" w:cs="Times New Roman"/>
          <w:szCs w:val="24"/>
          <w:lang w:eastAsia="en-GB"/>
        </w:rPr>
        <w:t xml:space="preserve"> se consideră finalizată la data semnării de către Părți a  Procesului verbal de recepție finală ce consemnează obținerea tuturor rezultatelor contractului.</w:t>
      </w:r>
    </w:p>
    <w:p w14:paraId="062AB457" w14:textId="77777777" w:rsidR="00D947A6" w:rsidRPr="008E6F10" w:rsidRDefault="00D947A6" w:rsidP="00C0251D">
      <w:pPr>
        <w:spacing w:after="0" w:line="360" w:lineRule="exact"/>
        <w:rPr>
          <w:rFonts w:ascii="Times New Roman" w:hAnsi="Times New Roman" w:cs="Times New Roman"/>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8E6F10" w14:paraId="02C2E252" w14:textId="77777777" w:rsidTr="00D947A6">
        <w:trPr>
          <w:jc w:val="center"/>
        </w:trPr>
        <w:tc>
          <w:tcPr>
            <w:tcW w:w="2391" w:type="dxa"/>
            <w:vAlign w:val="center"/>
          </w:tcPr>
          <w:p w14:paraId="2F5520A2" w14:textId="77777777" w:rsidR="00D947A6" w:rsidRPr="008E6F10" w:rsidRDefault="00897227" w:rsidP="00D947A6">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Activități</w:t>
            </w:r>
            <w:r w:rsidR="00D947A6" w:rsidRPr="008E6F10">
              <w:rPr>
                <w:rFonts w:ascii="Times New Roman" w:hAnsi="Times New Roman" w:cs="Times New Roman"/>
                <w:b/>
              </w:rPr>
              <w:t xml:space="preserve"> realizate</w:t>
            </w:r>
          </w:p>
        </w:tc>
        <w:tc>
          <w:tcPr>
            <w:tcW w:w="2391" w:type="dxa"/>
            <w:vAlign w:val="center"/>
          </w:tcPr>
          <w:p w14:paraId="6FD1B513"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 xml:space="preserve">Modalitatea de </w:t>
            </w:r>
            <w:r w:rsidR="00897227" w:rsidRPr="008E6F10">
              <w:rPr>
                <w:rFonts w:ascii="Times New Roman" w:hAnsi="Times New Roman" w:cs="Times New Roman"/>
                <w:b/>
              </w:rPr>
              <w:t>îndeplinire</w:t>
            </w:r>
            <w:r w:rsidRPr="008E6F10">
              <w:rPr>
                <w:rFonts w:ascii="Times New Roman" w:hAnsi="Times New Roman" w:cs="Times New Roman"/>
                <w:b/>
              </w:rPr>
              <w:t xml:space="preserve"> </w:t>
            </w:r>
          </w:p>
        </w:tc>
        <w:tc>
          <w:tcPr>
            <w:tcW w:w="3284" w:type="dxa"/>
            <w:vAlign w:val="center"/>
          </w:tcPr>
          <w:p w14:paraId="5B1C8C04"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Resurse utilizate; ex. resurse umane, echipamente,  etc.)</w:t>
            </w:r>
          </w:p>
        </w:tc>
        <w:tc>
          <w:tcPr>
            <w:tcW w:w="2632" w:type="dxa"/>
            <w:vAlign w:val="center"/>
          </w:tcPr>
          <w:p w14:paraId="713467DE"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Durata</w:t>
            </w:r>
          </w:p>
          <w:p w14:paraId="02819781"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activității</w:t>
            </w:r>
          </w:p>
        </w:tc>
        <w:tc>
          <w:tcPr>
            <w:tcW w:w="4044" w:type="dxa"/>
            <w:vAlign w:val="center"/>
          </w:tcPr>
          <w:p w14:paraId="409DDA0C"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Informații suplimentare relevante în legătură cu activitatea, acolo unde este aplicabil</w:t>
            </w:r>
          </w:p>
        </w:tc>
      </w:tr>
      <w:tr w:rsidR="00D947A6" w:rsidRPr="008E6F10" w14:paraId="6C5662DE" w14:textId="77777777" w:rsidTr="00D947A6">
        <w:trPr>
          <w:jc w:val="center"/>
        </w:trPr>
        <w:tc>
          <w:tcPr>
            <w:tcW w:w="2391" w:type="dxa"/>
            <w:vAlign w:val="center"/>
          </w:tcPr>
          <w:p w14:paraId="097113BF" w14:textId="77777777" w:rsidR="00D947A6" w:rsidRPr="008E6F10" w:rsidRDefault="00D947A6" w:rsidP="00D947A6">
            <w:pPr>
              <w:pStyle w:val="ListParagraph"/>
              <w:adjustRightInd w:val="0"/>
              <w:spacing w:after="0" w:line="360" w:lineRule="exact"/>
              <w:ind w:left="0"/>
              <w:jc w:val="center"/>
              <w:rPr>
                <w:rFonts w:ascii="Times New Roman" w:hAnsi="Times New Roman" w:cs="Times New Roman"/>
                <w:i/>
                <w:color w:val="FF0000"/>
              </w:rPr>
            </w:pPr>
            <w:r w:rsidRPr="008E6F10">
              <w:rPr>
                <w:rFonts w:ascii="Times New Roman" w:hAnsi="Times New Roman" w:cs="Times New Roman"/>
                <w:i/>
                <w:color w:val="FF0000"/>
              </w:rPr>
              <w:t>[Descrieți activitatea realizata]</w:t>
            </w:r>
          </w:p>
        </w:tc>
        <w:tc>
          <w:tcPr>
            <w:tcW w:w="2391" w:type="dxa"/>
            <w:vAlign w:val="center"/>
          </w:tcPr>
          <w:p w14:paraId="520F4374"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[Descrieți modalitatea efectivă de realizare a activității]</w:t>
            </w:r>
          </w:p>
        </w:tc>
        <w:tc>
          <w:tcPr>
            <w:tcW w:w="3284" w:type="dxa"/>
            <w:vAlign w:val="center"/>
          </w:tcPr>
          <w:p w14:paraId="2E9BAB66"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[Precizați resursele utilizate pentru realizarea activității]</w:t>
            </w:r>
          </w:p>
        </w:tc>
        <w:tc>
          <w:tcPr>
            <w:tcW w:w="2632" w:type="dxa"/>
            <w:vAlign w:val="center"/>
          </w:tcPr>
          <w:p w14:paraId="250B32AF"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[Introduceți durata activității de la data de început până la data de finalizare a activității]</w:t>
            </w:r>
          </w:p>
        </w:tc>
        <w:tc>
          <w:tcPr>
            <w:tcW w:w="4044" w:type="dxa"/>
          </w:tcPr>
          <w:p w14:paraId="39A43A1E"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[Introduceți informații adiționale, dacă este cazul – de exemplu: activități realizate cu participarea subcontractanților, activități realizate de un anumit membru al asocierii</w:t>
            </w:r>
            <w:r w:rsidRPr="008E6F10">
              <w:rPr>
                <w:rFonts w:ascii="Times New Roman" w:hAnsi="Times New Roman" w:cs="Times New Roman"/>
                <w:i/>
              </w:rPr>
              <w:t>]</w:t>
            </w:r>
          </w:p>
        </w:tc>
      </w:tr>
      <w:tr w:rsidR="00D947A6" w:rsidRPr="008E6F10" w14:paraId="124EEBCD" w14:textId="77777777" w:rsidTr="00D947A6">
        <w:trPr>
          <w:jc w:val="center"/>
        </w:trPr>
        <w:tc>
          <w:tcPr>
            <w:tcW w:w="2391" w:type="dxa"/>
          </w:tcPr>
          <w:p w14:paraId="491BD3E9"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color w:val="FF0000"/>
              </w:rPr>
            </w:pPr>
          </w:p>
        </w:tc>
        <w:tc>
          <w:tcPr>
            <w:tcW w:w="2391" w:type="dxa"/>
            <w:vAlign w:val="center"/>
          </w:tcPr>
          <w:p w14:paraId="4B9D75D3"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color w:val="FF0000"/>
              </w:rPr>
            </w:pPr>
          </w:p>
        </w:tc>
        <w:tc>
          <w:tcPr>
            <w:tcW w:w="3284" w:type="dxa"/>
            <w:vAlign w:val="center"/>
          </w:tcPr>
          <w:p w14:paraId="72BDF3DE"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color w:val="FF0000"/>
              </w:rPr>
            </w:pPr>
          </w:p>
        </w:tc>
        <w:tc>
          <w:tcPr>
            <w:tcW w:w="2632" w:type="dxa"/>
            <w:vAlign w:val="center"/>
          </w:tcPr>
          <w:p w14:paraId="7C419224"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rPr>
            </w:pPr>
          </w:p>
        </w:tc>
        <w:tc>
          <w:tcPr>
            <w:tcW w:w="4044" w:type="dxa"/>
          </w:tcPr>
          <w:p w14:paraId="7A907113" w14:textId="77777777" w:rsidR="00D947A6" w:rsidRPr="008E6F10" w:rsidRDefault="00D947A6" w:rsidP="00A3413A">
            <w:pPr>
              <w:pStyle w:val="ListParagraph"/>
              <w:adjustRightInd w:val="0"/>
              <w:spacing w:after="0" w:line="360" w:lineRule="exact"/>
              <w:ind w:left="0"/>
              <w:jc w:val="center"/>
              <w:rPr>
                <w:rFonts w:ascii="Times New Roman" w:hAnsi="Times New Roman" w:cs="Times New Roman"/>
                <w:i/>
              </w:rPr>
            </w:pPr>
          </w:p>
        </w:tc>
      </w:tr>
    </w:tbl>
    <w:p w14:paraId="78B8E1B9" w14:textId="77777777" w:rsidR="00C0251D" w:rsidRPr="008E6F10" w:rsidRDefault="00C0251D" w:rsidP="00C0251D">
      <w:pPr>
        <w:spacing w:after="0" w:line="360" w:lineRule="exact"/>
        <w:rPr>
          <w:rFonts w:ascii="Times New Roman" w:hAnsi="Times New Roman" w:cs="Times New Roman"/>
        </w:rPr>
      </w:pPr>
    </w:p>
    <w:p w14:paraId="67B876A2" w14:textId="77777777" w:rsidR="00E328A2" w:rsidRPr="008E6F10" w:rsidRDefault="00D947A6" w:rsidP="00E902DD">
      <w:pPr>
        <w:pStyle w:val="Heading3"/>
        <w:numPr>
          <w:ilvl w:val="1"/>
          <w:numId w:val="30"/>
        </w:numPr>
        <w:rPr>
          <w:rFonts w:ascii="Times New Roman" w:eastAsia="Calibri" w:hAnsi="Times New Roman" w:cs="Times New Roman"/>
          <w:color w:val="auto"/>
        </w:rPr>
      </w:pPr>
      <w:r w:rsidRPr="008E6F10">
        <w:rPr>
          <w:rFonts w:ascii="Times New Roman" w:eastAsia="Calibri" w:hAnsi="Times New Roman" w:cs="Times New Roman"/>
          <w:color w:val="auto"/>
        </w:rPr>
        <w:lastRenderedPageBreak/>
        <w:t>Instruire personal pentru utilizare</w:t>
      </w:r>
      <w:r w:rsidR="00523FE1" w:rsidRPr="008E6F10">
        <w:rPr>
          <w:rFonts w:ascii="Times New Roman" w:eastAsia="Calibri" w:hAnsi="Times New Roman" w:cs="Times New Roman"/>
          <w:color w:val="auto"/>
        </w:rPr>
        <w:t xml:space="preserve"> </w:t>
      </w:r>
    </w:p>
    <w:p w14:paraId="2AAC0B94" w14:textId="77777777" w:rsidR="002B26EF" w:rsidRPr="008E6F10" w:rsidRDefault="002B26EF" w:rsidP="00D947A6">
      <w:pPr>
        <w:pStyle w:val="ListParagraph"/>
        <w:spacing w:after="0" w:line="360" w:lineRule="exact"/>
        <w:ind w:left="1080"/>
        <w:rPr>
          <w:rFonts w:ascii="Times New Roman" w:hAnsi="Times New Roman" w:cs="Times New Roman"/>
        </w:rPr>
      </w:pPr>
    </w:p>
    <w:p w14:paraId="254507BB" w14:textId="77777777" w:rsidR="00D947A6" w:rsidRPr="008E6F10" w:rsidRDefault="00D947A6" w:rsidP="00D947A6">
      <w:pPr>
        <w:spacing w:after="0" w:line="360" w:lineRule="exact"/>
        <w:jc w:val="both"/>
        <w:rPr>
          <w:rFonts w:ascii="Times New Roman" w:eastAsia="Calibri" w:hAnsi="Times New Roman" w:cs="Times New Roman"/>
        </w:rPr>
      </w:pPr>
      <w:r w:rsidRPr="008E6F10">
        <w:rPr>
          <w:rFonts w:ascii="Times New Roman" w:hAnsi="Times New Roman" w:cs="Times New Roman"/>
        </w:rPr>
        <w:t xml:space="preserve">Ofertantul va prezenta modalitatea de </w:t>
      </w:r>
      <w:r w:rsidR="006A4A98" w:rsidRPr="008E6F10">
        <w:rPr>
          <w:rFonts w:ascii="Times New Roman" w:hAnsi="Times New Roman" w:cs="Times New Roman"/>
        </w:rPr>
        <w:t>îndeplinire</w:t>
      </w:r>
      <w:r w:rsidRPr="008E6F10">
        <w:rPr>
          <w:rFonts w:ascii="Times New Roman" w:hAnsi="Times New Roman" w:cs="Times New Roman"/>
        </w:rPr>
        <w:t xml:space="preserve"> a </w:t>
      </w:r>
      <w:r w:rsidR="006A4A98" w:rsidRPr="008E6F10">
        <w:rPr>
          <w:rFonts w:ascii="Times New Roman" w:hAnsi="Times New Roman" w:cs="Times New Roman"/>
        </w:rPr>
        <w:t>cerințelor</w:t>
      </w:r>
      <w:r w:rsidRPr="008E6F10">
        <w:rPr>
          <w:rFonts w:ascii="Times New Roman" w:hAnsi="Times New Roman" w:cs="Times New Roman"/>
        </w:rPr>
        <w:t xml:space="preserve"> referitoare la instruirea personalului pentru utilizare, </w:t>
      </w:r>
      <w:r w:rsidRPr="008E6F10">
        <w:rPr>
          <w:rFonts w:ascii="Times New Roman" w:eastAsia="Calibri" w:hAnsi="Times New Roman" w:cs="Times New Roman"/>
        </w:rPr>
        <w:t xml:space="preserve">în contextul responsabilităților și </w:t>
      </w:r>
      <w:r w:rsidR="006A4A98" w:rsidRPr="008E6F10">
        <w:rPr>
          <w:rFonts w:ascii="Times New Roman" w:eastAsia="Calibri" w:hAnsi="Times New Roman" w:cs="Times New Roman"/>
        </w:rPr>
        <w:t>cerințelor</w:t>
      </w:r>
      <w:r w:rsidRPr="008E6F10">
        <w:rPr>
          <w:rFonts w:ascii="Times New Roman" w:eastAsia="Calibri" w:hAnsi="Times New Roman" w:cs="Times New Roman"/>
        </w:rPr>
        <w:t xml:space="preserve"> incluse in  Caietul de Sarcini, prin prezentarea activităților și a modalității efective de realizare a acestora pentru a demonstra atingerea obiectivelor asociate Contractului.</w:t>
      </w:r>
    </w:p>
    <w:p w14:paraId="6446580A" w14:textId="77777777" w:rsidR="00A47525" w:rsidRPr="008E6F10" w:rsidRDefault="00A47525" w:rsidP="00661665">
      <w:pPr>
        <w:spacing w:before="120" w:after="120"/>
        <w:jc w:val="both"/>
        <w:rPr>
          <w:rFonts w:ascii="Times New Roman" w:hAnsi="Times New Roman" w:cs="Times New Roman"/>
          <w:szCs w:val="24"/>
        </w:rPr>
      </w:pPr>
      <w:r w:rsidRPr="008E6F10">
        <w:rPr>
          <w:rFonts w:ascii="Times New Roman" w:hAnsi="Times New Roman" w:cs="Times New Roman"/>
          <w:szCs w:val="24"/>
        </w:rPr>
        <w:t xml:space="preserve">Contractantul este responsabil pentru instruirea la fața locului a personalului desemnat de </w:t>
      </w:r>
      <w:r w:rsidRPr="008E6F10">
        <w:rPr>
          <w:rFonts w:ascii="Times New Roman" w:hAnsi="Times New Roman" w:cs="Times New Roman"/>
          <w:i/>
          <w:szCs w:val="24"/>
        </w:rPr>
        <w:t>autoritatea contractantă</w:t>
      </w:r>
      <w:r w:rsidRPr="008E6F10">
        <w:rPr>
          <w:rFonts w:ascii="Times New Roman" w:hAnsi="Times New Roman" w:cs="Times New Roman"/>
          <w:szCs w:val="24"/>
        </w:rPr>
        <w:t xml:space="preserve">. Scopul instruirii este de a transfera cunoștințele necesare pentru a opera produsele software. Numărul persoanelor care vor fi instruite este </w:t>
      </w:r>
      <w:r w:rsidRPr="008E6F10">
        <w:rPr>
          <w:rFonts w:ascii="Times New Roman" w:hAnsi="Times New Roman" w:cs="Times New Roman"/>
          <w:iCs/>
          <w:szCs w:val="24"/>
        </w:rPr>
        <w:t>6 persoane.</w:t>
      </w:r>
    </w:p>
    <w:p w14:paraId="79AC5FEE" w14:textId="77777777" w:rsidR="00A47525" w:rsidRPr="008E6F10" w:rsidRDefault="00A47525" w:rsidP="00661665">
      <w:pPr>
        <w:spacing w:before="120" w:after="120"/>
        <w:jc w:val="both"/>
        <w:rPr>
          <w:rFonts w:ascii="Times New Roman" w:hAnsi="Times New Roman" w:cs="Times New Roman"/>
          <w:i/>
          <w:szCs w:val="24"/>
        </w:rPr>
      </w:pPr>
      <w:r w:rsidRPr="008E6F10">
        <w:rPr>
          <w:rFonts w:ascii="Times New Roman" w:hAnsi="Times New Roman" w:cs="Times New Roman"/>
          <w:szCs w:val="24"/>
        </w:rPr>
        <w:t xml:space="preserve">Instruirea trebuie să permită personalului autorității contractante să cunoască toate </w:t>
      </w:r>
      <w:r w:rsidRPr="008E6F10">
        <w:rPr>
          <w:rFonts w:ascii="Times New Roman" w:hAnsi="Times New Roman" w:cs="Times New Roman"/>
          <w:iCs/>
          <w:szCs w:val="24"/>
        </w:rPr>
        <w:t xml:space="preserve">aspectele referitoare la operare însă fără a se limita la acestea, precum: </w:t>
      </w:r>
    </w:p>
    <w:p w14:paraId="64E927AB" w14:textId="77777777" w:rsidR="00A47525" w:rsidRPr="008E6F10" w:rsidRDefault="00A47525" w:rsidP="00661665">
      <w:pPr>
        <w:pStyle w:val="ListParagraph"/>
        <w:numPr>
          <w:ilvl w:val="0"/>
          <w:numId w:val="29"/>
        </w:numPr>
        <w:spacing w:before="120" w:after="120"/>
        <w:jc w:val="both"/>
        <w:rPr>
          <w:rFonts w:ascii="Times New Roman" w:hAnsi="Times New Roman" w:cs="Times New Roman"/>
          <w:iCs/>
          <w:szCs w:val="24"/>
        </w:rPr>
      </w:pPr>
      <w:r w:rsidRPr="008E6F10">
        <w:rPr>
          <w:rFonts w:ascii="Times New Roman" w:hAnsi="Times New Roman" w:cs="Times New Roman"/>
          <w:iCs/>
          <w:szCs w:val="24"/>
        </w:rPr>
        <w:t xml:space="preserve">înțelegerea diferitelor componente; </w:t>
      </w:r>
    </w:p>
    <w:p w14:paraId="5FA3AED9" w14:textId="77777777" w:rsidR="00A47525" w:rsidRPr="008E6F10" w:rsidRDefault="00A47525" w:rsidP="00661665">
      <w:pPr>
        <w:pStyle w:val="ListParagraph"/>
        <w:numPr>
          <w:ilvl w:val="0"/>
          <w:numId w:val="29"/>
        </w:numPr>
        <w:spacing w:before="120" w:after="120"/>
        <w:jc w:val="both"/>
        <w:rPr>
          <w:rFonts w:ascii="Times New Roman" w:hAnsi="Times New Roman" w:cs="Times New Roman"/>
          <w:iCs/>
          <w:szCs w:val="24"/>
        </w:rPr>
      </w:pPr>
      <w:r w:rsidRPr="008E6F10">
        <w:rPr>
          <w:rFonts w:ascii="Times New Roman" w:hAnsi="Times New Roman" w:cs="Times New Roman"/>
          <w:iCs/>
          <w:szCs w:val="24"/>
        </w:rPr>
        <w:t xml:space="preserve">înțelegerea tuturor funcționalităților; </w:t>
      </w:r>
    </w:p>
    <w:p w14:paraId="2577B1F8" w14:textId="77777777" w:rsidR="00A47525" w:rsidRPr="008E6F10" w:rsidRDefault="00A47525" w:rsidP="00661665">
      <w:pPr>
        <w:pStyle w:val="ListParagraph"/>
        <w:numPr>
          <w:ilvl w:val="0"/>
          <w:numId w:val="29"/>
        </w:numPr>
        <w:spacing w:before="120" w:after="120"/>
        <w:jc w:val="both"/>
        <w:rPr>
          <w:rFonts w:ascii="Times New Roman" w:hAnsi="Times New Roman" w:cs="Times New Roman"/>
          <w:iCs/>
          <w:szCs w:val="24"/>
        </w:rPr>
      </w:pPr>
      <w:r w:rsidRPr="008E6F10">
        <w:rPr>
          <w:rFonts w:ascii="Times New Roman" w:hAnsi="Times New Roman" w:cs="Times New Roman"/>
          <w:iCs/>
          <w:szCs w:val="24"/>
        </w:rPr>
        <w:t xml:space="preserve">operarea produselor </w:t>
      </w:r>
      <w:r w:rsidRPr="008E6F10">
        <w:rPr>
          <w:rFonts w:ascii="Times New Roman" w:eastAsia="Quattrocento Sans" w:hAnsi="Times New Roman" w:cs="Times New Roman"/>
          <w:iCs/>
          <w:szCs w:val="24"/>
          <w:lang w:eastAsia="en-GB"/>
        </w:rPr>
        <w:t>software</w:t>
      </w:r>
      <w:r w:rsidRPr="008E6F10">
        <w:rPr>
          <w:rFonts w:ascii="Times New Roman" w:hAnsi="Times New Roman" w:cs="Times New Roman"/>
          <w:iCs/>
          <w:szCs w:val="24"/>
        </w:rPr>
        <w:t xml:space="preserve">; </w:t>
      </w:r>
    </w:p>
    <w:p w14:paraId="7BF34996" w14:textId="77777777" w:rsidR="00A47525" w:rsidRPr="008E6F10" w:rsidRDefault="00A47525" w:rsidP="00661665">
      <w:pPr>
        <w:pStyle w:val="ListParagraph"/>
        <w:numPr>
          <w:ilvl w:val="0"/>
          <w:numId w:val="29"/>
        </w:numPr>
        <w:spacing w:before="120" w:after="120"/>
        <w:jc w:val="both"/>
        <w:rPr>
          <w:rFonts w:ascii="Times New Roman" w:hAnsi="Times New Roman" w:cs="Times New Roman"/>
          <w:iCs/>
          <w:szCs w:val="24"/>
          <w:lang w:val="pt-BR"/>
        </w:rPr>
      </w:pPr>
      <w:r w:rsidRPr="008E6F10">
        <w:rPr>
          <w:rFonts w:ascii="Times New Roman" w:hAnsi="Times New Roman" w:cs="Times New Roman"/>
          <w:iCs/>
          <w:szCs w:val="24"/>
          <w:lang w:val="pt-BR"/>
        </w:rPr>
        <w:t xml:space="preserve">informații despre mentenanța de rutină care trebuie să fie efectuată de către utilizator; </w:t>
      </w:r>
    </w:p>
    <w:p w14:paraId="3F5AFF2C" w14:textId="77777777" w:rsidR="00A47525" w:rsidRPr="008E6F10" w:rsidRDefault="00A47525" w:rsidP="00661665">
      <w:pPr>
        <w:pStyle w:val="ListParagraph"/>
        <w:numPr>
          <w:ilvl w:val="0"/>
          <w:numId w:val="29"/>
        </w:numPr>
        <w:spacing w:before="120" w:after="120"/>
        <w:jc w:val="both"/>
        <w:rPr>
          <w:rFonts w:ascii="Times New Roman" w:hAnsi="Times New Roman" w:cs="Times New Roman"/>
          <w:iCs/>
          <w:szCs w:val="24"/>
        </w:rPr>
      </w:pPr>
      <w:r w:rsidRPr="008E6F10">
        <w:rPr>
          <w:rFonts w:ascii="Times New Roman" w:hAnsi="Times New Roman" w:cs="Times New Roman"/>
          <w:iCs/>
          <w:szCs w:val="24"/>
        </w:rPr>
        <w:t>depistarea problemelor și diagnosticare de baza; etc.</w:t>
      </w:r>
    </w:p>
    <w:p w14:paraId="20FC023E" w14:textId="77777777" w:rsidR="00A47525" w:rsidRPr="008E6F10" w:rsidRDefault="00A47525" w:rsidP="00661665">
      <w:pPr>
        <w:spacing w:before="120" w:after="120"/>
        <w:jc w:val="both"/>
        <w:rPr>
          <w:rFonts w:ascii="Times New Roman" w:hAnsi="Times New Roman" w:cs="Times New Roman"/>
          <w:szCs w:val="24"/>
        </w:rPr>
      </w:pPr>
      <w:r w:rsidRPr="008E6F10">
        <w:rPr>
          <w:rFonts w:ascii="Times New Roman" w:hAnsi="Times New Roman" w:cs="Times New Roman"/>
          <w:szCs w:val="24"/>
        </w:rPr>
        <w:t xml:space="preserve">Furnizorul trebuie să propună orice subiect suplimentar care ar putea fi necesar pentru a se asigura că personalul autorității contractante este pe deplin instruit pentru a asigura utilizarea corespunzătoare. </w:t>
      </w:r>
    </w:p>
    <w:p w14:paraId="7EEED465" w14:textId="77777777" w:rsidR="00A47525" w:rsidRPr="008E6F10" w:rsidRDefault="00A47525" w:rsidP="00661665">
      <w:pPr>
        <w:spacing w:before="120" w:after="120"/>
        <w:jc w:val="both"/>
        <w:rPr>
          <w:rFonts w:ascii="Times New Roman" w:hAnsi="Times New Roman" w:cs="Times New Roman"/>
          <w:szCs w:val="24"/>
          <w:lang w:val="it-IT"/>
        </w:rPr>
      </w:pPr>
      <w:r w:rsidRPr="008E6F10">
        <w:rPr>
          <w:rFonts w:ascii="Times New Roman" w:hAnsi="Times New Roman" w:cs="Times New Roman"/>
          <w:szCs w:val="24"/>
          <w:lang w:val="it-IT"/>
        </w:rPr>
        <w:t xml:space="preserve">Durata sesiunii de instruire va fi stabilită astfel încât să acopere complet toate aspectele tehnice necesare </w:t>
      </w:r>
      <w:r w:rsidRPr="008E6F10">
        <w:rPr>
          <w:rFonts w:ascii="Times New Roman" w:hAnsi="Times New Roman" w:cs="Times New Roman"/>
          <w:iCs/>
          <w:szCs w:val="24"/>
          <w:lang w:val="it-IT"/>
        </w:rPr>
        <w:t>instruirii unui număr de 6 participanți.</w:t>
      </w:r>
    </w:p>
    <w:p w14:paraId="2B5718A9" w14:textId="77777777" w:rsidR="00A47525" w:rsidRPr="008E6F10" w:rsidRDefault="00A47525" w:rsidP="00661665">
      <w:pPr>
        <w:spacing w:before="120" w:after="120"/>
        <w:jc w:val="both"/>
        <w:rPr>
          <w:rFonts w:ascii="Times New Roman" w:hAnsi="Times New Roman" w:cs="Times New Roman"/>
          <w:szCs w:val="24"/>
        </w:rPr>
      </w:pPr>
      <w:r w:rsidRPr="008E6F10">
        <w:rPr>
          <w:rFonts w:ascii="Times New Roman" w:hAnsi="Times New Roman" w:cs="Times New Roman"/>
          <w:szCs w:val="24"/>
        </w:rPr>
        <w:t xml:space="preserve">Sesiunea de instruire se va desfășura în limba română. </w:t>
      </w:r>
    </w:p>
    <w:p w14:paraId="4759C983" w14:textId="77777777" w:rsidR="00A47525" w:rsidRPr="008E6F10" w:rsidRDefault="00A47525" w:rsidP="00661665">
      <w:pPr>
        <w:spacing w:before="120" w:after="120"/>
        <w:jc w:val="both"/>
        <w:rPr>
          <w:rFonts w:ascii="Times New Roman" w:hAnsi="Times New Roman" w:cs="Times New Roman"/>
          <w:szCs w:val="24"/>
        </w:rPr>
      </w:pPr>
      <w:r w:rsidRPr="008E6F10">
        <w:rPr>
          <w:rFonts w:ascii="Times New Roman" w:hAnsi="Times New Roman" w:cs="Times New Roman"/>
          <w:szCs w:val="24"/>
        </w:rPr>
        <w:t>Furnizorul va asigura pe durata sesiunii de instruire materiale suport  în limba română, care includ cel puțin manuale de operare, fișe tehnice, etc.</w:t>
      </w:r>
    </w:p>
    <w:p w14:paraId="5A947051" w14:textId="77777777" w:rsidR="00A47525" w:rsidRPr="008E6F10" w:rsidRDefault="00A47525" w:rsidP="00D947A6">
      <w:pPr>
        <w:spacing w:after="0" w:line="360" w:lineRule="exact"/>
        <w:jc w:val="both"/>
        <w:rPr>
          <w:rFonts w:ascii="Times New Roman" w:hAnsi="Times New Roman" w:cs="Times New Roman"/>
        </w:rPr>
      </w:pPr>
    </w:p>
    <w:p w14:paraId="0BA5C971" w14:textId="77777777" w:rsidR="00D947A6" w:rsidRPr="008E6F10" w:rsidRDefault="00D947A6" w:rsidP="00D947A6">
      <w:pPr>
        <w:pStyle w:val="ListParagraph"/>
        <w:spacing w:after="0" w:line="360" w:lineRule="exact"/>
        <w:ind w:left="1080"/>
        <w:rPr>
          <w:rFonts w:ascii="Times New Roman" w:hAnsi="Times New Roman" w:cs="Times New Roman"/>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8E6F10" w14:paraId="3AA63271" w14:textId="77777777" w:rsidTr="00B82931">
        <w:trPr>
          <w:jc w:val="center"/>
        </w:trPr>
        <w:tc>
          <w:tcPr>
            <w:tcW w:w="2391" w:type="dxa"/>
            <w:vAlign w:val="center"/>
          </w:tcPr>
          <w:p w14:paraId="722DAABF" w14:textId="77777777" w:rsidR="00B0408E" w:rsidRPr="008E6F10" w:rsidRDefault="006A4A98"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Activități</w:t>
            </w:r>
            <w:r w:rsidR="00B0408E" w:rsidRPr="008E6F10">
              <w:rPr>
                <w:rFonts w:ascii="Times New Roman" w:hAnsi="Times New Roman" w:cs="Times New Roman"/>
                <w:b/>
              </w:rPr>
              <w:t xml:space="preserve"> realizate</w:t>
            </w:r>
          </w:p>
        </w:tc>
        <w:tc>
          <w:tcPr>
            <w:tcW w:w="2391" w:type="dxa"/>
            <w:vAlign w:val="center"/>
          </w:tcPr>
          <w:p w14:paraId="5CFC5227"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 xml:space="preserve">Modalitatea de </w:t>
            </w:r>
            <w:r w:rsidR="006A4A98" w:rsidRPr="008E6F10">
              <w:rPr>
                <w:rFonts w:ascii="Times New Roman" w:hAnsi="Times New Roman" w:cs="Times New Roman"/>
                <w:b/>
              </w:rPr>
              <w:t>îndeplinire</w:t>
            </w:r>
            <w:r w:rsidRPr="008E6F10">
              <w:rPr>
                <w:rFonts w:ascii="Times New Roman" w:hAnsi="Times New Roman" w:cs="Times New Roman"/>
                <w:b/>
              </w:rPr>
              <w:t xml:space="preserve"> </w:t>
            </w:r>
          </w:p>
        </w:tc>
        <w:tc>
          <w:tcPr>
            <w:tcW w:w="3284" w:type="dxa"/>
            <w:vAlign w:val="center"/>
          </w:tcPr>
          <w:p w14:paraId="56E88A3E"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Resurse utilizate; ex. resurse umane, echipamente,  etc.)</w:t>
            </w:r>
          </w:p>
        </w:tc>
        <w:tc>
          <w:tcPr>
            <w:tcW w:w="2632" w:type="dxa"/>
            <w:vAlign w:val="center"/>
          </w:tcPr>
          <w:p w14:paraId="320C51D4"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Durata</w:t>
            </w:r>
          </w:p>
          <w:p w14:paraId="1DABFBAC"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activității</w:t>
            </w:r>
          </w:p>
        </w:tc>
        <w:tc>
          <w:tcPr>
            <w:tcW w:w="4044" w:type="dxa"/>
            <w:vAlign w:val="center"/>
          </w:tcPr>
          <w:p w14:paraId="69E2BE2A"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Informații suplimentare relevante în legătură cu activitatea, acolo unde este aplicabil</w:t>
            </w:r>
          </w:p>
        </w:tc>
      </w:tr>
      <w:tr w:rsidR="00B0408E" w:rsidRPr="008E6F10" w14:paraId="338CF09B" w14:textId="77777777" w:rsidTr="00B82931">
        <w:trPr>
          <w:jc w:val="center"/>
        </w:trPr>
        <w:tc>
          <w:tcPr>
            <w:tcW w:w="2391" w:type="dxa"/>
            <w:vAlign w:val="center"/>
          </w:tcPr>
          <w:p w14:paraId="14E9E315"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r w:rsidRPr="008E6F10">
              <w:rPr>
                <w:rFonts w:ascii="Times New Roman" w:hAnsi="Times New Roman" w:cs="Times New Roman"/>
                <w:i/>
                <w:color w:val="FF0000"/>
              </w:rPr>
              <w:lastRenderedPageBreak/>
              <w:t>[Descrieți activitatea realizata]</w:t>
            </w:r>
          </w:p>
        </w:tc>
        <w:tc>
          <w:tcPr>
            <w:tcW w:w="2391" w:type="dxa"/>
            <w:vAlign w:val="center"/>
          </w:tcPr>
          <w:p w14:paraId="6BB961C9"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[Descrieți modalitatea efectivă de realizare a activității]</w:t>
            </w:r>
          </w:p>
        </w:tc>
        <w:tc>
          <w:tcPr>
            <w:tcW w:w="3284" w:type="dxa"/>
            <w:vAlign w:val="center"/>
          </w:tcPr>
          <w:p w14:paraId="41E94EF6"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[Precizați resursele utilizate pentru realizarea activității]</w:t>
            </w:r>
          </w:p>
        </w:tc>
        <w:tc>
          <w:tcPr>
            <w:tcW w:w="2632" w:type="dxa"/>
            <w:vAlign w:val="center"/>
          </w:tcPr>
          <w:p w14:paraId="2E86FF6C"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[Introduceți durata activității de la data de început până la data de finalizare a activității]</w:t>
            </w:r>
          </w:p>
        </w:tc>
        <w:tc>
          <w:tcPr>
            <w:tcW w:w="4044" w:type="dxa"/>
          </w:tcPr>
          <w:p w14:paraId="0C0193BA"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[Introduceți informații adiționale, dacă este cazul – de exemplu: activități realizate cu participarea subcontractanților, activități realizate de un anumit membru al asocierii</w:t>
            </w:r>
            <w:r w:rsidRPr="008E6F10">
              <w:rPr>
                <w:rFonts w:ascii="Times New Roman" w:hAnsi="Times New Roman" w:cs="Times New Roman"/>
                <w:i/>
              </w:rPr>
              <w:t>]</w:t>
            </w:r>
          </w:p>
        </w:tc>
      </w:tr>
      <w:tr w:rsidR="00B0408E" w:rsidRPr="008E6F10" w14:paraId="23C69FF5" w14:textId="77777777" w:rsidTr="00B82931">
        <w:trPr>
          <w:jc w:val="center"/>
        </w:trPr>
        <w:tc>
          <w:tcPr>
            <w:tcW w:w="2391" w:type="dxa"/>
          </w:tcPr>
          <w:p w14:paraId="40F74054"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p>
        </w:tc>
        <w:tc>
          <w:tcPr>
            <w:tcW w:w="2391" w:type="dxa"/>
            <w:vAlign w:val="center"/>
          </w:tcPr>
          <w:p w14:paraId="686B9E12"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p>
        </w:tc>
        <w:tc>
          <w:tcPr>
            <w:tcW w:w="3284" w:type="dxa"/>
            <w:vAlign w:val="center"/>
          </w:tcPr>
          <w:p w14:paraId="039C044A"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p>
        </w:tc>
        <w:tc>
          <w:tcPr>
            <w:tcW w:w="2632" w:type="dxa"/>
            <w:vAlign w:val="center"/>
          </w:tcPr>
          <w:p w14:paraId="135D4601"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p>
        </w:tc>
        <w:tc>
          <w:tcPr>
            <w:tcW w:w="4044" w:type="dxa"/>
          </w:tcPr>
          <w:p w14:paraId="7C5353E6"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p>
        </w:tc>
      </w:tr>
    </w:tbl>
    <w:p w14:paraId="15F34828" w14:textId="77777777" w:rsidR="00B0408E" w:rsidRPr="008E6F10" w:rsidRDefault="00B0408E" w:rsidP="00D947A6">
      <w:pPr>
        <w:pStyle w:val="ListParagraph"/>
        <w:spacing w:after="0" w:line="360" w:lineRule="exact"/>
        <w:ind w:left="1080"/>
        <w:rPr>
          <w:rFonts w:ascii="Times New Roman" w:hAnsi="Times New Roman" w:cs="Times New Roman"/>
        </w:rPr>
      </w:pPr>
    </w:p>
    <w:p w14:paraId="4A075286" w14:textId="77777777" w:rsidR="00683FF5" w:rsidRPr="008E6F10" w:rsidRDefault="00683FF5" w:rsidP="00683FF5">
      <w:pPr>
        <w:pStyle w:val="Heading1"/>
        <w:numPr>
          <w:ilvl w:val="0"/>
          <w:numId w:val="0"/>
        </w:numPr>
        <w:spacing w:before="0" w:line="360" w:lineRule="exact"/>
        <w:ind w:left="1440"/>
        <w:rPr>
          <w:rFonts w:ascii="Times New Roman" w:eastAsia="Calibri" w:hAnsi="Times New Roman" w:cs="Times New Roman"/>
          <w:color w:val="auto"/>
          <w:sz w:val="22"/>
          <w:szCs w:val="22"/>
        </w:rPr>
      </w:pPr>
    </w:p>
    <w:p w14:paraId="15F5BF31" w14:textId="77777777" w:rsidR="00B0408E" w:rsidRPr="008E6F10" w:rsidRDefault="00B0408E" w:rsidP="00E902DD">
      <w:pPr>
        <w:pStyle w:val="Heading1"/>
        <w:numPr>
          <w:ilvl w:val="1"/>
          <w:numId w:val="30"/>
        </w:numPr>
        <w:spacing w:before="0" w:line="360" w:lineRule="exact"/>
        <w:rPr>
          <w:rFonts w:ascii="Times New Roman" w:eastAsia="Calibri" w:hAnsi="Times New Roman" w:cs="Times New Roman"/>
          <w:color w:val="auto"/>
          <w:sz w:val="22"/>
          <w:szCs w:val="22"/>
        </w:rPr>
      </w:pPr>
      <w:r w:rsidRPr="008E6F10">
        <w:rPr>
          <w:rFonts w:ascii="Times New Roman" w:eastAsia="Calibri" w:hAnsi="Times New Roman" w:cs="Times New Roman"/>
          <w:color w:val="auto"/>
          <w:sz w:val="22"/>
          <w:szCs w:val="22"/>
        </w:rPr>
        <w:t>Suport t</w:t>
      </w:r>
      <w:r w:rsidR="00CC0E52" w:rsidRPr="008E6F10">
        <w:rPr>
          <w:rFonts w:ascii="Times New Roman" w:eastAsia="Calibri" w:hAnsi="Times New Roman" w:cs="Times New Roman"/>
          <w:color w:val="auto"/>
          <w:sz w:val="22"/>
          <w:szCs w:val="22"/>
        </w:rPr>
        <w:t>e</w:t>
      </w:r>
      <w:r w:rsidRPr="008E6F10">
        <w:rPr>
          <w:rFonts w:ascii="Times New Roman" w:eastAsia="Calibri" w:hAnsi="Times New Roman" w:cs="Times New Roman"/>
          <w:color w:val="auto"/>
          <w:sz w:val="22"/>
          <w:szCs w:val="22"/>
        </w:rPr>
        <w:t>hnic</w:t>
      </w:r>
    </w:p>
    <w:p w14:paraId="0FB46C7B" w14:textId="77777777" w:rsidR="00B0408E" w:rsidRPr="008E6F10" w:rsidRDefault="00B0408E" w:rsidP="00B0408E">
      <w:pPr>
        <w:spacing w:after="0" w:line="360" w:lineRule="exact"/>
        <w:rPr>
          <w:rFonts w:ascii="Times New Roman" w:hAnsi="Times New Roman" w:cs="Times New Roman"/>
        </w:rPr>
      </w:pPr>
    </w:p>
    <w:p w14:paraId="17B26E92" w14:textId="77777777" w:rsidR="00B0408E" w:rsidRPr="008E6F10" w:rsidRDefault="00B0408E" w:rsidP="00B0408E">
      <w:pPr>
        <w:spacing w:after="0" w:line="360" w:lineRule="exact"/>
        <w:jc w:val="both"/>
        <w:rPr>
          <w:rFonts w:ascii="Times New Roman" w:hAnsi="Times New Roman" w:cs="Times New Roman"/>
        </w:rPr>
      </w:pPr>
      <w:r w:rsidRPr="008E6F10">
        <w:rPr>
          <w:rFonts w:ascii="Times New Roman" w:hAnsi="Times New Roman" w:cs="Times New Roman"/>
        </w:rPr>
        <w:t xml:space="preserve">Ofertantul va prezenta modalitatea de </w:t>
      </w:r>
      <w:r w:rsidR="00CC4398" w:rsidRPr="008E6F10">
        <w:rPr>
          <w:rFonts w:ascii="Times New Roman" w:hAnsi="Times New Roman" w:cs="Times New Roman"/>
        </w:rPr>
        <w:t>îndeplinire</w:t>
      </w:r>
      <w:r w:rsidRPr="008E6F10">
        <w:rPr>
          <w:rFonts w:ascii="Times New Roman" w:hAnsi="Times New Roman" w:cs="Times New Roman"/>
        </w:rPr>
        <w:t xml:space="preserve"> a </w:t>
      </w:r>
      <w:r w:rsidR="00CC4398" w:rsidRPr="008E6F10">
        <w:rPr>
          <w:rFonts w:ascii="Times New Roman" w:hAnsi="Times New Roman" w:cs="Times New Roman"/>
        </w:rPr>
        <w:t>cerințelor</w:t>
      </w:r>
      <w:r w:rsidRPr="008E6F10">
        <w:rPr>
          <w:rFonts w:ascii="Times New Roman" w:hAnsi="Times New Roman" w:cs="Times New Roman"/>
        </w:rPr>
        <w:t xml:space="preserve"> referitoare la suportul tehnic, în contextul responsabilităților și </w:t>
      </w:r>
      <w:r w:rsidR="00CC4398" w:rsidRPr="008E6F10">
        <w:rPr>
          <w:rFonts w:ascii="Times New Roman" w:hAnsi="Times New Roman" w:cs="Times New Roman"/>
        </w:rPr>
        <w:t>cerințelor</w:t>
      </w:r>
      <w:r w:rsidRPr="008E6F10">
        <w:rPr>
          <w:rFonts w:ascii="Times New Roman" w:hAnsi="Times New Roman" w:cs="Times New Roman"/>
        </w:rPr>
        <w:t xml:space="preserve"> incluse in  Caietul de Sarcini, prin prezentarea activităților și a modalității efective de realizare a acestora pentru a demonstra atingerea obiectivelor asociate Contractului.</w:t>
      </w:r>
    </w:p>
    <w:p w14:paraId="3348A03F" w14:textId="77777777" w:rsidR="00661665" w:rsidRPr="008E6F10" w:rsidRDefault="00661665" w:rsidP="00B0408E">
      <w:pPr>
        <w:spacing w:after="0" w:line="360" w:lineRule="exact"/>
        <w:jc w:val="both"/>
        <w:rPr>
          <w:rFonts w:ascii="Times New Roman" w:hAnsi="Times New Roman" w:cs="Times New Roman"/>
        </w:rPr>
      </w:pPr>
    </w:p>
    <w:p w14:paraId="04385620" w14:textId="77777777" w:rsidR="008233D0" w:rsidRPr="008E6F10" w:rsidRDefault="008233D0" w:rsidP="00661665">
      <w:pPr>
        <w:spacing w:after="0" w:line="360" w:lineRule="exact"/>
        <w:jc w:val="both"/>
        <w:rPr>
          <w:rFonts w:ascii="Times New Roman" w:hAnsi="Times New Roman" w:cs="Times New Roman"/>
        </w:rPr>
      </w:pPr>
      <w:r w:rsidRPr="008E6F10">
        <w:rPr>
          <w:rFonts w:ascii="Times New Roman" w:hAnsi="Times New Roman" w:cs="Times New Roman"/>
        </w:rPr>
        <w:t xml:space="preserve">Soluția va beneficia de minim 3 (trei) ani de suport. Serviciile de suport vor fi asigurate începând cu data de livrare, așa cum este aceasta definită în prezentul Caiet de sarcini. </w:t>
      </w:r>
    </w:p>
    <w:p w14:paraId="004CB6D0" w14:textId="77777777" w:rsidR="00B0408E" w:rsidRPr="008E6F10" w:rsidRDefault="008233D0" w:rsidP="00661665">
      <w:pPr>
        <w:spacing w:after="0" w:line="360" w:lineRule="exact"/>
        <w:jc w:val="both"/>
        <w:rPr>
          <w:rFonts w:ascii="Times New Roman" w:hAnsi="Times New Roman" w:cs="Times New Roman"/>
        </w:rPr>
      </w:pPr>
      <w:r w:rsidRPr="008E6F10">
        <w:rPr>
          <w:rFonts w:ascii="Times New Roman" w:hAnsi="Times New Roman" w:cs="Times New Roman"/>
        </w:rPr>
        <w:t>Suportul va fi asigurat pentru un minim de 36 de luni, acoperind dreptul de a face actualizări software ori de câte ori este necesar. Va fi asigurat acces 24x7x365 (24 de ore pe zi, 7 zile pe săptămână, 365 zile pe an) în centrul de suport al producătorului, cu posibilitatea raportării problemelor apărute în funcționare și solicitarea rezolvării acestora în funcție de severitate. De asemenea, va fi asigurat dreptul de a face actualizări (firmware/sistem de operare – versiuni minore si majore, pachete software de la producător, etc).</w:t>
      </w:r>
    </w:p>
    <w:p w14:paraId="1A0DEAFC" w14:textId="77777777" w:rsidR="00661665" w:rsidRPr="008E6F10" w:rsidRDefault="00661665" w:rsidP="008233D0">
      <w:pPr>
        <w:spacing w:after="0" w:line="360" w:lineRule="exact"/>
        <w:rPr>
          <w:rFonts w:ascii="Times New Roman" w:hAnsi="Times New Roman" w:cs="Times New Roman"/>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8E6F10" w14:paraId="3CCE54B6" w14:textId="77777777" w:rsidTr="00B82931">
        <w:trPr>
          <w:jc w:val="center"/>
        </w:trPr>
        <w:tc>
          <w:tcPr>
            <w:tcW w:w="2106" w:type="dxa"/>
            <w:vAlign w:val="center"/>
          </w:tcPr>
          <w:p w14:paraId="22FC797A" w14:textId="77777777" w:rsidR="00B0408E" w:rsidRPr="008E6F10" w:rsidRDefault="00CC4398"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Activități</w:t>
            </w:r>
            <w:r w:rsidR="00B0408E" w:rsidRPr="008E6F10">
              <w:rPr>
                <w:rFonts w:ascii="Times New Roman" w:hAnsi="Times New Roman" w:cs="Times New Roman"/>
                <w:b/>
              </w:rPr>
              <w:t xml:space="preserve"> realizate</w:t>
            </w:r>
          </w:p>
        </w:tc>
        <w:tc>
          <w:tcPr>
            <w:tcW w:w="2106" w:type="dxa"/>
            <w:vAlign w:val="center"/>
          </w:tcPr>
          <w:p w14:paraId="4ACCFA71"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 xml:space="preserve">Modalitatea de </w:t>
            </w:r>
            <w:r w:rsidR="00CC4398" w:rsidRPr="008E6F10">
              <w:rPr>
                <w:rFonts w:ascii="Times New Roman" w:hAnsi="Times New Roman" w:cs="Times New Roman"/>
                <w:b/>
              </w:rPr>
              <w:t>îndeplinire</w:t>
            </w:r>
            <w:r w:rsidRPr="008E6F10">
              <w:rPr>
                <w:rFonts w:ascii="Times New Roman" w:hAnsi="Times New Roman" w:cs="Times New Roman"/>
                <w:b/>
              </w:rPr>
              <w:t xml:space="preserve"> </w:t>
            </w:r>
          </w:p>
        </w:tc>
        <w:tc>
          <w:tcPr>
            <w:tcW w:w="3284" w:type="dxa"/>
            <w:vAlign w:val="center"/>
          </w:tcPr>
          <w:p w14:paraId="34B0AB26"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Resurse utilizate; ex. resurse umane, echipamente, piese de schimb, etc.)</w:t>
            </w:r>
          </w:p>
        </w:tc>
        <w:tc>
          <w:tcPr>
            <w:tcW w:w="1602" w:type="dxa"/>
            <w:vAlign w:val="center"/>
          </w:tcPr>
          <w:p w14:paraId="78A2B26F"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Durata</w:t>
            </w:r>
          </w:p>
          <w:p w14:paraId="14A4402B"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activității</w:t>
            </w:r>
          </w:p>
        </w:tc>
        <w:tc>
          <w:tcPr>
            <w:tcW w:w="2159" w:type="dxa"/>
          </w:tcPr>
          <w:p w14:paraId="7C3E5E33"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 xml:space="preserve">Perioada pe parcursul </w:t>
            </w:r>
            <w:r w:rsidR="00CC4398" w:rsidRPr="008E6F10">
              <w:rPr>
                <w:rFonts w:ascii="Times New Roman" w:hAnsi="Times New Roman" w:cs="Times New Roman"/>
                <w:b/>
              </w:rPr>
              <w:t>derulării</w:t>
            </w:r>
            <w:r w:rsidRPr="008E6F10">
              <w:rPr>
                <w:rFonts w:ascii="Times New Roman" w:hAnsi="Times New Roman" w:cs="Times New Roman"/>
                <w:b/>
              </w:rPr>
              <w:t xml:space="preserve"> contractului </w:t>
            </w:r>
            <w:r w:rsidR="00CC4398" w:rsidRPr="008E6F10">
              <w:rPr>
                <w:rFonts w:ascii="Times New Roman" w:hAnsi="Times New Roman" w:cs="Times New Roman"/>
                <w:b/>
              </w:rPr>
              <w:t>când</w:t>
            </w:r>
            <w:r w:rsidRPr="008E6F10">
              <w:rPr>
                <w:rFonts w:ascii="Times New Roman" w:hAnsi="Times New Roman" w:cs="Times New Roman"/>
                <w:b/>
              </w:rPr>
              <w:t xml:space="preserve"> se </w:t>
            </w:r>
            <w:r w:rsidR="00CC4398" w:rsidRPr="008E6F10">
              <w:rPr>
                <w:rFonts w:ascii="Times New Roman" w:hAnsi="Times New Roman" w:cs="Times New Roman"/>
                <w:b/>
              </w:rPr>
              <w:t>realizează</w:t>
            </w:r>
            <w:r w:rsidRPr="008E6F10">
              <w:rPr>
                <w:rFonts w:ascii="Times New Roman" w:hAnsi="Times New Roman" w:cs="Times New Roman"/>
                <w:b/>
              </w:rPr>
              <w:t xml:space="preserve"> activitatea</w:t>
            </w:r>
          </w:p>
        </w:tc>
        <w:tc>
          <w:tcPr>
            <w:tcW w:w="4044" w:type="dxa"/>
            <w:vAlign w:val="center"/>
          </w:tcPr>
          <w:p w14:paraId="7FB0CDA6"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b/>
              </w:rPr>
            </w:pPr>
            <w:r w:rsidRPr="008E6F10">
              <w:rPr>
                <w:rFonts w:ascii="Times New Roman" w:hAnsi="Times New Roman" w:cs="Times New Roman"/>
                <w:b/>
              </w:rPr>
              <w:t>Informații suplimentare relevante în legătură cu activitatea, acolo unde este aplicabil</w:t>
            </w:r>
          </w:p>
        </w:tc>
      </w:tr>
      <w:tr w:rsidR="00B0408E" w:rsidRPr="008E6F10" w14:paraId="4EA6284C" w14:textId="77777777" w:rsidTr="00B82931">
        <w:trPr>
          <w:jc w:val="center"/>
        </w:trPr>
        <w:tc>
          <w:tcPr>
            <w:tcW w:w="2106" w:type="dxa"/>
            <w:vAlign w:val="center"/>
          </w:tcPr>
          <w:p w14:paraId="5294AA40"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r w:rsidRPr="008E6F10">
              <w:rPr>
                <w:rFonts w:ascii="Times New Roman" w:hAnsi="Times New Roman" w:cs="Times New Roman"/>
                <w:i/>
                <w:color w:val="FF0000"/>
              </w:rPr>
              <w:lastRenderedPageBreak/>
              <w:t>[Descrieți activitatea realizata]</w:t>
            </w:r>
          </w:p>
        </w:tc>
        <w:tc>
          <w:tcPr>
            <w:tcW w:w="2106" w:type="dxa"/>
            <w:vAlign w:val="center"/>
          </w:tcPr>
          <w:p w14:paraId="2C5434D0"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[Descrieți modalitatea efectivă de realizare a activității]</w:t>
            </w:r>
          </w:p>
        </w:tc>
        <w:tc>
          <w:tcPr>
            <w:tcW w:w="3284" w:type="dxa"/>
            <w:vAlign w:val="center"/>
          </w:tcPr>
          <w:p w14:paraId="357AE80E"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[Precizați resursele utilizate pentru realizarea activității]</w:t>
            </w:r>
          </w:p>
        </w:tc>
        <w:tc>
          <w:tcPr>
            <w:tcW w:w="1602" w:type="dxa"/>
            <w:vAlign w:val="center"/>
          </w:tcPr>
          <w:p w14:paraId="4725286B"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[Introduceți durata activității de la data de început până la data de finalizare a activității]</w:t>
            </w:r>
          </w:p>
        </w:tc>
        <w:tc>
          <w:tcPr>
            <w:tcW w:w="2159" w:type="dxa"/>
          </w:tcPr>
          <w:p w14:paraId="778C67B6"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p>
        </w:tc>
        <w:tc>
          <w:tcPr>
            <w:tcW w:w="4044" w:type="dxa"/>
          </w:tcPr>
          <w:p w14:paraId="60739EF6"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r w:rsidRPr="008E6F10">
              <w:rPr>
                <w:rFonts w:ascii="Times New Roman" w:hAnsi="Times New Roman" w:cs="Times New Roman"/>
                <w:i/>
                <w:color w:val="FF0000"/>
              </w:rPr>
              <w:t>[Introduceți informații adiționale, dacă este cazul – de exemplu: activități realizate cu participarea subcontractanților, activități realizate de un anumit membru al asocier</w:t>
            </w:r>
            <w:r w:rsidRPr="008E6F10">
              <w:rPr>
                <w:rFonts w:ascii="Times New Roman" w:hAnsi="Times New Roman" w:cs="Times New Roman"/>
                <w:i/>
                <w:color w:val="EE0000"/>
              </w:rPr>
              <w:t>ii]</w:t>
            </w:r>
          </w:p>
        </w:tc>
      </w:tr>
      <w:tr w:rsidR="00B0408E" w:rsidRPr="008E6F10" w14:paraId="0D23E660" w14:textId="77777777" w:rsidTr="00B82931">
        <w:trPr>
          <w:jc w:val="center"/>
        </w:trPr>
        <w:tc>
          <w:tcPr>
            <w:tcW w:w="2106" w:type="dxa"/>
          </w:tcPr>
          <w:p w14:paraId="5764B8C9"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p>
        </w:tc>
        <w:tc>
          <w:tcPr>
            <w:tcW w:w="2106" w:type="dxa"/>
            <w:vAlign w:val="center"/>
          </w:tcPr>
          <w:p w14:paraId="4E11D44E"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p>
        </w:tc>
        <w:tc>
          <w:tcPr>
            <w:tcW w:w="3284" w:type="dxa"/>
            <w:vAlign w:val="center"/>
          </w:tcPr>
          <w:p w14:paraId="1D0A93A6"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color w:val="FF0000"/>
              </w:rPr>
            </w:pPr>
          </w:p>
        </w:tc>
        <w:tc>
          <w:tcPr>
            <w:tcW w:w="1602" w:type="dxa"/>
            <w:vAlign w:val="center"/>
          </w:tcPr>
          <w:p w14:paraId="39CEFC94"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p>
        </w:tc>
        <w:tc>
          <w:tcPr>
            <w:tcW w:w="2159" w:type="dxa"/>
          </w:tcPr>
          <w:p w14:paraId="54BC9939"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p>
        </w:tc>
        <w:tc>
          <w:tcPr>
            <w:tcW w:w="4044" w:type="dxa"/>
          </w:tcPr>
          <w:p w14:paraId="624F0947" w14:textId="77777777" w:rsidR="00B0408E" w:rsidRPr="008E6F10" w:rsidRDefault="00B0408E" w:rsidP="00B82931">
            <w:pPr>
              <w:pStyle w:val="ListParagraph"/>
              <w:adjustRightInd w:val="0"/>
              <w:spacing w:after="0" w:line="360" w:lineRule="exact"/>
              <w:ind w:left="0"/>
              <w:jc w:val="center"/>
              <w:rPr>
                <w:rFonts w:ascii="Times New Roman" w:hAnsi="Times New Roman" w:cs="Times New Roman"/>
                <w:i/>
              </w:rPr>
            </w:pPr>
          </w:p>
        </w:tc>
      </w:tr>
    </w:tbl>
    <w:p w14:paraId="3549B4D6" w14:textId="77777777" w:rsidR="00B0408E" w:rsidRPr="008E6F10" w:rsidRDefault="00B0408E" w:rsidP="00B0408E">
      <w:pPr>
        <w:spacing w:after="0" w:line="360" w:lineRule="exact"/>
        <w:rPr>
          <w:rFonts w:ascii="Times New Roman" w:hAnsi="Times New Roman" w:cs="Times New Roman"/>
        </w:rPr>
      </w:pPr>
    </w:p>
    <w:p w14:paraId="67AB45EA" w14:textId="77777777" w:rsidR="00B0408E" w:rsidRPr="008E6F10" w:rsidRDefault="00B0408E" w:rsidP="00B0408E">
      <w:pPr>
        <w:spacing w:after="0" w:line="360" w:lineRule="exact"/>
        <w:rPr>
          <w:rFonts w:ascii="Times New Roman" w:hAnsi="Times New Roman" w:cs="Times New Roman"/>
        </w:rPr>
      </w:pPr>
    </w:p>
    <w:p w14:paraId="30A6097C" w14:textId="77777777" w:rsidR="00A96627" w:rsidRPr="008E6F10" w:rsidRDefault="00A96627" w:rsidP="00E902DD">
      <w:pPr>
        <w:pStyle w:val="Heading1"/>
        <w:numPr>
          <w:ilvl w:val="0"/>
          <w:numId w:val="30"/>
        </w:numPr>
        <w:spacing w:before="0" w:line="360" w:lineRule="exact"/>
        <w:rPr>
          <w:rFonts w:ascii="Times New Roman" w:eastAsia="Calibri" w:hAnsi="Times New Roman" w:cs="Times New Roman"/>
          <w:color w:val="auto"/>
          <w:sz w:val="22"/>
          <w:szCs w:val="22"/>
        </w:rPr>
      </w:pPr>
      <w:bookmarkStart w:id="6" w:name="_Toc476924762"/>
      <w:r w:rsidRPr="008E6F10">
        <w:rPr>
          <w:rFonts w:ascii="Times New Roman" w:eastAsia="Calibri" w:hAnsi="Times New Roman" w:cs="Times New Roman"/>
          <w:color w:val="auto"/>
          <w:sz w:val="22"/>
          <w:szCs w:val="22"/>
        </w:rPr>
        <w:t xml:space="preserve">Adecvarea la </w:t>
      </w:r>
      <w:r w:rsidR="00CC4398" w:rsidRPr="008E6F10">
        <w:rPr>
          <w:rFonts w:ascii="Times New Roman" w:eastAsia="Calibri" w:hAnsi="Times New Roman" w:cs="Times New Roman"/>
          <w:color w:val="auto"/>
          <w:sz w:val="22"/>
          <w:szCs w:val="22"/>
        </w:rPr>
        <w:t>constrângerile</w:t>
      </w:r>
      <w:r w:rsidRPr="008E6F10">
        <w:rPr>
          <w:rFonts w:ascii="Times New Roman" w:eastAsia="Calibri" w:hAnsi="Times New Roman" w:cs="Times New Roman"/>
          <w:color w:val="auto"/>
          <w:sz w:val="22"/>
          <w:szCs w:val="22"/>
        </w:rPr>
        <w:t xml:space="preserve"> impuse de </w:t>
      </w:r>
      <w:bookmarkEnd w:id="6"/>
      <w:r w:rsidR="00CC4398" w:rsidRPr="008E6F10">
        <w:rPr>
          <w:rFonts w:ascii="Times New Roman" w:eastAsia="Calibri" w:hAnsi="Times New Roman" w:cs="Times New Roman"/>
          <w:color w:val="auto"/>
          <w:sz w:val="22"/>
          <w:szCs w:val="22"/>
        </w:rPr>
        <w:t>locația</w:t>
      </w:r>
      <w:r w:rsidRPr="008E6F10">
        <w:rPr>
          <w:rFonts w:ascii="Times New Roman" w:eastAsia="Calibri" w:hAnsi="Times New Roman" w:cs="Times New Roman"/>
          <w:color w:val="auto"/>
          <w:sz w:val="22"/>
          <w:szCs w:val="22"/>
        </w:rPr>
        <w:t xml:space="preserve"> unde vor fi instalate / livrate produsele </w:t>
      </w:r>
    </w:p>
    <w:p w14:paraId="6CC6ADF7" w14:textId="77777777" w:rsidR="00A96627" w:rsidRPr="008E6F10" w:rsidRDefault="00A96627" w:rsidP="00A96627">
      <w:pPr>
        <w:pStyle w:val="StyleHeader1-ClausesAfter0pt"/>
        <w:spacing w:after="0" w:line="360" w:lineRule="exact"/>
        <w:ind w:left="522"/>
        <w:rPr>
          <w:b/>
          <w:iCs/>
          <w:sz w:val="22"/>
          <w:szCs w:val="22"/>
          <w:lang w:val="ro-RO"/>
        </w:rPr>
      </w:pPr>
    </w:p>
    <w:p w14:paraId="1D0CC75B" w14:textId="77777777" w:rsidR="00A96627" w:rsidRPr="008E6F10" w:rsidRDefault="00A96627" w:rsidP="00DF5EC3">
      <w:pPr>
        <w:tabs>
          <w:tab w:val="left" w:pos="0"/>
        </w:tabs>
        <w:spacing w:after="0" w:line="360" w:lineRule="exact"/>
        <w:jc w:val="both"/>
        <w:rPr>
          <w:rFonts w:ascii="Times New Roman" w:hAnsi="Times New Roman" w:cs="Times New Roman"/>
          <w:bCs/>
          <w:i/>
        </w:rPr>
      </w:pPr>
      <w:r w:rsidRPr="008E6F10">
        <w:rPr>
          <w:rFonts w:ascii="Times New Roman" w:hAnsi="Times New Roman" w:cs="Times New Roman"/>
          <w:bCs/>
          <w:i/>
          <w:color w:val="FF0000"/>
        </w:rPr>
        <w:t xml:space="preserve">[Ofertantul va demonstra ca oferta sa este adecvata </w:t>
      </w:r>
      <w:r w:rsidR="00CC4398" w:rsidRPr="008E6F10">
        <w:rPr>
          <w:rFonts w:ascii="Times New Roman" w:hAnsi="Times New Roman" w:cs="Times New Roman"/>
          <w:bCs/>
          <w:i/>
          <w:color w:val="FF0000"/>
        </w:rPr>
        <w:t>constrângerilor</w:t>
      </w:r>
      <w:r w:rsidRPr="008E6F10">
        <w:rPr>
          <w:rFonts w:ascii="Times New Roman" w:hAnsi="Times New Roman" w:cs="Times New Roman"/>
          <w:bCs/>
          <w:i/>
          <w:color w:val="FF0000"/>
        </w:rPr>
        <w:t xml:space="preserve"> impuse de </w:t>
      </w:r>
      <w:r w:rsidR="00CC4398" w:rsidRPr="008E6F10">
        <w:rPr>
          <w:rFonts w:ascii="Times New Roman" w:hAnsi="Times New Roman" w:cs="Times New Roman"/>
          <w:bCs/>
          <w:i/>
          <w:color w:val="FF0000"/>
        </w:rPr>
        <w:t>locația</w:t>
      </w:r>
      <w:r w:rsidRPr="008E6F10">
        <w:rPr>
          <w:rFonts w:ascii="Times New Roman" w:hAnsi="Times New Roman" w:cs="Times New Roman"/>
          <w:bCs/>
          <w:i/>
          <w:color w:val="FF0000"/>
        </w:rPr>
        <w:t xml:space="preserve"> unde vor fi instalate / livrate produsele</w:t>
      </w:r>
      <w:r w:rsidR="00DF5EC3" w:rsidRPr="008E6F10">
        <w:rPr>
          <w:rFonts w:ascii="Times New Roman" w:hAnsi="Times New Roman" w:cs="Times New Roman"/>
          <w:bCs/>
          <w:i/>
          <w:color w:val="FF0000"/>
        </w:rPr>
        <w:t xml:space="preserve">. Pentru demonstrare, se va utiliza text descriptiv, </w:t>
      </w:r>
      <w:r w:rsidR="00CC4398" w:rsidRPr="008E6F10">
        <w:rPr>
          <w:rFonts w:ascii="Times New Roman" w:hAnsi="Times New Roman" w:cs="Times New Roman"/>
          <w:bCs/>
          <w:i/>
          <w:color w:val="FF0000"/>
        </w:rPr>
        <w:t>însoțit</w:t>
      </w:r>
      <w:r w:rsidR="00DF5EC3" w:rsidRPr="008E6F10">
        <w:rPr>
          <w:rFonts w:ascii="Times New Roman" w:hAnsi="Times New Roman" w:cs="Times New Roman"/>
          <w:bCs/>
          <w:i/>
          <w:color w:val="FF0000"/>
        </w:rPr>
        <w:t xml:space="preserve"> de </w:t>
      </w:r>
      <w:r w:rsidR="00CC4398" w:rsidRPr="008E6F10">
        <w:rPr>
          <w:rFonts w:ascii="Times New Roman" w:hAnsi="Times New Roman" w:cs="Times New Roman"/>
          <w:bCs/>
          <w:i/>
          <w:color w:val="FF0000"/>
        </w:rPr>
        <w:t>planșe</w:t>
      </w:r>
      <w:r w:rsidR="00DF5EC3" w:rsidRPr="008E6F10">
        <w:rPr>
          <w:rFonts w:ascii="Times New Roman" w:hAnsi="Times New Roman" w:cs="Times New Roman"/>
          <w:bCs/>
          <w:i/>
          <w:color w:val="FF0000"/>
        </w:rPr>
        <w:t xml:space="preserve"> si/sau diagrame. </w:t>
      </w:r>
    </w:p>
    <w:p w14:paraId="0E48B3D2" w14:textId="77777777" w:rsidR="00A96627" w:rsidRPr="008E6F10" w:rsidRDefault="00A96627" w:rsidP="00A96627">
      <w:pPr>
        <w:tabs>
          <w:tab w:val="left" w:pos="0"/>
        </w:tabs>
        <w:spacing w:after="0" w:line="360" w:lineRule="exact"/>
        <w:jc w:val="both"/>
        <w:rPr>
          <w:rFonts w:ascii="Times New Roman" w:hAnsi="Times New Roman" w:cs="Times New Roman"/>
          <w:bCs/>
          <w:i/>
          <w:color w:val="FF0000"/>
        </w:rPr>
      </w:pPr>
      <w:r w:rsidRPr="008E6F10">
        <w:rPr>
          <w:rFonts w:ascii="Times New Roman" w:hAnsi="Times New Roman" w:cs="Times New Roman"/>
          <w:bCs/>
          <w:i/>
          <w:color w:val="FF0000"/>
        </w:rPr>
        <w:t xml:space="preserve">Ofertantul va demonstra ca echipamentele ce trebuie </w:t>
      </w:r>
      <w:r w:rsidR="00CC4398" w:rsidRPr="008E6F10">
        <w:rPr>
          <w:rFonts w:ascii="Times New Roman" w:hAnsi="Times New Roman" w:cs="Times New Roman"/>
          <w:bCs/>
          <w:i/>
          <w:color w:val="FF0000"/>
        </w:rPr>
        <w:t>menținute</w:t>
      </w:r>
      <w:r w:rsidRPr="008E6F10">
        <w:rPr>
          <w:rFonts w:ascii="Times New Roman" w:hAnsi="Times New Roman" w:cs="Times New Roman"/>
          <w:bCs/>
          <w:i/>
          <w:color w:val="FF0000"/>
        </w:rPr>
        <w:t xml:space="preserve"> </w:t>
      </w:r>
      <w:r w:rsidR="00DF5EC3" w:rsidRPr="008E6F10">
        <w:rPr>
          <w:rFonts w:ascii="Times New Roman" w:hAnsi="Times New Roman" w:cs="Times New Roman"/>
          <w:bCs/>
          <w:i/>
          <w:color w:val="FF0000"/>
        </w:rPr>
        <w:t xml:space="preserve">in </w:t>
      </w:r>
      <w:r w:rsidR="00CC4398" w:rsidRPr="008E6F10">
        <w:rPr>
          <w:rFonts w:ascii="Times New Roman" w:hAnsi="Times New Roman" w:cs="Times New Roman"/>
          <w:bCs/>
          <w:i/>
          <w:color w:val="FF0000"/>
        </w:rPr>
        <w:t>funcțiune</w:t>
      </w:r>
      <w:r w:rsidR="00DF5EC3" w:rsidRPr="008E6F10">
        <w:rPr>
          <w:rFonts w:ascii="Times New Roman" w:hAnsi="Times New Roman" w:cs="Times New Roman"/>
          <w:bCs/>
          <w:i/>
          <w:color w:val="FF0000"/>
        </w:rPr>
        <w:t xml:space="preserve"> </w:t>
      </w:r>
      <w:r w:rsidRPr="008E6F10">
        <w:rPr>
          <w:rFonts w:ascii="Times New Roman" w:hAnsi="Times New Roman" w:cs="Times New Roman"/>
          <w:bCs/>
          <w:i/>
          <w:color w:val="FF0000"/>
        </w:rPr>
        <w:t xml:space="preserve">vor </w:t>
      </w:r>
      <w:r w:rsidR="00CC4398" w:rsidRPr="008E6F10">
        <w:rPr>
          <w:rFonts w:ascii="Times New Roman" w:hAnsi="Times New Roman" w:cs="Times New Roman"/>
          <w:bCs/>
          <w:i/>
          <w:color w:val="FF0000"/>
        </w:rPr>
        <w:t>romane</w:t>
      </w:r>
      <w:r w:rsidRPr="008E6F10">
        <w:rPr>
          <w:rFonts w:ascii="Times New Roman" w:hAnsi="Times New Roman" w:cs="Times New Roman"/>
          <w:bCs/>
          <w:i/>
          <w:color w:val="FF0000"/>
        </w:rPr>
        <w:t xml:space="preserve"> in operare in timp ce produsele vor fi </w:t>
      </w:r>
      <w:r w:rsidR="00CC4398" w:rsidRPr="008E6F10">
        <w:rPr>
          <w:rFonts w:ascii="Times New Roman" w:hAnsi="Times New Roman" w:cs="Times New Roman"/>
          <w:bCs/>
          <w:i/>
          <w:color w:val="FF0000"/>
        </w:rPr>
        <w:t>instalate</w:t>
      </w:r>
      <w:r w:rsidRPr="008E6F10">
        <w:rPr>
          <w:rFonts w:ascii="Times New Roman" w:hAnsi="Times New Roman" w:cs="Times New Roman"/>
          <w:bCs/>
          <w:i/>
          <w:color w:val="FF0000"/>
        </w:rPr>
        <w:t xml:space="preserve"> si puse in </w:t>
      </w:r>
      <w:r w:rsidR="00CC4398" w:rsidRPr="008E6F10">
        <w:rPr>
          <w:rFonts w:ascii="Times New Roman" w:hAnsi="Times New Roman" w:cs="Times New Roman"/>
          <w:bCs/>
          <w:i/>
          <w:color w:val="FF0000"/>
        </w:rPr>
        <w:t>funcțiune</w:t>
      </w:r>
      <w:r w:rsidRPr="008E6F10">
        <w:rPr>
          <w:rFonts w:ascii="Times New Roman" w:hAnsi="Times New Roman" w:cs="Times New Roman"/>
          <w:bCs/>
          <w:i/>
          <w:color w:val="FF0000"/>
        </w:rPr>
        <w:t>.</w:t>
      </w:r>
      <w:r w:rsidR="00DF5EC3" w:rsidRPr="008E6F10">
        <w:rPr>
          <w:rFonts w:ascii="Times New Roman" w:hAnsi="Times New Roman" w:cs="Times New Roman"/>
          <w:bCs/>
          <w:i/>
          <w:color w:val="FF0000"/>
        </w:rPr>
        <w:t xml:space="preserve">. Va fi prezentat planul pentru toate </w:t>
      </w:r>
      <w:r w:rsidR="00CC4398" w:rsidRPr="008E6F10">
        <w:rPr>
          <w:rFonts w:ascii="Times New Roman" w:hAnsi="Times New Roman" w:cs="Times New Roman"/>
          <w:bCs/>
          <w:i/>
          <w:color w:val="FF0000"/>
        </w:rPr>
        <w:t>activitățile</w:t>
      </w:r>
      <w:r w:rsidR="00DF5EC3" w:rsidRPr="008E6F10">
        <w:rPr>
          <w:rFonts w:ascii="Times New Roman" w:hAnsi="Times New Roman" w:cs="Times New Roman"/>
          <w:bCs/>
          <w:i/>
          <w:color w:val="FF0000"/>
        </w:rPr>
        <w:t xml:space="preserve"> necesar a fi realizate pentru </w:t>
      </w:r>
      <w:r w:rsidR="00CC4398" w:rsidRPr="008E6F10">
        <w:rPr>
          <w:rFonts w:ascii="Times New Roman" w:hAnsi="Times New Roman" w:cs="Times New Roman"/>
          <w:bCs/>
          <w:i/>
          <w:color w:val="FF0000"/>
        </w:rPr>
        <w:t>păstrarea</w:t>
      </w:r>
      <w:r w:rsidR="00DF5EC3" w:rsidRPr="008E6F10">
        <w:rPr>
          <w:rFonts w:ascii="Times New Roman" w:hAnsi="Times New Roman" w:cs="Times New Roman"/>
          <w:bCs/>
          <w:i/>
          <w:color w:val="FF0000"/>
        </w:rPr>
        <w:t xml:space="preserve"> in </w:t>
      </w:r>
      <w:r w:rsidR="00CC4398" w:rsidRPr="008E6F10">
        <w:rPr>
          <w:rFonts w:ascii="Times New Roman" w:hAnsi="Times New Roman" w:cs="Times New Roman"/>
          <w:bCs/>
          <w:i/>
          <w:color w:val="FF0000"/>
        </w:rPr>
        <w:t>funcțiune</w:t>
      </w:r>
      <w:r w:rsidR="00DF5EC3" w:rsidRPr="008E6F10">
        <w:rPr>
          <w:rFonts w:ascii="Times New Roman" w:hAnsi="Times New Roman" w:cs="Times New Roman"/>
          <w:bCs/>
          <w:i/>
          <w:color w:val="FF0000"/>
        </w:rPr>
        <w:t xml:space="preserve"> a echipamentelor existente</w:t>
      </w:r>
      <w:r w:rsidRPr="008E6F10">
        <w:rPr>
          <w:rFonts w:ascii="Times New Roman" w:hAnsi="Times New Roman" w:cs="Times New Roman"/>
          <w:bCs/>
          <w:i/>
          <w:color w:val="FF0000"/>
        </w:rPr>
        <w:t>].</w:t>
      </w:r>
    </w:p>
    <w:p w14:paraId="162736E4" w14:textId="77777777" w:rsidR="00682C3F" w:rsidRPr="008E6F10" w:rsidRDefault="00682C3F" w:rsidP="00682C3F">
      <w:pPr>
        <w:spacing w:after="0" w:line="360" w:lineRule="exact"/>
        <w:rPr>
          <w:rFonts w:ascii="Times New Roman" w:hAnsi="Times New Roman" w:cs="Times New Roman"/>
        </w:rPr>
      </w:pPr>
    </w:p>
    <w:p w14:paraId="797173C2" w14:textId="77777777" w:rsidR="00A96627" w:rsidRPr="008E6F10" w:rsidRDefault="00A96627" w:rsidP="00682C3F">
      <w:pPr>
        <w:spacing w:after="0" w:line="360" w:lineRule="exact"/>
        <w:rPr>
          <w:rFonts w:ascii="Times New Roman" w:hAnsi="Times New Roman" w:cs="Times New Roman"/>
        </w:rPr>
      </w:pPr>
    </w:p>
    <w:p w14:paraId="1072DCC1" w14:textId="77777777" w:rsidR="00AF595A" w:rsidRPr="008E6F10" w:rsidRDefault="00AF595A" w:rsidP="00E902DD">
      <w:pPr>
        <w:pStyle w:val="Heading1"/>
        <w:numPr>
          <w:ilvl w:val="0"/>
          <w:numId w:val="30"/>
        </w:numPr>
        <w:spacing w:before="0" w:line="360" w:lineRule="exact"/>
        <w:rPr>
          <w:rFonts w:ascii="Times New Roman" w:eastAsia="Calibri" w:hAnsi="Times New Roman" w:cs="Times New Roman"/>
          <w:color w:val="auto"/>
          <w:sz w:val="22"/>
          <w:szCs w:val="22"/>
        </w:rPr>
      </w:pPr>
      <w:r w:rsidRPr="008E6F10">
        <w:rPr>
          <w:rFonts w:ascii="Times New Roman" w:eastAsia="Calibri" w:hAnsi="Times New Roman" w:cs="Times New Roman"/>
          <w:color w:val="auto"/>
          <w:sz w:val="22"/>
          <w:szCs w:val="22"/>
        </w:rPr>
        <w:t xml:space="preserve">Graficul de livrare </w:t>
      </w:r>
      <w:r w:rsidR="00CC0E52" w:rsidRPr="008E6F10">
        <w:rPr>
          <w:rFonts w:ascii="Times New Roman" w:eastAsia="Calibri" w:hAnsi="Times New Roman" w:cs="Times New Roman"/>
          <w:color w:val="auto"/>
          <w:sz w:val="22"/>
          <w:szCs w:val="22"/>
        </w:rPr>
        <w:t xml:space="preserve"> </w:t>
      </w:r>
      <w:r w:rsidR="004D72CB" w:rsidRPr="008E6F10">
        <w:rPr>
          <w:rFonts w:ascii="Times New Roman" w:eastAsia="Calibri" w:hAnsi="Times New Roman" w:cs="Times New Roman"/>
          <w:color w:val="auto"/>
          <w:sz w:val="22"/>
          <w:szCs w:val="22"/>
        </w:rPr>
        <w:t>/ implementare al contractului</w:t>
      </w:r>
    </w:p>
    <w:p w14:paraId="218B9495" w14:textId="77777777" w:rsidR="00AF595A" w:rsidRPr="008E6F10" w:rsidRDefault="00AF595A" w:rsidP="0024501F">
      <w:pPr>
        <w:spacing w:after="0" w:line="360" w:lineRule="exact"/>
        <w:rPr>
          <w:rFonts w:ascii="Times New Roman" w:hAnsi="Times New Roman" w:cs="Times New Roman"/>
        </w:rPr>
      </w:pPr>
    </w:p>
    <w:p w14:paraId="02CFE203" w14:textId="77777777" w:rsidR="00AF595A" w:rsidRPr="008E6F10" w:rsidRDefault="00AF595A" w:rsidP="0024501F">
      <w:pPr>
        <w:tabs>
          <w:tab w:val="left" w:pos="0"/>
        </w:tabs>
        <w:spacing w:after="0" w:line="360" w:lineRule="exact"/>
        <w:jc w:val="both"/>
        <w:rPr>
          <w:rFonts w:ascii="Times New Roman" w:hAnsi="Times New Roman" w:cs="Times New Roman"/>
          <w:bCs/>
          <w:i/>
          <w:color w:val="FF0000"/>
        </w:rPr>
      </w:pPr>
      <w:r w:rsidRPr="008E6F10">
        <w:rPr>
          <w:rFonts w:ascii="Times New Roman" w:hAnsi="Times New Roman" w:cs="Times New Roman"/>
          <w:bCs/>
          <w:i/>
          <w:color w:val="FF0000"/>
        </w:rPr>
        <w:t>[În acest capitol, Ofertantul trebuie să prezinte graficul de</w:t>
      </w:r>
      <w:r w:rsidR="00AD5676" w:rsidRPr="008E6F10">
        <w:rPr>
          <w:rFonts w:ascii="Times New Roman" w:hAnsi="Times New Roman" w:cs="Times New Roman"/>
          <w:bCs/>
          <w:i/>
          <w:color w:val="FF0000"/>
        </w:rPr>
        <w:t xml:space="preserve"> </w:t>
      </w:r>
      <w:r w:rsidRPr="008E6F10">
        <w:rPr>
          <w:rFonts w:ascii="Times New Roman" w:hAnsi="Times New Roman" w:cs="Times New Roman"/>
          <w:bCs/>
          <w:i/>
          <w:color w:val="FF0000"/>
        </w:rPr>
        <w:t>livrare</w:t>
      </w:r>
      <w:r w:rsidR="00CC0E52" w:rsidRPr="008E6F10">
        <w:rPr>
          <w:rFonts w:ascii="Times New Roman" w:hAnsi="Times New Roman" w:cs="Times New Roman"/>
          <w:bCs/>
          <w:i/>
          <w:color w:val="FF0000"/>
        </w:rPr>
        <w:t xml:space="preserve"> </w:t>
      </w:r>
      <w:r w:rsidR="00AD5676" w:rsidRPr="008E6F10">
        <w:rPr>
          <w:rFonts w:ascii="Times New Roman" w:hAnsi="Times New Roman" w:cs="Times New Roman"/>
          <w:bCs/>
          <w:i/>
          <w:color w:val="FF0000"/>
        </w:rPr>
        <w:t>/ implementare al contractului</w:t>
      </w:r>
      <w:r w:rsidRPr="008E6F10">
        <w:rPr>
          <w:rFonts w:ascii="Times New Roman" w:hAnsi="Times New Roman" w:cs="Times New Roman"/>
          <w:bCs/>
          <w:i/>
          <w:color w:val="FF0000"/>
        </w:rPr>
        <w:t xml:space="preserve">. Graficul propus trebuie să fie </w:t>
      </w:r>
      <w:r w:rsidR="00AD5676" w:rsidRPr="008E6F10">
        <w:rPr>
          <w:rFonts w:ascii="Times New Roman" w:hAnsi="Times New Roman" w:cs="Times New Roman"/>
          <w:bCs/>
          <w:i/>
          <w:color w:val="FF0000"/>
        </w:rPr>
        <w:t xml:space="preserve">corelat cu </w:t>
      </w:r>
      <w:r w:rsidRPr="008E6F10">
        <w:rPr>
          <w:rFonts w:ascii="Times New Roman" w:hAnsi="Times New Roman" w:cs="Times New Roman"/>
          <w:bCs/>
          <w:i/>
          <w:color w:val="FF0000"/>
        </w:rPr>
        <w:t xml:space="preserve"> </w:t>
      </w:r>
      <w:r w:rsidR="00CC4398" w:rsidRPr="008E6F10">
        <w:rPr>
          <w:rFonts w:ascii="Times New Roman" w:hAnsi="Times New Roman" w:cs="Times New Roman"/>
          <w:bCs/>
          <w:i/>
          <w:color w:val="FF0000"/>
        </w:rPr>
        <w:t>activitățile</w:t>
      </w:r>
      <w:r w:rsidR="00AD5676" w:rsidRPr="008E6F10">
        <w:rPr>
          <w:rFonts w:ascii="Times New Roman" w:hAnsi="Times New Roman" w:cs="Times New Roman"/>
          <w:bCs/>
          <w:i/>
          <w:color w:val="FF0000"/>
        </w:rPr>
        <w:t xml:space="preserve"> realizate </w:t>
      </w:r>
      <w:r w:rsidRPr="008E6F10">
        <w:rPr>
          <w:rFonts w:ascii="Times New Roman" w:hAnsi="Times New Roman" w:cs="Times New Roman"/>
          <w:bCs/>
          <w:i/>
          <w:color w:val="FF0000"/>
        </w:rPr>
        <w:t xml:space="preserve"> si timpul </w:t>
      </w:r>
      <w:r w:rsidR="00AD5676" w:rsidRPr="008E6F10">
        <w:rPr>
          <w:rFonts w:ascii="Times New Roman" w:hAnsi="Times New Roman" w:cs="Times New Roman"/>
          <w:bCs/>
          <w:i/>
          <w:color w:val="FF0000"/>
        </w:rPr>
        <w:t>propus pentru livrarea produselor</w:t>
      </w:r>
      <w:r w:rsidRPr="008E6F10">
        <w:rPr>
          <w:rFonts w:ascii="Times New Roman" w:hAnsi="Times New Roman" w:cs="Times New Roman"/>
          <w:bCs/>
          <w:i/>
          <w:color w:val="FF0000"/>
        </w:rPr>
        <w:t>]</w:t>
      </w:r>
    </w:p>
    <w:p w14:paraId="7C1E444F" w14:textId="77777777" w:rsidR="00AF595A" w:rsidRPr="008E6F10" w:rsidRDefault="00AF595A" w:rsidP="0024501F">
      <w:pPr>
        <w:tabs>
          <w:tab w:val="left" w:pos="0"/>
        </w:tabs>
        <w:spacing w:after="0" w:line="360" w:lineRule="exact"/>
        <w:jc w:val="both"/>
        <w:rPr>
          <w:rFonts w:ascii="Times New Roman" w:eastAsia="Calibri" w:hAnsi="Times New Roman" w:cs="Times New Roman"/>
          <w:color w:val="000000"/>
        </w:rPr>
      </w:pPr>
    </w:p>
    <w:p w14:paraId="302F85E3" w14:textId="77777777" w:rsidR="00AF595A" w:rsidRPr="008E6F10" w:rsidRDefault="00AF595A" w:rsidP="0024501F">
      <w:pPr>
        <w:tabs>
          <w:tab w:val="left" w:pos="0"/>
        </w:tabs>
        <w:spacing w:after="0" w:line="360" w:lineRule="exact"/>
        <w:jc w:val="both"/>
        <w:rPr>
          <w:rFonts w:ascii="Times New Roman" w:hAnsi="Times New Roman" w:cs="Times New Roman"/>
          <w:bCs/>
          <w:i/>
          <w:color w:val="FF0000"/>
        </w:rPr>
      </w:pPr>
      <w:r w:rsidRPr="008E6F10">
        <w:rPr>
          <w:rFonts w:ascii="Times New Roman" w:hAnsi="Times New Roman" w:cs="Times New Roman"/>
          <w:bCs/>
          <w:i/>
          <w:color w:val="FF0000"/>
        </w:rPr>
        <w:t>Cel puțin următoarele informații trebuie prezentate în această secțiune a Propunerii tehnice :</w:t>
      </w:r>
    </w:p>
    <w:p w14:paraId="2A301156" w14:textId="77777777" w:rsidR="00AF595A" w:rsidRPr="008E6F10" w:rsidRDefault="00AF595A" w:rsidP="008233D0">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rPr>
      </w:pPr>
      <w:r w:rsidRPr="008E6F10">
        <w:rPr>
          <w:rFonts w:ascii="Times New Roman" w:hAnsi="Times New Roman" w:cs="Times New Roman"/>
          <w:bCs/>
          <w:i/>
          <w:color w:val="FF0000"/>
        </w:rPr>
        <w:t>Denumirea activităților;</w:t>
      </w:r>
    </w:p>
    <w:p w14:paraId="1115C8BE" w14:textId="77777777" w:rsidR="00AF595A" w:rsidRPr="008E6F10" w:rsidRDefault="00683FF5" w:rsidP="008233D0">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rPr>
      </w:pPr>
      <w:r w:rsidRPr="008E6F10">
        <w:rPr>
          <w:rFonts w:ascii="Times New Roman" w:hAnsi="Times New Roman" w:cs="Times New Roman"/>
          <w:bCs/>
          <w:i/>
          <w:color w:val="FF0000"/>
        </w:rPr>
        <w:lastRenderedPageBreak/>
        <w:t>D</w:t>
      </w:r>
      <w:r w:rsidR="00AF595A" w:rsidRPr="008E6F10">
        <w:rPr>
          <w:rFonts w:ascii="Times New Roman" w:hAnsi="Times New Roman" w:cs="Times New Roman"/>
          <w:bCs/>
          <w:i/>
          <w:color w:val="FF0000"/>
        </w:rPr>
        <w:t>erularea activităților într-o succesiune logică și cronologică;</w:t>
      </w:r>
    </w:p>
    <w:p w14:paraId="0BC2D2DB" w14:textId="77777777" w:rsidR="00AF595A" w:rsidRPr="008E6F10" w:rsidRDefault="00AF595A" w:rsidP="008233D0">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rPr>
      </w:pPr>
      <w:r w:rsidRPr="008E6F10">
        <w:rPr>
          <w:rFonts w:ascii="Times New Roman" w:hAnsi="Times New Roman" w:cs="Times New Roman"/>
          <w:bCs/>
          <w:i/>
          <w:color w:val="FF0000"/>
        </w:rPr>
        <w:t>Durata/succesiunea activităților și inter-relaționarea lor;</w:t>
      </w:r>
    </w:p>
    <w:p w14:paraId="4C1FC704" w14:textId="77777777" w:rsidR="00AF595A" w:rsidRPr="008E6F10" w:rsidRDefault="00AF595A" w:rsidP="008233D0">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rPr>
      </w:pPr>
      <w:r w:rsidRPr="008E6F10">
        <w:rPr>
          <w:rFonts w:ascii="Times New Roman" w:hAnsi="Times New Roman" w:cs="Times New Roman"/>
          <w:bCs/>
          <w:i/>
          <w:color w:val="FF0000"/>
        </w:rPr>
        <w:t>Punctele cheie de control (jaloane/milestones);</w:t>
      </w:r>
    </w:p>
    <w:p w14:paraId="7A22CBC7" w14:textId="77777777" w:rsidR="00AF595A" w:rsidRPr="008E6F10" w:rsidRDefault="00AF595A" w:rsidP="008233D0">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rPr>
      </w:pPr>
      <w:r w:rsidRPr="008E6F10">
        <w:rPr>
          <w:rFonts w:ascii="Times New Roman" w:hAnsi="Times New Roman" w:cs="Times New Roman"/>
          <w:bCs/>
          <w:i/>
          <w:color w:val="FF0000"/>
        </w:rPr>
        <w:t>Resursele alocate activităților (zile/</w:t>
      </w:r>
      <w:r w:rsidRPr="008E6F10" w:rsidDel="007C297A">
        <w:rPr>
          <w:rFonts w:ascii="Times New Roman" w:hAnsi="Times New Roman" w:cs="Times New Roman"/>
          <w:bCs/>
          <w:i/>
          <w:color w:val="FF0000"/>
        </w:rPr>
        <w:t xml:space="preserve"> </w:t>
      </w:r>
      <w:r w:rsidR="00683FF5" w:rsidRPr="008E6F10">
        <w:rPr>
          <w:rFonts w:ascii="Times New Roman" w:hAnsi="Times New Roman" w:cs="Times New Roman"/>
          <w:bCs/>
          <w:i/>
          <w:color w:val="FF0000"/>
        </w:rPr>
        <w:t>activitate/rezultat – dacă este</w:t>
      </w:r>
      <w:r w:rsidRPr="008E6F10">
        <w:rPr>
          <w:rFonts w:ascii="Times New Roman" w:hAnsi="Times New Roman" w:cs="Times New Roman"/>
          <w:bCs/>
          <w:i/>
          <w:color w:val="FF0000"/>
        </w:rPr>
        <w:t xml:space="preserve"> caz</w:t>
      </w:r>
      <w:r w:rsidR="00683FF5" w:rsidRPr="008E6F10">
        <w:rPr>
          <w:rFonts w:ascii="Times New Roman" w:hAnsi="Times New Roman" w:cs="Times New Roman"/>
          <w:bCs/>
          <w:i/>
          <w:color w:val="FF0000"/>
        </w:rPr>
        <w:t>ul</w:t>
      </w:r>
      <w:r w:rsidRPr="008E6F10">
        <w:rPr>
          <w:rFonts w:ascii="Times New Roman" w:hAnsi="Times New Roman" w:cs="Times New Roman"/>
          <w:bCs/>
          <w:i/>
          <w:color w:val="FF0000"/>
        </w:rPr>
        <w:t>).</w:t>
      </w:r>
    </w:p>
    <w:p w14:paraId="23F07DA4" w14:textId="77777777" w:rsidR="00AF595A" w:rsidRPr="008E6F10" w:rsidRDefault="00AF595A" w:rsidP="0024501F">
      <w:pPr>
        <w:tabs>
          <w:tab w:val="left" w:pos="0"/>
        </w:tabs>
        <w:spacing w:after="0" w:line="360" w:lineRule="exact"/>
        <w:jc w:val="both"/>
        <w:rPr>
          <w:rFonts w:ascii="Times New Roman" w:hAnsi="Times New Roman" w:cs="Times New Roman"/>
          <w:bCs/>
          <w:iCs/>
        </w:rPr>
      </w:pPr>
    </w:p>
    <w:p w14:paraId="5C10C93A" w14:textId="77777777" w:rsidR="00AF595A" w:rsidRPr="008E6F10" w:rsidRDefault="001C4881" w:rsidP="0024501F">
      <w:pPr>
        <w:tabs>
          <w:tab w:val="left" w:pos="0"/>
        </w:tabs>
        <w:spacing w:after="0" w:line="360" w:lineRule="exact"/>
        <w:jc w:val="both"/>
        <w:rPr>
          <w:rFonts w:ascii="Times New Roman" w:hAnsi="Times New Roman" w:cs="Times New Roman"/>
          <w:bCs/>
          <w:i/>
          <w:iCs/>
          <w:color w:val="FF0000"/>
        </w:rPr>
      </w:pPr>
      <w:r w:rsidRPr="008E6F10">
        <w:rPr>
          <w:rFonts w:ascii="Times New Roman" w:hAnsi="Times New Roman" w:cs="Times New Roman"/>
          <w:bCs/>
          <w:i/>
          <w:iCs/>
          <w:color w:val="FF0000"/>
        </w:rPr>
        <w:t xml:space="preserve">Graficul </w:t>
      </w:r>
      <w:r w:rsidR="00AF595A" w:rsidRPr="008E6F10">
        <w:rPr>
          <w:rFonts w:ascii="Times New Roman" w:hAnsi="Times New Roman" w:cs="Times New Roman"/>
          <w:bCs/>
          <w:i/>
          <w:iCs/>
          <w:color w:val="FF0000"/>
        </w:rPr>
        <w:t>propus trebuie să conțină resursele planificate pentru realizarea activităților și trebuie:</w:t>
      </w:r>
    </w:p>
    <w:p w14:paraId="0B04AF4F" w14:textId="77777777" w:rsidR="0024281A" w:rsidRPr="008E6F10" w:rsidRDefault="00AF595A" w:rsidP="008233D0">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rPr>
      </w:pPr>
      <w:r w:rsidRPr="008E6F10">
        <w:rPr>
          <w:rFonts w:ascii="Times New Roman" w:hAnsi="Times New Roman" w:cs="Times New Roman"/>
          <w:bCs/>
          <w:i/>
          <w:iCs/>
          <w:color w:val="FF0000"/>
        </w:rPr>
        <w:t xml:space="preserve">să aibă corespondent în informațiile incluse la secțiunea </w:t>
      </w:r>
      <w:r w:rsidR="0024281A" w:rsidRPr="008E6F10">
        <w:rPr>
          <w:rFonts w:ascii="Times New Roman" w:hAnsi="Times New Roman" w:cs="Times New Roman"/>
          <w:bCs/>
          <w:i/>
          <w:iCs/>
          <w:color w:val="FF0000"/>
        </w:rPr>
        <w:t xml:space="preserve">Modalitatea de </w:t>
      </w:r>
      <w:r w:rsidR="00CC4398" w:rsidRPr="008E6F10">
        <w:rPr>
          <w:rFonts w:ascii="Times New Roman" w:hAnsi="Times New Roman" w:cs="Times New Roman"/>
          <w:bCs/>
          <w:i/>
          <w:iCs/>
          <w:color w:val="FF0000"/>
        </w:rPr>
        <w:t>îndeplinire</w:t>
      </w:r>
      <w:r w:rsidR="0024281A" w:rsidRPr="008E6F10">
        <w:rPr>
          <w:rFonts w:ascii="Times New Roman" w:hAnsi="Times New Roman" w:cs="Times New Roman"/>
          <w:bCs/>
          <w:i/>
          <w:iCs/>
          <w:color w:val="FF0000"/>
        </w:rPr>
        <w:t xml:space="preserve">/realizare a </w:t>
      </w:r>
      <w:r w:rsidR="00CC4398" w:rsidRPr="008E6F10">
        <w:rPr>
          <w:rFonts w:ascii="Times New Roman" w:hAnsi="Times New Roman" w:cs="Times New Roman"/>
          <w:bCs/>
          <w:i/>
          <w:iCs/>
          <w:color w:val="FF0000"/>
        </w:rPr>
        <w:t>operațiunilor</w:t>
      </w:r>
      <w:r w:rsidR="0024281A" w:rsidRPr="008E6F10">
        <w:rPr>
          <w:rFonts w:ascii="Times New Roman" w:hAnsi="Times New Roman" w:cs="Times New Roman"/>
          <w:bCs/>
          <w:i/>
          <w:iCs/>
          <w:color w:val="FF0000"/>
        </w:rPr>
        <w:t xml:space="preserve"> cu titlu accesoriu</w:t>
      </w:r>
    </w:p>
    <w:p w14:paraId="4DC61921" w14:textId="77777777" w:rsidR="00AF595A" w:rsidRPr="008E6F10" w:rsidRDefault="00AF595A" w:rsidP="008233D0">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rPr>
      </w:pPr>
      <w:r w:rsidRPr="008E6F10">
        <w:rPr>
          <w:rFonts w:ascii="Times New Roman" w:hAnsi="Times New Roman" w:cs="Times New Roman"/>
          <w:bCs/>
          <w:i/>
          <w:iCs/>
          <w:color w:val="FF0000"/>
        </w:rPr>
        <w:t>să demonstreze:</w:t>
      </w:r>
    </w:p>
    <w:p w14:paraId="43BEE001" w14:textId="77777777" w:rsidR="00AF595A" w:rsidRPr="008E6F10" w:rsidRDefault="00AF595A" w:rsidP="008233D0">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rPr>
      </w:pPr>
      <w:r w:rsidRPr="008E6F10">
        <w:rPr>
          <w:rFonts w:ascii="Times New Roman" w:hAnsi="Times New Roman" w:cs="Times New Roman"/>
          <w:bCs/>
          <w:i/>
          <w:iCs/>
          <w:color w:val="FF0000"/>
        </w:rPr>
        <w:t>înțelegerea conținutului/prevederilor Caietului de Sarcini;</w:t>
      </w:r>
    </w:p>
    <w:p w14:paraId="0CA4581D" w14:textId="77777777" w:rsidR="00AF595A" w:rsidRPr="00CC4398" w:rsidRDefault="00AF595A" w:rsidP="008233D0">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rPr>
      </w:pPr>
      <w:r w:rsidRPr="00CC4398">
        <w:rPr>
          <w:rFonts w:ascii="Times New Roman" w:hAnsi="Times New Roman" w:cs="Times New Roman"/>
          <w:bCs/>
          <w:i/>
          <w:iCs/>
          <w:color w:val="FF0000"/>
        </w:rPr>
        <w:t xml:space="preserve">abilitatea de a transpune activitățile necesar a fi desfășurate într-un </w:t>
      </w:r>
      <w:r w:rsidR="001C4881" w:rsidRPr="00CC4398">
        <w:rPr>
          <w:rFonts w:ascii="Times New Roman" w:hAnsi="Times New Roman" w:cs="Times New Roman"/>
          <w:bCs/>
          <w:i/>
          <w:iCs/>
          <w:color w:val="FF0000"/>
        </w:rPr>
        <w:t>grafic de livrare</w:t>
      </w:r>
      <w:r w:rsidRPr="00CC4398">
        <w:rPr>
          <w:rFonts w:ascii="Times New Roman" w:hAnsi="Times New Roman" w:cs="Times New Roman"/>
          <w:bCs/>
          <w:i/>
          <w:iCs/>
          <w:color w:val="FF0000"/>
        </w:rPr>
        <w:t xml:space="preserve"> fezabil, de așa manieră încât să se asigure </w:t>
      </w:r>
      <w:r w:rsidR="001C4881" w:rsidRPr="00CC4398">
        <w:rPr>
          <w:rFonts w:ascii="Times New Roman" w:hAnsi="Times New Roman" w:cs="Times New Roman"/>
          <w:bCs/>
          <w:i/>
          <w:iCs/>
          <w:color w:val="FF0000"/>
        </w:rPr>
        <w:t xml:space="preserve">realizarea </w:t>
      </w:r>
      <w:r w:rsidR="00CC4398" w:rsidRPr="00CC4398">
        <w:rPr>
          <w:rFonts w:ascii="Times New Roman" w:hAnsi="Times New Roman" w:cs="Times New Roman"/>
          <w:bCs/>
          <w:i/>
          <w:iCs/>
          <w:color w:val="FF0000"/>
        </w:rPr>
        <w:t>activităților</w:t>
      </w:r>
      <w:r w:rsidRPr="00CC4398">
        <w:rPr>
          <w:rFonts w:ascii="Times New Roman" w:hAnsi="Times New Roman" w:cs="Times New Roman"/>
          <w:bCs/>
          <w:i/>
          <w:iCs/>
          <w:color w:val="FF0000"/>
        </w:rPr>
        <w:t xml:space="preserve"> în termenul specificat;</w:t>
      </w:r>
    </w:p>
    <w:p w14:paraId="17D50A88" w14:textId="77777777" w:rsidR="00AF595A" w:rsidRPr="00CC4398" w:rsidRDefault="00AF595A" w:rsidP="008233D0">
      <w:pPr>
        <w:widowControl w:val="0"/>
        <w:numPr>
          <w:ilvl w:val="1"/>
          <w:numId w:val="5"/>
        </w:numPr>
        <w:tabs>
          <w:tab w:val="clear" w:pos="1440"/>
          <w:tab w:val="left" w:pos="0"/>
          <w:tab w:val="num" w:pos="851"/>
        </w:tabs>
        <w:autoSpaceDE w:val="0"/>
        <w:autoSpaceDN w:val="0"/>
        <w:spacing w:after="0" w:line="360" w:lineRule="exact"/>
        <w:ind w:left="360"/>
        <w:jc w:val="both"/>
        <w:rPr>
          <w:rFonts w:ascii="Times New Roman" w:hAnsi="Times New Roman" w:cs="Times New Roman"/>
        </w:rPr>
      </w:pPr>
      <w:r w:rsidRPr="00CC4398">
        <w:rPr>
          <w:rFonts w:ascii="Times New Roman" w:hAnsi="Times New Roman" w:cs="Times New Roman"/>
          <w:bCs/>
          <w:i/>
          <w:iCs/>
          <w:color w:val="FF0000"/>
        </w:rPr>
        <w:t xml:space="preserve">să permită corelarea informațiilor incluse în </w:t>
      </w:r>
      <w:r w:rsidR="001C4881" w:rsidRPr="00CC4398">
        <w:rPr>
          <w:rFonts w:ascii="Times New Roman" w:hAnsi="Times New Roman" w:cs="Times New Roman"/>
          <w:bCs/>
          <w:i/>
          <w:iCs/>
          <w:color w:val="FF0000"/>
        </w:rPr>
        <w:t>graficul de livrare</w:t>
      </w:r>
      <w:r w:rsidRPr="00CC4398">
        <w:rPr>
          <w:rFonts w:ascii="Times New Roman" w:hAnsi="Times New Roman" w:cs="Times New Roman"/>
          <w:bCs/>
          <w:i/>
          <w:iCs/>
          <w:color w:val="FF0000"/>
        </w:rPr>
        <w:t xml:space="preserve"> cu informațiile din Propunerea Financiară, pentru aceeași unitate de planificare. </w:t>
      </w:r>
    </w:p>
    <w:p w14:paraId="6301CD82" w14:textId="77777777" w:rsidR="004E1871" w:rsidRPr="00CC4398" w:rsidRDefault="004E1871"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rPr>
      </w:pPr>
    </w:p>
    <w:p w14:paraId="5735E6B7" w14:textId="77777777" w:rsidR="004E1871" w:rsidRPr="00CC4398" w:rsidRDefault="004E1871" w:rsidP="00E902DD">
      <w:pPr>
        <w:pStyle w:val="Heading1"/>
        <w:numPr>
          <w:ilvl w:val="0"/>
          <w:numId w:val="30"/>
        </w:numPr>
        <w:spacing w:before="0" w:line="360" w:lineRule="exact"/>
        <w:rPr>
          <w:rFonts w:ascii="Times New Roman" w:eastAsia="Calibri" w:hAnsi="Times New Roman" w:cs="Times New Roman"/>
          <w:color w:val="auto"/>
          <w:sz w:val="22"/>
          <w:szCs w:val="22"/>
        </w:rPr>
      </w:pPr>
      <w:r w:rsidRPr="00CC4398">
        <w:rPr>
          <w:rFonts w:ascii="Times New Roman" w:eastAsia="Calibri" w:hAnsi="Times New Roman" w:cs="Times New Roman"/>
          <w:color w:val="auto"/>
          <w:sz w:val="22"/>
          <w:szCs w:val="22"/>
        </w:rPr>
        <w:t>Managementul contractului</w:t>
      </w:r>
    </w:p>
    <w:p w14:paraId="49E0E94D" w14:textId="77777777" w:rsidR="00572408" w:rsidRPr="00CC4398" w:rsidRDefault="00572408"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rPr>
      </w:pPr>
    </w:p>
    <w:p w14:paraId="5462FB40" w14:textId="77777777" w:rsidR="004E1871" w:rsidRPr="00CC4398" w:rsidRDefault="004E1871" w:rsidP="008233D0">
      <w:pPr>
        <w:numPr>
          <w:ilvl w:val="0"/>
          <w:numId w:val="8"/>
        </w:numPr>
        <w:tabs>
          <w:tab w:val="left" w:pos="851"/>
        </w:tabs>
        <w:adjustRightInd w:val="0"/>
        <w:spacing w:after="0" w:line="360" w:lineRule="exact"/>
        <w:ind w:left="360"/>
        <w:contextualSpacing/>
        <w:jc w:val="both"/>
        <w:rPr>
          <w:rFonts w:ascii="Times New Roman" w:eastAsia="Calibri" w:hAnsi="Times New Roman" w:cs="Times New Roman"/>
          <w:color w:val="000000"/>
        </w:rPr>
      </w:pPr>
      <w:r w:rsidRPr="00CC4398">
        <w:rPr>
          <w:rFonts w:ascii="Times New Roman" w:eastAsia="Calibri" w:hAnsi="Times New Roman" w:cs="Times New Roman"/>
          <w:color w:val="000000"/>
        </w:rPr>
        <w:t>Abordarea pentru organizarea și gestionarea activităților în cadrul Contractului, în cazul unei asocierii (dacă Ofertantul este o asociere)</w:t>
      </w:r>
    </w:p>
    <w:p w14:paraId="744D9CA4" w14:textId="77777777" w:rsidR="004E1871" w:rsidRPr="00CC4398"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rPr>
      </w:pPr>
    </w:p>
    <w:p w14:paraId="607F29FA" w14:textId="77777777" w:rsidR="004E1871" w:rsidRPr="00CC4398" w:rsidRDefault="004E1871" w:rsidP="0024501F">
      <w:pPr>
        <w:tabs>
          <w:tab w:val="left" w:pos="851"/>
        </w:tabs>
        <w:adjustRightInd w:val="0"/>
        <w:spacing w:after="0" w:line="360" w:lineRule="exact"/>
        <w:contextualSpacing/>
        <w:jc w:val="both"/>
        <w:rPr>
          <w:rFonts w:ascii="Times New Roman" w:hAnsi="Times New Roman" w:cs="Times New Roman"/>
          <w:i/>
          <w:color w:val="FF0000"/>
          <w:lang w:eastAsia="en-GB"/>
        </w:rPr>
      </w:pPr>
      <w:r w:rsidRPr="00CC4398">
        <w:rPr>
          <w:rFonts w:ascii="Times New Roman" w:hAnsi="Times New Roman" w:cs="Times New Roman"/>
          <w:i/>
          <w:color w:val="FF0000"/>
          <w:lang w:eastAsia="en-GB"/>
        </w:rPr>
        <w:t>[includeți aici informații despre:</w:t>
      </w:r>
    </w:p>
    <w:p w14:paraId="097A32F7" w14:textId="036C1D2A" w:rsidR="00B0408E" w:rsidRPr="00CC4398" w:rsidRDefault="00B0408E" w:rsidP="008233D0">
      <w:pPr>
        <w:pStyle w:val="ListParagraph"/>
        <w:numPr>
          <w:ilvl w:val="0"/>
          <w:numId w:val="10"/>
        </w:numPr>
        <w:tabs>
          <w:tab w:val="left" w:pos="851"/>
        </w:tabs>
        <w:adjustRightInd w:val="0"/>
        <w:spacing w:after="0" w:line="360" w:lineRule="exact"/>
        <w:jc w:val="both"/>
        <w:rPr>
          <w:rFonts w:ascii="Times New Roman" w:hAnsi="Times New Roman" w:cs="Times New Roman"/>
          <w:i/>
          <w:color w:val="FF0000"/>
          <w:lang w:eastAsia="en-GB"/>
        </w:rPr>
      </w:pPr>
      <w:r w:rsidRPr="00CC4398">
        <w:rPr>
          <w:rFonts w:ascii="Times New Roman" w:hAnsi="Times New Roman" w:cs="Times New Roman"/>
          <w:i/>
          <w:color w:val="FF0000"/>
          <w:lang w:eastAsia="en-GB"/>
        </w:rPr>
        <w:t xml:space="preserve">Prioritizarea </w:t>
      </w:r>
      <w:r w:rsidR="008A1623" w:rsidRPr="00CC4398">
        <w:rPr>
          <w:rFonts w:ascii="Times New Roman" w:hAnsi="Times New Roman" w:cs="Times New Roman"/>
          <w:i/>
          <w:color w:val="FF0000"/>
          <w:lang w:eastAsia="en-GB"/>
        </w:rPr>
        <w:t>activităților</w:t>
      </w:r>
      <w:r w:rsidRPr="00CC4398">
        <w:rPr>
          <w:rFonts w:ascii="Times New Roman" w:hAnsi="Times New Roman" w:cs="Times New Roman"/>
          <w:i/>
          <w:color w:val="FF0000"/>
          <w:lang w:eastAsia="en-GB"/>
        </w:rPr>
        <w:t xml:space="preserve"> in cadrul contractului </w:t>
      </w:r>
      <w:r w:rsidR="008A1623" w:rsidRPr="00CC4398">
        <w:rPr>
          <w:rFonts w:ascii="Times New Roman" w:hAnsi="Times New Roman" w:cs="Times New Roman"/>
          <w:i/>
          <w:color w:val="FF0000"/>
          <w:lang w:eastAsia="en-GB"/>
        </w:rPr>
        <w:t>după</w:t>
      </w:r>
      <w:r w:rsidRPr="00CC4398">
        <w:rPr>
          <w:rFonts w:ascii="Times New Roman" w:hAnsi="Times New Roman" w:cs="Times New Roman"/>
          <w:i/>
          <w:color w:val="FF0000"/>
          <w:lang w:eastAsia="en-GB"/>
        </w:rPr>
        <w:t xml:space="preserve"> atribuire, din perspectiva ofertantului</w:t>
      </w:r>
    </w:p>
    <w:p w14:paraId="3001EAB9" w14:textId="4C41A3C2" w:rsidR="004E1871" w:rsidRPr="00CC4398" w:rsidRDefault="004E1871" w:rsidP="008233D0">
      <w:pPr>
        <w:pStyle w:val="ListParagraph"/>
        <w:numPr>
          <w:ilvl w:val="0"/>
          <w:numId w:val="10"/>
        </w:numPr>
        <w:tabs>
          <w:tab w:val="left" w:pos="851"/>
        </w:tabs>
        <w:adjustRightInd w:val="0"/>
        <w:spacing w:after="0" w:line="360" w:lineRule="exact"/>
        <w:jc w:val="both"/>
        <w:rPr>
          <w:rFonts w:ascii="Times New Roman" w:hAnsi="Times New Roman" w:cs="Times New Roman"/>
          <w:i/>
          <w:color w:val="FF0000"/>
          <w:lang w:eastAsia="en-GB"/>
        </w:rPr>
      </w:pPr>
      <w:r w:rsidRPr="00CC4398">
        <w:rPr>
          <w:rFonts w:ascii="Times New Roman" w:hAnsi="Times New Roman" w:cs="Times New Roman"/>
          <w:i/>
          <w:color w:val="FF0000"/>
          <w:lang w:eastAsia="en-GB"/>
        </w:rPr>
        <w:t xml:space="preserve">Distribuția responsabilității pentru </w:t>
      </w:r>
      <w:r w:rsidR="008A1623" w:rsidRPr="00CC4398">
        <w:rPr>
          <w:rFonts w:ascii="Times New Roman" w:hAnsi="Times New Roman" w:cs="Times New Roman"/>
          <w:i/>
          <w:color w:val="FF0000"/>
          <w:lang w:eastAsia="en-GB"/>
        </w:rPr>
        <w:t>îndeplinirea</w:t>
      </w:r>
      <w:r w:rsidRPr="00CC4398">
        <w:rPr>
          <w:rFonts w:ascii="Times New Roman" w:hAnsi="Times New Roman" w:cs="Times New Roman"/>
          <w:i/>
          <w:color w:val="FF0000"/>
          <w:lang w:eastAsia="en-GB"/>
        </w:rPr>
        <w:t xml:space="preserve"> </w:t>
      </w:r>
      <w:r w:rsidR="008A1623" w:rsidRPr="00CC4398">
        <w:rPr>
          <w:rFonts w:ascii="Times New Roman" w:hAnsi="Times New Roman" w:cs="Times New Roman"/>
          <w:i/>
          <w:color w:val="FF0000"/>
          <w:lang w:eastAsia="en-GB"/>
        </w:rPr>
        <w:t>obiectivelor</w:t>
      </w:r>
      <w:r w:rsidRPr="00CC4398">
        <w:rPr>
          <w:rFonts w:ascii="Times New Roman" w:hAnsi="Times New Roman" w:cs="Times New Roman"/>
          <w:i/>
          <w:color w:val="FF0000"/>
          <w:lang w:eastAsia="en-GB"/>
        </w:rPr>
        <w:t xml:space="preserve"> contractului intre membrii asocierii]  </w:t>
      </w:r>
    </w:p>
    <w:p w14:paraId="54968F80" w14:textId="77777777" w:rsidR="004E1871" w:rsidRPr="00CC4398" w:rsidRDefault="004E1871" w:rsidP="008233D0">
      <w:pPr>
        <w:pStyle w:val="ListParagraph"/>
        <w:numPr>
          <w:ilvl w:val="0"/>
          <w:numId w:val="10"/>
        </w:numPr>
        <w:tabs>
          <w:tab w:val="left" w:pos="851"/>
        </w:tabs>
        <w:adjustRightInd w:val="0"/>
        <w:spacing w:after="0" w:line="360" w:lineRule="exact"/>
        <w:jc w:val="both"/>
        <w:rPr>
          <w:rFonts w:ascii="Times New Roman" w:hAnsi="Times New Roman" w:cs="Times New Roman"/>
          <w:i/>
          <w:color w:val="FF0000"/>
          <w:lang w:eastAsia="en-GB"/>
        </w:rPr>
      </w:pPr>
      <w:r w:rsidRPr="00CC4398">
        <w:rPr>
          <w:rFonts w:ascii="Times New Roman" w:hAnsi="Times New Roman" w:cs="Times New Roman"/>
          <w:i/>
          <w:color w:val="FF0000"/>
          <w:lang w:eastAsia="en-GB"/>
        </w:rPr>
        <w:t>Interacțiunea dintre activitățile/rezultatele realizate de fiecare membru al asocierii cu ceilalți membri ai asocierii pentru activitățile/rezultatele solicitate in cadrul Caietului de sarcini]</w:t>
      </w:r>
    </w:p>
    <w:p w14:paraId="2F0C089A" w14:textId="77777777" w:rsidR="004E1871" w:rsidRPr="007E4518" w:rsidRDefault="004E1871" w:rsidP="0024501F">
      <w:pPr>
        <w:tabs>
          <w:tab w:val="left" w:pos="851"/>
        </w:tabs>
        <w:adjustRightInd w:val="0"/>
        <w:spacing w:after="0" w:line="360" w:lineRule="exact"/>
        <w:ind w:left="360"/>
        <w:contextualSpacing/>
        <w:jc w:val="both"/>
        <w:rPr>
          <w:rFonts w:ascii="Times New Roman" w:eastAsia="Calibri" w:hAnsi="Times New Roman" w:cs="Times New Roman"/>
          <w:color w:val="000000"/>
        </w:rPr>
      </w:pPr>
    </w:p>
    <w:p w14:paraId="7BB2D362" w14:textId="24EB0436" w:rsidR="004E1871" w:rsidRPr="007E4518" w:rsidRDefault="004E1871" w:rsidP="008233D0">
      <w:pPr>
        <w:numPr>
          <w:ilvl w:val="0"/>
          <w:numId w:val="8"/>
        </w:numPr>
        <w:tabs>
          <w:tab w:val="left" w:pos="851"/>
        </w:tabs>
        <w:adjustRightInd w:val="0"/>
        <w:spacing w:after="0" w:line="360" w:lineRule="exact"/>
        <w:ind w:left="360"/>
        <w:contextualSpacing/>
        <w:jc w:val="both"/>
        <w:rPr>
          <w:rFonts w:ascii="Times New Roman" w:eastAsia="Calibri" w:hAnsi="Times New Roman" w:cs="Times New Roman"/>
          <w:color w:val="000000"/>
        </w:rPr>
      </w:pPr>
      <w:r w:rsidRPr="007E4518">
        <w:rPr>
          <w:rFonts w:ascii="Times New Roman" w:eastAsia="Calibri" w:hAnsi="Times New Roman" w:cs="Times New Roman"/>
          <w:color w:val="000000"/>
        </w:rPr>
        <w:t xml:space="preserve">Abordarea pentru managementul activității subcontractanților în cadrul activităților din Contract </w:t>
      </w:r>
      <w:r w:rsidR="008A1623">
        <w:rPr>
          <w:rFonts w:ascii="Times New Roman" w:eastAsia="Calibri" w:hAnsi="Times New Roman" w:cs="Times New Roman"/>
          <w:color w:val="000000"/>
        </w:rPr>
        <w:t>ș</w:t>
      </w:r>
      <w:r w:rsidRPr="007E4518">
        <w:rPr>
          <w:rFonts w:ascii="Times New Roman" w:eastAsia="Calibri" w:hAnsi="Times New Roman" w:cs="Times New Roman"/>
          <w:color w:val="000000"/>
        </w:rPr>
        <w:t>i următoarele informații (în cazul în care Ofertantul va utiliza subcontractanți pentru anumite activități din Contract):</w:t>
      </w:r>
    </w:p>
    <w:p w14:paraId="166455D5" w14:textId="77777777" w:rsidR="004E1871" w:rsidRPr="007E4518" w:rsidRDefault="004E1871" w:rsidP="008233D0">
      <w:pPr>
        <w:numPr>
          <w:ilvl w:val="1"/>
          <w:numId w:val="8"/>
        </w:numPr>
        <w:tabs>
          <w:tab w:val="left" w:pos="851"/>
        </w:tabs>
        <w:adjustRightInd w:val="0"/>
        <w:spacing w:after="0" w:line="360" w:lineRule="exact"/>
        <w:contextualSpacing/>
        <w:jc w:val="both"/>
        <w:rPr>
          <w:rFonts w:ascii="Times New Roman" w:eastAsia="Calibri" w:hAnsi="Times New Roman" w:cs="Times New Roman"/>
          <w:color w:val="000000"/>
        </w:rPr>
      </w:pPr>
      <w:r w:rsidRPr="007E4518">
        <w:rPr>
          <w:rFonts w:ascii="Times New Roman" w:eastAsia="Calibri" w:hAnsi="Times New Roman" w:cs="Times New Roman"/>
          <w:color w:val="000000"/>
        </w:rPr>
        <w:lastRenderedPageBreak/>
        <w:t xml:space="preserve">identificarea </w:t>
      </w:r>
      <w:r w:rsidR="001D138D" w:rsidRPr="007E4518">
        <w:rPr>
          <w:rFonts w:ascii="Times New Roman" w:eastAsia="Calibri" w:hAnsi="Times New Roman" w:cs="Times New Roman"/>
          <w:color w:val="000000"/>
        </w:rPr>
        <w:t>activităților</w:t>
      </w:r>
      <w:r w:rsidRPr="007E4518">
        <w:rPr>
          <w:rFonts w:ascii="Times New Roman" w:eastAsia="Calibri" w:hAnsi="Times New Roman" w:cs="Times New Roman"/>
          <w:color w:val="000000"/>
        </w:rPr>
        <w:t xml:space="preserve"> realizate de </w:t>
      </w:r>
      <w:r w:rsidR="001D138D" w:rsidRPr="007E4518">
        <w:rPr>
          <w:rFonts w:ascii="Times New Roman" w:eastAsia="Calibri" w:hAnsi="Times New Roman" w:cs="Times New Roman"/>
          <w:color w:val="000000"/>
        </w:rPr>
        <w:t>subcontractanți</w:t>
      </w:r>
      <w:r w:rsidRPr="007E4518">
        <w:rPr>
          <w:rFonts w:ascii="Times New Roman" w:eastAsia="Calibri" w:hAnsi="Times New Roman" w:cs="Times New Roman"/>
          <w:color w:val="000000"/>
        </w:rPr>
        <w:t xml:space="preserve"> </w:t>
      </w:r>
    </w:p>
    <w:p w14:paraId="223D9057" w14:textId="77777777" w:rsidR="004E1871" w:rsidRPr="007E4518" w:rsidRDefault="004E1871" w:rsidP="008233D0">
      <w:pPr>
        <w:numPr>
          <w:ilvl w:val="1"/>
          <w:numId w:val="8"/>
        </w:numPr>
        <w:tabs>
          <w:tab w:val="left" w:pos="851"/>
        </w:tabs>
        <w:adjustRightInd w:val="0"/>
        <w:spacing w:after="0" w:line="360" w:lineRule="exact"/>
        <w:contextualSpacing/>
        <w:jc w:val="both"/>
        <w:rPr>
          <w:rFonts w:ascii="Times New Roman" w:eastAsia="Calibri" w:hAnsi="Times New Roman" w:cs="Times New Roman"/>
          <w:color w:val="000000"/>
        </w:rPr>
      </w:pPr>
      <w:r w:rsidRPr="007E4518">
        <w:rPr>
          <w:rFonts w:ascii="Times New Roman" w:eastAsia="Calibri" w:hAnsi="Times New Roman" w:cs="Times New Roman"/>
          <w:color w:val="000000"/>
        </w:rPr>
        <w:t xml:space="preserve">modalitatea de efectuare a </w:t>
      </w:r>
      <w:r w:rsidR="001D138D" w:rsidRPr="007E4518">
        <w:rPr>
          <w:rFonts w:ascii="Times New Roman" w:eastAsia="Calibri" w:hAnsi="Times New Roman" w:cs="Times New Roman"/>
          <w:color w:val="000000"/>
        </w:rPr>
        <w:t>plaților</w:t>
      </w:r>
      <w:r w:rsidRPr="007E4518">
        <w:rPr>
          <w:rFonts w:ascii="Times New Roman" w:eastAsia="Calibri" w:hAnsi="Times New Roman" w:cs="Times New Roman"/>
          <w:color w:val="000000"/>
        </w:rPr>
        <w:t xml:space="preserve"> </w:t>
      </w:r>
      <w:r w:rsidR="001D138D" w:rsidRPr="007E4518">
        <w:rPr>
          <w:rFonts w:ascii="Times New Roman" w:eastAsia="Calibri" w:hAnsi="Times New Roman" w:cs="Times New Roman"/>
          <w:color w:val="000000"/>
        </w:rPr>
        <w:t>către</w:t>
      </w:r>
      <w:r w:rsidRPr="007E4518">
        <w:rPr>
          <w:rFonts w:ascii="Times New Roman" w:eastAsia="Calibri" w:hAnsi="Times New Roman" w:cs="Times New Roman"/>
          <w:color w:val="000000"/>
        </w:rPr>
        <w:t xml:space="preserve"> </w:t>
      </w:r>
      <w:r w:rsidR="001D138D" w:rsidRPr="007E4518">
        <w:rPr>
          <w:rFonts w:ascii="Times New Roman" w:eastAsia="Calibri" w:hAnsi="Times New Roman" w:cs="Times New Roman"/>
          <w:color w:val="000000"/>
        </w:rPr>
        <w:t>subcontractanți</w:t>
      </w:r>
      <w:r w:rsidRPr="007E4518">
        <w:rPr>
          <w:rFonts w:ascii="Times New Roman" w:eastAsia="Calibri" w:hAnsi="Times New Roman" w:cs="Times New Roman"/>
          <w:color w:val="000000"/>
        </w:rPr>
        <w:t xml:space="preserve"> in cadrul Contractului.</w:t>
      </w:r>
    </w:p>
    <w:p w14:paraId="2ED729C8" w14:textId="77777777" w:rsidR="004E1871" w:rsidRPr="00CC4398" w:rsidRDefault="001D138D" w:rsidP="008233D0">
      <w:pPr>
        <w:numPr>
          <w:ilvl w:val="1"/>
          <w:numId w:val="8"/>
        </w:numPr>
        <w:tabs>
          <w:tab w:val="left" w:pos="851"/>
        </w:tabs>
        <w:adjustRightInd w:val="0"/>
        <w:spacing w:after="0" w:line="360" w:lineRule="exact"/>
        <w:contextualSpacing/>
        <w:jc w:val="both"/>
        <w:rPr>
          <w:rFonts w:ascii="Times New Roman" w:eastAsia="Calibri" w:hAnsi="Times New Roman" w:cs="Times New Roman"/>
          <w:color w:val="000000"/>
        </w:rPr>
      </w:pPr>
      <w:r w:rsidRPr="00CC4398">
        <w:rPr>
          <w:rFonts w:ascii="Times New Roman" w:hAnsi="Times New Roman" w:cs="Times New Roman"/>
          <w:iCs/>
        </w:rPr>
        <w:t>informații</w:t>
      </w:r>
      <w:r w:rsidR="004E1871" w:rsidRPr="00CC4398">
        <w:rPr>
          <w:rFonts w:ascii="Times New Roman" w:hAnsi="Times New Roman" w:cs="Times New Roman"/>
          <w:iCs/>
        </w:rPr>
        <w:t xml:space="preserve"> referitoare la </w:t>
      </w:r>
      <w:r w:rsidRPr="00CC4398">
        <w:rPr>
          <w:rFonts w:ascii="Times New Roman" w:hAnsi="Times New Roman" w:cs="Times New Roman"/>
          <w:iCs/>
        </w:rPr>
        <w:t>opțiunea</w:t>
      </w:r>
      <w:r w:rsidR="004E1871" w:rsidRPr="00CC4398">
        <w:rPr>
          <w:rFonts w:ascii="Times New Roman" w:hAnsi="Times New Roman" w:cs="Times New Roman"/>
          <w:iCs/>
        </w:rPr>
        <w:t xml:space="preserve"> de plata directa in raport cu prevederile art 218 si </w:t>
      </w:r>
      <w:r w:rsidRPr="00CC4398">
        <w:rPr>
          <w:rFonts w:ascii="Times New Roman" w:hAnsi="Times New Roman" w:cs="Times New Roman"/>
          <w:iCs/>
        </w:rPr>
        <w:t>următoarele</w:t>
      </w:r>
      <w:r w:rsidR="004E1871" w:rsidRPr="00CC4398">
        <w:rPr>
          <w:rFonts w:ascii="Times New Roman" w:hAnsi="Times New Roman" w:cs="Times New Roman"/>
          <w:iCs/>
        </w:rPr>
        <w:t xml:space="preserve"> din Legea 98/2016</w:t>
      </w:r>
    </w:p>
    <w:p w14:paraId="0F6A9EC6" w14:textId="77777777" w:rsidR="004E1871" w:rsidRPr="00CC4398"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rPr>
      </w:pPr>
    </w:p>
    <w:p w14:paraId="0859BF7D" w14:textId="77777777" w:rsidR="004E1871" w:rsidRPr="00CC4398" w:rsidRDefault="004E1871" w:rsidP="008233D0">
      <w:pPr>
        <w:numPr>
          <w:ilvl w:val="0"/>
          <w:numId w:val="8"/>
        </w:numPr>
        <w:tabs>
          <w:tab w:val="left" w:pos="851"/>
        </w:tabs>
        <w:adjustRightInd w:val="0"/>
        <w:spacing w:after="0" w:line="360" w:lineRule="exact"/>
        <w:ind w:left="360"/>
        <w:contextualSpacing/>
        <w:jc w:val="both"/>
        <w:rPr>
          <w:rFonts w:ascii="Times New Roman" w:eastAsia="Calibri" w:hAnsi="Times New Roman" w:cs="Times New Roman"/>
          <w:color w:val="000000"/>
        </w:rPr>
      </w:pPr>
      <w:r w:rsidRPr="00CC4398">
        <w:rPr>
          <w:rFonts w:ascii="Times New Roman" w:eastAsia="Calibri" w:hAnsi="Times New Roman" w:cs="Times New Roman"/>
          <w:color w:val="000000"/>
        </w:rPr>
        <w:t xml:space="preserve">Abordarea si metodologia propusa pentru gestionarea relației cu </w:t>
      </w:r>
      <w:r w:rsidR="00683FF5" w:rsidRPr="00CC4398">
        <w:rPr>
          <w:rFonts w:ascii="Times New Roman" w:eastAsia="Calibri" w:hAnsi="Times New Roman" w:cs="Times New Roman"/>
          <w:color w:val="000000"/>
        </w:rPr>
        <w:t>AC/EC</w:t>
      </w:r>
      <w:r w:rsidRPr="00CC4398">
        <w:rPr>
          <w:rFonts w:ascii="Times New Roman" w:eastAsia="Calibri" w:hAnsi="Times New Roman" w:cs="Times New Roman"/>
          <w:color w:val="000000"/>
        </w:rPr>
        <w:t xml:space="preserve"> prin raportare la informațiile furnizate si cerințele cuprinse în Caietul de Sarcini la Secțiunea Managementul Contractului, respectiv:</w:t>
      </w:r>
    </w:p>
    <w:p w14:paraId="7613E2AB" w14:textId="77777777" w:rsidR="004E1871" w:rsidRPr="00CC4398" w:rsidRDefault="004E1871" w:rsidP="008233D0">
      <w:pPr>
        <w:widowControl w:val="0"/>
        <w:numPr>
          <w:ilvl w:val="1"/>
          <w:numId w:val="9"/>
        </w:numPr>
        <w:tabs>
          <w:tab w:val="clear" w:pos="1440"/>
          <w:tab w:val="left" w:pos="0"/>
          <w:tab w:val="num" w:pos="720"/>
        </w:tabs>
        <w:autoSpaceDE w:val="0"/>
        <w:autoSpaceDN w:val="0"/>
        <w:spacing w:after="0" w:line="360" w:lineRule="exact"/>
        <w:ind w:left="720"/>
        <w:jc w:val="both"/>
        <w:rPr>
          <w:rFonts w:ascii="Times New Roman" w:hAnsi="Times New Roman" w:cs="Times New Roman"/>
          <w:bCs/>
        </w:rPr>
      </w:pPr>
      <w:r w:rsidRPr="00CC4398">
        <w:rPr>
          <w:rFonts w:ascii="Times New Roman" w:hAnsi="Times New Roman" w:cs="Times New Roman"/>
          <w:bCs/>
          <w:iCs/>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73EBA62A" w14:textId="77777777" w:rsidR="004E1871" w:rsidRPr="00CC4398" w:rsidRDefault="004E1871" w:rsidP="008233D0">
      <w:pPr>
        <w:widowControl w:val="0"/>
        <w:numPr>
          <w:ilvl w:val="1"/>
          <w:numId w:val="9"/>
        </w:numPr>
        <w:tabs>
          <w:tab w:val="clear" w:pos="1440"/>
          <w:tab w:val="left" w:pos="0"/>
          <w:tab w:val="num" w:pos="720"/>
        </w:tabs>
        <w:autoSpaceDE w:val="0"/>
        <w:autoSpaceDN w:val="0"/>
        <w:spacing w:after="0" w:line="360" w:lineRule="exact"/>
        <w:ind w:left="720"/>
        <w:jc w:val="both"/>
        <w:rPr>
          <w:rFonts w:ascii="Times New Roman" w:eastAsia="Calibri" w:hAnsi="Times New Roman" w:cs="Times New Roman"/>
          <w:color w:val="000000"/>
        </w:rPr>
      </w:pPr>
      <w:r w:rsidRPr="00CC4398">
        <w:rPr>
          <w:rFonts w:ascii="Times New Roman" w:hAnsi="Times New Roman" w:cs="Times New Roman"/>
          <w:bCs/>
          <w:iCs/>
        </w:rPr>
        <w:t xml:space="preserve">Descrierea modului de realizare a comunicării cu </w:t>
      </w:r>
      <w:r w:rsidR="00E67A21" w:rsidRPr="00CC4398">
        <w:rPr>
          <w:rFonts w:ascii="Times New Roman" w:eastAsia="Calibri" w:hAnsi="Times New Roman" w:cs="Times New Roman"/>
          <w:color w:val="000000"/>
        </w:rPr>
        <w:t>AC/EC</w:t>
      </w:r>
      <w:r w:rsidR="00E67A21" w:rsidRPr="00CC4398">
        <w:rPr>
          <w:rFonts w:ascii="Times New Roman" w:hAnsi="Times New Roman" w:cs="Times New Roman"/>
          <w:bCs/>
          <w:iCs/>
        </w:rPr>
        <w:t xml:space="preserve"> </w:t>
      </w:r>
      <w:r w:rsidRPr="00CC4398">
        <w:rPr>
          <w:rFonts w:ascii="Times New Roman" w:hAnsi="Times New Roman" w:cs="Times New Roman"/>
          <w:bCs/>
          <w:iCs/>
        </w:rPr>
        <w:t>pe durata derulării Contractului.</w:t>
      </w:r>
    </w:p>
    <w:p w14:paraId="325296C4" w14:textId="77777777" w:rsidR="004E1871" w:rsidRPr="00CC4398" w:rsidRDefault="004E1871" w:rsidP="0024501F">
      <w:pPr>
        <w:tabs>
          <w:tab w:val="left" w:pos="0"/>
        </w:tabs>
        <w:spacing w:after="0" w:line="360" w:lineRule="exact"/>
        <w:ind w:left="720"/>
        <w:jc w:val="both"/>
        <w:rPr>
          <w:rFonts w:ascii="Times New Roman" w:eastAsia="Calibri" w:hAnsi="Times New Roman" w:cs="Times New Roman"/>
          <w:color w:val="000000"/>
        </w:rPr>
      </w:pPr>
    </w:p>
    <w:p w14:paraId="256E9A46" w14:textId="77777777" w:rsidR="004E1871" w:rsidRPr="00CC4398" w:rsidRDefault="004E1871" w:rsidP="008233D0">
      <w:pPr>
        <w:widowControl w:val="0"/>
        <w:numPr>
          <w:ilvl w:val="0"/>
          <w:numId w:val="8"/>
        </w:numPr>
        <w:tabs>
          <w:tab w:val="left" w:pos="0"/>
        </w:tabs>
        <w:autoSpaceDE w:val="0"/>
        <w:autoSpaceDN w:val="0"/>
        <w:spacing w:after="0" w:line="360" w:lineRule="exact"/>
        <w:jc w:val="both"/>
        <w:rPr>
          <w:rFonts w:ascii="Times New Roman" w:hAnsi="Times New Roman" w:cs="Times New Roman"/>
          <w:bCs/>
          <w:iCs/>
        </w:rPr>
      </w:pPr>
      <w:r w:rsidRPr="00CC4398">
        <w:rPr>
          <w:rFonts w:ascii="Times New Roman" w:hAnsi="Times New Roman" w:cs="Times New Roman"/>
          <w:bCs/>
          <w:iCs/>
        </w:rPr>
        <w:t>Strategia utilizata de Ofertant pentru prevenirea conflictului de interese, prin raportare la clauzele contractuale incluse in acest sens in Documentația de atribuire</w:t>
      </w:r>
    </w:p>
    <w:p w14:paraId="1F212455" w14:textId="2468B835" w:rsidR="004E1871" w:rsidRPr="00CC4398" w:rsidRDefault="004E1871" w:rsidP="00F9248C">
      <w:pPr>
        <w:tabs>
          <w:tab w:val="left" w:pos="851"/>
        </w:tabs>
        <w:adjustRightInd w:val="0"/>
        <w:spacing w:after="0" w:line="360" w:lineRule="exact"/>
        <w:ind w:left="360"/>
        <w:contextualSpacing/>
        <w:jc w:val="both"/>
        <w:rPr>
          <w:rFonts w:ascii="Times New Roman" w:hAnsi="Times New Roman" w:cs="Times New Roman"/>
          <w:i/>
          <w:color w:val="FF0000"/>
          <w:lang w:eastAsia="en-GB"/>
        </w:rPr>
      </w:pPr>
      <w:r w:rsidRPr="00CC4398">
        <w:rPr>
          <w:rFonts w:ascii="Times New Roman" w:hAnsi="Times New Roman" w:cs="Times New Roman"/>
          <w:i/>
          <w:color w:val="FF0000"/>
          <w:lang w:eastAsia="en-GB"/>
        </w:rPr>
        <w:t>[</w:t>
      </w:r>
      <w:r w:rsidR="008A1623" w:rsidRPr="00CC4398">
        <w:rPr>
          <w:rFonts w:ascii="Times New Roman" w:hAnsi="Times New Roman" w:cs="Times New Roman"/>
          <w:i/>
          <w:color w:val="FF0000"/>
          <w:lang w:eastAsia="en-GB"/>
        </w:rPr>
        <w:t>includeți</w:t>
      </w:r>
      <w:r w:rsidRPr="00CC4398">
        <w:rPr>
          <w:rFonts w:ascii="Times New Roman" w:hAnsi="Times New Roman" w:cs="Times New Roman"/>
          <w:i/>
          <w:color w:val="FF0000"/>
          <w:lang w:eastAsia="en-GB"/>
        </w:rPr>
        <w:t xml:space="preserve"> aici </w:t>
      </w:r>
      <w:r w:rsidR="008A1623" w:rsidRPr="00CC4398">
        <w:rPr>
          <w:rFonts w:ascii="Times New Roman" w:hAnsi="Times New Roman" w:cs="Times New Roman"/>
          <w:i/>
          <w:color w:val="FF0000"/>
          <w:lang w:eastAsia="en-GB"/>
        </w:rPr>
        <w:t>informații</w:t>
      </w:r>
      <w:r w:rsidRPr="00CC4398">
        <w:rPr>
          <w:rFonts w:ascii="Times New Roman" w:hAnsi="Times New Roman" w:cs="Times New Roman"/>
          <w:i/>
          <w:color w:val="FF0000"/>
          <w:lang w:eastAsia="en-GB"/>
        </w:rPr>
        <w:t xml:space="preserve"> despre strategia implementat</w:t>
      </w:r>
      <w:r w:rsidR="008A1623">
        <w:rPr>
          <w:rFonts w:ascii="Times New Roman" w:hAnsi="Times New Roman" w:cs="Times New Roman"/>
          <w:i/>
          <w:color w:val="FF0000"/>
          <w:lang w:eastAsia="en-GB"/>
        </w:rPr>
        <w:t>ă</w:t>
      </w:r>
      <w:r w:rsidRPr="00CC4398">
        <w:rPr>
          <w:rFonts w:ascii="Times New Roman" w:hAnsi="Times New Roman" w:cs="Times New Roman"/>
          <w:i/>
          <w:color w:val="FF0000"/>
          <w:lang w:eastAsia="en-GB"/>
        </w:rPr>
        <w:t xml:space="preserve"> pentru </w:t>
      </w:r>
      <w:r w:rsidR="008A1623" w:rsidRPr="00CC4398">
        <w:rPr>
          <w:rFonts w:ascii="Times New Roman" w:hAnsi="Times New Roman" w:cs="Times New Roman"/>
          <w:i/>
          <w:color w:val="FF0000"/>
          <w:lang w:eastAsia="en-GB"/>
        </w:rPr>
        <w:t>obținerea</w:t>
      </w:r>
      <w:r w:rsidRPr="00CC4398">
        <w:rPr>
          <w:rFonts w:ascii="Times New Roman" w:hAnsi="Times New Roman" w:cs="Times New Roman"/>
          <w:i/>
          <w:color w:val="FF0000"/>
          <w:lang w:eastAsia="en-GB"/>
        </w:rPr>
        <w:t xml:space="preserve"> </w:t>
      </w:r>
      <w:r w:rsidR="008A1623" w:rsidRPr="00CC4398">
        <w:rPr>
          <w:rFonts w:ascii="Times New Roman" w:hAnsi="Times New Roman" w:cs="Times New Roman"/>
          <w:i/>
          <w:color w:val="FF0000"/>
          <w:lang w:eastAsia="en-GB"/>
        </w:rPr>
        <w:t>asigurării</w:t>
      </w:r>
      <w:r w:rsidRPr="00CC4398">
        <w:rPr>
          <w:rFonts w:ascii="Times New Roman" w:hAnsi="Times New Roman" w:cs="Times New Roman"/>
          <w:i/>
          <w:color w:val="FF0000"/>
          <w:lang w:eastAsia="en-GB"/>
        </w:rPr>
        <w:t xml:space="preserve"> c</w:t>
      </w:r>
      <w:r w:rsidR="008A1623">
        <w:rPr>
          <w:rFonts w:ascii="Times New Roman" w:hAnsi="Times New Roman" w:cs="Times New Roman"/>
          <w:i/>
          <w:color w:val="FF0000"/>
          <w:lang w:eastAsia="en-GB"/>
        </w:rPr>
        <w:t>ă,</w:t>
      </w:r>
      <w:r w:rsidRPr="00CC4398">
        <w:rPr>
          <w:rFonts w:ascii="Times New Roman" w:hAnsi="Times New Roman" w:cs="Times New Roman"/>
          <w:i/>
          <w:color w:val="FF0000"/>
          <w:lang w:eastAsia="en-GB"/>
        </w:rPr>
        <w:t xml:space="preserve">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w:t>
      </w:r>
      <w:r w:rsidR="008A1623" w:rsidRPr="00CC4398">
        <w:rPr>
          <w:rFonts w:ascii="Times New Roman" w:hAnsi="Times New Roman" w:cs="Times New Roman"/>
          <w:i/>
          <w:color w:val="FF0000"/>
          <w:lang w:eastAsia="en-GB"/>
        </w:rPr>
        <w:t>legătură</w:t>
      </w:r>
      <w:r w:rsidRPr="00CC4398">
        <w:rPr>
          <w:rFonts w:ascii="Times New Roman" w:hAnsi="Times New Roman" w:cs="Times New Roman"/>
          <w:i/>
          <w:color w:val="FF0000"/>
          <w:lang w:eastAsia="en-GB"/>
        </w:rPr>
        <w:t xml:space="preserve"> cu </w:t>
      </w:r>
      <w:r w:rsidR="008A1623" w:rsidRPr="00CC4398">
        <w:rPr>
          <w:rFonts w:ascii="Times New Roman" w:hAnsi="Times New Roman" w:cs="Times New Roman"/>
          <w:i/>
          <w:color w:val="FF0000"/>
          <w:lang w:eastAsia="en-GB"/>
        </w:rPr>
        <w:t>activitățile</w:t>
      </w:r>
      <w:r w:rsidRPr="00CC4398">
        <w:rPr>
          <w:rFonts w:ascii="Times New Roman" w:hAnsi="Times New Roman" w:cs="Times New Roman"/>
          <w:i/>
          <w:color w:val="FF0000"/>
          <w:lang w:eastAsia="en-GB"/>
        </w:rPr>
        <w:t xml:space="preserve"> </w:t>
      </w:r>
      <w:r w:rsidR="008A1623">
        <w:rPr>
          <w:rFonts w:ascii="Times New Roman" w:hAnsi="Times New Roman" w:cs="Times New Roman"/>
          <w:i/>
          <w:color w:val="FF0000"/>
          <w:lang w:eastAsia="en-GB"/>
        </w:rPr>
        <w:t>ș</w:t>
      </w:r>
      <w:r w:rsidRPr="00CC4398">
        <w:rPr>
          <w:rFonts w:ascii="Times New Roman" w:hAnsi="Times New Roman" w:cs="Times New Roman"/>
          <w:i/>
          <w:color w:val="FF0000"/>
          <w:lang w:eastAsia="en-GB"/>
        </w:rPr>
        <w:t xml:space="preserve">i rezultatele incluse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n Contractul ce rezult</w:t>
      </w:r>
      <w:r w:rsidR="008A1623">
        <w:rPr>
          <w:rFonts w:ascii="Times New Roman" w:hAnsi="Times New Roman" w:cs="Times New Roman"/>
          <w:i/>
          <w:color w:val="FF0000"/>
          <w:lang w:eastAsia="en-GB"/>
        </w:rPr>
        <w:t>ă</w:t>
      </w:r>
      <w:r w:rsidRPr="00CC4398">
        <w:rPr>
          <w:rFonts w:ascii="Times New Roman" w:hAnsi="Times New Roman" w:cs="Times New Roman"/>
          <w:i/>
          <w:color w:val="FF0000"/>
          <w:lang w:eastAsia="en-GB"/>
        </w:rPr>
        <w:t xml:space="preserve"> din aceast</w:t>
      </w:r>
      <w:r w:rsidR="008A1623">
        <w:rPr>
          <w:rFonts w:ascii="Times New Roman" w:hAnsi="Times New Roman" w:cs="Times New Roman"/>
          <w:i/>
          <w:color w:val="FF0000"/>
          <w:lang w:eastAsia="en-GB"/>
        </w:rPr>
        <w:t>ă</w:t>
      </w:r>
      <w:r w:rsidRPr="00CC4398">
        <w:rPr>
          <w:rFonts w:ascii="Times New Roman" w:hAnsi="Times New Roman" w:cs="Times New Roman"/>
          <w:i/>
          <w:color w:val="FF0000"/>
          <w:lang w:eastAsia="en-GB"/>
        </w:rPr>
        <w:t xml:space="preserve"> procedur</w:t>
      </w:r>
      <w:r w:rsidR="008A1623">
        <w:rPr>
          <w:rFonts w:ascii="Times New Roman" w:hAnsi="Times New Roman" w:cs="Times New Roman"/>
          <w:i/>
          <w:color w:val="FF0000"/>
          <w:lang w:eastAsia="en-GB"/>
        </w:rPr>
        <w:t>ă,</w:t>
      </w:r>
      <w:r w:rsidRPr="00CC4398">
        <w:rPr>
          <w:rFonts w:ascii="Times New Roman" w:hAnsi="Times New Roman" w:cs="Times New Roman"/>
          <w:i/>
          <w:color w:val="FF0000"/>
          <w:lang w:eastAsia="en-GB"/>
        </w:rPr>
        <w:t xml:space="preserve"> </w:t>
      </w:r>
      <w:r w:rsidR="008A1623" w:rsidRPr="00CC4398">
        <w:rPr>
          <w:rFonts w:ascii="Times New Roman" w:hAnsi="Times New Roman" w:cs="Times New Roman"/>
          <w:i/>
          <w:color w:val="FF0000"/>
          <w:lang w:eastAsia="en-GB"/>
        </w:rPr>
        <w:t>apariția</w:t>
      </w:r>
      <w:r w:rsidRPr="00CC4398">
        <w:rPr>
          <w:rFonts w:ascii="Times New Roman" w:hAnsi="Times New Roman" w:cs="Times New Roman"/>
          <w:i/>
          <w:color w:val="FF0000"/>
          <w:lang w:eastAsia="en-GB"/>
        </w:rPr>
        <w:t xml:space="preserve"> </w:t>
      </w:r>
      <w:r w:rsidR="008A1623">
        <w:rPr>
          <w:rFonts w:ascii="Times New Roman" w:hAnsi="Times New Roman" w:cs="Times New Roman"/>
          <w:i/>
          <w:color w:val="FF0000"/>
          <w:lang w:eastAsia="en-GB"/>
        </w:rPr>
        <w:t>ș</w:t>
      </w:r>
      <w:r w:rsidRPr="00CC4398">
        <w:rPr>
          <w:rFonts w:ascii="Times New Roman" w:hAnsi="Times New Roman" w:cs="Times New Roman"/>
          <w:i/>
          <w:color w:val="FF0000"/>
          <w:lang w:eastAsia="en-GB"/>
        </w:rPr>
        <w:t xml:space="preserve">i materializarea conflictului de interese este prevenit] </w:t>
      </w:r>
    </w:p>
    <w:p w14:paraId="557B8D7F" w14:textId="77777777" w:rsidR="004E1871" w:rsidRPr="00CC4398" w:rsidRDefault="004E1871" w:rsidP="0024501F">
      <w:pPr>
        <w:tabs>
          <w:tab w:val="left" w:pos="851"/>
        </w:tabs>
        <w:adjustRightInd w:val="0"/>
        <w:spacing w:after="0" w:line="360" w:lineRule="exact"/>
        <w:contextualSpacing/>
        <w:jc w:val="both"/>
        <w:rPr>
          <w:rFonts w:ascii="Times New Roman" w:hAnsi="Times New Roman" w:cs="Times New Roman"/>
          <w:i/>
          <w:color w:val="FF0000"/>
          <w:lang w:eastAsia="en-GB"/>
        </w:rPr>
      </w:pPr>
    </w:p>
    <w:p w14:paraId="7FF018F3" w14:textId="3EBCB5E8" w:rsidR="004E1871" w:rsidRPr="00CC4398" w:rsidRDefault="004E1871" w:rsidP="008233D0">
      <w:pPr>
        <w:widowControl w:val="0"/>
        <w:numPr>
          <w:ilvl w:val="0"/>
          <w:numId w:val="8"/>
        </w:numPr>
        <w:tabs>
          <w:tab w:val="left" w:pos="0"/>
        </w:tabs>
        <w:autoSpaceDE w:val="0"/>
        <w:autoSpaceDN w:val="0"/>
        <w:spacing w:after="0" w:line="360" w:lineRule="exact"/>
        <w:jc w:val="both"/>
        <w:rPr>
          <w:rFonts w:ascii="Times New Roman" w:hAnsi="Times New Roman" w:cs="Times New Roman"/>
        </w:rPr>
      </w:pPr>
      <w:r w:rsidRPr="00CC4398">
        <w:rPr>
          <w:rFonts w:ascii="Times New Roman" w:hAnsi="Times New Roman" w:cs="Times New Roman"/>
          <w:bCs/>
          <w:iCs/>
        </w:rPr>
        <w:t xml:space="preserve">Prezentarea modului de realizare a </w:t>
      </w:r>
      <w:r w:rsidR="008A1623" w:rsidRPr="00CC4398">
        <w:rPr>
          <w:rFonts w:ascii="Times New Roman" w:hAnsi="Times New Roman" w:cs="Times New Roman"/>
          <w:bCs/>
          <w:iCs/>
        </w:rPr>
        <w:t>înregistrărilor</w:t>
      </w:r>
      <w:r w:rsidRPr="00CC4398">
        <w:rPr>
          <w:rFonts w:ascii="Times New Roman" w:hAnsi="Times New Roman" w:cs="Times New Roman"/>
          <w:bCs/>
          <w:iCs/>
        </w:rPr>
        <w:t xml:space="preserve"> pentru </w:t>
      </w:r>
      <w:r w:rsidR="008A1623" w:rsidRPr="00CC4398">
        <w:rPr>
          <w:rFonts w:ascii="Times New Roman" w:hAnsi="Times New Roman" w:cs="Times New Roman"/>
          <w:bCs/>
          <w:iCs/>
        </w:rPr>
        <w:t>activitățile</w:t>
      </w:r>
      <w:r w:rsidRPr="00CC4398">
        <w:rPr>
          <w:rFonts w:ascii="Times New Roman" w:hAnsi="Times New Roman" w:cs="Times New Roman"/>
          <w:bCs/>
          <w:iCs/>
        </w:rPr>
        <w:t xml:space="preserve">, deciziile </w:t>
      </w:r>
      <w:r w:rsidR="008A1623">
        <w:rPr>
          <w:rFonts w:ascii="Times New Roman" w:hAnsi="Times New Roman" w:cs="Times New Roman"/>
          <w:bCs/>
          <w:iCs/>
        </w:rPr>
        <w:t>ș</w:t>
      </w:r>
      <w:r w:rsidRPr="00CC4398">
        <w:rPr>
          <w:rFonts w:ascii="Times New Roman" w:hAnsi="Times New Roman" w:cs="Times New Roman"/>
          <w:bCs/>
          <w:iCs/>
        </w:rPr>
        <w:t xml:space="preserve">i fluxul </w:t>
      </w:r>
      <w:r w:rsidR="008A1623" w:rsidRPr="00CC4398">
        <w:rPr>
          <w:rFonts w:ascii="Times New Roman" w:hAnsi="Times New Roman" w:cs="Times New Roman"/>
          <w:bCs/>
          <w:iCs/>
        </w:rPr>
        <w:t>informațional</w:t>
      </w:r>
      <w:r w:rsidRPr="00CC4398">
        <w:rPr>
          <w:rFonts w:ascii="Times New Roman" w:hAnsi="Times New Roman" w:cs="Times New Roman"/>
          <w:bCs/>
          <w:iCs/>
        </w:rPr>
        <w:t xml:space="preserve"> </w:t>
      </w:r>
      <w:r w:rsidR="008A1623">
        <w:rPr>
          <w:rFonts w:ascii="Times New Roman" w:hAnsi="Times New Roman" w:cs="Times New Roman"/>
          <w:bCs/>
          <w:iCs/>
        </w:rPr>
        <w:t>ș</w:t>
      </w:r>
      <w:r w:rsidRPr="00CC4398">
        <w:rPr>
          <w:rFonts w:ascii="Times New Roman" w:hAnsi="Times New Roman" w:cs="Times New Roman"/>
          <w:bCs/>
          <w:iCs/>
        </w:rPr>
        <w:t xml:space="preserve">i financiar </w:t>
      </w:r>
      <w:r w:rsidR="008A1623">
        <w:rPr>
          <w:rFonts w:ascii="Times New Roman" w:hAnsi="Times New Roman" w:cs="Times New Roman"/>
          <w:bCs/>
          <w:iCs/>
        </w:rPr>
        <w:t>î</w:t>
      </w:r>
      <w:r w:rsidRPr="00CC4398">
        <w:rPr>
          <w:rFonts w:ascii="Times New Roman" w:hAnsi="Times New Roman" w:cs="Times New Roman"/>
          <w:bCs/>
          <w:iCs/>
        </w:rPr>
        <w:t xml:space="preserve">n </w:t>
      </w:r>
      <w:r w:rsidR="008A1623" w:rsidRPr="00CC4398">
        <w:rPr>
          <w:rFonts w:ascii="Times New Roman" w:hAnsi="Times New Roman" w:cs="Times New Roman"/>
          <w:bCs/>
          <w:iCs/>
        </w:rPr>
        <w:t>legătură</w:t>
      </w:r>
      <w:r w:rsidRPr="00CC4398">
        <w:rPr>
          <w:rFonts w:ascii="Times New Roman" w:hAnsi="Times New Roman" w:cs="Times New Roman"/>
          <w:bCs/>
          <w:iCs/>
        </w:rPr>
        <w:t xml:space="preserve"> cu acest Contract, astfel </w:t>
      </w:r>
      <w:r w:rsidR="008A1623" w:rsidRPr="00CC4398">
        <w:rPr>
          <w:rFonts w:ascii="Times New Roman" w:hAnsi="Times New Roman" w:cs="Times New Roman"/>
          <w:bCs/>
          <w:iCs/>
        </w:rPr>
        <w:t>încât</w:t>
      </w:r>
      <w:r w:rsidRPr="00CC4398">
        <w:rPr>
          <w:rFonts w:ascii="Times New Roman" w:hAnsi="Times New Roman" w:cs="Times New Roman"/>
          <w:bCs/>
          <w:iCs/>
        </w:rPr>
        <w:t xml:space="preserve"> s</w:t>
      </w:r>
      <w:r w:rsidR="008A1623">
        <w:rPr>
          <w:rFonts w:ascii="Times New Roman" w:hAnsi="Times New Roman" w:cs="Times New Roman"/>
          <w:bCs/>
          <w:iCs/>
        </w:rPr>
        <w:t>ă</w:t>
      </w:r>
      <w:r w:rsidRPr="00CC4398">
        <w:rPr>
          <w:rFonts w:ascii="Times New Roman" w:hAnsi="Times New Roman" w:cs="Times New Roman"/>
          <w:bCs/>
          <w:iCs/>
        </w:rPr>
        <w:t xml:space="preserve"> se asigure trasabilitatea deciziilor </w:t>
      </w:r>
      <w:r w:rsidR="008A1623">
        <w:rPr>
          <w:rFonts w:ascii="Times New Roman" w:hAnsi="Times New Roman" w:cs="Times New Roman"/>
          <w:bCs/>
          <w:iCs/>
        </w:rPr>
        <w:t>î</w:t>
      </w:r>
      <w:r w:rsidRPr="00CC4398">
        <w:rPr>
          <w:rFonts w:ascii="Times New Roman" w:hAnsi="Times New Roman" w:cs="Times New Roman"/>
          <w:bCs/>
          <w:iCs/>
        </w:rPr>
        <w:t xml:space="preserve">n cazul </w:t>
      </w:r>
      <w:r w:rsidR="008A1623">
        <w:rPr>
          <w:rFonts w:ascii="Times New Roman" w:hAnsi="Times New Roman" w:cs="Times New Roman"/>
          <w:bCs/>
          <w:iCs/>
        </w:rPr>
        <w:t>î</w:t>
      </w:r>
      <w:r w:rsidRPr="00CC4398">
        <w:rPr>
          <w:rFonts w:ascii="Times New Roman" w:hAnsi="Times New Roman" w:cs="Times New Roman"/>
          <w:bCs/>
          <w:iCs/>
        </w:rPr>
        <w:t xml:space="preserve">n care acest Contract este supus </w:t>
      </w:r>
      <w:r w:rsidR="008A1623" w:rsidRPr="00CC4398">
        <w:rPr>
          <w:rFonts w:ascii="Times New Roman" w:hAnsi="Times New Roman" w:cs="Times New Roman"/>
          <w:bCs/>
          <w:iCs/>
        </w:rPr>
        <w:t>verificărilor</w:t>
      </w:r>
      <w:r w:rsidRPr="00CC4398">
        <w:rPr>
          <w:rFonts w:ascii="Times New Roman" w:hAnsi="Times New Roman" w:cs="Times New Roman"/>
          <w:bCs/>
          <w:iCs/>
        </w:rPr>
        <w:t xml:space="preserve"> de </w:t>
      </w:r>
      <w:r w:rsidR="008A1623" w:rsidRPr="00CC4398">
        <w:rPr>
          <w:rFonts w:ascii="Times New Roman" w:hAnsi="Times New Roman" w:cs="Times New Roman"/>
          <w:bCs/>
          <w:iCs/>
        </w:rPr>
        <w:t>terță</w:t>
      </w:r>
      <w:r w:rsidRPr="00CC4398">
        <w:rPr>
          <w:rFonts w:ascii="Times New Roman" w:hAnsi="Times New Roman" w:cs="Times New Roman"/>
          <w:bCs/>
          <w:iCs/>
        </w:rPr>
        <w:t xml:space="preserve"> parte </w:t>
      </w:r>
    </w:p>
    <w:p w14:paraId="38FA1DFC" w14:textId="785924E2" w:rsidR="004E1871" w:rsidRPr="00CC4398"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lang w:eastAsia="en-GB"/>
        </w:rPr>
      </w:pPr>
      <w:r w:rsidRPr="00CC4398">
        <w:rPr>
          <w:rFonts w:ascii="Times New Roman" w:hAnsi="Times New Roman" w:cs="Times New Roman"/>
          <w:i/>
          <w:color w:val="FF0000"/>
          <w:lang w:eastAsia="en-GB"/>
        </w:rPr>
        <w:t>[</w:t>
      </w:r>
      <w:r w:rsidR="008A1623" w:rsidRPr="00CC4398">
        <w:rPr>
          <w:rFonts w:ascii="Times New Roman" w:hAnsi="Times New Roman" w:cs="Times New Roman"/>
          <w:i/>
          <w:color w:val="FF0000"/>
          <w:lang w:eastAsia="en-GB"/>
        </w:rPr>
        <w:t>includeți</w:t>
      </w:r>
      <w:r w:rsidRPr="00CC4398">
        <w:rPr>
          <w:rFonts w:ascii="Times New Roman" w:hAnsi="Times New Roman" w:cs="Times New Roman"/>
          <w:i/>
          <w:color w:val="FF0000"/>
          <w:lang w:eastAsia="en-GB"/>
        </w:rPr>
        <w:t xml:space="preserve"> aici </w:t>
      </w:r>
      <w:r w:rsidR="008A1623" w:rsidRPr="00CC4398">
        <w:rPr>
          <w:rFonts w:ascii="Times New Roman" w:hAnsi="Times New Roman" w:cs="Times New Roman"/>
          <w:i/>
          <w:color w:val="FF0000"/>
          <w:lang w:eastAsia="en-GB"/>
        </w:rPr>
        <w:t>informații</w:t>
      </w:r>
      <w:r w:rsidRPr="00CC4398">
        <w:rPr>
          <w:rFonts w:ascii="Times New Roman" w:hAnsi="Times New Roman" w:cs="Times New Roman"/>
          <w:i/>
          <w:color w:val="FF0000"/>
          <w:lang w:eastAsia="en-GB"/>
        </w:rPr>
        <w:t xml:space="preserve"> despre modalitatea de realizare a </w:t>
      </w:r>
      <w:r w:rsidR="008A1623" w:rsidRPr="00CC4398">
        <w:rPr>
          <w:rFonts w:ascii="Times New Roman" w:hAnsi="Times New Roman" w:cs="Times New Roman"/>
          <w:i/>
          <w:color w:val="FF0000"/>
          <w:lang w:eastAsia="en-GB"/>
        </w:rPr>
        <w:t>înregistrărilor</w:t>
      </w:r>
      <w:r w:rsidRPr="00CC4398">
        <w:rPr>
          <w:rFonts w:ascii="Times New Roman" w:hAnsi="Times New Roman" w:cs="Times New Roman"/>
          <w:i/>
          <w:color w:val="FF0000"/>
          <w:lang w:eastAsia="en-GB"/>
        </w:rPr>
        <w:t xml:space="preserve"> </w:t>
      </w:r>
      <w:r w:rsidR="008A1623">
        <w:rPr>
          <w:rFonts w:ascii="Times New Roman" w:hAnsi="Times New Roman" w:cs="Times New Roman"/>
          <w:i/>
          <w:color w:val="FF0000"/>
          <w:lang w:eastAsia="en-GB"/>
        </w:rPr>
        <w:t>ș</w:t>
      </w:r>
      <w:r w:rsidRPr="00CC4398">
        <w:rPr>
          <w:rFonts w:ascii="Times New Roman" w:hAnsi="Times New Roman" w:cs="Times New Roman"/>
          <w:i/>
          <w:color w:val="FF0000"/>
          <w:lang w:eastAsia="en-GB"/>
        </w:rPr>
        <w:t xml:space="preserve">i modalitatea de arhivare a </w:t>
      </w:r>
      <w:r w:rsidR="008A1623" w:rsidRPr="00CC4398">
        <w:rPr>
          <w:rFonts w:ascii="Times New Roman" w:hAnsi="Times New Roman" w:cs="Times New Roman"/>
          <w:i/>
          <w:color w:val="FF0000"/>
          <w:lang w:eastAsia="en-GB"/>
        </w:rPr>
        <w:t>informațiilor</w:t>
      </w:r>
      <w:r w:rsidRPr="00CC4398">
        <w:rPr>
          <w:rFonts w:ascii="Times New Roman" w:hAnsi="Times New Roman" w:cs="Times New Roman"/>
          <w:i/>
          <w:color w:val="FF0000"/>
          <w:lang w:eastAsia="en-GB"/>
        </w:rPr>
        <w:t xml:space="preserve">, accesul la </w:t>
      </w:r>
      <w:r w:rsidR="008A1623" w:rsidRPr="00CC4398">
        <w:rPr>
          <w:rFonts w:ascii="Times New Roman" w:hAnsi="Times New Roman" w:cs="Times New Roman"/>
          <w:i/>
          <w:color w:val="FF0000"/>
          <w:lang w:eastAsia="en-GB"/>
        </w:rPr>
        <w:t>informații</w:t>
      </w:r>
      <w:r w:rsidRPr="00CC4398">
        <w:rPr>
          <w:rFonts w:ascii="Times New Roman" w:hAnsi="Times New Roman" w:cs="Times New Roman"/>
          <w:i/>
          <w:color w:val="FF0000"/>
          <w:lang w:eastAsia="en-GB"/>
        </w:rPr>
        <w:t xml:space="preserve"> arhivate prin raportare la </w:t>
      </w:r>
      <w:r w:rsidR="008A1623" w:rsidRPr="00CC4398">
        <w:rPr>
          <w:rFonts w:ascii="Times New Roman" w:hAnsi="Times New Roman" w:cs="Times New Roman"/>
          <w:i/>
          <w:color w:val="FF0000"/>
          <w:lang w:eastAsia="en-GB"/>
        </w:rPr>
        <w:t>cerințele</w:t>
      </w:r>
      <w:r w:rsidRPr="00CC4398">
        <w:rPr>
          <w:rFonts w:ascii="Times New Roman" w:hAnsi="Times New Roman" w:cs="Times New Roman"/>
          <w:i/>
          <w:color w:val="FF0000"/>
          <w:lang w:eastAsia="en-GB"/>
        </w:rPr>
        <w:t xml:space="preserve"> incluse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Contract. </w:t>
      </w:r>
    </w:p>
    <w:p w14:paraId="6E5D2230" w14:textId="77777777" w:rsidR="004E1871" w:rsidRPr="007E4518" w:rsidRDefault="004E1871" w:rsidP="0024501F">
      <w:pPr>
        <w:tabs>
          <w:tab w:val="left" w:pos="0"/>
        </w:tabs>
        <w:spacing w:after="0" w:line="360" w:lineRule="exact"/>
        <w:jc w:val="both"/>
        <w:rPr>
          <w:rFonts w:ascii="Times New Roman" w:hAnsi="Times New Roman" w:cs="Times New Roman"/>
        </w:rPr>
      </w:pPr>
    </w:p>
    <w:p w14:paraId="05F57CE2" w14:textId="5D2AC8EB" w:rsidR="004E1871" w:rsidRPr="007E4518" w:rsidRDefault="004E1871" w:rsidP="008233D0">
      <w:pPr>
        <w:widowControl w:val="0"/>
        <w:numPr>
          <w:ilvl w:val="0"/>
          <w:numId w:val="8"/>
        </w:numPr>
        <w:tabs>
          <w:tab w:val="left" w:pos="0"/>
        </w:tabs>
        <w:autoSpaceDE w:val="0"/>
        <w:autoSpaceDN w:val="0"/>
        <w:spacing w:after="0" w:line="360" w:lineRule="exact"/>
        <w:jc w:val="both"/>
        <w:rPr>
          <w:rFonts w:ascii="Times New Roman" w:hAnsi="Times New Roman" w:cs="Times New Roman"/>
        </w:rPr>
      </w:pPr>
      <w:r w:rsidRPr="007E4518">
        <w:rPr>
          <w:rFonts w:ascii="Times New Roman" w:hAnsi="Times New Roman" w:cs="Times New Roman"/>
          <w:bCs/>
          <w:iCs/>
        </w:rPr>
        <w:t xml:space="preserve">Prezentarea modului de realizare a </w:t>
      </w:r>
      <w:r w:rsidR="008A1623" w:rsidRPr="007E4518">
        <w:rPr>
          <w:rFonts w:ascii="Times New Roman" w:hAnsi="Times New Roman" w:cs="Times New Roman"/>
          <w:bCs/>
          <w:iCs/>
        </w:rPr>
        <w:t>comunicării</w:t>
      </w:r>
      <w:r w:rsidRPr="007E4518">
        <w:rPr>
          <w:rFonts w:ascii="Times New Roman" w:hAnsi="Times New Roman" w:cs="Times New Roman"/>
          <w:bCs/>
          <w:iCs/>
        </w:rPr>
        <w:t xml:space="preserve"> dintre Ofertant </w:t>
      </w:r>
      <w:r w:rsidR="008A1623">
        <w:rPr>
          <w:rFonts w:ascii="Times New Roman" w:hAnsi="Times New Roman" w:cs="Times New Roman"/>
          <w:bCs/>
          <w:iCs/>
        </w:rPr>
        <w:t>ș</w:t>
      </w:r>
      <w:r w:rsidRPr="007E4518">
        <w:rPr>
          <w:rFonts w:ascii="Times New Roman" w:hAnsi="Times New Roman" w:cs="Times New Roman"/>
          <w:bCs/>
          <w:iCs/>
        </w:rPr>
        <w:t xml:space="preserve">i </w:t>
      </w:r>
      <w:r w:rsidR="008A1623" w:rsidRPr="007E4518">
        <w:rPr>
          <w:rFonts w:ascii="Times New Roman" w:hAnsi="Times New Roman" w:cs="Times New Roman"/>
          <w:bCs/>
          <w:iCs/>
        </w:rPr>
        <w:t>terț</w:t>
      </w:r>
      <w:r w:rsidRPr="007E4518">
        <w:rPr>
          <w:rFonts w:ascii="Times New Roman" w:hAnsi="Times New Roman" w:cs="Times New Roman"/>
          <w:bCs/>
          <w:iCs/>
        </w:rPr>
        <w:t>/</w:t>
      </w:r>
      <w:r w:rsidR="008A1623" w:rsidRPr="007E4518">
        <w:rPr>
          <w:rFonts w:ascii="Times New Roman" w:hAnsi="Times New Roman" w:cs="Times New Roman"/>
          <w:bCs/>
          <w:iCs/>
        </w:rPr>
        <w:t>terți</w:t>
      </w:r>
      <w:r w:rsidRPr="007E4518">
        <w:rPr>
          <w:rFonts w:ascii="Times New Roman" w:hAnsi="Times New Roman" w:cs="Times New Roman"/>
          <w:bCs/>
          <w:iCs/>
        </w:rPr>
        <w:t xml:space="preserve"> </w:t>
      </w:r>
      <w:r w:rsidR="008A1623" w:rsidRPr="007E4518">
        <w:rPr>
          <w:rFonts w:ascii="Times New Roman" w:hAnsi="Times New Roman" w:cs="Times New Roman"/>
          <w:bCs/>
          <w:iCs/>
        </w:rPr>
        <w:t>susținători</w:t>
      </w:r>
      <w:r w:rsidRPr="007E4518">
        <w:rPr>
          <w:rFonts w:ascii="Times New Roman" w:hAnsi="Times New Roman" w:cs="Times New Roman"/>
          <w:bCs/>
          <w:iCs/>
        </w:rPr>
        <w:t xml:space="preserve"> </w:t>
      </w:r>
      <w:r w:rsidR="008A1623">
        <w:rPr>
          <w:rFonts w:ascii="Times New Roman" w:hAnsi="Times New Roman" w:cs="Times New Roman"/>
          <w:bCs/>
          <w:iCs/>
        </w:rPr>
        <w:t>î</w:t>
      </w:r>
      <w:r w:rsidRPr="007E4518">
        <w:rPr>
          <w:rFonts w:ascii="Times New Roman" w:hAnsi="Times New Roman" w:cs="Times New Roman"/>
          <w:bCs/>
          <w:iCs/>
        </w:rPr>
        <w:t xml:space="preserve">n </w:t>
      </w:r>
      <w:r w:rsidR="008A1623" w:rsidRPr="007E4518">
        <w:rPr>
          <w:rFonts w:ascii="Times New Roman" w:hAnsi="Times New Roman" w:cs="Times New Roman"/>
          <w:bCs/>
          <w:iCs/>
        </w:rPr>
        <w:t>legătură</w:t>
      </w:r>
      <w:r w:rsidRPr="007E4518">
        <w:rPr>
          <w:rFonts w:ascii="Times New Roman" w:hAnsi="Times New Roman" w:cs="Times New Roman"/>
          <w:bCs/>
          <w:iCs/>
        </w:rPr>
        <w:t xml:space="preserve"> cu  executarea Contractului </w:t>
      </w:r>
    </w:p>
    <w:p w14:paraId="35C49DE1" w14:textId="77777777" w:rsidR="004E1871" w:rsidRPr="00CC4398"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lang w:eastAsia="en-GB"/>
        </w:rPr>
      </w:pPr>
    </w:p>
    <w:p w14:paraId="52E987EB" w14:textId="0FC18185" w:rsidR="004E1871" w:rsidRPr="00CC4398"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lang w:eastAsia="en-GB"/>
        </w:rPr>
      </w:pPr>
      <w:r w:rsidRPr="00CC4398">
        <w:rPr>
          <w:rFonts w:ascii="Times New Roman" w:hAnsi="Times New Roman" w:cs="Times New Roman"/>
          <w:i/>
          <w:color w:val="FF0000"/>
          <w:lang w:eastAsia="en-GB"/>
        </w:rPr>
        <w:lastRenderedPageBreak/>
        <w:t xml:space="preserve">[In </w:t>
      </w:r>
      <w:r w:rsidR="008A1623" w:rsidRPr="00CC4398">
        <w:rPr>
          <w:rFonts w:ascii="Times New Roman" w:hAnsi="Times New Roman" w:cs="Times New Roman"/>
          <w:i/>
          <w:color w:val="FF0000"/>
          <w:lang w:eastAsia="en-GB"/>
        </w:rPr>
        <w:t>situația</w:t>
      </w:r>
      <w:r w:rsidRPr="00CC4398">
        <w:rPr>
          <w:rFonts w:ascii="Times New Roman" w:hAnsi="Times New Roman" w:cs="Times New Roman"/>
          <w:i/>
          <w:color w:val="FF0000"/>
          <w:lang w:eastAsia="en-GB"/>
        </w:rPr>
        <w:t xml:space="preserve">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care este aplicabil, </w:t>
      </w:r>
      <w:r w:rsidR="008A1623" w:rsidRPr="00CC4398">
        <w:rPr>
          <w:rFonts w:ascii="Times New Roman" w:hAnsi="Times New Roman" w:cs="Times New Roman"/>
          <w:i/>
          <w:color w:val="FF0000"/>
          <w:lang w:eastAsia="en-GB"/>
        </w:rPr>
        <w:t>includeți</w:t>
      </w:r>
      <w:r w:rsidRPr="00CC4398">
        <w:rPr>
          <w:rFonts w:ascii="Times New Roman" w:hAnsi="Times New Roman" w:cs="Times New Roman"/>
          <w:i/>
          <w:color w:val="FF0000"/>
          <w:lang w:eastAsia="en-GB"/>
        </w:rPr>
        <w:t xml:space="preserve"> aici </w:t>
      </w:r>
      <w:r w:rsidR="008A1623" w:rsidRPr="00CC4398">
        <w:rPr>
          <w:rFonts w:ascii="Times New Roman" w:hAnsi="Times New Roman" w:cs="Times New Roman"/>
          <w:i/>
          <w:color w:val="FF0000"/>
          <w:lang w:eastAsia="en-GB"/>
        </w:rPr>
        <w:t>informații</w:t>
      </w:r>
      <w:r w:rsidRPr="00CC4398">
        <w:rPr>
          <w:rFonts w:ascii="Times New Roman" w:hAnsi="Times New Roman" w:cs="Times New Roman"/>
          <w:i/>
          <w:color w:val="FF0000"/>
          <w:lang w:eastAsia="en-GB"/>
        </w:rPr>
        <w:t xml:space="preserve"> despre modalitatea de realizare a </w:t>
      </w:r>
      <w:r w:rsidR="008A1623" w:rsidRPr="00CC4398">
        <w:rPr>
          <w:rFonts w:ascii="Times New Roman" w:hAnsi="Times New Roman" w:cs="Times New Roman"/>
          <w:i/>
          <w:color w:val="FF0000"/>
          <w:lang w:eastAsia="en-GB"/>
        </w:rPr>
        <w:t>comunicării</w:t>
      </w:r>
      <w:r w:rsidRPr="00CC4398">
        <w:rPr>
          <w:rFonts w:ascii="Times New Roman" w:hAnsi="Times New Roman" w:cs="Times New Roman"/>
          <w:i/>
          <w:color w:val="FF0000"/>
          <w:lang w:eastAsia="en-GB"/>
        </w:rPr>
        <w:t xml:space="preserve"> cu </w:t>
      </w:r>
      <w:r w:rsidR="008A1623" w:rsidRPr="00CC4398">
        <w:rPr>
          <w:rFonts w:ascii="Times New Roman" w:hAnsi="Times New Roman" w:cs="Times New Roman"/>
          <w:i/>
          <w:color w:val="FF0000"/>
          <w:lang w:eastAsia="en-GB"/>
        </w:rPr>
        <w:t>terțul</w:t>
      </w:r>
      <w:r w:rsidRPr="00CC4398">
        <w:rPr>
          <w:rFonts w:ascii="Times New Roman" w:hAnsi="Times New Roman" w:cs="Times New Roman"/>
          <w:i/>
          <w:color w:val="FF0000"/>
          <w:lang w:eastAsia="en-GB"/>
        </w:rPr>
        <w:t>/</w:t>
      </w:r>
      <w:r w:rsidR="008A1623" w:rsidRPr="00CC4398">
        <w:rPr>
          <w:rFonts w:ascii="Times New Roman" w:hAnsi="Times New Roman" w:cs="Times New Roman"/>
          <w:i/>
          <w:color w:val="FF0000"/>
          <w:lang w:eastAsia="en-GB"/>
        </w:rPr>
        <w:t>terții</w:t>
      </w:r>
      <w:r w:rsidRPr="00CC4398">
        <w:rPr>
          <w:rFonts w:ascii="Times New Roman" w:hAnsi="Times New Roman" w:cs="Times New Roman"/>
          <w:i/>
          <w:color w:val="FF0000"/>
          <w:lang w:eastAsia="en-GB"/>
        </w:rPr>
        <w:t xml:space="preserve"> </w:t>
      </w:r>
      <w:r w:rsidR="008A1623" w:rsidRPr="00CC4398">
        <w:rPr>
          <w:rFonts w:ascii="Times New Roman" w:hAnsi="Times New Roman" w:cs="Times New Roman"/>
          <w:i/>
          <w:color w:val="FF0000"/>
          <w:lang w:eastAsia="en-GB"/>
        </w:rPr>
        <w:t>susținători</w:t>
      </w:r>
      <w:r w:rsidRPr="00CC4398">
        <w:rPr>
          <w:rFonts w:ascii="Times New Roman" w:hAnsi="Times New Roman" w:cs="Times New Roman"/>
          <w:i/>
          <w:color w:val="FF0000"/>
          <w:lang w:eastAsia="en-GB"/>
        </w:rPr>
        <w:t xml:space="preserve">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ceea ce </w:t>
      </w:r>
      <w:r w:rsidR="008A1623" w:rsidRPr="00CC4398">
        <w:rPr>
          <w:rFonts w:ascii="Times New Roman" w:hAnsi="Times New Roman" w:cs="Times New Roman"/>
          <w:i/>
          <w:color w:val="FF0000"/>
          <w:lang w:eastAsia="en-GB"/>
        </w:rPr>
        <w:t>privește</w:t>
      </w:r>
      <w:r w:rsidRPr="00CC4398">
        <w:rPr>
          <w:rFonts w:ascii="Times New Roman" w:hAnsi="Times New Roman" w:cs="Times New Roman"/>
          <w:i/>
          <w:color w:val="FF0000"/>
          <w:lang w:eastAsia="en-GB"/>
        </w:rPr>
        <w:t xml:space="preserve"> monitorizarea performan</w:t>
      </w:r>
      <w:r w:rsidR="008A1623">
        <w:rPr>
          <w:rFonts w:ascii="Times New Roman" w:hAnsi="Times New Roman" w:cs="Times New Roman"/>
          <w:i/>
          <w:color w:val="FF0000"/>
          <w:lang w:eastAsia="en-GB"/>
        </w:rPr>
        <w:t>ț</w:t>
      </w:r>
      <w:r w:rsidRPr="00CC4398">
        <w:rPr>
          <w:rFonts w:ascii="Times New Roman" w:hAnsi="Times New Roman" w:cs="Times New Roman"/>
          <w:i/>
          <w:color w:val="FF0000"/>
          <w:lang w:eastAsia="en-GB"/>
        </w:rPr>
        <w:t xml:space="preserve">ei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cadrul contractului </w:t>
      </w:r>
      <w:r w:rsidR="008A1623">
        <w:rPr>
          <w:rFonts w:ascii="Times New Roman" w:hAnsi="Times New Roman" w:cs="Times New Roman"/>
          <w:i/>
          <w:color w:val="FF0000"/>
          <w:lang w:eastAsia="en-GB"/>
        </w:rPr>
        <w:t>ș</w:t>
      </w:r>
      <w:r w:rsidRPr="00CC4398">
        <w:rPr>
          <w:rFonts w:ascii="Times New Roman" w:hAnsi="Times New Roman" w:cs="Times New Roman"/>
          <w:i/>
          <w:color w:val="FF0000"/>
          <w:lang w:eastAsia="en-GB"/>
        </w:rPr>
        <w:t xml:space="preserve">i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special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w:t>
      </w:r>
      <w:r w:rsidR="008A1623" w:rsidRPr="00CC4398">
        <w:rPr>
          <w:rFonts w:ascii="Times New Roman" w:hAnsi="Times New Roman" w:cs="Times New Roman"/>
          <w:i/>
          <w:color w:val="FF0000"/>
          <w:lang w:eastAsia="en-GB"/>
        </w:rPr>
        <w:t>situația</w:t>
      </w:r>
      <w:r w:rsidRPr="00CC4398">
        <w:rPr>
          <w:rFonts w:ascii="Times New Roman" w:hAnsi="Times New Roman" w:cs="Times New Roman"/>
          <w:i/>
          <w:color w:val="FF0000"/>
          <w:lang w:eastAsia="en-GB"/>
        </w:rPr>
        <w:t xml:space="preserve">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care riscul de </w:t>
      </w:r>
      <w:r w:rsidR="008A1623" w:rsidRPr="00CC4398">
        <w:rPr>
          <w:rFonts w:ascii="Times New Roman" w:hAnsi="Times New Roman" w:cs="Times New Roman"/>
          <w:i/>
          <w:color w:val="FF0000"/>
          <w:lang w:eastAsia="en-GB"/>
        </w:rPr>
        <w:t>dificultăți</w:t>
      </w:r>
      <w:r w:rsidRPr="00CC4398">
        <w:rPr>
          <w:rFonts w:ascii="Times New Roman" w:hAnsi="Times New Roman" w:cs="Times New Roman"/>
          <w:i/>
          <w:color w:val="FF0000"/>
          <w:lang w:eastAsia="en-GB"/>
        </w:rPr>
        <w:t xml:space="preserve"> </w:t>
      </w:r>
      <w:r w:rsidR="008A1623">
        <w:rPr>
          <w:rFonts w:ascii="Times New Roman" w:hAnsi="Times New Roman" w:cs="Times New Roman"/>
          <w:i/>
          <w:color w:val="FF0000"/>
          <w:lang w:eastAsia="en-GB"/>
        </w:rPr>
        <w:t>î</w:t>
      </w:r>
      <w:r w:rsidRPr="00CC4398">
        <w:rPr>
          <w:rFonts w:ascii="Times New Roman" w:hAnsi="Times New Roman" w:cs="Times New Roman"/>
          <w:i/>
          <w:color w:val="FF0000"/>
          <w:lang w:eastAsia="en-GB"/>
        </w:rPr>
        <w:t xml:space="preserve">n implementarea contractului se </w:t>
      </w:r>
      <w:r w:rsidR="008A1623" w:rsidRPr="00CC4398">
        <w:rPr>
          <w:rFonts w:ascii="Times New Roman" w:hAnsi="Times New Roman" w:cs="Times New Roman"/>
          <w:i/>
          <w:color w:val="FF0000"/>
          <w:lang w:eastAsia="en-GB"/>
        </w:rPr>
        <w:t>materializează</w:t>
      </w:r>
      <w:r w:rsidRPr="00CC4398">
        <w:rPr>
          <w:rFonts w:ascii="Times New Roman" w:hAnsi="Times New Roman" w:cs="Times New Roman"/>
          <w:i/>
          <w:color w:val="FF0000"/>
          <w:lang w:eastAsia="en-GB"/>
        </w:rPr>
        <w:t xml:space="preserve"> (chiar dac</w:t>
      </w:r>
      <w:r w:rsidR="008A1623">
        <w:rPr>
          <w:rFonts w:ascii="Times New Roman" w:hAnsi="Times New Roman" w:cs="Times New Roman"/>
          <w:i/>
          <w:color w:val="FF0000"/>
          <w:lang w:eastAsia="en-GB"/>
        </w:rPr>
        <w:t>ă</w:t>
      </w:r>
      <w:r w:rsidRPr="00CC4398">
        <w:rPr>
          <w:rFonts w:ascii="Times New Roman" w:hAnsi="Times New Roman" w:cs="Times New Roman"/>
          <w:i/>
          <w:color w:val="FF0000"/>
          <w:lang w:eastAsia="en-GB"/>
        </w:rPr>
        <w:t xml:space="preserve"> acest risc este considerat ipotetic de </w:t>
      </w:r>
      <w:r w:rsidR="008A1623" w:rsidRPr="00CC4398">
        <w:rPr>
          <w:rFonts w:ascii="Times New Roman" w:hAnsi="Times New Roman" w:cs="Times New Roman"/>
          <w:i/>
          <w:color w:val="FF0000"/>
          <w:lang w:eastAsia="en-GB"/>
        </w:rPr>
        <w:t>către</w:t>
      </w:r>
      <w:r w:rsidRPr="00CC4398">
        <w:rPr>
          <w:rFonts w:ascii="Times New Roman" w:hAnsi="Times New Roman" w:cs="Times New Roman"/>
          <w:i/>
          <w:color w:val="FF0000"/>
          <w:lang w:eastAsia="en-GB"/>
        </w:rPr>
        <w:t xml:space="preserve"> Ofertant) . </w:t>
      </w:r>
    </w:p>
    <w:p w14:paraId="641031A3" w14:textId="77777777" w:rsidR="004E1871" w:rsidRPr="007E4518" w:rsidRDefault="004E1871" w:rsidP="0024501F">
      <w:pPr>
        <w:widowControl w:val="0"/>
        <w:tabs>
          <w:tab w:val="left" w:pos="0"/>
        </w:tabs>
        <w:autoSpaceDE w:val="0"/>
        <w:autoSpaceDN w:val="0"/>
        <w:spacing w:after="0" w:line="360" w:lineRule="exact"/>
        <w:jc w:val="both"/>
        <w:rPr>
          <w:rFonts w:ascii="Times New Roman" w:hAnsi="Times New Roman" w:cs="Times New Roman"/>
        </w:rPr>
      </w:pPr>
    </w:p>
    <w:p w14:paraId="5C4D304D" w14:textId="67142A46" w:rsidR="004E1871" w:rsidRPr="007E4518" w:rsidRDefault="004E1871" w:rsidP="00E902DD">
      <w:pPr>
        <w:pStyle w:val="Heading1"/>
        <w:numPr>
          <w:ilvl w:val="0"/>
          <w:numId w:val="30"/>
        </w:numPr>
        <w:spacing w:before="0" w:line="360" w:lineRule="exact"/>
        <w:rPr>
          <w:rFonts w:ascii="Times New Roman" w:eastAsia="Calibri" w:hAnsi="Times New Roman" w:cs="Times New Roman"/>
          <w:color w:val="auto"/>
          <w:sz w:val="22"/>
          <w:szCs w:val="22"/>
        </w:rPr>
      </w:pPr>
      <w:bookmarkStart w:id="7" w:name="_Toc476924758"/>
      <w:r w:rsidRPr="007E4518">
        <w:rPr>
          <w:rFonts w:ascii="Times New Roman" w:eastAsia="Calibri" w:hAnsi="Times New Roman" w:cs="Times New Roman"/>
          <w:color w:val="auto"/>
          <w:sz w:val="22"/>
          <w:szCs w:val="22"/>
        </w:rPr>
        <w:t>M</w:t>
      </w:r>
      <w:r w:rsidR="008A1623">
        <w:rPr>
          <w:rFonts w:ascii="Times New Roman" w:eastAsia="Calibri" w:hAnsi="Times New Roman" w:cs="Times New Roman"/>
          <w:color w:val="auto"/>
          <w:sz w:val="22"/>
          <w:szCs w:val="22"/>
        </w:rPr>
        <w:t>ă</w:t>
      </w:r>
      <w:r w:rsidRPr="007E4518">
        <w:rPr>
          <w:rFonts w:ascii="Times New Roman" w:eastAsia="Calibri" w:hAnsi="Times New Roman" w:cs="Times New Roman"/>
          <w:color w:val="auto"/>
          <w:sz w:val="22"/>
          <w:szCs w:val="22"/>
        </w:rPr>
        <w:t>suri aplicabile de Ofertant pe perioada Contractului pentru asigurarea îndeplinirii obligațiilor din domeniul mediului ce deriv</w:t>
      </w:r>
      <w:r w:rsidR="00E30FF7">
        <w:rPr>
          <w:rFonts w:ascii="Times New Roman" w:eastAsia="Calibri" w:hAnsi="Times New Roman" w:cs="Times New Roman"/>
          <w:color w:val="auto"/>
          <w:sz w:val="22"/>
          <w:szCs w:val="22"/>
        </w:rPr>
        <w:t>ă</w:t>
      </w:r>
      <w:r w:rsidRPr="007E4518">
        <w:rPr>
          <w:rFonts w:ascii="Times New Roman" w:eastAsia="Calibri" w:hAnsi="Times New Roman" w:cs="Times New Roman"/>
          <w:color w:val="auto"/>
          <w:sz w:val="22"/>
          <w:szCs w:val="22"/>
        </w:rPr>
        <w:t xml:space="preserve"> din </w:t>
      </w:r>
      <w:r w:rsidR="00607BAF" w:rsidRPr="007E4518">
        <w:rPr>
          <w:rFonts w:ascii="Times New Roman" w:eastAsia="Calibri" w:hAnsi="Times New Roman" w:cs="Times New Roman"/>
          <w:color w:val="auto"/>
          <w:sz w:val="22"/>
          <w:szCs w:val="22"/>
        </w:rPr>
        <w:t>îndeplinirea</w:t>
      </w:r>
      <w:r w:rsidRPr="007E4518">
        <w:rPr>
          <w:rFonts w:ascii="Times New Roman" w:eastAsia="Calibri" w:hAnsi="Times New Roman" w:cs="Times New Roman"/>
          <w:color w:val="auto"/>
          <w:sz w:val="22"/>
          <w:szCs w:val="22"/>
        </w:rPr>
        <w:t xml:space="preserve"> obiectului Contractului</w:t>
      </w:r>
      <w:bookmarkEnd w:id="7"/>
      <w:r w:rsidRPr="007E4518">
        <w:rPr>
          <w:rFonts w:ascii="Times New Roman" w:eastAsia="Calibri" w:hAnsi="Times New Roman" w:cs="Times New Roman"/>
          <w:color w:val="auto"/>
          <w:sz w:val="22"/>
          <w:szCs w:val="22"/>
        </w:rPr>
        <w:t xml:space="preserve"> </w:t>
      </w:r>
    </w:p>
    <w:p w14:paraId="1842DE01" w14:textId="77777777" w:rsidR="004E1871" w:rsidRPr="007E4518" w:rsidRDefault="004E1871" w:rsidP="0024501F">
      <w:pPr>
        <w:tabs>
          <w:tab w:val="left" w:pos="851"/>
        </w:tabs>
        <w:adjustRightInd w:val="0"/>
        <w:spacing w:after="0" w:line="360" w:lineRule="exact"/>
        <w:ind w:left="720"/>
        <w:contextualSpacing/>
        <w:jc w:val="both"/>
        <w:rPr>
          <w:rFonts w:ascii="Times New Roman" w:eastAsia="Calibri" w:hAnsi="Times New Roman" w:cs="Times New Roman"/>
          <w:color w:val="000000"/>
        </w:rPr>
      </w:pPr>
    </w:p>
    <w:p w14:paraId="584B92A5" w14:textId="77777777" w:rsidR="004E1871" w:rsidRPr="00CC4398" w:rsidRDefault="004E1871" w:rsidP="0024501F">
      <w:pPr>
        <w:tabs>
          <w:tab w:val="left" w:pos="0"/>
        </w:tabs>
        <w:spacing w:after="0" w:line="360" w:lineRule="exact"/>
        <w:jc w:val="both"/>
        <w:rPr>
          <w:rFonts w:ascii="Times New Roman" w:hAnsi="Times New Roman" w:cs="Times New Roman"/>
        </w:rPr>
      </w:pPr>
      <w:r w:rsidRPr="00CC4398">
        <w:rPr>
          <w:rFonts w:ascii="Times New Roman" w:hAnsi="Times New Roman" w:cs="Times New Roman"/>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6645AC51" w14:textId="77777777" w:rsidR="004E1871" w:rsidRPr="00CC4398" w:rsidRDefault="004E1871" w:rsidP="0024501F">
      <w:pPr>
        <w:pStyle w:val="ListParagraph"/>
        <w:tabs>
          <w:tab w:val="left" w:pos="0"/>
        </w:tabs>
        <w:spacing w:after="0" w:line="360" w:lineRule="exact"/>
        <w:ind w:left="360"/>
        <w:jc w:val="both"/>
        <w:rPr>
          <w:rFonts w:ascii="Times New Roman" w:hAnsi="Times New Roman" w:cs="Times New Roman"/>
        </w:rPr>
      </w:pPr>
    </w:p>
    <w:tbl>
      <w:tblPr>
        <w:tblStyle w:val="TableGrid"/>
        <w:tblW w:w="13675" w:type="dxa"/>
        <w:tblLook w:val="04A0" w:firstRow="1" w:lastRow="0" w:firstColumn="1" w:lastColumn="0" w:noHBand="0" w:noVBand="1"/>
      </w:tblPr>
      <w:tblGrid>
        <w:gridCol w:w="8095"/>
        <w:gridCol w:w="5580"/>
      </w:tblGrid>
      <w:tr w:rsidR="00681420" w:rsidRPr="00CC4398" w14:paraId="247A57D8" w14:textId="77777777" w:rsidTr="00681420">
        <w:tc>
          <w:tcPr>
            <w:tcW w:w="8095" w:type="dxa"/>
            <w:vAlign w:val="center"/>
          </w:tcPr>
          <w:p w14:paraId="19F07A3E" w14:textId="77777777" w:rsidR="00681420" w:rsidRPr="00CC4398" w:rsidRDefault="00681420" w:rsidP="0024501F">
            <w:pPr>
              <w:pStyle w:val="StyleHeader1-ClausesAfter0pt"/>
              <w:tabs>
                <w:tab w:val="left" w:pos="252"/>
              </w:tabs>
              <w:spacing w:line="360" w:lineRule="exact"/>
              <w:jc w:val="center"/>
              <w:rPr>
                <w:b/>
                <w:szCs w:val="22"/>
                <w:lang w:val="ro-RO"/>
              </w:rPr>
            </w:pPr>
            <w:r w:rsidRPr="00CC4398">
              <w:rPr>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398E55B2" w14:textId="77777777" w:rsidR="00681420" w:rsidRPr="00CC4398" w:rsidRDefault="00681420" w:rsidP="0024501F">
            <w:pPr>
              <w:pStyle w:val="StyleHeader1-ClausesAfter0pt"/>
              <w:tabs>
                <w:tab w:val="left" w:pos="252"/>
              </w:tabs>
              <w:spacing w:line="360" w:lineRule="exact"/>
              <w:jc w:val="center"/>
              <w:rPr>
                <w:b/>
                <w:szCs w:val="22"/>
                <w:lang w:val="ro-RO"/>
              </w:rPr>
            </w:pPr>
            <w:r w:rsidRPr="00CC4398">
              <w:rPr>
                <w:b/>
                <w:szCs w:val="22"/>
                <w:lang w:val="ro-RO"/>
              </w:rPr>
              <w:t>Modalitatea de îndeplinire a acesteia</w:t>
            </w:r>
          </w:p>
        </w:tc>
      </w:tr>
      <w:tr w:rsidR="00681420" w:rsidRPr="00CC4398" w14:paraId="57738EBE" w14:textId="77777777" w:rsidTr="00681420">
        <w:tc>
          <w:tcPr>
            <w:tcW w:w="8095" w:type="dxa"/>
          </w:tcPr>
          <w:p w14:paraId="0488CC91" w14:textId="77777777" w:rsidR="00681420" w:rsidRPr="00CC4398" w:rsidRDefault="00681420" w:rsidP="0024501F">
            <w:pPr>
              <w:spacing w:line="360" w:lineRule="exact"/>
              <w:rPr>
                <w:rFonts w:ascii="Times New Roman" w:hAnsi="Times New Roman" w:cs="Times New Roman"/>
                <w:bCs/>
                <w:i/>
                <w:iCs/>
                <w:color w:val="FF0000"/>
              </w:rPr>
            </w:pPr>
            <w:r w:rsidRPr="00CC4398">
              <w:rPr>
                <w:rFonts w:ascii="Times New Roman" w:hAnsi="Times New Roman" w:cs="Times New Roman"/>
                <w:bCs/>
                <w:i/>
                <w:iCs/>
                <w:color w:val="FF0000"/>
              </w:rPr>
              <w:t>[Introduceți]</w:t>
            </w:r>
          </w:p>
        </w:tc>
        <w:tc>
          <w:tcPr>
            <w:tcW w:w="5580" w:type="dxa"/>
          </w:tcPr>
          <w:p w14:paraId="0F1C9B04" w14:textId="77777777" w:rsidR="00681420" w:rsidRPr="00CC4398" w:rsidRDefault="00681420" w:rsidP="0024501F">
            <w:pPr>
              <w:spacing w:line="360" w:lineRule="exact"/>
              <w:rPr>
                <w:rFonts w:ascii="Times New Roman" w:hAnsi="Times New Roman" w:cs="Times New Roman"/>
                <w:bCs/>
                <w:i/>
                <w:iCs/>
                <w:color w:val="FF0000"/>
              </w:rPr>
            </w:pPr>
            <w:r w:rsidRPr="00CC4398">
              <w:rPr>
                <w:rFonts w:ascii="Times New Roman" w:hAnsi="Times New Roman" w:cs="Times New Roman"/>
                <w:bCs/>
                <w:i/>
                <w:iCs/>
                <w:color w:val="FF0000"/>
              </w:rPr>
              <w:t>[Introduceți]</w:t>
            </w:r>
          </w:p>
        </w:tc>
      </w:tr>
    </w:tbl>
    <w:p w14:paraId="0737E1E6" w14:textId="77777777" w:rsidR="004E1871" w:rsidRPr="00CC4398" w:rsidRDefault="004E1871" w:rsidP="0024501F">
      <w:pPr>
        <w:tabs>
          <w:tab w:val="left" w:pos="0"/>
        </w:tabs>
        <w:spacing w:after="0" w:line="360" w:lineRule="exact"/>
        <w:jc w:val="both"/>
        <w:rPr>
          <w:rFonts w:ascii="Times New Roman" w:hAnsi="Times New Roman" w:cs="Times New Roman"/>
        </w:rPr>
      </w:pPr>
    </w:p>
    <w:p w14:paraId="05E1E3FD" w14:textId="782C9697" w:rsidR="004E1871" w:rsidRPr="00CC4398" w:rsidRDefault="004E1871" w:rsidP="0024501F">
      <w:pPr>
        <w:tabs>
          <w:tab w:val="left" w:pos="0"/>
        </w:tabs>
        <w:spacing w:after="0" w:line="360" w:lineRule="exact"/>
        <w:jc w:val="both"/>
        <w:rPr>
          <w:rFonts w:ascii="Times New Roman" w:hAnsi="Times New Roman" w:cs="Times New Roman"/>
          <w:i/>
        </w:rPr>
      </w:pPr>
      <w:r w:rsidRPr="00CC4398">
        <w:rPr>
          <w:rFonts w:ascii="Times New Roman" w:hAnsi="Times New Roman" w:cs="Times New Roman"/>
          <w:i/>
        </w:rPr>
        <w:t>[</w:t>
      </w:r>
      <w:r w:rsidR="00E67A21" w:rsidRPr="00CC4398">
        <w:rPr>
          <w:rFonts w:ascii="Times New Roman" w:hAnsi="Times New Roman" w:cs="Times New Roman"/>
          <w:i/>
        </w:rPr>
        <w:t>AC/EC</w:t>
      </w:r>
      <w:r w:rsidRPr="00CC4398">
        <w:rPr>
          <w:rFonts w:ascii="Times New Roman" w:hAnsi="Times New Roman" w:cs="Times New Roman"/>
          <w:i/>
        </w:rPr>
        <w:t xml:space="preserve"> </w:t>
      </w:r>
      <w:r w:rsidR="00607BAF" w:rsidRPr="00CC4398">
        <w:rPr>
          <w:rFonts w:ascii="Times New Roman" w:hAnsi="Times New Roman" w:cs="Times New Roman"/>
          <w:i/>
        </w:rPr>
        <w:t>utilizează</w:t>
      </w:r>
      <w:r w:rsidRPr="00CC4398">
        <w:rPr>
          <w:rFonts w:ascii="Times New Roman" w:hAnsi="Times New Roman" w:cs="Times New Roman"/>
          <w:i/>
        </w:rPr>
        <w:t xml:space="preserve"> aceasta structura pentru </w:t>
      </w:r>
      <w:r w:rsidR="008A1623" w:rsidRPr="00CC4398">
        <w:rPr>
          <w:rFonts w:ascii="Times New Roman" w:hAnsi="Times New Roman" w:cs="Times New Roman"/>
          <w:i/>
        </w:rPr>
        <w:t>solicitarea</w:t>
      </w:r>
      <w:r w:rsidRPr="00CC4398">
        <w:rPr>
          <w:rFonts w:ascii="Times New Roman" w:hAnsi="Times New Roman" w:cs="Times New Roman"/>
          <w:i/>
        </w:rPr>
        <w:t xml:space="preserve"> </w:t>
      </w:r>
      <w:r w:rsidR="008A1623" w:rsidRPr="00CC4398">
        <w:rPr>
          <w:rFonts w:ascii="Times New Roman" w:hAnsi="Times New Roman" w:cs="Times New Roman"/>
          <w:i/>
        </w:rPr>
        <w:t>informațiilor</w:t>
      </w:r>
      <w:r w:rsidRPr="00CC4398">
        <w:rPr>
          <w:rFonts w:ascii="Times New Roman" w:hAnsi="Times New Roman" w:cs="Times New Roman"/>
          <w:i/>
        </w:rPr>
        <w:t xml:space="preserve"> numai </w:t>
      </w:r>
      <w:r w:rsidR="008A1623">
        <w:rPr>
          <w:rFonts w:ascii="Times New Roman" w:hAnsi="Times New Roman" w:cs="Times New Roman"/>
          <w:i/>
        </w:rPr>
        <w:t>î</w:t>
      </w:r>
      <w:r w:rsidRPr="00CC4398">
        <w:rPr>
          <w:rFonts w:ascii="Times New Roman" w:hAnsi="Times New Roman" w:cs="Times New Roman"/>
          <w:i/>
        </w:rPr>
        <w:t xml:space="preserve">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45F41390" w14:textId="77777777" w:rsidR="004E1871" w:rsidRPr="00CC4398" w:rsidRDefault="004E1871" w:rsidP="008233D0">
      <w:pPr>
        <w:pStyle w:val="ListParagraph"/>
        <w:widowControl w:val="0"/>
        <w:numPr>
          <w:ilvl w:val="1"/>
          <w:numId w:val="11"/>
        </w:numPr>
        <w:tabs>
          <w:tab w:val="left" w:pos="0"/>
        </w:tabs>
        <w:autoSpaceDE w:val="0"/>
        <w:autoSpaceDN w:val="0"/>
        <w:spacing w:after="0" w:line="360" w:lineRule="exact"/>
        <w:ind w:left="720"/>
        <w:contextualSpacing w:val="0"/>
        <w:jc w:val="both"/>
        <w:rPr>
          <w:rFonts w:ascii="Times New Roman" w:hAnsi="Times New Roman" w:cs="Times New Roman"/>
          <w:i/>
        </w:rPr>
      </w:pPr>
      <w:r w:rsidRPr="00CC4398">
        <w:rPr>
          <w:rFonts w:ascii="Times New Roman" w:hAnsi="Times New Roman" w:cs="Times New Roman"/>
          <w:i/>
        </w:rPr>
        <w:t>prevenirea și combaterea poluărilor accidentale asupra mediului, protecția atmosferei, gestionarea zgomotului ambiental;</w:t>
      </w:r>
    </w:p>
    <w:p w14:paraId="3F9F4D0F" w14:textId="721643A4" w:rsidR="004E1871" w:rsidRPr="00CC4398" w:rsidRDefault="004E1871" w:rsidP="008233D0">
      <w:pPr>
        <w:pStyle w:val="ListParagraph"/>
        <w:widowControl w:val="0"/>
        <w:numPr>
          <w:ilvl w:val="1"/>
          <w:numId w:val="11"/>
        </w:numPr>
        <w:tabs>
          <w:tab w:val="left" w:pos="0"/>
        </w:tabs>
        <w:autoSpaceDE w:val="0"/>
        <w:autoSpaceDN w:val="0"/>
        <w:spacing w:after="0" w:line="360" w:lineRule="exact"/>
        <w:ind w:left="720"/>
        <w:contextualSpacing w:val="0"/>
        <w:jc w:val="both"/>
        <w:rPr>
          <w:rFonts w:ascii="Times New Roman" w:hAnsi="Times New Roman" w:cs="Times New Roman"/>
          <w:i/>
        </w:rPr>
      </w:pPr>
      <w:r w:rsidRPr="00CC4398">
        <w:rPr>
          <w:rFonts w:ascii="Times New Roman" w:hAnsi="Times New Roman" w:cs="Times New Roman"/>
          <w:i/>
        </w:rPr>
        <w:t xml:space="preserve">protecția solului, subsolului, managementul deșeurilor rezultate ca urmare a </w:t>
      </w:r>
      <w:r w:rsidR="008A1623" w:rsidRPr="00CC4398">
        <w:rPr>
          <w:rFonts w:ascii="Times New Roman" w:hAnsi="Times New Roman" w:cs="Times New Roman"/>
          <w:i/>
        </w:rPr>
        <w:t>furnizării</w:t>
      </w:r>
      <w:r w:rsidR="00DF5EC3" w:rsidRPr="00CC4398">
        <w:rPr>
          <w:rFonts w:ascii="Times New Roman" w:hAnsi="Times New Roman" w:cs="Times New Roman"/>
          <w:i/>
        </w:rPr>
        <w:t xml:space="preserve"> produselor</w:t>
      </w:r>
      <w:r w:rsidRPr="00CC4398">
        <w:rPr>
          <w:rFonts w:ascii="Times New Roman" w:hAnsi="Times New Roman" w:cs="Times New Roman"/>
          <w:i/>
        </w:rPr>
        <w:t>, identificarea impactului de mediu și măsuri de atenuare, supraveghere, control, monitorizare și plan de monitorizare.]</w:t>
      </w:r>
    </w:p>
    <w:p w14:paraId="5D5C18CE" w14:textId="77777777" w:rsidR="004E1871" w:rsidRPr="00CC4398" w:rsidRDefault="004E1871" w:rsidP="0024501F">
      <w:pPr>
        <w:tabs>
          <w:tab w:val="left" w:pos="0"/>
        </w:tabs>
        <w:spacing w:after="0" w:line="360" w:lineRule="exact"/>
        <w:ind w:left="1080"/>
        <w:jc w:val="both"/>
        <w:rPr>
          <w:rFonts w:ascii="Times New Roman" w:hAnsi="Times New Roman" w:cs="Times New Roman"/>
          <w:i/>
        </w:rPr>
      </w:pPr>
    </w:p>
    <w:p w14:paraId="3130874E" w14:textId="77777777" w:rsidR="004E1871" w:rsidRPr="00CC4398" w:rsidRDefault="004E1871" w:rsidP="0024501F">
      <w:pPr>
        <w:tabs>
          <w:tab w:val="left" w:pos="0"/>
        </w:tabs>
        <w:spacing w:after="0" w:line="360" w:lineRule="exact"/>
        <w:jc w:val="both"/>
        <w:rPr>
          <w:rFonts w:ascii="Times New Roman" w:hAnsi="Times New Roman" w:cs="Times New Roman"/>
          <w:i/>
          <w:color w:val="FF0000"/>
        </w:rPr>
      </w:pPr>
      <w:r w:rsidRPr="00CC4398">
        <w:rPr>
          <w:rFonts w:ascii="Times New Roman" w:hAnsi="Times New Roman" w:cs="Times New Roman"/>
          <w:i/>
          <w:color w:val="FF0000"/>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2DC38777" w14:textId="77777777" w:rsidR="004E1871" w:rsidRPr="00CC4398" w:rsidRDefault="004E1871" w:rsidP="0024501F">
      <w:pPr>
        <w:tabs>
          <w:tab w:val="left" w:pos="0"/>
        </w:tabs>
        <w:spacing w:after="0" w:line="360" w:lineRule="exact"/>
        <w:jc w:val="both"/>
        <w:rPr>
          <w:rFonts w:ascii="Times New Roman" w:hAnsi="Times New Roman" w:cs="Times New Roman"/>
          <w:color w:val="FF0000"/>
        </w:rPr>
      </w:pPr>
    </w:p>
    <w:p w14:paraId="4130A8B0" w14:textId="77777777" w:rsidR="004E1871" w:rsidRPr="00CC4398" w:rsidRDefault="004E1871" w:rsidP="0024501F">
      <w:pPr>
        <w:tabs>
          <w:tab w:val="left" w:pos="0"/>
        </w:tabs>
        <w:spacing w:after="0" w:line="360" w:lineRule="exact"/>
        <w:jc w:val="both"/>
        <w:rPr>
          <w:rFonts w:ascii="Times New Roman" w:hAnsi="Times New Roman" w:cs="Times New Roman"/>
          <w:i/>
          <w:color w:val="FF0000"/>
        </w:rPr>
      </w:pPr>
      <w:r w:rsidRPr="00CC4398">
        <w:rPr>
          <w:rFonts w:ascii="Times New Roman" w:hAnsi="Times New Roman" w:cs="Times New Roman"/>
          <w:i/>
          <w:color w:val="FF0000"/>
        </w:rPr>
        <w:lastRenderedPageBreak/>
        <w:t>[Măsurile aplicate și descrise trebuie să includă și activitatea subcontractanților, acolo unde este aplicabil.]</w:t>
      </w:r>
    </w:p>
    <w:p w14:paraId="02C43438" w14:textId="77777777" w:rsidR="004E1871" w:rsidRPr="00CC4398" w:rsidRDefault="004E1871" w:rsidP="0024501F">
      <w:pPr>
        <w:tabs>
          <w:tab w:val="left" w:pos="0"/>
        </w:tabs>
        <w:spacing w:after="0" w:line="360" w:lineRule="exact"/>
        <w:jc w:val="both"/>
        <w:rPr>
          <w:rFonts w:ascii="Times New Roman" w:hAnsi="Times New Roman" w:cs="Times New Roman"/>
        </w:rPr>
      </w:pPr>
    </w:p>
    <w:p w14:paraId="3C13F860" w14:textId="47DFE973" w:rsidR="004E1871" w:rsidRPr="00CC4398" w:rsidRDefault="004E1871" w:rsidP="00E902DD">
      <w:pPr>
        <w:pStyle w:val="Heading1"/>
        <w:numPr>
          <w:ilvl w:val="0"/>
          <w:numId w:val="30"/>
        </w:numPr>
        <w:spacing w:before="0" w:line="360" w:lineRule="exact"/>
        <w:rPr>
          <w:rFonts w:ascii="Times New Roman" w:eastAsia="Calibri" w:hAnsi="Times New Roman" w:cs="Times New Roman"/>
          <w:color w:val="auto"/>
          <w:sz w:val="22"/>
          <w:szCs w:val="22"/>
        </w:rPr>
      </w:pPr>
      <w:bookmarkStart w:id="8" w:name="_Toc476924759"/>
      <w:r w:rsidRPr="00CC4398">
        <w:rPr>
          <w:rFonts w:ascii="Times New Roman" w:eastAsia="Calibri" w:hAnsi="Times New Roman" w:cs="Times New Roman"/>
          <w:color w:val="auto"/>
          <w:sz w:val="22"/>
          <w:szCs w:val="22"/>
        </w:rPr>
        <w:t>M</w:t>
      </w:r>
      <w:r w:rsidR="00F8506D">
        <w:rPr>
          <w:rFonts w:ascii="Times New Roman" w:eastAsia="Calibri" w:hAnsi="Times New Roman" w:cs="Times New Roman"/>
          <w:color w:val="auto"/>
          <w:sz w:val="22"/>
          <w:szCs w:val="22"/>
        </w:rPr>
        <w:t>ă</w:t>
      </w:r>
      <w:r w:rsidRPr="00CC4398">
        <w:rPr>
          <w:rFonts w:ascii="Times New Roman" w:eastAsia="Calibri" w:hAnsi="Times New Roman" w:cs="Times New Roman"/>
          <w:color w:val="auto"/>
          <w:sz w:val="22"/>
          <w:szCs w:val="22"/>
        </w:rPr>
        <w:t xml:space="preserve">suri aplicabile de Ofertant pe perioada Contractului pentru asigurarea îndeplinirii obligațiilor din domeniul social </w:t>
      </w:r>
      <w:r w:rsidR="00F8506D">
        <w:rPr>
          <w:rFonts w:ascii="Times New Roman" w:eastAsia="Calibri" w:hAnsi="Times New Roman" w:cs="Times New Roman"/>
          <w:color w:val="auto"/>
          <w:sz w:val="22"/>
          <w:szCs w:val="22"/>
        </w:rPr>
        <w:t>ș</w:t>
      </w:r>
      <w:r w:rsidRPr="00CC4398">
        <w:rPr>
          <w:rFonts w:ascii="Times New Roman" w:eastAsia="Calibri" w:hAnsi="Times New Roman" w:cs="Times New Roman"/>
          <w:color w:val="auto"/>
          <w:sz w:val="22"/>
          <w:szCs w:val="22"/>
        </w:rPr>
        <w:t xml:space="preserve">i al </w:t>
      </w:r>
      <w:r w:rsidR="00607BAF" w:rsidRPr="00CC4398">
        <w:rPr>
          <w:rFonts w:ascii="Times New Roman" w:eastAsia="Calibri" w:hAnsi="Times New Roman" w:cs="Times New Roman"/>
          <w:color w:val="auto"/>
          <w:sz w:val="22"/>
          <w:szCs w:val="22"/>
        </w:rPr>
        <w:t>relațiilor</w:t>
      </w:r>
      <w:r w:rsidRPr="00CC4398">
        <w:rPr>
          <w:rFonts w:ascii="Times New Roman" w:eastAsia="Calibri" w:hAnsi="Times New Roman" w:cs="Times New Roman"/>
          <w:color w:val="auto"/>
          <w:sz w:val="22"/>
          <w:szCs w:val="22"/>
        </w:rPr>
        <w:t xml:space="preserve"> de munc</w:t>
      </w:r>
      <w:r w:rsidR="00F8506D">
        <w:rPr>
          <w:rFonts w:ascii="Times New Roman" w:eastAsia="Calibri" w:hAnsi="Times New Roman" w:cs="Times New Roman"/>
          <w:color w:val="auto"/>
          <w:sz w:val="22"/>
          <w:szCs w:val="22"/>
        </w:rPr>
        <w:t>ă</w:t>
      </w:r>
      <w:r w:rsidRPr="00CC4398">
        <w:rPr>
          <w:rFonts w:ascii="Times New Roman" w:eastAsia="Calibri" w:hAnsi="Times New Roman" w:cs="Times New Roman"/>
          <w:color w:val="auto"/>
          <w:sz w:val="22"/>
          <w:szCs w:val="22"/>
        </w:rPr>
        <w:t xml:space="preserve"> ce deriv</w:t>
      </w:r>
      <w:r w:rsidR="00F8506D">
        <w:rPr>
          <w:rFonts w:ascii="Times New Roman" w:eastAsia="Calibri" w:hAnsi="Times New Roman" w:cs="Times New Roman"/>
          <w:color w:val="auto"/>
          <w:sz w:val="22"/>
          <w:szCs w:val="22"/>
        </w:rPr>
        <w:t>ă</w:t>
      </w:r>
      <w:r w:rsidRPr="00CC4398">
        <w:rPr>
          <w:rFonts w:ascii="Times New Roman" w:eastAsia="Calibri" w:hAnsi="Times New Roman" w:cs="Times New Roman"/>
          <w:color w:val="auto"/>
          <w:sz w:val="22"/>
          <w:szCs w:val="22"/>
        </w:rPr>
        <w:t xml:space="preserve"> din </w:t>
      </w:r>
      <w:r w:rsidR="00607BAF" w:rsidRPr="00CC4398">
        <w:rPr>
          <w:rFonts w:ascii="Times New Roman" w:eastAsia="Calibri" w:hAnsi="Times New Roman" w:cs="Times New Roman"/>
          <w:color w:val="auto"/>
          <w:sz w:val="22"/>
          <w:szCs w:val="22"/>
        </w:rPr>
        <w:t>îndeplinirea</w:t>
      </w:r>
      <w:r w:rsidRPr="00CC4398">
        <w:rPr>
          <w:rFonts w:ascii="Times New Roman" w:eastAsia="Calibri" w:hAnsi="Times New Roman" w:cs="Times New Roman"/>
          <w:color w:val="auto"/>
          <w:sz w:val="22"/>
          <w:szCs w:val="22"/>
        </w:rPr>
        <w:t xml:space="preserve"> obiectului Contractului</w:t>
      </w:r>
      <w:bookmarkEnd w:id="8"/>
      <w:r w:rsidRPr="00CC4398">
        <w:rPr>
          <w:rFonts w:ascii="Times New Roman" w:eastAsia="Calibri" w:hAnsi="Times New Roman" w:cs="Times New Roman"/>
          <w:color w:val="auto"/>
          <w:sz w:val="22"/>
          <w:szCs w:val="22"/>
        </w:rPr>
        <w:t xml:space="preserve"> </w:t>
      </w:r>
    </w:p>
    <w:p w14:paraId="652C3EE9" w14:textId="77777777" w:rsidR="004E1871" w:rsidRPr="00CC4398" w:rsidRDefault="004E1871" w:rsidP="0024501F">
      <w:pPr>
        <w:tabs>
          <w:tab w:val="left" w:pos="0"/>
        </w:tabs>
        <w:spacing w:after="0" w:line="360" w:lineRule="exact"/>
        <w:jc w:val="both"/>
        <w:rPr>
          <w:rFonts w:ascii="Times New Roman" w:hAnsi="Times New Roman" w:cs="Times New Roman"/>
        </w:rPr>
      </w:pPr>
    </w:p>
    <w:p w14:paraId="6D765EC9" w14:textId="77777777" w:rsidR="004E1871" w:rsidRPr="00CC4398" w:rsidRDefault="004E1871" w:rsidP="0024501F">
      <w:pPr>
        <w:tabs>
          <w:tab w:val="left" w:pos="0"/>
        </w:tabs>
        <w:spacing w:after="0" w:line="360" w:lineRule="exact"/>
        <w:jc w:val="both"/>
        <w:rPr>
          <w:rFonts w:ascii="Times New Roman" w:hAnsi="Times New Roman" w:cs="Times New Roman"/>
        </w:rPr>
      </w:pPr>
      <w:r w:rsidRPr="00CC4398">
        <w:rPr>
          <w:rFonts w:ascii="Times New Roman" w:hAnsi="Times New Roman" w:cs="Times New Roman"/>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711F45AB" w14:textId="77777777" w:rsidR="004E1871" w:rsidRPr="00CC4398" w:rsidRDefault="004E1871" w:rsidP="0024501F">
      <w:pPr>
        <w:tabs>
          <w:tab w:val="left" w:pos="0"/>
        </w:tabs>
        <w:spacing w:after="0" w:line="360" w:lineRule="exact"/>
        <w:jc w:val="both"/>
        <w:rPr>
          <w:rFonts w:ascii="Times New Roman" w:hAnsi="Times New Roman" w:cs="Times New Roman"/>
        </w:rPr>
      </w:pPr>
    </w:p>
    <w:p w14:paraId="57C0ACAD" w14:textId="77777777" w:rsidR="004E1871" w:rsidRPr="00CC4398" w:rsidRDefault="004E1871" w:rsidP="0024501F">
      <w:pPr>
        <w:tabs>
          <w:tab w:val="left" w:pos="0"/>
        </w:tabs>
        <w:spacing w:after="0" w:line="360" w:lineRule="exact"/>
        <w:jc w:val="both"/>
        <w:rPr>
          <w:rFonts w:ascii="Times New Roman" w:hAnsi="Times New Roman" w:cs="Times New Roman"/>
          <w:bCs/>
          <w:i/>
          <w:iCs/>
          <w:color w:val="FF0000"/>
        </w:rPr>
      </w:pPr>
      <w:r w:rsidRPr="00CC4398">
        <w:rPr>
          <w:rFonts w:ascii="Times New Roman" w:hAnsi="Times New Roman" w:cs="Times New Roman"/>
          <w:bCs/>
          <w:i/>
          <w:iCs/>
          <w:color w:val="FF0000"/>
        </w:rPr>
        <w:t>[Structurați informația, după cum urmează:]</w:t>
      </w:r>
    </w:p>
    <w:p w14:paraId="15AD56EC" w14:textId="77777777" w:rsidR="004E1871" w:rsidRPr="00CC4398" w:rsidRDefault="004E1871" w:rsidP="0024501F">
      <w:pPr>
        <w:tabs>
          <w:tab w:val="left" w:pos="0"/>
        </w:tabs>
        <w:spacing w:after="0" w:line="360" w:lineRule="exact"/>
        <w:jc w:val="both"/>
        <w:rPr>
          <w:rFonts w:ascii="Times New Roman" w:hAnsi="Times New Roman" w:cs="Times New Roman"/>
          <w:bCs/>
          <w:i/>
          <w:iCs/>
          <w:color w:val="FF0000"/>
        </w:rPr>
      </w:pPr>
    </w:p>
    <w:tbl>
      <w:tblPr>
        <w:tblStyle w:val="TableGrid"/>
        <w:tblW w:w="10648" w:type="dxa"/>
        <w:tblLook w:val="04A0" w:firstRow="1" w:lastRow="0" w:firstColumn="1" w:lastColumn="0" w:noHBand="0" w:noVBand="1"/>
      </w:tblPr>
      <w:tblGrid>
        <w:gridCol w:w="7105"/>
        <w:gridCol w:w="3543"/>
      </w:tblGrid>
      <w:tr w:rsidR="00E67A21" w:rsidRPr="00CC4398" w14:paraId="50359FC9" w14:textId="77777777" w:rsidTr="00E67A21">
        <w:tc>
          <w:tcPr>
            <w:tcW w:w="7105" w:type="dxa"/>
          </w:tcPr>
          <w:p w14:paraId="35EC48B1" w14:textId="77777777" w:rsidR="00E67A21" w:rsidRPr="00CC4398" w:rsidRDefault="00E67A21" w:rsidP="0024501F">
            <w:pPr>
              <w:pStyle w:val="StyleHeader1-ClausesAfter0pt"/>
              <w:tabs>
                <w:tab w:val="left" w:pos="252"/>
              </w:tabs>
              <w:spacing w:line="360" w:lineRule="exact"/>
              <w:jc w:val="center"/>
              <w:rPr>
                <w:b/>
                <w:szCs w:val="22"/>
                <w:lang w:val="ro-RO"/>
              </w:rPr>
            </w:pPr>
            <w:r w:rsidRPr="00CC4398">
              <w:rPr>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44AD878A" w14:textId="77777777" w:rsidR="00E67A21" w:rsidRPr="00CC4398" w:rsidRDefault="00E67A21" w:rsidP="0024501F">
            <w:pPr>
              <w:pStyle w:val="StyleHeader1-ClausesAfter0pt"/>
              <w:tabs>
                <w:tab w:val="left" w:pos="252"/>
              </w:tabs>
              <w:spacing w:line="360" w:lineRule="exact"/>
              <w:jc w:val="center"/>
              <w:rPr>
                <w:b/>
                <w:szCs w:val="22"/>
                <w:lang w:val="ro-RO"/>
              </w:rPr>
            </w:pPr>
            <w:r w:rsidRPr="00CC4398">
              <w:rPr>
                <w:b/>
                <w:szCs w:val="22"/>
                <w:lang w:val="ro-RO"/>
              </w:rPr>
              <w:t>Modalitatea de îndeplinire a acesteia</w:t>
            </w:r>
          </w:p>
        </w:tc>
      </w:tr>
      <w:tr w:rsidR="00E67A21" w:rsidRPr="00CC4398" w14:paraId="45403523" w14:textId="77777777" w:rsidTr="00E67A21">
        <w:tc>
          <w:tcPr>
            <w:tcW w:w="7105" w:type="dxa"/>
          </w:tcPr>
          <w:p w14:paraId="343FB604" w14:textId="77777777" w:rsidR="00E67A21" w:rsidRPr="00CC4398" w:rsidRDefault="00E67A21" w:rsidP="0024501F">
            <w:pPr>
              <w:spacing w:line="360" w:lineRule="exact"/>
              <w:jc w:val="both"/>
              <w:rPr>
                <w:rFonts w:ascii="Times New Roman" w:hAnsi="Times New Roman" w:cs="Times New Roman"/>
                <w:bCs/>
                <w:i/>
                <w:iCs/>
                <w:color w:val="FF0000"/>
              </w:rPr>
            </w:pPr>
            <w:r w:rsidRPr="00CC4398">
              <w:rPr>
                <w:rFonts w:ascii="Times New Roman" w:hAnsi="Times New Roman" w:cs="Times New Roman"/>
                <w:bCs/>
                <w:i/>
                <w:iCs/>
                <w:color w:val="FF0000"/>
              </w:rPr>
              <w:t>[Introduceți]</w:t>
            </w:r>
          </w:p>
        </w:tc>
        <w:tc>
          <w:tcPr>
            <w:tcW w:w="3543" w:type="dxa"/>
          </w:tcPr>
          <w:p w14:paraId="0B3682AF" w14:textId="77777777" w:rsidR="00E67A21" w:rsidRPr="00CC4398" w:rsidRDefault="00E67A21" w:rsidP="0024501F">
            <w:pPr>
              <w:spacing w:line="360" w:lineRule="exact"/>
              <w:jc w:val="both"/>
              <w:rPr>
                <w:rFonts w:ascii="Times New Roman" w:hAnsi="Times New Roman" w:cs="Times New Roman"/>
                <w:bCs/>
                <w:i/>
                <w:iCs/>
                <w:color w:val="FF0000"/>
              </w:rPr>
            </w:pPr>
            <w:r w:rsidRPr="00CC4398">
              <w:rPr>
                <w:rFonts w:ascii="Times New Roman" w:hAnsi="Times New Roman" w:cs="Times New Roman"/>
                <w:bCs/>
                <w:i/>
                <w:iCs/>
                <w:color w:val="FF0000"/>
              </w:rPr>
              <w:t>[Introduceți]</w:t>
            </w:r>
          </w:p>
        </w:tc>
      </w:tr>
    </w:tbl>
    <w:p w14:paraId="4B435715" w14:textId="77777777" w:rsidR="004E1871" w:rsidRPr="00CC4398" w:rsidRDefault="004E1871" w:rsidP="0024501F">
      <w:pPr>
        <w:tabs>
          <w:tab w:val="left" w:pos="0"/>
        </w:tabs>
        <w:spacing w:after="0" w:line="360" w:lineRule="exact"/>
        <w:jc w:val="both"/>
        <w:rPr>
          <w:rFonts w:ascii="Times New Roman" w:hAnsi="Times New Roman" w:cs="Times New Roman"/>
        </w:rPr>
      </w:pPr>
    </w:p>
    <w:p w14:paraId="71709286" w14:textId="77777777" w:rsidR="004E1871" w:rsidRPr="00CC4398" w:rsidRDefault="004E1871" w:rsidP="0024501F">
      <w:pPr>
        <w:tabs>
          <w:tab w:val="left" w:pos="0"/>
        </w:tabs>
        <w:spacing w:after="0" w:line="360" w:lineRule="exact"/>
        <w:jc w:val="both"/>
        <w:rPr>
          <w:rFonts w:ascii="Times New Roman" w:hAnsi="Times New Roman" w:cs="Times New Roman"/>
          <w:i/>
          <w:color w:val="FF0000"/>
        </w:rPr>
      </w:pPr>
      <w:r w:rsidRPr="00CC4398">
        <w:rPr>
          <w:rFonts w:ascii="Times New Roman" w:hAnsi="Times New Roman" w:cs="Times New Roman"/>
          <w:i/>
          <w:color w:val="FF0000"/>
        </w:rPr>
        <w:t xml:space="preserve">[Nu includeți aici aspecte generice, ci precizați concret cum se asigură conformitatea cu prevederile legale pe perioada </w:t>
      </w:r>
      <w:r w:rsidR="00607BAF" w:rsidRPr="00CC4398">
        <w:rPr>
          <w:rFonts w:ascii="Times New Roman" w:hAnsi="Times New Roman" w:cs="Times New Roman"/>
          <w:i/>
          <w:color w:val="FF0000"/>
        </w:rPr>
        <w:t>derulării</w:t>
      </w:r>
      <w:r w:rsidR="00DF5EC3" w:rsidRPr="00CC4398">
        <w:rPr>
          <w:rFonts w:ascii="Times New Roman" w:hAnsi="Times New Roman" w:cs="Times New Roman"/>
          <w:i/>
          <w:color w:val="FF0000"/>
        </w:rPr>
        <w:t xml:space="preserve"> contractului</w:t>
      </w:r>
      <w:r w:rsidRPr="00CC4398">
        <w:rPr>
          <w:rFonts w:ascii="Times New Roman" w:hAnsi="Times New Roman" w:cs="Times New Roman"/>
          <w:i/>
          <w:color w:val="FF0000"/>
        </w:rPr>
        <w:t>]</w:t>
      </w:r>
    </w:p>
    <w:p w14:paraId="06B20CFA" w14:textId="77777777" w:rsidR="004E1871" w:rsidRPr="00CC4398" w:rsidRDefault="004E1871" w:rsidP="0024501F">
      <w:pPr>
        <w:tabs>
          <w:tab w:val="left" w:pos="0"/>
        </w:tabs>
        <w:spacing w:after="0" w:line="360" w:lineRule="exact"/>
        <w:jc w:val="both"/>
        <w:rPr>
          <w:rFonts w:ascii="Times New Roman" w:hAnsi="Times New Roman" w:cs="Times New Roman"/>
          <w:color w:val="FF0000"/>
        </w:rPr>
      </w:pPr>
    </w:p>
    <w:p w14:paraId="77A894AE" w14:textId="77777777" w:rsidR="004E1871" w:rsidRPr="00CC4398" w:rsidRDefault="004E1871" w:rsidP="0024501F">
      <w:pPr>
        <w:tabs>
          <w:tab w:val="left" w:pos="0"/>
        </w:tabs>
        <w:spacing w:after="0" w:line="360" w:lineRule="exact"/>
        <w:jc w:val="both"/>
        <w:rPr>
          <w:rFonts w:ascii="Times New Roman" w:hAnsi="Times New Roman" w:cs="Times New Roman"/>
          <w:i/>
          <w:color w:val="FF0000"/>
        </w:rPr>
      </w:pPr>
      <w:r w:rsidRPr="00CC4398">
        <w:rPr>
          <w:rFonts w:ascii="Times New Roman" w:hAnsi="Times New Roman" w:cs="Times New Roman"/>
          <w:i/>
          <w:color w:val="FF0000"/>
        </w:rPr>
        <w:t>[Măsurile aplicate și descrise trebuie să includă și activitatea subcontractanților, în cazul în care este aplicabil.]</w:t>
      </w:r>
    </w:p>
    <w:p w14:paraId="195CCA74" w14:textId="77777777" w:rsidR="004E1871" w:rsidRPr="00CC4398" w:rsidRDefault="004E1871" w:rsidP="0024501F">
      <w:pPr>
        <w:widowControl w:val="0"/>
        <w:tabs>
          <w:tab w:val="left" w:pos="0"/>
        </w:tabs>
        <w:autoSpaceDE w:val="0"/>
        <w:autoSpaceDN w:val="0"/>
        <w:spacing w:after="0" w:line="360" w:lineRule="exact"/>
        <w:jc w:val="both"/>
        <w:rPr>
          <w:rFonts w:ascii="Times New Roman" w:hAnsi="Times New Roman" w:cs="Times New Roman"/>
        </w:rPr>
      </w:pPr>
    </w:p>
    <w:p w14:paraId="17CF85B5" w14:textId="77777777" w:rsidR="004E1871" w:rsidRPr="00CC4398" w:rsidRDefault="004E1871" w:rsidP="00E902DD">
      <w:pPr>
        <w:pStyle w:val="Heading1"/>
        <w:numPr>
          <w:ilvl w:val="0"/>
          <w:numId w:val="30"/>
        </w:numPr>
        <w:spacing w:before="0" w:line="360" w:lineRule="exact"/>
        <w:rPr>
          <w:rFonts w:ascii="Times New Roman" w:eastAsia="Calibri" w:hAnsi="Times New Roman" w:cs="Times New Roman"/>
          <w:color w:val="auto"/>
          <w:sz w:val="22"/>
          <w:szCs w:val="22"/>
        </w:rPr>
      </w:pPr>
      <w:bookmarkStart w:id="9" w:name="_Toc476835385"/>
      <w:bookmarkStart w:id="10" w:name="_Toc476924764"/>
      <w:bookmarkEnd w:id="9"/>
      <w:r w:rsidRPr="00CC4398">
        <w:rPr>
          <w:rFonts w:ascii="Times New Roman" w:eastAsia="Calibri" w:hAnsi="Times New Roman" w:cs="Times New Roman"/>
          <w:color w:val="auto"/>
          <w:sz w:val="22"/>
          <w:szCs w:val="22"/>
        </w:rPr>
        <w:t>Anexe la Propunerea Tehnica</w:t>
      </w:r>
      <w:bookmarkEnd w:id="10"/>
      <w:r w:rsidRPr="00CC4398">
        <w:rPr>
          <w:rFonts w:ascii="Times New Roman" w:eastAsia="Calibri" w:hAnsi="Times New Roman" w:cs="Times New Roman"/>
          <w:color w:val="auto"/>
          <w:sz w:val="22"/>
          <w:szCs w:val="22"/>
        </w:rPr>
        <w:t xml:space="preserve">  </w:t>
      </w:r>
    </w:p>
    <w:p w14:paraId="0F4921C3" w14:textId="77777777" w:rsidR="004E1871" w:rsidRPr="00CC4398" w:rsidRDefault="004E1871" w:rsidP="0024501F">
      <w:pPr>
        <w:spacing w:after="0" w:line="360" w:lineRule="exact"/>
        <w:jc w:val="both"/>
        <w:rPr>
          <w:rFonts w:ascii="Times New Roman" w:hAnsi="Times New Roman" w:cs="Times New Roman"/>
          <w:b/>
        </w:rPr>
      </w:pPr>
    </w:p>
    <w:p w14:paraId="03A0E161" w14:textId="77777777" w:rsidR="004E1871" w:rsidRPr="00CC4398" w:rsidRDefault="004E1871" w:rsidP="0024501F">
      <w:pPr>
        <w:tabs>
          <w:tab w:val="left" w:pos="0"/>
        </w:tabs>
        <w:spacing w:after="0" w:line="360" w:lineRule="exact"/>
        <w:jc w:val="both"/>
        <w:rPr>
          <w:rFonts w:ascii="Times New Roman" w:hAnsi="Times New Roman" w:cs="Times New Roman"/>
          <w:i/>
        </w:rPr>
      </w:pPr>
      <w:r w:rsidRPr="00CC4398">
        <w:rPr>
          <w:rFonts w:ascii="Times New Roman" w:hAnsi="Times New Roman" w:cs="Times New Roman"/>
          <w:i/>
        </w:rPr>
        <w:t>[</w:t>
      </w:r>
      <w:r w:rsidR="00E67A21" w:rsidRPr="00CC4398">
        <w:rPr>
          <w:rFonts w:ascii="Times New Roman" w:hAnsi="Times New Roman" w:cs="Times New Roman"/>
          <w:i/>
        </w:rPr>
        <w:t>AC/EC</w:t>
      </w:r>
      <w:r w:rsidRPr="00CC4398">
        <w:rPr>
          <w:rFonts w:ascii="Times New Roman" w:hAnsi="Times New Roman" w:cs="Times New Roman"/>
          <w:i/>
        </w:rPr>
        <w:t xml:space="preserve"> </w:t>
      </w:r>
      <w:r w:rsidR="00607BAF" w:rsidRPr="00CC4398">
        <w:rPr>
          <w:rFonts w:ascii="Times New Roman" w:hAnsi="Times New Roman" w:cs="Times New Roman"/>
          <w:i/>
        </w:rPr>
        <w:t>precizează</w:t>
      </w:r>
      <w:r w:rsidRPr="00CC4398">
        <w:rPr>
          <w:rFonts w:ascii="Times New Roman" w:hAnsi="Times New Roman" w:cs="Times New Roman"/>
          <w:i/>
        </w:rPr>
        <w:t xml:space="preserve"> care sunt anexele obligatorii pe care un Ofertant trebuie sa le prezinte sau daca este la alegerea Ofertantului prezentarea anexelor ]</w:t>
      </w:r>
    </w:p>
    <w:p w14:paraId="4DF2E7CE" w14:textId="77777777" w:rsidR="004E1871" w:rsidRPr="00CC4398" w:rsidRDefault="004E1871" w:rsidP="0024501F">
      <w:pPr>
        <w:spacing w:after="0" w:line="360" w:lineRule="exact"/>
        <w:jc w:val="both"/>
        <w:rPr>
          <w:rFonts w:ascii="Times New Roman" w:hAnsi="Times New Roman" w:cs="Times New Roman"/>
          <w:b/>
        </w:rPr>
      </w:pPr>
    </w:p>
    <w:p w14:paraId="7AB3B20F" w14:textId="77777777" w:rsidR="004E1871" w:rsidRPr="00CC4398" w:rsidRDefault="004E1871" w:rsidP="0024501F">
      <w:pPr>
        <w:tabs>
          <w:tab w:val="left" w:pos="0"/>
        </w:tabs>
        <w:spacing w:after="0" w:line="360" w:lineRule="exact"/>
        <w:jc w:val="both"/>
        <w:rPr>
          <w:rFonts w:ascii="Times New Roman" w:hAnsi="Times New Roman" w:cs="Times New Roman"/>
          <w:i/>
          <w:color w:val="FF0000"/>
        </w:rPr>
      </w:pPr>
      <w:r w:rsidRPr="00CC4398">
        <w:rPr>
          <w:rFonts w:ascii="Times New Roman" w:hAnsi="Times New Roman" w:cs="Times New Roman"/>
          <w:i/>
          <w:color w:val="FF0000"/>
        </w:rPr>
        <w:t>[</w:t>
      </w:r>
      <w:r w:rsidR="00607BAF" w:rsidRPr="00CC4398">
        <w:rPr>
          <w:rFonts w:ascii="Times New Roman" w:hAnsi="Times New Roman" w:cs="Times New Roman"/>
          <w:i/>
          <w:color w:val="FF0000"/>
        </w:rPr>
        <w:t>Introduceți</w:t>
      </w:r>
      <w:r w:rsidRPr="00CC4398">
        <w:rPr>
          <w:rFonts w:ascii="Times New Roman" w:hAnsi="Times New Roman" w:cs="Times New Roman"/>
          <w:i/>
          <w:color w:val="FF0000"/>
        </w:rPr>
        <w:t xml:space="preserve"> anexele cu </w:t>
      </w:r>
      <w:r w:rsidR="00607BAF" w:rsidRPr="00CC4398">
        <w:rPr>
          <w:rFonts w:ascii="Times New Roman" w:hAnsi="Times New Roman" w:cs="Times New Roman"/>
          <w:i/>
          <w:color w:val="FF0000"/>
        </w:rPr>
        <w:t>informațiile</w:t>
      </w:r>
      <w:r w:rsidRPr="00CC4398">
        <w:rPr>
          <w:rFonts w:ascii="Times New Roman" w:hAnsi="Times New Roman" w:cs="Times New Roman"/>
          <w:i/>
          <w:color w:val="FF0000"/>
        </w:rPr>
        <w:t xml:space="preserve"> solicitate de </w:t>
      </w:r>
      <w:r w:rsidR="00E67A21" w:rsidRPr="00CC4398">
        <w:rPr>
          <w:rFonts w:ascii="Times New Roman" w:hAnsi="Times New Roman" w:cs="Times New Roman"/>
          <w:i/>
          <w:color w:val="FF0000"/>
        </w:rPr>
        <w:t>AC/EC</w:t>
      </w:r>
      <w:r w:rsidRPr="00CC4398">
        <w:rPr>
          <w:rFonts w:ascii="Times New Roman" w:hAnsi="Times New Roman" w:cs="Times New Roman"/>
          <w:i/>
          <w:color w:val="FF0000"/>
        </w:rPr>
        <w:t>]</w:t>
      </w:r>
    </w:p>
    <w:p w14:paraId="5AC2DCB0" w14:textId="77777777" w:rsidR="004E1871" w:rsidRPr="007E4518" w:rsidRDefault="004E1871" w:rsidP="0024501F">
      <w:pPr>
        <w:widowControl w:val="0"/>
        <w:tabs>
          <w:tab w:val="left" w:pos="0"/>
        </w:tabs>
        <w:autoSpaceDE w:val="0"/>
        <w:autoSpaceDN w:val="0"/>
        <w:spacing w:after="0" w:line="360" w:lineRule="exact"/>
        <w:jc w:val="both"/>
        <w:rPr>
          <w:rFonts w:ascii="Times New Roman" w:hAnsi="Times New Roman" w:cs="Times New Roman"/>
        </w:rPr>
      </w:pPr>
    </w:p>
    <w:sectPr w:rsidR="004E1871" w:rsidRPr="007E4518"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22CC" w14:textId="77777777" w:rsidR="00B94DA5" w:rsidRPr="007E4518" w:rsidRDefault="00B94DA5" w:rsidP="0045199F">
      <w:pPr>
        <w:spacing w:after="0" w:line="240" w:lineRule="auto"/>
      </w:pPr>
      <w:r w:rsidRPr="007E4518">
        <w:separator/>
      </w:r>
    </w:p>
  </w:endnote>
  <w:endnote w:type="continuationSeparator" w:id="0">
    <w:p w14:paraId="4642F884" w14:textId="77777777" w:rsidR="00B94DA5" w:rsidRPr="007E4518" w:rsidRDefault="00B94DA5" w:rsidP="0045199F">
      <w:pPr>
        <w:spacing w:after="0" w:line="240" w:lineRule="auto"/>
      </w:pPr>
      <w:r w:rsidRPr="007E45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235EF644" w14:textId="77777777" w:rsidR="006A14D8" w:rsidRPr="007E4518" w:rsidRDefault="006A14D8">
            <w:pPr>
              <w:pStyle w:val="Footer"/>
              <w:jc w:val="right"/>
            </w:pPr>
            <w:r w:rsidRPr="007E4518">
              <w:t xml:space="preserve">Pagina </w:t>
            </w:r>
            <w:r w:rsidRPr="007E4518">
              <w:rPr>
                <w:b/>
                <w:bCs/>
                <w:sz w:val="24"/>
                <w:szCs w:val="24"/>
              </w:rPr>
              <w:fldChar w:fldCharType="begin"/>
            </w:r>
            <w:r w:rsidRPr="007E4518">
              <w:rPr>
                <w:b/>
                <w:bCs/>
              </w:rPr>
              <w:instrText xml:space="preserve"> PAGE </w:instrText>
            </w:r>
            <w:r w:rsidRPr="007E4518">
              <w:rPr>
                <w:b/>
                <w:bCs/>
                <w:sz w:val="24"/>
                <w:szCs w:val="24"/>
              </w:rPr>
              <w:fldChar w:fldCharType="separate"/>
            </w:r>
            <w:r w:rsidR="006E7A05" w:rsidRPr="007E4518">
              <w:rPr>
                <w:b/>
                <w:bCs/>
              </w:rPr>
              <w:t>2</w:t>
            </w:r>
            <w:r w:rsidRPr="007E4518">
              <w:rPr>
                <w:b/>
                <w:bCs/>
                <w:sz w:val="24"/>
                <w:szCs w:val="24"/>
              </w:rPr>
              <w:fldChar w:fldCharType="end"/>
            </w:r>
            <w:r w:rsidRPr="007E4518">
              <w:t xml:space="preserve"> din </w:t>
            </w:r>
            <w:r w:rsidRPr="007E4518">
              <w:rPr>
                <w:b/>
                <w:bCs/>
                <w:sz w:val="24"/>
                <w:szCs w:val="24"/>
              </w:rPr>
              <w:fldChar w:fldCharType="begin"/>
            </w:r>
            <w:r w:rsidRPr="007E4518">
              <w:rPr>
                <w:b/>
                <w:bCs/>
              </w:rPr>
              <w:instrText xml:space="preserve"> NUMPAGES  </w:instrText>
            </w:r>
            <w:r w:rsidRPr="007E4518">
              <w:rPr>
                <w:b/>
                <w:bCs/>
                <w:sz w:val="24"/>
                <w:szCs w:val="24"/>
              </w:rPr>
              <w:fldChar w:fldCharType="separate"/>
            </w:r>
            <w:r w:rsidR="006E7A05" w:rsidRPr="007E4518">
              <w:rPr>
                <w:b/>
                <w:bCs/>
              </w:rPr>
              <w:t>14</w:t>
            </w:r>
            <w:r w:rsidRPr="007E4518">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7CA8" w14:textId="77777777" w:rsidR="00B94DA5" w:rsidRPr="007E4518" w:rsidRDefault="00B94DA5" w:rsidP="0045199F">
      <w:pPr>
        <w:spacing w:after="0" w:line="240" w:lineRule="auto"/>
      </w:pPr>
      <w:r w:rsidRPr="007E4518">
        <w:separator/>
      </w:r>
    </w:p>
  </w:footnote>
  <w:footnote w:type="continuationSeparator" w:id="0">
    <w:p w14:paraId="61BE621B" w14:textId="77777777" w:rsidR="00B94DA5" w:rsidRPr="007E4518" w:rsidRDefault="00B94DA5" w:rsidP="0045199F">
      <w:pPr>
        <w:spacing w:after="0" w:line="240" w:lineRule="auto"/>
      </w:pPr>
      <w:r w:rsidRPr="007E4518">
        <w:continuationSeparator/>
      </w:r>
    </w:p>
  </w:footnote>
  <w:footnote w:id="1">
    <w:p w14:paraId="26882DC1" w14:textId="77777777" w:rsidR="009E6EDE" w:rsidRPr="007E4518" w:rsidRDefault="009E6EDE" w:rsidP="009E6EDE">
      <w:pPr>
        <w:pStyle w:val="FootnoteText"/>
        <w:rPr>
          <w:rFonts w:asciiTheme="minorHAnsi" w:hAnsiTheme="minorHAnsi" w:cstheme="minorHAnsi"/>
          <w:sz w:val="18"/>
          <w:szCs w:val="18"/>
        </w:rPr>
      </w:pPr>
      <w:r w:rsidRPr="007E4518">
        <w:rPr>
          <w:rStyle w:val="FootnoteReference"/>
          <w:rFonts w:asciiTheme="minorHAnsi" w:hAnsiTheme="minorHAnsi" w:cstheme="minorHAnsi"/>
          <w:sz w:val="18"/>
          <w:szCs w:val="18"/>
        </w:rPr>
        <w:footnoteRef/>
      </w:r>
      <w:r w:rsidRPr="007E4518">
        <w:rPr>
          <w:rFonts w:asciiTheme="minorHAnsi" w:hAnsiTheme="minorHAnsi" w:cstheme="minorHAnsi"/>
          <w:sz w:val="18"/>
          <w:szCs w:val="18"/>
        </w:rPr>
        <w:t xml:space="preserve"> Data de livrare solicitata înseamnă data când toate activitățile au fost realizate si produsul  este instalat, funcționează la parametrii agreați si acceptat de AC/EC  .</w:t>
      </w:r>
    </w:p>
  </w:footnote>
  <w:footnote w:id="2">
    <w:p w14:paraId="514FFBA9" w14:textId="77777777" w:rsidR="001D57A2" w:rsidRPr="007E4518" w:rsidRDefault="001D57A2" w:rsidP="001D57A2">
      <w:pPr>
        <w:pStyle w:val="FootnoteText"/>
        <w:rPr>
          <w:rFonts w:asciiTheme="minorHAnsi" w:hAnsiTheme="minorHAnsi" w:cstheme="minorHAnsi"/>
          <w:sz w:val="18"/>
          <w:szCs w:val="18"/>
        </w:rPr>
      </w:pPr>
      <w:r w:rsidRPr="007E4518">
        <w:rPr>
          <w:rStyle w:val="FootnoteReference"/>
          <w:rFonts w:asciiTheme="minorHAnsi" w:hAnsiTheme="minorHAnsi" w:cstheme="minorHAnsi"/>
          <w:sz w:val="18"/>
          <w:szCs w:val="18"/>
        </w:rPr>
        <w:footnoteRef/>
      </w:r>
      <w:r w:rsidRPr="007E4518">
        <w:rPr>
          <w:rFonts w:asciiTheme="minorHAnsi" w:hAnsiTheme="minorHAnsi" w:cstheme="minorHAnsi"/>
          <w:sz w:val="18"/>
          <w:szCs w:val="18"/>
        </w:rPr>
        <w:t xml:space="preserve"> Data de livrare solicitata înseamnă data când toate activitățile au fost realizate si produsul  este instalat, funcționează la parametrii agreați si acceptat de AC/EC  .</w:t>
      </w:r>
    </w:p>
  </w:footnote>
  <w:footnote w:id="3">
    <w:p w14:paraId="0476653B" w14:textId="77777777" w:rsidR="008B6352" w:rsidRPr="007E4518" w:rsidRDefault="008B6352" w:rsidP="008B6352">
      <w:pPr>
        <w:pStyle w:val="FootnoteText"/>
        <w:rPr>
          <w:rFonts w:asciiTheme="minorHAnsi" w:hAnsiTheme="minorHAnsi" w:cstheme="minorHAnsi"/>
          <w:sz w:val="18"/>
          <w:szCs w:val="18"/>
        </w:rPr>
      </w:pPr>
      <w:r w:rsidRPr="007E4518">
        <w:rPr>
          <w:rStyle w:val="FootnoteReference"/>
          <w:rFonts w:asciiTheme="minorHAnsi" w:hAnsiTheme="minorHAnsi" w:cstheme="minorHAnsi"/>
          <w:sz w:val="18"/>
          <w:szCs w:val="18"/>
        </w:rPr>
        <w:footnoteRef/>
      </w:r>
      <w:r w:rsidRPr="007E4518">
        <w:rPr>
          <w:rFonts w:asciiTheme="minorHAnsi" w:hAnsiTheme="minorHAnsi" w:cstheme="minorHAnsi"/>
          <w:sz w:val="18"/>
          <w:szCs w:val="18"/>
        </w:rPr>
        <w:t xml:space="preserve"> Data de livrare solicitata înseamnă data când toate activitățile au fost realizate si produsul  este instalat, funcționează la parametrii agreați si acceptat de AC/EC  .</w:t>
      </w:r>
    </w:p>
  </w:footnote>
  <w:footnote w:id="4">
    <w:p w14:paraId="4D162BF3" w14:textId="77777777" w:rsidR="008B6352" w:rsidRPr="007E4518" w:rsidRDefault="008B6352" w:rsidP="008B6352">
      <w:pPr>
        <w:pStyle w:val="FootnoteText"/>
        <w:rPr>
          <w:rFonts w:asciiTheme="minorHAnsi" w:hAnsiTheme="minorHAnsi" w:cstheme="minorHAnsi"/>
          <w:sz w:val="18"/>
          <w:szCs w:val="18"/>
        </w:rPr>
      </w:pPr>
      <w:r w:rsidRPr="007E4518">
        <w:rPr>
          <w:rStyle w:val="FootnoteReference"/>
          <w:rFonts w:asciiTheme="minorHAnsi" w:hAnsiTheme="minorHAnsi" w:cstheme="minorHAnsi"/>
          <w:sz w:val="18"/>
          <w:szCs w:val="18"/>
        </w:rPr>
        <w:footnoteRef/>
      </w:r>
      <w:r w:rsidRPr="007E4518">
        <w:rPr>
          <w:rFonts w:asciiTheme="minorHAnsi" w:hAnsiTheme="minorHAnsi" w:cstheme="minorHAnsi"/>
          <w:sz w:val="18"/>
          <w:szCs w:val="18"/>
        </w:rPr>
        <w:t xml:space="preserve"> Data de livrare solicitata înseamnă data când toate activitățile au fost realizate si produsul  este instalat, funcționează la parametrii agreați si acceptat de AC/EC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7161" w14:textId="77777777" w:rsidR="0024053E" w:rsidRPr="007E4518" w:rsidRDefault="00AD1F77" w:rsidP="00AD1F77">
    <w:pPr>
      <w:pStyle w:val="Header"/>
      <w:jc w:val="center"/>
    </w:pPr>
    <w:r w:rsidRPr="00B220AB">
      <w:rPr>
        <w:noProof/>
      </w:rPr>
      <w:drawing>
        <wp:inline distT="0" distB="0" distL="0" distR="0" wp14:anchorId="602DD866" wp14:editId="59D39F03">
          <wp:extent cx="5760720" cy="591598"/>
          <wp:effectExtent l="0" t="0" r="0" b="0"/>
          <wp:docPr id="1028031123" name="Imagine 1">
            <a:extLst xmlns:a="http://schemas.openxmlformats.org/drawingml/2006/main">
              <a:ext uri="{FF2B5EF4-FFF2-40B4-BE49-F238E27FC236}">
                <a16:creationId xmlns:a16="http://schemas.microsoft.com/office/drawing/2014/main" id="{D50C709B-81AC-4E48-BC6E-D222375A9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1">
                    <a:extLst>
                      <a:ext uri="{FF2B5EF4-FFF2-40B4-BE49-F238E27FC236}">
                        <a16:creationId xmlns:a16="http://schemas.microsoft.com/office/drawing/2014/main" id="{D50C709B-81AC-4E48-BC6E-D222375A9EB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915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DE477E"/>
    <w:multiLevelType w:val="hybridMultilevel"/>
    <w:tmpl w:val="84541FC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7D9237D"/>
    <w:multiLevelType w:val="hybridMultilevel"/>
    <w:tmpl w:val="737E20F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970260F"/>
    <w:multiLevelType w:val="hybridMultilevel"/>
    <w:tmpl w:val="ED7C7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B667F"/>
    <w:multiLevelType w:val="hybridMultilevel"/>
    <w:tmpl w:val="735C0120"/>
    <w:lvl w:ilvl="0" w:tplc="04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6E30DB2"/>
    <w:multiLevelType w:val="hybridMultilevel"/>
    <w:tmpl w:val="2A5E9D04"/>
    <w:lvl w:ilvl="0" w:tplc="EEB056E2">
      <w:numFmt w:val="bullet"/>
      <w:lvlText w:val="-"/>
      <w:lvlJc w:val="left"/>
      <w:pPr>
        <w:ind w:left="720" w:hanging="360"/>
      </w:pPr>
      <w:rPr>
        <w:rFonts w:ascii="Trebuchet MS" w:hAnsi="Trebuchet MS" w:hint="default"/>
        <w:b w:val="0"/>
        <w:i w:val="0"/>
        <w:w w:val="99"/>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35C46D6F"/>
    <w:multiLevelType w:val="hybridMultilevel"/>
    <w:tmpl w:val="302E9F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E754AF"/>
    <w:multiLevelType w:val="hybridMultilevel"/>
    <w:tmpl w:val="97785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128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3208D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886AFE"/>
    <w:multiLevelType w:val="hybridMultilevel"/>
    <w:tmpl w:val="17F20406"/>
    <w:lvl w:ilvl="0" w:tplc="0418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262F8E"/>
    <w:multiLevelType w:val="multilevel"/>
    <w:tmpl w:val="2A1CD3E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BE464C"/>
    <w:multiLevelType w:val="hybridMultilevel"/>
    <w:tmpl w:val="4984E2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EDB6BEC"/>
    <w:multiLevelType w:val="multilevel"/>
    <w:tmpl w:val="69F0A2FC"/>
    <w:lvl w:ilvl="0">
      <w:start w:val="1"/>
      <w:numFmt w:val="decimal"/>
      <w:lvlText w:val="%1."/>
      <w:lvlJc w:val="left"/>
      <w:pPr>
        <w:ind w:left="768"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19" w15:restartNumberingAfterBreak="0">
    <w:nsid w:val="545C2610"/>
    <w:multiLevelType w:val="multilevel"/>
    <w:tmpl w:val="CA06E5B4"/>
    <w:lvl w:ilvl="0">
      <w:start w:val="1"/>
      <w:numFmt w:val="lowerLetter"/>
      <w:pStyle w:val="Table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775497E"/>
    <w:multiLevelType w:val="hybridMultilevel"/>
    <w:tmpl w:val="363601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6446C"/>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75F768FD"/>
    <w:multiLevelType w:val="hybridMultilevel"/>
    <w:tmpl w:val="DA4AC4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1686910">
    <w:abstractNumId w:val="22"/>
  </w:num>
  <w:num w:numId="2" w16cid:durableId="2113477186">
    <w:abstractNumId w:val="29"/>
  </w:num>
  <w:num w:numId="3" w16cid:durableId="1814367599">
    <w:abstractNumId w:val="2"/>
  </w:num>
  <w:num w:numId="4" w16cid:durableId="1339428442">
    <w:abstractNumId w:val="17"/>
  </w:num>
  <w:num w:numId="5" w16cid:durableId="366419385">
    <w:abstractNumId w:val="8"/>
  </w:num>
  <w:num w:numId="6" w16cid:durableId="110050866">
    <w:abstractNumId w:val="7"/>
  </w:num>
  <w:num w:numId="7" w16cid:durableId="2024015629">
    <w:abstractNumId w:val="16"/>
  </w:num>
  <w:num w:numId="8" w16cid:durableId="3482611">
    <w:abstractNumId w:val="0"/>
  </w:num>
  <w:num w:numId="9" w16cid:durableId="369651841">
    <w:abstractNumId w:val="26"/>
  </w:num>
  <w:num w:numId="10" w16cid:durableId="250627365">
    <w:abstractNumId w:val="20"/>
  </w:num>
  <w:num w:numId="11" w16cid:durableId="190610381">
    <w:abstractNumId w:val="24"/>
  </w:num>
  <w:num w:numId="12" w16cid:durableId="1599951031">
    <w:abstractNumId w:val="18"/>
  </w:num>
  <w:num w:numId="13" w16cid:durableId="832068949">
    <w:abstractNumId w:val="28"/>
  </w:num>
  <w:num w:numId="14" w16cid:durableId="1083455761">
    <w:abstractNumId w:val="21"/>
  </w:num>
  <w:num w:numId="15" w16cid:durableId="1189103021">
    <w:abstractNumId w:val="19"/>
  </w:num>
  <w:num w:numId="16" w16cid:durableId="1680699033">
    <w:abstractNumId w:val="6"/>
  </w:num>
  <w:num w:numId="17" w16cid:durableId="91977848">
    <w:abstractNumId w:val="11"/>
  </w:num>
  <w:num w:numId="18" w16cid:durableId="468891">
    <w:abstractNumId w:val="4"/>
  </w:num>
  <w:num w:numId="19" w16cid:durableId="1819035608">
    <w:abstractNumId w:val="23"/>
  </w:num>
  <w:num w:numId="20" w16cid:durableId="34282295">
    <w:abstractNumId w:val="1"/>
  </w:num>
  <w:num w:numId="21" w16cid:durableId="669481496">
    <w:abstractNumId w:val="3"/>
  </w:num>
  <w:num w:numId="22" w16cid:durableId="1451314218">
    <w:abstractNumId w:val="5"/>
  </w:num>
  <w:num w:numId="23" w16cid:durableId="2004040113">
    <w:abstractNumId w:val="27"/>
  </w:num>
  <w:num w:numId="24" w16cid:durableId="1415011925">
    <w:abstractNumId w:val="10"/>
  </w:num>
  <w:num w:numId="25" w16cid:durableId="574319694">
    <w:abstractNumId w:val="25"/>
  </w:num>
  <w:num w:numId="26" w16cid:durableId="928271317">
    <w:abstractNumId w:val="12"/>
  </w:num>
  <w:num w:numId="27" w16cid:durableId="1711566815">
    <w:abstractNumId w:val="13"/>
  </w:num>
  <w:num w:numId="28" w16cid:durableId="756631224">
    <w:abstractNumId w:val="9"/>
  </w:num>
  <w:num w:numId="29" w16cid:durableId="653686303">
    <w:abstractNumId w:val="15"/>
  </w:num>
  <w:num w:numId="30" w16cid:durableId="167287698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4B63"/>
    <w:rsid w:val="00096546"/>
    <w:rsid w:val="000B497B"/>
    <w:rsid w:val="000B6B28"/>
    <w:rsid w:val="000D0F45"/>
    <w:rsid w:val="000D15AF"/>
    <w:rsid w:val="000D275F"/>
    <w:rsid w:val="000D6995"/>
    <w:rsid w:val="000E03AB"/>
    <w:rsid w:val="000E56D7"/>
    <w:rsid w:val="000F79FE"/>
    <w:rsid w:val="00104E0B"/>
    <w:rsid w:val="00107696"/>
    <w:rsid w:val="001105F3"/>
    <w:rsid w:val="00111845"/>
    <w:rsid w:val="00111EA1"/>
    <w:rsid w:val="00117947"/>
    <w:rsid w:val="00123B81"/>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A671D"/>
    <w:rsid w:val="001B12C5"/>
    <w:rsid w:val="001B1B9B"/>
    <w:rsid w:val="001B71D4"/>
    <w:rsid w:val="001C0702"/>
    <w:rsid w:val="001C2015"/>
    <w:rsid w:val="001C4881"/>
    <w:rsid w:val="001C7A3D"/>
    <w:rsid w:val="001D138D"/>
    <w:rsid w:val="001D51B2"/>
    <w:rsid w:val="001D57A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0731"/>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83159"/>
    <w:rsid w:val="00491602"/>
    <w:rsid w:val="004A074D"/>
    <w:rsid w:val="004A5F97"/>
    <w:rsid w:val="004A7422"/>
    <w:rsid w:val="004C5BA4"/>
    <w:rsid w:val="004D007E"/>
    <w:rsid w:val="004D70FA"/>
    <w:rsid w:val="004D72CB"/>
    <w:rsid w:val="004E1871"/>
    <w:rsid w:val="004E319A"/>
    <w:rsid w:val="004F647B"/>
    <w:rsid w:val="004F6ED8"/>
    <w:rsid w:val="00511F30"/>
    <w:rsid w:val="00512743"/>
    <w:rsid w:val="0052025C"/>
    <w:rsid w:val="00523623"/>
    <w:rsid w:val="00523D05"/>
    <w:rsid w:val="00523FE1"/>
    <w:rsid w:val="00532E4B"/>
    <w:rsid w:val="00533284"/>
    <w:rsid w:val="0053711B"/>
    <w:rsid w:val="0054356F"/>
    <w:rsid w:val="00543FCA"/>
    <w:rsid w:val="00545A13"/>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E13E2"/>
    <w:rsid w:val="005F22AA"/>
    <w:rsid w:val="005F5399"/>
    <w:rsid w:val="005F79B5"/>
    <w:rsid w:val="00606EBE"/>
    <w:rsid w:val="00607BAF"/>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1665"/>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A98"/>
    <w:rsid w:val="006A4C6F"/>
    <w:rsid w:val="006A6AD9"/>
    <w:rsid w:val="006B1019"/>
    <w:rsid w:val="006B254A"/>
    <w:rsid w:val="006B4E37"/>
    <w:rsid w:val="006B60EF"/>
    <w:rsid w:val="006C33E2"/>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22B1"/>
    <w:rsid w:val="007A3BAD"/>
    <w:rsid w:val="007A496C"/>
    <w:rsid w:val="007B02F6"/>
    <w:rsid w:val="007E188A"/>
    <w:rsid w:val="007E3002"/>
    <w:rsid w:val="007E4518"/>
    <w:rsid w:val="007E5BFC"/>
    <w:rsid w:val="007E7EE9"/>
    <w:rsid w:val="007F2A7F"/>
    <w:rsid w:val="00807722"/>
    <w:rsid w:val="00810E07"/>
    <w:rsid w:val="00811744"/>
    <w:rsid w:val="00820408"/>
    <w:rsid w:val="008217F0"/>
    <w:rsid w:val="008233D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97227"/>
    <w:rsid w:val="008A1623"/>
    <w:rsid w:val="008A4F1D"/>
    <w:rsid w:val="008B00F1"/>
    <w:rsid w:val="008B5C9B"/>
    <w:rsid w:val="008B6352"/>
    <w:rsid w:val="008E6F10"/>
    <w:rsid w:val="008F191B"/>
    <w:rsid w:val="008F2E20"/>
    <w:rsid w:val="008F38BB"/>
    <w:rsid w:val="008F3D18"/>
    <w:rsid w:val="008F3DCB"/>
    <w:rsid w:val="00901C7F"/>
    <w:rsid w:val="009046D2"/>
    <w:rsid w:val="0090508F"/>
    <w:rsid w:val="00907B59"/>
    <w:rsid w:val="009126AB"/>
    <w:rsid w:val="00912D43"/>
    <w:rsid w:val="00915DC0"/>
    <w:rsid w:val="00917CCB"/>
    <w:rsid w:val="009404DE"/>
    <w:rsid w:val="00950B0A"/>
    <w:rsid w:val="00952277"/>
    <w:rsid w:val="00962073"/>
    <w:rsid w:val="00972861"/>
    <w:rsid w:val="009748B9"/>
    <w:rsid w:val="00977CBD"/>
    <w:rsid w:val="00985F0C"/>
    <w:rsid w:val="009A04DF"/>
    <w:rsid w:val="009A0E3F"/>
    <w:rsid w:val="009A1A04"/>
    <w:rsid w:val="009A1E1F"/>
    <w:rsid w:val="009B4D5E"/>
    <w:rsid w:val="009D41BA"/>
    <w:rsid w:val="009D41E2"/>
    <w:rsid w:val="009D5CD7"/>
    <w:rsid w:val="009E6D1D"/>
    <w:rsid w:val="009E6EDE"/>
    <w:rsid w:val="009F4F3E"/>
    <w:rsid w:val="00A00BFD"/>
    <w:rsid w:val="00A06075"/>
    <w:rsid w:val="00A067FD"/>
    <w:rsid w:val="00A15677"/>
    <w:rsid w:val="00A22763"/>
    <w:rsid w:val="00A23BCD"/>
    <w:rsid w:val="00A30B02"/>
    <w:rsid w:val="00A30FCE"/>
    <w:rsid w:val="00A35984"/>
    <w:rsid w:val="00A35B8E"/>
    <w:rsid w:val="00A360CC"/>
    <w:rsid w:val="00A47525"/>
    <w:rsid w:val="00A554CC"/>
    <w:rsid w:val="00A65A87"/>
    <w:rsid w:val="00A74972"/>
    <w:rsid w:val="00A81E82"/>
    <w:rsid w:val="00A8692C"/>
    <w:rsid w:val="00A90EDE"/>
    <w:rsid w:val="00A96627"/>
    <w:rsid w:val="00AB148B"/>
    <w:rsid w:val="00AB2122"/>
    <w:rsid w:val="00AC0FCE"/>
    <w:rsid w:val="00AC2B72"/>
    <w:rsid w:val="00AC5273"/>
    <w:rsid w:val="00AD1F77"/>
    <w:rsid w:val="00AD5676"/>
    <w:rsid w:val="00AE2A6B"/>
    <w:rsid w:val="00AE631E"/>
    <w:rsid w:val="00AF595A"/>
    <w:rsid w:val="00AF6CAC"/>
    <w:rsid w:val="00B02BF6"/>
    <w:rsid w:val="00B0408E"/>
    <w:rsid w:val="00B06808"/>
    <w:rsid w:val="00B159CD"/>
    <w:rsid w:val="00B20AA8"/>
    <w:rsid w:val="00B21509"/>
    <w:rsid w:val="00B2494A"/>
    <w:rsid w:val="00B24F9A"/>
    <w:rsid w:val="00B521AC"/>
    <w:rsid w:val="00B57801"/>
    <w:rsid w:val="00B611BA"/>
    <w:rsid w:val="00B7223B"/>
    <w:rsid w:val="00B73F69"/>
    <w:rsid w:val="00B74BAA"/>
    <w:rsid w:val="00B76C00"/>
    <w:rsid w:val="00B82790"/>
    <w:rsid w:val="00B86B6B"/>
    <w:rsid w:val="00B904B8"/>
    <w:rsid w:val="00B94DA5"/>
    <w:rsid w:val="00B965C1"/>
    <w:rsid w:val="00BA15BA"/>
    <w:rsid w:val="00BA2FA8"/>
    <w:rsid w:val="00BB5324"/>
    <w:rsid w:val="00BC14A3"/>
    <w:rsid w:val="00BC649B"/>
    <w:rsid w:val="00BD0418"/>
    <w:rsid w:val="00BD49F1"/>
    <w:rsid w:val="00BE0547"/>
    <w:rsid w:val="00BE23F9"/>
    <w:rsid w:val="00BE3E47"/>
    <w:rsid w:val="00BF3271"/>
    <w:rsid w:val="00BF4D7C"/>
    <w:rsid w:val="00BF5D4F"/>
    <w:rsid w:val="00BF6553"/>
    <w:rsid w:val="00C0251D"/>
    <w:rsid w:val="00C06FEF"/>
    <w:rsid w:val="00C167EF"/>
    <w:rsid w:val="00C22FBA"/>
    <w:rsid w:val="00C30075"/>
    <w:rsid w:val="00C329A6"/>
    <w:rsid w:val="00C368FA"/>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4B15"/>
    <w:rsid w:val="00CA5431"/>
    <w:rsid w:val="00CB0C7B"/>
    <w:rsid w:val="00CB4359"/>
    <w:rsid w:val="00CC0E52"/>
    <w:rsid w:val="00CC1441"/>
    <w:rsid w:val="00CC1BCC"/>
    <w:rsid w:val="00CC20AA"/>
    <w:rsid w:val="00CC2375"/>
    <w:rsid w:val="00CC4398"/>
    <w:rsid w:val="00CD049C"/>
    <w:rsid w:val="00CD627E"/>
    <w:rsid w:val="00CD7354"/>
    <w:rsid w:val="00CD7C64"/>
    <w:rsid w:val="00CE0065"/>
    <w:rsid w:val="00CE057F"/>
    <w:rsid w:val="00CE7E46"/>
    <w:rsid w:val="00CF123E"/>
    <w:rsid w:val="00D076AC"/>
    <w:rsid w:val="00D33BEF"/>
    <w:rsid w:val="00D40694"/>
    <w:rsid w:val="00D43F50"/>
    <w:rsid w:val="00D45E1F"/>
    <w:rsid w:val="00D54705"/>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D5885"/>
    <w:rsid w:val="00DE1C81"/>
    <w:rsid w:val="00DF2189"/>
    <w:rsid w:val="00DF2428"/>
    <w:rsid w:val="00DF534D"/>
    <w:rsid w:val="00DF5EC3"/>
    <w:rsid w:val="00E0492D"/>
    <w:rsid w:val="00E04A85"/>
    <w:rsid w:val="00E052C4"/>
    <w:rsid w:val="00E12893"/>
    <w:rsid w:val="00E13233"/>
    <w:rsid w:val="00E231C4"/>
    <w:rsid w:val="00E30719"/>
    <w:rsid w:val="00E30FF7"/>
    <w:rsid w:val="00E31417"/>
    <w:rsid w:val="00E328A2"/>
    <w:rsid w:val="00E35425"/>
    <w:rsid w:val="00E35789"/>
    <w:rsid w:val="00E36A02"/>
    <w:rsid w:val="00E42F6F"/>
    <w:rsid w:val="00E45715"/>
    <w:rsid w:val="00E559C1"/>
    <w:rsid w:val="00E57B40"/>
    <w:rsid w:val="00E64A2F"/>
    <w:rsid w:val="00E66AA8"/>
    <w:rsid w:val="00E67A21"/>
    <w:rsid w:val="00E738CD"/>
    <w:rsid w:val="00E8058F"/>
    <w:rsid w:val="00E82F59"/>
    <w:rsid w:val="00E87A86"/>
    <w:rsid w:val="00E902DD"/>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11C1"/>
    <w:rsid w:val="00F16E26"/>
    <w:rsid w:val="00F17911"/>
    <w:rsid w:val="00F21F5C"/>
    <w:rsid w:val="00F24A8A"/>
    <w:rsid w:val="00F25962"/>
    <w:rsid w:val="00F313B3"/>
    <w:rsid w:val="00F33587"/>
    <w:rsid w:val="00F44BFD"/>
    <w:rsid w:val="00F4686D"/>
    <w:rsid w:val="00F60500"/>
    <w:rsid w:val="00F61DFF"/>
    <w:rsid w:val="00F6296D"/>
    <w:rsid w:val="00F80069"/>
    <w:rsid w:val="00F8506D"/>
    <w:rsid w:val="00F9248C"/>
    <w:rsid w:val="00FA400E"/>
    <w:rsid w:val="00FB5D2F"/>
    <w:rsid w:val="00FC20A3"/>
    <w:rsid w:val="00FC29FF"/>
    <w:rsid w:val="00FC7345"/>
    <w:rsid w:val="00FD0231"/>
    <w:rsid w:val="00FD6308"/>
    <w:rsid w:val="00FF537A"/>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6B3F6"/>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7A2"/>
    <w:rPr>
      <w:lang w:val="ro-RO"/>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ro-RO"/>
    </w:rPr>
  </w:style>
  <w:style w:type="paragraph" w:styleId="ListParagraph">
    <w:name w:val="List Paragraph"/>
    <w:aliases w:val="Forth level,lp1,Heading x1,Bullet list,1st level - Bullet List Paragraph,Lettre d'introduction,Paragrafo elenco,List Paragraph11,Normal bullet 21,List Paragraph111,Bullet list1,Bullet Points,Liste Paragraf,Paragraph,Bullet EY,Liste 1,body"/>
    <w:basedOn w:val="Normal"/>
    <w:link w:val="ListParagraphChar"/>
    <w:uiPriority w:val="99"/>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ro-RO"/>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lp1 Char,Heading x1 Char,Bullet list Char,1st level - Bullet List Paragraph Char,Lettre d'introduction Char,Paragrafo elenco Char,List Paragraph11 Char,Normal bullet 21 Char,List Paragraph111 Char,Bullet list1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TableBullet1">
    <w:name w:val="Table_Bullet_1"/>
    <w:basedOn w:val="Normal"/>
    <w:rsid w:val="00483159"/>
    <w:pPr>
      <w:numPr>
        <w:numId w:val="15"/>
      </w:numPr>
      <w:spacing w:after="120" w:line="240" w:lineRule="auto"/>
      <w:ind w:left="144" w:hanging="144"/>
      <w:contextualSpacing/>
      <w:jc w:val="both"/>
    </w:pPr>
    <w:rPr>
      <w:rFonts w:ascii="Arial" w:eastAsia="Calibri"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22</Pages>
  <Words>5375</Words>
  <Characters>30642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Cristina Cibotaru</cp:lastModifiedBy>
  <cp:revision>22</cp:revision>
  <dcterms:created xsi:type="dcterms:W3CDTF">2025-11-17T08:53:00Z</dcterms:created>
  <dcterms:modified xsi:type="dcterms:W3CDTF">2025-11-24T09:27:00Z</dcterms:modified>
</cp:coreProperties>
</file>