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6EA7" w:rsidRDefault="00150FF2">
      <w:pPr>
        <w:ind w:hanging="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Anexa 1 - Specificații tehnice (produse)</w:t>
      </w:r>
    </w:p>
    <w:p w:rsidR="00406EA7" w:rsidRDefault="00406EA7">
      <w:pPr>
        <w:ind w:hanging="2"/>
        <w:jc w:val="center"/>
        <w:rPr>
          <w:rFonts w:ascii="Times New Roman" w:eastAsia="Times New Roman" w:hAnsi="Times New Roman" w:cs="Times New Roman"/>
          <w:b/>
          <w:bCs/>
          <w:sz w:val="24"/>
          <w:szCs w:val="24"/>
        </w:rPr>
      </w:pPr>
    </w:p>
    <w:p w:rsidR="00406EA7" w:rsidRDefault="00150FF2">
      <w:pPr>
        <w:ind w:hanging="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CAIET DE SARCINI</w:t>
      </w:r>
    </w:p>
    <w:p w:rsidR="00406EA7" w:rsidRDefault="00150FF2">
      <w:pPr>
        <w:spacing w:after="0"/>
        <w:ind w:hanging="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privind achiziția de</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sz w:val="24"/>
          <w:szCs w:val="24"/>
        </w:rPr>
        <w:t>echipamente audio-video în cadrul proiectului SNSPA – SMART UNIVERSITY finanțat prin PLANUL NAŢIONAL DE REDRESARE ŞI REZILIENŢĂ (PNRR), Componenta 15 – Educație, cod proiect 1306985308</w:t>
      </w:r>
    </w:p>
    <w:p w:rsidR="00406EA7" w:rsidRDefault="00406EA7">
      <w:pPr>
        <w:ind w:hanging="2"/>
        <w:rPr>
          <w:rFonts w:ascii="Times New Roman" w:eastAsia="Times New Roman" w:hAnsi="Times New Roman" w:cs="Times New Roman"/>
          <w:sz w:val="24"/>
          <w:szCs w:val="24"/>
        </w:rPr>
      </w:pPr>
    </w:p>
    <w:p w:rsidR="00406EA7" w:rsidRDefault="00150FF2">
      <w:pPr>
        <w:numPr>
          <w:ilvl w:val="0"/>
          <w:numId w:val="13"/>
        </w:num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INFORMAȚII GENERALE</w:t>
      </w:r>
    </w:p>
    <w:p w:rsidR="00406EA7" w:rsidRDefault="00150FF2">
      <w:pPr>
        <w:numPr>
          <w:ilvl w:val="1"/>
          <w:numId w:val="13"/>
        </w:num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Autoritatea contractantă:</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ȘCOALA NAȚIONALĂ DE STUDII POLITICE ȘI ADMINISTRATIVE</w:t>
      </w:r>
      <w:r>
        <w:rPr>
          <w:rFonts w:ascii="Times New Roman" w:eastAsia="Times New Roman" w:hAnsi="Times New Roman" w:cs="Times New Roman"/>
          <w:sz w:val="24"/>
          <w:szCs w:val="24"/>
        </w:rPr>
        <w:t xml:space="preserve"> cu sediul în București, str. Povernei nr. 6-8, sector 1;</w:t>
      </w:r>
    </w:p>
    <w:p w:rsidR="00406EA7" w:rsidRDefault="00150FF2">
      <w:pPr>
        <w:numPr>
          <w:ilvl w:val="1"/>
          <w:numId w:val="13"/>
        </w:num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 prezenta documentație de atribuire, SNSPA invită operatorii economici interesați să depună o ofertă pentru „</w:t>
      </w:r>
      <w:r>
        <w:rPr>
          <w:rFonts w:ascii="Times New Roman" w:eastAsia="Times New Roman" w:hAnsi="Times New Roman" w:cs="Times New Roman"/>
          <w:b/>
          <w:bCs/>
          <w:i/>
          <w:iCs/>
          <w:sz w:val="24"/>
          <w:szCs w:val="24"/>
        </w:rPr>
        <w:t>Achiziția de echipamente audio-video în cadrul proiectului SNSPA – SMART UNIVERSITY finanțat prin PLANUL NAŢIONAL DE REDRESARE ŞI REZILIENŢĂ (PNRR), Componenta 15 – Educație, cod proiect 1306985308”</w:t>
      </w:r>
    </w:p>
    <w:p w:rsidR="00406EA7" w:rsidRDefault="00150FF2">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Prezentul caiet de sarcini face parte integrantă din documentația pentru elaborarea si prezentarea ofertei și constituie ansamblul cerințelor pe baza cărora se elaborează de către fiecare ofertant propunerea tehnică și financiară.  Caietul de Sarcini, precum și documentația de atribuire, pot fi descărcate sau consultate de pe pagina de internet </w:t>
      </w:r>
      <w:hyperlink r:id="rId8">
        <w:r>
          <w:rPr>
            <w:rFonts w:ascii="Times New Roman" w:eastAsia="Times New Roman" w:hAnsi="Times New Roman" w:cs="Times New Roman"/>
            <w:color w:val="0000FF"/>
            <w:sz w:val="24"/>
            <w:szCs w:val="24"/>
            <w:u w:val="single"/>
          </w:rPr>
          <w:t>http://e-licitatie.ro</w:t>
        </w:r>
      </w:hyperlink>
      <w:r>
        <w:rPr>
          <w:rFonts w:ascii="Times New Roman" w:eastAsia="Times New Roman" w:hAnsi="Times New Roman" w:cs="Times New Roman"/>
          <w:sz w:val="24"/>
          <w:szCs w:val="24"/>
        </w:rPr>
        <w:t xml:space="preserve"> sau, la cerere, se poate transmite prin e-mail. </w:t>
      </w:r>
    </w:p>
    <w:p w:rsidR="00406EA7" w:rsidRDefault="00150FF2">
      <w:pPr>
        <w:numPr>
          <w:ilvl w:val="1"/>
          <w:numId w:val="13"/>
        </w:num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Caietul de sarcini face parte integrantă din documentația de atribuire a contractului și constituie ansamblul cerințelor pe baza cărora se elaborează de către fiecare operator economic propunerea tehnică și cea financiară. </w:t>
      </w:r>
    </w:p>
    <w:p w:rsidR="00406EA7" w:rsidRDefault="00150FF2">
      <w:pPr>
        <w:numPr>
          <w:ilvl w:val="1"/>
          <w:numId w:val="13"/>
        </w:num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Caietul de sarcini conține în mod obligatoriu, specificații tehnice </w:t>
      </w:r>
      <w:r>
        <w:rPr>
          <w:rFonts w:ascii="Times New Roman" w:eastAsia="Times New Roman" w:hAnsi="Times New Roman" w:cs="Times New Roman"/>
          <w:sz w:val="24"/>
          <w:szCs w:val="24"/>
        </w:rPr>
        <w:t>și</w:t>
      </w:r>
      <w:r>
        <w:rPr>
          <w:rFonts w:ascii="Times New Roman" w:eastAsia="Times New Roman" w:hAnsi="Times New Roman" w:cs="Times New Roman"/>
          <w:color w:val="000000"/>
          <w:sz w:val="24"/>
          <w:szCs w:val="24"/>
        </w:rPr>
        <w:t xml:space="preserve"> totodată indicații privind regulile de bază care trebuie respectate astfel încât potențialii operatori economici să elaboreze propunerea tehnică corespunzător cu necesitățile autorității contractante.</w:t>
      </w:r>
    </w:p>
    <w:p w:rsidR="00406EA7" w:rsidRDefault="00150FF2">
      <w:pPr>
        <w:numPr>
          <w:ilvl w:val="1"/>
          <w:numId w:val="13"/>
        </w:num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u w:val="single"/>
        </w:rPr>
        <w:t xml:space="preserve">Cerințele impuse vor fi considerate ca fiind minimale </w:t>
      </w:r>
      <w:r>
        <w:rPr>
          <w:rFonts w:ascii="Times New Roman" w:eastAsia="Times New Roman" w:hAnsi="Times New Roman" w:cs="Times New Roman"/>
          <w:b/>
          <w:bCs/>
          <w:sz w:val="24"/>
          <w:szCs w:val="24"/>
          <w:u w:val="single"/>
        </w:rPr>
        <w:t>și</w:t>
      </w:r>
      <w:r>
        <w:rPr>
          <w:rFonts w:ascii="Times New Roman" w:eastAsia="Times New Roman" w:hAnsi="Times New Roman" w:cs="Times New Roman"/>
          <w:b/>
          <w:bCs/>
          <w:color w:val="000000"/>
          <w:sz w:val="24"/>
          <w:szCs w:val="24"/>
          <w:u w:val="single"/>
        </w:rPr>
        <w:t xml:space="preserve"> obligatorii.</w:t>
      </w:r>
    </w:p>
    <w:p w:rsidR="00406EA7" w:rsidRDefault="00150FF2">
      <w:pPr>
        <w:numPr>
          <w:ilvl w:val="1"/>
          <w:numId w:val="13"/>
        </w:num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În acest sens orice ofertă prezentată, care se abate de la prevederile Caietului de sarcini, va fi luată în considerare, dar numai în măsura în care propunerea tehnică presupune asigurarea unui nivel calitativ superior cerințelor minimale din Caietul de sarcini. Ofertarea de produse cu caracteristici tehnice inferioare celor prevăzute în caietul de sarcini atrage </w:t>
      </w:r>
      <w:r>
        <w:rPr>
          <w:rFonts w:ascii="Times New Roman" w:eastAsia="Times New Roman" w:hAnsi="Times New Roman" w:cs="Times New Roman"/>
          <w:b/>
          <w:bCs/>
          <w:color w:val="000000"/>
          <w:sz w:val="24"/>
          <w:szCs w:val="24"/>
          <w:u w:val="single"/>
        </w:rPr>
        <w:t>respingerea ofertei ca neconformă.</w:t>
      </w:r>
    </w:p>
    <w:p w:rsidR="00406EA7" w:rsidRDefault="00150FF2">
      <w:pPr>
        <w:numPr>
          <w:ilvl w:val="1"/>
          <w:numId w:val="13"/>
        </w:num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caz de neconcordanță, specificațiile oficiale publicate de producătorul echipamentului/produsului (valabile la data ofertei, pentru produsele oferite) vor fi considerate ca referință, iar conținutul acestora primează asupra detaliilor tehnice ale ofertei. </w:t>
      </w:r>
    </w:p>
    <w:p w:rsidR="00406EA7" w:rsidRDefault="00150FF2">
      <w:pPr>
        <w:numPr>
          <w:ilvl w:val="1"/>
          <w:numId w:val="13"/>
        </w:num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În oferta tehnică va fi inclusă o descriere detaliată a caracteristicilor/performanțelor produselor oferite.</w:t>
      </w:r>
    </w:p>
    <w:p w:rsidR="00406EA7" w:rsidRDefault="00150FF2">
      <w:pPr>
        <w:numPr>
          <w:ilvl w:val="1"/>
          <w:numId w:val="13"/>
        </w:num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Ofertantul are obligația să declare codul produsului, fișa tehnica a produsului sau orice material documentar prin care să se dovedească cerințele minime ale fiecărui produs solicitate prin caietul de sarcini și denumirea producătorilor echipamentelor incluse în ofertă.</w:t>
      </w:r>
    </w:p>
    <w:p w:rsidR="00406EA7" w:rsidRDefault="00406EA7">
      <w:pPr>
        <w:spacing w:after="0"/>
        <w:ind w:left="1428" w:firstLine="0"/>
        <w:jc w:val="both"/>
        <w:rPr>
          <w:rFonts w:ascii="Times New Roman" w:eastAsia="Times New Roman" w:hAnsi="Times New Roman" w:cs="Times New Roman"/>
          <w:sz w:val="24"/>
          <w:szCs w:val="24"/>
        </w:rPr>
      </w:pPr>
    </w:p>
    <w:p w:rsidR="00406EA7" w:rsidRDefault="00150FF2">
      <w:pPr>
        <w:numPr>
          <w:ilvl w:val="0"/>
          <w:numId w:val="13"/>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OBIECTUL ACHIZIȚIEI:</w:t>
      </w:r>
    </w:p>
    <w:p w:rsidR="00406EA7" w:rsidRDefault="00150FF2">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Autoritatea Contractanta solicita prezentarea ofertei privind furnizarea următoarelor echipamente după cum urmează:</w:t>
      </w:r>
    </w:p>
    <w:p w:rsidR="00406EA7" w:rsidRDefault="00406EA7">
      <w:pPr>
        <w:spacing w:after="0"/>
        <w:ind w:hanging="2"/>
        <w:jc w:val="both"/>
        <w:rPr>
          <w:rFonts w:ascii="Times New Roman" w:eastAsia="Times New Roman" w:hAnsi="Times New Roman" w:cs="Times New Roman"/>
          <w:sz w:val="10"/>
          <w:szCs w:val="10"/>
        </w:rPr>
      </w:pPr>
    </w:p>
    <w:p w:rsidR="00406EA7" w:rsidRDefault="00150FF2">
      <w:pPr>
        <w:spacing w:after="0" w:line="240" w:lineRule="auto"/>
        <w:ind w:firstLine="0"/>
        <w:jc w:val="both"/>
        <w:rPr>
          <w:rFonts w:ascii="Times New Roman" w:eastAsia="Times New Roman" w:hAnsi="Times New Roman" w:cs="Times New Roman"/>
          <w:sz w:val="24"/>
          <w:szCs w:val="24"/>
        </w:rPr>
      </w:pPr>
      <w:bookmarkStart w:id="0" w:name="_heading=h.2bikorr7gbyd" w:colFirst="0" w:colLast="0"/>
      <w:bookmarkEnd w:id="0"/>
      <w:r>
        <w:rPr>
          <w:rFonts w:ascii="Times New Roman" w:eastAsia="Times New Roman" w:hAnsi="Times New Roman" w:cs="Times New Roman"/>
          <w:b/>
          <w:bCs/>
          <w:sz w:val="24"/>
          <w:szCs w:val="24"/>
          <w:u w:val="single"/>
        </w:rPr>
        <w:t>LOT 1 – CAMERA MIRRORLESS</w:t>
      </w:r>
    </w:p>
    <w:p w:rsidR="00406EA7" w:rsidRDefault="00150FF2">
      <w:pPr>
        <w:spacing w:after="0" w:line="240" w:lineRule="auto"/>
        <w:ind w:firstLine="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Cod CPV: 38650000-6 Echipament fotografic</w:t>
      </w:r>
    </w:p>
    <w:p w:rsidR="00406EA7" w:rsidRDefault="00150FF2">
      <w:pPr>
        <w:spacing w:after="0" w:line="240" w:lineRule="auto"/>
        <w:ind w:firstLine="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Cantitate: 2 buc</w:t>
      </w:r>
    </w:p>
    <w:p w:rsidR="00406EA7" w:rsidRDefault="00150FF2">
      <w:pPr>
        <w:spacing w:after="0" w:line="240" w:lineRule="auto"/>
        <w:ind w:firstLine="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valoare estimată: 37.000 lei fără TVA</w:t>
      </w:r>
    </w:p>
    <w:p w:rsidR="00406EA7" w:rsidRDefault="00406EA7">
      <w:pPr>
        <w:spacing w:after="0" w:line="240" w:lineRule="auto"/>
        <w:ind w:firstLine="0"/>
        <w:jc w:val="both"/>
        <w:rPr>
          <w:rFonts w:ascii="Times New Roman" w:eastAsia="Times New Roman" w:hAnsi="Times New Roman" w:cs="Times New Roman"/>
          <w:b/>
          <w:bCs/>
          <w:sz w:val="24"/>
          <w:szCs w:val="24"/>
        </w:rPr>
      </w:pPr>
    </w:p>
    <w:p w:rsidR="00406EA7" w:rsidRDefault="00406EA7">
      <w:pPr>
        <w:spacing w:after="0" w:line="240" w:lineRule="auto"/>
        <w:ind w:firstLine="0"/>
        <w:jc w:val="both"/>
        <w:rPr>
          <w:rFonts w:ascii="Times New Roman" w:eastAsia="Times New Roman" w:hAnsi="Times New Roman" w:cs="Times New Roman"/>
          <w:b/>
          <w:bCs/>
          <w:sz w:val="10"/>
          <w:szCs w:val="10"/>
        </w:rPr>
      </w:pPr>
    </w:p>
    <w:p w:rsidR="00406EA7" w:rsidRDefault="00150FF2">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bCs/>
          <w:sz w:val="24"/>
          <w:szCs w:val="24"/>
          <w:u w:val="single"/>
        </w:rPr>
        <w:t>LOT 2 – KIT CAMERA CINEMATOGRAFICĂ MIRRORLESS FULL-FRAME + OBIECTIV 70-200MM F2.8 + OBIECTIV 28-70MM F2 + OBIECTIV 50MM F1.2</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Cod CPV: 38650000-6 Echipament fotografic</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Cantitate:  1 buc</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valoare estimată LOT 2: 55.600 lei fara TVA</w:t>
      </w:r>
    </w:p>
    <w:p w:rsidR="00406EA7" w:rsidRDefault="00406EA7">
      <w:pPr>
        <w:spacing w:after="0" w:line="240" w:lineRule="auto"/>
        <w:ind w:hanging="2"/>
        <w:jc w:val="both"/>
        <w:rPr>
          <w:rFonts w:ascii="Times New Roman" w:eastAsia="Times New Roman" w:hAnsi="Times New Roman" w:cs="Times New Roman"/>
          <w:b/>
          <w:bCs/>
          <w:sz w:val="24"/>
          <w:szCs w:val="24"/>
        </w:rPr>
      </w:pPr>
    </w:p>
    <w:p w:rsidR="00406EA7" w:rsidRDefault="00406EA7">
      <w:pPr>
        <w:spacing w:after="0" w:line="360" w:lineRule="auto"/>
        <w:ind w:hanging="2"/>
        <w:jc w:val="both"/>
        <w:rPr>
          <w:rFonts w:ascii="Times New Roman" w:eastAsia="Times New Roman" w:hAnsi="Times New Roman" w:cs="Times New Roman"/>
          <w:sz w:val="10"/>
          <w:szCs w:val="10"/>
        </w:rPr>
      </w:pPr>
    </w:p>
    <w:p w:rsidR="00406EA7" w:rsidRDefault="00150FF2">
      <w:pPr>
        <w:spacing w:after="0" w:line="240" w:lineRule="auto"/>
        <w:ind w:firstLine="0"/>
        <w:jc w:val="both"/>
        <w:rPr>
          <w:rFonts w:ascii="Times New Roman" w:eastAsia="Times New Roman" w:hAnsi="Times New Roman" w:cs="Times New Roman"/>
          <w:sz w:val="24"/>
          <w:szCs w:val="24"/>
          <w:u w:val="single"/>
        </w:rPr>
      </w:pPr>
      <w:r>
        <w:rPr>
          <w:rFonts w:ascii="Times New Roman" w:eastAsia="Times New Roman" w:hAnsi="Times New Roman" w:cs="Times New Roman"/>
          <w:b/>
          <w:bCs/>
          <w:sz w:val="24"/>
          <w:szCs w:val="24"/>
          <w:u w:val="single"/>
        </w:rPr>
        <w:t>LOT 3 – SISTEM TRANSMISIE VIDEO</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Cod CPV: 32323300-6 Echipament video</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Cantitate:  2 buc</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valoare estimată LOT 3: 6.000 lei fara TVA</w:t>
      </w:r>
    </w:p>
    <w:p w:rsidR="00406EA7" w:rsidRDefault="00406EA7">
      <w:pPr>
        <w:spacing w:after="0" w:line="360" w:lineRule="auto"/>
        <w:ind w:hanging="2"/>
        <w:jc w:val="both"/>
        <w:rPr>
          <w:rFonts w:ascii="Times New Roman" w:eastAsia="Times New Roman" w:hAnsi="Times New Roman" w:cs="Times New Roman"/>
          <w:sz w:val="24"/>
          <w:szCs w:val="24"/>
        </w:rPr>
      </w:pPr>
    </w:p>
    <w:p w:rsidR="00406EA7" w:rsidRDefault="00150FF2">
      <w:pPr>
        <w:spacing w:after="0" w:line="240" w:lineRule="auto"/>
        <w:ind w:firstLine="0"/>
        <w:jc w:val="both"/>
        <w:rPr>
          <w:rFonts w:ascii="Times New Roman" w:eastAsia="Times New Roman" w:hAnsi="Times New Roman" w:cs="Times New Roman"/>
          <w:sz w:val="24"/>
          <w:szCs w:val="24"/>
          <w:u w:val="single"/>
        </w:rPr>
      </w:pPr>
      <w:r>
        <w:rPr>
          <w:rFonts w:ascii="Times New Roman" w:eastAsia="Times New Roman" w:hAnsi="Times New Roman" w:cs="Times New Roman"/>
          <w:b/>
          <w:bCs/>
          <w:sz w:val="24"/>
          <w:szCs w:val="24"/>
          <w:u w:val="single"/>
        </w:rPr>
        <w:t>LOT 4 – KIT CAMERA VIDEO - CONFERINȚE WEB CU 2 MICROFOANE ȘI CABLU DE CONECTARE</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Cod CPV 32232000-8 Echipament pentru videoconferinţe</w:t>
      </w:r>
    </w:p>
    <w:p w:rsidR="00406EA7" w:rsidRDefault="00150FF2">
      <w:pPr>
        <w:spacing w:after="0" w:line="240" w:lineRule="auto"/>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Cantitate:  2 buc</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valoare estimată LOT 4: 30.600 lei fara TVA</w:t>
      </w:r>
    </w:p>
    <w:p w:rsidR="00406EA7" w:rsidRDefault="00406EA7">
      <w:pPr>
        <w:spacing w:after="0" w:line="360" w:lineRule="auto"/>
        <w:ind w:firstLine="0"/>
        <w:jc w:val="both"/>
        <w:rPr>
          <w:rFonts w:ascii="Times New Roman" w:eastAsia="Times New Roman" w:hAnsi="Times New Roman" w:cs="Times New Roman"/>
          <w:sz w:val="24"/>
          <w:szCs w:val="24"/>
        </w:rPr>
      </w:pPr>
    </w:p>
    <w:p w:rsidR="00406EA7" w:rsidRDefault="00150FF2">
      <w:pPr>
        <w:spacing w:after="0" w:line="240" w:lineRule="auto"/>
        <w:ind w:firstLine="0"/>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LOT 5 – KIT LUMINI FUNDAL + STATIV LUMINI</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Cod CPV 38650000-6 Echipament fotografic</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Cantitate:  6 buc</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valoare estimată LOT 5: 112.200 lei fara TVA</w:t>
      </w:r>
    </w:p>
    <w:p w:rsidR="00406EA7" w:rsidRDefault="00406EA7">
      <w:pPr>
        <w:spacing w:after="0" w:line="360" w:lineRule="auto"/>
        <w:ind w:hanging="2"/>
        <w:jc w:val="both"/>
        <w:rPr>
          <w:rFonts w:ascii="Times New Roman" w:eastAsia="Times New Roman" w:hAnsi="Times New Roman" w:cs="Times New Roman"/>
          <w:sz w:val="24"/>
          <w:szCs w:val="24"/>
        </w:rPr>
      </w:pPr>
    </w:p>
    <w:p w:rsidR="00406EA7" w:rsidRDefault="00150FF2">
      <w:pPr>
        <w:spacing w:after="0" w:line="240" w:lineRule="auto"/>
        <w:ind w:firstLine="0"/>
        <w:jc w:val="both"/>
        <w:rPr>
          <w:rFonts w:ascii="Times New Roman" w:eastAsia="Times New Roman" w:hAnsi="Times New Roman" w:cs="Times New Roman"/>
          <w:sz w:val="24"/>
          <w:szCs w:val="24"/>
          <w:u w:val="single"/>
        </w:rPr>
      </w:pPr>
      <w:r>
        <w:rPr>
          <w:rFonts w:ascii="Times New Roman" w:eastAsia="Times New Roman" w:hAnsi="Times New Roman" w:cs="Times New Roman"/>
          <w:b/>
          <w:bCs/>
          <w:sz w:val="24"/>
          <w:szCs w:val="24"/>
          <w:u w:val="single"/>
        </w:rPr>
        <w:t>LOT 6 – MIXER 12G-SDI CU 8 CANALE</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Cod CPV 32322000-6 Echipament multimedia</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Cantitate:  1 buc</w:t>
      </w:r>
    </w:p>
    <w:p w:rsidR="00406EA7" w:rsidRDefault="00150FF2">
      <w:pPr>
        <w:spacing w:after="0" w:line="240" w:lineRule="auto"/>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valoare estimată LOT 6: 16.000 Lei fară TVA</w:t>
      </w:r>
    </w:p>
    <w:p w:rsidR="00406EA7" w:rsidRDefault="00406EA7">
      <w:pPr>
        <w:spacing w:after="0" w:line="360" w:lineRule="auto"/>
        <w:ind w:hanging="2"/>
        <w:jc w:val="both"/>
        <w:rPr>
          <w:rFonts w:ascii="Times New Roman" w:eastAsia="Times New Roman" w:hAnsi="Times New Roman" w:cs="Times New Roman"/>
          <w:sz w:val="24"/>
          <w:szCs w:val="24"/>
        </w:rPr>
      </w:pPr>
    </w:p>
    <w:p w:rsidR="00406EA7" w:rsidRDefault="00150FF2">
      <w:pPr>
        <w:spacing w:after="0" w:line="240" w:lineRule="auto"/>
        <w:ind w:firstLine="0"/>
        <w:jc w:val="both"/>
        <w:rPr>
          <w:rFonts w:ascii="Times New Roman" w:eastAsia="Times New Roman" w:hAnsi="Times New Roman" w:cs="Times New Roman"/>
          <w:sz w:val="24"/>
          <w:szCs w:val="24"/>
          <w:u w:val="single"/>
        </w:rPr>
      </w:pPr>
      <w:r>
        <w:rPr>
          <w:rFonts w:ascii="Times New Roman" w:eastAsia="Times New Roman" w:hAnsi="Times New Roman" w:cs="Times New Roman"/>
          <w:b/>
          <w:bCs/>
          <w:sz w:val="24"/>
          <w:szCs w:val="24"/>
          <w:u w:val="single"/>
        </w:rPr>
        <w:t>LOT 7– WEB PRESENTER 4K</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Cod CPV 32322000-6 Echipament multimedia</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Cantitate:  2 buc</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valoare estimată LOT 7: 6.600 lei fara TVA</w:t>
      </w:r>
    </w:p>
    <w:p w:rsidR="00406EA7" w:rsidRDefault="00406EA7">
      <w:pPr>
        <w:spacing w:after="0" w:line="360" w:lineRule="auto"/>
        <w:ind w:hanging="2"/>
        <w:jc w:val="both"/>
        <w:rPr>
          <w:rFonts w:ascii="Times New Roman" w:eastAsia="Times New Roman" w:hAnsi="Times New Roman" w:cs="Times New Roman"/>
          <w:sz w:val="24"/>
          <w:szCs w:val="24"/>
        </w:rPr>
      </w:pPr>
    </w:p>
    <w:p w:rsidR="00406EA7" w:rsidRDefault="00150FF2">
      <w:pPr>
        <w:spacing w:after="0" w:line="240" w:lineRule="auto"/>
        <w:ind w:firstLine="0"/>
        <w:jc w:val="both"/>
        <w:rPr>
          <w:rFonts w:ascii="Times New Roman" w:eastAsia="Times New Roman" w:hAnsi="Times New Roman" w:cs="Times New Roman"/>
          <w:sz w:val="24"/>
          <w:szCs w:val="24"/>
          <w:u w:val="single"/>
        </w:rPr>
      </w:pPr>
      <w:r>
        <w:rPr>
          <w:rFonts w:ascii="Times New Roman" w:eastAsia="Times New Roman" w:hAnsi="Times New Roman" w:cs="Times New Roman"/>
          <w:b/>
          <w:bCs/>
          <w:sz w:val="24"/>
          <w:szCs w:val="24"/>
          <w:u w:val="single"/>
        </w:rPr>
        <w:t>LOT 8 – KIT CAMERA VIDEO 4K 60P + TREPIED VIDEO CU CAP FLUID</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Cod CPV 38650000-6 Echipament fotografic</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Cantitate:  5 buc</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valoare estimată LOT 8: 62.000 lei fara TVA</w:t>
      </w:r>
    </w:p>
    <w:p w:rsidR="00406EA7" w:rsidRDefault="00406EA7">
      <w:pPr>
        <w:spacing w:after="0" w:line="360" w:lineRule="auto"/>
        <w:ind w:hanging="2"/>
        <w:jc w:val="both"/>
        <w:rPr>
          <w:rFonts w:ascii="Times New Roman" w:eastAsia="Times New Roman" w:hAnsi="Times New Roman" w:cs="Times New Roman"/>
          <w:sz w:val="24"/>
          <w:szCs w:val="24"/>
        </w:rPr>
      </w:pPr>
    </w:p>
    <w:p w:rsidR="00406EA7" w:rsidRDefault="00150FF2">
      <w:pPr>
        <w:spacing w:after="0" w:line="240" w:lineRule="auto"/>
        <w:ind w:firstLine="0"/>
        <w:jc w:val="both"/>
        <w:rPr>
          <w:rFonts w:ascii="Times New Roman" w:eastAsia="Times New Roman" w:hAnsi="Times New Roman" w:cs="Times New Roman"/>
          <w:sz w:val="24"/>
          <w:szCs w:val="24"/>
          <w:u w:val="single"/>
        </w:rPr>
      </w:pPr>
      <w:r>
        <w:rPr>
          <w:rFonts w:ascii="Times New Roman" w:eastAsia="Times New Roman" w:hAnsi="Times New Roman" w:cs="Times New Roman"/>
          <w:b/>
          <w:bCs/>
          <w:sz w:val="24"/>
          <w:szCs w:val="24"/>
          <w:u w:val="single"/>
        </w:rPr>
        <w:t>LOT 9 – CAMERA VIDEO PTZ</w:t>
      </w:r>
      <w:r>
        <w:t xml:space="preserve">     </w:t>
      </w:r>
    </w:p>
    <w:p w:rsidR="00406EA7" w:rsidRDefault="00150FF2">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Cod CPV 38650000-6 Echipament fotografic</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Cantitate:  4 buc</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valoare estimate LOT 9: 28.800 lei fara TVA</w:t>
      </w:r>
    </w:p>
    <w:p w:rsidR="00406EA7" w:rsidRDefault="00406EA7">
      <w:pPr>
        <w:spacing w:after="0"/>
        <w:ind w:hanging="2"/>
        <w:rPr>
          <w:rFonts w:ascii="Times New Roman" w:eastAsia="Times New Roman" w:hAnsi="Times New Roman" w:cs="Times New Roman"/>
          <w:b/>
          <w:bCs/>
          <w:sz w:val="24"/>
          <w:szCs w:val="24"/>
          <w:u w:val="single"/>
        </w:rPr>
      </w:pPr>
    </w:p>
    <w:p w:rsidR="00406EA7" w:rsidRDefault="00150FF2">
      <w:pPr>
        <w:spacing w:after="0" w:line="240" w:lineRule="auto"/>
        <w:ind w:hanging="2"/>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LOT 10 – PLACA DE CAPTURA 8K</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Cod CPV 32323300-6 Echipament video</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Cantitate:  1 buc</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valoare estimată LOT 10: 3.800 lei fara TVA</w:t>
      </w:r>
    </w:p>
    <w:p w:rsidR="00406EA7" w:rsidRDefault="00406EA7">
      <w:pPr>
        <w:ind w:hanging="2"/>
        <w:rPr>
          <w:rFonts w:ascii="Times New Roman" w:eastAsia="Times New Roman" w:hAnsi="Times New Roman" w:cs="Times New Roman"/>
          <w:sz w:val="24"/>
          <w:szCs w:val="24"/>
        </w:rPr>
      </w:pPr>
    </w:p>
    <w:p w:rsidR="00406EA7" w:rsidRDefault="00150FF2">
      <w:pPr>
        <w:spacing w:after="0" w:line="240" w:lineRule="auto"/>
        <w:ind w:hanging="2"/>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LOT 11 – RECORDER VIDEO DIGITAL</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Cod CPV 32323300-6 Echipament video</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Cantitate:  2 buc</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valoare estimată LOT 11: 9.400 lei fara TVA</w:t>
      </w:r>
    </w:p>
    <w:p w:rsidR="00406EA7" w:rsidRDefault="00406EA7">
      <w:pPr>
        <w:ind w:hanging="2"/>
        <w:rPr>
          <w:rFonts w:ascii="Times New Roman" w:eastAsia="Times New Roman" w:hAnsi="Times New Roman" w:cs="Times New Roman"/>
          <w:sz w:val="24"/>
          <w:szCs w:val="24"/>
        </w:rPr>
      </w:pPr>
    </w:p>
    <w:p w:rsidR="00406EA7" w:rsidRDefault="00150FF2">
      <w:pPr>
        <w:spacing w:after="0" w:line="240" w:lineRule="auto"/>
        <w:ind w:hanging="2"/>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LOT 12 – CARD MEMORIE CF EXPRESS</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Cod CPV 38650000-6 Echipament fotografic</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Cantitate:  16 buc</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valoare estimată LOT 12: 32.000 lei fara TVA</w:t>
      </w:r>
    </w:p>
    <w:p w:rsidR="00406EA7" w:rsidRDefault="00406EA7">
      <w:pPr>
        <w:spacing w:after="0" w:line="360" w:lineRule="auto"/>
        <w:ind w:hanging="2"/>
        <w:jc w:val="both"/>
        <w:rPr>
          <w:rFonts w:ascii="Times New Roman" w:eastAsia="Times New Roman" w:hAnsi="Times New Roman" w:cs="Times New Roman"/>
          <w:b/>
          <w:bCs/>
          <w:sz w:val="24"/>
          <w:szCs w:val="24"/>
        </w:rPr>
      </w:pPr>
    </w:p>
    <w:p w:rsidR="00406EA7" w:rsidRDefault="00150FF2">
      <w:pPr>
        <w:spacing w:after="0" w:line="240" w:lineRule="auto"/>
        <w:ind w:hanging="2"/>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LOT 13 – SISTEME MICROFON WIRELESS DUAL + ACCESORII</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Cod CPV 32322000-6 Echipament multimedia</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Cantitate:  5 buc</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valoare estimată LOT 13: 8.000 lei fara TVA</w:t>
      </w:r>
    </w:p>
    <w:p w:rsidR="00406EA7" w:rsidRDefault="00406EA7">
      <w:pPr>
        <w:spacing w:after="0" w:line="240" w:lineRule="auto"/>
        <w:ind w:hanging="2"/>
        <w:jc w:val="both"/>
        <w:rPr>
          <w:rFonts w:ascii="Times New Roman" w:eastAsia="Times New Roman" w:hAnsi="Times New Roman" w:cs="Times New Roman"/>
          <w:b/>
          <w:bCs/>
          <w:sz w:val="24"/>
          <w:szCs w:val="24"/>
        </w:rPr>
      </w:pPr>
    </w:p>
    <w:p w:rsidR="00406EA7" w:rsidRDefault="00406EA7">
      <w:pPr>
        <w:spacing w:after="0" w:line="360" w:lineRule="auto"/>
        <w:ind w:hanging="2"/>
        <w:jc w:val="both"/>
        <w:rPr>
          <w:rFonts w:ascii="Times New Roman" w:eastAsia="Times New Roman" w:hAnsi="Times New Roman" w:cs="Times New Roman"/>
          <w:b/>
          <w:bCs/>
          <w:sz w:val="24"/>
          <w:szCs w:val="24"/>
        </w:rPr>
      </w:pPr>
    </w:p>
    <w:p w:rsidR="00406EA7" w:rsidRDefault="00150FF2">
      <w:pPr>
        <w:numPr>
          <w:ilvl w:val="0"/>
          <w:numId w:val="13"/>
        </w:numPr>
        <w:pBdr>
          <w:top w:val="nil"/>
          <w:left w:val="nil"/>
          <w:bottom w:val="nil"/>
          <w:right w:val="nil"/>
          <w:between w:val="nil"/>
        </w:pBdr>
        <w:spacing w:after="0"/>
        <w:ind w:left="0" w:hanging="2"/>
        <w:rPr>
          <w:rFonts w:ascii="Times New Roman" w:eastAsia="Times New Roman" w:hAnsi="Times New Roman" w:cs="Times New Roman"/>
          <w:color w:val="000000"/>
          <w:sz w:val="24"/>
          <w:szCs w:val="24"/>
          <w:u w:val="single"/>
        </w:rPr>
      </w:pPr>
      <w:r>
        <w:rPr>
          <w:rFonts w:ascii="Times New Roman" w:eastAsia="Times New Roman" w:hAnsi="Times New Roman" w:cs="Times New Roman"/>
          <w:b/>
          <w:bCs/>
          <w:color w:val="000000"/>
          <w:sz w:val="24"/>
          <w:szCs w:val="24"/>
          <w:u w:val="single"/>
        </w:rPr>
        <w:t>DETALIEREA LOTURILOR DE PRODUSE SOLICITATE (SPECIFICAȚII TEHNICE SOLICITATE) – CERINȚE MINIME ȘI OBLIGATORII</w:t>
      </w:r>
    </w:p>
    <w:p w:rsidR="00406EA7" w:rsidRDefault="00406EA7">
      <w:pPr>
        <w:spacing w:after="0"/>
        <w:ind w:hanging="2"/>
        <w:jc w:val="both"/>
        <w:rPr>
          <w:rFonts w:ascii="Times New Roman" w:eastAsia="Times New Roman" w:hAnsi="Times New Roman" w:cs="Times New Roman"/>
          <w:b/>
          <w:bCs/>
          <w:sz w:val="24"/>
          <w:szCs w:val="24"/>
          <w:u w:val="single"/>
        </w:rPr>
      </w:pPr>
    </w:p>
    <w:p w:rsidR="00406EA7" w:rsidRDefault="00150FF2">
      <w:pPr>
        <w:spacing w:after="0"/>
        <w:ind w:hanging="2"/>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LOT 1 – CAMERA MIRRORLESS</w:t>
      </w:r>
    </w:p>
    <w:p w:rsidR="00406EA7" w:rsidRDefault="00150FF2">
      <w:pPr>
        <w:spacing w:after="0"/>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Cod CPV: 38650000-6 Echipament fotografic</w:t>
      </w:r>
    </w:p>
    <w:p w:rsidR="00406EA7" w:rsidRDefault="00150FF2">
      <w:pPr>
        <w:spacing w:after="0"/>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Cantitate: 2 buc</w:t>
      </w:r>
    </w:p>
    <w:p w:rsidR="00406EA7" w:rsidRDefault="00150FF2">
      <w:pPr>
        <w:spacing w:after="0"/>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valoare estimată: 37.000 lei fără TVA</w:t>
      </w:r>
    </w:p>
    <w:p w:rsidR="00406EA7" w:rsidRDefault="00406EA7">
      <w:pPr>
        <w:spacing w:after="0"/>
        <w:ind w:hanging="2"/>
        <w:jc w:val="both"/>
        <w:rPr>
          <w:rFonts w:ascii="Times New Roman" w:eastAsia="Times New Roman" w:hAnsi="Times New Roman" w:cs="Times New Roman"/>
          <w:b/>
          <w:bCs/>
          <w:sz w:val="24"/>
          <w:szCs w:val="24"/>
        </w:rPr>
      </w:pPr>
    </w:p>
    <w:p w:rsidR="00406EA7" w:rsidRDefault="00150FF2">
      <w:pPr>
        <w:spacing w:after="0"/>
        <w:ind w:hanging="2"/>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Specificațiile tehnice care indică o anumită origine, sursă, producție, un procedeu special, o marcă de fabrică sau de comerț, un brevet de invenție, o licență de fabricație, sunt menționate doar pentru identificarea cu ușurință a tipului de produs și NU au ca efect favorizarea sau eliminarea anumitor operatori economici sau a anumitor produse. Aceste specificații vor fi considerate ca având mențiunea de « sau echivalent ».</w:t>
      </w:r>
    </w:p>
    <w:p w:rsidR="00406EA7" w:rsidRDefault="00406EA7">
      <w:pPr>
        <w:spacing w:after="0" w:line="360" w:lineRule="auto"/>
        <w:ind w:hanging="2"/>
        <w:jc w:val="both"/>
        <w:rPr>
          <w:rFonts w:ascii="Times New Roman" w:eastAsia="Times New Roman" w:hAnsi="Times New Roman" w:cs="Times New Roman"/>
          <w:sz w:val="24"/>
          <w:szCs w:val="24"/>
        </w:rPr>
      </w:pPr>
    </w:p>
    <w:p w:rsidR="00406EA7" w:rsidRDefault="00150FF2">
      <w:pPr>
        <w:keepLine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Tip cameră: Mirrorless, montură obiectiv E-mount </w:t>
      </w:r>
    </w:p>
    <w:p w:rsidR="00406EA7" w:rsidRDefault="00150FF2">
      <w:pPr>
        <w:keepLines/>
        <w:spacing w:after="0"/>
        <w:rPr>
          <w:rFonts w:ascii="Times New Roman" w:eastAsia="Times New Roman" w:hAnsi="Times New Roman" w:cs="Times New Roman"/>
          <w:i/>
          <w:iCs/>
          <w:color w:val="FF0000"/>
          <w:sz w:val="24"/>
          <w:szCs w:val="24"/>
        </w:rPr>
      </w:pPr>
      <w:bookmarkStart w:id="1" w:name="_heading=h.lrzjnrk9nm3m" w:colFirst="0" w:colLast="0"/>
      <w:bookmarkEnd w:id="1"/>
      <w:r>
        <w:rPr>
          <w:rFonts w:ascii="Times New Roman" w:eastAsia="Times New Roman" w:hAnsi="Times New Roman" w:cs="Times New Roman"/>
          <w:sz w:val="24"/>
          <w:szCs w:val="24"/>
        </w:rPr>
        <w:t xml:space="preserve">Senzor: Full-frame BSI CMOS, 61 MP efectivi (9.504 × 6.336) </w:t>
      </w:r>
      <w:r>
        <w:rPr>
          <w:rFonts w:ascii="Times New Roman" w:eastAsia="Times New Roman" w:hAnsi="Times New Roman" w:cs="Times New Roman"/>
          <w:i/>
          <w:iCs/>
          <w:color w:val="FF0000"/>
          <w:sz w:val="24"/>
          <w:szCs w:val="24"/>
        </w:rPr>
        <w:t>specificație utilizată ca factor de evaluare</w:t>
      </w:r>
    </w:p>
    <w:p w:rsidR="00406EA7" w:rsidRDefault="00406EA7">
      <w:pPr>
        <w:keepLines/>
        <w:spacing w:after="0"/>
        <w:rPr>
          <w:rFonts w:ascii="Times New Roman" w:eastAsia="Times New Roman" w:hAnsi="Times New Roman" w:cs="Times New Roman"/>
          <w:sz w:val="24"/>
          <w:szCs w:val="24"/>
        </w:rPr>
      </w:pPr>
    </w:p>
    <w:p w:rsidR="00406EA7" w:rsidRDefault="00150FF2">
      <w:pPr>
        <w:keepLine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Senzor pixel-shift avansat: modul Pixel Shift Multi Shooting produce imagini de aproximativ 240 MP (19.008 × 12.672 px)</w:t>
      </w:r>
    </w:p>
    <w:p w:rsidR="00406EA7" w:rsidRDefault="00150FF2">
      <w:pPr>
        <w:keepLine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Procesor: BIONZ XR + unitate de procesare AI dedicată</w:t>
      </w:r>
    </w:p>
    <w:p w:rsidR="00406EA7" w:rsidRDefault="00150FF2">
      <w:pPr>
        <w:keepLine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Stabilizare: În corp, pe 5 axe, eficiență până la 8 stopuri</w:t>
      </w:r>
    </w:p>
    <w:p w:rsidR="00406EA7" w:rsidRDefault="00150FF2">
      <w:pPr>
        <w:keepLine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Autofocus: 693 puncte de detecție fază + contrast detect, acoperire ~79% cadru, recunoaștere AI </w:t>
      </w:r>
    </w:p>
    <w:p w:rsidR="00406EA7" w:rsidRDefault="00150FF2">
      <w:pPr>
        <w:keepLine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Unitate AI dedicată: procesare avansată pentru recunoaștere subiect complexă – detectează omul după postură (nu doar față și ochi), animale și păsări după cap, ochi și corp, plus vehicule, trenuri și insecte</w:t>
      </w:r>
    </w:p>
    <w:p w:rsidR="00406EA7" w:rsidRDefault="00150FF2">
      <w:pPr>
        <w:keepLine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Rafală: 10 fps cu obturator mecanic, 7 fps cu obturator electronic, buffer ~583 RAW / 1.000 JPEG</w:t>
      </w:r>
    </w:p>
    <w:p w:rsidR="00406EA7" w:rsidRDefault="00150FF2">
      <w:pPr>
        <w:keepLine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Video: 8K 24/25p 10-bit, 4K până la 60p, Super 35 oversampling 6,2K, ieșire HDMI 16-bit RAW, profile S-Log3 și S-Cinetone</w:t>
      </w:r>
    </w:p>
    <w:p w:rsidR="00406EA7" w:rsidRDefault="00150FF2">
      <w:pPr>
        <w:keepLine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Vizor electronic (EVF): OLED, 9,44 milioane puncte, mărire 0,9x, refresh 120 fps</w:t>
      </w:r>
    </w:p>
    <w:p w:rsidR="00406EA7" w:rsidRDefault="00150FF2">
      <w:pPr>
        <w:keepLine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Ecran: LCD tactil de 3,2″, 2,1 milioane puncte, articulat pe 4 axe</w:t>
      </w:r>
    </w:p>
    <w:p w:rsidR="00406EA7" w:rsidRDefault="00150FF2">
      <w:pPr>
        <w:keepLines/>
        <w:spacing w:after="0"/>
        <w:rPr>
          <w:rFonts w:ascii="Times New Roman" w:eastAsia="Times New Roman" w:hAnsi="Times New Roman" w:cs="Times New Roman"/>
          <w:i/>
          <w:iCs/>
          <w:color w:val="FF0000"/>
          <w:sz w:val="24"/>
          <w:szCs w:val="24"/>
        </w:rPr>
      </w:pPr>
      <w:bookmarkStart w:id="2" w:name="_heading=h.xln76djny7lm" w:colFirst="0" w:colLast="0"/>
      <w:bookmarkEnd w:id="2"/>
      <w:r>
        <w:rPr>
          <w:rFonts w:ascii="Times New Roman" w:eastAsia="Times New Roman" w:hAnsi="Times New Roman" w:cs="Times New Roman"/>
          <w:sz w:val="24"/>
          <w:szCs w:val="24"/>
        </w:rPr>
        <w:t xml:space="preserve">ISO: 100–32000 (extins 50–102400) – </w:t>
      </w:r>
      <w:r>
        <w:rPr>
          <w:rFonts w:ascii="Times New Roman" w:eastAsia="Times New Roman" w:hAnsi="Times New Roman" w:cs="Times New Roman"/>
          <w:i/>
          <w:iCs/>
          <w:color w:val="FF0000"/>
          <w:sz w:val="24"/>
          <w:szCs w:val="24"/>
        </w:rPr>
        <w:t>specificație utilizată ca factor de evaluare</w:t>
      </w:r>
    </w:p>
    <w:p w:rsidR="00406EA7" w:rsidRDefault="00150FF2">
      <w:pPr>
        <w:keepLine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Obturator: Mecanic 1/8000 – 30s, electronic până la valori similare</w:t>
      </w:r>
    </w:p>
    <w:p w:rsidR="00406EA7" w:rsidRDefault="00150FF2">
      <w:pPr>
        <w:keepLine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Obturator: durată de viață estimată la 500.000 declanșări, cu închidere peste senzor la oprirea camerei (reduce praful pe senzor), plus sistem de eliminare activă a prafului</w:t>
      </w:r>
    </w:p>
    <w:p w:rsidR="00406EA7" w:rsidRDefault="00150FF2">
      <w:pPr>
        <w:keepLine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Sloturi card: Dual, compatibile CF express Type A și SD UHS-II</w:t>
      </w:r>
    </w:p>
    <w:p w:rsidR="00406EA7" w:rsidRDefault="00150FF2">
      <w:pPr>
        <w:keepLine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Conectivitate: HDMI, USB-C 3.2 Gen 2, Micro-USB, microfon 3,5 mm, căști 3,5 mm, PC Sync, Wi-Fi 2,4/5 GHz, Bluetooth 5.0</w:t>
      </w:r>
    </w:p>
    <w:p w:rsidR="00406EA7" w:rsidRDefault="00150FF2">
      <w:pPr>
        <w:keepLine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Baterie: NP-FZ100, autonomie aproximativ 440 cadre</w:t>
      </w:r>
    </w:p>
    <w:p w:rsidR="00406EA7" w:rsidRDefault="00150FF2">
      <w:pPr>
        <w:keepLines/>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Garanție comercială: minim 2 ani</w:t>
      </w:r>
    </w:p>
    <w:p w:rsidR="00406EA7" w:rsidRDefault="00150FF2">
      <w:pPr>
        <w:keepLines/>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Termen de livrare: max 30 zile, dar nu mai tarziu de 31.03.2026</w:t>
      </w:r>
    </w:p>
    <w:p w:rsidR="00406EA7" w:rsidRDefault="00150FF2">
      <w:pPr>
        <w:keepLine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Parametrii tehnici utilizați în evaluarea ofertei:</w:t>
      </w:r>
    </w:p>
    <w:tbl>
      <w:tblPr>
        <w:tblStyle w:val="affffb"/>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7"/>
        <w:gridCol w:w="4508"/>
      </w:tblGrid>
      <w:tr w:rsidR="00406EA7">
        <w:tc>
          <w:tcPr>
            <w:tcW w:w="4507" w:type="dxa"/>
            <w:tcBorders>
              <w:top w:val="single" w:sz="4" w:space="0" w:color="000000"/>
              <w:left w:val="single" w:sz="4" w:space="0" w:color="000000"/>
              <w:bottom w:val="single" w:sz="4" w:space="0" w:color="000000"/>
              <w:right w:val="single" w:sz="4" w:space="0" w:color="000000"/>
            </w:tcBorders>
          </w:tcPr>
          <w:p w:rsidR="00406EA7" w:rsidRDefault="00150FF2">
            <w:pPr>
              <w:numPr>
                <w:ilvl w:val="0"/>
                <w:numId w:val="1"/>
              </w:numPr>
              <w:spacing w:after="0"/>
              <w:rPr>
                <w:rFonts w:ascii="Times New Roman" w:eastAsia="Times New Roman" w:hAnsi="Times New Roman" w:cs="Times New Roman"/>
                <w:b/>
                <w:bCs/>
                <w:sz w:val="24"/>
                <w:szCs w:val="24"/>
              </w:rPr>
            </w:pPr>
            <w:bookmarkStart w:id="3" w:name="_heading=h.dxre4vzszz0" w:colFirst="0" w:colLast="0"/>
            <w:bookmarkEnd w:id="3"/>
            <w:r>
              <w:rPr>
                <w:rFonts w:ascii="Times New Roman" w:eastAsia="Times New Roman" w:hAnsi="Times New Roman" w:cs="Times New Roman"/>
                <w:b/>
                <w:bCs/>
                <w:sz w:val="24"/>
                <w:szCs w:val="24"/>
              </w:rPr>
              <w:t>Număr MegaPixeli</w:t>
            </w:r>
          </w:p>
        </w:tc>
        <w:tc>
          <w:tcPr>
            <w:tcW w:w="4508"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 MP</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specificaţie utilizată pentru factorul de evaluare TMP</w:t>
            </w:r>
          </w:p>
          <w:p w:rsidR="00406EA7" w:rsidRDefault="00150FF2">
            <w:pPr>
              <w:shd w:val="clear" w:color="auto" w:fill="FFFFFF"/>
              <w:spacing w:before="60"/>
              <w:ind w:hanging="2"/>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Pentru produsul ofertat cu 61 de </w:t>
            </w:r>
            <w:r>
              <w:rPr>
                <w:rFonts w:ascii="Times New Roman" w:eastAsia="Times New Roman" w:hAnsi="Times New Roman" w:cs="Times New Roman"/>
                <w:sz w:val="24"/>
                <w:szCs w:val="24"/>
              </w:rPr>
              <w:t xml:space="preserve">megapixeli </w:t>
            </w:r>
            <w:r>
              <w:rPr>
                <w:rFonts w:ascii="Times New Roman" w:eastAsia="Times New Roman" w:hAnsi="Times New Roman" w:cs="Times New Roman"/>
                <w:color w:val="222222"/>
                <w:sz w:val="24"/>
                <w:szCs w:val="24"/>
              </w:rPr>
              <w:t xml:space="preserve"> se acordă punctaj 0.</w:t>
            </w:r>
          </w:p>
          <w:p w:rsidR="00406EA7" w:rsidRDefault="00150FF2">
            <w:pPr>
              <w:shd w:val="clear" w:color="auto" w:fill="FFFFFF"/>
              <w:spacing w:before="60"/>
              <w:ind w:hanging="2"/>
              <w:jc w:val="both"/>
            </w:pPr>
            <w:r>
              <w:rPr>
                <w:rFonts w:ascii="Times New Roman" w:eastAsia="Times New Roman" w:hAnsi="Times New Roman" w:cs="Times New Roman"/>
                <w:color w:val="222222"/>
                <w:sz w:val="24"/>
                <w:szCs w:val="24"/>
              </w:rPr>
              <w:t xml:space="preserve">Pentru produsul ofertat cu o valoare mai mare de </w:t>
            </w:r>
            <w:r>
              <w:rPr>
                <w:rFonts w:ascii="Times New Roman" w:eastAsia="Times New Roman" w:hAnsi="Times New Roman" w:cs="Times New Roman"/>
                <w:sz w:val="24"/>
                <w:szCs w:val="24"/>
              </w:rPr>
              <w:t>80 megapixeli</w:t>
            </w:r>
            <w:r>
              <w:rPr>
                <w:rFonts w:ascii="Times New Roman" w:eastAsia="Times New Roman" w:hAnsi="Times New Roman" w:cs="Times New Roman"/>
                <w:color w:val="222222"/>
                <w:sz w:val="24"/>
                <w:szCs w:val="24"/>
              </w:rPr>
              <w:t xml:space="preserve"> nu se acordă punctaj suplimentar.</w:t>
            </w:r>
          </w:p>
        </w:tc>
      </w:tr>
      <w:tr w:rsidR="00406EA7">
        <w:tc>
          <w:tcPr>
            <w:tcW w:w="4507" w:type="dxa"/>
            <w:tcBorders>
              <w:top w:val="single" w:sz="4" w:space="0" w:color="000000"/>
              <w:left w:val="single" w:sz="4" w:space="0" w:color="000000"/>
              <w:bottom w:val="single" w:sz="4" w:space="0" w:color="000000"/>
              <w:right w:val="single" w:sz="4" w:space="0" w:color="000000"/>
            </w:tcBorders>
          </w:tcPr>
          <w:p w:rsidR="00406EA7" w:rsidRDefault="00150FF2">
            <w:pPr>
              <w:numPr>
                <w:ilvl w:val="0"/>
                <w:numId w:val="1"/>
              </w:numPr>
              <w:rPr>
                <w:rFonts w:ascii="Times New Roman" w:eastAsia="Times New Roman" w:hAnsi="Times New Roman" w:cs="Times New Roman"/>
                <w:b/>
                <w:bCs/>
                <w:sz w:val="24"/>
                <w:szCs w:val="24"/>
              </w:rPr>
            </w:pPr>
            <w:bookmarkStart w:id="4" w:name="_heading=h.f116rzzchw4d" w:colFirst="0" w:colLast="0"/>
            <w:bookmarkEnd w:id="4"/>
            <w:r>
              <w:rPr>
                <w:rFonts w:ascii="Times New Roman" w:eastAsia="Times New Roman" w:hAnsi="Times New Roman" w:cs="Times New Roman"/>
                <w:b/>
                <w:bCs/>
                <w:sz w:val="24"/>
                <w:szCs w:val="24"/>
              </w:rPr>
              <w:t>Sensibilitate ISO extinsă</w:t>
            </w:r>
          </w:p>
        </w:tc>
        <w:tc>
          <w:tcPr>
            <w:tcW w:w="4508"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 număr</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specificaţie utilizată pentru factorul de evaluare ISO</w:t>
            </w:r>
          </w:p>
          <w:p w:rsidR="00406EA7" w:rsidRDefault="00150FF2">
            <w:pPr>
              <w:shd w:val="clear" w:color="auto" w:fill="FFFFFF"/>
              <w:spacing w:before="60"/>
              <w:ind w:hanging="2"/>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Pentru produsul ofertat a carui sensibilitate ISO extinsa are valoare de 102400  se acordă punctaj 0.</w:t>
            </w:r>
          </w:p>
          <w:p w:rsidR="00406EA7" w:rsidRDefault="00150FF2">
            <w:pPr>
              <w:shd w:val="clear" w:color="auto" w:fill="FFFFFF"/>
              <w:spacing w:before="60"/>
              <w:ind w:hanging="2"/>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lastRenderedPageBreak/>
              <w:t>Pentru produsul ofertat a carui sensibilitate ISO extinsa are valoare mai mare de 120000 nu se acordă punctaj suplimentar.</w:t>
            </w:r>
          </w:p>
        </w:tc>
      </w:tr>
      <w:tr w:rsidR="00406EA7">
        <w:tc>
          <w:tcPr>
            <w:tcW w:w="4507" w:type="dxa"/>
            <w:tcBorders>
              <w:top w:val="single" w:sz="4" w:space="0" w:color="000000"/>
              <w:left w:val="single" w:sz="4" w:space="0" w:color="000000"/>
              <w:bottom w:val="single" w:sz="4" w:space="0" w:color="000000"/>
              <w:right w:val="single" w:sz="4" w:space="0" w:color="000000"/>
            </w:tcBorders>
          </w:tcPr>
          <w:p w:rsidR="00406EA7" w:rsidRDefault="00150FF2">
            <w:pPr>
              <w:numPr>
                <w:ilvl w:val="0"/>
                <w:numId w:val="1"/>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Garanție extinsă</w:t>
            </w:r>
          </w:p>
        </w:tc>
        <w:tc>
          <w:tcPr>
            <w:tcW w:w="4508"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 ani</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specificaţie utilizată pentru factorul de evaluare “Garanție” (PGE)</w:t>
            </w:r>
          </w:p>
          <w:p w:rsidR="00406EA7" w:rsidRDefault="00150FF2">
            <w:pPr>
              <w:ind w:hanging="2"/>
              <w:rPr>
                <w:rFonts w:ascii="Times New Roman" w:eastAsia="Times New Roman" w:hAnsi="Times New Roman" w:cs="Times New Roman"/>
                <w:sz w:val="24"/>
                <w:szCs w:val="24"/>
              </w:rPr>
            </w:pPr>
            <w:r>
              <w:t xml:space="preserve">          </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perioada de garanție extinsă, respectiv garanția acordată extra peste perioada minima solicitată de 2 ani.</w:t>
            </w:r>
          </w:p>
          <w:p w:rsidR="00406EA7" w:rsidRDefault="00150FF2">
            <w:pPr>
              <w:tabs>
                <w:tab w:val="left" w:pos="127"/>
              </w:tabs>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se acceptă garanții multipli de 1 an Ex: 1 an, 2 ani, maximum fiind de 5 ani</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Pentru produsul ofertat cu o garanție extinsă mai mare de 5 ani nu se acordă punctaj suplimentar.</w:t>
            </w:r>
            <w:r>
              <w:rPr>
                <w:rFonts w:ascii="Times New Roman" w:eastAsia="Times New Roman" w:hAnsi="Times New Roman" w:cs="Times New Roman"/>
                <w:b/>
                <w:bCs/>
                <w:i/>
                <w:iCs/>
                <w:sz w:val="24"/>
                <w:szCs w:val="24"/>
              </w:rPr>
              <w:t xml:space="preserve"> </w:t>
            </w:r>
          </w:p>
        </w:tc>
      </w:tr>
      <w:tr w:rsidR="00406EA7">
        <w:tc>
          <w:tcPr>
            <w:tcW w:w="4507" w:type="dxa"/>
            <w:tcBorders>
              <w:top w:val="single" w:sz="4" w:space="0" w:color="000000"/>
              <w:left w:val="single" w:sz="4" w:space="0" w:color="000000"/>
              <w:bottom w:val="single" w:sz="4" w:space="0" w:color="000000"/>
              <w:right w:val="single" w:sz="4" w:space="0" w:color="000000"/>
            </w:tcBorders>
          </w:tcPr>
          <w:p w:rsidR="00406EA7" w:rsidRDefault="00150FF2">
            <w:pPr>
              <w:numPr>
                <w:ilvl w:val="0"/>
                <w:numId w:val="1"/>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Ambalaj din material reciclabil</w:t>
            </w:r>
          </w:p>
        </w:tc>
        <w:tc>
          <w:tcPr>
            <w:tcW w:w="4508"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da/nu</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specificaţie utilizată pentru factorul de evaluare ambalaj din material reciclabil “A”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nu este criteriu eliminatoriu</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echipamentele care deţin o etichetă ecologică relevantă de tip I şi care îndeplinesc criteriile enumerate sunt punctate corespunzător.</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în mod alternativ, se prezintă o declaraţie de conformitate cu prezentul criteriu privind ambalajul produsului. Criteriul vizează numai ambalajele primare, astfel cum sunt definite în Directiva 94/62/CE, cu modificările şi completările ulterioare.</w:t>
            </w:r>
          </w:p>
        </w:tc>
      </w:tr>
    </w:tbl>
    <w:p w:rsidR="00406EA7" w:rsidRDefault="00406EA7">
      <w:pPr>
        <w:ind w:hanging="2"/>
        <w:jc w:val="both"/>
        <w:rPr>
          <w:rFonts w:ascii="Times New Roman" w:eastAsia="Times New Roman" w:hAnsi="Times New Roman" w:cs="Times New Roman"/>
          <w:sz w:val="24"/>
          <w:szCs w:val="24"/>
        </w:rPr>
      </w:pP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Parametrii utilizați în evaluarea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În prezentarea ofertei, ofertantul trebuie sa expună, asociat produsului următoarele elemente specifice:</w:t>
      </w:r>
    </w:p>
    <w:p w:rsidR="00406EA7" w:rsidRDefault="00406EA7">
      <w:pPr>
        <w:spacing w:after="0" w:line="240" w:lineRule="auto"/>
        <w:ind w:hanging="2"/>
        <w:rPr>
          <w:rFonts w:ascii="Times New Roman" w:eastAsia="Times New Roman" w:hAnsi="Times New Roman" w:cs="Times New Roman"/>
          <w:sz w:val="24"/>
          <w:szCs w:val="24"/>
        </w:rPr>
      </w:pP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Criterii:</w:t>
      </w:r>
    </w:p>
    <w:tbl>
      <w:tblPr>
        <w:tblStyle w:val="affffc"/>
        <w:tblW w:w="1035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5"/>
        <w:gridCol w:w="1065"/>
        <w:gridCol w:w="1155"/>
        <w:gridCol w:w="1020"/>
        <w:gridCol w:w="3315"/>
        <w:gridCol w:w="2280"/>
      </w:tblGrid>
      <w:tr w:rsidR="00406EA7">
        <w:tc>
          <w:tcPr>
            <w:tcW w:w="151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Denumire Criteriu</w:t>
            </w:r>
          </w:p>
        </w:tc>
        <w:tc>
          <w:tcPr>
            <w:tcW w:w="106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Cod Criteriu</w:t>
            </w:r>
          </w:p>
        </w:tc>
        <w:tc>
          <w:tcPr>
            <w:tcW w:w="115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Pondere</w:t>
            </w:r>
          </w:p>
        </w:tc>
        <w:tc>
          <w:tcPr>
            <w:tcW w:w="102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Unitate de măsură</w:t>
            </w:r>
          </w:p>
        </w:tc>
        <w:tc>
          <w:tcPr>
            <w:tcW w:w="331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Formula calcul pontaj</w:t>
            </w:r>
          </w:p>
        </w:tc>
        <w:tc>
          <w:tcPr>
            <w:tcW w:w="228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Observații</w:t>
            </w:r>
          </w:p>
        </w:tc>
      </w:tr>
      <w:tr w:rsidR="00406EA7">
        <w:tc>
          <w:tcPr>
            <w:tcW w:w="151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Prețul ofertei</w:t>
            </w:r>
          </w:p>
        </w:tc>
        <w:tc>
          <w:tcPr>
            <w:tcW w:w="106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Preț</w:t>
            </w:r>
          </w:p>
        </w:tc>
        <w:tc>
          <w:tcPr>
            <w:tcW w:w="115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02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RON</w:t>
            </w:r>
          </w:p>
        </w:tc>
        <w:tc>
          <w:tcPr>
            <w:tcW w:w="331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 = (preț </w:t>
            </w:r>
            <w:r>
              <w:rPr>
                <w:rFonts w:ascii="Times New Roman" w:eastAsia="Times New Roman" w:hAnsi="Times New Roman" w:cs="Times New Roman"/>
                <w:b/>
                <w:bCs/>
                <w:sz w:val="24"/>
                <w:szCs w:val="24"/>
                <w:vertAlign w:val="subscript"/>
              </w:rPr>
              <w:t>minim ofertat</w:t>
            </w:r>
            <w:r>
              <w:rPr>
                <w:rFonts w:ascii="Times New Roman" w:eastAsia="Times New Roman" w:hAnsi="Times New Roman" w:cs="Times New Roman"/>
                <w:b/>
                <w:bCs/>
                <w:sz w:val="24"/>
                <w:szCs w:val="24"/>
              </w:rPr>
              <w:t xml:space="preserve"> / P</w:t>
            </w:r>
            <w:r>
              <w:rPr>
                <w:rFonts w:ascii="Times New Roman" w:eastAsia="Times New Roman" w:hAnsi="Times New Roman" w:cs="Times New Roman"/>
                <w:b/>
                <w:bCs/>
                <w:sz w:val="24"/>
                <w:szCs w:val="24"/>
                <w:vertAlign w:val="subscript"/>
              </w:rPr>
              <w:t>n</w:t>
            </w:r>
            <w:r>
              <w:rPr>
                <w:rFonts w:ascii="Times New Roman" w:eastAsia="Times New Roman" w:hAnsi="Times New Roman" w:cs="Times New Roman"/>
                <w:b/>
                <w:bCs/>
                <w:sz w:val="24"/>
                <w:szCs w:val="24"/>
              </w:rPr>
              <w:t>) x 0,40</w:t>
            </w:r>
          </w:p>
        </w:tc>
        <w:tc>
          <w:tcPr>
            <w:tcW w:w="228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Prețul specificat în oferta admisibila. Oferta admisibila cu prețul cel mai scăzut primește punctaj maxim, unde:</w:t>
            </w:r>
          </w:p>
          <w:p w:rsidR="00406EA7" w:rsidRDefault="00150FF2">
            <w:pPr>
              <w:shd w:val="clear" w:color="auto" w:fill="FFFFFF"/>
              <w:tabs>
                <w:tab w:val="left" w:pos="2950"/>
              </w:tabs>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P(min) = prețul minim al ofertelor admisibile</w:t>
            </w:r>
          </w:p>
          <w:p w:rsidR="00406EA7" w:rsidRDefault="00150FF2">
            <w:pPr>
              <w:shd w:val="clear" w:color="auto" w:fill="FFFFFF"/>
              <w:tabs>
                <w:tab w:val="left" w:pos="2950"/>
              </w:tabs>
              <w:ind w:hanging="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Pn</w:t>
            </w:r>
            <w:r>
              <w:rPr>
                <w:rFonts w:ascii="Times New Roman" w:eastAsia="Times New Roman" w:hAnsi="Times New Roman" w:cs="Times New Roman"/>
                <w:sz w:val="24"/>
                <w:szCs w:val="24"/>
              </w:rPr>
              <w:t xml:space="preserve"> = prețul total al ofertei curente/lot</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Prețurile care se compară în vederea acordării punctajului sunt prețurile totale ofertate/lot pentru furnizarea produselor solicitate prin caietul de sarcini, exclusiv TVA.</w:t>
            </w:r>
          </w:p>
        </w:tc>
      </w:tr>
      <w:tr w:rsidR="00406EA7">
        <w:tc>
          <w:tcPr>
            <w:tcW w:w="1515" w:type="dxa"/>
            <w:tcBorders>
              <w:top w:val="single" w:sz="4" w:space="0" w:color="000000"/>
              <w:left w:val="single" w:sz="4" w:space="0" w:color="000000"/>
              <w:bottom w:val="single" w:sz="4" w:space="0" w:color="000000"/>
              <w:right w:val="single" w:sz="4" w:space="0" w:color="000000"/>
            </w:tcBorders>
          </w:tcPr>
          <w:p w:rsidR="00406EA7" w:rsidRDefault="00150FF2">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Număr MegaPixeli</w:t>
            </w:r>
          </w:p>
        </w:tc>
        <w:tc>
          <w:tcPr>
            <w:tcW w:w="106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TMP</w:t>
            </w:r>
          </w:p>
        </w:tc>
        <w:tc>
          <w:tcPr>
            <w:tcW w:w="115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02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MP</w:t>
            </w:r>
          </w:p>
        </w:tc>
        <w:tc>
          <w:tcPr>
            <w:tcW w:w="331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b/>
                <w:bCs/>
                <w:sz w:val="24"/>
                <w:szCs w:val="24"/>
              </w:rPr>
            </w:pPr>
            <w:bookmarkStart w:id="5" w:name="_heading=h.gg0af11pn9kb" w:colFirst="0" w:colLast="0"/>
            <w:bookmarkEnd w:id="5"/>
            <w:r>
              <w:rPr>
                <w:rFonts w:ascii="Times New Roman" w:eastAsia="Times New Roman" w:hAnsi="Times New Roman" w:cs="Times New Roman"/>
                <w:b/>
                <w:bCs/>
                <w:sz w:val="24"/>
                <w:szCs w:val="24"/>
              </w:rPr>
              <w:t>TMP= TMP(n)/TMP(max)*0,20</w:t>
            </w:r>
          </w:p>
          <w:p w:rsidR="00406EA7" w:rsidRDefault="00406EA7">
            <w:pPr>
              <w:ind w:hanging="2"/>
              <w:rPr>
                <w:rFonts w:ascii="Times New Roman" w:eastAsia="Times New Roman" w:hAnsi="Times New Roman" w:cs="Times New Roman"/>
                <w:b/>
                <w:bCs/>
                <w:sz w:val="24"/>
                <w:szCs w:val="24"/>
              </w:rPr>
            </w:pPr>
          </w:p>
        </w:tc>
        <w:tc>
          <w:tcPr>
            <w:tcW w:w="228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Pentru numărul de megapixeli maxim se acorda punctaj maxim, unde:</w:t>
            </w:r>
          </w:p>
          <w:p w:rsidR="00406EA7" w:rsidRDefault="00150FF2">
            <w:pPr>
              <w:ind w:hanging="2"/>
              <w:rPr>
                <w:rFonts w:ascii="Times New Roman" w:eastAsia="Times New Roman" w:hAnsi="Times New Roman" w:cs="Times New Roman"/>
                <w:sz w:val="24"/>
                <w:szCs w:val="24"/>
              </w:rPr>
            </w:pPr>
            <w:bookmarkStart w:id="6" w:name="_heading=h.59zxp410aoq" w:colFirst="0" w:colLast="0"/>
            <w:bookmarkEnd w:id="6"/>
            <w:r>
              <w:rPr>
                <w:rFonts w:ascii="Times New Roman" w:eastAsia="Times New Roman" w:hAnsi="Times New Roman" w:cs="Times New Roman"/>
                <w:b/>
                <w:bCs/>
                <w:sz w:val="24"/>
                <w:szCs w:val="24"/>
              </w:rPr>
              <w:t>TMP</w:t>
            </w:r>
            <w:r>
              <w:rPr>
                <w:rFonts w:ascii="Times New Roman" w:eastAsia="Times New Roman" w:hAnsi="Times New Roman" w:cs="Times New Roman"/>
                <w:sz w:val="24"/>
                <w:szCs w:val="24"/>
              </w:rPr>
              <w:t xml:space="preserve">(max) =     </w:t>
            </w:r>
            <w:r>
              <w:rPr>
                <w:rFonts w:ascii="Times New Roman" w:eastAsia="Times New Roman" w:hAnsi="Times New Roman" w:cs="Times New Roman"/>
                <w:color w:val="222222"/>
                <w:sz w:val="24"/>
                <w:szCs w:val="24"/>
              </w:rPr>
              <w:t xml:space="preserve">numarul de </w:t>
            </w:r>
            <w:r>
              <w:rPr>
                <w:rFonts w:ascii="Times New Roman" w:eastAsia="Times New Roman" w:hAnsi="Times New Roman" w:cs="Times New Roman"/>
                <w:sz w:val="24"/>
                <w:szCs w:val="24"/>
              </w:rPr>
              <w:t xml:space="preserve">megapixeli maxim  dintre ofertele admisibile </w:t>
            </w:r>
          </w:p>
          <w:p w:rsidR="00406EA7" w:rsidRDefault="00150FF2">
            <w:pPr>
              <w:ind w:hanging="2"/>
              <w:rPr>
                <w:rFonts w:ascii="Times New Roman" w:eastAsia="Times New Roman" w:hAnsi="Times New Roman" w:cs="Times New Roman"/>
                <w:sz w:val="24"/>
                <w:szCs w:val="24"/>
              </w:rPr>
            </w:pPr>
            <w:bookmarkStart w:id="7" w:name="_heading=h.pvygi791fgjh" w:colFirst="0" w:colLast="0"/>
            <w:bookmarkEnd w:id="7"/>
            <w:r>
              <w:rPr>
                <w:rFonts w:ascii="Times New Roman" w:eastAsia="Times New Roman" w:hAnsi="Times New Roman" w:cs="Times New Roman"/>
                <w:sz w:val="24"/>
                <w:szCs w:val="24"/>
              </w:rPr>
              <w:t xml:space="preserve">TMP(n) =      numărul de </w:t>
            </w:r>
            <w:r>
              <w:rPr>
                <w:rFonts w:ascii="Times New Roman" w:eastAsia="Times New Roman" w:hAnsi="Times New Roman" w:cs="Times New Roman"/>
                <w:sz w:val="24"/>
                <w:szCs w:val="24"/>
              </w:rPr>
              <w:lastRenderedPageBreak/>
              <w:t xml:space="preserve">megapixeli al ofertei admisibile </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Nota: - număr întreg </w:t>
            </w:r>
          </w:p>
          <w:p w:rsidR="00406EA7" w:rsidRDefault="00150FF2">
            <w:pPr>
              <w:shd w:val="clear" w:color="auto" w:fill="FFFFFF"/>
              <w:ind w:hanging="2"/>
              <w:rPr>
                <w:rFonts w:ascii="Times New Roman" w:eastAsia="Times New Roman" w:hAnsi="Times New Roman" w:cs="Times New Roman"/>
                <w:sz w:val="24"/>
                <w:szCs w:val="24"/>
              </w:rPr>
            </w:pPr>
            <w:bookmarkStart w:id="8" w:name="_heading=h.l25l6ybscg5h" w:colFirst="0" w:colLast="0"/>
            <w:bookmarkEnd w:id="8"/>
            <w:r>
              <w:rPr>
                <w:rFonts w:ascii="Times New Roman" w:eastAsia="Times New Roman" w:hAnsi="Times New Roman" w:cs="Times New Roman"/>
                <w:sz w:val="24"/>
                <w:szCs w:val="24"/>
              </w:rPr>
              <w:t xml:space="preserve">Pentru </w:t>
            </w:r>
            <w:r>
              <w:rPr>
                <w:rFonts w:ascii="Times New Roman" w:eastAsia="Times New Roman" w:hAnsi="Times New Roman" w:cs="Times New Roman"/>
                <w:color w:val="222222"/>
                <w:sz w:val="24"/>
                <w:szCs w:val="24"/>
              </w:rPr>
              <w:t xml:space="preserve">numărul de megapixeli ai </w:t>
            </w:r>
            <w:r>
              <w:rPr>
                <w:rFonts w:ascii="Times New Roman" w:eastAsia="Times New Roman" w:hAnsi="Times New Roman" w:cs="Times New Roman"/>
                <w:sz w:val="24"/>
                <w:szCs w:val="24"/>
              </w:rPr>
              <w:t>produsului ofertat de 61 se acordă 0 puncte.</w:t>
            </w:r>
          </w:p>
          <w:p w:rsidR="00406EA7" w:rsidRDefault="00150FF2">
            <w:pPr>
              <w:ind w:hanging="2"/>
              <w:rPr>
                <w:rFonts w:ascii="Times New Roman" w:eastAsia="Times New Roman" w:hAnsi="Times New Roman" w:cs="Times New Roman"/>
                <w:sz w:val="24"/>
                <w:szCs w:val="24"/>
              </w:rPr>
            </w:pPr>
            <w:bookmarkStart w:id="9" w:name="_heading=h.axa5l2k0y6wx" w:colFirst="0" w:colLast="0"/>
            <w:bookmarkEnd w:id="9"/>
            <w:r>
              <w:rPr>
                <w:rFonts w:ascii="Times New Roman" w:eastAsia="Times New Roman" w:hAnsi="Times New Roman" w:cs="Times New Roman"/>
                <w:color w:val="222222"/>
                <w:sz w:val="24"/>
                <w:szCs w:val="24"/>
              </w:rPr>
              <w:t xml:space="preserve">Pentru produsul ofertat cu o valoare mai mare de </w:t>
            </w:r>
            <w:r>
              <w:rPr>
                <w:rFonts w:ascii="Times New Roman" w:eastAsia="Times New Roman" w:hAnsi="Times New Roman" w:cs="Times New Roman"/>
                <w:sz w:val="24"/>
                <w:szCs w:val="24"/>
              </w:rPr>
              <w:t>80 megapixeli</w:t>
            </w:r>
            <w:r>
              <w:rPr>
                <w:rFonts w:ascii="Times New Roman" w:eastAsia="Times New Roman" w:hAnsi="Times New Roman" w:cs="Times New Roman"/>
                <w:color w:val="222222"/>
                <w:sz w:val="24"/>
                <w:szCs w:val="24"/>
              </w:rPr>
              <w:t xml:space="preserve"> nu se acordă punctaj suplimentar.</w:t>
            </w:r>
          </w:p>
        </w:tc>
      </w:tr>
      <w:tr w:rsidR="00406EA7">
        <w:tc>
          <w:tcPr>
            <w:tcW w:w="151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Sensibilitate ISO extinsa</w:t>
            </w:r>
          </w:p>
        </w:tc>
        <w:tc>
          <w:tcPr>
            <w:tcW w:w="106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ISO</w:t>
            </w:r>
          </w:p>
        </w:tc>
        <w:tc>
          <w:tcPr>
            <w:tcW w:w="115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02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Număr</w:t>
            </w:r>
          </w:p>
        </w:tc>
        <w:tc>
          <w:tcPr>
            <w:tcW w:w="331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b/>
                <w:bCs/>
                <w:sz w:val="24"/>
                <w:szCs w:val="24"/>
              </w:rPr>
            </w:pPr>
            <w:bookmarkStart w:id="10" w:name="_heading=h.4pscnnpozgxt" w:colFirst="0" w:colLast="0"/>
            <w:bookmarkEnd w:id="10"/>
            <w:r>
              <w:rPr>
                <w:rFonts w:ascii="Times New Roman" w:eastAsia="Times New Roman" w:hAnsi="Times New Roman" w:cs="Times New Roman"/>
                <w:b/>
                <w:bCs/>
                <w:sz w:val="24"/>
                <w:szCs w:val="24"/>
              </w:rPr>
              <w:t>ISO= ISO(n)/ISO(max)*0,25</w:t>
            </w:r>
          </w:p>
          <w:p w:rsidR="00406EA7" w:rsidRDefault="00406EA7">
            <w:pPr>
              <w:ind w:hanging="2"/>
              <w:rPr>
                <w:rFonts w:ascii="Times New Roman" w:eastAsia="Times New Roman" w:hAnsi="Times New Roman" w:cs="Times New Roman"/>
                <w:b/>
                <w:bCs/>
                <w:sz w:val="24"/>
                <w:szCs w:val="24"/>
              </w:rPr>
            </w:pPr>
          </w:p>
        </w:tc>
        <w:tc>
          <w:tcPr>
            <w:tcW w:w="228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bookmarkStart w:id="11" w:name="_heading=h.ib64l39wt6dt" w:colFirst="0" w:colLast="0"/>
            <w:bookmarkEnd w:id="11"/>
            <w:r>
              <w:rPr>
                <w:rFonts w:ascii="Times New Roman" w:eastAsia="Times New Roman" w:hAnsi="Times New Roman" w:cs="Times New Roman"/>
                <w:sz w:val="24"/>
                <w:szCs w:val="24"/>
              </w:rPr>
              <w:t>Pentru sensibilitatea ISO  maximă se acorda punctaj maxim, unde:</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ISO</w:t>
            </w:r>
            <w:r>
              <w:rPr>
                <w:rFonts w:ascii="Times New Roman" w:eastAsia="Times New Roman" w:hAnsi="Times New Roman" w:cs="Times New Roman"/>
                <w:sz w:val="24"/>
                <w:szCs w:val="24"/>
              </w:rPr>
              <w:t>(max) = sensibilitatea iso extinsă maximă dintre ofertele admisibile</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ISO</w:t>
            </w:r>
            <w:r>
              <w:rPr>
                <w:rFonts w:ascii="Times New Roman" w:eastAsia="Times New Roman" w:hAnsi="Times New Roman" w:cs="Times New Roman"/>
                <w:sz w:val="24"/>
                <w:szCs w:val="24"/>
              </w:rPr>
              <w:t xml:space="preserve">(n) = sensibilitatea ISO extinsă  a ofertei admisibile </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Nota: - număr întreg </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Pentru sensibilitatea ISO extinsă a produsului ofertat de 102400 acordă punctaj 0.</w:t>
            </w:r>
          </w:p>
          <w:p w:rsidR="00406EA7" w:rsidRDefault="00150FF2">
            <w:pPr>
              <w:ind w:hanging="2"/>
              <w:rPr>
                <w:rFonts w:ascii="Times New Roman" w:eastAsia="Times New Roman" w:hAnsi="Times New Roman" w:cs="Times New Roman"/>
                <w:sz w:val="24"/>
                <w:szCs w:val="24"/>
              </w:rPr>
            </w:pPr>
            <w:bookmarkStart w:id="12" w:name="_heading=h.kdjybeb4hjwu" w:colFirst="0" w:colLast="0"/>
            <w:bookmarkEnd w:id="12"/>
            <w:r>
              <w:rPr>
                <w:rFonts w:ascii="Times New Roman" w:eastAsia="Times New Roman" w:hAnsi="Times New Roman" w:cs="Times New Roman"/>
                <w:color w:val="222222"/>
                <w:sz w:val="24"/>
                <w:szCs w:val="24"/>
              </w:rPr>
              <w:t xml:space="preserve">Pentru produsul ofertat a carui sensibilitate ISO extinsa are valoare </w:t>
            </w:r>
            <w:r>
              <w:rPr>
                <w:rFonts w:ascii="Times New Roman" w:eastAsia="Times New Roman" w:hAnsi="Times New Roman" w:cs="Times New Roman"/>
                <w:color w:val="222222"/>
                <w:sz w:val="24"/>
                <w:szCs w:val="24"/>
              </w:rPr>
              <w:lastRenderedPageBreak/>
              <w:t>mai mare de 120000 nu se acordă punctaj suplimentar.</w:t>
            </w:r>
          </w:p>
        </w:tc>
      </w:tr>
      <w:tr w:rsidR="00406EA7">
        <w:tc>
          <w:tcPr>
            <w:tcW w:w="151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Garanție extinsă</w:t>
            </w:r>
          </w:p>
        </w:tc>
        <w:tc>
          <w:tcPr>
            <w:tcW w:w="106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w:t>
            </w:r>
          </w:p>
        </w:tc>
        <w:tc>
          <w:tcPr>
            <w:tcW w:w="115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2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Ani</w:t>
            </w:r>
          </w:p>
        </w:tc>
        <w:tc>
          <w:tcPr>
            <w:tcW w:w="331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PGE =PGE(n)/PGE(max)*0,10</w:t>
            </w:r>
          </w:p>
        </w:tc>
        <w:tc>
          <w:tcPr>
            <w:tcW w:w="2280" w:type="dxa"/>
            <w:tcBorders>
              <w:top w:val="single" w:sz="4" w:space="0" w:color="000000"/>
              <w:left w:val="single" w:sz="4" w:space="0" w:color="000000"/>
              <w:bottom w:val="single" w:sz="4" w:space="0" w:color="000000"/>
              <w:right w:val="single" w:sz="4" w:space="0" w:color="000000"/>
            </w:tcBorders>
          </w:tcPr>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Pentru garanție maximă se acorda punctaj maxim, </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unde</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PGE(max) = garanția maximă oferită de ofertanți, se primește numărul maxim de puncte</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PGE(n) = garanția ofertei aflate în evaluare</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ani întregi nefracționați. Ex: 1 an, 2 ani, etc.</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perioada de garanție extinsă, respectiv garanția acordată extra peste perioada minima solicitată de 2 ani.</w:t>
            </w:r>
          </w:p>
          <w:p w:rsidR="00406EA7" w:rsidRDefault="00150FF2">
            <w:pPr>
              <w:tabs>
                <w:tab w:val="left" w:pos="127"/>
              </w:tabs>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se acceptă garanții multipli de 1 an Ex: 1 an, 2 ani, maximum fiind de 5 ani</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Pentru produsul ofertat cu o garanție extinsă mai mare de 5 ani nu se acordă punctaj suplimentar.</w:t>
            </w:r>
          </w:p>
        </w:tc>
      </w:tr>
      <w:tr w:rsidR="00406EA7">
        <w:tc>
          <w:tcPr>
            <w:tcW w:w="151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Ambalaj din material reciclabil</w:t>
            </w:r>
          </w:p>
        </w:tc>
        <w:tc>
          <w:tcPr>
            <w:tcW w:w="106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15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2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Da/Nu</w:t>
            </w:r>
          </w:p>
        </w:tc>
        <w:tc>
          <w:tcPr>
            <w:tcW w:w="331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=A(n,Da)*0,05</w:t>
            </w:r>
          </w:p>
        </w:tc>
        <w:tc>
          <w:tcPr>
            <w:tcW w:w="228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A(n,da)= se acorda punctaj maxim, pentru ofertantul care certifica ambalarea cu material reciclat</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A(n,nu) = nu se acorda punctaj</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Echipamentele care deţin o etichetă ecologică relevantă de tip I şi care îndeplinesc criteriile enumerate sunt punctate corespunzător.</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În mod alternativ, se prezintă o declaraţie de conformitate cu prezentul criteriu privind ambalajul produsului.</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Criteriul vizează numai ambalajele primare, astfel cum sunt definite în Directiva 94/62/CE, cu modificările şi completările ulterioare.</w:t>
            </w:r>
          </w:p>
        </w:tc>
      </w:tr>
    </w:tbl>
    <w:p w:rsidR="00406EA7" w:rsidRDefault="00150FF2">
      <w:pPr>
        <w:spacing w:after="0" w:line="240" w:lineRule="auto"/>
        <w:ind w:hanging="2"/>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Nota:</w:t>
      </w:r>
    </w:p>
    <w:p w:rsidR="00406EA7" w:rsidRDefault="00150FF2">
      <w:pPr>
        <w:spacing w:after="0" w:line="240" w:lineRule="auto"/>
        <w:ind w:hanging="2"/>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dacă valoarea din oferta tehnica este in alta unitate de măsură aceasta se va converti de către ofertant</w:t>
      </w:r>
    </w:p>
    <w:p w:rsidR="00406EA7" w:rsidRDefault="00406EA7">
      <w:pPr>
        <w:spacing w:after="0"/>
        <w:ind w:hanging="2"/>
        <w:rPr>
          <w:rFonts w:ascii="Times New Roman" w:eastAsia="Times New Roman" w:hAnsi="Times New Roman" w:cs="Times New Roman"/>
          <w:b/>
          <w:bCs/>
          <w:sz w:val="24"/>
          <w:szCs w:val="24"/>
          <w:u w:val="single"/>
        </w:rPr>
      </w:pPr>
    </w:p>
    <w:p w:rsidR="00406EA7" w:rsidRDefault="00150FF2">
      <w:pPr>
        <w:spacing w:after="0"/>
        <w:ind w:hanging="2"/>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Evaluarea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Punctajul total al ofertei se realizează prin însumarea valorilor pentru fiecare criteriu de evaluare:</w:t>
      </w: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PT= P + TMP+ ISO+ PGE + A</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Unde:</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PT = Punctajul total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 = punctajul calculat al parametrului Preț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TMP = punctajul calculat al parametrului TMP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ISO = punctajul calculat al parametrului ISO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 = punctajul calculat parametrului PGE al ofertei</w:t>
      </w:r>
    </w:p>
    <w:p w:rsidR="00406EA7" w:rsidRDefault="00150FF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 punctajul calculat parametrului A al ofertei</w:t>
      </w:r>
    </w:p>
    <w:p w:rsidR="00406EA7" w:rsidRDefault="00406EA7">
      <w:pPr>
        <w:spacing w:after="0"/>
        <w:ind w:hanging="2"/>
        <w:rPr>
          <w:rFonts w:ascii="Times New Roman" w:eastAsia="Times New Roman" w:hAnsi="Times New Roman" w:cs="Times New Roman"/>
          <w:b/>
          <w:bCs/>
          <w:sz w:val="24"/>
          <w:szCs w:val="24"/>
        </w:rPr>
      </w:pPr>
    </w:p>
    <w:p w:rsidR="00406EA7" w:rsidRDefault="00406EA7">
      <w:pPr>
        <w:spacing w:after="0" w:line="360" w:lineRule="auto"/>
        <w:jc w:val="both"/>
        <w:rPr>
          <w:rFonts w:ascii="Times New Roman" w:eastAsia="Times New Roman" w:hAnsi="Times New Roman" w:cs="Times New Roman"/>
          <w:b/>
          <w:bCs/>
          <w:sz w:val="24"/>
          <w:szCs w:val="24"/>
          <w:u w:val="single"/>
        </w:rPr>
      </w:pPr>
    </w:p>
    <w:p w:rsidR="00406EA7" w:rsidRDefault="00150FF2">
      <w:pPr>
        <w:spacing w:after="0" w:line="360" w:lineRule="auto"/>
        <w:jc w:val="both"/>
        <w:rPr>
          <w:rFonts w:ascii="Times New Roman" w:eastAsia="Times New Roman" w:hAnsi="Times New Roman" w:cs="Times New Roman"/>
          <w:sz w:val="24"/>
          <w:szCs w:val="24"/>
          <w:u w:val="single"/>
        </w:rPr>
      </w:pPr>
      <w:bookmarkStart w:id="13" w:name="_heading=h.6o8dnlgbb2ox" w:colFirst="0" w:colLast="0"/>
      <w:bookmarkEnd w:id="13"/>
      <w:r>
        <w:rPr>
          <w:rFonts w:ascii="Times New Roman" w:eastAsia="Times New Roman" w:hAnsi="Times New Roman" w:cs="Times New Roman"/>
          <w:b/>
          <w:bCs/>
          <w:sz w:val="24"/>
          <w:szCs w:val="24"/>
          <w:u w:val="single"/>
        </w:rPr>
        <w:t>LOT 2 – KIT CAMERA CINEMATOGRAFICĂ MIRRORLESS FULL-FRAME + OBIECTIV 70-200MM F2.8 + OBIECTIV 28-70MM F2 + OBIECTIV 50MM F1.2</w:t>
      </w:r>
    </w:p>
    <w:p w:rsidR="00406EA7" w:rsidRDefault="00150FF2">
      <w:pPr>
        <w:spacing w:after="0" w:line="36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Cod CPV: 38650000-6 Echipament fotografic</w:t>
      </w:r>
    </w:p>
    <w:p w:rsidR="00406EA7" w:rsidRDefault="00150FF2">
      <w:pPr>
        <w:spacing w:after="0" w:line="36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Cantitate:  1 buc</w:t>
      </w:r>
    </w:p>
    <w:p w:rsidR="00406EA7" w:rsidRDefault="00150FF2">
      <w:pPr>
        <w:spacing w:after="0"/>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valoare estimată LOT 2: 55.600 lei fara TVA</w:t>
      </w:r>
    </w:p>
    <w:p w:rsidR="00406EA7" w:rsidRDefault="00406EA7">
      <w:pPr>
        <w:spacing w:after="0"/>
        <w:ind w:hanging="2"/>
        <w:jc w:val="both"/>
        <w:rPr>
          <w:rFonts w:ascii="Times New Roman" w:eastAsia="Times New Roman" w:hAnsi="Times New Roman" w:cs="Times New Roman"/>
          <w:b/>
          <w:bCs/>
          <w:sz w:val="24"/>
          <w:szCs w:val="24"/>
          <w:u w:val="single"/>
        </w:rPr>
      </w:pPr>
    </w:p>
    <w:p w:rsidR="00406EA7" w:rsidRDefault="00150FF2">
      <w:pPr>
        <w:spacing w:after="0"/>
        <w:ind w:hanging="2"/>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Specificațiile tehnice care indică o anumită origine, sursă, producție, un procedeu special, o marcă de fabrică sau de comerț, un brevet de invenție, o licență de fabricație, sunt menționate doar pentru identificarea cu ușurință a tipului de produs și NU au ca efect favorizarea sau eliminarea anumitor operatori economici sau a anumitor produse. Aceste specificații vor fi considerate ca având mențiunea de « sau echivalent ».</w:t>
      </w:r>
    </w:p>
    <w:p w:rsidR="00406EA7" w:rsidRDefault="00406EA7">
      <w:pPr>
        <w:spacing w:after="0"/>
        <w:ind w:hanging="2"/>
        <w:rPr>
          <w:rFonts w:ascii="Times New Roman" w:eastAsia="Times New Roman" w:hAnsi="Times New Roman" w:cs="Times New Roman"/>
          <w:sz w:val="24"/>
          <w:szCs w:val="24"/>
        </w:rPr>
      </w:pPr>
    </w:p>
    <w:p w:rsidR="00406EA7" w:rsidRDefault="00150FF2">
      <w:pPr>
        <w:keepLines/>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Date generale</w:t>
      </w:r>
    </w:p>
    <w:p w:rsidR="00406EA7" w:rsidRDefault="00150FF2">
      <w:pPr>
        <w:keepLine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Sistem: cameră cinematografică mirrorless full-frame</w:t>
      </w:r>
      <w:r>
        <w:rPr>
          <w:rFonts w:ascii="Times New Roman" w:eastAsia="Times New Roman" w:hAnsi="Times New Roman" w:cs="Times New Roman"/>
          <w:sz w:val="24"/>
          <w:szCs w:val="24"/>
        </w:rPr>
        <w:br/>
        <w:t>Montură obiectiv: E-mount</w:t>
      </w:r>
      <w:r>
        <w:rPr>
          <w:rFonts w:ascii="Times New Roman" w:eastAsia="Times New Roman" w:hAnsi="Times New Roman" w:cs="Times New Roman"/>
          <w:sz w:val="24"/>
          <w:szCs w:val="24"/>
        </w:rPr>
        <w:br/>
        <w:t>Format senzor: full-frame Exmor R CMOS</w:t>
      </w:r>
      <w:r>
        <w:rPr>
          <w:rFonts w:ascii="Times New Roman" w:eastAsia="Times New Roman" w:hAnsi="Times New Roman" w:cs="Times New Roman"/>
          <w:sz w:val="24"/>
          <w:szCs w:val="24"/>
        </w:rPr>
        <w:br/>
        <w:t>Senzor efectiv: 12,1 MP pentru foto; aproximativ 10,2 MP pentru video</w:t>
      </w:r>
      <w:r>
        <w:rPr>
          <w:rFonts w:ascii="Times New Roman" w:eastAsia="Times New Roman" w:hAnsi="Times New Roman" w:cs="Times New Roman"/>
          <w:sz w:val="24"/>
          <w:szCs w:val="24"/>
        </w:rPr>
        <w:br/>
        <w:t>Procesor imagine: BIONZ XR</w:t>
      </w:r>
    </w:p>
    <w:p w:rsidR="00406EA7" w:rsidRDefault="00150FF2">
      <w:pPr>
        <w:keepLine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Supersampling 4K din întreg senzorul full-frame (citire completă fără pixel binning)</w:t>
      </w:r>
    </w:p>
    <w:p w:rsidR="00406EA7" w:rsidRDefault="00150FF2">
      <w:pPr>
        <w:keepLines/>
        <w:spacing w:after="0"/>
        <w:rPr>
          <w:rFonts w:ascii="Times New Roman" w:eastAsia="Times New Roman" w:hAnsi="Times New Roman" w:cs="Times New Roman"/>
          <w:b/>
          <w:bCs/>
          <w:sz w:val="24"/>
          <w:szCs w:val="24"/>
        </w:rPr>
      </w:pPr>
      <w:bookmarkStart w:id="14" w:name="_heading=h.z6uuofuehx5m" w:colFirst="0" w:colLast="0"/>
      <w:bookmarkEnd w:id="14"/>
      <w:r>
        <w:rPr>
          <w:rFonts w:ascii="Times New Roman" w:eastAsia="Times New Roman" w:hAnsi="Times New Roman" w:cs="Times New Roman"/>
          <w:sz w:val="24"/>
          <w:szCs w:val="24"/>
        </w:rPr>
        <w:t xml:space="preserve">Sensibilitate ISO (film): 80 – 102400 standard, extensibil până la 409600 </w:t>
      </w:r>
      <w:r>
        <w:rPr>
          <w:rFonts w:ascii="Times New Roman" w:eastAsia="Times New Roman" w:hAnsi="Times New Roman" w:cs="Times New Roman"/>
          <w:i/>
          <w:iCs/>
          <w:color w:val="FF0000"/>
          <w:sz w:val="24"/>
          <w:szCs w:val="24"/>
        </w:rPr>
        <w:t>specificație utilizată ca factor de evaluare</w:t>
      </w:r>
      <w:r>
        <w:rPr>
          <w:rFonts w:ascii="Times New Roman" w:eastAsia="Times New Roman" w:hAnsi="Times New Roman" w:cs="Times New Roman"/>
          <w:sz w:val="24"/>
          <w:szCs w:val="24"/>
        </w:rPr>
        <w:br/>
        <w:t>Interval dinamic: peste 15 trepte</w:t>
      </w:r>
      <w:r>
        <w:rPr>
          <w:rFonts w:ascii="Times New Roman" w:eastAsia="Times New Roman" w:hAnsi="Times New Roman" w:cs="Times New Roman"/>
          <w:sz w:val="24"/>
          <w:szCs w:val="24"/>
        </w:rPr>
        <w:br/>
        <w:t>Stabilizare imagine: 5 axe in-body</w:t>
      </w:r>
      <w:r>
        <w:rPr>
          <w:rFonts w:ascii="Times New Roman" w:eastAsia="Times New Roman" w:hAnsi="Times New Roman" w:cs="Times New Roman"/>
          <w:sz w:val="24"/>
          <w:szCs w:val="24"/>
        </w:rPr>
        <w:br/>
        <w:t>Obturator: electronic + mecanic</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Înregistrare video și formate</w:t>
      </w:r>
    </w:p>
    <w:p w:rsidR="00406EA7" w:rsidRDefault="00150FF2">
      <w:pPr>
        <w:keepLine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16bit RAW, S-Log3 and S-Cinetone</w:t>
      </w:r>
    </w:p>
    <w:p w:rsidR="00406EA7" w:rsidRDefault="00150FF2">
      <w:pPr>
        <w:keepLine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Profile imagine: S-Log2, S-Log3, S-Cinetone, HLG</w:t>
      </w:r>
    </w:p>
    <w:p w:rsidR="00406EA7" w:rsidRDefault="00150FF2">
      <w:pPr>
        <w:keepLine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Formate interne: [XAVC S-I 4K], [XAVC S-I HD], [XAVC S 4K], [XAVC S HD], [XAVC HS 4K]</w:t>
      </w:r>
    </w:p>
    <w:p w:rsidR="00406EA7" w:rsidRDefault="00150FF2">
      <w:pPr>
        <w:keepLine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Rezoluții:</w:t>
      </w:r>
    </w:p>
    <w:p w:rsidR="00406EA7" w:rsidRDefault="00150FF2">
      <w:pPr>
        <w:keepLines/>
        <w:numPr>
          <w:ilvl w:val="0"/>
          <w:numId w:val="14"/>
        </w:numPr>
        <w:spacing w:after="0" w:line="256"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4K (UHD / DCI) – până la 120 fps Sampling : 10-bit 4:2:2 intern, Bitrate maxim: până la 600 Mbps </w:t>
      </w:r>
      <w:r>
        <w:rPr>
          <w:rFonts w:ascii="Times New Roman" w:eastAsia="Times New Roman" w:hAnsi="Times New Roman" w:cs="Times New Roman"/>
          <w:i/>
          <w:iCs/>
          <w:color w:val="FF0000"/>
          <w:sz w:val="24"/>
          <w:szCs w:val="24"/>
        </w:rPr>
        <w:t>specificație utilizată ca factor de evaluare</w:t>
      </w:r>
    </w:p>
    <w:p w:rsidR="00406EA7" w:rsidRDefault="00150FF2">
      <w:pPr>
        <w:keepLines/>
        <w:numPr>
          <w:ilvl w:val="0"/>
          <w:numId w:val="14"/>
        </w:numPr>
        <w:spacing w:after="0" w:line="256"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Full HD (1920 × 1080) – până la 240 fps, Sampling: 10-bit 4:2:2 intern</w:t>
      </w:r>
    </w:p>
    <w:p w:rsidR="00406EA7" w:rsidRDefault="00150FF2">
      <w:pPr>
        <w:keepLines/>
        <w:numPr>
          <w:ilvl w:val="0"/>
          <w:numId w:val="14"/>
        </w:numPr>
        <w:spacing w:after="0" w:line="256"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RAW extern (prin HDMI Type-A) Rezoluție: 4K (4264 × 2408) până la 60 fps</w:t>
      </w:r>
    </w:p>
    <w:p w:rsidR="00406EA7" w:rsidRDefault="00150FF2">
      <w:pPr>
        <w:keepLines/>
        <w:spacing w:after="0"/>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Mod “S&amp;Q” (Slow &amp; Quick Motion) pentru redare încetinită sau accelerată, reglabilă între 1 fps și 240 fps</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Construcție și operabilitate</w:t>
      </w:r>
    </w:p>
    <w:p w:rsidR="00406EA7" w:rsidRDefault="00150FF2">
      <w:pPr>
        <w:keepLine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Carcasă: aliaj de magneziu, rezistent la praf și stropire</w:t>
      </w:r>
      <w:r>
        <w:rPr>
          <w:rFonts w:ascii="Times New Roman" w:eastAsia="Times New Roman" w:hAnsi="Times New Roman" w:cs="Times New Roman"/>
          <w:sz w:val="24"/>
          <w:szCs w:val="24"/>
        </w:rPr>
        <w:br/>
        <w:t>Răcire: ventilator integrat și disipare termică eficientă</w:t>
      </w:r>
      <w:r>
        <w:rPr>
          <w:rFonts w:ascii="Times New Roman" w:eastAsia="Times New Roman" w:hAnsi="Times New Roman" w:cs="Times New Roman"/>
          <w:sz w:val="24"/>
          <w:szCs w:val="24"/>
        </w:rPr>
        <w:br/>
        <w:t>Montaj accesorii: 5 puncte de montaj 1/4-20, 3 pe partea superioară, 1 pe lateral, 1 pe partea inferioară</w:t>
      </w:r>
    </w:p>
    <w:p w:rsidR="00406EA7" w:rsidRDefault="00150FF2">
      <w:pPr>
        <w:keepLine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Acumulator reincarcabil Li-ion NP-FZ100</w:t>
      </w:r>
    </w:p>
    <w:p w:rsidR="00406EA7" w:rsidRDefault="00150FF2">
      <w:pPr>
        <w:keepLine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Sloturi media: 2× CFexpress Type A și SDXC (UHS-II), cu opțiuni de înregistrare simultană Monitor: ecran articulat 3.0” (~2.36M puncte) touchscreen</w:t>
      </w:r>
    </w:p>
    <w:p w:rsidR="00406EA7" w:rsidRDefault="00150FF2">
      <w:pPr>
        <w:keepLines/>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Conectivitate și audio</w:t>
      </w:r>
    </w:p>
    <w:p w:rsidR="00406EA7" w:rsidRDefault="00150FF2">
      <w:pPr>
        <w:keepLine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HDMI: port full-size Type-A</w:t>
      </w:r>
      <w:r>
        <w:rPr>
          <w:rFonts w:ascii="Times New Roman" w:eastAsia="Times New Roman" w:hAnsi="Times New Roman" w:cs="Times New Roman"/>
          <w:sz w:val="24"/>
          <w:szCs w:val="24"/>
        </w:rPr>
        <w:br/>
        <w:t>USB: USB-C cu suport Power Delivery</w:t>
      </w:r>
    </w:p>
    <w:p w:rsidR="00406EA7" w:rsidRDefault="00150FF2">
      <w:pPr>
        <w:keepLine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Jack casti: 3.5mm stereo minjack</w:t>
      </w:r>
    </w:p>
    <w:p w:rsidR="00406EA7" w:rsidRDefault="00150FF2">
      <w:pPr>
        <w:keepLine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Intrare Audio: TRS 3.5mm</w:t>
      </w:r>
    </w:p>
    <w:p w:rsidR="00406EA7" w:rsidRDefault="00150FF2">
      <w:pPr>
        <w:keepLine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Microfon incorporat stereo</w:t>
      </w:r>
    </w:p>
    <w:p w:rsidR="00406EA7" w:rsidRDefault="00150FF2">
      <w:pPr>
        <w:keepLine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Wireless: dual-band WiFi (2.4/5 GHz), suport LAN prin adaptor USB-Ethernet</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Obiectiv 70-200mm f2.8 </w:t>
      </w:r>
    </w:p>
    <w:p w:rsidR="00406EA7" w:rsidRDefault="00150FF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Tip montură: E-Mount, compatibil cu camere mirrorless full-frame.</w:t>
      </w:r>
    </w:p>
    <w:p w:rsidR="00406EA7" w:rsidRDefault="00150FF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Format senzor: Full-frame.</w:t>
      </w:r>
    </w:p>
    <w:p w:rsidR="00406EA7" w:rsidRDefault="00150FF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Focalizare: 70–200 mm.</w:t>
      </w:r>
    </w:p>
    <w:p w:rsidR="00406EA7" w:rsidRDefault="00150FF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Apertură maximă: f/2.8.</w:t>
      </w:r>
    </w:p>
    <w:p w:rsidR="00406EA7" w:rsidRDefault="00150FF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Apertură minimă: f/22.</w:t>
      </w:r>
    </w:p>
    <w:p w:rsidR="00406EA7" w:rsidRDefault="00150FF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Construcție optică: 17 elemente în 14 grupuri.</w:t>
      </w:r>
    </w:p>
    <w:p w:rsidR="00406EA7" w:rsidRDefault="00150FF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Elemente speciale: 1 element XA (eXtreme Aspherical), 1 element ED (Extra-low Dispersion), 2 elemente Super ED, 1 element asferic ED.</w:t>
      </w:r>
    </w:p>
    <w:p w:rsidR="00406EA7" w:rsidRDefault="00150FF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Coating: Nano AR Coating II pentru reducerea reflexiilor.</w:t>
      </w:r>
    </w:p>
    <w:p w:rsidR="00406EA7" w:rsidRDefault="00150FF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Număr lamele diafragmă: 11, rotunjite pentru efect bokeh uniform.</w:t>
      </w:r>
    </w:p>
    <w:p w:rsidR="00406EA7" w:rsidRDefault="00150FF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Distanța minimă de focus: 0.4 m.</w:t>
      </w:r>
    </w:p>
    <w:p w:rsidR="00406EA7" w:rsidRDefault="00150FF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Raport de mărire maxim: 1:3.33.</w:t>
      </w:r>
    </w:p>
    <w:p w:rsidR="00406EA7" w:rsidRDefault="00150FF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Diametru filtru: 77 mm.</w:t>
      </w:r>
    </w:p>
    <w:p w:rsidR="00406EA7" w:rsidRDefault="00150FF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Autofocus: Patru motoare lineare XD (eXtreme Dynamic) pentru focalizare rapidă, precisă și silențioasă.</w:t>
      </w:r>
    </w:p>
    <w:p w:rsidR="00406EA7" w:rsidRDefault="00150FF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Stabilizare imaginii: Optical SteadyShot (OSS) cu 4 trepte de compensare a tremuratului.</w:t>
      </w:r>
    </w:p>
    <w:p w:rsidR="00406EA7" w:rsidRDefault="00150FF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Control manual: Inel de diafragmă dedicat, butoane programabile pentru blocare focus și comutator pentru stabilizare.</w:t>
      </w:r>
    </w:p>
    <w:p w:rsidR="00406EA7" w:rsidRDefault="00150FF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Carcasă rezistentă la praf și umezeală.</w:t>
      </w:r>
    </w:p>
    <w:p w:rsidR="00406EA7" w:rsidRDefault="00150FF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Compatibilitate cu funcția de corectare a focus breathing: Reduce schimbările de cadru în timpul focalizării, ideal pentru videografie.</w:t>
      </w:r>
    </w:p>
    <w:p w:rsidR="00406EA7" w:rsidRDefault="00150FF2">
      <w:pPr>
        <w:widowControl w:val="0"/>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Obiectiv 28-70mm f2 </w:t>
      </w:r>
    </w:p>
    <w:p w:rsidR="00406EA7" w:rsidRDefault="00150FF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Tip montură: E-Mount </w:t>
      </w:r>
    </w:p>
    <w:p w:rsidR="00406EA7" w:rsidRDefault="00150FF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Format senzor: Full-frame</w:t>
      </w:r>
    </w:p>
    <w:p w:rsidR="00406EA7" w:rsidRDefault="00150FF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Focalizare: 28–70 mm</w:t>
      </w:r>
    </w:p>
    <w:p w:rsidR="00406EA7" w:rsidRDefault="00150FF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Apertură maximă: f/2</w:t>
      </w:r>
    </w:p>
    <w:p w:rsidR="00406EA7" w:rsidRDefault="00150FF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Apertură minimă: f/22</w:t>
      </w:r>
    </w:p>
    <w:p w:rsidR="00406EA7" w:rsidRDefault="00150FF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Construcție optică: 20 elemente în 14 grupuri</w:t>
      </w:r>
    </w:p>
    <w:p w:rsidR="00406EA7" w:rsidRDefault="00150FF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Elemente speciale: 3 elemente XA (eXtreme Aspherical), 3 elemente Super ED, 1 element ED</w:t>
      </w:r>
    </w:p>
    <w:p w:rsidR="00406EA7" w:rsidRDefault="00150FF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Coating: Nano AR Coating II</w:t>
      </w:r>
    </w:p>
    <w:p w:rsidR="00406EA7" w:rsidRDefault="00150FF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Număr lamele diafragmă: 11 (rotunjite)</w:t>
      </w:r>
    </w:p>
    <w:p w:rsidR="00406EA7" w:rsidRDefault="00150FF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Distanța minimă de focus: 0.38 m</w:t>
      </w:r>
    </w:p>
    <w:p w:rsidR="00406EA7" w:rsidRDefault="00150FF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Raport de mărire maxim: 0.23x</w:t>
      </w:r>
    </w:p>
    <w:p w:rsidR="00406EA7" w:rsidRDefault="00150FF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Diametru filtru: 86 mm</w:t>
      </w:r>
    </w:p>
    <w:p w:rsidR="00406EA7" w:rsidRDefault="00150FF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Autofocus: Patru motoare lineare XD (eXtreme Dynamic) pentru focalizare rapidă, precisă și silențioasă</w:t>
      </w:r>
    </w:p>
    <w:p w:rsidR="00406EA7" w:rsidRDefault="00150FF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Stabilizare imaginii: Nu dispune de stabilizare optică; se bazează pe stabilizarea în corpul camerei (IBIS)</w:t>
      </w:r>
    </w:p>
    <w:p w:rsidR="00406EA7" w:rsidRDefault="00150FF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Control manual: Inel de diafragmă dedicat, butoane programabile pentru blocare focus și comutator pentru stabilizare</w:t>
      </w:r>
    </w:p>
    <w:p w:rsidR="00406EA7" w:rsidRDefault="00150FF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Carcasă rezistentă la praf și umezeală.</w:t>
      </w:r>
    </w:p>
    <w:p w:rsidR="00406EA7" w:rsidRDefault="00150FF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Compatibilitate cu funcția de corectare a focus breathing: Reduce schimbările de cadru în timpul focalizării, ideal pentru videografie.</w:t>
      </w:r>
    </w:p>
    <w:p w:rsidR="00406EA7" w:rsidRDefault="00150FF2">
      <w:pPr>
        <w:widowControl w:val="0"/>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 xml:space="preserve">Obiectiv </w:t>
      </w:r>
      <w:r>
        <w:rPr>
          <w:rFonts w:ascii="Times New Roman" w:eastAsia="Times New Roman" w:hAnsi="Times New Roman" w:cs="Times New Roman"/>
          <w:b/>
          <w:bCs/>
          <w:color w:val="000000"/>
          <w:sz w:val="24"/>
          <w:szCs w:val="24"/>
        </w:rPr>
        <w:t>FE 50mm F1.2</w:t>
      </w:r>
    </w:p>
    <w:p w:rsidR="00406EA7" w:rsidRDefault="00150FF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Tip obiectiv: Fix (prime), montură Sony E, pentru format full-frame</w:t>
      </w:r>
      <w:r>
        <w:rPr>
          <w:rFonts w:ascii="Times New Roman" w:eastAsia="Times New Roman" w:hAnsi="Times New Roman" w:cs="Times New Roman"/>
          <w:sz w:val="24"/>
          <w:szCs w:val="24"/>
        </w:rPr>
        <w:br/>
        <w:t>Focală: 50 mm (echivalent 75 mm pe senzor APS-C)</w:t>
      </w:r>
      <w:r>
        <w:rPr>
          <w:rFonts w:ascii="Times New Roman" w:eastAsia="Times New Roman" w:hAnsi="Times New Roman" w:cs="Times New Roman"/>
          <w:sz w:val="24"/>
          <w:szCs w:val="24"/>
        </w:rPr>
        <w:br/>
        <w:t>Diafragmă: Maxim f/1.2, minim f/16; inel de diafragmă fizic cu opțiune click/de-click</w:t>
      </w:r>
      <w:r>
        <w:rPr>
          <w:rFonts w:ascii="Times New Roman" w:eastAsia="Times New Roman" w:hAnsi="Times New Roman" w:cs="Times New Roman"/>
          <w:sz w:val="24"/>
          <w:szCs w:val="24"/>
        </w:rPr>
        <w:br/>
        <w:t>Lame diafragmă: 11 lame rotunjite, pentru bokeh uniform</w:t>
      </w:r>
      <w:r>
        <w:rPr>
          <w:rFonts w:ascii="Times New Roman" w:eastAsia="Times New Roman" w:hAnsi="Times New Roman" w:cs="Times New Roman"/>
          <w:sz w:val="24"/>
          <w:szCs w:val="24"/>
        </w:rPr>
        <w:br/>
        <w:t>Construcție optică: 14 elemente în 10 grupuri, inclusiv 3 elemente asferice XA și strat Nano AR II</w:t>
      </w:r>
      <w:r>
        <w:rPr>
          <w:rFonts w:ascii="Times New Roman" w:eastAsia="Times New Roman" w:hAnsi="Times New Roman" w:cs="Times New Roman"/>
          <w:sz w:val="24"/>
          <w:szCs w:val="24"/>
        </w:rPr>
        <w:br/>
        <w:t>Autofocus: 4 motoare liniare XD (Extreme Dynamic), focalizare internă, manual full-time disponibil</w:t>
      </w:r>
      <w:r>
        <w:rPr>
          <w:rFonts w:ascii="Times New Roman" w:eastAsia="Times New Roman" w:hAnsi="Times New Roman" w:cs="Times New Roman"/>
          <w:sz w:val="24"/>
          <w:szCs w:val="24"/>
        </w:rPr>
        <w:br/>
        <w:t>Distanță minimă de focus: 0,40 m; mărire maximă 0,17×</w:t>
      </w:r>
      <w:r>
        <w:rPr>
          <w:rFonts w:ascii="Times New Roman" w:eastAsia="Times New Roman" w:hAnsi="Times New Roman" w:cs="Times New Roman"/>
          <w:sz w:val="24"/>
          <w:szCs w:val="24"/>
        </w:rPr>
        <w:br/>
        <w:t>Unghi de vizualizare: Aproximativ 47° pe full-frame (≈ 32° pe APS-C)</w:t>
      </w:r>
      <w:r>
        <w:rPr>
          <w:rFonts w:ascii="Times New Roman" w:eastAsia="Times New Roman" w:hAnsi="Times New Roman" w:cs="Times New Roman"/>
          <w:sz w:val="24"/>
          <w:szCs w:val="24"/>
        </w:rPr>
        <w:br/>
        <w:t>Diametru filtru: 72 mm</w:t>
      </w:r>
    </w:p>
    <w:p w:rsidR="00406EA7" w:rsidRDefault="00150FF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Control manual: Inel de diafragmă buton focus-hold, comutator AF/MF</w:t>
      </w:r>
      <w:r>
        <w:rPr>
          <w:rFonts w:ascii="Times New Roman" w:eastAsia="Times New Roman" w:hAnsi="Times New Roman" w:cs="Times New Roman"/>
          <w:sz w:val="24"/>
          <w:szCs w:val="24"/>
        </w:rPr>
        <w:br/>
        <w:t>Construcție: Aliaj de magneziu, rezistent la praf și umezeală</w:t>
      </w:r>
    </w:p>
    <w:p w:rsidR="00406EA7" w:rsidRDefault="00150FF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Accesorii incluse: Parasolar ALC-SH163, capace frontale și spate, husă de protecție.</w:t>
      </w:r>
    </w:p>
    <w:p w:rsidR="00406EA7" w:rsidRDefault="00150FF2">
      <w:pPr>
        <w:keepLines/>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Garanție comercială: minim 2 ani</w:t>
      </w:r>
    </w:p>
    <w:p w:rsidR="00406EA7" w:rsidRDefault="00150FF2">
      <w:pPr>
        <w:keepLines/>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Termen de livrare: max 30 zile, dar nu mai tarziu de 31.03.2026</w:t>
      </w:r>
    </w:p>
    <w:p w:rsidR="00406EA7" w:rsidRDefault="00406EA7">
      <w:pPr>
        <w:widowControl w:val="0"/>
        <w:spacing w:after="0"/>
        <w:rPr>
          <w:rFonts w:ascii="Times New Roman" w:eastAsia="Times New Roman" w:hAnsi="Times New Roman" w:cs="Times New Roman"/>
          <w:sz w:val="24"/>
          <w:szCs w:val="24"/>
        </w:rPr>
      </w:pP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Parametrii tehnici utilizați în evaluarea ofertei:</w:t>
      </w:r>
    </w:p>
    <w:tbl>
      <w:tblPr>
        <w:tblStyle w:val="affffd"/>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7"/>
        <w:gridCol w:w="4508"/>
      </w:tblGrid>
      <w:tr w:rsidR="00406EA7">
        <w:tc>
          <w:tcPr>
            <w:tcW w:w="4507" w:type="dxa"/>
            <w:tcBorders>
              <w:top w:val="single" w:sz="4" w:space="0" w:color="000000"/>
              <w:left w:val="single" w:sz="4" w:space="0" w:color="000000"/>
              <w:bottom w:val="single" w:sz="4" w:space="0" w:color="000000"/>
              <w:right w:val="single" w:sz="4" w:space="0" w:color="000000"/>
            </w:tcBorders>
          </w:tcPr>
          <w:p w:rsidR="00406EA7" w:rsidRDefault="00150FF2">
            <w:pPr>
              <w:numPr>
                <w:ilvl w:val="0"/>
                <w:numId w:val="15"/>
              </w:numPr>
              <w:spacing w:after="0"/>
              <w:rPr>
                <w:rFonts w:ascii="Times New Roman" w:eastAsia="Times New Roman" w:hAnsi="Times New Roman" w:cs="Times New Roman"/>
                <w:b/>
                <w:bCs/>
                <w:sz w:val="24"/>
                <w:szCs w:val="24"/>
              </w:rPr>
            </w:pPr>
            <w:bookmarkStart w:id="15" w:name="_heading=h.kcuc7ulaoz2y" w:colFirst="0" w:colLast="0"/>
            <w:bookmarkEnd w:id="15"/>
            <w:r>
              <w:rPr>
                <w:rFonts w:ascii="Times New Roman" w:eastAsia="Times New Roman" w:hAnsi="Times New Roman" w:cs="Times New Roman"/>
                <w:b/>
                <w:bCs/>
                <w:sz w:val="24"/>
                <w:szCs w:val="24"/>
              </w:rPr>
              <w:t>Număr FPS la 4K</w:t>
            </w:r>
          </w:p>
        </w:tc>
        <w:tc>
          <w:tcPr>
            <w:tcW w:w="4508"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 FPS</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specificaţie utilizată pentru factorul de evaluare TMP</w:t>
            </w:r>
          </w:p>
          <w:p w:rsidR="00406EA7" w:rsidRDefault="00150FF2">
            <w:pPr>
              <w:shd w:val="clear" w:color="auto" w:fill="FFFFFF"/>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Pentru produsul ofertat cu un număr de 120 FPS la 4K</w:t>
            </w:r>
            <w:r>
              <w:rPr>
                <w:rFonts w:ascii="Times New Roman" w:eastAsia="Times New Roman" w:hAnsi="Times New Roman" w:cs="Times New Roman"/>
                <w:b/>
                <w:bCs/>
                <w:sz w:val="24"/>
                <w:szCs w:val="24"/>
              </w:rPr>
              <w:t xml:space="preserve"> </w:t>
            </w:r>
            <w:r>
              <w:rPr>
                <w:rFonts w:ascii="Times New Roman" w:eastAsia="Times New Roman" w:hAnsi="Times New Roman" w:cs="Times New Roman"/>
                <w:color w:val="222222"/>
                <w:sz w:val="24"/>
                <w:szCs w:val="24"/>
              </w:rPr>
              <w:t>se acordă punctaj 0.</w:t>
            </w:r>
          </w:p>
          <w:p w:rsidR="00406EA7" w:rsidRDefault="00150FF2">
            <w:pPr>
              <w:shd w:val="clear" w:color="auto" w:fill="FFFFFF"/>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Pentru produsul ofertat cu un număr mai mare de 240 FPS la 4K</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nu </w:t>
            </w:r>
            <w:r>
              <w:rPr>
                <w:rFonts w:ascii="Times New Roman" w:eastAsia="Times New Roman" w:hAnsi="Times New Roman" w:cs="Times New Roman"/>
                <w:color w:val="222222"/>
                <w:sz w:val="24"/>
                <w:szCs w:val="24"/>
              </w:rPr>
              <w:t>se acordă punctaj suplimentar.</w:t>
            </w:r>
          </w:p>
        </w:tc>
      </w:tr>
      <w:tr w:rsidR="00406EA7">
        <w:tc>
          <w:tcPr>
            <w:tcW w:w="4507" w:type="dxa"/>
            <w:tcBorders>
              <w:top w:val="single" w:sz="4" w:space="0" w:color="000000"/>
              <w:left w:val="single" w:sz="4" w:space="0" w:color="000000"/>
              <w:bottom w:val="single" w:sz="4" w:space="0" w:color="000000"/>
              <w:right w:val="single" w:sz="4" w:space="0" w:color="000000"/>
            </w:tcBorders>
          </w:tcPr>
          <w:p w:rsidR="00406EA7" w:rsidRDefault="00150FF2">
            <w:pPr>
              <w:numPr>
                <w:ilvl w:val="0"/>
                <w:numId w:val="15"/>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Valoare ISO extinsă</w:t>
            </w:r>
          </w:p>
        </w:tc>
        <w:tc>
          <w:tcPr>
            <w:tcW w:w="4508"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 numar</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specificaţie utilizată pentru factorul de evaluare ISO</w:t>
            </w:r>
          </w:p>
          <w:p w:rsidR="00406EA7" w:rsidRDefault="00150FF2">
            <w:pPr>
              <w:shd w:val="clear" w:color="auto" w:fill="FFFFFF"/>
              <w:spacing w:before="60"/>
              <w:ind w:hanging="2"/>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Pentru produsul ofertat a cărui valoare ISO extinsă are valoare de 409600 se acordă punctaj 0.</w:t>
            </w:r>
          </w:p>
          <w:p w:rsidR="00406EA7" w:rsidRDefault="00150FF2">
            <w:pPr>
              <w:shd w:val="clear" w:color="auto" w:fill="FFFFFF"/>
              <w:spacing w:before="60"/>
              <w:ind w:hanging="2"/>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Pentru produsul ofertat a cărui valoare ISO extinsă are o valoare mai mare de 600000 </w:t>
            </w:r>
            <w:r>
              <w:rPr>
                <w:rFonts w:ascii="Times New Roman" w:eastAsia="Times New Roman" w:hAnsi="Times New Roman" w:cs="Times New Roman"/>
                <w:sz w:val="24"/>
                <w:szCs w:val="24"/>
              </w:rPr>
              <w:t xml:space="preserve">nu </w:t>
            </w:r>
            <w:r>
              <w:rPr>
                <w:rFonts w:ascii="Times New Roman" w:eastAsia="Times New Roman" w:hAnsi="Times New Roman" w:cs="Times New Roman"/>
                <w:color w:val="222222"/>
                <w:sz w:val="24"/>
                <w:szCs w:val="24"/>
              </w:rPr>
              <w:t>se acordă punctaj suplimentar.</w:t>
            </w:r>
          </w:p>
        </w:tc>
      </w:tr>
      <w:tr w:rsidR="00406EA7">
        <w:tc>
          <w:tcPr>
            <w:tcW w:w="4507" w:type="dxa"/>
            <w:tcBorders>
              <w:top w:val="single" w:sz="4" w:space="0" w:color="000000"/>
              <w:left w:val="single" w:sz="4" w:space="0" w:color="000000"/>
              <w:bottom w:val="single" w:sz="4" w:space="0" w:color="000000"/>
              <w:right w:val="single" w:sz="4" w:space="0" w:color="000000"/>
            </w:tcBorders>
          </w:tcPr>
          <w:p w:rsidR="00406EA7" w:rsidRDefault="00150FF2">
            <w:pPr>
              <w:numPr>
                <w:ilvl w:val="0"/>
                <w:numId w:val="15"/>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Garanție extinsă</w:t>
            </w:r>
          </w:p>
        </w:tc>
        <w:tc>
          <w:tcPr>
            <w:tcW w:w="4508"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 ani</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specificaţie utilizată pentru factorul de evaluare “Garanție” (PGE)</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perioada de garanție extinsă, respectiv garanția acordată extra peste perioada minima solicitată de 2 ani.</w:t>
            </w:r>
          </w:p>
          <w:p w:rsidR="00406EA7" w:rsidRDefault="00150FF2">
            <w:pPr>
              <w:tabs>
                <w:tab w:val="left" w:pos="127"/>
              </w:tabs>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se acceptă garanții multipli de 1 an Ex: 1 an, 2 ani, maximum fiind de 5 ani</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Pentru produsul ofertat cu o garanție extinsă mai mare de 5 ani nu se acordă punctaj suplimentar.</w:t>
            </w:r>
            <w:r>
              <w:t xml:space="preserve">          </w:t>
            </w:r>
          </w:p>
        </w:tc>
      </w:tr>
      <w:tr w:rsidR="00406EA7">
        <w:tc>
          <w:tcPr>
            <w:tcW w:w="4507" w:type="dxa"/>
            <w:tcBorders>
              <w:top w:val="single" w:sz="4" w:space="0" w:color="000000"/>
              <w:left w:val="single" w:sz="4" w:space="0" w:color="000000"/>
              <w:bottom w:val="single" w:sz="4" w:space="0" w:color="000000"/>
              <w:right w:val="single" w:sz="4" w:space="0" w:color="000000"/>
            </w:tcBorders>
          </w:tcPr>
          <w:p w:rsidR="00406EA7" w:rsidRDefault="00150FF2">
            <w:pPr>
              <w:numPr>
                <w:ilvl w:val="0"/>
                <w:numId w:val="15"/>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Ambalaj din material reciclabil</w:t>
            </w:r>
          </w:p>
        </w:tc>
        <w:tc>
          <w:tcPr>
            <w:tcW w:w="4508"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da/nu</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specificaţie utilizată pentru factorul de evaluare ambalaj din material reciclabil “A”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nu este criteriu eliminatoriu</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echipamentele care deţin o etichetă ecologică relevantă de tip I şi care îndeplinesc criteriile enumerate sunt punctate corespunzător.</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în mod alternativ, se prezintă o declaraţie de conformitate cu prezentul criteriu privind ambalajul produsului. Criteriul vizează numai ambalajele primare, astfel cum sunt definite în Directiva 94/62/CE, cu modificările şi completările ulterioare.</w:t>
            </w:r>
          </w:p>
        </w:tc>
      </w:tr>
    </w:tbl>
    <w:p w:rsidR="00406EA7" w:rsidRDefault="00406EA7">
      <w:pPr>
        <w:ind w:hanging="2"/>
        <w:jc w:val="both"/>
        <w:rPr>
          <w:rFonts w:ascii="Times New Roman" w:eastAsia="Times New Roman" w:hAnsi="Times New Roman" w:cs="Times New Roman"/>
          <w:sz w:val="24"/>
          <w:szCs w:val="24"/>
        </w:rPr>
      </w:pP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Parametrii utilizați în evaluarea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 prezentarea ofertei, ofertantul trebuie sa expună, asociat produsului următoarele elemente specifice:</w:t>
      </w:r>
    </w:p>
    <w:p w:rsidR="00406EA7" w:rsidRDefault="00406EA7">
      <w:pPr>
        <w:spacing w:after="0" w:line="240" w:lineRule="auto"/>
        <w:ind w:hanging="2"/>
        <w:rPr>
          <w:rFonts w:ascii="Times New Roman" w:eastAsia="Times New Roman" w:hAnsi="Times New Roman" w:cs="Times New Roman"/>
          <w:sz w:val="24"/>
          <w:szCs w:val="24"/>
        </w:rPr>
      </w:pP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Criterii:</w:t>
      </w:r>
    </w:p>
    <w:tbl>
      <w:tblPr>
        <w:tblStyle w:val="affffe"/>
        <w:tblW w:w="1035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0"/>
        <w:gridCol w:w="1155"/>
        <w:gridCol w:w="1110"/>
        <w:gridCol w:w="1005"/>
        <w:gridCol w:w="3390"/>
        <w:gridCol w:w="2280"/>
      </w:tblGrid>
      <w:tr w:rsidR="00406EA7">
        <w:tc>
          <w:tcPr>
            <w:tcW w:w="141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Denumire Criteriu</w:t>
            </w:r>
          </w:p>
        </w:tc>
        <w:tc>
          <w:tcPr>
            <w:tcW w:w="115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Cod Criteriu</w:t>
            </w:r>
          </w:p>
        </w:tc>
        <w:tc>
          <w:tcPr>
            <w:tcW w:w="111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Pondere</w:t>
            </w:r>
          </w:p>
        </w:tc>
        <w:tc>
          <w:tcPr>
            <w:tcW w:w="100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Unitate de măsură</w:t>
            </w:r>
          </w:p>
        </w:tc>
        <w:tc>
          <w:tcPr>
            <w:tcW w:w="339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Formula calcul pontaj</w:t>
            </w:r>
          </w:p>
        </w:tc>
        <w:tc>
          <w:tcPr>
            <w:tcW w:w="228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Observații</w:t>
            </w:r>
          </w:p>
        </w:tc>
      </w:tr>
      <w:tr w:rsidR="00406EA7">
        <w:tc>
          <w:tcPr>
            <w:tcW w:w="141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Prețul ofertei</w:t>
            </w:r>
          </w:p>
        </w:tc>
        <w:tc>
          <w:tcPr>
            <w:tcW w:w="115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Preț</w:t>
            </w:r>
          </w:p>
        </w:tc>
        <w:tc>
          <w:tcPr>
            <w:tcW w:w="111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00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RON</w:t>
            </w:r>
          </w:p>
        </w:tc>
        <w:tc>
          <w:tcPr>
            <w:tcW w:w="339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 = (preț </w:t>
            </w:r>
            <w:r>
              <w:rPr>
                <w:rFonts w:ascii="Times New Roman" w:eastAsia="Times New Roman" w:hAnsi="Times New Roman" w:cs="Times New Roman"/>
                <w:b/>
                <w:bCs/>
                <w:sz w:val="24"/>
                <w:szCs w:val="24"/>
                <w:vertAlign w:val="subscript"/>
              </w:rPr>
              <w:t>minim ofertat</w:t>
            </w:r>
            <w:r>
              <w:rPr>
                <w:rFonts w:ascii="Times New Roman" w:eastAsia="Times New Roman" w:hAnsi="Times New Roman" w:cs="Times New Roman"/>
                <w:b/>
                <w:bCs/>
                <w:sz w:val="24"/>
                <w:szCs w:val="24"/>
              </w:rPr>
              <w:t xml:space="preserve"> / P</w:t>
            </w:r>
            <w:r>
              <w:rPr>
                <w:rFonts w:ascii="Times New Roman" w:eastAsia="Times New Roman" w:hAnsi="Times New Roman" w:cs="Times New Roman"/>
                <w:b/>
                <w:bCs/>
                <w:sz w:val="24"/>
                <w:szCs w:val="24"/>
                <w:vertAlign w:val="subscript"/>
              </w:rPr>
              <w:t>n</w:t>
            </w:r>
            <w:r>
              <w:rPr>
                <w:rFonts w:ascii="Times New Roman" w:eastAsia="Times New Roman" w:hAnsi="Times New Roman" w:cs="Times New Roman"/>
                <w:b/>
                <w:bCs/>
                <w:sz w:val="24"/>
                <w:szCs w:val="24"/>
              </w:rPr>
              <w:t>) x 0,40</w:t>
            </w:r>
          </w:p>
        </w:tc>
        <w:tc>
          <w:tcPr>
            <w:tcW w:w="228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Prețul specificat în oferta admisibila. Oferta admisibila cu prețul cel mai scăzut primește punctaj maxim, unde:</w:t>
            </w:r>
          </w:p>
          <w:p w:rsidR="00406EA7" w:rsidRDefault="00150FF2">
            <w:pPr>
              <w:shd w:val="clear" w:color="auto" w:fill="FFFFFF"/>
              <w:tabs>
                <w:tab w:val="left" w:pos="2950"/>
              </w:tabs>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P(min) = prețul minim al ofertelor admisibile</w:t>
            </w:r>
          </w:p>
          <w:p w:rsidR="00406EA7" w:rsidRDefault="00150FF2">
            <w:pPr>
              <w:shd w:val="clear" w:color="auto" w:fill="FFFFFF"/>
              <w:tabs>
                <w:tab w:val="left" w:pos="2950"/>
              </w:tabs>
              <w:ind w:hanging="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Pn</w:t>
            </w:r>
            <w:r>
              <w:rPr>
                <w:rFonts w:ascii="Times New Roman" w:eastAsia="Times New Roman" w:hAnsi="Times New Roman" w:cs="Times New Roman"/>
                <w:sz w:val="24"/>
                <w:szCs w:val="24"/>
              </w:rPr>
              <w:t xml:space="preserve"> = prețul total al ofertei curente/lot</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Prețurile care se compară în vederea acordării punctajului sunt prețurile totale ofertate/lot pentru furnizarea produselor solicitate prin caietul de sarcini, exclusiv TVA.</w:t>
            </w:r>
          </w:p>
        </w:tc>
      </w:tr>
      <w:tr w:rsidR="00406EA7">
        <w:tc>
          <w:tcPr>
            <w:tcW w:w="1410" w:type="dxa"/>
            <w:tcBorders>
              <w:top w:val="single" w:sz="4" w:space="0" w:color="000000"/>
              <w:left w:val="single" w:sz="4" w:space="0" w:color="000000"/>
              <w:bottom w:val="single" w:sz="4" w:space="0" w:color="000000"/>
              <w:right w:val="single" w:sz="4" w:space="0" w:color="000000"/>
            </w:tcBorders>
          </w:tcPr>
          <w:p w:rsidR="00406EA7" w:rsidRDefault="00150FF2">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Număr FPS la 4K</w:t>
            </w:r>
          </w:p>
        </w:tc>
        <w:tc>
          <w:tcPr>
            <w:tcW w:w="115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TMP</w:t>
            </w:r>
          </w:p>
        </w:tc>
        <w:tc>
          <w:tcPr>
            <w:tcW w:w="111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00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FPS</w:t>
            </w:r>
          </w:p>
        </w:tc>
        <w:tc>
          <w:tcPr>
            <w:tcW w:w="339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b/>
                <w:bCs/>
                <w:sz w:val="24"/>
                <w:szCs w:val="24"/>
              </w:rPr>
            </w:pPr>
            <w:bookmarkStart w:id="16" w:name="_heading=h.4evrvyu1ok0" w:colFirst="0" w:colLast="0"/>
            <w:bookmarkEnd w:id="16"/>
            <w:r>
              <w:rPr>
                <w:rFonts w:ascii="Times New Roman" w:eastAsia="Times New Roman" w:hAnsi="Times New Roman" w:cs="Times New Roman"/>
                <w:b/>
                <w:bCs/>
                <w:sz w:val="24"/>
                <w:szCs w:val="24"/>
              </w:rPr>
              <w:t>TMP= TMP(n)/TMP(max)*0,20</w:t>
            </w:r>
          </w:p>
          <w:p w:rsidR="00406EA7" w:rsidRDefault="00406EA7">
            <w:pPr>
              <w:ind w:hanging="2"/>
              <w:rPr>
                <w:rFonts w:ascii="Times New Roman" w:eastAsia="Times New Roman" w:hAnsi="Times New Roman" w:cs="Times New Roman"/>
                <w:b/>
                <w:bCs/>
                <w:sz w:val="24"/>
                <w:szCs w:val="24"/>
              </w:rPr>
            </w:pPr>
          </w:p>
        </w:tc>
        <w:tc>
          <w:tcPr>
            <w:tcW w:w="228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bookmarkStart w:id="17" w:name="_heading=h.b1rmt7jng2wb" w:colFirst="0" w:colLast="0"/>
            <w:bookmarkEnd w:id="17"/>
            <w:r>
              <w:rPr>
                <w:rFonts w:ascii="Times New Roman" w:eastAsia="Times New Roman" w:hAnsi="Times New Roman" w:cs="Times New Roman"/>
                <w:sz w:val="24"/>
                <w:szCs w:val="24"/>
              </w:rPr>
              <w:lastRenderedPageBreak/>
              <w:t xml:space="preserve">Pentru număr FPS la 4K maxim se acorda </w:t>
            </w:r>
            <w:r>
              <w:rPr>
                <w:rFonts w:ascii="Times New Roman" w:eastAsia="Times New Roman" w:hAnsi="Times New Roman" w:cs="Times New Roman"/>
                <w:sz w:val="24"/>
                <w:szCs w:val="24"/>
              </w:rPr>
              <w:lastRenderedPageBreak/>
              <w:t>punctaj maxim, unde:</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TMP</w:t>
            </w:r>
            <w:r>
              <w:rPr>
                <w:rFonts w:ascii="Times New Roman" w:eastAsia="Times New Roman" w:hAnsi="Times New Roman" w:cs="Times New Roman"/>
                <w:sz w:val="24"/>
                <w:szCs w:val="24"/>
              </w:rPr>
              <w:t xml:space="preserve">(max) =     </w:t>
            </w:r>
            <w:r>
              <w:rPr>
                <w:rFonts w:ascii="Times New Roman" w:eastAsia="Times New Roman" w:hAnsi="Times New Roman" w:cs="Times New Roman"/>
                <w:color w:val="222222"/>
                <w:sz w:val="24"/>
                <w:szCs w:val="24"/>
              </w:rPr>
              <w:t xml:space="preserve">număr FPS la 4K </w:t>
            </w:r>
            <w:r>
              <w:rPr>
                <w:rFonts w:ascii="Times New Roman" w:eastAsia="Times New Roman" w:hAnsi="Times New Roman" w:cs="Times New Roman"/>
                <w:sz w:val="24"/>
                <w:szCs w:val="24"/>
              </w:rPr>
              <w:t xml:space="preserve">maxim  dintre ofertele admisibile </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TMP(n) =      număr FPS la 4K al ofertei admisibile </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Nota: - număr întreg </w:t>
            </w:r>
          </w:p>
          <w:p w:rsidR="00406EA7" w:rsidRDefault="00150FF2">
            <w:pPr>
              <w:shd w:val="clear" w:color="auto" w:fill="FFFFFF"/>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Pentru </w:t>
            </w:r>
            <w:r>
              <w:rPr>
                <w:rFonts w:ascii="Times New Roman" w:eastAsia="Times New Roman" w:hAnsi="Times New Roman" w:cs="Times New Roman"/>
                <w:color w:val="222222"/>
                <w:sz w:val="24"/>
                <w:szCs w:val="24"/>
              </w:rPr>
              <w:t xml:space="preserve">număr FPS la 4K al </w:t>
            </w:r>
            <w:r>
              <w:rPr>
                <w:rFonts w:ascii="Times New Roman" w:eastAsia="Times New Roman" w:hAnsi="Times New Roman" w:cs="Times New Roman"/>
                <w:sz w:val="24"/>
                <w:szCs w:val="24"/>
              </w:rPr>
              <w:t>produsului ofertat de 120 FPS se acordă 0 puncte.</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Pentru produsul ofertat cu un număr mai mare de 240 FPS la 4K</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nu </w:t>
            </w:r>
            <w:r>
              <w:rPr>
                <w:rFonts w:ascii="Times New Roman" w:eastAsia="Times New Roman" w:hAnsi="Times New Roman" w:cs="Times New Roman"/>
                <w:color w:val="222222"/>
                <w:sz w:val="24"/>
                <w:szCs w:val="24"/>
              </w:rPr>
              <w:t>se acordă punctaj suplimentar.</w:t>
            </w:r>
          </w:p>
        </w:tc>
      </w:tr>
      <w:tr w:rsidR="00406EA7">
        <w:tc>
          <w:tcPr>
            <w:tcW w:w="141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Valoare ISO extinsă</w:t>
            </w:r>
          </w:p>
        </w:tc>
        <w:tc>
          <w:tcPr>
            <w:tcW w:w="115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ISO</w:t>
            </w:r>
          </w:p>
        </w:tc>
        <w:tc>
          <w:tcPr>
            <w:tcW w:w="111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00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Număr</w:t>
            </w:r>
          </w:p>
        </w:tc>
        <w:tc>
          <w:tcPr>
            <w:tcW w:w="339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ISO= ISO(n)/ISO(max)*0,25</w:t>
            </w:r>
          </w:p>
          <w:p w:rsidR="00406EA7" w:rsidRDefault="00406EA7">
            <w:pPr>
              <w:ind w:hanging="2"/>
              <w:rPr>
                <w:rFonts w:ascii="Times New Roman" w:eastAsia="Times New Roman" w:hAnsi="Times New Roman" w:cs="Times New Roman"/>
                <w:b/>
                <w:bCs/>
                <w:sz w:val="24"/>
                <w:szCs w:val="24"/>
              </w:rPr>
            </w:pPr>
          </w:p>
        </w:tc>
        <w:tc>
          <w:tcPr>
            <w:tcW w:w="228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Pentru valoare ISO  maximă se acorda punctaj maxim, unde:</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ISO</w:t>
            </w:r>
            <w:r>
              <w:rPr>
                <w:rFonts w:ascii="Times New Roman" w:eastAsia="Times New Roman" w:hAnsi="Times New Roman" w:cs="Times New Roman"/>
                <w:sz w:val="24"/>
                <w:szCs w:val="24"/>
              </w:rPr>
              <w:t>(max) = sensibilitatea iso extinsă maximă dintre ofertele admisibile</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ISO</w:t>
            </w:r>
            <w:r>
              <w:rPr>
                <w:rFonts w:ascii="Times New Roman" w:eastAsia="Times New Roman" w:hAnsi="Times New Roman" w:cs="Times New Roman"/>
                <w:sz w:val="24"/>
                <w:szCs w:val="24"/>
              </w:rPr>
              <w:t xml:space="preserve">(n) = valoare ISO extinsă  a ofertei admisibile </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Nota: - număr întreg </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Pentru valoare ISO extinsă a produsului </w:t>
            </w:r>
            <w:r>
              <w:rPr>
                <w:rFonts w:ascii="Times New Roman" w:eastAsia="Times New Roman" w:hAnsi="Times New Roman" w:cs="Times New Roman"/>
                <w:sz w:val="24"/>
                <w:szCs w:val="24"/>
              </w:rPr>
              <w:lastRenderedPageBreak/>
              <w:t xml:space="preserve">ofertat de </w:t>
            </w:r>
            <w:r>
              <w:rPr>
                <w:rFonts w:ascii="Times New Roman" w:eastAsia="Times New Roman" w:hAnsi="Times New Roman" w:cs="Times New Roman"/>
                <w:color w:val="222222"/>
                <w:sz w:val="24"/>
                <w:szCs w:val="24"/>
              </w:rPr>
              <w:t>409600</w:t>
            </w:r>
            <w:r>
              <w:rPr>
                <w:rFonts w:ascii="Times New Roman" w:eastAsia="Times New Roman" w:hAnsi="Times New Roman" w:cs="Times New Roman"/>
                <w:sz w:val="24"/>
                <w:szCs w:val="24"/>
              </w:rPr>
              <w:t xml:space="preserve"> acordă punctaj 0.</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Pentru produsul ofertat a cărui valoare ISO extinsă are o valoare mai mare de 600000 </w:t>
            </w:r>
            <w:r>
              <w:rPr>
                <w:rFonts w:ascii="Times New Roman" w:eastAsia="Times New Roman" w:hAnsi="Times New Roman" w:cs="Times New Roman"/>
                <w:sz w:val="24"/>
                <w:szCs w:val="24"/>
              </w:rPr>
              <w:t xml:space="preserve">nu </w:t>
            </w:r>
            <w:r>
              <w:rPr>
                <w:rFonts w:ascii="Times New Roman" w:eastAsia="Times New Roman" w:hAnsi="Times New Roman" w:cs="Times New Roman"/>
                <w:color w:val="222222"/>
                <w:sz w:val="24"/>
                <w:szCs w:val="24"/>
              </w:rPr>
              <w:t>se acordă punctaj suplimentar.</w:t>
            </w:r>
          </w:p>
        </w:tc>
      </w:tr>
      <w:tr w:rsidR="00406EA7">
        <w:tc>
          <w:tcPr>
            <w:tcW w:w="141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Garanție extinsă</w:t>
            </w:r>
          </w:p>
        </w:tc>
        <w:tc>
          <w:tcPr>
            <w:tcW w:w="115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w:t>
            </w:r>
          </w:p>
        </w:tc>
        <w:tc>
          <w:tcPr>
            <w:tcW w:w="111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0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Ani</w:t>
            </w:r>
          </w:p>
        </w:tc>
        <w:tc>
          <w:tcPr>
            <w:tcW w:w="339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PGE =PGE(n)/PGE(max)*0,10</w:t>
            </w:r>
          </w:p>
        </w:tc>
        <w:tc>
          <w:tcPr>
            <w:tcW w:w="2280" w:type="dxa"/>
            <w:tcBorders>
              <w:top w:val="single" w:sz="4" w:space="0" w:color="000000"/>
              <w:left w:val="single" w:sz="4" w:space="0" w:color="000000"/>
              <w:bottom w:val="single" w:sz="4" w:space="0" w:color="000000"/>
              <w:right w:val="single" w:sz="4" w:space="0" w:color="000000"/>
            </w:tcBorders>
          </w:tcPr>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Pentru garanție maximă se acorda punctaj maxim, </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unde</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PGE(max) = garanția maximă oferită de ofertanți, se primește numărul maxim de puncte</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PGE(n) = garanția ofertei aflate în evaluare</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tabs>
                <w:tab w:val="left" w:pos="127"/>
              </w:tabs>
              <w:ind w:hanging="2"/>
              <w:rPr>
                <w:rFonts w:ascii="Times New Roman" w:eastAsia="Times New Roman" w:hAnsi="Times New Roman" w:cs="Times New Roman"/>
                <w:sz w:val="24"/>
                <w:szCs w:val="24"/>
              </w:rPr>
            </w:pPr>
            <w:r>
              <w:t xml:space="preserve">     </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perioada de garanție extinsă, respectiv garanția acordată extra peste perioada minima solicitată de 2 ani.</w:t>
            </w:r>
          </w:p>
          <w:p w:rsidR="00406EA7" w:rsidRDefault="00150FF2">
            <w:pPr>
              <w:tabs>
                <w:tab w:val="left" w:pos="127"/>
              </w:tabs>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se acceptă garanții multipli de 1 an Ex: 1 an, 2 ani, maximum fiind de 5 ani</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Pentru produsul ofertat cu o garanție extinsă mai mare de </w:t>
            </w:r>
            <w:r>
              <w:rPr>
                <w:rFonts w:ascii="Times New Roman" w:eastAsia="Times New Roman" w:hAnsi="Times New Roman" w:cs="Times New Roman"/>
                <w:sz w:val="24"/>
                <w:szCs w:val="24"/>
              </w:rPr>
              <w:lastRenderedPageBreak/>
              <w:t>5 ani nu se acordă punctaj suplimentar</w:t>
            </w:r>
          </w:p>
        </w:tc>
      </w:tr>
      <w:tr w:rsidR="00406EA7">
        <w:tc>
          <w:tcPr>
            <w:tcW w:w="141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Ambalaj din material reciclabil</w:t>
            </w:r>
          </w:p>
        </w:tc>
        <w:tc>
          <w:tcPr>
            <w:tcW w:w="115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11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0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Da/Nu</w:t>
            </w:r>
          </w:p>
        </w:tc>
        <w:tc>
          <w:tcPr>
            <w:tcW w:w="339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=A(n,Da)*0,05</w:t>
            </w:r>
          </w:p>
        </w:tc>
        <w:tc>
          <w:tcPr>
            <w:tcW w:w="228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A(n,da)= se acorda punctaj maxim, pentru ofertantul care certifica ambalarea cu material reciclat</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A(n,nu) = nu se acorda punctaj</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Echipamentele care deţin o etichetă ecologică relevantă de tip I şi care îndeplinesc criteriile enumerate sunt punctate corespunzător.</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În mod alternativ, se prezintă o declaraţie de conformitate cu prezentul criteriu privind ambalajul produsului.</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Criteriul vizează numai ambalajele primare, astfel cum sunt definite în Directiva 94/62/CE, cu modificările şi completările ulterioare.</w:t>
            </w:r>
          </w:p>
        </w:tc>
      </w:tr>
    </w:tbl>
    <w:p w:rsidR="00406EA7" w:rsidRDefault="00406EA7">
      <w:pPr>
        <w:spacing w:after="0" w:line="240" w:lineRule="auto"/>
        <w:ind w:hanging="2"/>
        <w:rPr>
          <w:rFonts w:ascii="Times New Roman" w:eastAsia="Times New Roman" w:hAnsi="Times New Roman" w:cs="Times New Roman"/>
          <w:sz w:val="24"/>
          <w:szCs w:val="24"/>
          <w:u w:val="single"/>
        </w:rPr>
      </w:pPr>
    </w:p>
    <w:p w:rsidR="00406EA7" w:rsidRDefault="00150FF2">
      <w:pPr>
        <w:spacing w:after="0" w:line="240" w:lineRule="auto"/>
        <w:ind w:hanging="2"/>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Nota:</w:t>
      </w:r>
    </w:p>
    <w:p w:rsidR="00406EA7" w:rsidRDefault="00150FF2">
      <w:pPr>
        <w:spacing w:after="0" w:line="240" w:lineRule="auto"/>
        <w:ind w:hanging="2"/>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dacă valoarea din oferta tehnica este in alta unitate de măsură aceasta se va converti de către ofertant</w:t>
      </w:r>
    </w:p>
    <w:p w:rsidR="00406EA7" w:rsidRDefault="00406EA7">
      <w:pPr>
        <w:spacing w:after="0"/>
        <w:ind w:hanging="2"/>
        <w:rPr>
          <w:rFonts w:ascii="Times New Roman" w:eastAsia="Times New Roman" w:hAnsi="Times New Roman" w:cs="Times New Roman"/>
          <w:b/>
          <w:bCs/>
          <w:sz w:val="24"/>
          <w:szCs w:val="24"/>
          <w:u w:val="single"/>
        </w:rPr>
      </w:pPr>
    </w:p>
    <w:p w:rsidR="00406EA7" w:rsidRDefault="00150FF2">
      <w:pPr>
        <w:spacing w:after="0"/>
        <w:ind w:hanging="2"/>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lastRenderedPageBreak/>
        <w:t>Evaluarea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Punctajul total al ofertei se realizează prin însumarea valorilor pentru fiecare criteriu de evaluare:</w:t>
      </w: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PT= P + TMP+ ISO+ PGE + A</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Unde:</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PT = Punctajul total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 = punctajul calculat al parametrului Preț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TMP = punctajul calculat al parametrului TMP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ISO = punctajul calculat al parametrului ISO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 = punctajul calculat parametrului PGE al ofertei</w:t>
      </w:r>
    </w:p>
    <w:p w:rsidR="00406EA7" w:rsidRDefault="00150FF2">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 punctajul calculat parametrului A al ofertei</w:t>
      </w:r>
    </w:p>
    <w:p w:rsidR="00406EA7" w:rsidRDefault="00406EA7">
      <w:pPr>
        <w:spacing w:after="0"/>
        <w:ind w:hanging="2"/>
        <w:jc w:val="both"/>
        <w:rPr>
          <w:rFonts w:ascii="Times New Roman" w:eastAsia="Times New Roman" w:hAnsi="Times New Roman" w:cs="Times New Roman"/>
          <w:sz w:val="24"/>
          <w:szCs w:val="24"/>
        </w:rPr>
      </w:pPr>
    </w:p>
    <w:p w:rsidR="00406EA7" w:rsidRDefault="00406EA7">
      <w:pPr>
        <w:spacing w:after="0"/>
        <w:ind w:hanging="2"/>
        <w:jc w:val="both"/>
        <w:rPr>
          <w:rFonts w:ascii="Times New Roman" w:eastAsia="Times New Roman" w:hAnsi="Times New Roman" w:cs="Times New Roman"/>
          <w:sz w:val="24"/>
          <w:szCs w:val="24"/>
        </w:rPr>
      </w:pPr>
    </w:p>
    <w:p w:rsidR="00406EA7" w:rsidRDefault="00150FF2">
      <w:pPr>
        <w:spacing w:after="0" w:line="360" w:lineRule="auto"/>
        <w:ind w:hanging="2"/>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LOT 3 – SISTEM TRANSMISIE VIDEO</w:t>
      </w:r>
    </w:p>
    <w:p w:rsidR="00406EA7" w:rsidRDefault="00150FF2">
      <w:pPr>
        <w:spacing w:after="0" w:line="36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Cod CPV: 32323300-6 Echipament video</w:t>
      </w:r>
    </w:p>
    <w:p w:rsidR="00406EA7" w:rsidRDefault="00150FF2">
      <w:pPr>
        <w:spacing w:after="0" w:line="36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Cantitate:  2 buc</w:t>
      </w:r>
    </w:p>
    <w:p w:rsidR="00406EA7" w:rsidRDefault="00150FF2">
      <w:pPr>
        <w:spacing w:after="0" w:line="36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valoare estimată LOT 3: 6.000 lei fara TVA</w:t>
      </w:r>
    </w:p>
    <w:p w:rsidR="00406EA7" w:rsidRDefault="00406EA7">
      <w:pPr>
        <w:spacing w:after="0" w:line="240" w:lineRule="auto"/>
        <w:ind w:hanging="2"/>
        <w:jc w:val="both"/>
        <w:rPr>
          <w:rFonts w:ascii="Times New Roman" w:eastAsia="Times New Roman" w:hAnsi="Times New Roman" w:cs="Times New Roman"/>
          <w:b/>
          <w:bCs/>
          <w:sz w:val="24"/>
          <w:szCs w:val="24"/>
        </w:rPr>
      </w:pPr>
    </w:p>
    <w:p w:rsidR="00406EA7" w:rsidRDefault="00150FF2">
      <w:pPr>
        <w:spacing w:after="0"/>
        <w:ind w:hanging="2"/>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Specificațiile tehnice care indică o anumită origine, sursă, producție, un procedeu special, o marcă de fabrică sau de comerț, un brevet de invenție, o licență de fabricație, sunt menționate doar pentru identificarea cu ușurință a tipului de produs și NU au ca efect favorizarea sau eliminarea anumitor operatori economici sau a anumitor produse. Aceste specificații vor fi considerate ca având mențiunea de « sau echivalent ».</w:t>
      </w:r>
    </w:p>
    <w:p w:rsidR="00406EA7" w:rsidRDefault="00406EA7">
      <w:pPr>
        <w:spacing w:after="0"/>
        <w:ind w:hanging="2"/>
        <w:rPr>
          <w:rFonts w:ascii="Times New Roman" w:eastAsia="Times New Roman" w:hAnsi="Times New Roman" w:cs="Times New Roman"/>
          <w:sz w:val="24"/>
          <w:szCs w:val="24"/>
        </w:rPr>
      </w:pPr>
    </w:p>
    <w:p w:rsidR="00406EA7" w:rsidRDefault="00150F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Sistem transmisie video fără fir</w:t>
      </w:r>
    </w:p>
    <w:p w:rsidR="00406EA7" w:rsidRDefault="00150FF2">
      <w:pPr>
        <w:spacing w:after="0"/>
        <w:rPr>
          <w:rFonts w:ascii="Times New Roman" w:eastAsia="Times New Roman" w:hAnsi="Times New Roman" w:cs="Times New Roman"/>
          <w:sz w:val="24"/>
          <w:szCs w:val="24"/>
        </w:rPr>
      </w:pPr>
      <w:bookmarkStart w:id="18" w:name="_heading=h.x0wtrthq0q93" w:colFirst="0" w:colLast="0"/>
      <w:bookmarkEnd w:id="18"/>
      <w:r>
        <w:rPr>
          <w:rFonts w:ascii="Times New Roman" w:eastAsia="Times New Roman" w:hAnsi="Times New Roman" w:cs="Times New Roman"/>
          <w:sz w:val="24"/>
          <w:szCs w:val="24"/>
        </w:rPr>
        <w:t xml:space="preserve">Distanța Extinsă de Transmisie poate ajunge maxim la 3 km </w:t>
      </w:r>
      <w:r>
        <w:rPr>
          <w:rFonts w:ascii="Times New Roman" w:eastAsia="Times New Roman" w:hAnsi="Times New Roman" w:cs="Times New Roman"/>
          <w:i/>
          <w:iCs/>
          <w:color w:val="FF0000"/>
          <w:sz w:val="24"/>
          <w:szCs w:val="24"/>
        </w:rPr>
        <w:t>specificație utilizată ca factor de evaluare</w:t>
      </w:r>
      <w:r>
        <w:rPr>
          <w:rFonts w:ascii="Times New Roman" w:eastAsia="Times New Roman" w:hAnsi="Times New Roman" w:cs="Times New Roman"/>
          <w:sz w:val="24"/>
          <w:szCs w:val="24"/>
        </w:rPr>
        <w:t>, maxim 20 Mbps, suport pentru fluxuri live 1080p/60fps.</w:t>
      </w:r>
    </w:p>
    <w:p w:rsidR="00406EA7" w:rsidRDefault="00150F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Transmițătorul poate schimba automat canalul pentru a găsi cel mai optim canal în caz de interferență</w:t>
      </w:r>
    </w:p>
    <w:p w:rsidR="00406EA7" w:rsidRDefault="00150F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Număr Nelimitat de Receptori</w:t>
      </w:r>
    </w:p>
    <w:p w:rsidR="00406EA7" w:rsidRDefault="00150FF2">
      <w:pPr>
        <w:spacing w:after="0"/>
        <w:rPr>
          <w:rFonts w:ascii="Times New Roman" w:eastAsia="Times New Roman" w:hAnsi="Times New Roman" w:cs="Times New Roman"/>
          <w:sz w:val="24"/>
          <w:szCs w:val="24"/>
        </w:rPr>
      </w:pPr>
      <w:bookmarkStart w:id="19" w:name="_heading=h.jh4bk15i1dv8" w:colFirst="0" w:colLast="0"/>
      <w:bookmarkEnd w:id="19"/>
      <w:r>
        <w:rPr>
          <w:rFonts w:ascii="Times New Roman" w:eastAsia="Times New Roman" w:hAnsi="Times New Roman" w:cs="Times New Roman"/>
          <w:sz w:val="24"/>
          <w:szCs w:val="24"/>
        </w:rPr>
        <w:t xml:space="preserve">Funcții Suplimentare: Transmisie cu latență scăzută de 35 milisecunde </w:t>
      </w:r>
      <w:r>
        <w:rPr>
          <w:rFonts w:ascii="Times New Roman" w:eastAsia="Times New Roman" w:hAnsi="Times New Roman" w:cs="Times New Roman"/>
          <w:i/>
          <w:iCs/>
          <w:color w:val="FF0000"/>
          <w:sz w:val="24"/>
          <w:szCs w:val="24"/>
        </w:rPr>
        <w:t>specificație utilizată ca factor de evaluare</w:t>
      </w:r>
      <w:r>
        <w:rPr>
          <w:rFonts w:ascii="Times New Roman" w:eastAsia="Times New Roman" w:hAnsi="Times New Roman" w:cs="Times New Roman"/>
          <w:sz w:val="24"/>
          <w:szCs w:val="24"/>
        </w:rPr>
        <w:t>, suport pentru metadata de la camerele de cinema</w:t>
      </w:r>
    </w:p>
    <w:p w:rsidR="00406EA7" w:rsidRDefault="00150F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Porturi Transmițător: Port USB-C pentru alimentare și comunicare cu gimbalul, Port USB-C pentru actualizare firmware, Jack stereo 3.5mm, Port HDMI pentru intrare video 1080p/60fps, Port SDI pentru intrare video 1080p/60fps.</w:t>
      </w:r>
    </w:p>
    <w:p w:rsidR="00406EA7" w:rsidRDefault="00150F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Opțiuni de Alimentare: Alimentare prin gimbal pentru din seriile  RS 4 Pro, RS 4, sau  RS 3 Pro, Suporta baterii NP-F si alimentare prin USB-C.</w:t>
      </w:r>
    </w:p>
    <w:p w:rsidR="00406EA7" w:rsidRDefault="00150F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Suporta ieșiri către monitoare prin SDI/HDMI și permite conectarea directă la smartphone-uri sau tablete prin Wi-Fi </w:t>
      </w:r>
    </w:p>
    <w:p w:rsidR="00406EA7" w:rsidRDefault="00150F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Aplicatie: Permite schimbarea indexului camerei, inregistrare si redare locala, si suporta instrumente de asistență de monitorizare precum LUT, peaking, waveform și false color.</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Porturi Receptor: Port USB-C pentru actualizare firmware și ieșire video, Port USB-C pentru alimentare, Jack stereo 3.5mm, Port HDMI pentru ieșire video și audio 1080p/60fps, Port SDI pentru ieșire video și audio 1080p/60fps.</w:t>
      </w: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Garanție comercială: minim 2 ani</w:t>
      </w:r>
    </w:p>
    <w:p w:rsidR="00406EA7" w:rsidRDefault="00150FF2">
      <w:pPr>
        <w:keepLines/>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Termen de livrare max 30 zile, dar nu mai tarziu de 31.03.2026</w:t>
      </w:r>
    </w:p>
    <w:p w:rsidR="00406EA7" w:rsidRDefault="00406EA7">
      <w:pPr>
        <w:spacing w:after="0"/>
        <w:ind w:hanging="2"/>
        <w:rPr>
          <w:rFonts w:ascii="Times New Roman" w:eastAsia="Times New Roman" w:hAnsi="Times New Roman" w:cs="Times New Roman"/>
          <w:b/>
          <w:bCs/>
          <w:sz w:val="24"/>
          <w:szCs w:val="24"/>
        </w:rPr>
      </w:pP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Parametrii utilizați în evaluarea ofertei tehnice</w:t>
      </w:r>
    </w:p>
    <w:tbl>
      <w:tblPr>
        <w:tblStyle w:val="afffff"/>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7"/>
        <w:gridCol w:w="4508"/>
      </w:tblGrid>
      <w:tr w:rsidR="00406EA7">
        <w:tc>
          <w:tcPr>
            <w:tcW w:w="4507" w:type="dxa"/>
            <w:tcBorders>
              <w:top w:val="single" w:sz="4" w:space="0" w:color="000000"/>
              <w:left w:val="single" w:sz="4" w:space="0" w:color="000000"/>
              <w:bottom w:val="single" w:sz="4" w:space="0" w:color="000000"/>
              <w:right w:val="single" w:sz="4" w:space="0" w:color="000000"/>
            </w:tcBorders>
          </w:tcPr>
          <w:p w:rsidR="00406EA7" w:rsidRDefault="00150FF2">
            <w:pPr>
              <w:numPr>
                <w:ilvl w:val="0"/>
                <w:numId w:val="2"/>
              </w:numPr>
              <w:spacing w:after="0"/>
              <w:rPr>
                <w:rFonts w:ascii="Times New Roman" w:eastAsia="Times New Roman" w:hAnsi="Times New Roman" w:cs="Times New Roman"/>
                <w:b/>
                <w:bCs/>
                <w:sz w:val="24"/>
                <w:szCs w:val="24"/>
              </w:rPr>
            </w:pPr>
            <w:bookmarkStart w:id="20" w:name="_heading=h.67s8kxni5qoo" w:colFirst="0" w:colLast="0"/>
            <w:bookmarkEnd w:id="20"/>
            <w:r>
              <w:rPr>
                <w:rFonts w:ascii="Times New Roman" w:eastAsia="Times New Roman" w:hAnsi="Times New Roman" w:cs="Times New Roman"/>
                <w:b/>
                <w:bCs/>
                <w:sz w:val="24"/>
                <w:szCs w:val="24"/>
              </w:rPr>
              <w:t>Distanța de transmisie</w:t>
            </w:r>
          </w:p>
        </w:tc>
        <w:tc>
          <w:tcPr>
            <w:tcW w:w="4508"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 Km</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specificaţie utilizată pentru factorul de evaluare TKm</w:t>
            </w:r>
          </w:p>
          <w:p w:rsidR="00406EA7" w:rsidRDefault="00150FF2">
            <w:pPr>
              <w:shd w:val="clear" w:color="auto" w:fill="FFFFFF"/>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Pentru produsul ofertat cu o distanța de transmisie de 3 Km</w:t>
            </w:r>
            <w:r>
              <w:rPr>
                <w:rFonts w:ascii="Times New Roman" w:eastAsia="Times New Roman" w:hAnsi="Times New Roman" w:cs="Times New Roman"/>
                <w:b/>
                <w:bCs/>
                <w:sz w:val="24"/>
                <w:szCs w:val="24"/>
              </w:rPr>
              <w:t xml:space="preserve"> </w:t>
            </w:r>
            <w:r>
              <w:rPr>
                <w:rFonts w:ascii="Times New Roman" w:eastAsia="Times New Roman" w:hAnsi="Times New Roman" w:cs="Times New Roman"/>
                <w:color w:val="222222"/>
                <w:sz w:val="24"/>
                <w:szCs w:val="24"/>
              </w:rPr>
              <w:t>se acordă punctaj 0.</w:t>
            </w:r>
          </w:p>
          <w:p w:rsidR="00406EA7" w:rsidRDefault="00150FF2">
            <w:pPr>
              <w:shd w:val="clear" w:color="auto" w:fill="FFFFFF"/>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Pentru produsul ofertat cu o distanța de transmisie mai mare de 6 Km</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nu </w:t>
            </w:r>
            <w:r>
              <w:rPr>
                <w:rFonts w:ascii="Times New Roman" w:eastAsia="Times New Roman" w:hAnsi="Times New Roman" w:cs="Times New Roman"/>
                <w:color w:val="222222"/>
                <w:sz w:val="24"/>
                <w:szCs w:val="24"/>
              </w:rPr>
              <w:t>se acordă punctaj suplimentar</w:t>
            </w:r>
          </w:p>
        </w:tc>
      </w:tr>
      <w:tr w:rsidR="00406EA7">
        <w:tc>
          <w:tcPr>
            <w:tcW w:w="4507" w:type="dxa"/>
            <w:tcBorders>
              <w:top w:val="single" w:sz="4" w:space="0" w:color="000000"/>
              <w:left w:val="single" w:sz="4" w:space="0" w:color="000000"/>
              <w:bottom w:val="single" w:sz="4" w:space="0" w:color="000000"/>
              <w:right w:val="single" w:sz="4" w:space="0" w:color="000000"/>
            </w:tcBorders>
          </w:tcPr>
          <w:p w:rsidR="00406EA7" w:rsidRDefault="00150FF2">
            <w:pPr>
              <w:numPr>
                <w:ilvl w:val="0"/>
                <w:numId w:val="2"/>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Latenta</w:t>
            </w:r>
          </w:p>
        </w:tc>
        <w:tc>
          <w:tcPr>
            <w:tcW w:w="4508"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 ms</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specificaţie utilizată pentru factorul de evaluare Tms</w:t>
            </w:r>
          </w:p>
          <w:p w:rsidR="00406EA7" w:rsidRDefault="00150FF2">
            <w:pPr>
              <w:shd w:val="clear" w:color="auto" w:fill="FFFFFF"/>
              <w:spacing w:before="60"/>
              <w:ind w:hanging="2"/>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Pentru produsul ofertat a cărui latenta are valoarea de 35ms se acordă punctaj 0.</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Pentru produsul ofertat a cărui latenta are o valoare mai mica de 20 ms </w:t>
            </w:r>
            <w:r>
              <w:rPr>
                <w:rFonts w:ascii="Times New Roman" w:eastAsia="Times New Roman" w:hAnsi="Times New Roman" w:cs="Times New Roman"/>
                <w:sz w:val="24"/>
                <w:szCs w:val="24"/>
              </w:rPr>
              <w:t xml:space="preserve">nu </w:t>
            </w:r>
            <w:r>
              <w:rPr>
                <w:rFonts w:ascii="Times New Roman" w:eastAsia="Times New Roman" w:hAnsi="Times New Roman" w:cs="Times New Roman"/>
                <w:color w:val="222222"/>
                <w:sz w:val="24"/>
                <w:szCs w:val="24"/>
              </w:rPr>
              <w:t>se acordă punctaj suplimentar</w:t>
            </w:r>
          </w:p>
        </w:tc>
      </w:tr>
      <w:tr w:rsidR="00406EA7">
        <w:tc>
          <w:tcPr>
            <w:tcW w:w="4507" w:type="dxa"/>
            <w:tcBorders>
              <w:top w:val="single" w:sz="4" w:space="0" w:color="000000"/>
              <w:left w:val="single" w:sz="4" w:space="0" w:color="000000"/>
              <w:bottom w:val="single" w:sz="4" w:space="0" w:color="000000"/>
              <w:right w:val="single" w:sz="4" w:space="0" w:color="000000"/>
            </w:tcBorders>
          </w:tcPr>
          <w:p w:rsidR="00406EA7" w:rsidRDefault="00150FF2">
            <w:pPr>
              <w:numPr>
                <w:ilvl w:val="0"/>
                <w:numId w:val="2"/>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Garanție extinsă</w:t>
            </w:r>
          </w:p>
        </w:tc>
        <w:tc>
          <w:tcPr>
            <w:tcW w:w="4508"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 ani</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specificaţie utilizată pentru factorul de evaluare “Garanție” (PGE)</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perioada de garanție extinsă, respectiv garanția acordată extra peste perioada minima solicitată de 2 ani.</w:t>
            </w:r>
          </w:p>
          <w:p w:rsidR="00406EA7" w:rsidRDefault="00150FF2">
            <w:pPr>
              <w:tabs>
                <w:tab w:val="left" w:pos="127"/>
              </w:tabs>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se acceptă garanții multipli de 1 an Ex: 1 an, 2 ani, maximum fiind de 5 ani</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Pentru produsul ofertat cu o garanție extinsă mai mare de 5 ani nu se acordă punctaj suplimentar</w:t>
            </w:r>
            <w:r>
              <w:t xml:space="preserve">          </w:t>
            </w:r>
          </w:p>
        </w:tc>
      </w:tr>
      <w:tr w:rsidR="00406EA7">
        <w:tc>
          <w:tcPr>
            <w:tcW w:w="4507" w:type="dxa"/>
            <w:tcBorders>
              <w:top w:val="single" w:sz="4" w:space="0" w:color="000000"/>
              <w:left w:val="single" w:sz="4" w:space="0" w:color="000000"/>
              <w:bottom w:val="single" w:sz="4" w:space="0" w:color="000000"/>
              <w:right w:val="single" w:sz="4" w:space="0" w:color="000000"/>
            </w:tcBorders>
          </w:tcPr>
          <w:p w:rsidR="00406EA7" w:rsidRDefault="00150FF2">
            <w:pPr>
              <w:numPr>
                <w:ilvl w:val="0"/>
                <w:numId w:val="2"/>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Ambalaj din material reciclabil</w:t>
            </w:r>
          </w:p>
        </w:tc>
        <w:tc>
          <w:tcPr>
            <w:tcW w:w="4508"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da/nu</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specificaţie utilizată pentru factorul de evaluare ambalaj din material reciclabil “A”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nu este criteriu eliminatoriu</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echipamentele care deţin o etichetă ecologică relevantă de tip I şi care îndeplinesc criteriile enumerate sunt punctate corespunzător.</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în mod alternativ, se prezintă o declaraţie de conformitate cu prezentul criteriu privind ambalajul produsului. Criteriul vizează numai ambalajele primare, astfel cum sunt definite în Directiva 94/62/CE, cu modificările şi completările ulterioare.</w:t>
            </w:r>
          </w:p>
        </w:tc>
      </w:tr>
    </w:tbl>
    <w:p w:rsidR="00406EA7" w:rsidRDefault="00406EA7">
      <w:pPr>
        <w:spacing w:after="0"/>
        <w:ind w:hanging="2"/>
        <w:rPr>
          <w:rFonts w:ascii="Times New Roman" w:eastAsia="Times New Roman" w:hAnsi="Times New Roman" w:cs="Times New Roman"/>
          <w:b/>
          <w:bCs/>
          <w:sz w:val="24"/>
          <w:szCs w:val="24"/>
        </w:rPr>
      </w:pP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Parametrii utilizați în evaluarea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 prezentarea ofertei, ofertantul trebuie sa expună, asociat produsului următoarele elemente specifice:</w:t>
      </w:r>
    </w:p>
    <w:tbl>
      <w:tblPr>
        <w:tblStyle w:val="afffff0"/>
        <w:tblW w:w="1035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900"/>
        <w:gridCol w:w="1110"/>
        <w:gridCol w:w="1005"/>
        <w:gridCol w:w="3390"/>
        <w:gridCol w:w="2280"/>
      </w:tblGrid>
      <w:tr w:rsidR="00406EA7">
        <w:tc>
          <w:tcPr>
            <w:tcW w:w="166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Denumire Criteriu</w:t>
            </w:r>
          </w:p>
        </w:tc>
        <w:tc>
          <w:tcPr>
            <w:tcW w:w="90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Cod Criteriu</w:t>
            </w:r>
          </w:p>
        </w:tc>
        <w:tc>
          <w:tcPr>
            <w:tcW w:w="111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Pondere</w:t>
            </w:r>
          </w:p>
        </w:tc>
        <w:tc>
          <w:tcPr>
            <w:tcW w:w="100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Unitate de măsură</w:t>
            </w:r>
          </w:p>
        </w:tc>
        <w:tc>
          <w:tcPr>
            <w:tcW w:w="339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Formula calcul pontaj</w:t>
            </w:r>
          </w:p>
        </w:tc>
        <w:tc>
          <w:tcPr>
            <w:tcW w:w="228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Observații</w:t>
            </w:r>
          </w:p>
        </w:tc>
      </w:tr>
      <w:tr w:rsidR="00406EA7">
        <w:tc>
          <w:tcPr>
            <w:tcW w:w="166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Prețul ofertei</w:t>
            </w:r>
          </w:p>
        </w:tc>
        <w:tc>
          <w:tcPr>
            <w:tcW w:w="90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Preț</w:t>
            </w:r>
          </w:p>
        </w:tc>
        <w:tc>
          <w:tcPr>
            <w:tcW w:w="111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00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RON</w:t>
            </w:r>
          </w:p>
        </w:tc>
        <w:tc>
          <w:tcPr>
            <w:tcW w:w="339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 = (preț </w:t>
            </w:r>
            <w:r>
              <w:rPr>
                <w:rFonts w:ascii="Times New Roman" w:eastAsia="Times New Roman" w:hAnsi="Times New Roman" w:cs="Times New Roman"/>
                <w:b/>
                <w:bCs/>
                <w:sz w:val="24"/>
                <w:szCs w:val="24"/>
                <w:vertAlign w:val="subscript"/>
              </w:rPr>
              <w:t>minim ofertat</w:t>
            </w:r>
            <w:r>
              <w:rPr>
                <w:rFonts w:ascii="Times New Roman" w:eastAsia="Times New Roman" w:hAnsi="Times New Roman" w:cs="Times New Roman"/>
                <w:b/>
                <w:bCs/>
                <w:sz w:val="24"/>
                <w:szCs w:val="24"/>
              </w:rPr>
              <w:t xml:space="preserve"> / P</w:t>
            </w:r>
            <w:r>
              <w:rPr>
                <w:rFonts w:ascii="Times New Roman" w:eastAsia="Times New Roman" w:hAnsi="Times New Roman" w:cs="Times New Roman"/>
                <w:b/>
                <w:bCs/>
                <w:sz w:val="24"/>
                <w:szCs w:val="24"/>
                <w:vertAlign w:val="subscript"/>
              </w:rPr>
              <w:t>n</w:t>
            </w:r>
            <w:r>
              <w:rPr>
                <w:rFonts w:ascii="Times New Roman" w:eastAsia="Times New Roman" w:hAnsi="Times New Roman" w:cs="Times New Roman"/>
                <w:b/>
                <w:bCs/>
                <w:sz w:val="24"/>
                <w:szCs w:val="24"/>
              </w:rPr>
              <w:t>) x 0,40</w:t>
            </w:r>
          </w:p>
        </w:tc>
        <w:tc>
          <w:tcPr>
            <w:tcW w:w="228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Prețul specificat în oferta admisibila. Oferta admisibila cu prețul cel mai scăzut primește punctaj maxim, unde:</w:t>
            </w:r>
          </w:p>
          <w:p w:rsidR="00406EA7" w:rsidRDefault="00150FF2">
            <w:pPr>
              <w:shd w:val="clear" w:color="auto" w:fill="FFFFFF"/>
              <w:tabs>
                <w:tab w:val="left" w:pos="2950"/>
              </w:tabs>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P(min) = prețul minim al ofertelor admisibile</w:t>
            </w:r>
          </w:p>
          <w:p w:rsidR="00406EA7" w:rsidRDefault="00150FF2">
            <w:pPr>
              <w:shd w:val="clear" w:color="auto" w:fill="FFFFFF"/>
              <w:tabs>
                <w:tab w:val="left" w:pos="2950"/>
              </w:tabs>
              <w:ind w:hanging="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Pn</w:t>
            </w:r>
            <w:r>
              <w:rPr>
                <w:rFonts w:ascii="Times New Roman" w:eastAsia="Times New Roman" w:hAnsi="Times New Roman" w:cs="Times New Roman"/>
                <w:sz w:val="24"/>
                <w:szCs w:val="24"/>
              </w:rPr>
              <w:t xml:space="preserve"> = prețul total al ofertei curente/lot</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Prețurile care se compară în vederea acordării punctajului sunt prețurile totale </w:t>
            </w:r>
            <w:r>
              <w:rPr>
                <w:rFonts w:ascii="Times New Roman" w:eastAsia="Times New Roman" w:hAnsi="Times New Roman" w:cs="Times New Roman"/>
                <w:sz w:val="24"/>
                <w:szCs w:val="24"/>
              </w:rPr>
              <w:lastRenderedPageBreak/>
              <w:t>ofertate/lot pentru furnizarea produselor solicitate prin caietul de sarcini, exclusiv TVA.</w:t>
            </w:r>
          </w:p>
        </w:tc>
      </w:tr>
      <w:tr w:rsidR="00406EA7">
        <w:tc>
          <w:tcPr>
            <w:tcW w:w="1665" w:type="dxa"/>
            <w:tcBorders>
              <w:top w:val="single" w:sz="4" w:space="0" w:color="000000"/>
              <w:left w:val="single" w:sz="4" w:space="0" w:color="000000"/>
              <w:bottom w:val="single" w:sz="4" w:space="0" w:color="000000"/>
              <w:right w:val="single" w:sz="4" w:space="0" w:color="000000"/>
            </w:tcBorders>
          </w:tcPr>
          <w:p w:rsidR="00406EA7" w:rsidRDefault="00150FF2">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Distanța de transmisie</w:t>
            </w:r>
          </w:p>
        </w:tc>
        <w:tc>
          <w:tcPr>
            <w:tcW w:w="90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TKm</w:t>
            </w:r>
          </w:p>
        </w:tc>
        <w:tc>
          <w:tcPr>
            <w:tcW w:w="111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00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Km</w:t>
            </w:r>
          </w:p>
        </w:tc>
        <w:tc>
          <w:tcPr>
            <w:tcW w:w="339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b/>
                <w:bCs/>
                <w:sz w:val="24"/>
                <w:szCs w:val="24"/>
              </w:rPr>
            </w:pPr>
            <w:bookmarkStart w:id="21" w:name="_heading=h.2qw6e4enfdlv" w:colFirst="0" w:colLast="0"/>
            <w:bookmarkEnd w:id="21"/>
            <w:r>
              <w:rPr>
                <w:rFonts w:ascii="Times New Roman" w:eastAsia="Times New Roman" w:hAnsi="Times New Roman" w:cs="Times New Roman"/>
                <w:b/>
                <w:bCs/>
                <w:sz w:val="24"/>
                <w:szCs w:val="24"/>
              </w:rPr>
              <w:t>TKm= TKm(n)/TKm(max)*0,20</w:t>
            </w:r>
          </w:p>
          <w:p w:rsidR="00406EA7" w:rsidRDefault="00406EA7">
            <w:pPr>
              <w:ind w:hanging="2"/>
              <w:rPr>
                <w:rFonts w:ascii="Times New Roman" w:eastAsia="Times New Roman" w:hAnsi="Times New Roman" w:cs="Times New Roman"/>
                <w:b/>
                <w:bCs/>
                <w:sz w:val="24"/>
                <w:szCs w:val="24"/>
              </w:rPr>
            </w:pPr>
          </w:p>
        </w:tc>
        <w:tc>
          <w:tcPr>
            <w:tcW w:w="228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bookmarkStart w:id="22" w:name="_heading=h.6u9ibrjovwxr" w:colFirst="0" w:colLast="0"/>
            <w:bookmarkEnd w:id="22"/>
            <w:r>
              <w:rPr>
                <w:rFonts w:ascii="Times New Roman" w:eastAsia="Times New Roman" w:hAnsi="Times New Roman" w:cs="Times New Roman"/>
                <w:sz w:val="24"/>
                <w:szCs w:val="24"/>
              </w:rPr>
              <w:t>Pentru distanța de transmisie  maximă se acorda punctaj maxim, unde:</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TKm</w:t>
            </w:r>
            <w:r>
              <w:rPr>
                <w:rFonts w:ascii="Times New Roman" w:eastAsia="Times New Roman" w:hAnsi="Times New Roman" w:cs="Times New Roman"/>
                <w:sz w:val="24"/>
                <w:szCs w:val="24"/>
              </w:rPr>
              <w:t xml:space="preserve">(max) =     distanța de transmisie </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sz w:val="24"/>
                <w:szCs w:val="24"/>
              </w:rPr>
              <w:t xml:space="preserve">maximă  dintre ofertele admisibile </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TMP(n) =     distanța de transmisie a ofertei admisibile </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Nota: - număr întreg </w:t>
            </w:r>
          </w:p>
          <w:p w:rsidR="00406EA7" w:rsidRDefault="00150FF2">
            <w:pPr>
              <w:shd w:val="clear" w:color="auto" w:fill="FFFFFF"/>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Pentru distanța de transmisie </w:t>
            </w:r>
            <w:r>
              <w:rPr>
                <w:rFonts w:ascii="Times New Roman" w:eastAsia="Times New Roman" w:hAnsi="Times New Roman" w:cs="Times New Roman"/>
                <w:color w:val="222222"/>
                <w:sz w:val="24"/>
                <w:szCs w:val="24"/>
              </w:rPr>
              <w:t xml:space="preserve">a </w:t>
            </w:r>
            <w:r>
              <w:rPr>
                <w:rFonts w:ascii="Times New Roman" w:eastAsia="Times New Roman" w:hAnsi="Times New Roman" w:cs="Times New Roman"/>
                <w:sz w:val="24"/>
                <w:szCs w:val="24"/>
              </w:rPr>
              <w:t>produsului ofertat de 3 km  se acordă 0 puncte.</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Pentru produsul ofertat cu o distanța de transmisie mai mare de 6 Km</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nu </w:t>
            </w:r>
            <w:r>
              <w:rPr>
                <w:rFonts w:ascii="Times New Roman" w:eastAsia="Times New Roman" w:hAnsi="Times New Roman" w:cs="Times New Roman"/>
                <w:color w:val="222222"/>
                <w:sz w:val="24"/>
                <w:szCs w:val="24"/>
              </w:rPr>
              <w:t>se acordă punctaj suplimentar</w:t>
            </w:r>
          </w:p>
        </w:tc>
      </w:tr>
      <w:tr w:rsidR="00406EA7">
        <w:tc>
          <w:tcPr>
            <w:tcW w:w="166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Latenta</w:t>
            </w:r>
          </w:p>
        </w:tc>
        <w:tc>
          <w:tcPr>
            <w:tcW w:w="90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Tms</w:t>
            </w:r>
          </w:p>
        </w:tc>
        <w:tc>
          <w:tcPr>
            <w:tcW w:w="111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00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ms</w:t>
            </w:r>
          </w:p>
        </w:tc>
        <w:tc>
          <w:tcPr>
            <w:tcW w:w="339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b/>
                <w:bCs/>
                <w:sz w:val="24"/>
                <w:szCs w:val="24"/>
              </w:rPr>
            </w:pPr>
            <w:bookmarkStart w:id="23" w:name="_heading=h.hhozs13x20ga" w:colFirst="0" w:colLast="0"/>
            <w:bookmarkEnd w:id="23"/>
            <w:r>
              <w:rPr>
                <w:rFonts w:ascii="Times New Roman" w:eastAsia="Times New Roman" w:hAnsi="Times New Roman" w:cs="Times New Roman"/>
                <w:b/>
                <w:bCs/>
                <w:sz w:val="24"/>
                <w:szCs w:val="24"/>
              </w:rPr>
              <w:t>Tms= Tms(min)/Tms(n)*0,25</w:t>
            </w:r>
          </w:p>
          <w:p w:rsidR="00406EA7" w:rsidRDefault="00406EA7">
            <w:pPr>
              <w:ind w:hanging="2"/>
              <w:rPr>
                <w:rFonts w:ascii="Times New Roman" w:eastAsia="Times New Roman" w:hAnsi="Times New Roman" w:cs="Times New Roman"/>
                <w:b/>
                <w:bCs/>
                <w:sz w:val="24"/>
                <w:szCs w:val="24"/>
              </w:rPr>
            </w:pPr>
          </w:p>
        </w:tc>
        <w:tc>
          <w:tcPr>
            <w:tcW w:w="228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bookmarkStart w:id="24" w:name="_heading=h.z6a8v1y34fzr" w:colFirst="0" w:colLast="0"/>
            <w:bookmarkEnd w:id="24"/>
            <w:r>
              <w:rPr>
                <w:rFonts w:ascii="Times New Roman" w:eastAsia="Times New Roman" w:hAnsi="Times New Roman" w:cs="Times New Roman"/>
                <w:sz w:val="24"/>
                <w:szCs w:val="24"/>
              </w:rPr>
              <w:t>Pentru latenta  minima se acorda punctaj maxim, unde:</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Tms(min) = latenta minima  dintre ofertele admisibile</w:t>
            </w:r>
          </w:p>
          <w:p w:rsidR="00406EA7" w:rsidRDefault="00150FF2">
            <w:pPr>
              <w:ind w:hanging="2"/>
              <w:rPr>
                <w:rFonts w:ascii="Times New Roman" w:eastAsia="Times New Roman" w:hAnsi="Times New Roman" w:cs="Times New Roman"/>
                <w:sz w:val="24"/>
                <w:szCs w:val="24"/>
              </w:rPr>
            </w:pPr>
            <w:bookmarkStart w:id="25" w:name="_heading=h.qo5enednbysa" w:colFirst="0" w:colLast="0"/>
            <w:bookmarkEnd w:id="25"/>
            <w:r>
              <w:rPr>
                <w:rFonts w:ascii="Times New Roman" w:eastAsia="Times New Roman" w:hAnsi="Times New Roman" w:cs="Times New Roman"/>
                <w:sz w:val="24"/>
                <w:szCs w:val="24"/>
              </w:rPr>
              <w:lastRenderedPageBreak/>
              <w:t>Tms(n) = valoarea latentei  din oferta aflată în evaluare</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Nota: - număr întreg </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Pentru valoarea latentei  a produsului ofertat de 35ms acordă punctaj 0.</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Pentru produsul ofertat a cărui latenta are o valoare mai mică de 20 ms </w:t>
            </w:r>
            <w:r>
              <w:rPr>
                <w:rFonts w:ascii="Times New Roman" w:eastAsia="Times New Roman" w:hAnsi="Times New Roman" w:cs="Times New Roman"/>
                <w:sz w:val="24"/>
                <w:szCs w:val="24"/>
              </w:rPr>
              <w:t xml:space="preserve">nu </w:t>
            </w:r>
            <w:r>
              <w:rPr>
                <w:rFonts w:ascii="Times New Roman" w:eastAsia="Times New Roman" w:hAnsi="Times New Roman" w:cs="Times New Roman"/>
                <w:color w:val="222222"/>
                <w:sz w:val="24"/>
                <w:szCs w:val="24"/>
              </w:rPr>
              <w:t>se acordă punctaj suplimentar</w:t>
            </w:r>
          </w:p>
        </w:tc>
      </w:tr>
      <w:tr w:rsidR="00406EA7">
        <w:tc>
          <w:tcPr>
            <w:tcW w:w="166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Garanție extinsă</w:t>
            </w:r>
          </w:p>
        </w:tc>
        <w:tc>
          <w:tcPr>
            <w:tcW w:w="90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w:t>
            </w:r>
          </w:p>
        </w:tc>
        <w:tc>
          <w:tcPr>
            <w:tcW w:w="111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0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Ani</w:t>
            </w:r>
          </w:p>
        </w:tc>
        <w:tc>
          <w:tcPr>
            <w:tcW w:w="339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PGE =PGE(n)/PGE(max)*0,10</w:t>
            </w:r>
          </w:p>
        </w:tc>
        <w:tc>
          <w:tcPr>
            <w:tcW w:w="2280" w:type="dxa"/>
            <w:tcBorders>
              <w:top w:val="single" w:sz="4" w:space="0" w:color="000000"/>
              <w:left w:val="single" w:sz="4" w:space="0" w:color="000000"/>
              <w:bottom w:val="single" w:sz="4" w:space="0" w:color="000000"/>
              <w:right w:val="single" w:sz="4" w:space="0" w:color="000000"/>
            </w:tcBorders>
          </w:tcPr>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Pentru garanție maximă se acorda punctaj maxim, </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unde</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PGE(max) = garanția maximă oferită de ofertanți, se primește numărul maxim de puncte</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PGE(n) = garanția ofertei aflate în evaluare</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r>
              <w:t xml:space="preserve">          </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perioada de garanție extinsă, respectiv garanția acordată extra peste perioada minima solicitată de 2 ani.</w:t>
            </w:r>
          </w:p>
          <w:p w:rsidR="00406EA7" w:rsidRDefault="00150FF2">
            <w:pPr>
              <w:tabs>
                <w:tab w:val="left" w:pos="127"/>
              </w:tabs>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 acceptă garanții multipli de 1 an Ex: 1 an, 2 ani, </w:t>
            </w:r>
            <w:r>
              <w:rPr>
                <w:rFonts w:ascii="Times New Roman" w:eastAsia="Times New Roman" w:hAnsi="Times New Roman" w:cs="Times New Roman"/>
                <w:sz w:val="24"/>
                <w:szCs w:val="24"/>
              </w:rPr>
              <w:lastRenderedPageBreak/>
              <w:t>maximum fiind de 5 ani</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Pentru produsul ofertat cu o garanție extinsă mai mare de 5 ani nu se acordă punctaj suplimentar</w:t>
            </w:r>
          </w:p>
        </w:tc>
      </w:tr>
      <w:tr w:rsidR="00406EA7">
        <w:tc>
          <w:tcPr>
            <w:tcW w:w="166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Ambalaj din material reciclabil</w:t>
            </w:r>
          </w:p>
        </w:tc>
        <w:tc>
          <w:tcPr>
            <w:tcW w:w="90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11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0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Da/Nu</w:t>
            </w:r>
          </w:p>
        </w:tc>
        <w:tc>
          <w:tcPr>
            <w:tcW w:w="339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=A(n,Da)*0,05</w:t>
            </w:r>
          </w:p>
        </w:tc>
        <w:tc>
          <w:tcPr>
            <w:tcW w:w="2280" w:type="dxa"/>
            <w:tcBorders>
              <w:top w:val="single" w:sz="4" w:space="0" w:color="000000"/>
              <w:left w:val="single" w:sz="4" w:space="0" w:color="000000"/>
              <w:bottom w:val="single" w:sz="4" w:space="0" w:color="000000"/>
              <w:right w:val="single" w:sz="4" w:space="0" w:color="000000"/>
            </w:tcBorders>
          </w:tcPr>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A(n,da)= se acorda punctaj maxim, pentru ofertantul care certifica ambalarea cu material reciclat</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A(n,nu) = nu se acorda punctaj</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Echipamentele care deţin o etichetă ecologică relevantă de tip I şi care îndeplinesc criteriile enumerate sunt punctate corespunzător.</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În mod alternativ, se prezintă o declaraţie de conformitate cu prezentul criteriu privind ambalajul produsului.</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Criteriul vizează numai ambalajele primare, astfel cum sunt definite în Directiva 94/62/CE, cu modificările şi completările ulterioare.</w:t>
            </w:r>
          </w:p>
        </w:tc>
      </w:tr>
    </w:tbl>
    <w:p w:rsidR="00406EA7" w:rsidRDefault="00150FF2">
      <w:pPr>
        <w:spacing w:after="0" w:line="240" w:lineRule="auto"/>
        <w:ind w:hanging="2"/>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Nota:* dacă valoarea din oferta tehnica este in alta unitate de măsură aceasta se va converti de către ofertant</w:t>
      </w:r>
    </w:p>
    <w:p w:rsidR="00406EA7" w:rsidRDefault="00150FF2">
      <w:pPr>
        <w:spacing w:after="0"/>
        <w:ind w:hanging="2"/>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lastRenderedPageBreak/>
        <w:t>Evaluarea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Punctajul total al ofertei se realizează prin însumarea valorilor pentru fiecare criteriu de evaluare:</w:t>
      </w: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PT= P + Tkm+ Tms+ PGE + A</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Unde:</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PT = Punctajul total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 = punctajul calculat al parametrului Preț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TKm = punctajul calculat al parametrului TKm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Tms = punctajul calculat al parametrului Tms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 = punctajul calculat parametrului PGE al ofertei</w:t>
      </w:r>
    </w:p>
    <w:p w:rsidR="00406EA7" w:rsidRDefault="00150FF2">
      <w:pPr>
        <w:spacing w:after="0" w:line="36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 punctajul calculat parametrului A al ofertei</w:t>
      </w:r>
    </w:p>
    <w:p w:rsidR="00406EA7" w:rsidRDefault="00406EA7">
      <w:pPr>
        <w:spacing w:after="0" w:line="360" w:lineRule="auto"/>
        <w:ind w:hanging="2"/>
        <w:jc w:val="both"/>
        <w:rPr>
          <w:rFonts w:ascii="Times New Roman" w:eastAsia="Times New Roman" w:hAnsi="Times New Roman" w:cs="Times New Roman"/>
          <w:b/>
          <w:bCs/>
          <w:sz w:val="24"/>
          <w:szCs w:val="24"/>
        </w:rPr>
      </w:pPr>
    </w:p>
    <w:p w:rsidR="00406EA7" w:rsidRDefault="00150FF2">
      <w:pPr>
        <w:spacing w:after="0" w:line="360" w:lineRule="auto"/>
        <w:ind w:firstLine="0"/>
        <w:jc w:val="both"/>
        <w:rPr>
          <w:rFonts w:ascii="Times New Roman" w:eastAsia="Times New Roman" w:hAnsi="Times New Roman" w:cs="Times New Roman"/>
          <w:sz w:val="24"/>
          <w:szCs w:val="24"/>
          <w:u w:val="single"/>
        </w:rPr>
      </w:pPr>
      <w:bookmarkStart w:id="26" w:name="_heading=h.jnpx7sas8zx1" w:colFirst="0" w:colLast="0"/>
      <w:bookmarkEnd w:id="26"/>
      <w:r>
        <w:rPr>
          <w:rFonts w:ascii="Times New Roman" w:eastAsia="Times New Roman" w:hAnsi="Times New Roman" w:cs="Times New Roman"/>
          <w:b/>
          <w:bCs/>
          <w:sz w:val="24"/>
          <w:szCs w:val="24"/>
          <w:u w:val="single"/>
        </w:rPr>
        <w:t>LOT 4 – KIT CAMERA VIDEO - CONFERINȚE WEB CU MICROFOANE ȘI CABLU DE CONECTARE INCLUSE</w:t>
      </w:r>
    </w:p>
    <w:p w:rsidR="00406EA7" w:rsidRDefault="00150FF2">
      <w:pPr>
        <w:spacing w:after="0" w:line="36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Cod CPV 32232000-8 Echipament pentru videoconferinţe</w:t>
      </w: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Cantitate:  2 buc</w:t>
      </w:r>
    </w:p>
    <w:p w:rsidR="00406EA7" w:rsidRDefault="00150FF2">
      <w:pPr>
        <w:spacing w:after="0" w:line="36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valoare estimată LOT 4: 30.600 lei fara TVA</w:t>
      </w:r>
    </w:p>
    <w:p w:rsidR="00406EA7" w:rsidRDefault="00406EA7">
      <w:pPr>
        <w:pBdr>
          <w:top w:val="nil"/>
          <w:left w:val="nil"/>
          <w:bottom w:val="nil"/>
          <w:right w:val="nil"/>
          <w:between w:val="nil"/>
        </w:pBdr>
        <w:spacing w:after="0" w:line="259" w:lineRule="auto"/>
        <w:ind w:firstLine="0"/>
        <w:rPr>
          <w:rFonts w:ascii="Times New Roman" w:eastAsia="Times New Roman" w:hAnsi="Times New Roman" w:cs="Times New Roman"/>
          <w:sz w:val="24"/>
          <w:szCs w:val="24"/>
        </w:rPr>
      </w:pPr>
    </w:p>
    <w:p w:rsidR="00406EA7" w:rsidRDefault="00150FF2">
      <w:pPr>
        <w:pBdr>
          <w:top w:val="nil"/>
          <w:left w:val="nil"/>
          <w:bottom w:val="nil"/>
          <w:right w:val="nil"/>
          <w:between w:val="nil"/>
        </w:pBdr>
        <w:spacing w:after="0" w:line="259" w:lineRule="auto"/>
        <w:ind w:firstLine="0"/>
        <w:rPr>
          <w:rFonts w:ascii="Times New Roman" w:eastAsia="Times New Roman" w:hAnsi="Times New Roman" w:cs="Times New Roman"/>
          <w:sz w:val="24"/>
          <w:szCs w:val="24"/>
        </w:rPr>
      </w:pPr>
      <w:bookmarkStart w:id="27" w:name="_heading=h.6zgtm5q0pf6y" w:colFirst="0" w:colLast="0"/>
      <w:bookmarkEnd w:id="27"/>
      <w:r>
        <w:rPr>
          <w:rFonts w:ascii="Times New Roman" w:eastAsia="Times New Roman" w:hAnsi="Times New Roman" w:cs="Times New Roman"/>
          <w:sz w:val="24"/>
          <w:szCs w:val="24"/>
        </w:rPr>
        <w:t>Tipul de produs: Sistem conferințe video de grup</w:t>
      </w:r>
      <w:r>
        <w:rPr>
          <w:rFonts w:ascii="Times New Roman" w:eastAsia="Times New Roman" w:hAnsi="Times New Roman" w:cs="Times New Roman"/>
          <w:sz w:val="24"/>
          <w:szCs w:val="24"/>
        </w:rPr>
        <w:br/>
        <w:t>Unghi panoramare: motorizat -25 - 25°</w:t>
      </w:r>
      <w:r>
        <w:rPr>
          <w:rFonts w:ascii="Times New Roman" w:eastAsia="Times New Roman" w:hAnsi="Times New Roman" w:cs="Times New Roman"/>
          <w:sz w:val="24"/>
          <w:szCs w:val="24"/>
        </w:rPr>
        <w:br/>
        <w:t>Unghi de înclinare: motorizat -15 - 15°</w:t>
      </w:r>
      <w:r>
        <w:rPr>
          <w:rFonts w:ascii="Times New Roman" w:eastAsia="Times New Roman" w:hAnsi="Times New Roman" w:cs="Times New Roman"/>
          <w:sz w:val="24"/>
          <w:szCs w:val="24"/>
        </w:rPr>
        <w:br/>
        <w:t>Control PTZ: Da</w:t>
      </w:r>
      <w:r>
        <w:rPr>
          <w:rFonts w:ascii="Times New Roman" w:eastAsia="Times New Roman" w:hAnsi="Times New Roman" w:cs="Times New Roman"/>
          <w:sz w:val="24"/>
          <w:szCs w:val="24"/>
        </w:rPr>
        <w:br/>
        <w:t>Video: 4K Ultra HD</w:t>
      </w:r>
      <w:r>
        <w:rPr>
          <w:rFonts w:ascii="Times New Roman" w:eastAsia="Times New Roman" w:hAnsi="Times New Roman" w:cs="Times New Roman"/>
          <w:sz w:val="24"/>
          <w:szCs w:val="24"/>
        </w:rPr>
        <w:br/>
        <w:t>Moduri video suportate: 576p, 720p, 900p, 1440p, 2160p</w:t>
      </w:r>
      <w:r>
        <w:rPr>
          <w:rFonts w:ascii="Times New Roman" w:eastAsia="Times New Roman" w:hAnsi="Times New Roman" w:cs="Times New Roman"/>
          <w:sz w:val="24"/>
          <w:szCs w:val="24"/>
        </w:rPr>
        <w:br/>
        <w:t xml:space="preserve">Frecvență maximă cadre (număr FPS): min 30 fps </w:t>
      </w:r>
      <w:r>
        <w:rPr>
          <w:rFonts w:ascii="Times New Roman" w:eastAsia="Times New Roman" w:hAnsi="Times New Roman" w:cs="Times New Roman"/>
          <w:i/>
          <w:iCs/>
          <w:color w:val="FF0000"/>
          <w:sz w:val="24"/>
          <w:szCs w:val="24"/>
        </w:rPr>
        <w:t>specificație utilizată ca factor de evaluare</w:t>
      </w:r>
      <w:r>
        <w:rPr>
          <w:rFonts w:ascii="Times New Roman" w:eastAsia="Times New Roman" w:hAnsi="Times New Roman" w:cs="Times New Roman"/>
          <w:sz w:val="24"/>
          <w:szCs w:val="24"/>
        </w:rPr>
        <w:br/>
        <w:t>Difuzoare încorporate: Da, 2 bucăți 70mm</w:t>
      </w:r>
      <w:r>
        <w:rPr>
          <w:rFonts w:ascii="Times New Roman" w:eastAsia="Times New Roman" w:hAnsi="Times New Roman" w:cs="Times New Roman"/>
          <w:sz w:val="24"/>
          <w:szCs w:val="24"/>
        </w:rPr>
        <w:br/>
        <w:t>Line-out impedanţă: 4 Ω</w:t>
      </w:r>
      <w:r>
        <w:rPr>
          <w:rFonts w:ascii="Times New Roman" w:eastAsia="Times New Roman" w:hAnsi="Times New Roman" w:cs="Times New Roman"/>
          <w:sz w:val="24"/>
          <w:szCs w:val="24"/>
        </w:rPr>
        <w:br/>
        <w:t>Frecvențe de operare: 0 - 48 kHz</w:t>
      </w:r>
      <w:r>
        <w:rPr>
          <w:rFonts w:ascii="Times New Roman" w:eastAsia="Times New Roman" w:hAnsi="Times New Roman" w:cs="Times New Roman"/>
          <w:sz w:val="24"/>
          <w:szCs w:val="24"/>
        </w:rPr>
        <w:br/>
        <w:t>Anularea ecoului: Da</w:t>
      </w:r>
      <w:r>
        <w:rPr>
          <w:rFonts w:ascii="Times New Roman" w:eastAsia="Times New Roman" w:hAnsi="Times New Roman" w:cs="Times New Roman"/>
          <w:sz w:val="24"/>
          <w:szCs w:val="24"/>
        </w:rPr>
        <w:br/>
        <w:t>Reducere a zgomotului: Da</w:t>
      </w:r>
      <w:r>
        <w:rPr>
          <w:rFonts w:ascii="Times New Roman" w:eastAsia="Times New Roman" w:hAnsi="Times New Roman" w:cs="Times New Roman"/>
          <w:sz w:val="24"/>
          <w:szCs w:val="24"/>
        </w:rPr>
        <w:br/>
        <w:t>Puterea RMS  a difuzoarelor integrate: 8 W</w:t>
      </w:r>
      <w:r>
        <w:rPr>
          <w:rFonts w:ascii="Times New Roman" w:eastAsia="Times New Roman" w:hAnsi="Times New Roman" w:cs="Times New Roman"/>
          <w:sz w:val="24"/>
          <w:szCs w:val="24"/>
        </w:rPr>
        <w:br/>
        <w:t>Numărul de porturi HDMI: 3</w:t>
      </w:r>
      <w:r>
        <w:rPr>
          <w:rFonts w:ascii="Times New Roman" w:eastAsia="Times New Roman" w:hAnsi="Times New Roman" w:cs="Times New Roman"/>
          <w:sz w:val="24"/>
          <w:szCs w:val="24"/>
        </w:rPr>
        <w:br/>
        <w:t>Număr porturi intrare HDMI: 1</w:t>
      </w:r>
      <w:r>
        <w:rPr>
          <w:rFonts w:ascii="Times New Roman" w:eastAsia="Times New Roman" w:hAnsi="Times New Roman" w:cs="Times New Roman"/>
          <w:sz w:val="24"/>
          <w:szCs w:val="24"/>
        </w:rPr>
        <w:br/>
        <w:t>Număr porturi ieșire HDMI: 2</w:t>
      </w:r>
      <w:r>
        <w:rPr>
          <w:rFonts w:ascii="Times New Roman" w:eastAsia="Times New Roman" w:hAnsi="Times New Roman" w:cs="Times New Roman"/>
          <w:sz w:val="24"/>
          <w:szCs w:val="24"/>
        </w:rPr>
        <w:br/>
        <w:t>Conector USB: USB Tip-A, USB tip-C</w:t>
      </w:r>
      <w:r>
        <w:rPr>
          <w:rFonts w:ascii="Times New Roman" w:eastAsia="Times New Roman" w:hAnsi="Times New Roman" w:cs="Times New Roman"/>
          <w:sz w:val="24"/>
          <w:szCs w:val="24"/>
        </w:rPr>
        <w:br/>
        <w:t>Cantitate porturi USB 3.2 Gen 1 (3.1 Gen 1) Tip-A: 3</w:t>
      </w:r>
      <w:r>
        <w:rPr>
          <w:rFonts w:ascii="Times New Roman" w:eastAsia="Times New Roman" w:hAnsi="Times New Roman" w:cs="Times New Roman"/>
          <w:sz w:val="24"/>
          <w:szCs w:val="24"/>
        </w:rPr>
        <w:br/>
        <w:t>Porturi LAN (RJ-45) modul interfață Ethernet: 1</w:t>
      </w:r>
      <w:r>
        <w:rPr>
          <w:rFonts w:ascii="Times New Roman" w:eastAsia="Times New Roman" w:hAnsi="Times New Roman" w:cs="Times New Roman"/>
          <w:sz w:val="24"/>
          <w:szCs w:val="24"/>
        </w:rPr>
        <w:br/>
        <w:t>Viteză transfer de date Ethernet LAN: 10,100,1000 Mbit/s</w:t>
      </w:r>
      <w:r>
        <w:rPr>
          <w:rFonts w:ascii="Times New Roman" w:eastAsia="Times New Roman" w:hAnsi="Times New Roman" w:cs="Times New Roman"/>
          <w:sz w:val="24"/>
          <w:szCs w:val="24"/>
        </w:rPr>
        <w:br/>
        <w:t>Wi-Fi: Da</w:t>
      </w:r>
      <w:r>
        <w:rPr>
          <w:rFonts w:ascii="Times New Roman" w:eastAsia="Times New Roman" w:hAnsi="Times New Roman" w:cs="Times New Roman"/>
          <w:sz w:val="24"/>
          <w:szCs w:val="24"/>
        </w:rPr>
        <w:br/>
        <w:t>Standarde Wi-Fi: 802.11a, 802.11b, 802.11g, Wi-Fi 4 (802.11n), Wi-Fi 5 (802.11ac)</w:t>
      </w:r>
      <w:r>
        <w:rPr>
          <w:rFonts w:ascii="Times New Roman" w:eastAsia="Times New Roman" w:hAnsi="Times New Roman" w:cs="Times New Roman"/>
          <w:sz w:val="24"/>
          <w:szCs w:val="24"/>
        </w:rPr>
        <w:br/>
        <w:t>Protocoale de reţea acceptate: IPv4, IPv6</w:t>
      </w:r>
      <w:r>
        <w:rPr>
          <w:rFonts w:ascii="Times New Roman" w:eastAsia="Times New Roman" w:hAnsi="Times New Roman" w:cs="Times New Roman"/>
          <w:sz w:val="24"/>
          <w:szCs w:val="24"/>
        </w:rPr>
        <w:br/>
        <w:t>Algoritmi de securitate: 128-bit AES</w:t>
      </w:r>
      <w:r>
        <w:rPr>
          <w:rFonts w:ascii="Times New Roman" w:eastAsia="Times New Roman" w:hAnsi="Times New Roman" w:cs="Times New Roman"/>
          <w:sz w:val="24"/>
          <w:szCs w:val="24"/>
        </w:rPr>
        <w:br/>
        <w:t>Zoom optic: 5x</w:t>
      </w:r>
      <w:r>
        <w:rPr>
          <w:rFonts w:ascii="Times New Roman" w:eastAsia="Times New Roman" w:hAnsi="Times New Roman" w:cs="Times New Roman"/>
          <w:sz w:val="24"/>
          <w:szCs w:val="24"/>
        </w:rPr>
        <w:br/>
        <w:t>Zoom digital: 3x</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Câmp vizual orizontal: 82,1°</w:t>
      </w:r>
      <w:r>
        <w:rPr>
          <w:rFonts w:ascii="Times New Roman" w:eastAsia="Times New Roman" w:hAnsi="Times New Roman" w:cs="Times New Roman"/>
          <w:sz w:val="24"/>
          <w:szCs w:val="24"/>
        </w:rPr>
        <w:br/>
        <w:t>Câmp vizual vertical: 52,2°</w:t>
      </w:r>
      <w:r>
        <w:rPr>
          <w:rFonts w:ascii="Times New Roman" w:eastAsia="Times New Roman" w:hAnsi="Times New Roman" w:cs="Times New Roman"/>
          <w:sz w:val="24"/>
          <w:szCs w:val="24"/>
        </w:rPr>
        <w:br/>
        <w:t>Câmp vizual diagonal: 90°</w:t>
      </w:r>
      <w:r>
        <w:rPr>
          <w:rFonts w:ascii="Times New Roman" w:eastAsia="Times New Roman" w:hAnsi="Times New Roman" w:cs="Times New Roman"/>
          <w:sz w:val="24"/>
          <w:szCs w:val="24"/>
        </w:rPr>
        <w:br/>
        <w:t>Interfață cu control de la distanță: Bluetooth</w:t>
      </w:r>
      <w:r>
        <w:rPr>
          <w:rFonts w:ascii="Times New Roman" w:eastAsia="Times New Roman" w:hAnsi="Times New Roman" w:cs="Times New Roman"/>
          <w:sz w:val="24"/>
          <w:szCs w:val="24"/>
        </w:rPr>
        <w:br/>
        <w:t>Sensibilitate microfon: -36 dB</w:t>
      </w:r>
      <w:r>
        <w:rPr>
          <w:rFonts w:ascii="Times New Roman" w:eastAsia="Times New Roman" w:hAnsi="Times New Roman" w:cs="Times New Roman"/>
          <w:sz w:val="24"/>
          <w:szCs w:val="24"/>
        </w:rPr>
        <w:br/>
        <w:t>Frecvența Microfon: 90 - 16000 Hz</w:t>
      </w:r>
      <w:r>
        <w:rPr>
          <w:rFonts w:ascii="Times New Roman" w:eastAsia="Times New Roman" w:hAnsi="Times New Roman" w:cs="Times New Roman"/>
          <w:sz w:val="24"/>
          <w:szCs w:val="24"/>
        </w:rPr>
        <w:br/>
        <w:t>Microfon tip: Omnidirecțional</w:t>
      </w:r>
      <w:r>
        <w:rPr>
          <w:rFonts w:ascii="Times New Roman" w:eastAsia="Times New Roman" w:hAnsi="Times New Roman" w:cs="Times New Roman"/>
          <w:sz w:val="24"/>
          <w:szCs w:val="24"/>
        </w:rPr>
        <w:br/>
        <w:t>Numărul de microfoane interne: 6 digitale MEMS omnidirecționale</w:t>
      </w:r>
    </w:p>
    <w:p w:rsidR="00406EA7" w:rsidRDefault="00150FF2">
      <w:pPr>
        <w:pBdr>
          <w:top w:val="nil"/>
          <w:left w:val="nil"/>
          <w:bottom w:val="nil"/>
          <w:right w:val="nil"/>
          <w:between w:val="nil"/>
        </w:pBd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Sisteme de operare suportate: Windows, MacOS</w:t>
      </w:r>
      <w:r>
        <w:rPr>
          <w:rFonts w:ascii="Times New Roman" w:eastAsia="Times New Roman" w:hAnsi="Times New Roman" w:cs="Times New Roman"/>
          <w:sz w:val="24"/>
          <w:szCs w:val="24"/>
        </w:rPr>
        <w:br/>
        <w:t xml:space="preserve">Telecomandă inclusă: Da </w:t>
      </w:r>
    </w:p>
    <w:p w:rsidR="00406EA7" w:rsidRDefault="00150FF2">
      <w:pPr>
        <w:keepLines/>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Microfon modular de conferință</w:t>
      </w:r>
    </w:p>
    <w:p w:rsidR="00406EA7" w:rsidRDefault="00150FF2">
      <w:pPr>
        <w:keepLines/>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bookmarkStart w:id="28" w:name="_heading=h.qmj2b5nwjqzx" w:colFirst="0" w:colLast="0"/>
      <w:bookmarkEnd w:id="28"/>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 xml:space="preserve">Numărul de microfoane externe: </w:t>
      </w:r>
      <w:r w:rsidR="00455B6B">
        <w:rPr>
          <w:rFonts w:ascii="Times New Roman" w:eastAsia="Times New Roman" w:hAnsi="Times New Roman" w:cs="Times New Roman"/>
          <w:sz w:val="24"/>
          <w:szCs w:val="24"/>
        </w:rPr>
        <w:t xml:space="preserve">minim </w:t>
      </w:r>
      <w:r>
        <w:rPr>
          <w:rFonts w:ascii="Times New Roman" w:eastAsia="Times New Roman" w:hAnsi="Times New Roman" w:cs="Times New Roman"/>
          <w:sz w:val="24"/>
          <w:szCs w:val="24"/>
        </w:rPr>
        <w:t xml:space="preserve">2 bucăți </w:t>
      </w:r>
      <w:r>
        <w:rPr>
          <w:rFonts w:ascii="Times New Roman" w:eastAsia="Times New Roman" w:hAnsi="Times New Roman" w:cs="Times New Roman"/>
          <w:i/>
          <w:iCs/>
          <w:color w:val="FF0000"/>
          <w:sz w:val="24"/>
          <w:szCs w:val="24"/>
        </w:rPr>
        <w:t>specificație utilizată ca factor de evaluare</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Specificații tehnice:</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Tip microfon: Modular, cu conectare prin cablu captif de 2,95 m cu conector de 12 pini</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Tehnologie audio: beamforming, anulare ecou, detectare activitate vocală, egalizare automată a volumului</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Pattern polar: Omnidirecțional</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Sensibilitate: &gt; -27 dB ±1 dB @ 1Pa</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Răspuns în frecvență: 90 Hz – 16 kHz</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Gama de captare: Până la 4,5 m diametru</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Număr recomandat de participanți: Până la 10 participanți cu un singur microfon; până la 46 participanți cu șapte microfoane</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Compatibilitate: Logitech Rally, Rally Bar, Rally Bar Mini</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Certificări aplicații: Skype for Business, Microsoft Teams, Zoom, Google Meet, Webex, BlueJeans, GoToMeeting, Vidyo</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Montare: Pe masă sau pe tavan </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Design: rezistent la amprente și pete, cu indicator LED pentru stare mute</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Extensibilitate: Posibilitatea de a conecta până la 7 microfoane în serie sau de a utiliza un Rally Mic Pod Hub pentru o gestionare mai eficientă a cablurilor</w:t>
      </w:r>
    </w:p>
    <w:p w:rsidR="00406EA7" w:rsidRDefault="00150FF2">
      <w:pPr>
        <w:spacing w:after="0"/>
        <w:ind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Cablu extensie microfon</w:t>
      </w: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sz w:val="24"/>
          <w:szCs w:val="24"/>
        </w:rPr>
        <w:t>Denumire: cablu de extensie pentru microfoane Rally</w:t>
      </w:r>
      <w:r>
        <w:rPr>
          <w:rFonts w:ascii="Times New Roman" w:eastAsia="Times New Roman" w:hAnsi="Times New Roman" w:cs="Times New Roman"/>
          <w:sz w:val="24"/>
          <w:szCs w:val="24"/>
        </w:rPr>
        <w:br/>
        <w:t>Lungime: 10 m</w:t>
      </w:r>
      <w:r>
        <w:rPr>
          <w:rFonts w:ascii="Times New Roman" w:eastAsia="Times New Roman" w:hAnsi="Times New Roman" w:cs="Times New Roman"/>
          <w:sz w:val="24"/>
          <w:szCs w:val="24"/>
        </w:rPr>
        <w:br/>
        <w:t xml:space="preserve">Grosime: 4,2 mm </w:t>
      </w:r>
      <w:r>
        <w:rPr>
          <w:rFonts w:ascii="Times New Roman" w:eastAsia="Times New Roman" w:hAnsi="Times New Roman" w:cs="Times New Roman"/>
          <w:sz w:val="24"/>
          <w:szCs w:val="24"/>
        </w:rPr>
        <w:br/>
        <w:t>Conectori: microfon (male)/ (female)</w:t>
      </w:r>
      <w:r>
        <w:rPr>
          <w:rFonts w:ascii="Times New Roman" w:eastAsia="Times New Roman" w:hAnsi="Times New Roman" w:cs="Times New Roman"/>
          <w:sz w:val="24"/>
          <w:szCs w:val="24"/>
        </w:rPr>
        <w:br/>
        <w:t>Sistem de prindere: clip-on integrat pentru conexiuni stabile</w:t>
      </w:r>
      <w:r>
        <w:rPr>
          <w:rFonts w:ascii="Times New Roman" w:eastAsia="Times New Roman" w:hAnsi="Times New Roman" w:cs="Times New Roman"/>
          <w:sz w:val="24"/>
          <w:szCs w:val="24"/>
        </w:rPr>
        <w:br/>
        <w:t>Compatibilitate: Rally Bar și Rally Bar Mini (până la 2 cabluri, total 20 m); Rally și Rally Plus (1 cablu per unitate)</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Garanție comercială: minim 2 ani</w:t>
      </w:r>
    </w:p>
    <w:p w:rsidR="00406EA7" w:rsidRDefault="00150FF2">
      <w:pPr>
        <w:keepLines/>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Termen de livrare max 30 zile, dar nu mai tarziu de 31.03.2026</w:t>
      </w: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Parametrii tehnici utilizați în evaluarea ofertei:</w:t>
      </w:r>
    </w:p>
    <w:tbl>
      <w:tblPr>
        <w:tblStyle w:val="afffff1"/>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9"/>
      </w:tblGrid>
      <w:tr w:rsidR="00406EA7">
        <w:tc>
          <w:tcPr>
            <w:tcW w:w="4508" w:type="dxa"/>
          </w:tcPr>
          <w:p w:rsidR="00406EA7" w:rsidRDefault="00150FF2">
            <w:pPr>
              <w:numPr>
                <w:ilvl w:val="0"/>
                <w:numId w:val="3"/>
              </w:numPr>
              <w:spacing w:line="259" w:lineRule="auto"/>
              <w:rPr>
                <w:rFonts w:ascii="Times New Roman" w:eastAsia="Times New Roman" w:hAnsi="Times New Roman" w:cs="Times New Roman"/>
                <w:b/>
                <w:bCs/>
                <w:sz w:val="24"/>
                <w:szCs w:val="24"/>
              </w:rPr>
            </w:pPr>
            <w:bookmarkStart w:id="29" w:name="_heading=h.26rn0xfekzwo" w:colFirst="0" w:colLast="0"/>
            <w:bookmarkEnd w:id="29"/>
            <w:r>
              <w:rPr>
                <w:rFonts w:ascii="Times New Roman" w:eastAsia="Times New Roman" w:hAnsi="Times New Roman" w:cs="Times New Roman"/>
                <w:b/>
                <w:bCs/>
                <w:sz w:val="24"/>
                <w:szCs w:val="24"/>
              </w:rPr>
              <w:t>Frecvență maximă cadre</w:t>
            </w:r>
          </w:p>
        </w:tc>
        <w:tc>
          <w:tcPr>
            <w:tcW w:w="4509"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 FPS</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specificaţie utilizată pentru factorul de evaluare TFPS</w:t>
            </w:r>
          </w:p>
          <w:p w:rsidR="00406EA7" w:rsidRDefault="00150FF2">
            <w:pPr>
              <w:shd w:val="clear" w:color="auto" w:fill="FFFFFF"/>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Pentru produsul ofertat cu o </w:t>
            </w:r>
            <w:r>
              <w:rPr>
                <w:rFonts w:ascii="Times New Roman" w:eastAsia="Times New Roman" w:hAnsi="Times New Roman" w:cs="Times New Roman"/>
                <w:sz w:val="24"/>
                <w:szCs w:val="24"/>
              </w:rPr>
              <w:t>Frecvență maximă a cadrelor de 30</w:t>
            </w:r>
            <w:r>
              <w:rPr>
                <w:rFonts w:ascii="Times New Roman" w:eastAsia="Times New Roman" w:hAnsi="Times New Roman" w:cs="Times New Roman"/>
                <w:b/>
                <w:bCs/>
                <w:sz w:val="24"/>
                <w:szCs w:val="24"/>
              </w:rPr>
              <w:t xml:space="preserve"> fps </w:t>
            </w:r>
            <w:r>
              <w:rPr>
                <w:rFonts w:ascii="Times New Roman" w:eastAsia="Times New Roman" w:hAnsi="Times New Roman" w:cs="Times New Roman"/>
                <w:color w:val="222222"/>
                <w:sz w:val="24"/>
                <w:szCs w:val="24"/>
              </w:rPr>
              <w:t>se acordă punctaj 0.</w:t>
            </w:r>
            <w:r>
              <w:t xml:space="preserve">     </w:t>
            </w:r>
          </w:p>
          <w:p w:rsidR="00406EA7" w:rsidRDefault="00150FF2">
            <w:pPr>
              <w:shd w:val="clear" w:color="auto" w:fill="FFFFFF"/>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Pentru produsul ofertat cu o </w:t>
            </w:r>
            <w:r>
              <w:rPr>
                <w:rFonts w:ascii="Times New Roman" w:eastAsia="Times New Roman" w:hAnsi="Times New Roman" w:cs="Times New Roman"/>
                <w:sz w:val="24"/>
                <w:szCs w:val="24"/>
              </w:rPr>
              <w:t xml:space="preserve">Frecvență maximă a cadrelor de 60 fps nu se </w:t>
            </w:r>
            <w:r>
              <w:rPr>
                <w:rFonts w:ascii="Times New Roman" w:eastAsia="Times New Roman" w:hAnsi="Times New Roman" w:cs="Times New Roman"/>
                <w:color w:val="222222"/>
                <w:sz w:val="24"/>
                <w:szCs w:val="24"/>
              </w:rPr>
              <w:t>acordă punctaj suplimentar.</w:t>
            </w:r>
          </w:p>
        </w:tc>
      </w:tr>
      <w:tr w:rsidR="00406EA7">
        <w:tc>
          <w:tcPr>
            <w:tcW w:w="4508" w:type="dxa"/>
          </w:tcPr>
          <w:p w:rsidR="00406EA7" w:rsidRDefault="00150FF2">
            <w:pPr>
              <w:numPr>
                <w:ilvl w:val="0"/>
                <w:numId w:val="3"/>
              </w:numPr>
              <w:spacing w:line="259" w:lineRule="auto"/>
              <w:rPr>
                <w:rFonts w:ascii="Times New Roman" w:eastAsia="Times New Roman" w:hAnsi="Times New Roman" w:cs="Times New Roman"/>
                <w:b/>
                <w:bCs/>
                <w:sz w:val="24"/>
                <w:szCs w:val="24"/>
              </w:rPr>
            </w:pPr>
            <w:bookmarkStart w:id="30" w:name="_heading=h.8vbcyxvq7fbu" w:colFirst="0" w:colLast="0"/>
            <w:bookmarkEnd w:id="30"/>
            <w:r>
              <w:rPr>
                <w:rFonts w:ascii="Times New Roman" w:eastAsia="Times New Roman" w:hAnsi="Times New Roman" w:cs="Times New Roman"/>
                <w:b/>
                <w:bCs/>
                <w:sz w:val="24"/>
                <w:szCs w:val="24"/>
              </w:rPr>
              <w:lastRenderedPageBreak/>
              <w:t>Numărul de microfoane externe incluse</w:t>
            </w:r>
          </w:p>
        </w:tc>
        <w:tc>
          <w:tcPr>
            <w:tcW w:w="4509"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 număr</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specificaţie utilizată pentru factorul de evaluare Tmic</w:t>
            </w:r>
          </w:p>
          <w:p w:rsidR="00406EA7" w:rsidRDefault="00150FF2">
            <w:pPr>
              <w:shd w:val="clear" w:color="auto" w:fill="FFFFFF"/>
              <w:spacing w:before="60"/>
              <w:ind w:hanging="2"/>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Pentru produsul ofertat cu 2 microfoane externe se acordă punctaj 0.</w:t>
            </w:r>
          </w:p>
          <w:p w:rsidR="00406EA7" w:rsidRDefault="00150FF2">
            <w:pPr>
              <w:shd w:val="clear" w:color="auto" w:fill="FFFFFF"/>
              <w:spacing w:before="60"/>
              <w:ind w:hanging="2"/>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Pentru produsul ofertat cu mai mult de 6 microfoane externe nu se acordă punctaj suplimentar.</w:t>
            </w:r>
          </w:p>
        </w:tc>
      </w:tr>
      <w:tr w:rsidR="00406EA7">
        <w:tc>
          <w:tcPr>
            <w:tcW w:w="4508" w:type="dxa"/>
          </w:tcPr>
          <w:p w:rsidR="00406EA7" w:rsidRDefault="00150FF2">
            <w:pPr>
              <w:numPr>
                <w:ilvl w:val="0"/>
                <w:numId w:val="3"/>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Garanție extinsă</w:t>
            </w:r>
          </w:p>
        </w:tc>
        <w:tc>
          <w:tcPr>
            <w:tcW w:w="4509"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 ani</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specificaţie utilizată pentru factorul de evaluare “Garanție” (PGE)</w:t>
            </w:r>
            <w:r>
              <w:t xml:space="preserve">          </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perioada de garanție extinsă, respectiv garanția acordată extra peste perioada minima solicitată de 2 ani.</w:t>
            </w:r>
          </w:p>
          <w:p w:rsidR="00406EA7" w:rsidRDefault="00150FF2">
            <w:pPr>
              <w:tabs>
                <w:tab w:val="left" w:pos="127"/>
              </w:tabs>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se acceptă garanții multipli de 1 an Ex: 1 an, 2 ani, maximum fiind de 5 ani</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Pentru produsul ofertat cu o garanție extinsă mai mare de 5 ani nu se acordă punctaj suplimentar</w:t>
            </w:r>
            <w:r>
              <w:rPr>
                <w:rFonts w:ascii="Times New Roman" w:eastAsia="Times New Roman" w:hAnsi="Times New Roman" w:cs="Times New Roman"/>
                <w:b/>
                <w:bCs/>
                <w:i/>
                <w:iCs/>
                <w:sz w:val="24"/>
                <w:szCs w:val="24"/>
              </w:rPr>
              <w:t xml:space="preserve"> </w:t>
            </w:r>
          </w:p>
        </w:tc>
      </w:tr>
      <w:tr w:rsidR="00406EA7">
        <w:tc>
          <w:tcPr>
            <w:tcW w:w="4508" w:type="dxa"/>
          </w:tcPr>
          <w:p w:rsidR="00406EA7" w:rsidRDefault="00150FF2">
            <w:pPr>
              <w:numPr>
                <w:ilvl w:val="0"/>
                <w:numId w:val="3"/>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Ambalaj din material reciclabil</w:t>
            </w:r>
          </w:p>
        </w:tc>
        <w:tc>
          <w:tcPr>
            <w:tcW w:w="4509"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da/nu</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specificaţie utilizată pentru factorul de evaluare ambalaj din material reciclabil “A”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nu este criteriu eliminatoriu</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echipamentele care deţin o etichetă ecologică relevantă de tip I şi care îndeplinesc criteriile enumerate sunt punctate corespunzător.</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în mod alternativ, se prezintă o declaraţie de conformitate cu prezentul criteriu privind ambalajul produsului. Criteriul vizează numai ambalajele primare, astfel cum sunt definite în Directiva 94/62/CE, cu modificările şi completările ulterioare.</w:t>
            </w:r>
          </w:p>
        </w:tc>
      </w:tr>
    </w:tbl>
    <w:p w:rsidR="00406EA7" w:rsidRDefault="00406EA7">
      <w:pPr>
        <w:spacing w:after="0"/>
        <w:ind w:hanging="2"/>
        <w:rPr>
          <w:rFonts w:ascii="Times New Roman" w:eastAsia="Times New Roman" w:hAnsi="Times New Roman" w:cs="Times New Roman"/>
          <w:sz w:val="24"/>
          <w:szCs w:val="24"/>
        </w:rPr>
      </w:pP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Parametrii utilizați în evaluarea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 prezentarea ofertei, ofertantul trebuie sa expună, asociat produsului următoarele elemente specifice:</w:t>
      </w: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Criterii:</w:t>
      </w:r>
    </w:p>
    <w:tbl>
      <w:tblPr>
        <w:tblStyle w:val="afffff2"/>
        <w:tblW w:w="1035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900"/>
        <w:gridCol w:w="1110"/>
        <w:gridCol w:w="1005"/>
        <w:gridCol w:w="3390"/>
        <w:gridCol w:w="2280"/>
      </w:tblGrid>
      <w:tr w:rsidR="00406EA7">
        <w:tc>
          <w:tcPr>
            <w:tcW w:w="166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Denumire Criteriu</w:t>
            </w:r>
          </w:p>
        </w:tc>
        <w:tc>
          <w:tcPr>
            <w:tcW w:w="90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Cod Criteriu</w:t>
            </w:r>
          </w:p>
        </w:tc>
        <w:tc>
          <w:tcPr>
            <w:tcW w:w="111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Pondere</w:t>
            </w:r>
          </w:p>
        </w:tc>
        <w:tc>
          <w:tcPr>
            <w:tcW w:w="100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Unitate de măsură</w:t>
            </w:r>
          </w:p>
        </w:tc>
        <w:tc>
          <w:tcPr>
            <w:tcW w:w="339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Formula calcul pontaj</w:t>
            </w:r>
          </w:p>
        </w:tc>
        <w:tc>
          <w:tcPr>
            <w:tcW w:w="228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Observații</w:t>
            </w:r>
          </w:p>
        </w:tc>
      </w:tr>
      <w:tr w:rsidR="00406EA7">
        <w:tc>
          <w:tcPr>
            <w:tcW w:w="166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Prețul ofertei</w:t>
            </w:r>
          </w:p>
        </w:tc>
        <w:tc>
          <w:tcPr>
            <w:tcW w:w="90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Preț</w:t>
            </w:r>
          </w:p>
        </w:tc>
        <w:tc>
          <w:tcPr>
            <w:tcW w:w="111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00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RON</w:t>
            </w:r>
          </w:p>
        </w:tc>
        <w:tc>
          <w:tcPr>
            <w:tcW w:w="339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 = (preț </w:t>
            </w:r>
            <w:r>
              <w:rPr>
                <w:rFonts w:ascii="Times New Roman" w:eastAsia="Times New Roman" w:hAnsi="Times New Roman" w:cs="Times New Roman"/>
                <w:b/>
                <w:bCs/>
                <w:sz w:val="24"/>
                <w:szCs w:val="24"/>
                <w:vertAlign w:val="subscript"/>
              </w:rPr>
              <w:t>minim ofertat</w:t>
            </w:r>
            <w:r>
              <w:rPr>
                <w:rFonts w:ascii="Times New Roman" w:eastAsia="Times New Roman" w:hAnsi="Times New Roman" w:cs="Times New Roman"/>
                <w:b/>
                <w:bCs/>
                <w:sz w:val="24"/>
                <w:szCs w:val="24"/>
              </w:rPr>
              <w:t xml:space="preserve"> / P</w:t>
            </w:r>
            <w:r>
              <w:rPr>
                <w:rFonts w:ascii="Times New Roman" w:eastAsia="Times New Roman" w:hAnsi="Times New Roman" w:cs="Times New Roman"/>
                <w:b/>
                <w:bCs/>
                <w:sz w:val="24"/>
                <w:szCs w:val="24"/>
                <w:vertAlign w:val="subscript"/>
              </w:rPr>
              <w:t>n</w:t>
            </w:r>
            <w:r>
              <w:rPr>
                <w:rFonts w:ascii="Times New Roman" w:eastAsia="Times New Roman" w:hAnsi="Times New Roman" w:cs="Times New Roman"/>
                <w:b/>
                <w:bCs/>
                <w:sz w:val="24"/>
                <w:szCs w:val="24"/>
              </w:rPr>
              <w:t>) x 0,40</w:t>
            </w:r>
          </w:p>
        </w:tc>
        <w:tc>
          <w:tcPr>
            <w:tcW w:w="228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Prețul specificat în oferta admisibila. Oferta admisibila cu prețul cel mai scăzut primește punctaj maxim, unde:</w:t>
            </w:r>
          </w:p>
          <w:p w:rsidR="00406EA7" w:rsidRDefault="00150FF2">
            <w:pPr>
              <w:shd w:val="clear" w:color="auto" w:fill="FFFFFF"/>
              <w:tabs>
                <w:tab w:val="left" w:pos="2950"/>
              </w:tabs>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P(min) = prețul minim al ofertelor admisibile</w:t>
            </w:r>
          </w:p>
          <w:p w:rsidR="00406EA7" w:rsidRDefault="00150FF2">
            <w:pPr>
              <w:shd w:val="clear" w:color="auto" w:fill="FFFFFF"/>
              <w:tabs>
                <w:tab w:val="left" w:pos="2950"/>
              </w:tabs>
              <w:ind w:hanging="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Pn</w:t>
            </w:r>
            <w:r>
              <w:rPr>
                <w:rFonts w:ascii="Times New Roman" w:eastAsia="Times New Roman" w:hAnsi="Times New Roman" w:cs="Times New Roman"/>
                <w:sz w:val="24"/>
                <w:szCs w:val="24"/>
              </w:rPr>
              <w:t xml:space="preserve"> = prețul total al ofertei curente/lot</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Prețurile care se compară în vederea acordării punctajului sunt prețurile totale ofertate/lot pentru furnizarea produselor solicitate prin caietul de </w:t>
            </w:r>
            <w:r>
              <w:rPr>
                <w:rFonts w:ascii="Times New Roman" w:eastAsia="Times New Roman" w:hAnsi="Times New Roman" w:cs="Times New Roman"/>
                <w:sz w:val="24"/>
                <w:szCs w:val="24"/>
              </w:rPr>
              <w:lastRenderedPageBreak/>
              <w:t>sarcini, exclusiv TVA.</w:t>
            </w:r>
          </w:p>
        </w:tc>
      </w:tr>
      <w:tr w:rsidR="00406EA7">
        <w:tc>
          <w:tcPr>
            <w:tcW w:w="1665" w:type="dxa"/>
          </w:tcPr>
          <w:p w:rsidR="00406EA7" w:rsidRDefault="00150FF2">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Frecvență maximă cadre</w:t>
            </w:r>
          </w:p>
        </w:tc>
        <w:tc>
          <w:tcPr>
            <w:tcW w:w="900" w:type="dxa"/>
          </w:tcPr>
          <w:p w:rsidR="00406EA7" w:rsidRDefault="00150FF2">
            <w:pPr>
              <w:ind w:hanging="2"/>
              <w:rPr>
                <w:rFonts w:ascii="Times New Roman" w:eastAsia="Times New Roman" w:hAnsi="Times New Roman" w:cs="Times New Roman"/>
                <w:sz w:val="24"/>
                <w:szCs w:val="24"/>
              </w:rPr>
            </w:pPr>
            <w:bookmarkStart w:id="31" w:name="_heading=h.olnwkb6zgu9c" w:colFirst="0" w:colLast="0"/>
            <w:bookmarkEnd w:id="31"/>
            <w:r>
              <w:rPr>
                <w:rFonts w:ascii="Times New Roman" w:eastAsia="Times New Roman" w:hAnsi="Times New Roman" w:cs="Times New Roman"/>
                <w:sz w:val="24"/>
                <w:szCs w:val="24"/>
              </w:rPr>
              <w:t>TFPS</w:t>
            </w:r>
          </w:p>
        </w:tc>
        <w:tc>
          <w:tcPr>
            <w:tcW w:w="111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00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FPS</w:t>
            </w:r>
          </w:p>
        </w:tc>
        <w:tc>
          <w:tcPr>
            <w:tcW w:w="3390" w:type="dxa"/>
          </w:tcPr>
          <w:p w:rsidR="00406EA7" w:rsidRDefault="00150FF2">
            <w:pPr>
              <w:ind w:hanging="2"/>
              <w:rPr>
                <w:rFonts w:ascii="Times New Roman" w:eastAsia="Times New Roman" w:hAnsi="Times New Roman" w:cs="Times New Roman"/>
                <w:b/>
                <w:bCs/>
                <w:sz w:val="24"/>
                <w:szCs w:val="24"/>
              </w:rPr>
            </w:pPr>
            <w:bookmarkStart w:id="32" w:name="_heading=h.qkgayzis8wm4" w:colFirst="0" w:colLast="0"/>
            <w:bookmarkEnd w:id="32"/>
            <w:r>
              <w:rPr>
                <w:rFonts w:ascii="Times New Roman" w:eastAsia="Times New Roman" w:hAnsi="Times New Roman" w:cs="Times New Roman"/>
                <w:b/>
                <w:bCs/>
                <w:sz w:val="24"/>
                <w:szCs w:val="24"/>
              </w:rPr>
              <w:t>TFPS= TFPS(n)/TFPS(max)*0,20</w:t>
            </w:r>
          </w:p>
          <w:p w:rsidR="00406EA7" w:rsidRDefault="00406EA7">
            <w:pPr>
              <w:ind w:hanging="2"/>
              <w:rPr>
                <w:rFonts w:ascii="Times New Roman" w:eastAsia="Times New Roman" w:hAnsi="Times New Roman" w:cs="Times New Roman"/>
                <w:b/>
                <w:bCs/>
                <w:sz w:val="24"/>
                <w:szCs w:val="24"/>
              </w:rPr>
            </w:pPr>
          </w:p>
        </w:tc>
        <w:tc>
          <w:tcPr>
            <w:tcW w:w="2280" w:type="dxa"/>
          </w:tcPr>
          <w:p w:rsidR="00406EA7" w:rsidRDefault="00150FF2">
            <w:pPr>
              <w:ind w:hanging="2"/>
              <w:rPr>
                <w:rFonts w:ascii="Times New Roman" w:eastAsia="Times New Roman" w:hAnsi="Times New Roman" w:cs="Times New Roman"/>
                <w:sz w:val="24"/>
                <w:szCs w:val="24"/>
              </w:rPr>
            </w:pPr>
            <w:bookmarkStart w:id="33" w:name="_heading=h.9lgwr1y2se0x" w:colFirst="0" w:colLast="0"/>
            <w:bookmarkEnd w:id="33"/>
            <w:r>
              <w:rPr>
                <w:rFonts w:ascii="Times New Roman" w:eastAsia="Times New Roman" w:hAnsi="Times New Roman" w:cs="Times New Roman"/>
                <w:sz w:val="24"/>
                <w:szCs w:val="24"/>
              </w:rPr>
              <w:t xml:space="preserve">Pentru </w:t>
            </w:r>
            <w:r>
              <w:rPr>
                <w:rFonts w:ascii="Times New Roman" w:eastAsia="Times New Roman" w:hAnsi="Times New Roman" w:cs="Times New Roman"/>
                <w:b/>
                <w:bCs/>
                <w:sz w:val="24"/>
                <w:szCs w:val="24"/>
              </w:rPr>
              <w:t>Frecvența maximă a cadre</w:t>
            </w:r>
            <w:r>
              <w:rPr>
                <w:rFonts w:ascii="Times New Roman" w:eastAsia="Times New Roman" w:hAnsi="Times New Roman" w:cs="Times New Roman"/>
                <w:sz w:val="24"/>
                <w:szCs w:val="24"/>
              </w:rPr>
              <w:t>lor se acorda punctaj maxim, unde:</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TFPS</w:t>
            </w:r>
            <w:r>
              <w:rPr>
                <w:rFonts w:ascii="Times New Roman" w:eastAsia="Times New Roman" w:hAnsi="Times New Roman" w:cs="Times New Roman"/>
                <w:sz w:val="24"/>
                <w:szCs w:val="24"/>
              </w:rPr>
              <w:t xml:space="preserve">(max) =     </w:t>
            </w:r>
            <w:r>
              <w:rPr>
                <w:rFonts w:ascii="Times New Roman" w:eastAsia="Times New Roman" w:hAnsi="Times New Roman" w:cs="Times New Roman"/>
                <w:color w:val="222222"/>
                <w:sz w:val="24"/>
                <w:szCs w:val="24"/>
              </w:rPr>
              <w:t xml:space="preserve">număr FPS </w:t>
            </w:r>
            <w:r>
              <w:rPr>
                <w:rFonts w:ascii="Times New Roman" w:eastAsia="Times New Roman" w:hAnsi="Times New Roman" w:cs="Times New Roman"/>
                <w:sz w:val="24"/>
                <w:szCs w:val="24"/>
              </w:rPr>
              <w:t xml:space="preserve">maxim  dintre ofertele admisibile </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TFPS(n) =      frecventa cadrelor a ofertei admisibile </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Nota: - număr întreg </w:t>
            </w:r>
          </w:p>
          <w:p w:rsidR="00406EA7" w:rsidRDefault="00150FF2">
            <w:pPr>
              <w:shd w:val="clear" w:color="auto" w:fill="FFFFFF"/>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Pentru frecventa cadrelor de 30 FPS  se acordă 0 puncte.</w:t>
            </w:r>
          </w:p>
          <w:p w:rsidR="00406EA7" w:rsidRDefault="00150FF2">
            <w:pPr>
              <w:shd w:val="clear" w:color="auto" w:fill="FFFFFF"/>
              <w:ind w:hanging="2"/>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Pentru produsul ofertat cu o </w:t>
            </w:r>
            <w:r>
              <w:rPr>
                <w:rFonts w:ascii="Times New Roman" w:eastAsia="Times New Roman" w:hAnsi="Times New Roman" w:cs="Times New Roman"/>
                <w:sz w:val="24"/>
                <w:szCs w:val="24"/>
              </w:rPr>
              <w:t xml:space="preserve">Frecvență maximă a cadrelor mai mare de 60 fps nu se </w:t>
            </w:r>
            <w:r>
              <w:rPr>
                <w:rFonts w:ascii="Times New Roman" w:eastAsia="Times New Roman" w:hAnsi="Times New Roman" w:cs="Times New Roman"/>
                <w:color w:val="222222"/>
                <w:sz w:val="24"/>
                <w:szCs w:val="24"/>
              </w:rPr>
              <w:t>acordă punctaj suplimentar.</w:t>
            </w:r>
          </w:p>
        </w:tc>
      </w:tr>
      <w:tr w:rsidR="00406EA7">
        <w:tc>
          <w:tcPr>
            <w:tcW w:w="166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Numărul de microfoane externe incluse</w:t>
            </w:r>
          </w:p>
        </w:tc>
        <w:tc>
          <w:tcPr>
            <w:tcW w:w="90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Tmic</w:t>
            </w:r>
          </w:p>
        </w:tc>
        <w:tc>
          <w:tcPr>
            <w:tcW w:w="111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00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numar</w:t>
            </w:r>
          </w:p>
        </w:tc>
        <w:tc>
          <w:tcPr>
            <w:tcW w:w="3390" w:type="dxa"/>
          </w:tcPr>
          <w:p w:rsidR="00406EA7" w:rsidRDefault="00150FF2">
            <w:pPr>
              <w:ind w:hanging="2"/>
              <w:rPr>
                <w:rFonts w:ascii="Times New Roman" w:eastAsia="Times New Roman" w:hAnsi="Times New Roman" w:cs="Times New Roman"/>
                <w:b/>
                <w:bCs/>
                <w:sz w:val="24"/>
                <w:szCs w:val="24"/>
              </w:rPr>
            </w:pPr>
            <w:bookmarkStart w:id="34" w:name="_heading=h.amxtqrd8wxwz" w:colFirst="0" w:colLast="0"/>
            <w:bookmarkEnd w:id="34"/>
            <w:r>
              <w:rPr>
                <w:rFonts w:ascii="Times New Roman" w:eastAsia="Times New Roman" w:hAnsi="Times New Roman" w:cs="Times New Roman"/>
                <w:b/>
                <w:bCs/>
                <w:sz w:val="24"/>
                <w:szCs w:val="24"/>
              </w:rPr>
              <w:t>Tmic= Tmic(n)/Tmic(max)*0,25</w:t>
            </w:r>
          </w:p>
          <w:p w:rsidR="00406EA7" w:rsidRDefault="00406EA7">
            <w:pPr>
              <w:ind w:hanging="2"/>
              <w:rPr>
                <w:rFonts w:ascii="Times New Roman" w:eastAsia="Times New Roman" w:hAnsi="Times New Roman" w:cs="Times New Roman"/>
                <w:b/>
                <w:bCs/>
                <w:sz w:val="24"/>
                <w:szCs w:val="24"/>
              </w:rPr>
            </w:pPr>
          </w:p>
        </w:tc>
        <w:tc>
          <w:tcPr>
            <w:tcW w:w="2280" w:type="dxa"/>
          </w:tcPr>
          <w:p w:rsidR="00406EA7" w:rsidRDefault="00150FF2">
            <w:pPr>
              <w:ind w:hanging="2"/>
              <w:rPr>
                <w:rFonts w:ascii="Times New Roman" w:eastAsia="Times New Roman" w:hAnsi="Times New Roman" w:cs="Times New Roman"/>
                <w:sz w:val="24"/>
                <w:szCs w:val="24"/>
              </w:rPr>
            </w:pPr>
            <w:bookmarkStart w:id="35" w:name="_heading=h.klzriezfv8k6" w:colFirst="0" w:colLast="0"/>
            <w:bookmarkEnd w:id="35"/>
            <w:r>
              <w:rPr>
                <w:rFonts w:ascii="Times New Roman" w:eastAsia="Times New Roman" w:hAnsi="Times New Roman" w:cs="Times New Roman"/>
                <w:sz w:val="24"/>
                <w:szCs w:val="24"/>
              </w:rPr>
              <w:t>Pentru numărul maxim de microfoane oferite se acorda punctaj maxim, unde:</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Tmic(max) = numărul maxim de microfoane  dintre ofertele admisibile</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Tmic(n) = numărul de microfoane  al ofertei admisibile </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Nota: - număr întreg </w:t>
            </w:r>
          </w:p>
          <w:p w:rsidR="00406EA7" w:rsidRDefault="00150FF2">
            <w:pPr>
              <w:ind w:hanging="2"/>
              <w:rPr>
                <w:rFonts w:ascii="Times New Roman" w:eastAsia="Times New Roman" w:hAnsi="Times New Roman" w:cs="Times New Roman"/>
                <w:sz w:val="24"/>
                <w:szCs w:val="24"/>
              </w:rPr>
            </w:pPr>
            <w:bookmarkStart w:id="36" w:name="_heading=h.w2ejcreh3jhj" w:colFirst="0" w:colLast="0"/>
            <w:bookmarkEnd w:id="36"/>
            <w:r>
              <w:rPr>
                <w:rFonts w:ascii="Times New Roman" w:eastAsia="Times New Roman" w:hAnsi="Times New Roman" w:cs="Times New Roman"/>
                <w:sz w:val="24"/>
                <w:szCs w:val="24"/>
              </w:rPr>
              <w:lastRenderedPageBreak/>
              <w:t>Pentru un număr de 2 microfoane se acordă punctaj 0.</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Pentru produsul ofertat cu mai mult de 6 microfoane externe nu se acordă punctaj suplimentar.</w:t>
            </w:r>
          </w:p>
        </w:tc>
      </w:tr>
      <w:tr w:rsidR="00406EA7">
        <w:tc>
          <w:tcPr>
            <w:tcW w:w="166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Garanție extinsă</w:t>
            </w:r>
          </w:p>
        </w:tc>
        <w:tc>
          <w:tcPr>
            <w:tcW w:w="90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w:t>
            </w:r>
          </w:p>
        </w:tc>
        <w:tc>
          <w:tcPr>
            <w:tcW w:w="111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0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Ani</w:t>
            </w:r>
          </w:p>
        </w:tc>
        <w:tc>
          <w:tcPr>
            <w:tcW w:w="339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PGE =PGE(n)/PGE(max)*0,10</w:t>
            </w:r>
          </w:p>
        </w:tc>
        <w:tc>
          <w:tcPr>
            <w:tcW w:w="2280" w:type="dxa"/>
          </w:tcPr>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Pentru garanție maximă se acorda punctaj maxim, </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unde</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PGE(max) = garanția maximă oferită de ofertanți, se primește numărul maxim de puncte</w:t>
            </w:r>
          </w:p>
          <w:p w:rsidR="00406EA7" w:rsidRDefault="00150FF2">
            <w:pPr>
              <w:tabs>
                <w:tab w:val="left" w:pos="127"/>
              </w:tabs>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PGE(n) = garanția ofertei aflate în evaluare</w:t>
            </w:r>
          </w:p>
          <w:p w:rsidR="00406EA7" w:rsidRDefault="00150FF2">
            <w:pPr>
              <w:tabs>
                <w:tab w:val="left" w:pos="127"/>
              </w:tabs>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perioada de garanție extinsă, respectiv garanția acordată extra peste perioada minima solicitată de 2 ani.</w:t>
            </w:r>
          </w:p>
          <w:p w:rsidR="00406EA7" w:rsidRDefault="00150FF2">
            <w:pPr>
              <w:tabs>
                <w:tab w:val="left" w:pos="127"/>
              </w:tabs>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se acceptă garanții multipli de 1 an Ex: 1 an, 2 ani, maximum fiind de 5 ani</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Pentru produsul ofertat cu o garanție extinsă mai mare de 5 ani nu se acordă punctaj suplimentar</w:t>
            </w:r>
            <w:r>
              <w:t xml:space="preserve">     </w:t>
            </w:r>
          </w:p>
        </w:tc>
      </w:tr>
      <w:tr w:rsidR="00406EA7">
        <w:tc>
          <w:tcPr>
            <w:tcW w:w="166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Ambalaj din material reciclabil</w:t>
            </w:r>
          </w:p>
        </w:tc>
        <w:tc>
          <w:tcPr>
            <w:tcW w:w="90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11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0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Da/Nu</w:t>
            </w:r>
          </w:p>
        </w:tc>
        <w:tc>
          <w:tcPr>
            <w:tcW w:w="339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=A(n,Da)*0,05</w:t>
            </w:r>
          </w:p>
        </w:tc>
        <w:tc>
          <w:tcPr>
            <w:tcW w:w="228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A(n,da)= se acorda punctaj maxim, pentru ofertantul care certifica ambalarea cu material reciclat</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A(n,nu) = nu se acorda punctaj</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Echipamentele care deţin o etichetă ecologică relevantă de tip I şi care îndeplinesc criteriile enumerate sunt punctate corespunzător.</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În mod alternativ, se prezintă o declaraţie de conformitate cu prezentul criteriu privind ambalajul produsului.</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Criteriul vizează numai ambalajele primare, astfel cum sunt definite în Directiva 94/62/CE, cu modificările şi completările ulterioare.</w:t>
            </w:r>
          </w:p>
        </w:tc>
      </w:tr>
    </w:tbl>
    <w:p w:rsidR="00406EA7" w:rsidRDefault="00150FF2">
      <w:pPr>
        <w:spacing w:after="0" w:line="240" w:lineRule="auto"/>
        <w:ind w:hanging="2"/>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Nota:</w:t>
      </w:r>
    </w:p>
    <w:p w:rsidR="00406EA7" w:rsidRDefault="00150FF2">
      <w:pPr>
        <w:spacing w:after="0" w:line="240" w:lineRule="auto"/>
        <w:ind w:hanging="2"/>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dacă valoarea din oferta tehnica este in alta unitate de măsură aceasta se va converti de către ofertant</w:t>
      </w:r>
    </w:p>
    <w:p w:rsidR="00406EA7" w:rsidRDefault="00406EA7">
      <w:pPr>
        <w:spacing w:after="0"/>
        <w:ind w:hanging="2"/>
        <w:rPr>
          <w:rFonts w:ascii="Times New Roman" w:eastAsia="Times New Roman" w:hAnsi="Times New Roman" w:cs="Times New Roman"/>
          <w:b/>
          <w:bCs/>
          <w:sz w:val="24"/>
          <w:szCs w:val="24"/>
          <w:u w:val="single"/>
        </w:rPr>
      </w:pPr>
    </w:p>
    <w:p w:rsidR="00406EA7" w:rsidRDefault="00150FF2">
      <w:pPr>
        <w:spacing w:after="0"/>
        <w:ind w:hanging="2"/>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Evaluarea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Punctajul total al ofertei se realizează prin însumarea valorilor pentru fiecare criteriu de evaluare:</w:t>
      </w: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PT= P + TFPS+ Tmic+ PGE + A</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Unde:</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PT = Punctajul total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 = punctajul calculat al parametrului Preț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TFPS = punctajul calculat al parametrului TFPS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Tmic = punctajul calculat al parametrului Tmic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 = punctajul calculat parametrului PGE al ofertei</w:t>
      </w:r>
    </w:p>
    <w:p w:rsidR="00406EA7" w:rsidRDefault="00150FF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 punctajul calculat parametrului A al ofertei</w:t>
      </w:r>
    </w:p>
    <w:p w:rsidR="00406EA7" w:rsidRDefault="00406EA7">
      <w:pPr>
        <w:spacing w:after="0"/>
        <w:ind w:hanging="2"/>
        <w:jc w:val="both"/>
        <w:rPr>
          <w:rFonts w:ascii="Times New Roman" w:eastAsia="Times New Roman" w:hAnsi="Times New Roman" w:cs="Times New Roman"/>
          <w:sz w:val="24"/>
          <w:szCs w:val="24"/>
        </w:rPr>
      </w:pPr>
    </w:p>
    <w:p w:rsidR="00406EA7" w:rsidRDefault="00150FF2">
      <w:pPr>
        <w:spacing w:after="0" w:line="360" w:lineRule="auto"/>
        <w:ind w:firstLine="0"/>
        <w:jc w:val="both"/>
        <w:rPr>
          <w:rFonts w:ascii="Times New Roman" w:eastAsia="Times New Roman" w:hAnsi="Times New Roman" w:cs="Times New Roman"/>
          <w:b/>
          <w:bCs/>
          <w:sz w:val="24"/>
          <w:szCs w:val="24"/>
          <w:u w:val="single"/>
        </w:rPr>
      </w:pPr>
      <w:bookmarkStart w:id="37" w:name="_heading=h.h835813415c4" w:colFirst="0" w:colLast="0"/>
      <w:bookmarkEnd w:id="37"/>
      <w:r>
        <w:rPr>
          <w:rFonts w:ascii="Times New Roman" w:eastAsia="Times New Roman" w:hAnsi="Times New Roman" w:cs="Times New Roman"/>
          <w:b/>
          <w:bCs/>
          <w:sz w:val="24"/>
          <w:szCs w:val="24"/>
          <w:u w:val="single"/>
        </w:rPr>
        <w:t>LOT 5 – KIT LUMINI FUNDAL + STATIV LUMINI</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Cod CPV 38650000-6 Echipament fotografic</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Cantitate:  6 buc</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valoare estimată LOT 5: 112.200 lei fara TVA</w:t>
      </w:r>
    </w:p>
    <w:p w:rsidR="00406EA7" w:rsidRDefault="00406EA7">
      <w:pPr>
        <w:spacing w:after="0"/>
        <w:ind w:firstLine="0"/>
        <w:rPr>
          <w:rFonts w:ascii="Times New Roman" w:eastAsia="Times New Roman" w:hAnsi="Times New Roman" w:cs="Times New Roman"/>
          <w:sz w:val="24"/>
          <w:szCs w:val="24"/>
        </w:rPr>
      </w:pP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Model și tip: panou LED RGBWW nominal de 600 W, dimensiune 2x1 </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Temperatură de culoare și control: 2000–10 000 K, ajustare green/magenta ±1.00G</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Moduri de culoare: HSI, RGB, XY, Gels, CCT, cu peste 300 preseturi</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Calitate cromatică: CRI ≥ 95, TLCI ≥ 95, CQS ≥ 95, SSI (D56) = 74, SSI (Tungsten) = 84, TM-30 RF medie = 95, RG = 103</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Unghi fascicul: 120° (half-peak)</w:t>
      </w:r>
    </w:p>
    <w:p w:rsidR="00406EA7" w:rsidRDefault="00150FF2">
      <w:pPr>
        <w:spacing w:after="0"/>
        <w:ind w:firstLine="0"/>
        <w:rPr>
          <w:rFonts w:ascii="Times New Roman" w:eastAsia="Times New Roman" w:hAnsi="Times New Roman" w:cs="Times New Roman"/>
          <w:sz w:val="24"/>
          <w:szCs w:val="24"/>
        </w:rPr>
      </w:pPr>
      <w:bookmarkStart w:id="38" w:name="_heading=h.jr3rk9dajf0t" w:colFirst="0" w:colLast="0"/>
      <w:bookmarkEnd w:id="38"/>
      <w:r>
        <w:rPr>
          <w:rFonts w:ascii="Times New Roman" w:eastAsia="Times New Roman" w:hAnsi="Times New Roman" w:cs="Times New Roman"/>
          <w:sz w:val="24"/>
          <w:szCs w:val="24"/>
        </w:rPr>
        <w:t xml:space="preserve">Putere și consum: putere maximă 600 W </w:t>
      </w:r>
      <w:r>
        <w:rPr>
          <w:rFonts w:ascii="Times New Roman" w:eastAsia="Times New Roman" w:hAnsi="Times New Roman" w:cs="Times New Roman"/>
          <w:i/>
          <w:iCs/>
          <w:color w:val="FF0000"/>
          <w:sz w:val="24"/>
          <w:szCs w:val="24"/>
        </w:rPr>
        <w:t>specificație utilizată ca factor de evaluare</w:t>
      </w:r>
      <w:r>
        <w:rPr>
          <w:rFonts w:ascii="Times New Roman" w:eastAsia="Times New Roman" w:hAnsi="Times New Roman" w:cs="Times New Roman"/>
          <w:sz w:val="24"/>
          <w:szCs w:val="24"/>
        </w:rPr>
        <w:t>, consum 720 W</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Curent de funcționare: AC– 8 A, DC – 15A; tensiune AC 100–240 V, DC 48 V; intrare DC 48 V / 15A</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Cablu de alimentare și cablu head: Neutrik powerCON TRUE1 TOP (6 m) și cablu 5-pin XLR (3 m)</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Display: OLED</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Răcire: activă (ventilator)</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Efecte incorporate: 19 efecte preset (Cop Car, Lightning, Paparazzi, Candle, Fire etc.) plus 4 efecte suplimentare controlabile pe 4 zone – Color Fade, Color Cycle, Color Gradient, One Color Chase</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Zonă de control independent: 4 "light engines" cu pixel control pentru efecte complexe</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Dimming: continuu de la 0,1% la 100%, fără flicker sau schimbare de culoare</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Preseturi și moduri avansate: 4 preseturi personalizabile, lead-follow mode pentru sincronizare între unități, frecvență ajustabilă pentru filmări high-speed, moduri de reacție la pierderea semnalului DMX – fade rapid, fade gradual, revenire la ultimul set</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Photometrie – intensitate luminoasă la 1 m / 3 m / 5 m:</w:t>
      </w:r>
    </w:p>
    <w:p w:rsidR="00406EA7" w:rsidRDefault="00D015F5">
      <w:pPr>
        <w:spacing w:after="0"/>
        <w:ind w:left="720" w:firstLine="720"/>
        <w:rPr>
          <w:rFonts w:ascii="Times New Roman" w:eastAsia="Times New Roman" w:hAnsi="Times New Roman" w:cs="Times New Roman"/>
          <w:sz w:val="24"/>
          <w:szCs w:val="24"/>
        </w:rPr>
      </w:pPr>
      <w:sdt>
        <w:sdtPr>
          <w:tag w:val="goog_rdk_0"/>
          <w:id w:val="1481296172"/>
        </w:sdtPr>
        <w:sdtEndPr/>
        <w:sdtContent>
          <w:r w:rsidR="00150FF2">
            <w:rPr>
              <w:rFonts w:ascii="Cardo" w:eastAsia="Cardo" w:hAnsi="Cardo" w:cs="Cardo"/>
              <w:sz w:val="24"/>
              <w:szCs w:val="24"/>
            </w:rPr>
            <w:t>2700 K → 14 586 lx / 1 850 lx / 725 lx</w:t>
          </w:r>
        </w:sdtContent>
      </w:sdt>
    </w:p>
    <w:p w:rsidR="00406EA7" w:rsidRDefault="00D015F5">
      <w:pPr>
        <w:spacing w:after="0"/>
        <w:ind w:left="720" w:firstLine="720"/>
        <w:rPr>
          <w:rFonts w:ascii="Times New Roman" w:eastAsia="Times New Roman" w:hAnsi="Times New Roman" w:cs="Times New Roman"/>
          <w:sz w:val="24"/>
          <w:szCs w:val="24"/>
        </w:rPr>
      </w:pPr>
      <w:sdt>
        <w:sdtPr>
          <w:tag w:val="goog_rdk_1"/>
          <w:id w:val="-1346808748"/>
        </w:sdtPr>
        <w:sdtEndPr/>
        <w:sdtContent>
          <w:r w:rsidR="00150FF2">
            <w:rPr>
              <w:rFonts w:ascii="Cardo" w:eastAsia="Cardo" w:hAnsi="Cardo" w:cs="Cardo"/>
              <w:sz w:val="24"/>
              <w:szCs w:val="24"/>
            </w:rPr>
            <w:t>3200 K → 15 240 lx / 1 936 lx / 746 lx</w:t>
          </w:r>
        </w:sdtContent>
      </w:sdt>
    </w:p>
    <w:p w:rsidR="00406EA7" w:rsidRDefault="00D015F5">
      <w:pPr>
        <w:spacing w:after="0"/>
        <w:ind w:left="720" w:firstLine="720"/>
        <w:rPr>
          <w:rFonts w:ascii="Times New Roman" w:eastAsia="Times New Roman" w:hAnsi="Times New Roman" w:cs="Times New Roman"/>
          <w:sz w:val="24"/>
          <w:szCs w:val="24"/>
        </w:rPr>
      </w:pPr>
      <w:sdt>
        <w:sdtPr>
          <w:tag w:val="goog_rdk_2"/>
          <w:id w:val="1214613397"/>
        </w:sdtPr>
        <w:sdtEndPr/>
        <w:sdtContent>
          <w:r w:rsidR="00150FF2">
            <w:rPr>
              <w:rFonts w:ascii="Cardo" w:eastAsia="Cardo" w:hAnsi="Cardo" w:cs="Cardo"/>
              <w:sz w:val="24"/>
              <w:szCs w:val="24"/>
            </w:rPr>
            <w:t>4300 K → 15 533 lx / 1 945 lx / 758 lx</w:t>
          </w:r>
        </w:sdtContent>
      </w:sdt>
    </w:p>
    <w:p w:rsidR="00406EA7" w:rsidRDefault="00D015F5">
      <w:pPr>
        <w:spacing w:after="0"/>
        <w:ind w:left="720" w:firstLine="720"/>
        <w:rPr>
          <w:rFonts w:ascii="Times New Roman" w:eastAsia="Times New Roman" w:hAnsi="Times New Roman" w:cs="Times New Roman"/>
          <w:sz w:val="24"/>
          <w:szCs w:val="24"/>
        </w:rPr>
      </w:pPr>
      <w:sdt>
        <w:sdtPr>
          <w:tag w:val="goog_rdk_3"/>
          <w:id w:val="362901401"/>
        </w:sdtPr>
        <w:sdtEndPr/>
        <w:sdtContent>
          <w:r w:rsidR="00150FF2">
            <w:rPr>
              <w:rFonts w:ascii="Cardo" w:eastAsia="Cardo" w:hAnsi="Cardo" w:cs="Cardo"/>
              <w:sz w:val="24"/>
              <w:szCs w:val="24"/>
            </w:rPr>
            <w:t>5600 K → 17 520 lx / 2 167 lx / 847 lx</w:t>
          </w:r>
        </w:sdtContent>
      </w:sdt>
    </w:p>
    <w:p w:rsidR="00406EA7" w:rsidRDefault="00D015F5">
      <w:pPr>
        <w:spacing w:after="0"/>
        <w:ind w:left="720" w:firstLine="720"/>
        <w:rPr>
          <w:rFonts w:ascii="Times New Roman" w:eastAsia="Times New Roman" w:hAnsi="Times New Roman" w:cs="Times New Roman"/>
          <w:sz w:val="24"/>
          <w:szCs w:val="24"/>
        </w:rPr>
      </w:pPr>
      <w:sdt>
        <w:sdtPr>
          <w:tag w:val="goog_rdk_4"/>
          <w:id w:val="1407460104"/>
        </w:sdtPr>
        <w:sdtEndPr/>
        <w:sdtContent>
          <w:r w:rsidR="00150FF2">
            <w:rPr>
              <w:rFonts w:ascii="Cardo" w:eastAsia="Cardo" w:hAnsi="Cardo" w:cs="Cardo"/>
              <w:sz w:val="24"/>
              <w:szCs w:val="24"/>
            </w:rPr>
            <w:t xml:space="preserve">6500 K → 18 346 lx / 2 298 lx </w:t>
          </w:r>
        </w:sdtContent>
      </w:sdt>
      <w:r w:rsidR="00150FF2">
        <w:rPr>
          <w:rFonts w:ascii="Times New Roman" w:eastAsia="Times New Roman" w:hAnsi="Times New Roman" w:cs="Times New Roman"/>
          <w:i/>
          <w:iCs/>
          <w:color w:val="FF0000"/>
          <w:sz w:val="24"/>
          <w:szCs w:val="24"/>
        </w:rPr>
        <w:t>specificație utilizată ca factor de evaluare</w:t>
      </w:r>
      <w:r w:rsidR="00150FF2">
        <w:rPr>
          <w:rFonts w:ascii="Times New Roman" w:eastAsia="Times New Roman" w:hAnsi="Times New Roman" w:cs="Times New Roman"/>
          <w:sz w:val="24"/>
          <w:szCs w:val="24"/>
        </w:rPr>
        <w:t xml:space="preserve"> / 867 lx</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Montare și construcție: yoke metalic curbat cu sistem Dual Tilt Lock, Junior Pin (28 mm) pentru standuri, slot pentru accesorii, difuzor frontal detașabil</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Durată de viață LED estimată: 50000 ore (L70)</w:t>
      </w:r>
      <w:r>
        <w:rPr>
          <w:rFonts w:ascii="Times New Roman" w:eastAsia="Times New Roman" w:hAnsi="Times New Roman" w:cs="Times New Roman"/>
          <w:sz w:val="24"/>
          <w:szCs w:val="24"/>
        </w:rPr>
        <w:br/>
        <w:t>Posibilitate control via DMX/CRMX</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Kit și accesorii: include husă hard-shell, control box, clamp de prindere, cabluri</w:t>
      </w: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Garanție comercială: minim 2 ani</w:t>
      </w:r>
    </w:p>
    <w:p w:rsidR="00406EA7" w:rsidRDefault="00150FF2">
      <w:pPr>
        <w:keepLines/>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Termen de livrare max 30 zile, dar nu mai tarziu de 31.03.2026</w:t>
      </w:r>
    </w:p>
    <w:p w:rsidR="00406EA7" w:rsidRDefault="00406EA7">
      <w:pPr>
        <w:spacing w:after="0"/>
        <w:ind w:hanging="2"/>
        <w:rPr>
          <w:rFonts w:ascii="Times New Roman" w:eastAsia="Times New Roman" w:hAnsi="Times New Roman" w:cs="Times New Roman"/>
          <w:b/>
          <w:bCs/>
          <w:sz w:val="24"/>
          <w:szCs w:val="24"/>
        </w:rPr>
      </w:pP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Parametrii tehnici utilizați în evaluarea ofertei:</w:t>
      </w:r>
    </w:p>
    <w:p w:rsidR="00406EA7" w:rsidRDefault="00406EA7">
      <w:pPr>
        <w:spacing w:after="0"/>
        <w:ind w:hanging="2"/>
        <w:rPr>
          <w:rFonts w:ascii="Times New Roman" w:eastAsia="Times New Roman" w:hAnsi="Times New Roman" w:cs="Times New Roman"/>
          <w:b/>
          <w:bCs/>
          <w:sz w:val="24"/>
          <w:szCs w:val="24"/>
        </w:rPr>
      </w:pPr>
    </w:p>
    <w:tbl>
      <w:tblPr>
        <w:tblStyle w:val="afffff3"/>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9"/>
      </w:tblGrid>
      <w:tr w:rsidR="00406EA7">
        <w:tc>
          <w:tcPr>
            <w:tcW w:w="4508" w:type="dxa"/>
          </w:tcPr>
          <w:p w:rsidR="00406EA7" w:rsidRDefault="00150FF2">
            <w:pPr>
              <w:numPr>
                <w:ilvl w:val="0"/>
                <w:numId w:val="4"/>
              </w:numPr>
              <w:spacing w:after="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Putere maximă</w:t>
            </w:r>
          </w:p>
        </w:tc>
        <w:tc>
          <w:tcPr>
            <w:tcW w:w="4509"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 W</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specificaţie utilizată pentru factorul de evaluare TW</w:t>
            </w:r>
          </w:p>
          <w:p w:rsidR="00406EA7" w:rsidRDefault="00150FF2">
            <w:pPr>
              <w:shd w:val="clear" w:color="auto" w:fill="FFFFFF"/>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Pentru produsul ofertat cu o </w:t>
            </w:r>
            <w:r>
              <w:rPr>
                <w:rFonts w:ascii="Times New Roman" w:eastAsia="Times New Roman" w:hAnsi="Times New Roman" w:cs="Times New Roman"/>
                <w:sz w:val="24"/>
                <w:szCs w:val="24"/>
              </w:rPr>
              <w:t>putere maximă de 600W</w:t>
            </w:r>
            <w:r>
              <w:rPr>
                <w:rFonts w:ascii="Times New Roman" w:eastAsia="Times New Roman" w:hAnsi="Times New Roman" w:cs="Times New Roman"/>
                <w:b/>
                <w:bCs/>
                <w:sz w:val="24"/>
                <w:szCs w:val="24"/>
              </w:rPr>
              <w:t xml:space="preserve"> </w:t>
            </w:r>
            <w:r>
              <w:rPr>
                <w:rFonts w:ascii="Times New Roman" w:eastAsia="Times New Roman" w:hAnsi="Times New Roman" w:cs="Times New Roman"/>
                <w:color w:val="222222"/>
                <w:sz w:val="24"/>
                <w:szCs w:val="24"/>
              </w:rPr>
              <w:t>se acordă punctaj 0.</w:t>
            </w:r>
          </w:p>
          <w:p w:rsidR="00406EA7" w:rsidRDefault="00150FF2">
            <w:pPr>
              <w:shd w:val="clear" w:color="auto" w:fill="FFFFFF"/>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Pentru produsul ofertat cu o </w:t>
            </w:r>
            <w:r>
              <w:rPr>
                <w:rFonts w:ascii="Times New Roman" w:eastAsia="Times New Roman" w:hAnsi="Times New Roman" w:cs="Times New Roman"/>
                <w:sz w:val="24"/>
                <w:szCs w:val="24"/>
              </w:rPr>
              <w:t>putere maximă mai mare de 800W</w:t>
            </w:r>
            <w:r>
              <w:rPr>
                <w:rFonts w:ascii="Times New Roman" w:eastAsia="Times New Roman" w:hAnsi="Times New Roman" w:cs="Times New Roman"/>
                <w:b/>
                <w:bCs/>
                <w:sz w:val="24"/>
                <w:szCs w:val="24"/>
              </w:rPr>
              <w:t xml:space="preserve"> nu se </w:t>
            </w:r>
            <w:r>
              <w:rPr>
                <w:rFonts w:ascii="Times New Roman" w:eastAsia="Times New Roman" w:hAnsi="Times New Roman" w:cs="Times New Roman"/>
                <w:color w:val="222222"/>
                <w:sz w:val="24"/>
                <w:szCs w:val="24"/>
              </w:rPr>
              <w:t>acordă punctaj suplimentar.</w:t>
            </w:r>
          </w:p>
        </w:tc>
      </w:tr>
      <w:tr w:rsidR="00406EA7">
        <w:tc>
          <w:tcPr>
            <w:tcW w:w="4508" w:type="dxa"/>
          </w:tcPr>
          <w:p w:rsidR="00406EA7" w:rsidRDefault="00150FF2">
            <w:pPr>
              <w:numPr>
                <w:ilvl w:val="0"/>
                <w:numId w:val="4"/>
              </w:numPr>
              <w:spacing w:after="0" w:line="259" w:lineRule="auto"/>
              <w:rPr>
                <w:rFonts w:ascii="Times New Roman" w:eastAsia="Times New Roman" w:hAnsi="Times New Roman" w:cs="Times New Roman"/>
                <w:b/>
                <w:bCs/>
                <w:sz w:val="24"/>
                <w:szCs w:val="24"/>
              </w:rPr>
            </w:pPr>
            <w:bookmarkStart w:id="39" w:name="_heading=h.387vsz9uxo33" w:colFirst="0" w:colLast="0"/>
            <w:bookmarkEnd w:id="39"/>
            <w:r>
              <w:rPr>
                <w:rFonts w:ascii="Times New Roman" w:eastAsia="Times New Roman" w:hAnsi="Times New Roman" w:cs="Times New Roman"/>
                <w:b/>
                <w:bCs/>
                <w:sz w:val="24"/>
                <w:szCs w:val="24"/>
              </w:rPr>
              <w:t xml:space="preserve">Intensitate luminoasă 3m (6500k) </w:t>
            </w:r>
          </w:p>
        </w:tc>
        <w:tc>
          <w:tcPr>
            <w:tcW w:w="4509"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 lx</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specificaţie utilizată pentru factorul de evaluare Tlx</w:t>
            </w:r>
          </w:p>
          <w:p w:rsidR="00406EA7" w:rsidRDefault="00150FF2">
            <w:pPr>
              <w:shd w:val="clear" w:color="auto" w:fill="FFFFFF"/>
              <w:spacing w:before="60"/>
              <w:ind w:hanging="2"/>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Pentru produsul care are intensitatea luminoasa la 3m de </w:t>
            </w:r>
            <w:r>
              <w:rPr>
                <w:rFonts w:ascii="Times New Roman" w:eastAsia="Times New Roman" w:hAnsi="Times New Roman" w:cs="Times New Roman"/>
                <w:sz w:val="24"/>
                <w:szCs w:val="24"/>
              </w:rPr>
              <w:t>2298 lx</w:t>
            </w:r>
            <w:r>
              <w:rPr>
                <w:rFonts w:ascii="Times New Roman" w:eastAsia="Times New Roman" w:hAnsi="Times New Roman" w:cs="Times New Roman"/>
                <w:color w:val="222222"/>
                <w:sz w:val="24"/>
                <w:szCs w:val="24"/>
              </w:rPr>
              <w:t xml:space="preserve">  se acorda punctaj 0</w:t>
            </w:r>
          </w:p>
          <w:p w:rsidR="00406EA7" w:rsidRDefault="00150FF2">
            <w:pPr>
              <w:shd w:val="clear" w:color="auto" w:fill="FFFFFF"/>
              <w:spacing w:before="60"/>
              <w:ind w:hanging="2"/>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Pentru produsul care are intensitatea luminoasa la 3m mai mare de 3500 lx nu se acorda punctaj suplimentar</w:t>
            </w:r>
          </w:p>
        </w:tc>
      </w:tr>
      <w:tr w:rsidR="00406EA7">
        <w:tc>
          <w:tcPr>
            <w:tcW w:w="4508" w:type="dxa"/>
          </w:tcPr>
          <w:p w:rsidR="00406EA7" w:rsidRDefault="00150FF2">
            <w:pPr>
              <w:numPr>
                <w:ilvl w:val="0"/>
                <w:numId w:val="4"/>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Garanție extinsă</w:t>
            </w:r>
          </w:p>
        </w:tc>
        <w:tc>
          <w:tcPr>
            <w:tcW w:w="4509"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 ani</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specificaţie utilizată pentru factorul de evaluare “Garanție” (PGE)</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perioada de garanție extinsă, respectiv garanția acordată extra peste perioada minima solicitată de 2 ani.</w:t>
            </w:r>
          </w:p>
          <w:p w:rsidR="00406EA7" w:rsidRDefault="00150FF2">
            <w:pPr>
              <w:tabs>
                <w:tab w:val="left" w:pos="127"/>
              </w:tabs>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se acceptă garanții multipli de 1 an Ex: 1 an, 2 ani, maximum fiind de 5 ani</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Pentru produsul ofertat cu o garanție extinsă mai mare de 5 ani nu se acordă punctaj suplimentar</w:t>
            </w:r>
            <w:r>
              <w:t xml:space="preserve">          </w:t>
            </w:r>
          </w:p>
        </w:tc>
      </w:tr>
      <w:tr w:rsidR="00406EA7">
        <w:tc>
          <w:tcPr>
            <w:tcW w:w="4508" w:type="dxa"/>
          </w:tcPr>
          <w:p w:rsidR="00406EA7" w:rsidRDefault="00150FF2">
            <w:pPr>
              <w:numPr>
                <w:ilvl w:val="0"/>
                <w:numId w:val="4"/>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Ambalaj din material reciclabil</w:t>
            </w:r>
          </w:p>
        </w:tc>
        <w:tc>
          <w:tcPr>
            <w:tcW w:w="4509"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da/nu</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specificaţie utilizată pentru factorul de evaluare ambalaj din material reciclabil “A”</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nu este criteriu eliminatoriu</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echipamentele care deţin o etichetă ecologică relevantă de tip I şi care îndeplinesc criteriile enumerate sunt punctate corespunzător.</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în mod alternativ, se prezintă o declaraţie de conformitate cu prezentul criteriu privind ambalajul produsului. Criteriul vizează numai ambalajele primare, astfel cum sunt definite în Directiva 94/62/CE, cu modificările şi completările ulterioare.</w:t>
            </w:r>
          </w:p>
        </w:tc>
      </w:tr>
    </w:tbl>
    <w:p w:rsidR="00406EA7" w:rsidRDefault="00406EA7">
      <w:pPr>
        <w:spacing w:after="0"/>
        <w:ind w:hanging="2"/>
        <w:rPr>
          <w:rFonts w:ascii="Times New Roman" w:eastAsia="Times New Roman" w:hAnsi="Times New Roman" w:cs="Times New Roman"/>
          <w:b/>
          <w:bCs/>
          <w:sz w:val="24"/>
          <w:szCs w:val="24"/>
        </w:rPr>
      </w:pP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Parametrii utilizați în evaluarea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 prezentarea ofertei, ofertantul trebuie sa expună, asociat produsului următoarele elemente specifice:</w:t>
      </w:r>
    </w:p>
    <w:p w:rsidR="00406EA7" w:rsidRDefault="00406EA7">
      <w:pPr>
        <w:spacing w:after="0" w:line="240" w:lineRule="auto"/>
        <w:ind w:hanging="2"/>
        <w:rPr>
          <w:rFonts w:ascii="Times New Roman" w:eastAsia="Times New Roman" w:hAnsi="Times New Roman" w:cs="Times New Roman"/>
          <w:sz w:val="24"/>
          <w:szCs w:val="24"/>
        </w:rPr>
      </w:pP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Criterii:</w:t>
      </w:r>
    </w:p>
    <w:tbl>
      <w:tblPr>
        <w:tblStyle w:val="afffff4"/>
        <w:tblW w:w="1035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900"/>
        <w:gridCol w:w="1110"/>
        <w:gridCol w:w="1005"/>
        <w:gridCol w:w="3390"/>
        <w:gridCol w:w="2280"/>
      </w:tblGrid>
      <w:tr w:rsidR="00406EA7">
        <w:tc>
          <w:tcPr>
            <w:tcW w:w="166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Denumire Criteriu</w:t>
            </w:r>
          </w:p>
        </w:tc>
        <w:tc>
          <w:tcPr>
            <w:tcW w:w="90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Cod Criteriu</w:t>
            </w:r>
          </w:p>
        </w:tc>
        <w:tc>
          <w:tcPr>
            <w:tcW w:w="111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Pondere</w:t>
            </w:r>
          </w:p>
        </w:tc>
        <w:tc>
          <w:tcPr>
            <w:tcW w:w="100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Unitate de măsură</w:t>
            </w:r>
          </w:p>
        </w:tc>
        <w:tc>
          <w:tcPr>
            <w:tcW w:w="339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Formula calcul pontaj</w:t>
            </w:r>
          </w:p>
        </w:tc>
        <w:tc>
          <w:tcPr>
            <w:tcW w:w="228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Observații</w:t>
            </w:r>
          </w:p>
        </w:tc>
      </w:tr>
      <w:tr w:rsidR="00406EA7">
        <w:tc>
          <w:tcPr>
            <w:tcW w:w="166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Prețul ofertei</w:t>
            </w:r>
          </w:p>
        </w:tc>
        <w:tc>
          <w:tcPr>
            <w:tcW w:w="90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Preț</w:t>
            </w:r>
          </w:p>
        </w:tc>
        <w:tc>
          <w:tcPr>
            <w:tcW w:w="111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00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RON</w:t>
            </w:r>
          </w:p>
        </w:tc>
        <w:tc>
          <w:tcPr>
            <w:tcW w:w="339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 = (preț </w:t>
            </w:r>
            <w:r>
              <w:rPr>
                <w:rFonts w:ascii="Times New Roman" w:eastAsia="Times New Roman" w:hAnsi="Times New Roman" w:cs="Times New Roman"/>
                <w:b/>
                <w:bCs/>
                <w:sz w:val="24"/>
                <w:szCs w:val="24"/>
                <w:vertAlign w:val="subscript"/>
              </w:rPr>
              <w:t>minim ofertat</w:t>
            </w:r>
            <w:r>
              <w:rPr>
                <w:rFonts w:ascii="Times New Roman" w:eastAsia="Times New Roman" w:hAnsi="Times New Roman" w:cs="Times New Roman"/>
                <w:b/>
                <w:bCs/>
                <w:sz w:val="24"/>
                <w:szCs w:val="24"/>
              </w:rPr>
              <w:t xml:space="preserve"> / P</w:t>
            </w:r>
            <w:r>
              <w:rPr>
                <w:rFonts w:ascii="Times New Roman" w:eastAsia="Times New Roman" w:hAnsi="Times New Roman" w:cs="Times New Roman"/>
                <w:b/>
                <w:bCs/>
                <w:sz w:val="24"/>
                <w:szCs w:val="24"/>
                <w:vertAlign w:val="subscript"/>
              </w:rPr>
              <w:t>n</w:t>
            </w:r>
            <w:r>
              <w:rPr>
                <w:rFonts w:ascii="Times New Roman" w:eastAsia="Times New Roman" w:hAnsi="Times New Roman" w:cs="Times New Roman"/>
                <w:b/>
                <w:bCs/>
                <w:sz w:val="24"/>
                <w:szCs w:val="24"/>
              </w:rPr>
              <w:t>) x 0,40</w:t>
            </w:r>
          </w:p>
        </w:tc>
        <w:tc>
          <w:tcPr>
            <w:tcW w:w="228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Prețul specificat în oferta admisibila. Oferta admisibila cu prețul cel mai scăzut primește punctaj maxim, unde:</w:t>
            </w:r>
          </w:p>
          <w:p w:rsidR="00406EA7" w:rsidRDefault="00150FF2">
            <w:pPr>
              <w:shd w:val="clear" w:color="auto" w:fill="FFFFFF"/>
              <w:tabs>
                <w:tab w:val="left" w:pos="2950"/>
              </w:tabs>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P(min) = prețul minim al ofertelor admisibile</w:t>
            </w:r>
          </w:p>
          <w:p w:rsidR="00406EA7" w:rsidRDefault="00150FF2">
            <w:pPr>
              <w:shd w:val="clear" w:color="auto" w:fill="FFFFFF"/>
              <w:tabs>
                <w:tab w:val="left" w:pos="2950"/>
              </w:tabs>
              <w:ind w:hanging="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Pn</w:t>
            </w:r>
            <w:r>
              <w:rPr>
                <w:rFonts w:ascii="Times New Roman" w:eastAsia="Times New Roman" w:hAnsi="Times New Roman" w:cs="Times New Roman"/>
                <w:sz w:val="24"/>
                <w:szCs w:val="24"/>
              </w:rPr>
              <w:t xml:space="preserve"> = prețul total al ofertei curente/lot</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Prețurile care se compară în vederea acordării punctajului sunt prețurile totale </w:t>
            </w:r>
            <w:r>
              <w:rPr>
                <w:rFonts w:ascii="Times New Roman" w:eastAsia="Times New Roman" w:hAnsi="Times New Roman" w:cs="Times New Roman"/>
                <w:sz w:val="24"/>
                <w:szCs w:val="24"/>
              </w:rPr>
              <w:lastRenderedPageBreak/>
              <w:t>ofertate/lot pentru furnizarea produselor solicitate prin caietul de sarcini, exclusiv TVA.</w:t>
            </w:r>
          </w:p>
        </w:tc>
      </w:tr>
      <w:tr w:rsidR="00406EA7">
        <w:tc>
          <w:tcPr>
            <w:tcW w:w="1665" w:type="dxa"/>
          </w:tcPr>
          <w:p w:rsidR="00406EA7" w:rsidRDefault="00150F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Putere maximă</w:t>
            </w:r>
          </w:p>
        </w:tc>
        <w:tc>
          <w:tcPr>
            <w:tcW w:w="90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TW</w:t>
            </w:r>
          </w:p>
        </w:tc>
        <w:tc>
          <w:tcPr>
            <w:tcW w:w="111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00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w:t>
            </w:r>
          </w:p>
        </w:tc>
        <w:tc>
          <w:tcPr>
            <w:tcW w:w="3390" w:type="dxa"/>
          </w:tcPr>
          <w:p w:rsidR="00406EA7" w:rsidRDefault="00150FF2">
            <w:pPr>
              <w:ind w:hanging="2"/>
              <w:rPr>
                <w:rFonts w:ascii="Times New Roman" w:eastAsia="Times New Roman" w:hAnsi="Times New Roman" w:cs="Times New Roman"/>
                <w:b/>
                <w:bCs/>
                <w:sz w:val="24"/>
                <w:szCs w:val="24"/>
              </w:rPr>
            </w:pPr>
            <w:bookmarkStart w:id="40" w:name="_heading=h.ve4lpgik2xqu" w:colFirst="0" w:colLast="0"/>
            <w:bookmarkEnd w:id="40"/>
            <w:r>
              <w:rPr>
                <w:rFonts w:ascii="Times New Roman" w:eastAsia="Times New Roman" w:hAnsi="Times New Roman" w:cs="Times New Roman"/>
                <w:b/>
                <w:bCs/>
                <w:sz w:val="24"/>
                <w:szCs w:val="24"/>
              </w:rPr>
              <w:t>TW= TW(n)/TW(max)*0,20</w:t>
            </w:r>
          </w:p>
          <w:p w:rsidR="00406EA7" w:rsidRDefault="00406EA7">
            <w:pPr>
              <w:ind w:hanging="2"/>
              <w:rPr>
                <w:rFonts w:ascii="Times New Roman" w:eastAsia="Times New Roman" w:hAnsi="Times New Roman" w:cs="Times New Roman"/>
                <w:b/>
                <w:bCs/>
                <w:sz w:val="24"/>
                <w:szCs w:val="24"/>
              </w:rPr>
            </w:pPr>
          </w:p>
        </w:tc>
        <w:tc>
          <w:tcPr>
            <w:tcW w:w="2280" w:type="dxa"/>
          </w:tcPr>
          <w:p w:rsidR="00406EA7" w:rsidRDefault="00150FF2">
            <w:pPr>
              <w:ind w:hanging="2"/>
              <w:rPr>
                <w:rFonts w:ascii="Times New Roman" w:eastAsia="Times New Roman" w:hAnsi="Times New Roman" w:cs="Times New Roman"/>
                <w:sz w:val="24"/>
                <w:szCs w:val="24"/>
              </w:rPr>
            </w:pPr>
            <w:bookmarkStart w:id="41" w:name="_heading=h.9bymhyv34xqy" w:colFirst="0" w:colLast="0"/>
            <w:bookmarkEnd w:id="41"/>
            <w:r>
              <w:rPr>
                <w:rFonts w:ascii="Times New Roman" w:eastAsia="Times New Roman" w:hAnsi="Times New Roman" w:cs="Times New Roman"/>
                <w:sz w:val="24"/>
                <w:szCs w:val="24"/>
              </w:rPr>
              <w:t>Pentru Putere maximă se acorda punctaj maxim, unde:</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TW(max) = cea mai mare  </w:t>
            </w:r>
            <w:r>
              <w:rPr>
                <w:rFonts w:ascii="Times New Roman" w:eastAsia="Times New Roman" w:hAnsi="Times New Roman" w:cs="Times New Roman"/>
                <w:color w:val="222222"/>
                <w:sz w:val="24"/>
                <w:szCs w:val="24"/>
              </w:rPr>
              <w:t xml:space="preserve">valoare pentru Putere maxima in  W </w:t>
            </w:r>
            <w:r>
              <w:rPr>
                <w:rFonts w:ascii="Times New Roman" w:eastAsia="Times New Roman" w:hAnsi="Times New Roman" w:cs="Times New Roman"/>
                <w:sz w:val="24"/>
                <w:szCs w:val="24"/>
              </w:rPr>
              <w:t xml:space="preserve">dintre ofertele admisibile </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TW(n) =      Putere maxima in W a ofertei admisibile </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Nota: - număr întreg </w:t>
            </w:r>
          </w:p>
          <w:p w:rsidR="00406EA7" w:rsidRDefault="00150FF2">
            <w:pPr>
              <w:shd w:val="clear" w:color="auto" w:fill="FFFFFF"/>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Pentru produsul ofertat cu o </w:t>
            </w:r>
            <w:r>
              <w:rPr>
                <w:rFonts w:ascii="Times New Roman" w:eastAsia="Times New Roman" w:hAnsi="Times New Roman" w:cs="Times New Roman"/>
                <w:sz w:val="24"/>
                <w:szCs w:val="24"/>
              </w:rPr>
              <w:t>Putere maximă de 600W</w:t>
            </w:r>
            <w:r>
              <w:rPr>
                <w:rFonts w:ascii="Times New Roman" w:eastAsia="Times New Roman" w:hAnsi="Times New Roman" w:cs="Times New Roman"/>
                <w:b/>
                <w:bCs/>
                <w:sz w:val="24"/>
                <w:szCs w:val="24"/>
              </w:rPr>
              <w:t xml:space="preserve"> </w:t>
            </w:r>
            <w:r>
              <w:rPr>
                <w:rFonts w:ascii="Times New Roman" w:eastAsia="Times New Roman" w:hAnsi="Times New Roman" w:cs="Times New Roman"/>
                <w:color w:val="222222"/>
                <w:sz w:val="24"/>
                <w:szCs w:val="24"/>
              </w:rPr>
              <w:t>se acordă punctaj 0.</w:t>
            </w:r>
          </w:p>
          <w:p w:rsidR="00406EA7" w:rsidRDefault="00150FF2">
            <w:pPr>
              <w:ind w:firstLine="0"/>
            </w:pPr>
            <w:r>
              <w:rPr>
                <w:rFonts w:ascii="Times New Roman" w:eastAsia="Times New Roman" w:hAnsi="Times New Roman" w:cs="Times New Roman"/>
                <w:color w:val="222222"/>
                <w:sz w:val="24"/>
                <w:szCs w:val="24"/>
              </w:rPr>
              <w:t xml:space="preserve">Pentru produsul ofertat cu o </w:t>
            </w:r>
            <w:r>
              <w:rPr>
                <w:rFonts w:ascii="Times New Roman" w:eastAsia="Times New Roman" w:hAnsi="Times New Roman" w:cs="Times New Roman"/>
                <w:sz w:val="24"/>
                <w:szCs w:val="24"/>
              </w:rPr>
              <w:t>Putere maximă mai mare de 800 W nu</w:t>
            </w:r>
            <w:r>
              <w:rPr>
                <w:rFonts w:ascii="Times New Roman" w:eastAsia="Times New Roman" w:hAnsi="Times New Roman" w:cs="Times New Roman"/>
                <w:b/>
                <w:bCs/>
                <w:sz w:val="24"/>
                <w:szCs w:val="24"/>
              </w:rPr>
              <w:t xml:space="preserve"> </w:t>
            </w:r>
            <w:r>
              <w:rPr>
                <w:rFonts w:ascii="Times New Roman" w:eastAsia="Times New Roman" w:hAnsi="Times New Roman" w:cs="Times New Roman"/>
                <w:color w:val="222222"/>
                <w:sz w:val="24"/>
                <w:szCs w:val="24"/>
              </w:rPr>
              <w:t>se acordă punctaj suplimentar .</w:t>
            </w:r>
          </w:p>
        </w:tc>
      </w:tr>
      <w:tr w:rsidR="00406EA7">
        <w:tc>
          <w:tcPr>
            <w:tcW w:w="166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Intensitate luminoasă 3m (6500k) </w:t>
            </w:r>
          </w:p>
        </w:tc>
        <w:tc>
          <w:tcPr>
            <w:tcW w:w="90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Tlx</w:t>
            </w:r>
          </w:p>
        </w:tc>
        <w:tc>
          <w:tcPr>
            <w:tcW w:w="111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00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lx</w:t>
            </w:r>
          </w:p>
        </w:tc>
        <w:tc>
          <w:tcPr>
            <w:tcW w:w="3390" w:type="dxa"/>
          </w:tcPr>
          <w:p w:rsidR="00406EA7" w:rsidRDefault="00150FF2">
            <w:pPr>
              <w:ind w:hanging="2"/>
              <w:rPr>
                <w:rFonts w:ascii="Times New Roman" w:eastAsia="Times New Roman" w:hAnsi="Times New Roman" w:cs="Times New Roman"/>
                <w:b/>
                <w:bCs/>
                <w:sz w:val="24"/>
                <w:szCs w:val="24"/>
              </w:rPr>
            </w:pPr>
            <w:bookmarkStart w:id="42" w:name="_heading=h.3dset0o3um4h" w:colFirst="0" w:colLast="0"/>
            <w:bookmarkEnd w:id="42"/>
            <w:r>
              <w:rPr>
                <w:rFonts w:ascii="Times New Roman" w:eastAsia="Times New Roman" w:hAnsi="Times New Roman" w:cs="Times New Roman"/>
                <w:b/>
                <w:bCs/>
                <w:sz w:val="24"/>
                <w:szCs w:val="24"/>
              </w:rPr>
              <w:t>Tlx= Tlx(n)/Tlx(max)*0,25</w:t>
            </w:r>
          </w:p>
          <w:p w:rsidR="00406EA7" w:rsidRDefault="00406EA7">
            <w:pPr>
              <w:ind w:hanging="2"/>
              <w:rPr>
                <w:rFonts w:ascii="Times New Roman" w:eastAsia="Times New Roman" w:hAnsi="Times New Roman" w:cs="Times New Roman"/>
                <w:b/>
                <w:bCs/>
                <w:sz w:val="24"/>
                <w:szCs w:val="24"/>
              </w:rPr>
            </w:pPr>
          </w:p>
        </w:tc>
        <w:tc>
          <w:tcPr>
            <w:tcW w:w="2280" w:type="dxa"/>
          </w:tcPr>
          <w:p w:rsidR="00406EA7" w:rsidRDefault="00150FF2">
            <w:pPr>
              <w:ind w:hanging="2"/>
              <w:rPr>
                <w:rFonts w:ascii="Times New Roman" w:eastAsia="Times New Roman" w:hAnsi="Times New Roman" w:cs="Times New Roman"/>
                <w:sz w:val="24"/>
                <w:szCs w:val="24"/>
              </w:rPr>
            </w:pPr>
            <w:bookmarkStart w:id="43" w:name="_heading=h.1oo9uss7b2gs" w:colFirst="0" w:colLast="0"/>
            <w:bookmarkEnd w:id="43"/>
            <w:r>
              <w:rPr>
                <w:rFonts w:ascii="Times New Roman" w:eastAsia="Times New Roman" w:hAnsi="Times New Roman" w:cs="Times New Roman"/>
                <w:sz w:val="24"/>
                <w:szCs w:val="24"/>
              </w:rPr>
              <w:t>Pentru Intensitate luminoasă 3m (6500k) se acorda punctaj maxim, unde:</w:t>
            </w:r>
          </w:p>
          <w:p w:rsidR="00406EA7" w:rsidRDefault="00150FF2">
            <w:pPr>
              <w:ind w:hanging="2"/>
              <w:rPr>
                <w:rFonts w:ascii="Times New Roman" w:eastAsia="Times New Roman" w:hAnsi="Times New Roman" w:cs="Times New Roman"/>
                <w:sz w:val="24"/>
                <w:szCs w:val="24"/>
              </w:rPr>
            </w:pPr>
            <w:bookmarkStart w:id="44" w:name="_heading=h.gnozllcu3149" w:colFirst="0" w:colLast="0"/>
            <w:bookmarkEnd w:id="44"/>
            <w:r>
              <w:rPr>
                <w:rFonts w:ascii="Times New Roman" w:eastAsia="Times New Roman" w:hAnsi="Times New Roman" w:cs="Times New Roman"/>
                <w:sz w:val="24"/>
                <w:szCs w:val="24"/>
              </w:rPr>
              <w:t xml:space="preserve">Tlx(max) =  cea mai mare Intensitate luminoasă 3m </w:t>
            </w:r>
            <w:r>
              <w:rPr>
                <w:rFonts w:ascii="Times New Roman" w:eastAsia="Times New Roman" w:hAnsi="Times New Roman" w:cs="Times New Roman"/>
                <w:sz w:val="24"/>
                <w:szCs w:val="24"/>
              </w:rPr>
              <w:lastRenderedPageBreak/>
              <w:t xml:space="preserve">(6500k) dintre ofertele admisibile </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Tlx(n) =  Intensitate luminoasă 3m (6500k) a ofertei admisibile </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Nota: - număr întreg </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Pentru Intensitate luminoasă 3m (6500k) 2298 lx se acordă 0 puncte.</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Pentru produsul care are intensitatea luminoasa la 3m mai mare de </w:t>
            </w:r>
            <w:r>
              <w:rPr>
                <w:rFonts w:ascii="Times New Roman" w:eastAsia="Times New Roman" w:hAnsi="Times New Roman" w:cs="Times New Roman"/>
                <w:sz w:val="24"/>
                <w:szCs w:val="24"/>
              </w:rPr>
              <w:t>3500 lx</w:t>
            </w:r>
            <w:r>
              <w:rPr>
                <w:rFonts w:ascii="Times New Roman" w:eastAsia="Times New Roman" w:hAnsi="Times New Roman" w:cs="Times New Roman"/>
                <w:color w:val="222222"/>
                <w:sz w:val="24"/>
                <w:szCs w:val="24"/>
              </w:rPr>
              <w:t xml:space="preserve"> nu se acorda punctaj suplimentar</w:t>
            </w:r>
          </w:p>
        </w:tc>
      </w:tr>
      <w:tr w:rsidR="00406EA7">
        <w:tc>
          <w:tcPr>
            <w:tcW w:w="166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Garanție extinsă</w:t>
            </w:r>
          </w:p>
        </w:tc>
        <w:tc>
          <w:tcPr>
            <w:tcW w:w="90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w:t>
            </w:r>
          </w:p>
        </w:tc>
        <w:tc>
          <w:tcPr>
            <w:tcW w:w="111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0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Ani</w:t>
            </w:r>
          </w:p>
        </w:tc>
        <w:tc>
          <w:tcPr>
            <w:tcW w:w="339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PGE =PGE(n)/PGE(max)*0,10</w:t>
            </w:r>
          </w:p>
        </w:tc>
        <w:tc>
          <w:tcPr>
            <w:tcW w:w="2280" w:type="dxa"/>
          </w:tcPr>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Pentru garanție maximă se acorda punctaj maxim, </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unde</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PGE(max) = garanția maximă oferită de ofertanți, se primește numărul maxim de puncte</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PGE(n) = garanția ofertei aflate în evaluare</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perioada de garanție extinsă, respectiv garanția acordată extra peste perioada minima solicitată de 2 ani.</w:t>
            </w:r>
          </w:p>
          <w:p w:rsidR="00406EA7" w:rsidRDefault="00150FF2">
            <w:pPr>
              <w:tabs>
                <w:tab w:val="left" w:pos="127"/>
              </w:tabs>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se acceptă garanții multipli de 1 an Ex: 1 an, 2 ani, maximum fiind de 5 ani</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Pentru produsul ofertat cu o garanție extinsă mai mare de 5 ani nu se acordă punctaj suplimentar</w:t>
            </w:r>
            <w:r>
              <w:t xml:space="preserve">     </w:t>
            </w:r>
          </w:p>
        </w:tc>
      </w:tr>
      <w:tr w:rsidR="00406EA7">
        <w:tc>
          <w:tcPr>
            <w:tcW w:w="166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Ambalaj din material reciclabil</w:t>
            </w:r>
          </w:p>
        </w:tc>
        <w:tc>
          <w:tcPr>
            <w:tcW w:w="90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11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0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Da/Nu</w:t>
            </w:r>
          </w:p>
        </w:tc>
        <w:tc>
          <w:tcPr>
            <w:tcW w:w="339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=A(n,Da)*0,05</w:t>
            </w:r>
          </w:p>
        </w:tc>
        <w:tc>
          <w:tcPr>
            <w:tcW w:w="228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A(n,da)= se acorda punctaj maxim, pentru ofertantul care certifica ambalarea cu material reciclat</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A(n,nu) = nu se acorda punctaj</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Echipamentele care deţin o etichetă ecologică relevantă de tip I şi care îndeplinesc criteriile enumerate sunt punctate corespunzător.</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În mod alternativ, se prezintă o declaraţie de conformitate cu prezentul criteriu privind ambalajul produsului.</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Criteriul vizează numai ambalajele primare, astfel cum sunt definite în Directiva 94/62/CE, </w:t>
            </w:r>
            <w:r>
              <w:rPr>
                <w:rFonts w:ascii="Times New Roman" w:eastAsia="Times New Roman" w:hAnsi="Times New Roman" w:cs="Times New Roman"/>
                <w:sz w:val="24"/>
                <w:szCs w:val="24"/>
              </w:rPr>
              <w:lastRenderedPageBreak/>
              <w:t>cu modificările şi completările ulterioare.</w:t>
            </w:r>
          </w:p>
        </w:tc>
      </w:tr>
    </w:tbl>
    <w:p w:rsidR="00406EA7" w:rsidRDefault="00150FF2">
      <w:pPr>
        <w:spacing w:after="0" w:line="240" w:lineRule="auto"/>
        <w:ind w:hanging="2"/>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Nota:</w:t>
      </w:r>
    </w:p>
    <w:p w:rsidR="00406EA7" w:rsidRDefault="00150FF2">
      <w:pPr>
        <w:spacing w:after="0" w:line="240" w:lineRule="auto"/>
        <w:ind w:hanging="2"/>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dacă valoarea din oferta tehnica este in alta unitate de măsură aceasta se va converti de către ofertant</w:t>
      </w:r>
    </w:p>
    <w:p w:rsidR="00406EA7" w:rsidRDefault="00406EA7">
      <w:pPr>
        <w:spacing w:after="0"/>
        <w:ind w:hanging="2"/>
        <w:rPr>
          <w:rFonts w:ascii="Times New Roman" w:eastAsia="Times New Roman" w:hAnsi="Times New Roman" w:cs="Times New Roman"/>
          <w:b/>
          <w:bCs/>
          <w:sz w:val="24"/>
          <w:szCs w:val="24"/>
          <w:u w:val="single"/>
        </w:rPr>
      </w:pPr>
    </w:p>
    <w:p w:rsidR="00406EA7" w:rsidRDefault="00150FF2">
      <w:pPr>
        <w:spacing w:after="0"/>
        <w:ind w:hanging="2"/>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Evaluarea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Punctajul total al ofertei se realizează prin însumarea valorilor pentru fiecare criteriu de evaluare:</w:t>
      </w:r>
    </w:p>
    <w:p w:rsidR="00406EA7" w:rsidRDefault="00406EA7">
      <w:pPr>
        <w:spacing w:after="0"/>
        <w:ind w:hanging="2"/>
        <w:rPr>
          <w:rFonts w:ascii="Times New Roman" w:eastAsia="Times New Roman" w:hAnsi="Times New Roman" w:cs="Times New Roman"/>
          <w:sz w:val="24"/>
          <w:szCs w:val="24"/>
        </w:rPr>
      </w:pP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PT= P + TW+ Tlx + PGE + A</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Unde:</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PT = Punctajul total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 = punctajul calculat al parametrului Preț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Tlx= punctajul calculat al parametrului Tlx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Tlx = punctajul calculat al parametrului Tlx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 = punctajul calculat parametrului PGE al ofertei</w:t>
      </w: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 = punctajul calculat parametrului A al ofertei</w:t>
      </w:r>
    </w:p>
    <w:p w:rsidR="00406EA7" w:rsidRDefault="00406EA7">
      <w:pPr>
        <w:spacing w:after="0"/>
        <w:ind w:hanging="2"/>
        <w:jc w:val="both"/>
        <w:rPr>
          <w:rFonts w:ascii="Times New Roman" w:eastAsia="Times New Roman" w:hAnsi="Times New Roman" w:cs="Times New Roman"/>
          <w:sz w:val="24"/>
          <w:szCs w:val="24"/>
        </w:rPr>
      </w:pPr>
    </w:p>
    <w:p w:rsidR="00406EA7" w:rsidRDefault="00150FF2">
      <w:pPr>
        <w:spacing w:after="0" w:line="360" w:lineRule="auto"/>
        <w:ind w:firstLine="0"/>
        <w:jc w:val="both"/>
        <w:rPr>
          <w:rFonts w:ascii="Times New Roman" w:eastAsia="Times New Roman" w:hAnsi="Times New Roman" w:cs="Times New Roman"/>
          <w:sz w:val="24"/>
          <w:szCs w:val="24"/>
          <w:u w:val="single"/>
        </w:rPr>
      </w:pPr>
      <w:bookmarkStart w:id="45" w:name="_heading=h.rpxjb5uy6cye" w:colFirst="0" w:colLast="0"/>
      <w:bookmarkEnd w:id="45"/>
      <w:r>
        <w:rPr>
          <w:rFonts w:ascii="Times New Roman" w:eastAsia="Times New Roman" w:hAnsi="Times New Roman" w:cs="Times New Roman"/>
          <w:b/>
          <w:bCs/>
          <w:sz w:val="24"/>
          <w:szCs w:val="24"/>
          <w:u w:val="single"/>
        </w:rPr>
        <w:t xml:space="preserve">LOT 6 – MIXER 12G-SDI </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Cod CPV 32322000-6 Echipament multimedia</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Cantitate:  1 buc</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valoare estimată LOT 6: 16.000 Lei fară TVA</w:t>
      </w:r>
    </w:p>
    <w:p w:rsidR="00406EA7" w:rsidRDefault="00406EA7">
      <w:pPr>
        <w:spacing w:after="0"/>
        <w:ind w:hanging="2"/>
        <w:jc w:val="both"/>
        <w:rPr>
          <w:rFonts w:ascii="Times New Roman" w:eastAsia="Times New Roman" w:hAnsi="Times New Roman" w:cs="Times New Roman"/>
          <w:sz w:val="24"/>
          <w:szCs w:val="24"/>
        </w:rPr>
      </w:pPr>
    </w:p>
    <w:p w:rsidR="00406EA7" w:rsidRDefault="00150FF2">
      <w:pPr>
        <w:spacing w:after="0"/>
        <w:ind w:firstLine="0"/>
        <w:rPr>
          <w:rFonts w:ascii="Times New Roman" w:eastAsia="Times New Roman" w:hAnsi="Times New Roman" w:cs="Times New Roman"/>
          <w:sz w:val="24"/>
          <w:szCs w:val="24"/>
        </w:rPr>
      </w:pPr>
      <w:bookmarkStart w:id="46" w:name="_heading=h.rs0mi5ae2s6o" w:colFirst="0" w:colLast="0"/>
      <w:bookmarkEnd w:id="46"/>
      <w:r>
        <w:rPr>
          <w:rFonts w:ascii="Times New Roman" w:eastAsia="Times New Roman" w:hAnsi="Times New Roman" w:cs="Times New Roman"/>
          <w:sz w:val="24"/>
          <w:szCs w:val="24"/>
        </w:rPr>
        <w:t xml:space="preserve">Mixer 12G-SDI cu min 8 canale </w:t>
      </w:r>
      <w:r>
        <w:rPr>
          <w:rFonts w:ascii="Times New Roman" w:eastAsia="Times New Roman" w:hAnsi="Times New Roman" w:cs="Times New Roman"/>
          <w:i/>
          <w:iCs/>
          <w:color w:val="FF0000"/>
          <w:sz w:val="24"/>
          <w:szCs w:val="24"/>
        </w:rPr>
        <w:t>specificație utilizată ca factor de evaluare</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Compatibil cu semnal HD și UHD la 2160p60</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Mixer audio cu 12 intrări, 2 canale</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Re-sincronizare pe toate intrările</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Ieșire UHD 4K Multiview</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Convertor cu latență scăzută</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Funcția Talkback încorporată</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Control CCU pentru anumite camere</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Advanced Chroma Keyer</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Procesor DVE puternic, 2 x Clip Pool</w:t>
      </w:r>
      <w:r>
        <w:rPr>
          <w:rFonts w:ascii="Times New Roman" w:eastAsia="Times New Roman" w:hAnsi="Times New Roman" w:cs="Times New Roman"/>
          <w:sz w:val="24"/>
          <w:szCs w:val="24"/>
        </w:rPr>
        <w:br/>
        <w:t>Intrări video: 8 × BNC 12G-SDI (cu re-sync și conversie low-latency a formatului)</w:t>
      </w:r>
      <w:r>
        <w:rPr>
          <w:rFonts w:ascii="Times New Roman" w:eastAsia="Times New Roman" w:hAnsi="Times New Roman" w:cs="Times New Roman"/>
          <w:sz w:val="24"/>
          <w:szCs w:val="24"/>
        </w:rPr>
        <w:br/>
        <w:t>Ieşiri video: 8 × SDI program, plus aux, multiscreen and program outputs — total până la 12 ieșiri SDI și o ieșire multiview pe HDMI</w:t>
      </w:r>
      <w:r>
        <w:rPr>
          <w:rFonts w:ascii="Times New Roman" w:eastAsia="Times New Roman" w:hAnsi="Times New Roman" w:cs="Times New Roman"/>
          <w:sz w:val="24"/>
          <w:szCs w:val="24"/>
        </w:rPr>
        <w:br/>
        <w:t>Intrări audio: 2 × XLR audio analog și 1 × microfon, plus audio încorporat SDI</w:t>
      </w:r>
      <w:r>
        <w:rPr>
          <w:rFonts w:ascii="Times New Roman" w:eastAsia="Times New Roman" w:hAnsi="Times New Roman" w:cs="Times New Roman"/>
          <w:sz w:val="24"/>
          <w:szCs w:val="24"/>
        </w:rPr>
        <w:br/>
        <w:t>Ieșiri audio: 1 × căști, plus audio încorporat în SDI</w:t>
      </w:r>
      <w:r>
        <w:rPr>
          <w:rFonts w:ascii="Times New Roman" w:eastAsia="Times New Roman" w:hAnsi="Times New Roman" w:cs="Times New Roman"/>
          <w:sz w:val="24"/>
          <w:szCs w:val="24"/>
        </w:rPr>
        <w:br/>
        <w:t>Sincronizare: intrare Tri-Sync sau Black Burst, plus Timecode și referință BNC</w:t>
      </w:r>
      <w:r>
        <w:rPr>
          <w:rFonts w:ascii="Times New Roman" w:eastAsia="Times New Roman" w:hAnsi="Times New Roman" w:cs="Times New Roman"/>
          <w:sz w:val="24"/>
          <w:szCs w:val="24"/>
        </w:rPr>
        <w:br/>
        <w:t>Alte porturi: RS-422, Ethernet, USB 2.0, alimentare AC (IEC C14) și DC (XLR 4-pin)</w:t>
      </w:r>
      <w:r>
        <w:rPr>
          <w:rFonts w:ascii="Times New Roman" w:eastAsia="Times New Roman" w:hAnsi="Times New Roman" w:cs="Times New Roman"/>
          <w:sz w:val="24"/>
          <w:szCs w:val="24"/>
        </w:rPr>
        <w:br/>
        <w:t>Formate suportate: UHD 4K: până la 2160p60, HD: 720p și 1080p/i în multiple frecvențe de cadru</w:t>
      </w:r>
      <w:r>
        <w:rPr>
          <w:rFonts w:ascii="Times New Roman" w:eastAsia="Times New Roman" w:hAnsi="Times New Roman" w:cs="Times New Roman"/>
          <w:sz w:val="24"/>
          <w:szCs w:val="24"/>
        </w:rPr>
        <w:br/>
        <w:t>SDI: conformitate SMPTE (292M/424M/2081/2082)</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Sampling video: 4:2:2, 10-bit, spațiu de culoare YUV</w:t>
      </w:r>
      <w:r>
        <w:rPr>
          <w:rFonts w:ascii="Times New Roman" w:eastAsia="Times New Roman" w:hAnsi="Times New Roman" w:cs="Times New Roman"/>
          <w:sz w:val="24"/>
          <w:szCs w:val="24"/>
        </w:rPr>
        <w:br/>
        <w:t>Delay de procesare: aproximativ 6 linii</w:t>
      </w:r>
      <w:r>
        <w:rPr>
          <w:rFonts w:ascii="Times New Roman" w:eastAsia="Times New Roman" w:hAnsi="Times New Roman" w:cs="Times New Roman"/>
          <w:sz w:val="24"/>
          <w:szCs w:val="24"/>
        </w:rPr>
        <w:br/>
        <w:t>Mixer audio: 12 intrări × 2 canale, egalizator parametric pe 6 benzi, compresor, limiter, gate, delay, stereo synth</w:t>
      </w:r>
      <w:r>
        <w:rPr>
          <w:rFonts w:ascii="Times New Roman" w:eastAsia="Times New Roman" w:hAnsi="Times New Roman" w:cs="Times New Roman"/>
          <w:sz w:val="24"/>
          <w:szCs w:val="24"/>
        </w:rPr>
        <w:br/>
        <w:t>Media: 2 playere cu memorie flash, suport până la 20 imagini (fill + key) și 2 clipuri video; Formate: PNG, GA, BMP, GIF, JPEG, TIFF; clipuri: UHD – 90 cadre, 1080p – 360 cadre, 720p – 1440 cadre; audio: WAV, MP3, AIFF</w:t>
      </w:r>
    </w:p>
    <w:p w:rsidR="00406EA7" w:rsidRDefault="00150FF2">
      <w:pPr>
        <w:spacing w:after="0"/>
        <w:ind w:hanging="2"/>
        <w:rPr>
          <w:rFonts w:ascii="Times New Roman" w:eastAsia="Times New Roman" w:hAnsi="Times New Roman" w:cs="Times New Roman"/>
          <w:sz w:val="24"/>
          <w:szCs w:val="24"/>
        </w:rPr>
      </w:pPr>
      <w:bookmarkStart w:id="47" w:name="_heading=h.4ocwjl1t3xla" w:colFirst="0" w:colLast="0"/>
      <w:bookmarkEnd w:id="47"/>
      <w:r>
        <w:rPr>
          <w:rFonts w:ascii="Times New Roman" w:eastAsia="Times New Roman" w:hAnsi="Times New Roman" w:cs="Times New Roman"/>
          <w:sz w:val="24"/>
          <w:szCs w:val="24"/>
        </w:rPr>
        <w:t xml:space="preserve">Nr. tranziții video: min 17 </w:t>
      </w:r>
      <w:r>
        <w:rPr>
          <w:rFonts w:ascii="Times New Roman" w:eastAsia="Times New Roman" w:hAnsi="Times New Roman" w:cs="Times New Roman"/>
          <w:i/>
          <w:iCs/>
          <w:color w:val="FF0000"/>
          <w:sz w:val="24"/>
          <w:szCs w:val="24"/>
        </w:rPr>
        <w:t>specificație utilizată ca factor de evaluare</w:t>
      </w:r>
      <w:r>
        <w:rPr>
          <w:rFonts w:ascii="Times New Roman" w:eastAsia="Times New Roman" w:hAnsi="Times New Roman" w:cs="Times New Roman"/>
          <w:sz w:val="24"/>
          <w:szCs w:val="24"/>
        </w:rPr>
        <w:br/>
        <w:t>Compatibilitate CCU și talkback: control camera compatibil + talkback integrat</w:t>
      </w:r>
      <w:r>
        <w:rPr>
          <w:rFonts w:ascii="Times New Roman" w:eastAsia="Times New Roman" w:hAnsi="Times New Roman" w:cs="Times New Roman"/>
          <w:sz w:val="24"/>
          <w:szCs w:val="24"/>
        </w:rPr>
        <w:br/>
        <w:t>Control: Software inclus, multi-user remote control</w:t>
      </w:r>
      <w:r>
        <w:rPr>
          <w:rFonts w:ascii="Times New Roman" w:eastAsia="Times New Roman" w:hAnsi="Times New Roman" w:cs="Times New Roman"/>
          <w:sz w:val="24"/>
          <w:szCs w:val="24"/>
        </w:rPr>
        <w:br/>
        <w:t>Suport OS: macOS, Windows</w:t>
      </w:r>
      <w:r>
        <w:rPr>
          <w:rFonts w:ascii="Times New Roman" w:eastAsia="Times New Roman" w:hAnsi="Times New Roman" w:cs="Times New Roman"/>
          <w:sz w:val="24"/>
          <w:szCs w:val="24"/>
        </w:rPr>
        <w:br/>
        <w:t>Alimentare: AC 100-240 V intern (IEC C14), plus DC 12 V extern prin XLR</w:t>
      </w:r>
      <w:r>
        <w:rPr>
          <w:rFonts w:ascii="Times New Roman" w:eastAsia="Times New Roman" w:hAnsi="Times New Roman" w:cs="Times New Roman"/>
          <w:sz w:val="24"/>
          <w:szCs w:val="24"/>
        </w:rPr>
        <w:br/>
        <w:t>Multiview: 1 fereastră cu până la 10 vizualizări</w:t>
      </w: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Garanție comercială: minim 2 ani</w:t>
      </w:r>
    </w:p>
    <w:p w:rsidR="00406EA7" w:rsidRDefault="00150FF2">
      <w:pPr>
        <w:keepLines/>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Termen de livrare max 30 zile, dar nu mai tarziu de 31.03.2026</w:t>
      </w:r>
    </w:p>
    <w:p w:rsidR="00406EA7" w:rsidRDefault="00406EA7">
      <w:pPr>
        <w:spacing w:after="0"/>
        <w:ind w:hanging="2"/>
        <w:jc w:val="both"/>
        <w:rPr>
          <w:rFonts w:ascii="Times New Roman" w:eastAsia="Times New Roman" w:hAnsi="Times New Roman" w:cs="Times New Roman"/>
          <w:sz w:val="24"/>
          <w:szCs w:val="24"/>
        </w:rPr>
      </w:pP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Parametrii tehnici utilizați în evaluarea ofertei:</w:t>
      </w:r>
    </w:p>
    <w:tbl>
      <w:tblPr>
        <w:tblStyle w:val="afffff5"/>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9"/>
      </w:tblGrid>
      <w:tr w:rsidR="00406EA7">
        <w:tc>
          <w:tcPr>
            <w:tcW w:w="4508" w:type="dxa"/>
          </w:tcPr>
          <w:p w:rsidR="00406EA7" w:rsidRDefault="00150FF2">
            <w:pPr>
              <w:numPr>
                <w:ilvl w:val="0"/>
                <w:numId w:val="5"/>
              </w:num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Numar intrari SDI</w:t>
            </w:r>
          </w:p>
        </w:tc>
        <w:tc>
          <w:tcPr>
            <w:tcW w:w="4509"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 număr</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specificaţie utilizată pentru factorul de evaluare Tsdi</w:t>
            </w:r>
          </w:p>
          <w:p w:rsidR="00406EA7" w:rsidRDefault="00150FF2">
            <w:pPr>
              <w:shd w:val="clear" w:color="auto" w:fill="FFFFFF"/>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Pentru produsul ofertat cu </w:t>
            </w:r>
            <w:r>
              <w:t xml:space="preserve">     </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sz w:val="24"/>
                <w:szCs w:val="24"/>
              </w:rPr>
              <w:t xml:space="preserve">8 intrări SDI </w:t>
            </w:r>
            <w:r>
              <w:rPr>
                <w:rFonts w:ascii="Times New Roman" w:eastAsia="Times New Roman" w:hAnsi="Times New Roman" w:cs="Times New Roman"/>
                <w:color w:val="222222"/>
                <w:sz w:val="24"/>
                <w:szCs w:val="24"/>
              </w:rPr>
              <w:t>se acordă punctaj 0.</w:t>
            </w:r>
          </w:p>
          <w:p w:rsidR="00406EA7" w:rsidRDefault="00150FF2">
            <w:pPr>
              <w:shd w:val="clear" w:color="auto" w:fill="FFFFFF"/>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Pentru produsul ofertat cu mai mult de 16</w:t>
            </w:r>
            <w:r>
              <w:rPr>
                <w:rFonts w:ascii="Times New Roman" w:eastAsia="Times New Roman" w:hAnsi="Times New Roman" w:cs="Times New Roman"/>
                <w:sz w:val="24"/>
                <w:szCs w:val="24"/>
              </w:rPr>
              <w:t xml:space="preserve"> intrări SDI nu </w:t>
            </w:r>
            <w:r>
              <w:rPr>
                <w:rFonts w:ascii="Times New Roman" w:eastAsia="Times New Roman" w:hAnsi="Times New Roman" w:cs="Times New Roman"/>
                <w:color w:val="222222"/>
                <w:sz w:val="24"/>
                <w:szCs w:val="24"/>
              </w:rPr>
              <w:t>se acordă punctaj suplimentar.</w:t>
            </w:r>
          </w:p>
        </w:tc>
      </w:tr>
      <w:tr w:rsidR="00406EA7">
        <w:tc>
          <w:tcPr>
            <w:tcW w:w="4508" w:type="dxa"/>
          </w:tcPr>
          <w:p w:rsidR="00406EA7" w:rsidRDefault="00150FF2">
            <w:pPr>
              <w:numPr>
                <w:ilvl w:val="0"/>
                <w:numId w:val="5"/>
              </w:numPr>
              <w:spacing w:after="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Număr de tranziții video </w:t>
            </w:r>
          </w:p>
        </w:tc>
        <w:tc>
          <w:tcPr>
            <w:tcW w:w="4509"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 număr</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specificaţie utilizată pentru factorul de evaluare Ttv</w:t>
            </w:r>
          </w:p>
          <w:p w:rsidR="00406EA7" w:rsidRDefault="00150FF2">
            <w:pPr>
              <w:shd w:val="clear" w:color="auto" w:fill="FFFFFF"/>
              <w:spacing w:before="60"/>
              <w:ind w:hanging="2"/>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Pentru produsul ofertat care are 17 tranziții video se acorda punctaj 0</w:t>
            </w:r>
          </w:p>
          <w:p w:rsidR="00406EA7" w:rsidRDefault="00150FF2">
            <w:pPr>
              <w:shd w:val="clear" w:color="auto" w:fill="FFFFFF"/>
              <w:spacing w:before="60"/>
              <w:ind w:hanging="2"/>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Pentru produsul ofertat care are mai mult de 32 tranziții video nu se acorda punctaj suplimentar</w:t>
            </w:r>
          </w:p>
        </w:tc>
      </w:tr>
      <w:tr w:rsidR="00406EA7">
        <w:tc>
          <w:tcPr>
            <w:tcW w:w="4508" w:type="dxa"/>
          </w:tcPr>
          <w:p w:rsidR="00406EA7" w:rsidRDefault="00150FF2">
            <w:pPr>
              <w:numPr>
                <w:ilvl w:val="0"/>
                <w:numId w:val="5"/>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Garanție extinsă</w:t>
            </w:r>
          </w:p>
        </w:tc>
        <w:tc>
          <w:tcPr>
            <w:tcW w:w="4509"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 ani</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specificaţie utilizată pentru factorul de evaluare “Garanție” (PGE)</w:t>
            </w:r>
          </w:p>
          <w:p w:rsidR="00406EA7" w:rsidRDefault="00150FF2">
            <w:pPr>
              <w:ind w:hanging="2"/>
              <w:rPr>
                <w:rFonts w:ascii="Times New Roman" w:eastAsia="Times New Roman" w:hAnsi="Times New Roman" w:cs="Times New Roman"/>
                <w:sz w:val="24"/>
                <w:szCs w:val="24"/>
              </w:rPr>
            </w:pPr>
            <w:r>
              <w:t xml:space="preserve">          </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perioada de garanție extinsă, respectiv garanția acordată extra peste perioada minima solicitată de 2 ani.</w:t>
            </w:r>
          </w:p>
          <w:p w:rsidR="00406EA7" w:rsidRDefault="00150FF2">
            <w:pPr>
              <w:tabs>
                <w:tab w:val="left" w:pos="127"/>
              </w:tabs>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se acceptă garanții multipli de 1 an Ex: 1 an, 2 ani, maximum fiind de 5 ani</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Pentru produsul ofertat cu o garanție extinsă mai mare de 5 ani nu se acordă punctaj suplimentar</w:t>
            </w:r>
            <w:r>
              <w:rPr>
                <w:rFonts w:ascii="Times New Roman" w:eastAsia="Times New Roman" w:hAnsi="Times New Roman" w:cs="Times New Roman"/>
                <w:b/>
                <w:bCs/>
                <w:i/>
                <w:iCs/>
                <w:sz w:val="24"/>
                <w:szCs w:val="24"/>
              </w:rPr>
              <w:t>.</w:t>
            </w:r>
            <w:r>
              <w:t xml:space="preserve">     </w:t>
            </w:r>
          </w:p>
        </w:tc>
      </w:tr>
      <w:tr w:rsidR="00406EA7">
        <w:tc>
          <w:tcPr>
            <w:tcW w:w="4508" w:type="dxa"/>
          </w:tcPr>
          <w:p w:rsidR="00406EA7" w:rsidRDefault="00150FF2">
            <w:pPr>
              <w:numPr>
                <w:ilvl w:val="0"/>
                <w:numId w:val="5"/>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Ambalaj din material reciclabil</w:t>
            </w:r>
          </w:p>
        </w:tc>
        <w:tc>
          <w:tcPr>
            <w:tcW w:w="4509"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da/nu</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specificaţie utilizată pentru factorul de evaluare ambalaj din material reciclabil “A”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nu este criteriu eliminatoriu</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echipamentele care deţin o etichetă ecologică relevantă de tip I şi care îndeplinesc criteriile enumerate sunt punctate corespunzător.</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în mod alternativ, se prezintă o declaraţie de conformitate cu prezentul criteriu privind ambalajul produsului. Criteriul vizează numai ambalajele primare, astfel cum sunt definite în Directiva 94/62/CE, cu modificările şi completările ulterioare.</w:t>
            </w:r>
          </w:p>
        </w:tc>
      </w:tr>
    </w:tbl>
    <w:p w:rsidR="00406EA7" w:rsidRDefault="00406EA7">
      <w:pPr>
        <w:spacing w:after="0"/>
        <w:ind w:hanging="2"/>
        <w:jc w:val="both"/>
        <w:rPr>
          <w:rFonts w:ascii="Times New Roman" w:eastAsia="Times New Roman" w:hAnsi="Times New Roman" w:cs="Times New Roman"/>
          <w:sz w:val="24"/>
          <w:szCs w:val="24"/>
        </w:rPr>
      </w:pP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Parametrii utilizați în evaluarea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 prezentarea ofertei, ofertantul trebuie sa expună, asociat produsului următoarele elemente specifice:</w:t>
      </w:r>
    </w:p>
    <w:p w:rsidR="00406EA7" w:rsidRDefault="00406EA7">
      <w:pPr>
        <w:spacing w:after="0" w:line="240" w:lineRule="auto"/>
        <w:ind w:hanging="2"/>
        <w:rPr>
          <w:rFonts w:ascii="Times New Roman" w:eastAsia="Times New Roman" w:hAnsi="Times New Roman" w:cs="Times New Roman"/>
          <w:sz w:val="24"/>
          <w:szCs w:val="24"/>
        </w:rPr>
      </w:pP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Criterii:</w:t>
      </w:r>
    </w:p>
    <w:tbl>
      <w:tblPr>
        <w:tblStyle w:val="afffff6"/>
        <w:tblW w:w="1035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900"/>
        <w:gridCol w:w="1110"/>
        <w:gridCol w:w="1005"/>
        <w:gridCol w:w="3390"/>
        <w:gridCol w:w="2280"/>
      </w:tblGrid>
      <w:tr w:rsidR="00406EA7">
        <w:tc>
          <w:tcPr>
            <w:tcW w:w="166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Denumire Criteriu</w:t>
            </w:r>
          </w:p>
        </w:tc>
        <w:tc>
          <w:tcPr>
            <w:tcW w:w="90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Cod Criteriu</w:t>
            </w:r>
          </w:p>
        </w:tc>
        <w:tc>
          <w:tcPr>
            <w:tcW w:w="111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Pondere</w:t>
            </w:r>
          </w:p>
        </w:tc>
        <w:tc>
          <w:tcPr>
            <w:tcW w:w="100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Unitate de măsură</w:t>
            </w:r>
          </w:p>
        </w:tc>
        <w:tc>
          <w:tcPr>
            <w:tcW w:w="339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Formula calcul pontaj</w:t>
            </w:r>
          </w:p>
        </w:tc>
        <w:tc>
          <w:tcPr>
            <w:tcW w:w="228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Observații</w:t>
            </w:r>
          </w:p>
        </w:tc>
      </w:tr>
      <w:tr w:rsidR="00406EA7">
        <w:tc>
          <w:tcPr>
            <w:tcW w:w="166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Prețul ofertei</w:t>
            </w:r>
          </w:p>
        </w:tc>
        <w:tc>
          <w:tcPr>
            <w:tcW w:w="90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Preț</w:t>
            </w:r>
          </w:p>
        </w:tc>
        <w:tc>
          <w:tcPr>
            <w:tcW w:w="111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00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RON</w:t>
            </w:r>
          </w:p>
        </w:tc>
        <w:tc>
          <w:tcPr>
            <w:tcW w:w="339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 = (preț </w:t>
            </w:r>
            <w:r>
              <w:rPr>
                <w:rFonts w:ascii="Times New Roman" w:eastAsia="Times New Roman" w:hAnsi="Times New Roman" w:cs="Times New Roman"/>
                <w:b/>
                <w:bCs/>
                <w:sz w:val="24"/>
                <w:szCs w:val="24"/>
                <w:vertAlign w:val="subscript"/>
              </w:rPr>
              <w:t>minim ofertat</w:t>
            </w:r>
            <w:r>
              <w:rPr>
                <w:rFonts w:ascii="Times New Roman" w:eastAsia="Times New Roman" w:hAnsi="Times New Roman" w:cs="Times New Roman"/>
                <w:b/>
                <w:bCs/>
                <w:sz w:val="24"/>
                <w:szCs w:val="24"/>
              </w:rPr>
              <w:t xml:space="preserve"> / P</w:t>
            </w:r>
            <w:r>
              <w:rPr>
                <w:rFonts w:ascii="Times New Roman" w:eastAsia="Times New Roman" w:hAnsi="Times New Roman" w:cs="Times New Roman"/>
                <w:b/>
                <w:bCs/>
                <w:sz w:val="24"/>
                <w:szCs w:val="24"/>
                <w:vertAlign w:val="subscript"/>
              </w:rPr>
              <w:t>n</w:t>
            </w:r>
            <w:r>
              <w:rPr>
                <w:rFonts w:ascii="Times New Roman" w:eastAsia="Times New Roman" w:hAnsi="Times New Roman" w:cs="Times New Roman"/>
                <w:b/>
                <w:bCs/>
                <w:sz w:val="24"/>
                <w:szCs w:val="24"/>
              </w:rPr>
              <w:t>) x 0,40</w:t>
            </w:r>
          </w:p>
        </w:tc>
        <w:tc>
          <w:tcPr>
            <w:tcW w:w="228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Prețul specificat în oferta admisibila. </w:t>
            </w:r>
            <w:r>
              <w:rPr>
                <w:rFonts w:ascii="Times New Roman" w:eastAsia="Times New Roman" w:hAnsi="Times New Roman" w:cs="Times New Roman"/>
                <w:sz w:val="24"/>
                <w:szCs w:val="24"/>
              </w:rPr>
              <w:lastRenderedPageBreak/>
              <w:t>Oferta admisibila cu prețul cel mai scăzut primește punctaj maxim, unde:</w:t>
            </w:r>
          </w:p>
          <w:p w:rsidR="00406EA7" w:rsidRDefault="00150FF2">
            <w:pPr>
              <w:shd w:val="clear" w:color="auto" w:fill="FFFFFF"/>
              <w:tabs>
                <w:tab w:val="left" w:pos="2950"/>
              </w:tabs>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P(min) = prețul minim al ofertelor admisibile</w:t>
            </w:r>
          </w:p>
          <w:p w:rsidR="00406EA7" w:rsidRDefault="00150FF2">
            <w:pPr>
              <w:shd w:val="clear" w:color="auto" w:fill="FFFFFF"/>
              <w:tabs>
                <w:tab w:val="left" w:pos="2950"/>
              </w:tabs>
              <w:ind w:hanging="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Pn</w:t>
            </w:r>
            <w:r>
              <w:rPr>
                <w:rFonts w:ascii="Times New Roman" w:eastAsia="Times New Roman" w:hAnsi="Times New Roman" w:cs="Times New Roman"/>
                <w:sz w:val="24"/>
                <w:szCs w:val="24"/>
              </w:rPr>
              <w:t xml:space="preserve"> = prețul total al ofertei curente/lot</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Prețurile care se compară în vederea acordării punctajului sunt prețurile totale ofertate/lot pentru furnizarea produselor solicitate prin caietul de sarcini, exclusiv TVA.</w:t>
            </w:r>
          </w:p>
        </w:tc>
      </w:tr>
      <w:tr w:rsidR="00406EA7" w:rsidTr="00C37BF5">
        <w:trPr>
          <w:trHeight w:val="1693"/>
        </w:trPr>
        <w:tc>
          <w:tcPr>
            <w:tcW w:w="1665" w:type="dxa"/>
          </w:tcPr>
          <w:p w:rsidR="00406EA7" w:rsidRDefault="00150FF2">
            <w:pPr>
              <w:rPr>
                <w:rFonts w:ascii="Times New Roman" w:eastAsia="Times New Roman" w:hAnsi="Times New Roman" w:cs="Times New Roman"/>
                <w:sz w:val="24"/>
                <w:szCs w:val="24"/>
              </w:rPr>
            </w:pPr>
            <w:bookmarkStart w:id="48" w:name="_heading=h.3hyp8sn7m2bx" w:colFirst="0" w:colLast="0"/>
            <w:bookmarkEnd w:id="48"/>
            <w:r>
              <w:rPr>
                <w:rFonts w:ascii="Times New Roman" w:eastAsia="Times New Roman" w:hAnsi="Times New Roman" w:cs="Times New Roman"/>
                <w:b/>
                <w:bCs/>
                <w:sz w:val="24"/>
                <w:szCs w:val="24"/>
              </w:rPr>
              <w:lastRenderedPageBreak/>
              <w:t>Numar intrari SDI</w:t>
            </w:r>
          </w:p>
        </w:tc>
        <w:tc>
          <w:tcPr>
            <w:tcW w:w="90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Tsdi</w:t>
            </w:r>
          </w:p>
        </w:tc>
        <w:tc>
          <w:tcPr>
            <w:tcW w:w="111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00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număr</w:t>
            </w:r>
          </w:p>
        </w:tc>
        <w:tc>
          <w:tcPr>
            <w:tcW w:w="3390" w:type="dxa"/>
          </w:tcPr>
          <w:p w:rsidR="00406EA7" w:rsidRDefault="00150FF2">
            <w:pPr>
              <w:ind w:hanging="2"/>
              <w:rPr>
                <w:rFonts w:ascii="Times New Roman" w:eastAsia="Times New Roman" w:hAnsi="Times New Roman" w:cs="Times New Roman"/>
                <w:b/>
                <w:bCs/>
                <w:sz w:val="24"/>
                <w:szCs w:val="24"/>
              </w:rPr>
            </w:pPr>
            <w:bookmarkStart w:id="49" w:name="_heading=h.3zwol9hn2u2k" w:colFirst="0" w:colLast="0"/>
            <w:bookmarkEnd w:id="49"/>
            <w:r>
              <w:rPr>
                <w:rFonts w:ascii="Times New Roman" w:eastAsia="Times New Roman" w:hAnsi="Times New Roman" w:cs="Times New Roman"/>
                <w:b/>
                <w:bCs/>
                <w:sz w:val="24"/>
                <w:szCs w:val="24"/>
              </w:rPr>
              <w:t>Tsdi= Tsdi(n)/Tsdi(max)*0,20</w:t>
            </w:r>
          </w:p>
          <w:p w:rsidR="00406EA7" w:rsidRDefault="00406EA7">
            <w:pPr>
              <w:ind w:hanging="2"/>
              <w:rPr>
                <w:rFonts w:ascii="Times New Roman" w:eastAsia="Times New Roman" w:hAnsi="Times New Roman" w:cs="Times New Roman"/>
                <w:b/>
                <w:bCs/>
                <w:sz w:val="24"/>
                <w:szCs w:val="24"/>
              </w:rPr>
            </w:pPr>
          </w:p>
        </w:tc>
        <w:tc>
          <w:tcPr>
            <w:tcW w:w="2280" w:type="dxa"/>
          </w:tcPr>
          <w:p w:rsidR="00406EA7" w:rsidRDefault="00150FF2">
            <w:pPr>
              <w:ind w:hanging="2"/>
              <w:rPr>
                <w:rFonts w:ascii="Times New Roman" w:eastAsia="Times New Roman" w:hAnsi="Times New Roman" w:cs="Times New Roman"/>
                <w:sz w:val="24"/>
                <w:szCs w:val="24"/>
              </w:rPr>
            </w:pPr>
            <w:bookmarkStart w:id="50" w:name="_heading=h.478sby9hwbi2" w:colFirst="0" w:colLast="0"/>
            <w:bookmarkEnd w:id="50"/>
            <w:r>
              <w:rPr>
                <w:rFonts w:ascii="Times New Roman" w:eastAsia="Times New Roman" w:hAnsi="Times New Roman" w:cs="Times New Roman"/>
                <w:sz w:val="24"/>
                <w:szCs w:val="24"/>
              </w:rPr>
              <w:t>Pentru produsul cu cel mai mare numar de intrari SDI  se acorda punctaj maxim, unde:</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Tsdi(max) =     </w:t>
            </w:r>
            <w:r>
              <w:rPr>
                <w:rFonts w:ascii="Times New Roman" w:eastAsia="Times New Roman" w:hAnsi="Times New Roman" w:cs="Times New Roman"/>
                <w:color w:val="222222"/>
                <w:sz w:val="24"/>
                <w:szCs w:val="24"/>
              </w:rPr>
              <w:t>numărul maxim de intrări SDI</w:t>
            </w:r>
            <w:r>
              <w:rPr>
                <w:rFonts w:ascii="Times New Roman" w:eastAsia="Times New Roman" w:hAnsi="Times New Roman" w:cs="Times New Roman"/>
                <w:sz w:val="24"/>
                <w:szCs w:val="24"/>
              </w:rPr>
              <w:t xml:space="preserve">  dintre ofertele admisibile </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Tsdi(n) =      numărul de intrări SDI al ofertei admisibile </w:t>
            </w:r>
          </w:p>
          <w:p w:rsidR="00406EA7" w:rsidRDefault="00150FF2">
            <w:pPr>
              <w:ind w:hanging="2"/>
              <w:rPr>
                <w:rFonts w:ascii="Times New Roman" w:eastAsia="Times New Roman" w:hAnsi="Times New Roman" w:cs="Times New Roman"/>
                <w:sz w:val="24"/>
                <w:szCs w:val="24"/>
              </w:rPr>
            </w:pPr>
            <w:bookmarkStart w:id="51" w:name="_heading=h.46bqpgaecw77" w:colFirst="0" w:colLast="0"/>
            <w:bookmarkEnd w:id="51"/>
            <w:r>
              <w:rPr>
                <w:rFonts w:ascii="Times New Roman" w:eastAsia="Times New Roman" w:hAnsi="Times New Roman" w:cs="Times New Roman"/>
                <w:sz w:val="24"/>
                <w:szCs w:val="24"/>
              </w:rPr>
              <w:t xml:space="preserve">Nota: - număr întreg </w:t>
            </w:r>
          </w:p>
          <w:p w:rsidR="00406EA7" w:rsidRDefault="00150FF2">
            <w:pPr>
              <w:shd w:val="clear" w:color="auto" w:fill="FFFFFF"/>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Pentru produsul care are 8 intrări SDI  se acordă 0 puncte.</w:t>
            </w:r>
          </w:p>
          <w:p w:rsidR="00406EA7" w:rsidRDefault="00150FF2">
            <w:pPr>
              <w:shd w:val="clear" w:color="auto" w:fill="FFFFFF"/>
              <w:ind w:hanging="2"/>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lastRenderedPageBreak/>
              <w:t>Pentru produsul ofertat cu mai mult de 16</w:t>
            </w:r>
            <w:r>
              <w:rPr>
                <w:rFonts w:ascii="Times New Roman" w:eastAsia="Times New Roman" w:hAnsi="Times New Roman" w:cs="Times New Roman"/>
                <w:sz w:val="24"/>
                <w:szCs w:val="24"/>
              </w:rPr>
              <w:t xml:space="preserve"> intrări SDI nu </w:t>
            </w:r>
            <w:r>
              <w:rPr>
                <w:rFonts w:ascii="Times New Roman" w:eastAsia="Times New Roman" w:hAnsi="Times New Roman" w:cs="Times New Roman"/>
                <w:color w:val="222222"/>
                <w:sz w:val="24"/>
                <w:szCs w:val="24"/>
              </w:rPr>
              <w:t>se acordă punctaj suplimentar.</w:t>
            </w:r>
          </w:p>
        </w:tc>
      </w:tr>
      <w:tr w:rsidR="00406EA7">
        <w:tc>
          <w:tcPr>
            <w:tcW w:w="1665" w:type="dxa"/>
          </w:tcPr>
          <w:p w:rsidR="00406EA7" w:rsidRDefault="00150FF2">
            <w:pPr>
              <w:ind w:hanging="2"/>
              <w:rPr>
                <w:rFonts w:ascii="Times New Roman" w:eastAsia="Times New Roman" w:hAnsi="Times New Roman" w:cs="Times New Roman"/>
                <w:b/>
                <w:bCs/>
                <w:sz w:val="24"/>
                <w:szCs w:val="24"/>
              </w:rPr>
            </w:pPr>
            <w:bookmarkStart w:id="52" w:name="_heading=h.u6q20upzxyyp" w:colFirst="0" w:colLast="0"/>
            <w:bookmarkEnd w:id="52"/>
            <w:r>
              <w:rPr>
                <w:rFonts w:ascii="Times New Roman" w:eastAsia="Times New Roman" w:hAnsi="Times New Roman" w:cs="Times New Roman"/>
                <w:b/>
                <w:bCs/>
                <w:sz w:val="24"/>
                <w:szCs w:val="24"/>
              </w:rPr>
              <w:lastRenderedPageBreak/>
              <w:t>Număr de tranziții video</w:t>
            </w:r>
          </w:p>
        </w:tc>
        <w:tc>
          <w:tcPr>
            <w:tcW w:w="90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Ttv</w:t>
            </w:r>
          </w:p>
        </w:tc>
        <w:tc>
          <w:tcPr>
            <w:tcW w:w="111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00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număr</w:t>
            </w:r>
          </w:p>
        </w:tc>
        <w:tc>
          <w:tcPr>
            <w:tcW w:w="3390" w:type="dxa"/>
          </w:tcPr>
          <w:p w:rsidR="00406EA7" w:rsidRDefault="00150FF2">
            <w:pPr>
              <w:ind w:hanging="2"/>
              <w:rPr>
                <w:rFonts w:ascii="Times New Roman" w:eastAsia="Times New Roman" w:hAnsi="Times New Roman" w:cs="Times New Roman"/>
                <w:b/>
                <w:bCs/>
                <w:sz w:val="24"/>
                <w:szCs w:val="24"/>
              </w:rPr>
            </w:pPr>
            <w:bookmarkStart w:id="53" w:name="_heading=h.e5d0quivqfta" w:colFirst="0" w:colLast="0"/>
            <w:bookmarkEnd w:id="53"/>
            <w:r>
              <w:rPr>
                <w:rFonts w:ascii="Times New Roman" w:eastAsia="Times New Roman" w:hAnsi="Times New Roman" w:cs="Times New Roman"/>
                <w:b/>
                <w:bCs/>
                <w:sz w:val="24"/>
                <w:szCs w:val="24"/>
              </w:rPr>
              <w:t>Ttv = Ttv(n)/Ttv(max)*0,25</w:t>
            </w:r>
          </w:p>
          <w:p w:rsidR="00406EA7" w:rsidRDefault="00406EA7">
            <w:pPr>
              <w:ind w:hanging="2"/>
              <w:rPr>
                <w:rFonts w:ascii="Times New Roman" w:eastAsia="Times New Roman" w:hAnsi="Times New Roman" w:cs="Times New Roman"/>
                <w:b/>
                <w:bCs/>
                <w:sz w:val="24"/>
                <w:szCs w:val="24"/>
              </w:rPr>
            </w:pPr>
          </w:p>
        </w:tc>
        <w:tc>
          <w:tcPr>
            <w:tcW w:w="2280" w:type="dxa"/>
          </w:tcPr>
          <w:p w:rsidR="00406EA7" w:rsidRDefault="00150FF2">
            <w:pPr>
              <w:ind w:hanging="2"/>
              <w:rPr>
                <w:rFonts w:ascii="Times New Roman" w:eastAsia="Times New Roman" w:hAnsi="Times New Roman" w:cs="Times New Roman"/>
                <w:sz w:val="24"/>
                <w:szCs w:val="24"/>
              </w:rPr>
            </w:pPr>
            <w:bookmarkStart w:id="54" w:name="_heading=h.pc2ead970vhy" w:colFirst="0" w:colLast="0"/>
            <w:bookmarkEnd w:id="54"/>
            <w:r>
              <w:rPr>
                <w:rFonts w:ascii="Times New Roman" w:eastAsia="Times New Roman" w:hAnsi="Times New Roman" w:cs="Times New Roman"/>
                <w:sz w:val="24"/>
                <w:szCs w:val="24"/>
              </w:rPr>
              <w:t>Pentru produsul cu cel mai mare număr de tranziții video  se acorda punctaj maxim, unde:</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Ttv(max) =    </w:t>
            </w:r>
            <w:r>
              <w:rPr>
                <w:rFonts w:ascii="Times New Roman" w:eastAsia="Times New Roman" w:hAnsi="Times New Roman" w:cs="Times New Roman"/>
                <w:color w:val="222222"/>
                <w:sz w:val="24"/>
                <w:szCs w:val="24"/>
              </w:rPr>
              <w:t>numărul maxim de tranziții video</w:t>
            </w:r>
            <w:r>
              <w:rPr>
                <w:rFonts w:ascii="Times New Roman" w:eastAsia="Times New Roman" w:hAnsi="Times New Roman" w:cs="Times New Roman"/>
                <w:sz w:val="24"/>
                <w:szCs w:val="24"/>
              </w:rPr>
              <w:t xml:space="preserve"> dintre ofertele admisibile </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Ttv(n) =  numărul de intrări SDI al ofertei admisibile </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Nota: - număr întreg </w:t>
            </w:r>
          </w:p>
          <w:p w:rsidR="00406EA7" w:rsidRDefault="00150FF2">
            <w:pPr>
              <w:shd w:val="clear" w:color="auto" w:fill="FFFFFF"/>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Pentru produsul care are 17 tranziții video se acordă 0 puncte.</w:t>
            </w:r>
          </w:p>
          <w:p w:rsidR="00406EA7" w:rsidRDefault="00150FF2">
            <w:pPr>
              <w:shd w:val="clear" w:color="auto" w:fill="FFFFFF"/>
              <w:ind w:hanging="2"/>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Pentru produsul ofertat care are mai mult de 32 tranziții video nu se acorda punctaj suplimentar</w:t>
            </w:r>
          </w:p>
        </w:tc>
      </w:tr>
      <w:tr w:rsidR="00406EA7">
        <w:tc>
          <w:tcPr>
            <w:tcW w:w="166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Garanție extinsă</w:t>
            </w:r>
          </w:p>
        </w:tc>
        <w:tc>
          <w:tcPr>
            <w:tcW w:w="90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w:t>
            </w:r>
          </w:p>
        </w:tc>
        <w:tc>
          <w:tcPr>
            <w:tcW w:w="111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0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Ani</w:t>
            </w:r>
          </w:p>
        </w:tc>
        <w:tc>
          <w:tcPr>
            <w:tcW w:w="339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PGE =PGE(n)/PGE(max)*0,10</w:t>
            </w:r>
          </w:p>
        </w:tc>
        <w:tc>
          <w:tcPr>
            <w:tcW w:w="2280" w:type="dxa"/>
          </w:tcPr>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Pentru garanție maximă se acorda punctaj maxim, </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unde</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PGE(max) = garanția maximă oferită de ofertanți, se primește numărul maxim de puncte</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PGE(n) = garanția ofertei aflate în evaluare</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perioada de garanție extinsă, respectiv garanția acordată extra peste perioada minima solicitată de 2 ani.</w:t>
            </w:r>
          </w:p>
          <w:p w:rsidR="00406EA7" w:rsidRDefault="00150FF2">
            <w:pPr>
              <w:tabs>
                <w:tab w:val="left" w:pos="127"/>
              </w:tabs>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se acceptă garanții multipli de 1 an Ex: 1 an, 2 ani, maximum fiind de 5 ani</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Pentru produsul ofertat cu o garanție extinsă mai mare de 5  ani nu se acordă punctaj suplimentar</w:t>
            </w:r>
            <w:r>
              <w:t xml:space="preserve">     </w:t>
            </w:r>
          </w:p>
        </w:tc>
      </w:tr>
      <w:tr w:rsidR="00406EA7">
        <w:tc>
          <w:tcPr>
            <w:tcW w:w="166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Ambalaj din material reciclabil</w:t>
            </w:r>
          </w:p>
        </w:tc>
        <w:tc>
          <w:tcPr>
            <w:tcW w:w="90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11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0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Da/Nu</w:t>
            </w:r>
          </w:p>
        </w:tc>
        <w:tc>
          <w:tcPr>
            <w:tcW w:w="339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=A(n,Da)*0,05</w:t>
            </w:r>
          </w:p>
        </w:tc>
        <w:tc>
          <w:tcPr>
            <w:tcW w:w="228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A(n,da)= se acorda punctaj maxim, pentru ofertantul care certifica ambalarea cu material reciclat</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A(n,nu) = nu se acorda punctaj</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Echipamentele care deţin o etichetă ecologică relevantă de tip I şi care îndeplinesc criteriile enumerate sunt punctate corespunzător.</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În mod alternativ, se prezintă o </w:t>
            </w:r>
            <w:r>
              <w:rPr>
                <w:rFonts w:ascii="Times New Roman" w:eastAsia="Times New Roman" w:hAnsi="Times New Roman" w:cs="Times New Roman"/>
                <w:sz w:val="24"/>
                <w:szCs w:val="24"/>
              </w:rPr>
              <w:lastRenderedPageBreak/>
              <w:t>declaraţie de conformitate cu prezentul criteriu privind ambalajul produsului.</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Criteriul vizează numai ambalajele primare, astfel cum sunt definite în Directiva 94/62/CE, cu modificările şi completările ulterioare.</w:t>
            </w:r>
          </w:p>
        </w:tc>
      </w:tr>
    </w:tbl>
    <w:p w:rsidR="00406EA7" w:rsidRDefault="00150FF2">
      <w:pPr>
        <w:spacing w:after="0" w:line="240" w:lineRule="auto"/>
        <w:ind w:hanging="2"/>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Nota:</w:t>
      </w:r>
    </w:p>
    <w:p w:rsidR="00406EA7" w:rsidRDefault="00150FF2">
      <w:pPr>
        <w:spacing w:after="0" w:line="240" w:lineRule="auto"/>
        <w:ind w:hanging="2"/>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dacă valoarea din oferta tehnica este in alta unitate de măsură aceasta se va converti de către ofertant</w:t>
      </w:r>
    </w:p>
    <w:p w:rsidR="00406EA7" w:rsidRDefault="00406EA7">
      <w:pPr>
        <w:spacing w:after="0"/>
        <w:ind w:hanging="2"/>
        <w:rPr>
          <w:rFonts w:ascii="Times New Roman" w:eastAsia="Times New Roman" w:hAnsi="Times New Roman" w:cs="Times New Roman"/>
          <w:b/>
          <w:bCs/>
          <w:sz w:val="24"/>
          <w:szCs w:val="24"/>
          <w:u w:val="single"/>
        </w:rPr>
      </w:pPr>
    </w:p>
    <w:p w:rsidR="00406EA7" w:rsidRDefault="00150FF2">
      <w:pPr>
        <w:spacing w:after="0"/>
        <w:ind w:hanging="2"/>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Evaluarea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Punctajul total al ofertei se realizează prin însumarea valorilor pentru fiecare criteriu de evaluare:</w:t>
      </w: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PT= P + Tsdi + Ttv + PGE + A</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Unde:</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PT = Punctajul total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 = punctajul calculat al parametrului Preț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Tsdi = punctajul calculat al parametrului Tsdi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Ttv = punctajul calculat al parametrului Ttv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 = punctajul calculat parametrului PGE al ofertei</w:t>
      </w:r>
    </w:p>
    <w:p w:rsidR="00406EA7" w:rsidRDefault="00150FF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 punctajul calculat parametrului A al ofertei</w:t>
      </w:r>
    </w:p>
    <w:p w:rsidR="00406EA7" w:rsidRDefault="00406EA7">
      <w:pPr>
        <w:tabs>
          <w:tab w:val="left" w:pos="2700"/>
        </w:tabs>
        <w:spacing w:after="0"/>
        <w:ind w:hanging="2"/>
        <w:jc w:val="both"/>
        <w:rPr>
          <w:rFonts w:ascii="Times New Roman" w:eastAsia="Times New Roman" w:hAnsi="Times New Roman" w:cs="Times New Roman"/>
          <w:sz w:val="24"/>
          <w:szCs w:val="24"/>
        </w:rPr>
      </w:pPr>
    </w:p>
    <w:p w:rsidR="00406EA7" w:rsidRDefault="00150FF2">
      <w:pPr>
        <w:spacing w:after="0" w:line="360" w:lineRule="auto"/>
        <w:ind w:firstLine="0"/>
        <w:jc w:val="both"/>
        <w:rPr>
          <w:rFonts w:ascii="Times New Roman" w:eastAsia="Times New Roman" w:hAnsi="Times New Roman" w:cs="Times New Roman"/>
          <w:sz w:val="24"/>
          <w:szCs w:val="24"/>
          <w:u w:val="single"/>
        </w:rPr>
      </w:pPr>
      <w:bookmarkStart w:id="55" w:name="_heading=h.yvtzvrglg9pc" w:colFirst="0" w:colLast="0"/>
      <w:bookmarkEnd w:id="55"/>
      <w:r>
        <w:rPr>
          <w:rFonts w:ascii="Times New Roman" w:eastAsia="Times New Roman" w:hAnsi="Times New Roman" w:cs="Times New Roman"/>
          <w:b/>
          <w:bCs/>
          <w:sz w:val="24"/>
          <w:szCs w:val="24"/>
          <w:u w:val="single"/>
        </w:rPr>
        <w:t>LOT 7– WEB PRESENTER 4K</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Cod CPV 32322000-6 Echipament multimedia</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Cantitate:  2 buc</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valoare estimată LOT 7: 6.600 lei fără TVA</w:t>
      </w:r>
    </w:p>
    <w:p w:rsidR="00406EA7" w:rsidRDefault="00406EA7">
      <w:pPr>
        <w:spacing w:after="0"/>
        <w:ind w:hanging="2"/>
        <w:jc w:val="both"/>
        <w:rPr>
          <w:rFonts w:ascii="Times New Roman" w:eastAsia="Times New Roman" w:hAnsi="Times New Roman" w:cs="Times New Roman"/>
          <w:sz w:val="24"/>
          <w:szCs w:val="24"/>
        </w:rPr>
      </w:pP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Soluție completa de streaming care include un motor profesional de streaming hardware pentru streaming direct prin Ethernet către YouTube, Facebook, Twitter, etc.</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Conexiunile USB incorporate funcționează ca o camera web</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Codare / decodare IP</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Video IP 3840 x 2160 pană la 1920 x 1080 la 23,98p, 24p, 25p, 29,97p, 30p, 50p, 59,94p, 60p </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1280 x 720 la 50p, 59,94p, 60p </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Streams simultane: 1 </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Servicii compatibile: Facebook Live, Skype, Twitch, YouTube Live, etc.</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Interfețe</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Conectori video</w:t>
      </w:r>
    </w:p>
    <w:p w:rsidR="00406EA7" w:rsidRDefault="00150FF2">
      <w:pPr>
        <w:spacing w:after="0"/>
        <w:ind w:left="72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x BNC (12G-SDI / 3G-SDI / 6G-SDI / HD-SDI) Intrare </w:t>
      </w:r>
      <w:r>
        <w:rPr>
          <w:rFonts w:ascii="Times New Roman" w:eastAsia="Times New Roman" w:hAnsi="Times New Roman" w:cs="Times New Roman"/>
          <w:i/>
          <w:iCs/>
          <w:color w:val="FF0000"/>
          <w:sz w:val="24"/>
          <w:szCs w:val="24"/>
        </w:rPr>
        <w:t>specificație utilizată ca factor de evaluare</w:t>
      </w:r>
    </w:p>
    <w:p w:rsidR="00406EA7" w:rsidRDefault="00150FF2">
      <w:pPr>
        <w:spacing w:after="0"/>
        <w:ind w:left="72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 x BNC (12G-SDI / 3G-SDI / 6G-SDI / HD-SDI) Iesire bucla</w:t>
      </w:r>
    </w:p>
    <w:p w:rsidR="00406EA7" w:rsidRDefault="00150FF2">
      <w:pPr>
        <w:spacing w:after="0"/>
        <w:ind w:left="72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 x BNC (12G-SDI / 3G-SDI / 6G-SDI / HD-SDI) Ieșire monitor</w:t>
      </w:r>
    </w:p>
    <w:p w:rsidR="00406EA7" w:rsidRDefault="00150FF2">
      <w:pPr>
        <w:spacing w:after="0"/>
        <w:ind w:left="72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 x Ieșire monitor HDMI</w:t>
      </w:r>
    </w:p>
    <w:p w:rsidR="00406EA7" w:rsidRDefault="00150FF2">
      <w:pPr>
        <w:spacing w:after="0"/>
        <w:ind w:left="720" w:firstLine="0"/>
        <w:rPr>
          <w:rFonts w:ascii="Times New Roman" w:eastAsia="Times New Roman" w:hAnsi="Times New Roman" w:cs="Times New Roman"/>
          <w:sz w:val="24"/>
          <w:szCs w:val="24"/>
        </w:rPr>
      </w:pPr>
      <w:bookmarkStart w:id="56" w:name="_heading=h.awkotbqnzabt" w:colFirst="0" w:colLast="0"/>
      <w:bookmarkEnd w:id="56"/>
      <w:r w:rsidRPr="00C37BF5">
        <w:rPr>
          <w:rFonts w:ascii="Times New Roman" w:eastAsia="Times New Roman" w:hAnsi="Times New Roman" w:cs="Times New Roman"/>
          <w:sz w:val="24"/>
          <w:szCs w:val="24"/>
        </w:rPr>
        <w:t>1 x Ieșire USB Type-C (USB Video)</w:t>
      </w:r>
      <w:r>
        <w:rPr>
          <w:rFonts w:ascii="Times New Roman" w:eastAsia="Times New Roman" w:hAnsi="Times New Roman" w:cs="Times New Roman"/>
          <w:sz w:val="24"/>
          <w:szCs w:val="24"/>
        </w:rPr>
        <w:t xml:space="preserve"> </w:t>
      </w:r>
      <w:r>
        <w:rPr>
          <w:rFonts w:ascii="Times New Roman" w:eastAsia="Times New Roman" w:hAnsi="Times New Roman" w:cs="Times New Roman"/>
          <w:i/>
          <w:iCs/>
          <w:color w:val="FF0000"/>
          <w:sz w:val="24"/>
          <w:szCs w:val="24"/>
        </w:rPr>
        <w:t>specificație utilizată ca factor de evaluare</w:t>
      </w:r>
    </w:p>
    <w:p w:rsidR="00406EA7" w:rsidRDefault="00150FF2">
      <w:pPr>
        <w:spacing w:after="0"/>
        <w:ind w:left="72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 x Intrare / iesire RJ45 10/100/1000 Ethernet</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Audio încorporat SDI / USB de tip C</w:t>
      </w:r>
    </w:p>
    <w:p w:rsidR="00406EA7" w:rsidRDefault="00150FF2">
      <w:pPr>
        <w:spacing w:after="0"/>
        <w:ind w:left="72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 x intrare XLR cu 4 pini (12 VDC)</w:t>
      </w:r>
    </w:p>
    <w:p w:rsidR="00406EA7" w:rsidRDefault="00150FF2">
      <w:pPr>
        <w:spacing w:after="0"/>
        <w:ind w:left="72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 x intrare NEMA 5-15R</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Afișaj LCD color 2.2" cu preview video, stare ON AIR</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Panou de control încorporat, include  6 butoane și control cu buton rotativ </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Dimensiunea montarii in rack 1 RU (1/3-Rack)</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Funcții extra: Upscaling HD 4K, compatibil cu ATEM Streaming Bridge</w:t>
      </w:r>
      <w:r>
        <w:rPr>
          <w:rFonts w:ascii="Times New Roman" w:eastAsia="Times New Roman" w:hAnsi="Times New Roman" w:cs="Times New Roman"/>
          <w:sz w:val="24"/>
          <w:szCs w:val="24"/>
        </w:rPr>
        <w:br/>
        <w:t>Aplicație 3G-SDI: detectare automată a nivelului SMPTE A/B pe intrare</w:t>
      </w:r>
      <w:r>
        <w:rPr>
          <w:rFonts w:ascii="Times New Roman" w:eastAsia="Times New Roman" w:hAnsi="Times New Roman" w:cs="Times New Roman"/>
          <w:sz w:val="24"/>
          <w:szCs w:val="24"/>
        </w:rPr>
        <w:br/>
        <w:t>Ieșiri monitor: SDI/HDMI la 1080p50/59.94/60</w:t>
      </w:r>
      <w:r>
        <w:rPr>
          <w:rFonts w:ascii="Times New Roman" w:eastAsia="Times New Roman" w:hAnsi="Times New Roman" w:cs="Times New Roman"/>
          <w:sz w:val="24"/>
          <w:szCs w:val="24"/>
        </w:rPr>
        <w:br/>
        <w:t>Streaming: suportă RTMP (H.264) și SRT (H.264/H.265) prin Ethernet</w:t>
      </w:r>
      <w:r>
        <w:rPr>
          <w:rFonts w:ascii="Times New Roman" w:eastAsia="Times New Roman" w:hAnsi="Times New Roman" w:cs="Times New Roman"/>
          <w:sz w:val="24"/>
          <w:szCs w:val="24"/>
        </w:rPr>
        <w:br/>
        <w:t>Capacitate streaming: până la 2160p60, inclusiv upscaling HD la 4K în modul 4K</w:t>
      </w:r>
      <w:r>
        <w:rPr>
          <w:rFonts w:ascii="Times New Roman" w:eastAsia="Times New Roman" w:hAnsi="Times New Roman" w:cs="Times New Roman"/>
          <w:sz w:val="24"/>
          <w:szCs w:val="24"/>
        </w:rPr>
        <w:br/>
        <w:t>Încorporare subtitrări: CEA-608 și CEA-708 în fluxul RTMP</w:t>
      </w:r>
      <w:r>
        <w:rPr>
          <w:rFonts w:ascii="Times New Roman" w:eastAsia="Times New Roman" w:hAnsi="Times New Roman" w:cs="Times New Roman"/>
          <w:sz w:val="24"/>
          <w:szCs w:val="24"/>
        </w:rPr>
        <w:br/>
        <w:t>Tether Internet mobil: streaming via conexiune 4G/5G prin USB-C</w:t>
      </w: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Garanție comercială: minim 2 ani</w:t>
      </w:r>
    </w:p>
    <w:p w:rsidR="00406EA7" w:rsidRDefault="00150FF2">
      <w:pPr>
        <w:keepLines/>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Termen de livrare max 30 zile, dar nu mai tarziu de 31.03.2026</w:t>
      </w:r>
    </w:p>
    <w:p w:rsidR="00406EA7" w:rsidRDefault="00406EA7">
      <w:pPr>
        <w:spacing w:after="0"/>
        <w:ind w:hanging="2"/>
        <w:jc w:val="both"/>
        <w:rPr>
          <w:rFonts w:ascii="Times New Roman" w:eastAsia="Times New Roman" w:hAnsi="Times New Roman" w:cs="Times New Roman"/>
          <w:sz w:val="24"/>
          <w:szCs w:val="24"/>
        </w:rPr>
      </w:pP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Parametrii tehnici utilizați în evaluarea ofertei:</w:t>
      </w:r>
    </w:p>
    <w:tbl>
      <w:tblPr>
        <w:tblStyle w:val="afffff7"/>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9"/>
      </w:tblGrid>
      <w:tr w:rsidR="00406EA7">
        <w:tc>
          <w:tcPr>
            <w:tcW w:w="4508" w:type="dxa"/>
          </w:tcPr>
          <w:p w:rsidR="00406EA7" w:rsidRDefault="00150FF2">
            <w:pPr>
              <w:numPr>
                <w:ilvl w:val="0"/>
                <w:numId w:val="6"/>
              </w:numPr>
              <w:spacing w:after="160" w:line="259" w:lineRule="auto"/>
              <w:rPr>
                <w:rFonts w:ascii="Times New Roman" w:eastAsia="Times New Roman" w:hAnsi="Times New Roman" w:cs="Times New Roman"/>
                <w:b/>
                <w:bCs/>
                <w:sz w:val="24"/>
                <w:szCs w:val="24"/>
              </w:rPr>
            </w:pPr>
            <w:bookmarkStart w:id="57" w:name="_heading=h.x97hfhre4sbp" w:colFirst="0" w:colLast="0"/>
            <w:bookmarkEnd w:id="57"/>
            <w:r>
              <w:rPr>
                <w:rFonts w:ascii="Times New Roman" w:eastAsia="Times New Roman" w:hAnsi="Times New Roman" w:cs="Times New Roman"/>
                <w:b/>
                <w:bCs/>
                <w:sz w:val="24"/>
                <w:szCs w:val="24"/>
              </w:rPr>
              <w:t>Porturi BNC 12G-SDI intrare</w:t>
            </w:r>
          </w:p>
        </w:tc>
        <w:tc>
          <w:tcPr>
            <w:tcW w:w="4509"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 număr</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specificaţie utilizată pentru factorul de evaluare Tsdi</w:t>
            </w:r>
          </w:p>
          <w:p w:rsidR="00406EA7" w:rsidRDefault="00150FF2">
            <w:pPr>
              <w:shd w:val="clear" w:color="auto" w:fill="FFFFFF"/>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Pentru produsul ofertat cu </w:t>
            </w:r>
            <w:r>
              <w:t xml:space="preserve">     </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sz w:val="24"/>
                <w:szCs w:val="24"/>
              </w:rPr>
              <w:t xml:space="preserve">1 port SDI </w:t>
            </w:r>
            <w:r>
              <w:rPr>
                <w:rFonts w:ascii="Times New Roman" w:eastAsia="Times New Roman" w:hAnsi="Times New Roman" w:cs="Times New Roman"/>
                <w:color w:val="222222"/>
                <w:sz w:val="24"/>
                <w:szCs w:val="24"/>
              </w:rPr>
              <w:t>se acordă punctaj 0.</w:t>
            </w:r>
          </w:p>
          <w:p w:rsidR="00406EA7" w:rsidRDefault="00150FF2">
            <w:pPr>
              <w:shd w:val="clear" w:color="auto" w:fill="FFFFFF"/>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Pentru produsul ofertat cu mai mult de 4</w:t>
            </w:r>
            <w:r>
              <w:rPr>
                <w:rFonts w:ascii="Times New Roman" w:eastAsia="Times New Roman" w:hAnsi="Times New Roman" w:cs="Times New Roman"/>
                <w:sz w:val="24"/>
                <w:szCs w:val="24"/>
              </w:rPr>
              <w:t xml:space="preserve"> porturi SDI nu </w:t>
            </w:r>
            <w:r>
              <w:rPr>
                <w:rFonts w:ascii="Times New Roman" w:eastAsia="Times New Roman" w:hAnsi="Times New Roman" w:cs="Times New Roman"/>
                <w:color w:val="222222"/>
                <w:sz w:val="24"/>
                <w:szCs w:val="24"/>
              </w:rPr>
              <w:t>se acordă punctaj suplimentar.</w:t>
            </w:r>
          </w:p>
        </w:tc>
      </w:tr>
      <w:tr w:rsidR="00406EA7">
        <w:tc>
          <w:tcPr>
            <w:tcW w:w="4508" w:type="dxa"/>
          </w:tcPr>
          <w:p w:rsidR="00406EA7" w:rsidRDefault="00150FF2">
            <w:pPr>
              <w:numPr>
                <w:ilvl w:val="0"/>
                <w:numId w:val="6"/>
              </w:numPr>
              <w:spacing w:after="160" w:line="259" w:lineRule="auto"/>
              <w:rPr>
                <w:rFonts w:ascii="Times New Roman" w:eastAsia="Times New Roman" w:hAnsi="Times New Roman" w:cs="Times New Roman"/>
                <w:b/>
                <w:bCs/>
                <w:sz w:val="24"/>
                <w:szCs w:val="24"/>
              </w:rPr>
            </w:pPr>
            <w:bookmarkStart w:id="58" w:name="_heading=h.yudca6rzdnku" w:colFirst="0" w:colLast="0"/>
            <w:bookmarkEnd w:id="58"/>
            <w:r>
              <w:rPr>
                <w:rFonts w:ascii="Times New Roman" w:eastAsia="Times New Roman" w:hAnsi="Times New Roman" w:cs="Times New Roman"/>
                <w:b/>
                <w:bCs/>
                <w:sz w:val="24"/>
                <w:szCs w:val="24"/>
              </w:rPr>
              <w:t>Porturi USB-C</w:t>
            </w:r>
          </w:p>
        </w:tc>
        <w:tc>
          <w:tcPr>
            <w:tcW w:w="4509"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 număr</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specificaţie utilizată pentru factorul de evaluare Tusb</w:t>
            </w:r>
          </w:p>
          <w:p w:rsidR="00406EA7" w:rsidRDefault="00150FF2">
            <w:pPr>
              <w:shd w:val="clear" w:color="auto" w:fill="FFFFFF"/>
              <w:spacing w:before="60"/>
              <w:ind w:hanging="2"/>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Pentru produsul ofertat care are 1 port USB  se acorda punctaj 0.</w:t>
            </w:r>
          </w:p>
          <w:p w:rsidR="00406EA7" w:rsidRDefault="00150FF2">
            <w:pPr>
              <w:shd w:val="clear" w:color="auto" w:fill="FFFFFF"/>
              <w:spacing w:before="60"/>
              <w:ind w:hanging="2"/>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lastRenderedPageBreak/>
              <w:t xml:space="preserve">Pentru produsul ofertat care are mai mult de 4 porturi USB  </w:t>
            </w:r>
            <w:r>
              <w:rPr>
                <w:rFonts w:ascii="Times New Roman" w:eastAsia="Times New Roman" w:hAnsi="Times New Roman" w:cs="Times New Roman"/>
                <w:sz w:val="24"/>
                <w:szCs w:val="24"/>
              </w:rPr>
              <w:t xml:space="preserve">nu </w:t>
            </w:r>
            <w:r>
              <w:rPr>
                <w:rFonts w:ascii="Times New Roman" w:eastAsia="Times New Roman" w:hAnsi="Times New Roman" w:cs="Times New Roman"/>
                <w:color w:val="222222"/>
                <w:sz w:val="24"/>
                <w:szCs w:val="24"/>
              </w:rPr>
              <w:t>se acordă punctaj suplimentar.</w:t>
            </w:r>
          </w:p>
        </w:tc>
      </w:tr>
      <w:tr w:rsidR="00406EA7">
        <w:tc>
          <w:tcPr>
            <w:tcW w:w="4508" w:type="dxa"/>
          </w:tcPr>
          <w:p w:rsidR="00406EA7" w:rsidRDefault="00150FF2">
            <w:pPr>
              <w:numPr>
                <w:ilvl w:val="0"/>
                <w:numId w:val="6"/>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Garanție extinsă</w:t>
            </w:r>
          </w:p>
        </w:tc>
        <w:tc>
          <w:tcPr>
            <w:tcW w:w="4509"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 ani</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specificaţie utilizată pentru factorul de evaluare “Garanție” (PGE)</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perioada de garanție extinsă, respectiv garanția acordată extra peste perioada minima solicitată de 2 ani.</w:t>
            </w:r>
          </w:p>
          <w:p w:rsidR="00406EA7" w:rsidRDefault="00150FF2">
            <w:pPr>
              <w:tabs>
                <w:tab w:val="left" w:pos="127"/>
              </w:tabs>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se acceptă garanții multipli de 1 an Ex: 1 an, 2 ani, maximum fiind de 5 ani</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Pentru produsul ofertat cu o garanție extinsă mai mare de 5 ani nu se acordă punctaj suplimentar</w:t>
            </w:r>
            <w:r>
              <w:t xml:space="preserve">          </w:t>
            </w:r>
          </w:p>
        </w:tc>
      </w:tr>
      <w:tr w:rsidR="00406EA7">
        <w:tc>
          <w:tcPr>
            <w:tcW w:w="4508" w:type="dxa"/>
          </w:tcPr>
          <w:p w:rsidR="00406EA7" w:rsidRDefault="00150FF2">
            <w:pPr>
              <w:numPr>
                <w:ilvl w:val="0"/>
                <w:numId w:val="6"/>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Ambalaj din material reciclabil</w:t>
            </w:r>
          </w:p>
        </w:tc>
        <w:tc>
          <w:tcPr>
            <w:tcW w:w="4509"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da/nu</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specificaţie utilizată pentru factorul de evaluare ambalaj din material reciclabil “A”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nu este criteriu eliminatoriu</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echipamentele care deţin o etichetă ecologică relevantă de tip I şi care îndeplinesc criteriile enumerate sunt punctate corespunzător.</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în mod alternativ, se prezintă o declaraţie de conformitate cu prezentul criteriu privind ambalajul produsului. Criteriul vizează numai ambalajele primare, astfel cum sunt definite în Directiva 94/62/CE, cu modificările şi completările ulterioare.</w:t>
            </w:r>
          </w:p>
        </w:tc>
      </w:tr>
    </w:tbl>
    <w:p w:rsidR="00406EA7" w:rsidRDefault="00406EA7">
      <w:pPr>
        <w:spacing w:after="0"/>
        <w:ind w:hanging="2"/>
        <w:jc w:val="both"/>
        <w:rPr>
          <w:rFonts w:ascii="Times New Roman" w:eastAsia="Times New Roman" w:hAnsi="Times New Roman" w:cs="Times New Roman"/>
          <w:sz w:val="24"/>
          <w:szCs w:val="24"/>
        </w:rPr>
      </w:pP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Parametrii utilizați în evaluarea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 prezentarea ofertei, ofertantul trebuie sa expună, asociat produsului următoarele elemente specifice:</w:t>
      </w: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Criterii:</w:t>
      </w:r>
    </w:p>
    <w:tbl>
      <w:tblPr>
        <w:tblStyle w:val="afffff8"/>
        <w:tblW w:w="1035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1065"/>
        <w:gridCol w:w="1140"/>
        <w:gridCol w:w="990"/>
        <w:gridCol w:w="3210"/>
        <w:gridCol w:w="2280"/>
      </w:tblGrid>
      <w:tr w:rsidR="00406EA7">
        <w:tc>
          <w:tcPr>
            <w:tcW w:w="166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Denumire Criteriu</w:t>
            </w:r>
          </w:p>
        </w:tc>
        <w:tc>
          <w:tcPr>
            <w:tcW w:w="106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Cod Criteriu</w:t>
            </w:r>
          </w:p>
        </w:tc>
        <w:tc>
          <w:tcPr>
            <w:tcW w:w="114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Pondere</w:t>
            </w:r>
          </w:p>
        </w:tc>
        <w:tc>
          <w:tcPr>
            <w:tcW w:w="99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Unitate de măsură</w:t>
            </w:r>
          </w:p>
        </w:tc>
        <w:tc>
          <w:tcPr>
            <w:tcW w:w="321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Formula calcul pontaj</w:t>
            </w:r>
          </w:p>
        </w:tc>
        <w:tc>
          <w:tcPr>
            <w:tcW w:w="228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Observații</w:t>
            </w:r>
          </w:p>
        </w:tc>
      </w:tr>
      <w:tr w:rsidR="00406EA7">
        <w:tc>
          <w:tcPr>
            <w:tcW w:w="166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Prețul ofertei</w:t>
            </w:r>
          </w:p>
        </w:tc>
        <w:tc>
          <w:tcPr>
            <w:tcW w:w="106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Preț</w:t>
            </w:r>
          </w:p>
        </w:tc>
        <w:tc>
          <w:tcPr>
            <w:tcW w:w="114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99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RON</w:t>
            </w:r>
          </w:p>
        </w:tc>
        <w:tc>
          <w:tcPr>
            <w:tcW w:w="321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 = (preț </w:t>
            </w:r>
            <w:r>
              <w:rPr>
                <w:rFonts w:ascii="Times New Roman" w:eastAsia="Times New Roman" w:hAnsi="Times New Roman" w:cs="Times New Roman"/>
                <w:b/>
                <w:bCs/>
                <w:sz w:val="24"/>
                <w:szCs w:val="24"/>
                <w:vertAlign w:val="subscript"/>
              </w:rPr>
              <w:t>minim ofertat</w:t>
            </w:r>
            <w:r>
              <w:rPr>
                <w:rFonts w:ascii="Times New Roman" w:eastAsia="Times New Roman" w:hAnsi="Times New Roman" w:cs="Times New Roman"/>
                <w:b/>
                <w:bCs/>
                <w:sz w:val="24"/>
                <w:szCs w:val="24"/>
              </w:rPr>
              <w:t xml:space="preserve"> / P</w:t>
            </w:r>
            <w:r>
              <w:rPr>
                <w:rFonts w:ascii="Times New Roman" w:eastAsia="Times New Roman" w:hAnsi="Times New Roman" w:cs="Times New Roman"/>
                <w:b/>
                <w:bCs/>
                <w:sz w:val="24"/>
                <w:szCs w:val="24"/>
                <w:vertAlign w:val="subscript"/>
              </w:rPr>
              <w:t>n</w:t>
            </w:r>
            <w:r>
              <w:rPr>
                <w:rFonts w:ascii="Times New Roman" w:eastAsia="Times New Roman" w:hAnsi="Times New Roman" w:cs="Times New Roman"/>
                <w:b/>
                <w:bCs/>
                <w:sz w:val="24"/>
                <w:szCs w:val="24"/>
              </w:rPr>
              <w:t>) x 0,40</w:t>
            </w:r>
          </w:p>
        </w:tc>
        <w:tc>
          <w:tcPr>
            <w:tcW w:w="228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Prețul specificat în oferta admisibila. Oferta admisibila cu prețul cel mai scăzut primește punctaj maxim, unde:</w:t>
            </w:r>
          </w:p>
          <w:p w:rsidR="00406EA7" w:rsidRDefault="00150FF2">
            <w:pPr>
              <w:shd w:val="clear" w:color="auto" w:fill="FFFFFF"/>
              <w:tabs>
                <w:tab w:val="left" w:pos="2950"/>
              </w:tabs>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P(min) = prețul minim al ofertelor admisibile</w:t>
            </w:r>
          </w:p>
          <w:p w:rsidR="00406EA7" w:rsidRDefault="00150FF2">
            <w:pPr>
              <w:shd w:val="clear" w:color="auto" w:fill="FFFFFF"/>
              <w:tabs>
                <w:tab w:val="left" w:pos="2950"/>
              </w:tabs>
              <w:ind w:hanging="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Pn</w:t>
            </w:r>
            <w:r>
              <w:rPr>
                <w:rFonts w:ascii="Times New Roman" w:eastAsia="Times New Roman" w:hAnsi="Times New Roman" w:cs="Times New Roman"/>
                <w:sz w:val="24"/>
                <w:szCs w:val="24"/>
              </w:rPr>
              <w:t xml:space="preserve"> = prețul total al ofertei curente/lot</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Prețurile care se compară în vederea acordării punctajului sunt prețurile totale ofertate/lot pentru furnizarea produselor solicitate prin caietul de sarcini, exclusiv TVA.</w:t>
            </w:r>
          </w:p>
        </w:tc>
      </w:tr>
      <w:tr w:rsidR="00406EA7">
        <w:trPr>
          <w:trHeight w:val="2827"/>
        </w:trPr>
        <w:tc>
          <w:tcPr>
            <w:tcW w:w="1665" w:type="dxa"/>
          </w:tcPr>
          <w:p w:rsidR="00406EA7" w:rsidRDefault="00150FF2">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Porturi BNC 12G-SDI intrare</w:t>
            </w:r>
          </w:p>
        </w:tc>
        <w:tc>
          <w:tcPr>
            <w:tcW w:w="1065" w:type="dxa"/>
          </w:tcPr>
          <w:p w:rsidR="00406EA7" w:rsidRDefault="00150FF2">
            <w:pPr>
              <w:ind w:hanging="2"/>
              <w:rPr>
                <w:rFonts w:ascii="Times New Roman" w:eastAsia="Times New Roman" w:hAnsi="Times New Roman" w:cs="Times New Roman"/>
                <w:sz w:val="24"/>
                <w:szCs w:val="24"/>
              </w:rPr>
            </w:pPr>
            <w:bookmarkStart w:id="59" w:name="_heading=h.1wo34hieevhz" w:colFirst="0" w:colLast="0"/>
            <w:bookmarkEnd w:id="59"/>
            <w:r>
              <w:rPr>
                <w:rFonts w:ascii="Times New Roman" w:eastAsia="Times New Roman" w:hAnsi="Times New Roman" w:cs="Times New Roman"/>
                <w:sz w:val="24"/>
                <w:szCs w:val="24"/>
              </w:rPr>
              <w:t>Tsdi</w:t>
            </w:r>
          </w:p>
        </w:tc>
        <w:tc>
          <w:tcPr>
            <w:tcW w:w="114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99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număr</w:t>
            </w:r>
          </w:p>
        </w:tc>
        <w:tc>
          <w:tcPr>
            <w:tcW w:w="3210" w:type="dxa"/>
          </w:tcPr>
          <w:p w:rsidR="00406EA7" w:rsidRDefault="00150FF2">
            <w:pPr>
              <w:ind w:hanging="2"/>
              <w:rPr>
                <w:rFonts w:ascii="Times New Roman" w:eastAsia="Times New Roman" w:hAnsi="Times New Roman" w:cs="Times New Roman"/>
                <w:b/>
                <w:bCs/>
                <w:sz w:val="24"/>
                <w:szCs w:val="24"/>
              </w:rPr>
            </w:pPr>
            <w:bookmarkStart w:id="60" w:name="_heading=h.1kvnw34qy8g6" w:colFirst="0" w:colLast="0"/>
            <w:bookmarkEnd w:id="60"/>
            <w:r>
              <w:rPr>
                <w:rFonts w:ascii="Times New Roman" w:eastAsia="Times New Roman" w:hAnsi="Times New Roman" w:cs="Times New Roman"/>
                <w:b/>
                <w:bCs/>
                <w:sz w:val="24"/>
                <w:szCs w:val="24"/>
              </w:rPr>
              <w:t>Tsdi= Tsdi(n)/Tsdi(max)*0,20</w:t>
            </w:r>
          </w:p>
          <w:p w:rsidR="00406EA7" w:rsidRDefault="00406EA7">
            <w:pPr>
              <w:ind w:hanging="2"/>
              <w:rPr>
                <w:rFonts w:ascii="Times New Roman" w:eastAsia="Times New Roman" w:hAnsi="Times New Roman" w:cs="Times New Roman"/>
                <w:b/>
                <w:bCs/>
                <w:sz w:val="24"/>
                <w:szCs w:val="24"/>
              </w:rPr>
            </w:pPr>
          </w:p>
        </w:tc>
        <w:tc>
          <w:tcPr>
            <w:tcW w:w="2280" w:type="dxa"/>
          </w:tcPr>
          <w:p w:rsidR="00406EA7" w:rsidRDefault="00150FF2">
            <w:pPr>
              <w:ind w:hanging="2"/>
              <w:rPr>
                <w:rFonts w:ascii="Times New Roman" w:eastAsia="Times New Roman" w:hAnsi="Times New Roman" w:cs="Times New Roman"/>
                <w:sz w:val="24"/>
                <w:szCs w:val="24"/>
              </w:rPr>
            </w:pPr>
            <w:bookmarkStart w:id="61" w:name="_heading=h.hcgvwoudik54" w:colFirst="0" w:colLast="0"/>
            <w:bookmarkEnd w:id="61"/>
            <w:r>
              <w:rPr>
                <w:rFonts w:ascii="Times New Roman" w:eastAsia="Times New Roman" w:hAnsi="Times New Roman" w:cs="Times New Roman"/>
                <w:sz w:val="24"/>
                <w:szCs w:val="24"/>
              </w:rPr>
              <w:t xml:space="preserve">Pentru </w:t>
            </w:r>
            <w:r>
              <w:rPr>
                <w:rFonts w:ascii="Times New Roman" w:eastAsia="Times New Roman" w:hAnsi="Times New Roman" w:cs="Times New Roman"/>
                <w:b/>
                <w:bCs/>
                <w:sz w:val="24"/>
                <w:szCs w:val="24"/>
              </w:rPr>
              <w:t xml:space="preserve">produsul cu cel mai mare numar de intrari SDI </w:t>
            </w:r>
            <w:r>
              <w:rPr>
                <w:rFonts w:ascii="Times New Roman" w:eastAsia="Times New Roman" w:hAnsi="Times New Roman" w:cs="Times New Roman"/>
                <w:sz w:val="24"/>
                <w:szCs w:val="24"/>
              </w:rPr>
              <w:t xml:space="preserve"> se acorda punctaj maxim, unde:</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Tsdi</w:t>
            </w:r>
            <w:r>
              <w:rPr>
                <w:rFonts w:ascii="Times New Roman" w:eastAsia="Times New Roman" w:hAnsi="Times New Roman" w:cs="Times New Roman"/>
                <w:sz w:val="24"/>
                <w:szCs w:val="24"/>
              </w:rPr>
              <w:t xml:space="preserve">(max) =     </w:t>
            </w:r>
            <w:r>
              <w:rPr>
                <w:rFonts w:ascii="Times New Roman" w:eastAsia="Times New Roman" w:hAnsi="Times New Roman" w:cs="Times New Roman"/>
                <w:color w:val="222222"/>
                <w:sz w:val="24"/>
                <w:szCs w:val="24"/>
              </w:rPr>
              <w:t>numărul maxim de intrări SDI</w:t>
            </w:r>
            <w:r>
              <w:rPr>
                <w:rFonts w:ascii="Times New Roman" w:eastAsia="Times New Roman" w:hAnsi="Times New Roman" w:cs="Times New Roman"/>
                <w:sz w:val="24"/>
                <w:szCs w:val="24"/>
              </w:rPr>
              <w:t xml:space="preserve">  dintre ofertele admisibile </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Tsdi(n) =  numărul de intrări SDI al ofertei admisibile </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Nota: - număr întreg </w:t>
            </w:r>
          </w:p>
          <w:p w:rsidR="00406EA7" w:rsidRDefault="00150FF2">
            <w:pPr>
              <w:shd w:val="clear" w:color="auto" w:fill="FFFFFF"/>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Pentru produsul care are 1 port SDI  se acordă 0 puncte.</w:t>
            </w:r>
          </w:p>
          <w:p w:rsidR="00406EA7" w:rsidRDefault="00150FF2">
            <w:pPr>
              <w:shd w:val="clear" w:color="auto" w:fill="FFFFFF"/>
              <w:ind w:hanging="2"/>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Pentru produsul ofertat cu mai mult de 4</w:t>
            </w:r>
            <w:r>
              <w:rPr>
                <w:rFonts w:ascii="Times New Roman" w:eastAsia="Times New Roman" w:hAnsi="Times New Roman" w:cs="Times New Roman"/>
                <w:sz w:val="24"/>
                <w:szCs w:val="24"/>
              </w:rPr>
              <w:t xml:space="preserve"> porturi SDI nu </w:t>
            </w:r>
            <w:r>
              <w:rPr>
                <w:rFonts w:ascii="Times New Roman" w:eastAsia="Times New Roman" w:hAnsi="Times New Roman" w:cs="Times New Roman"/>
                <w:color w:val="222222"/>
                <w:sz w:val="24"/>
                <w:szCs w:val="24"/>
              </w:rPr>
              <w:t>se acordă punctaj suplimentar.</w:t>
            </w:r>
          </w:p>
        </w:tc>
      </w:tr>
      <w:tr w:rsidR="00406EA7">
        <w:tc>
          <w:tcPr>
            <w:tcW w:w="166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Porturi USB-C</w:t>
            </w:r>
          </w:p>
        </w:tc>
        <w:tc>
          <w:tcPr>
            <w:tcW w:w="106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Tusb</w:t>
            </w:r>
          </w:p>
        </w:tc>
        <w:tc>
          <w:tcPr>
            <w:tcW w:w="114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9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număr</w:t>
            </w:r>
          </w:p>
        </w:tc>
        <w:tc>
          <w:tcPr>
            <w:tcW w:w="3210" w:type="dxa"/>
          </w:tcPr>
          <w:p w:rsidR="00406EA7" w:rsidRDefault="00150FF2">
            <w:pPr>
              <w:ind w:hanging="2"/>
              <w:rPr>
                <w:rFonts w:ascii="Times New Roman" w:eastAsia="Times New Roman" w:hAnsi="Times New Roman" w:cs="Times New Roman"/>
                <w:b/>
                <w:bCs/>
                <w:sz w:val="24"/>
                <w:szCs w:val="24"/>
              </w:rPr>
            </w:pPr>
            <w:bookmarkStart w:id="62" w:name="_heading=h.w71ohq2vtn8d" w:colFirst="0" w:colLast="0"/>
            <w:bookmarkEnd w:id="62"/>
            <w:r>
              <w:rPr>
                <w:rFonts w:ascii="Times New Roman" w:eastAsia="Times New Roman" w:hAnsi="Times New Roman" w:cs="Times New Roman"/>
                <w:b/>
                <w:bCs/>
                <w:sz w:val="24"/>
                <w:szCs w:val="24"/>
              </w:rPr>
              <w:t>Tusb = Tusb(n)/Tusb(max)*0,25</w:t>
            </w:r>
          </w:p>
          <w:p w:rsidR="00406EA7" w:rsidRDefault="00406EA7">
            <w:pPr>
              <w:ind w:hanging="2"/>
              <w:rPr>
                <w:rFonts w:ascii="Times New Roman" w:eastAsia="Times New Roman" w:hAnsi="Times New Roman" w:cs="Times New Roman"/>
                <w:b/>
                <w:bCs/>
                <w:sz w:val="24"/>
                <w:szCs w:val="24"/>
              </w:rPr>
            </w:pPr>
          </w:p>
        </w:tc>
        <w:tc>
          <w:tcPr>
            <w:tcW w:w="2280" w:type="dxa"/>
          </w:tcPr>
          <w:p w:rsidR="00406EA7" w:rsidRDefault="00150FF2">
            <w:pPr>
              <w:ind w:hanging="2"/>
              <w:rPr>
                <w:rFonts w:ascii="Times New Roman" w:eastAsia="Times New Roman" w:hAnsi="Times New Roman" w:cs="Times New Roman"/>
                <w:sz w:val="24"/>
                <w:szCs w:val="24"/>
              </w:rPr>
            </w:pPr>
            <w:bookmarkStart w:id="63" w:name="_heading=h.lj7jgcqqevjh" w:colFirst="0" w:colLast="0"/>
            <w:bookmarkEnd w:id="63"/>
            <w:r>
              <w:rPr>
                <w:rFonts w:ascii="Times New Roman" w:eastAsia="Times New Roman" w:hAnsi="Times New Roman" w:cs="Times New Roman"/>
                <w:sz w:val="24"/>
                <w:szCs w:val="24"/>
              </w:rPr>
              <w:t xml:space="preserve">Pentru </w:t>
            </w:r>
            <w:r>
              <w:rPr>
                <w:rFonts w:ascii="Times New Roman" w:eastAsia="Times New Roman" w:hAnsi="Times New Roman" w:cs="Times New Roman"/>
                <w:b/>
                <w:bCs/>
                <w:sz w:val="24"/>
                <w:szCs w:val="24"/>
              </w:rPr>
              <w:t xml:space="preserve">produsul cu cel mai mare număr de porturi usb </w:t>
            </w:r>
            <w:r>
              <w:rPr>
                <w:rFonts w:ascii="Times New Roman" w:eastAsia="Times New Roman" w:hAnsi="Times New Roman" w:cs="Times New Roman"/>
                <w:sz w:val="24"/>
                <w:szCs w:val="24"/>
              </w:rPr>
              <w:t xml:space="preserve"> se acorda punctaj maxim, unde:</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Tusb</w:t>
            </w:r>
            <w:r>
              <w:rPr>
                <w:rFonts w:ascii="Times New Roman" w:eastAsia="Times New Roman" w:hAnsi="Times New Roman" w:cs="Times New Roman"/>
                <w:sz w:val="24"/>
                <w:szCs w:val="24"/>
              </w:rPr>
              <w:t xml:space="preserve">(max) =    </w:t>
            </w:r>
            <w:r>
              <w:rPr>
                <w:rFonts w:ascii="Times New Roman" w:eastAsia="Times New Roman" w:hAnsi="Times New Roman" w:cs="Times New Roman"/>
                <w:color w:val="222222"/>
                <w:sz w:val="24"/>
                <w:szCs w:val="24"/>
              </w:rPr>
              <w:t>numărul maxim de porturi USB-C</w:t>
            </w:r>
            <w:r>
              <w:rPr>
                <w:rFonts w:ascii="Times New Roman" w:eastAsia="Times New Roman" w:hAnsi="Times New Roman" w:cs="Times New Roman"/>
                <w:sz w:val="24"/>
                <w:szCs w:val="24"/>
              </w:rPr>
              <w:t xml:space="preserve"> dintre ofertele admisibile </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Tusb(n) =      numarul de intrări USB-C al ofertei admisibile </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Nota: - număr întreg </w:t>
            </w:r>
          </w:p>
          <w:p w:rsidR="00406EA7" w:rsidRDefault="00150FF2">
            <w:pPr>
              <w:shd w:val="clear" w:color="auto" w:fill="FFFFFF"/>
              <w:ind w:hanging="2"/>
              <w:rPr>
                <w:rFonts w:ascii="Times New Roman" w:eastAsia="Times New Roman" w:hAnsi="Times New Roman" w:cs="Times New Roman"/>
                <w:sz w:val="24"/>
                <w:szCs w:val="24"/>
              </w:rPr>
            </w:pPr>
            <w:bookmarkStart w:id="64" w:name="_heading=h.oxgex7axqjdu" w:colFirst="0" w:colLast="0"/>
            <w:bookmarkEnd w:id="64"/>
            <w:r>
              <w:rPr>
                <w:rFonts w:ascii="Times New Roman" w:eastAsia="Times New Roman" w:hAnsi="Times New Roman" w:cs="Times New Roman"/>
                <w:sz w:val="24"/>
                <w:szCs w:val="24"/>
              </w:rPr>
              <w:t>Pentru produsul care are 1 port USB-C  se acordă 0 puncte.</w:t>
            </w:r>
          </w:p>
          <w:p w:rsidR="00406EA7" w:rsidRDefault="00150FF2">
            <w:pPr>
              <w:shd w:val="clear" w:color="auto" w:fill="FFFFFF"/>
              <w:ind w:hanging="2"/>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Pentru produsul ofertat care are mai mult de 4 porturi USB  </w:t>
            </w:r>
            <w:r>
              <w:rPr>
                <w:rFonts w:ascii="Times New Roman" w:eastAsia="Times New Roman" w:hAnsi="Times New Roman" w:cs="Times New Roman"/>
                <w:sz w:val="24"/>
                <w:szCs w:val="24"/>
              </w:rPr>
              <w:t xml:space="preserve">nu </w:t>
            </w:r>
            <w:r>
              <w:rPr>
                <w:rFonts w:ascii="Times New Roman" w:eastAsia="Times New Roman" w:hAnsi="Times New Roman" w:cs="Times New Roman"/>
                <w:color w:val="222222"/>
                <w:sz w:val="24"/>
                <w:szCs w:val="24"/>
              </w:rPr>
              <w:t>se acordă punctaj suplimentar.</w:t>
            </w:r>
          </w:p>
        </w:tc>
      </w:tr>
      <w:tr w:rsidR="00406EA7">
        <w:tc>
          <w:tcPr>
            <w:tcW w:w="166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Garanție extinsă</w:t>
            </w:r>
          </w:p>
        </w:tc>
        <w:tc>
          <w:tcPr>
            <w:tcW w:w="106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w:t>
            </w:r>
          </w:p>
        </w:tc>
        <w:tc>
          <w:tcPr>
            <w:tcW w:w="114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9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Ani</w:t>
            </w:r>
          </w:p>
        </w:tc>
        <w:tc>
          <w:tcPr>
            <w:tcW w:w="321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PGE =PGE(n)/PGE(max)*0,10</w:t>
            </w:r>
          </w:p>
        </w:tc>
        <w:tc>
          <w:tcPr>
            <w:tcW w:w="2280" w:type="dxa"/>
          </w:tcPr>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Pentru garanție maximă se acorda punctaj maxim, </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unde</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PGE(max) = garanția maximă oferită de ofertanți, se primește numărul maxim de puncte</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PGE(n) = garanția ofertei aflate în evaluare</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perioada de garanție extinsă, respectiv garanția acordată extra peste perioada minima solicitată de 2 ani.</w:t>
            </w:r>
          </w:p>
          <w:p w:rsidR="00406EA7" w:rsidRDefault="00150FF2">
            <w:pPr>
              <w:tabs>
                <w:tab w:val="left" w:pos="127"/>
              </w:tabs>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se acceptă garanții multipli de 1 an Ex: 1 an, 2 ani, maximum fiind de 5 ani</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Pentru produsul ofertat cu o garanție extinsă mai mare de 5 ani nu se acordă punctaj suplimentar</w:t>
            </w:r>
            <w:r>
              <w:t xml:space="preserve">     </w:t>
            </w:r>
          </w:p>
        </w:tc>
      </w:tr>
      <w:tr w:rsidR="00406EA7">
        <w:tc>
          <w:tcPr>
            <w:tcW w:w="166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Ambalaj din material reciclabil</w:t>
            </w:r>
          </w:p>
        </w:tc>
        <w:tc>
          <w:tcPr>
            <w:tcW w:w="106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14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9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Da/Nu</w:t>
            </w:r>
          </w:p>
        </w:tc>
        <w:tc>
          <w:tcPr>
            <w:tcW w:w="321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=A(n,Da)*0,05</w:t>
            </w:r>
          </w:p>
        </w:tc>
        <w:tc>
          <w:tcPr>
            <w:tcW w:w="228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A(n,da)= se acorda punctaj maxim, pentru ofertantul care certifica ambalarea cu material reciclat</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A(n,nu) = nu se acorda punctaj</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Echipamentele care deţin o etichetă ecologică relevantă de tip I şi care îndeplinesc criteriile </w:t>
            </w:r>
            <w:r>
              <w:rPr>
                <w:rFonts w:ascii="Times New Roman" w:eastAsia="Times New Roman" w:hAnsi="Times New Roman" w:cs="Times New Roman"/>
                <w:sz w:val="24"/>
                <w:szCs w:val="24"/>
              </w:rPr>
              <w:lastRenderedPageBreak/>
              <w:t>enumerate sunt punctate corespunzător.</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În mod alternativ, se prezintă o declaraţie de conformitate cu prezentul criteriu privind ambalajul produsului.</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Criteriul vizează numai ambalajele primare, astfel cum sunt definite în Directiva 94/62/CE, cu modificările şi completările ulterioare.</w:t>
            </w:r>
          </w:p>
        </w:tc>
      </w:tr>
    </w:tbl>
    <w:p w:rsidR="00406EA7" w:rsidRDefault="00150FF2">
      <w:pPr>
        <w:spacing w:after="0" w:line="240" w:lineRule="auto"/>
        <w:ind w:hanging="2"/>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Nota:</w:t>
      </w:r>
    </w:p>
    <w:p w:rsidR="00406EA7" w:rsidRDefault="00150FF2">
      <w:pPr>
        <w:spacing w:after="0" w:line="240" w:lineRule="auto"/>
        <w:ind w:hanging="2"/>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dacă valoarea din oferta tehnica este in alta unitate de măsură aceasta se va converti de către ofertant</w:t>
      </w:r>
    </w:p>
    <w:p w:rsidR="00406EA7" w:rsidRDefault="00406EA7">
      <w:pPr>
        <w:spacing w:after="0"/>
        <w:ind w:hanging="2"/>
        <w:rPr>
          <w:rFonts w:ascii="Times New Roman" w:eastAsia="Times New Roman" w:hAnsi="Times New Roman" w:cs="Times New Roman"/>
          <w:b/>
          <w:bCs/>
          <w:sz w:val="24"/>
          <w:szCs w:val="24"/>
          <w:u w:val="single"/>
        </w:rPr>
      </w:pPr>
    </w:p>
    <w:p w:rsidR="00406EA7" w:rsidRDefault="00150FF2">
      <w:pPr>
        <w:spacing w:after="0"/>
        <w:ind w:hanging="2"/>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Evaluarea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Punctajul total al ofertei se realizează prin însumarea valorilor pentru fiecare criteriu de evaluare:</w:t>
      </w: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PT= P + Tsdi + Tusb + PGE + A</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Unde:</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PT = Punctajul total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 = punctajul calculat al parametrului Preț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Tsdi = punctajul calculat al parametrului Tsdi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Tusb = punctajul calculat al parametrului Tusb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 = punctajul calculat parametrului PGE al ofertei</w:t>
      </w:r>
    </w:p>
    <w:p w:rsidR="00406EA7" w:rsidRDefault="00150FF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 punctajul calculat parametrului A al ofertei</w:t>
      </w:r>
    </w:p>
    <w:p w:rsidR="00406EA7" w:rsidRDefault="00406EA7">
      <w:pPr>
        <w:spacing w:after="0"/>
        <w:ind w:hanging="2"/>
        <w:jc w:val="both"/>
        <w:rPr>
          <w:rFonts w:ascii="Times New Roman" w:eastAsia="Times New Roman" w:hAnsi="Times New Roman" w:cs="Times New Roman"/>
          <w:sz w:val="24"/>
          <w:szCs w:val="24"/>
        </w:rPr>
      </w:pPr>
    </w:p>
    <w:p w:rsidR="00406EA7" w:rsidRDefault="00150FF2">
      <w:pPr>
        <w:spacing w:after="0" w:line="360" w:lineRule="auto"/>
        <w:ind w:firstLine="0"/>
        <w:jc w:val="both"/>
        <w:rPr>
          <w:rFonts w:ascii="Times New Roman" w:eastAsia="Times New Roman" w:hAnsi="Times New Roman" w:cs="Times New Roman"/>
          <w:sz w:val="24"/>
          <w:szCs w:val="24"/>
          <w:u w:val="single"/>
        </w:rPr>
      </w:pPr>
      <w:bookmarkStart w:id="65" w:name="_heading=h.bqxvk2tft9m2" w:colFirst="0" w:colLast="0"/>
      <w:bookmarkEnd w:id="65"/>
      <w:r>
        <w:rPr>
          <w:rFonts w:ascii="Times New Roman" w:eastAsia="Times New Roman" w:hAnsi="Times New Roman" w:cs="Times New Roman"/>
          <w:b/>
          <w:bCs/>
          <w:sz w:val="24"/>
          <w:szCs w:val="24"/>
          <w:u w:val="single"/>
        </w:rPr>
        <w:t>LOT 8 – KIT CAMERA VIDEO 4K 60P + TREPIED VIDEO CU CAP FLUID</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Cod CPV 38650000-6 Echipament fotografic</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Cantitate:  5 buc</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valoare estimată LOT 8: 62.000 lei fara TVA</w:t>
      </w:r>
    </w:p>
    <w:p w:rsidR="00406EA7" w:rsidRDefault="00406EA7">
      <w:pPr>
        <w:spacing w:after="0"/>
        <w:ind w:firstLine="0"/>
        <w:rPr>
          <w:rFonts w:ascii="Times New Roman" w:eastAsia="Times New Roman" w:hAnsi="Times New Roman" w:cs="Times New Roman"/>
          <w:b/>
          <w:bCs/>
          <w:sz w:val="24"/>
          <w:szCs w:val="24"/>
        </w:rPr>
      </w:pPr>
    </w:p>
    <w:p w:rsidR="00406EA7" w:rsidRDefault="00150FF2">
      <w:pPr>
        <w:spacing w:after="0"/>
        <w:ind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Tip: Camera video profesională UHD 4K</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SENZOR:</w:t>
      </w:r>
    </w:p>
    <w:p w:rsidR="00406EA7" w:rsidRDefault="00150F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Tip senzor de imagine: 1.0" tip MOS</w:t>
      </w:r>
      <w:r>
        <w:rPr>
          <w:rFonts w:ascii="Times New Roman" w:eastAsia="Times New Roman" w:hAnsi="Times New Roman" w:cs="Times New Roman"/>
          <w:sz w:val="24"/>
          <w:szCs w:val="24"/>
        </w:rPr>
        <w:br/>
        <w:t xml:space="preserve">Pixeli efectivi: min 15 megapixeli </w:t>
      </w:r>
      <w:r>
        <w:rPr>
          <w:rFonts w:ascii="Times New Roman" w:eastAsia="Times New Roman" w:hAnsi="Times New Roman" w:cs="Times New Roman"/>
          <w:i/>
          <w:iCs/>
          <w:color w:val="FF0000"/>
          <w:sz w:val="24"/>
          <w:szCs w:val="24"/>
        </w:rPr>
        <w:t>specificație utilizată ca factor de evaluare</w:t>
      </w:r>
      <w:r>
        <w:rPr>
          <w:rFonts w:ascii="Times New Roman" w:eastAsia="Times New Roman" w:hAnsi="Times New Roman" w:cs="Times New Roman"/>
          <w:sz w:val="24"/>
          <w:szCs w:val="24"/>
        </w:rPr>
        <w:br/>
        <w:t>OBIECTIV</w:t>
      </w:r>
    </w:p>
    <w:p w:rsidR="00406EA7" w:rsidRDefault="00150F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Valoare F: F2.8 – F4.5</w:t>
      </w:r>
      <w:r>
        <w:rPr>
          <w:rFonts w:ascii="Times New Roman" w:eastAsia="Times New Roman" w:hAnsi="Times New Roman" w:cs="Times New Roman"/>
          <w:sz w:val="24"/>
          <w:szCs w:val="24"/>
        </w:rPr>
        <w:br/>
        <w:t>Zoom optic: 20x</w:t>
      </w:r>
      <w:r>
        <w:rPr>
          <w:rFonts w:ascii="Times New Roman" w:eastAsia="Times New Roman" w:hAnsi="Times New Roman" w:cs="Times New Roman"/>
          <w:sz w:val="24"/>
          <w:szCs w:val="24"/>
        </w:rPr>
        <w:br/>
        <w:t>Distanța focală: 8.8 – 176 mm</w:t>
      </w:r>
      <w:r>
        <w:rPr>
          <w:rFonts w:ascii="Times New Roman" w:eastAsia="Times New Roman" w:hAnsi="Times New Roman" w:cs="Times New Roman"/>
          <w:sz w:val="24"/>
          <w:szCs w:val="24"/>
        </w:rPr>
        <w:br/>
        <w:t>Echivalență 35 mm: 24.5 – 490 mm</w:t>
      </w:r>
      <w:r>
        <w:rPr>
          <w:rFonts w:ascii="Times New Roman" w:eastAsia="Times New Roman" w:hAnsi="Times New Roman" w:cs="Times New Roman"/>
          <w:sz w:val="24"/>
          <w:szCs w:val="24"/>
        </w:rPr>
        <w:br/>
        <w:t>Diametru filtru: 67 mm</w:t>
      </w:r>
      <w:r>
        <w:rPr>
          <w:rFonts w:ascii="Times New Roman" w:eastAsia="Times New Roman" w:hAnsi="Times New Roman" w:cs="Times New Roman"/>
          <w:sz w:val="24"/>
          <w:szCs w:val="24"/>
        </w:rPr>
        <w:br/>
        <w:t>CAMERA VIDEO</w:t>
      </w:r>
    </w:p>
    <w:p w:rsidR="00406EA7" w:rsidRDefault="00150FF2">
      <w:pPr>
        <w:pStyle w:val="Heading2"/>
        <w:keepNext w:val="0"/>
        <w:keepLines w:val="0"/>
        <w:spacing w:before="0" w:after="0"/>
        <w:rPr>
          <w:rFonts w:ascii="Times New Roman" w:eastAsia="Times New Roman" w:hAnsi="Times New Roman" w:cs="Times New Roman"/>
          <w:b w:val="0"/>
          <w:bCs w:val="0"/>
          <w:sz w:val="24"/>
          <w:szCs w:val="24"/>
        </w:rPr>
      </w:pPr>
      <w:bookmarkStart w:id="66" w:name="_heading=h.l5yq7p4v3ovg" w:colFirst="0" w:colLast="0"/>
      <w:bookmarkEnd w:id="66"/>
      <w:r>
        <w:rPr>
          <w:rFonts w:ascii="Times New Roman" w:eastAsia="Times New Roman" w:hAnsi="Times New Roman" w:cs="Times New Roman"/>
          <w:b w:val="0"/>
          <w:bCs w:val="0"/>
          <w:sz w:val="24"/>
          <w:szCs w:val="24"/>
        </w:rPr>
        <w:t>Iluminare minimă: 0.6 lx (F2.8, Super Gain+, 1/30 sec)</w:t>
      </w:r>
    </w:p>
    <w:p w:rsidR="00406EA7" w:rsidRDefault="00150FF2">
      <w:pPr>
        <w:spacing w:after="0"/>
        <w:rPr>
          <w:rFonts w:ascii="Times New Roman" w:eastAsia="Times New Roman" w:hAnsi="Times New Roman" w:cs="Times New Roman"/>
          <w:sz w:val="24"/>
          <w:szCs w:val="24"/>
        </w:rPr>
      </w:pPr>
      <w:bookmarkStart w:id="67" w:name="_heading=h.yvw9esk8wiw" w:colFirst="0" w:colLast="0"/>
      <w:bookmarkEnd w:id="67"/>
      <w:r>
        <w:rPr>
          <w:rFonts w:ascii="Times New Roman" w:eastAsia="Times New Roman" w:hAnsi="Times New Roman" w:cs="Times New Roman"/>
          <w:sz w:val="24"/>
          <w:szCs w:val="24"/>
        </w:rPr>
        <w:t>Focalizare: Automat / Manual</w:t>
      </w:r>
      <w:r>
        <w:rPr>
          <w:rFonts w:ascii="Times New Roman" w:eastAsia="Times New Roman" w:hAnsi="Times New Roman" w:cs="Times New Roman"/>
          <w:sz w:val="24"/>
          <w:szCs w:val="24"/>
        </w:rPr>
        <w:br/>
        <w:t xml:space="preserve">Zoom i.Zoom OFF: min 20x </w:t>
      </w:r>
      <w:r>
        <w:rPr>
          <w:rFonts w:ascii="Times New Roman" w:eastAsia="Times New Roman" w:hAnsi="Times New Roman" w:cs="Times New Roman"/>
          <w:i/>
          <w:iCs/>
          <w:color w:val="FF0000"/>
          <w:sz w:val="24"/>
          <w:szCs w:val="24"/>
        </w:rPr>
        <w:t>specificație utilizată ca factor de evaluare</w:t>
      </w:r>
      <w:r>
        <w:rPr>
          <w:rFonts w:ascii="Times New Roman" w:eastAsia="Times New Roman" w:hAnsi="Times New Roman" w:cs="Times New Roman"/>
          <w:sz w:val="24"/>
          <w:szCs w:val="24"/>
        </w:rPr>
        <w:br/>
        <w:t>Zoom i.Zoom ON: Max. 32x (UHD 24x)</w:t>
      </w:r>
      <w:r>
        <w:rPr>
          <w:rFonts w:ascii="Times New Roman" w:eastAsia="Times New Roman" w:hAnsi="Times New Roman" w:cs="Times New Roman"/>
          <w:sz w:val="24"/>
          <w:szCs w:val="24"/>
        </w:rPr>
        <w:br/>
        <w:t>Filtru ND: Clear, 1/4, 1/16, 1/64</w:t>
      </w:r>
      <w:r>
        <w:rPr>
          <w:rFonts w:ascii="Times New Roman" w:eastAsia="Times New Roman" w:hAnsi="Times New Roman" w:cs="Times New Roman"/>
          <w:sz w:val="24"/>
          <w:szCs w:val="24"/>
        </w:rPr>
        <w:br/>
        <w:t>Filtru IR: Funcție pornit/oprit încorporată</w:t>
      </w:r>
    </w:p>
    <w:p w:rsidR="00406EA7" w:rsidRDefault="00150F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Balans de alb: Auto / ATW LOCK / 3200K / 5600K / Variabil (2000–15000K) / Ach Fixed / Bch Fixed</w:t>
      </w:r>
      <w:r>
        <w:rPr>
          <w:rFonts w:ascii="Times New Roman" w:eastAsia="Times New Roman" w:hAnsi="Times New Roman" w:cs="Times New Roman"/>
          <w:sz w:val="24"/>
          <w:szCs w:val="24"/>
        </w:rPr>
        <w:br/>
        <w:t>Viteză obturator (59.94 Hz): 59.94i/p: 1/60 – 1/8000 s,  29.97p: 1/30 – 1/8000 s,  23.98p: 1/24 – 1/8000 s</w:t>
      </w:r>
      <w:r>
        <w:rPr>
          <w:rFonts w:ascii="Times New Roman" w:eastAsia="Times New Roman" w:hAnsi="Times New Roman" w:cs="Times New Roman"/>
          <w:sz w:val="24"/>
          <w:szCs w:val="24"/>
        </w:rPr>
        <w:br/>
        <w:t>Viteză obturator (50 Hz):  50i/p: 1/50 – 1/8000 s,  25p: 1/25 – 1/8000 s</w:t>
      </w:r>
      <w:r>
        <w:rPr>
          <w:rFonts w:ascii="Times New Roman" w:eastAsia="Times New Roman" w:hAnsi="Times New Roman" w:cs="Times New Roman"/>
          <w:sz w:val="24"/>
          <w:szCs w:val="24"/>
        </w:rPr>
        <w:br/>
        <w:t>Viteză redusă obturator:  59.94 Hz: până la 1/8 s,  50 Hz: până la 1/6 s</w:t>
      </w:r>
      <w:r>
        <w:rPr>
          <w:rFonts w:ascii="Times New Roman" w:eastAsia="Times New Roman" w:hAnsi="Times New Roman" w:cs="Times New Roman"/>
          <w:sz w:val="24"/>
          <w:szCs w:val="24"/>
        </w:rPr>
        <w:br/>
        <w:t>Synchro Scan:  59.94 Hz: 1/60.0 – 1/249.6 s,  50 Hz: 1/50.0 – 1/250.0 s</w:t>
      </w:r>
      <w:r>
        <w:rPr>
          <w:rFonts w:ascii="Times New Roman" w:eastAsia="Times New Roman" w:hAnsi="Times New Roman" w:cs="Times New Roman"/>
          <w:sz w:val="24"/>
          <w:szCs w:val="24"/>
        </w:rPr>
        <w:br/>
        <w:t>Rată cadre VFR:  59.94 Hz: 2–60 fps,  50 Hz: 2–50 fps</w:t>
      </w:r>
      <w:r>
        <w:rPr>
          <w:rFonts w:ascii="Times New Roman" w:eastAsia="Times New Roman" w:hAnsi="Times New Roman" w:cs="Times New Roman"/>
          <w:sz w:val="24"/>
          <w:szCs w:val="24"/>
        </w:rPr>
        <w:br/>
        <w:t>Slow Motion:  59.94 Hz: FHD 120 fps ,  50 Hz: FHD 100 fps</w:t>
      </w:r>
      <w:r>
        <w:rPr>
          <w:rFonts w:ascii="Times New Roman" w:eastAsia="Times New Roman" w:hAnsi="Times New Roman" w:cs="Times New Roman"/>
          <w:sz w:val="24"/>
          <w:szCs w:val="24"/>
        </w:rPr>
        <w:br/>
        <w:t>Iris: Automat / Manual</w:t>
      </w:r>
      <w:r>
        <w:rPr>
          <w:rFonts w:ascii="Times New Roman" w:eastAsia="Times New Roman" w:hAnsi="Times New Roman" w:cs="Times New Roman"/>
          <w:sz w:val="24"/>
          <w:szCs w:val="24"/>
        </w:rPr>
        <w:br/>
        <w:t>Stabilizator imagine: Ball O.I.S., 5-Axis HYBRID O.I.S.+ (UHD/FHD)</w:t>
      </w:r>
    </w:p>
    <w:p w:rsidR="00406EA7" w:rsidRDefault="00150FF2">
      <w:pPr>
        <w:pStyle w:val="Heading2"/>
        <w:keepNext w:val="0"/>
        <w:keepLines w:val="0"/>
        <w:spacing w:before="0" w:after="0"/>
        <w:rPr>
          <w:rFonts w:ascii="Times New Roman" w:eastAsia="Times New Roman" w:hAnsi="Times New Roman" w:cs="Times New Roman"/>
          <w:b w:val="0"/>
          <w:bCs w:val="0"/>
          <w:sz w:val="24"/>
          <w:szCs w:val="24"/>
        </w:rPr>
      </w:pPr>
      <w:bookmarkStart w:id="68" w:name="_heading=h.o5e91y3qcu96" w:colFirst="0" w:colLast="0"/>
      <w:bookmarkEnd w:id="68"/>
      <w:r>
        <w:rPr>
          <w:rFonts w:ascii="Times New Roman" w:eastAsia="Times New Roman" w:hAnsi="Times New Roman" w:cs="Times New Roman"/>
          <w:b w:val="0"/>
          <w:bCs w:val="0"/>
          <w:sz w:val="24"/>
          <w:szCs w:val="24"/>
        </w:rPr>
        <w:t>ÎNREGISTRARE:</w:t>
      </w:r>
    </w:p>
    <w:p w:rsidR="00406EA7" w:rsidRDefault="00150F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Suport media: Card SDHC/SDXC (UHS-I compatibil)</w:t>
      </w:r>
      <w:r>
        <w:rPr>
          <w:rFonts w:ascii="Times New Roman" w:eastAsia="Times New Roman" w:hAnsi="Times New Roman" w:cs="Times New Roman"/>
          <w:sz w:val="24"/>
          <w:szCs w:val="24"/>
        </w:rPr>
        <w:br/>
        <w:t>Formate înregistrare: MOV, MP4, AVCHD</w:t>
      </w:r>
      <w:r>
        <w:rPr>
          <w:rFonts w:ascii="Times New Roman" w:eastAsia="Times New Roman" w:hAnsi="Times New Roman" w:cs="Times New Roman"/>
          <w:sz w:val="24"/>
          <w:szCs w:val="24"/>
        </w:rPr>
        <w:br/>
        <w:t>Compresie video: MOV(HEVC)/MP4(HEVC): H.265/MPEG-4 HEVC Main10; MOV, MP4: H.264/MPEG-4 AVC High Profile; AVCHD: H.264/MPEG-4 AVC High Profile</w:t>
      </w:r>
      <w:r>
        <w:rPr>
          <w:rFonts w:ascii="Times New Roman" w:eastAsia="Times New Roman" w:hAnsi="Times New Roman" w:cs="Times New Roman"/>
          <w:sz w:val="24"/>
          <w:szCs w:val="24"/>
        </w:rPr>
        <w:br/>
        <w:t>Compresie audio: MOV: LPCM 48 kHz/24-bit 2ch; MP4: AAC 48 kHz/16-bit 2ch; AVCHD: Dolby Audio 48 kHz/16-bit 2ch</w:t>
      </w:r>
      <w:r>
        <w:rPr>
          <w:rFonts w:ascii="Times New Roman" w:eastAsia="Times New Roman" w:hAnsi="Times New Roman" w:cs="Times New Roman"/>
          <w:sz w:val="24"/>
          <w:szCs w:val="24"/>
        </w:rPr>
        <w:br/>
        <w:t>Funcție 2-sloturi: Relay, simultană, background</w:t>
      </w:r>
      <w:r>
        <w:rPr>
          <w:rFonts w:ascii="Times New Roman" w:eastAsia="Times New Roman" w:hAnsi="Times New Roman" w:cs="Times New Roman"/>
          <w:sz w:val="24"/>
          <w:szCs w:val="24"/>
        </w:rPr>
        <w:br/>
        <w:t>Moduri înregistrare/redare: MOV (HEVC) UHD 4:2:0 10bit până la 200 Mbps; MOV (H.264) UHD 4:2:2 10bit / FHD 4:2:2 LongGOP 100 Mbps; MP4 (HEVC) UHD 4:2:0 10bit 100/72 Mbps; MP4 (H.264) UHD/FHD 8bit 72/50 Mbps; AVCHD până la 25 Mbps</w:t>
      </w:r>
    </w:p>
    <w:p w:rsidR="00406EA7" w:rsidRDefault="00150FF2">
      <w:pPr>
        <w:pStyle w:val="Heading2"/>
        <w:keepNext w:val="0"/>
        <w:keepLines w:val="0"/>
        <w:spacing w:before="0" w:after="0"/>
        <w:rPr>
          <w:rFonts w:ascii="Times New Roman" w:eastAsia="Times New Roman" w:hAnsi="Times New Roman" w:cs="Times New Roman"/>
          <w:b w:val="0"/>
          <w:bCs w:val="0"/>
          <w:sz w:val="24"/>
          <w:szCs w:val="24"/>
        </w:rPr>
      </w:pPr>
      <w:bookmarkStart w:id="69" w:name="_heading=h.mlgixiitjab" w:colFirst="0" w:colLast="0"/>
      <w:bookmarkEnd w:id="69"/>
      <w:r>
        <w:rPr>
          <w:rFonts w:ascii="Times New Roman" w:eastAsia="Times New Roman" w:hAnsi="Times New Roman" w:cs="Times New Roman"/>
          <w:b w:val="0"/>
          <w:bCs w:val="0"/>
          <w:sz w:val="24"/>
          <w:szCs w:val="24"/>
        </w:rPr>
        <w:t>REDARE ÎN FLUX ÎN DIRECT</w:t>
      </w:r>
    </w:p>
    <w:p w:rsidR="00406EA7" w:rsidRDefault="00150F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Compresie video: H.264/MPEG-4 AVC</w:t>
      </w:r>
      <w:r>
        <w:rPr>
          <w:rFonts w:ascii="Times New Roman" w:eastAsia="Times New Roman" w:hAnsi="Times New Roman" w:cs="Times New Roman"/>
          <w:sz w:val="24"/>
          <w:szCs w:val="24"/>
        </w:rPr>
        <w:br/>
        <w:t>Rezoluții video: 1920×1080, 1280×720, 640×360, 320×180</w:t>
      </w:r>
      <w:r>
        <w:rPr>
          <w:rFonts w:ascii="Times New Roman" w:eastAsia="Times New Roman" w:hAnsi="Times New Roman" w:cs="Times New Roman"/>
          <w:sz w:val="24"/>
          <w:szCs w:val="24"/>
        </w:rPr>
        <w:br/>
        <w:t>Rată biți: 24 Mb/s – 0.5 Mb/s</w:t>
      </w:r>
      <w:r>
        <w:rPr>
          <w:rFonts w:ascii="Times New Roman" w:eastAsia="Times New Roman" w:hAnsi="Times New Roman" w:cs="Times New Roman"/>
          <w:sz w:val="24"/>
          <w:szCs w:val="24"/>
        </w:rPr>
        <w:br/>
        <w:t>Audio: AAC-LC 48 kHz/16 bit, 2 canale</w:t>
      </w:r>
      <w:r>
        <w:rPr>
          <w:rFonts w:ascii="Times New Roman" w:eastAsia="Times New Roman" w:hAnsi="Times New Roman" w:cs="Times New Roman"/>
          <w:sz w:val="24"/>
          <w:szCs w:val="24"/>
        </w:rPr>
        <w:br/>
        <w:t>Protocoale: RTSP, RTP, RTMP, RTMPS</w:t>
      </w:r>
    </w:p>
    <w:p w:rsidR="00406EA7" w:rsidRDefault="00150FF2">
      <w:pPr>
        <w:pStyle w:val="Heading2"/>
        <w:keepNext w:val="0"/>
        <w:keepLines w:val="0"/>
        <w:spacing w:before="0" w:after="0"/>
        <w:rPr>
          <w:rFonts w:ascii="Times New Roman" w:eastAsia="Times New Roman" w:hAnsi="Times New Roman" w:cs="Times New Roman"/>
          <w:b w:val="0"/>
          <w:bCs w:val="0"/>
          <w:sz w:val="24"/>
          <w:szCs w:val="24"/>
        </w:rPr>
      </w:pPr>
      <w:bookmarkStart w:id="70" w:name="_heading=h.b2g9qw4jkfzu" w:colFirst="0" w:colLast="0"/>
      <w:bookmarkEnd w:id="70"/>
      <w:r>
        <w:rPr>
          <w:rFonts w:ascii="Times New Roman" w:eastAsia="Times New Roman" w:hAnsi="Times New Roman" w:cs="Times New Roman"/>
          <w:b w:val="0"/>
          <w:bCs w:val="0"/>
          <w:sz w:val="24"/>
          <w:szCs w:val="24"/>
        </w:rPr>
        <w:lastRenderedPageBreak/>
        <w:t>SECȚIUNE GENERALĂ</w:t>
      </w:r>
    </w:p>
    <w:p w:rsidR="00406EA7" w:rsidRDefault="00150F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Alimentare: 7.28 V (baterie) / 12V (adaptor c.a.)</w:t>
      </w:r>
      <w:r>
        <w:rPr>
          <w:rFonts w:ascii="Times New Roman" w:eastAsia="Times New Roman" w:hAnsi="Times New Roman" w:cs="Times New Roman"/>
          <w:sz w:val="24"/>
          <w:szCs w:val="24"/>
        </w:rPr>
        <w:br/>
        <w:t>Afișaj LCD: 3.5" (8.8 cm) wide, 2.760.000 puncte</w:t>
      </w:r>
      <w:r>
        <w:rPr>
          <w:rFonts w:ascii="Times New Roman" w:eastAsia="Times New Roman" w:hAnsi="Times New Roman" w:cs="Times New Roman"/>
          <w:sz w:val="24"/>
          <w:szCs w:val="24"/>
        </w:rPr>
        <w:br/>
        <w:t>Vizor: 0.39" OLED, 2.360.000 pixeli</w:t>
      </w:r>
      <w:r>
        <w:rPr>
          <w:rFonts w:ascii="Times New Roman" w:eastAsia="Times New Roman" w:hAnsi="Times New Roman" w:cs="Times New Roman"/>
          <w:sz w:val="24"/>
          <w:szCs w:val="24"/>
        </w:rPr>
        <w:br/>
        <w:t>Inele manuale: Focus / Zoom / Iris</w:t>
      </w:r>
      <w:r>
        <w:rPr>
          <w:rFonts w:ascii="Times New Roman" w:eastAsia="Times New Roman" w:hAnsi="Times New Roman" w:cs="Times New Roman"/>
          <w:sz w:val="24"/>
          <w:szCs w:val="24"/>
        </w:rPr>
        <w:br/>
        <w:t>Montură cold-shoe: Da</w:t>
      </w:r>
    </w:p>
    <w:p w:rsidR="00406EA7" w:rsidRDefault="00150FF2">
      <w:pPr>
        <w:pStyle w:val="Heading2"/>
        <w:keepNext w:val="0"/>
        <w:keepLines w:val="0"/>
        <w:spacing w:before="0" w:after="0"/>
        <w:rPr>
          <w:rFonts w:ascii="Times New Roman" w:eastAsia="Times New Roman" w:hAnsi="Times New Roman" w:cs="Times New Roman"/>
          <w:b w:val="0"/>
          <w:bCs w:val="0"/>
          <w:sz w:val="24"/>
          <w:szCs w:val="24"/>
        </w:rPr>
      </w:pPr>
      <w:bookmarkStart w:id="71" w:name="_heading=h.9jdn4o2gog7f" w:colFirst="0" w:colLast="0"/>
      <w:bookmarkEnd w:id="71"/>
      <w:r>
        <w:rPr>
          <w:rFonts w:ascii="Times New Roman" w:eastAsia="Times New Roman" w:hAnsi="Times New Roman" w:cs="Times New Roman"/>
          <w:b w:val="0"/>
          <w:bCs w:val="0"/>
          <w:sz w:val="24"/>
          <w:szCs w:val="24"/>
        </w:rPr>
        <w:t>INTERFAȚĂ</w:t>
      </w:r>
    </w:p>
    <w:p w:rsidR="00406EA7" w:rsidRDefault="00150F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Video: HDMI Tip A (ieșire 4:2:2 10bit, fără SDI), suport Time Code și control înregistrare</w:t>
      </w:r>
      <w:r>
        <w:rPr>
          <w:rFonts w:ascii="Times New Roman" w:eastAsia="Times New Roman" w:hAnsi="Times New Roman" w:cs="Times New Roman"/>
          <w:sz w:val="24"/>
          <w:szCs w:val="24"/>
        </w:rPr>
        <w:br/>
        <w:t>Audio: Microfon stereo integrat, intrare XLR × 2 (LINIE/MIC/MIC+48 V), ieșire HDMI LPCM 2ch, căști jack 3.5 mm, difuzor Ø 20 mm</w:t>
      </w:r>
      <w:r>
        <w:rPr>
          <w:rFonts w:ascii="Times New Roman" w:eastAsia="Times New Roman" w:hAnsi="Times New Roman" w:cs="Times New Roman"/>
          <w:sz w:val="24"/>
          <w:szCs w:val="24"/>
        </w:rPr>
        <w:br/>
        <w:t>Telecomandă: Jack 2.5 mm</w:t>
      </w:r>
      <w:r>
        <w:rPr>
          <w:rFonts w:ascii="Times New Roman" w:eastAsia="Times New Roman" w:hAnsi="Times New Roman" w:cs="Times New Roman"/>
          <w:sz w:val="24"/>
          <w:szCs w:val="24"/>
        </w:rPr>
        <w:br/>
        <w:t>USB: Type-C (USB 3.1 Gen 1, HOST/DEVICE, 5 V 0.9 A)</w:t>
      </w:r>
      <w:r>
        <w:rPr>
          <w:rFonts w:ascii="Times New Roman" w:eastAsia="Times New Roman" w:hAnsi="Times New Roman" w:cs="Times New Roman"/>
          <w:sz w:val="24"/>
          <w:szCs w:val="24"/>
        </w:rPr>
        <w:br/>
        <w:t>Intrare C.C.: 12 V (11.4–12.6 V, EIAJ Type 4)</w:t>
      </w:r>
      <w:r>
        <w:rPr>
          <w:rFonts w:ascii="Times New Roman" w:eastAsia="Times New Roman" w:hAnsi="Times New Roman" w:cs="Times New Roman"/>
          <w:sz w:val="24"/>
          <w:szCs w:val="24"/>
        </w:rPr>
        <w:br/>
        <w:t>Wi-Fi: IEEE 802.11b/g/n, 2.4 GHz (canale 1–11)</w:t>
      </w:r>
    </w:p>
    <w:p w:rsidR="00406EA7" w:rsidRDefault="00150FF2">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Trepied video + cap fluid</w:t>
      </w:r>
    </w:p>
    <w:p w:rsidR="00406EA7" w:rsidRDefault="00150F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Material: Aliaj de aluminiu, cu spreader de podea pentru priză și stabilitate ridicată</w:t>
      </w:r>
      <w:r>
        <w:rPr>
          <w:rFonts w:ascii="Times New Roman" w:eastAsia="Times New Roman" w:hAnsi="Times New Roman" w:cs="Times New Roman"/>
          <w:sz w:val="24"/>
          <w:szCs w:val="24"/>
        </w:rPr>
        <w:br/>
        <w:t>Sarcina maximă susținută: 15 kg</w:t>
      </w:r>
      <w:r>
        <w:rPr>
          <w:rFonts w:ascii="Times New Roman" w:eastAsia="Times New Roman" w:hAnsi="Times New Roman" w:cs="Times New Roman"/>
          <w:sz w:val="24"/>
          <w:szCs w:val="24"/>
        </w:rPr>
        <w:br/>
        <w:t>Montura: Oala (bowl) de 75 mm</w:t>
      </w:r>
      <w:r>
        <w:rPr>
          <w:rFonts w:ascii="Times New Roman" w:eastAsia="Times New Roman" w:hAnsi="Times New Roman" w:cs="Times New Roman"/>
          <w:sz w:val="24"/>
          <w:szCs w:val="24"/>
        </w:rPr>
        <w:br/>
        <w:t>Unghi de deschidere: 25 / 50 / 75 grade</w:t>
      </w:r>
      <w:r>
        <w:rPr>
          <w:rFonts w:ascii="Times New Roman" w:eastAsia="Times New Roman" w:hAnsi="Times New Roman" w:cs="Times New Roman"/>
          <w:sz w:val="24"/>
          <w:szCs w:val="24"/>
        </w:rPr>
        <w:br/>
        <w:t>Secțiuni: 3</w:t>
      </w:r>
      <w:r>
        <w:rPr>
          <w:rFonts w:ascii="Times New Roman" w:eastAsia="Times New Roman" w:hAnsi="Times New Roman" w:cs="Times New Roman"/>
          <w:sz w:val="24"/>
          <w:szCs w:val="24"/>
        </w:rPr>
        <w:br/>
        <w:t>Diametru tub: 16 mm - 22 mm</w:t>
      </w:r>
      <w:r>
        <w:rPr>
          <w:rFonts w:ascii="Times New Roman" w:eastAsia="Times New Roman" w:hAnsi="Times New Roman" w:cs="Times New Roman"/>
          <w:sz w:val="24"/>
          <w:szCs w:val="24"/>
        </w:rPr>
        <w:br/>
        <w:t>Înălțime: 85 cm - 170 cm</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Cap fluid:</w:t>
      </w:r>
      <w:r>
        <w:rPr>
          <w:rFonts w:ascii="Times New Roman" w:eastAsia="Times New Roman" w:hAnsi="Times New Roman" w:cs="Times New Roman"/>
          <w:sz w:val="24"/>
          <w:szCs w:val="24"/>
        </w:rPr>
        <w:br/>
        <w:t>Anvergura Pan (rotatie): 360°</w:t>
      </w:r>
      <w:r>
        <w:rPr>
          <w:rFonts w:ascii="Times New Roman" w:eastAsia="Times New Roman" w:hAnsi="Times New Roman" w:cs="Times New Roman"/>
          <w:sz w:val="24"/>
          <w:szCs w:val="24"/>
        </w:rPr>
        <w:br/>
        <w:t>Anvergura Tilt (inclinare): De la -75° la +90°</w:t>
      </w:r>
      <w:r>
        <w:rPr>
          <w:rFonts w:ascii="Times New Roman" w:eastAsia="Times New Roman" w:hAnsi="Times New Roman" w:cs="Times New Roman"/>
          <w:sz w:val="24"/>
          <w:szCs w:val="24"/>
        </w:rPr>
        <w:br/>
        <w:t>Sarcina maximă sustinuta: 8 kg</w:t>
      </w:r>
      <w:r>
        <w:rPr>
          <w:rFonts w:ascii="Times New Roman" w:eastAsia="Times New Roman" w:hAnsi="Times New Roman" w:cs="Times New Roman"/>
          <w:sz w:val="24"/>
          <w:szCs w:val="24"/>
        </w:rPr>
        <w:br/>
        <w:t>Material: Aliaj de aluminiu</w:t>
      </w:r>
      <w:r>
        <w:rPr>
          <w:rFonts w:ascii="Times New Roman" w:eastAsia="Times New Roman" w:hAnsi="Times New Roman" w:cs="Times New Roman"/>
          <w:sz w:val="24"/>
          <w:szCs w:val="24"/>
        </w:rPr>
        <w:br/>
        <w:t>Montura cap: Ball de 75 mm</w:t>
      </w: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Garanție comercială: minim 2 ani</w:t>
      </w:r>
    </w:p>
    <w:p w:rsidR="00406EA7" w:rsidRDefault="00150FF2">
      <w:pPr>
        <w:keepLines/>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Termen de livrare max 30 zile, dar nu mai tarziu de 31.03.2026</w:t>
      </w:r>
    </w:p>
    <w:p w:rsidR="00406EA7" w:rsidRDefault="00406EA7">
      <w:pPr>
        <w:spacing w:after="0"/>
        <w:ind w:hanging="2"/>
        <w:rPr>
          <w:rFonts w:ascii="Times New Roman" w:eastAsia="Times New Roman" w:hAnsi="Times New Roman" w:cs="Times New Roman"/>
          <w:sz w:val="24"/>
          <w:szCs w:val="24"/>
        </w:rPr>
      </w:pP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Parametrii tehnici utilizați în evaluarea ofertei:</w:t>
      </w:r>
    </w:p>
    <w:tbl>
      <w:tblPr>
        <w:tblStyle w:val="afffff9"/>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9"/>
      </w:tblGrid>
      <w:tr w:rsidR="00406EA7">
        <w:tc>
          <w:tcPr>
            <w:tcW w:w="4508" w:type="dxa"/>
          </w:tcPr>
          <w:p w:rsidR="00406EA7" w:rsidRDefault="00150FF2">
            <w:pPr>
              <w:numPr>
                <w:ilvl w:val="0"/>
                <w:numId w:val="7"/>
              </w:numPr>
              <w:spacing w:after="0"/>
              <w:rPr>
                <w:rFonts w:ascii="Times New Roman" w:eastAsia="Times New Roman" w:hAnsi="Times New Roman" w:cs="Times New Roman"/>
                <w:b/>
                <w:bCs/>
                <w:sz w:val="24"/>
                <w:szCs w:val="24"/>
              </w:rPr>
            </w:pPr>
            <w:bookmarkStart w:id="72" w:name="_heading=h.k07k8tgkhdpv" w:colFirst="0" w:colLast="0"/>
            <w:bookmarkEnd w:id="72"/>
            <w:r>
              <w:rPr>
                <w:rFonts w:ascii="Times New Roman" w:eastAsia="Times New Roman" w:hAnsi="Times New Roman" w:cs="Times New Roman"/>
                <w:b/>
                <w:bCs/>
                <w:sz w:val="24"/>
                <w:szCs w:val="24"/>
              </w:rPr>
              <w:t>Număr MegaPixeli</w:t>
            </w:r>
          </w:p>
        </w:tc>
        <w:tc>
          <w:tcPr>
            <w:tcW w:w="4509"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 MP</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specificaţie utilizată pentru factorul de evaluare TMP</w:t>
            </w:r>
          </w:p>
          <w:p w:rsidR="00406EA7" w:rsidRDefault="00150FF2">
            <w:pPr>
              <w:shd w:val="clear" w:color="auto" w:fill="FFFFFF"/>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Pentru produsul ofertat cu 15 </w:t>
            </w:r>
            <w:r>
              <w:rPr>
                <w:rFonts w:ascii="Times New Roman" w:eastAsia="Times New Roman" w:hAnsi="Times New Roman" w:cs="Times New Roman"/>
                <w:sz w:val="24"/>
                <w:szCs w:val="24"/>
              </w:rPr>
              <w:t xml:space="preserve">megapixeli </w:t>
            </w:r>
            <w:r>
              <w:rPr>
                <w:rFonts w:ascii="Times New Roman" w:eastAsia="Times New Roman" w:hAnsi="Times New Roman" w:cs="Times New Roman"/>
                <w:color w:val="222222"/>
                <w:sz w:val="24"/>
                <w:szCs w:val="24"/>
              </w:rPr>
              <w:t xml:space="preserve"> se acordă punctaj 0.</w:t>
            </w:r>
          </w:p>
          <w:p w:rsidR="00406EA7" w:rsidRDefault="00150FF2">
            <w:pPr>
              <w:shd w:val="clear" w:color="auto" w:fill="FFFFFF"/>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Pentru produsul ofertat cu mai mult de 20 </w:t>
            </w:r>
            <w:r>
              <w:rPr>
                <w:rFonts w:ascii="Times New Roman" w:eastAsia="Times New Roman" w:hAnsi="Times New Roman" w:cs="Times New Roman"/>
                <w:sz w:val="24"/>
                <w:szCs w:val="24"/>
              </w:rPr>
              <w:t xml:space="preserve">megapixeli </w:t>
            </w:r>
            <w:r>
              <w:rPr>
                <w:rFonts w:ascii="Times New Roman" w:eastAsia="Times New Roman" w:hAnsi="Times New Roman" w:cs="Times New Roman"/>
                <w:color w:val="222222"/>
                <w:sz w:val="24"/>
                <w:szCs w:val="24"/>
              </w:rPr>
              <w:t>nu se acordă punctaj suplimentar.</w:t>
            </w:r>
          </w:p>
        </w:tc>
      </w:tr>
      <w:tr w:rsidR="00406EA7">
        <w:tc>
          <w:tcPr>
            <w:tcW w:w="4508" w:type="dxa"/>
          </w:tcPr>
          <w:p w:rsidR="00406EA7" w:rsidRDefault="00150FF2">
            <w:pPr>
              <w:numPr>
                <w:ilvl w:val="0"/>
                <w:numId w:val="7"/>
              </w:numPr>
              <w:spacing w:after="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Zoom optic</w:t>
            </w:r>
          </w:p>
        </w:tc>
        <w:tc>
          <w:tcPr>
            <w:tcW w:w="4509"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 număr</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specificaţie utilizată pentru factorul de evaluare Tzo</w:t>
            </w:r>
          </w:p>
          <w:p w:rsidR="00406EA7" w:rsidRDefault="00150FF2">
            <w:pPr>
              <w:shd w:val="clear" w:color="auto" w:fill="FFFFFF"/>
              <w:spacing w:before="60"/>
              <w:ind w:hanging="2"/>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Pentru produsul ofertat al cărui zoom optic este de 20x se acordă punctaj 0.</w:t>
            </w:r>
          </w:p>
          <w:p w:rsidR="00406EA7" w:rsidRDefault="00150FF2">
            <w:pPr>
              <w:shd w:val="clear" w:color="auto" w:fill="FFFFFF"/>
              <w:spacing w:before="60"/>
              <w:ind w:hanging="2"/>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Pentru produsul ofertat al cărui zoom optic este mai mare de 30x nu se acordă punctaj suplimentar.</w:t>
            </w:r>
          </w:p>
        </w:tc>
      </w:tr>
      <w:tr w:rsidR="00406EA7">
        <w:tc>
          <w:tcPr>
            <w:tcW w:w="4508" w:type="dxa"/>
          </w:tcPr>
          <w:p w:rsidR="00406EA7" w:rsidRDefault="00150FF2">
            <w:pPr>
              <w:numPr>
                <w:ilvl w:val="0"/>
                <w:numId w:val="7"/>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Garanție extinsă</w:t>
            </w:r>
          </w:p>
        </w:tc>
        <w:tc>
          <w:tcPr>
            <w:tcW w:w="4509"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 ani</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specificaţie utilizată pentru factorul de evaluare “Garanție” (PGE)</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perioada de garanție extinsă, respectiv garanția acordată extra peste perioada minima solicitată de 2 ani.</w:t>
            </w:r>
          </w:p>
          <w:p w:rsidR="00406EA7" w:rsidRDefault="00150FF2">
            <w:pPr>
              <w:tabs>
                <w:tab w:val="left" w:pos="127"/>
              </w:tabs>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se acceptă garanții multipli de 1 an Ex: 1 an, 2 ani, maximum fiind de 5 ani</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Pentru produsul ofertat cu o garanție extinsă mai mare de 5 ani nu se acordă punctaj suplimentar</w:t>
            </w:r>
            <w:r>
              <w:t xml:space="preserve">          </w:t>
            </w:r>
            <w:r>
              <w:rPr>
                <w:rFonts w:ascii="Times New Roman" w:eastAsia="Times New Roman" w:hAnsi="Times New Roman" w:cs="Times New Roman"/>
                <w:b/>
                <w:bCs/>
                <w:i/>
                <w:iCs/>
                <w:sz w:val="24"/>
                <w:szCs w:val="24"/>
              </w:rPr>
              <w:t xml:space="preserve"> </w:t>
            </w:r>
          </w:p>
        </w:tc>
      </w:tr>
      <w:tr w:rsidR="00406EA7">
        <w:tc>
          <w:tcPr>
            <w:tcW w:w="4508" w:type="dxa"/>
          </w:tcPr>
          <w:p w:rsidR="00406EA7" w:rsidRDefault="00150FF2">
            <w:pPr>
              <w:numPr>
                <w:ilvl w:val="0"/>
                <w:numId w:val="7"/>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Ambalaj din material reciclabil</w:t>
            </w:r>
          </w:p>
        </w:tc>
        <w:tc>
          <w:tcPr>
            <w:tcW w:w="4509"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da/nu</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specificaţie utilizată pentru factorul de evaluare ambalaj din material reciclabil “A”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nu este criteriu eliminatoriu</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echipamentele care deţin o etichetă ecologică relevantă de tip I şi care îndeplinesc criteriile enumerate sunt punctate corespunzător.</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în mod alternativ, se prezintă o declaraţie de conformitate cu prezentul criteriu privind ambalajul produsului. Criteriul vizează numai ambalajele primare, astfel cum sunt </w:t>
            </w:r>
            <w:r>
              <w:rPr>
                <w:rFonts w:ascii="Times New Roman" w:eastAsia="Times New Roman" w:hAnsi="Times New Roman" w:cs="Times New Roman"/>
                <w:sz w:val="24"/>
                <w:szCs w:val="24"/>
              </w:rPr>
              <w:lastRenderedPageBreak/>
              <w:t>definite în Directiva 94/62/CE, cu modificările şi completările ulterioare.</w:t>
            </w:r>
          </w:p>
        </w:tc>
      </w:tr>
    </w:tbl>
    <w:p w:rsidR="00406EA7" w:rsidRDefault="00406EA7">
      <w:pPr>
        <w:spacing w:after="0"/>
        <w:ind w:hanging="2"/>
        <w:rPr>
          <w:rFonts w:ascii="Times New Roman" w:eastAsia="Times New Roman" w:hAnsi="Times New Roman" w:cs="Times New Roman"/>
          <w:b/>
          <w:bCs/>
          <w:sz w:val="24"/>
          <w:szCs w:val="24"/>
        </w:rPr>
      </w:pP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Parametrii utilizați în evaluarea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 prezentarea ofertei, ofertantul trebuie sa expună, asociat produsului următoarele elemente specifice:</w:t>
      </w:r>
    </w:p>
    <w:p w:rsidR="00406EA7" w:rsidRDefault="00406EA7">
      <w:pPr>
        <w:spacing w:after="0" w:line="240" w:lineRule="auto"/>
        <w:ind w:hanging="2"/>
        <w:rPr>
          <w:rFonts w:ascii="Times New Roman" w:eastAsia="Times New Roman" w:hAnsi="Times New Roman" w:cs="Times New Roman"/>
          <w:sz w:val="24"/>
          <w:szCs w:val="24"/>
        </w:rPr>
      </w:pP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Criterii:</w:t>
      </w:r>
    </w:p>
    <w:tbl>
      <w:tblPr>
        <w:tblStyle w:val="afffffa"/>
        <w:tblW w:w="1035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5"/>
        <w:gridCol w:w="1065"/>
        <w:gridCol w:w="1155"/>
        <w:gridCol w:w="1020"/>
        <w:gridCol w:w="3315"/>
        <w:gridCol w:w="2280"/>
      </w:tblGrid>
      <w:tr w:rsidR="00406EA7">
        <w:tc>
          <w:tcPr>
            <w:tcW w:w="151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Denumire Criteriu</w:t>
            </w:r>
          </w:p>
        </w:tc>
        <w:tc>
          <w:tcPr>
            <w:tcW w:w="106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Cod Criteriu</w:t>
            </w:r>
          </w:p>
        </w:tc>
        <w:tc>
          <w:tcPr>
            <w:tcW w:w="115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Pondere</w:t>
            </w:r>
          </w:p>
        </w:tc>
        <w:tc>
          <w:tcPr>
            <w:tcW w:w="102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Unitate de măsură</w:t>
            </w:r>
          </w:p>
        </w:tc>
        <w:tc>
          <w:tcPr>
            <w:tcW w:w="331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Formula calcul pontaj</w:t>
            </w:r>
          </w:p>
        </w:tc>
        <w:tc>
          <w:tcPr>
            <w:tcW w:w="228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Observații</w:t>
            </w:r>
          </w:p>
        </w:tc>
      </w:tr>
      <w:tr w:rsidR="00406EA7">
        <w:tc>
          <w:tcPr>
            <w:tcW w:w="151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Prețul ofertei</w:t>
            </w:r>
          </w:p>
        </w:tc>
        <w:tc>
          <w:tcPr>
            <w:tcW w:w="106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Preț</w:t>
            </w:r>
          </w:p>
        </w:tc>
        <w:tc>
          <w:tcPr>
            <w:tcW w:w="115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02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RON</w:t>
            </w:r>
          </w:p>
        </w:tc>
        <w:tc>
          <w:tcPr>
            <w:tcW w:w="331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 = (preț </w:t>
            </w:r>
            <w:r>
              <w:rPr>
                <w:rFonts w:ascii="Times New Roman" w:eastAsia="Times New Roman" w:hAnsi="Times New Roman" w:cs="Times New Roman"/>
                <w:b/>
                <w:bCs/>
                <w:sz w:val="24"/>
                <w:szCs w:val="24"/>
                <w:vertAlign w:val="subscript"/>
              </w:rPr>
              <w:t>minim ofertat</w:t>
            </w:r>
            <w:r>
              <w:rPr>
                <w:rFonts w:ascii="Times New Roman" w:eastAsia="Times New Roman" w:hAnsi="Times New Roman" w:cs="Times New Roman"/>
                <w:b/>
                <w:bCs/>
                <w:sz w:val="24"/>
                <w:szCs w:val="24"/>
              </w:rPr>
              <w:t xml:space="preserve"> / P</w:t>
            </w:r>
            <w:r>
              <w:rPr>
                <w:rFonts w:ascii="Times New Roman" w:eastAsia="Times New Roman" w:hAnsi="Times New Roman" w:cs="Times New Roman"/>
                <w:b/>
                <w:bCs/>
                <w:sz w:val="24"/>
                <w:szCs w:val="24"/>
                <w:vertAlign w:val="subscript"/>
              </w:rPr>
              <w:t>n</w:t>
            </w:r>
            <w:r>
              <w:rPr>
                <w:rFonts w:ascii="Times New Roman" w:eastAsia="Times New Roman" w:hAnsi="Times New Roman" w:cs="Times New Roman"/>
                <w:b/>
                <w:bCs/>
                <w:sz w:val="24"/>
                <w:szCs w:val="24"/>
              </w:rPr>
              <w:t>) x 0,40</w:t>
            </w:r>
          </w:p>
        </w:tc>
        <w:tc>
          <w:tcPr>
            <w:tcW w:w="228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Prețul specificat în oferta admisibila. Oferta admisibila cu prețul cel mai scăzut primește punctaj maxim, unde:</w:t>
            </w:r>
          </w:p>
          <w:p w:rsidR="00406EA7" w:rsidRDefault="00150FF2">
            <w:pPr>
              <w:shd w:val="clear" w:color="auto" w:fill="FFFFFF"/>
              <w:tabs>
                <w:tab w:val="left" w:pos="2950"/>
              </w:tabs>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P(min) = prețul minim al ofertelor admisibile</w:t>
            </w:r>
          </w:p>
          <w:p w:rsidR="00406EA7" w:rsidRDefault="00150FF2">
            <w:pPr>
              <w:shd w:val="clear" w:color="auto" w:fill="FFFFFF"/>
              <w:tabs>
                <w:tab w:val="left" w:pos="2950"/>
              </w:tabs>
              <w:ind w:hanging="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Pn</w:t>
            </w:r>
            <w:r>
              <w:rPr>
                <w:rFonts w:ascii="Times New Roman" w:eastAsia="Times New Roman" w:hAnsi="Times New Roman" w:cs="Times New Roman"/>
                <w:sz w:val="24"/>
                <w:szCs w:val="24"/>
              </w:rPr>
              <w:t xml:space="preserve"> = prețul total al ofertei curente/lot</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Prețurile care se compară în vederea acordării punctajului sunt prețurile totale ofertate/lot pentru furnizarea produselor solicitate prin caietul de sarcini, exclusiv TVA.</w:t>
            </w:r>
          </w:p>
        </w:tc>
      </w:tr>
      <w:tr w:rsidR="00406EA7">
        <w:tc>
          <w:tcPr>
            <w:tcW w:w="1515" w:type="dxa"/>
          </w:tcPr>
          <w:p w:rsidR="00406EA7" w:rsidRDefault="00150FF2">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Număr MegaPixeli</w:t>
            </w:r>
          </w:p>
        </w:tc>
        <w:tc>
          <w:tcPr>
            <w:tcW w:w="106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TMP</w:t>
            </w:r>
          </w:p>
        </w:tc>
        <w:tc>
          <w:tcPr>
            <w:tcW w:w="115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02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MP</w:t>
            </w:r>
          </w:p>
        </w:tc>
        <w:tc>
          <w:tcPr>
            <w:tcW w:w="3315" w:type="dxa"/>
          </w:tcPr>
          <w:p w:rsidR="00406EA7" w:rsidRDefault="00150FF2">
            <w:pPr>
              <w:ind w:hanging="2"/>
              <w:rPr>
                <w:rFonts w:ascii="Times New Roman" w:eastAsia="Times New Roman" w:hAnsi="Times New Roman" w:cs="Times New Roman"/>
                <w:b/>
                <w:bCs/>
                <w:sz w:val="24"/>
                <w:szCs w:val="24"/>
              </w:rPr>
            </w:pPr>
            <w:bookmarkStart w:id="73" w:name="_heading=h.uvlezknl51ya" w:colFirst="0" w:colLast="0"/>
            <w:bookmarkEnd w:id="73"/>
            <w:r>
              <w:rPr>
                <w:rFonts w:ascii="Times New Roman" w:eastAsia="Times New Roman" w:hAnsi="Times New Roman" w:cs="Times New Roman"/>
                <w:b/>
                <w:bCs/>
                <w:sz w:val="24"/>
                <w:szCs w:val="24"/>
              </w:rPr>
              <w:t>TMP= TMP(n)/TMP(max)*0,20</w:t>
            </w:r>
          </w:p>
          <w:p w:rsidR="00406EA7" w:rsidRDefault="00406EA7">
            <w:pPr>
              <w:ind w:hanging="2"/>
              <w:rPr>
                <w:rFonts w:ascii="Times New Roman" w:eastAsia="Times New Roman" w:hAnsi="Times New Roman" w:cs="Times New Roman"/>
                <w:b/>
                <w:bCs/>
                <w:sz w:val="24"/>
                <w:szCs w:val="24"/>
              </w:rPr>
            </w:pPr>
          </w:p>
        </w:tc>
        <w:tc>
          <w:tcPr>
            <w:tcW w:w="2280" w:type="dxa"/>
          </w:tcPr>
          <w:p w:rsidR="00406EA7" w:rsidRDefault="00150FF2">
            <w:pPr>
              <w:ind w:hanging="2"/>
              <w:rPr>
                <w:rFonts w:ascii="Times New Roman" w:eastAsia="Times New Roman" w:hAnsi="Times New Roman" w:cs="Times New Roman"/>
                <w:sz w:val="24"/>
                <w:szCs w:val="24"/>
              </w:rPr>
            </w:pPr>
            <w:bookmarkStart w:id="74" w:name="_heading=h.tp9vugoe78y1" w:colFirst="0" w:colLast="0"/>
            <w:bookmarkEnd w:id="74"/>
            <w:r>
              <w:rPr>
                <w:rFonts w:ascii="Times New Roman" w:eastAsia="Times New Roman" w:hAnsi="Times New Roman" w:cs="Times New Roman"/>
                <w:sz w:val="24"/>
                <w:szCs w:val="24"/>
              </w:rPr>
              <w:t>Pentru numărul de megapixeli maxim se acorda punctaj maxim, unde:</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TMP</w:t>
            </w:r>
            <w:r>
              <w:rPr>
                <w:rFonts w:ascii="Times New Roman" w:eastAsia="Times New Roman" w:hAnsi="Times New Roman" w:cs="Times New Roman"/>
                <w:sz w:val="24"/>
                <w:szCs w:val="24"/>
              </w:rPr>
              <w:t xml:space="preserve">(max) =     </w:t>
            </w:r>
            <w:r>
              <w:rPr>
                <w:rFonts w:ascii="Times New Roman" w:eastAsia="Times New Roman" w:hAnsi="Times New Roman" w:cs="Times New Roman"/>
                <w:color w:val="222222"/>
                <w:sz w:val="24"/>
                <w:szCs w:val="24"/>
              </w:rPr>
              <w:t xml:space="preserve">numarul de </w:t>
            </w:r>
            <w:r>
              <w:rPr>
                <w:rFonts w:ascii="Times New Roman" w:eastAsia="Times New Roman" w:hAnsi="Times New Roman" w:cs="Times New Roman"/>
                <w:sz w:val="24"/>
                <w:szCs w:val="24"/>
              </w:rPr>
              <w:t xml:space="preserve">megapixeli maxim  dintre ofertele admisibile </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TMP(n) =  numărul de megapixeli al ofertei admisibile </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Nota: - număr întreg </w:t>
            </w:r>
          </w:p>
          <w:p w:rsidR="00406EA7" w:rsidRDefault="00150FF2">
            <w:pPr>
              <w:shd w:val="clear" w:color="auto" w:fill="FFFFFF"/>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Pentru </w:t>
            </w:r>
            <w:r>
              <w:rPr>
                <w:rFonts w:ascii="Times New Roman" w:eastAsia="Times New Roman" w:hAnsi="Times New Roman" w:cs="Times New Roman"/>
                <w:color w:val="222222"/>
                <w:sz w:val="24"/>
                <w:szCs w:val="24"/>
              </w:rPr>
              <w:t xml:space="preserve">numărul de megapixeli ai </w:t>
            </w:r>
            <w:r>
              <w:rPr>
                <w:rFonts w:ascii="Times New Roman" w:eastAsia="Times New Roman" w:hAnsi="Times New Roman" w:cs="Times New Roman"/>
                <w:sz w:val="24"/>
                <w:szCs w:val="24"/>
              </w:rPr>
              <w:t xml:space="preserve">produsului ofertat de </w:t>
            </w:r>
            <w:r>
              <w:rPr>
                <w:rFonts w:ascii="Times New Roman" w:eastAsia="Times New Roman" w:hAnsi="Times New Roman" w:cs="Times New Roman"/>
                <w:sz w:val="24"/>
                <w:szCs w:val="24"/>
              </w:rPr>
              <w:lastRenderedPageBreak/>
              <w:t>15 se acordă 0 puncte.</w:t>
            </w:r>
          </w:p>
          <w:p w:rsidR="00406EA7" w:rsidRDefault="00150FF2">
            <w:pPr>
              <w:shd w:val="clear" w:color="auto" w:fill="FFFFFF"/>
              <w:ind w:hanging="2"/>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Pentru produsul ofertat cu mai mult de 20 </w:t>
            </w:r>
            <w:r>
              <w:rPr>
                <w:rFonts w:ascii="Times New Roman" w:eastAsia="Times New Roman" w:hAnsi="Times New Roman" w:cs="Times New Roman"/>
                <w:sz w:val="24"/>
                <w:szCs w:val="24"/>
              </w:rPr>
              <w:t xml:space="preserve">megapixeli </w:t>
            </w:r>
            <w:r>
              <w:rPr>
                <w:rFonts w:ascii="Times New Roman" w:eastAsia="Times New Roman" w:hAnsi="Times New Roman" w:cs="Times New Roman"/>
                <w:color w:val="222222"/>
                <w:sz w:val="24"/>
                <w:szCs w:val="24"/>
              </w:rPr>
              <w:t>nu se acordă punctaj suplimentar.</w:t>
            </w:r>
          </w:p>
        </w:tc>
      </w:tr>
      <w:tr w:rsidR="00406EA7">
        <w:tc>
          <w:tcPr>
            <w:tcW w:w="151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Zoom optic</w:t>
            </w:r>
          </w:p>
        </w:tc>
        <w:tc>
          <w:tcPr>
            <w:tcW w:w="106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Tzo</w:t>
            </w:r>
          </w:p>
        </w:tc>
        <w:tc>
          <w:tcPr>
            <w:tcW w:w="115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02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Număr</w:t>
            </w:r>
          </w:p>
        </w:tc>
        <w:tc>
          <w:tcPr>
            <w:tcW w:w="3315" w:type="dxa"/>
          </w:tcPr>
          <w:p w:rsidR="00406EA7" w:rsidRDefault="00150FF2">
            <w:pPr>
              <w:ind w:hanging="2"/>
              <w:rPr>
                <w:rFonts w:ascii="Times New Roman" w:eastAsia="Times New Roman" w:hAnsi="Times New Roman" w:cs="Times New Roman"/>
                <w:b/>
                <w:bCs/>
                <w:sz w:val="24"/>
                <w:szCs w:val="24"/>
              </w:rPr>
            </w:pPr>
            <w:bookmarkStart w:id="75" w:name="_heading=h.nhka0l4cp0cg" w:colFirst="0" w:colLast="0"/>
            <w:bookmarkEnd w:id="75"/>
            <w:r>
              <w:rPr>
                <w:rFonts w:ascii="Times New Roman" w:eastAsia="Times New Roman" w:hAnsi="Times New Roman" w:cs="Times New Roman"/>
                <w:b/>
                <w:bCs/>
                <w:sz w:val="24"/>
                <w:szCs w:val="24"/>
              </w:rPr>
              <w:t>Tzo= Tzo(n)/Tzo(max)*0,25</w:t>
            </w:r>
          </w:p>
          <w:p w:rsidR="00406EA7" w:rsidRDefault="00406EA7">
            <w:pPr>
              <w:ind w:hanging="2"/>
              <w:rPr>
                <w:rFonts w:ascii="Times New Roman" w:eastAsia="Times New Roman" w:hAnsi="Times New Roman" w:cs="Times New Roman"/>
                <w:b/>
                <w:bCs/>
                <w:sz w:val="24"/>
                <w:szCs w:val="24"/>
              </w:rPr>
            </w:pPr>
          </w:p>
        </w:tc>
        <w:tc>
          <w:tcPr>
            <w:tcW w:w="2280" w:type="dxa"/>
          </w:tcPr>
          <w:p w:rsidR="00406EA7" w:rsidRDefault="00150FF2">
            <w:pPr>
              <w:ind w:hanging="2"/>
              <w:rPr>
                <w:rFonts w:ascii="Times New Roman" w:eastAsia="Times New Roman" w:hAnsi="Times New Roman" w:cs="Times New Roman"/>
                <w:sz w:val="24"/>
                <w:szCs w:val="24"/>
              </w:rPr>
            </w:pPr>
            <w:bookmarkStart w:id="76" w:name="_heading=h.7pq0acpcw41b" w:colFirst="0" w:colLast="0"/>
            <w:bookmarkEnd w:id="76"/>
            <w:r>
              <w:rPr>
                <w:rFonts w:ascii="Times New Roman" w:eastAsia="Times New Roman" w:hAnsi="Times New Roman" w:cs="Times New Roman"/>
                <w:sz w:val="24"/>
                <w:szCs w:val="24"/>
              </w:rPr>
              <w:t>Pentru zoom optic  maxim se acorda punctaj maxim, unde:</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Tzo</w:t>
            </w:r>
            <w:r>
              <w:rPr>
                <w:rFonts w:ascii="Times New Roman" w:eastAsia="Times New Roman" w:hAnsi="Times New Roman" w:cs="Times New Roman"/>
                <w:sz w:val="24"/>
                <w:szCs w:val="24"/>
              </w:rPr>
              <w:t>(max) = zoom optic maxim dintre ofertele admisibile</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Tzo</w:t>
            </w:r>
            <w:r>
              <w:rPr>
                <w:rFonts w:ascii="Times New Roman" w:eastAsia="Times New Roman" w:hAnsi="Times New Roman" w:cs="Times New Roman"/>
                <w:sz w:val="24"/>
                <w:szCs w:val="24"/>
              </w:rPr>
              <w:t xml:space="preserve">(n) = zoom optic  al ofertei admisibile </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Nota: - număr întreg </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Pentru zoomul optic al produsului ofertat de 20x acordă punctaj 0.</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Pentru produsul ofertat al cărui zoom optic este mai mare de 30x nu se acordă punctaj suplimentar.</w:t>
            </w:r>
          </w:p>
        </w:tc>
      </w:tr>
      <w:tr w:rsidR="00406EA7">
        <w:tc>
          <w:tcPr>
            <w:tcW w:w="151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Garanție extinsă</w:t>
            </w:r>
          </w:p>
        </w:tc>
        <w:tc>
          <w:tcPr>
            <w:tcW w:w="106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w:t>
            </w:r>
          </w:p>
        </w:tc>
        <w:tc>
          <w:tcPr>
            <w:tcW w:w="115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2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Ani</w:t>
            </w:r>
          </w:p>
        </w:tc>
        <w:tc>
          <w:tcPr>
            <w:tcW w:w="331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PGE =PGE(n)/PGE(max)*0,10</w:t>
            </w:r>
          </w:p>
        </w:tc>
        <w:tc>
          <w:tcPr>
            <w:tcW w:w="2280" w:type="dxa"/>
          </w:tcPr>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Pentru garanție maximă se acorda punctaj maxim, </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unde</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PGE(max) = garanția maximă oferită de ofertanți, se primește numărul maxim de puncte</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PGE(n) = garanția ofertei aflate în evaluare</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ind w:hanging="2"/>
              <w:rPr>
                <w:rFonts w:ascii="Times New Roman" w:eastAsia="Times New Roman" w:hAnsi="Times New Roman" w:cs="Times New Roman"/>
                <w:sz w:val="24"/>
                <w:szCs w:val="24"/>
              </w:rPr>
            </w:pPr>
            <w:r>
              <w:t xml:space="preserve">     </w:t>
            </w:r>
            <w:r>
              <w:rPr>
                <w:rFonts w:ascii="Times New Roman" w:eastAsia="Times New Roman" w:hAnsi="Times New Roman" w:cs="Times New Roman"/>
                <w:sz w:val="24"/>
                <w:szCs w:val="24"/>
              </w:rPr>
              <w:t xml:space="preserve"> - perioada de garanție extinsă, respectiv garanția acordată extra peste perioada minima solicitată de 2 ani.</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 acceptă garanții multipli de 1 an Ex: 1 an, 2 ani, </w:t>
            </w:r>
            <w:r>
              <w:rPr>
                <w:rFonts w:ascii="Times New Roman" w:eastAsia="Times New Roman" w:hAnsi="Times New Roman" w:cs="Times New Roman"/>
                <w:sz w:val="24"/>
                <w:szCs w:val="24"/>
              </w:rPr>
              <w:lastRenderedPageBreak/>
              <w:t>maximum fiind de 5 ani</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Pentru produsul ofertat cu o garanție extinsă mai mare de 5 ani nu se acordă punctaj suplimentar</w:t>
            </w:r>
          </w:p>
        </w:tc>
      </w:tr>
      <w:tr w:rsidR="00406EA7">
        <w:tc>
          <w:tcPr>
            <w:tcW w:w="151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Ambalaj din material reciclabil</w:t>
            </w:r>
          </w:p>
        </w:tc>
        <w:tc>
          <w:tcPr>
            <w:tcW w:w="106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15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2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Da/Nu</w:t>
            </w:r>
          </w:p>
        </w:tc>
        <w:tc>
          <w:tcPr>
            <w:tcW w:w="331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=A(n,Da)*0,05</w:t>
            </w:r>
          </w:p>
        </w:tc>
        <w:tc>
          <w:tcPr>
            <w:tcW w:w="228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A(n,da)= se acorda punctaj maxim, pentru ofertantul care certifica ambalarea cu material reciclat</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A(n,nu) = nu se acorda punctaj</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Echipamentele care deţin o etichetă ecologică relevantă de tip I şi care îndeplinesc criteriile enumerate sunt punctate corespunzător.</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În mod alternativ, se prezintă o declaraţie de conformitate cu prezentul criteriu privind ambalajul produsului.</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Criteriul vizează numai ambalajele primare, astfel cum sunt definite în Directiva 94/62/CE, cu modificările şi completările ulterioare.</w:t>
            </w:r>
          </w:p>
        </w:tc>
      </w:tr>
    </w:tbl>
    <w:p w:rsidR="00406EA7" w:rsidRDefault="00150FF2">
      <w:pPr>
        <w:spacing w:after="0" w:line="240" w:lineRule="auto"/>
        <w:ind w:firstLine="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Nota:* dacă valoarea din oferta tehnica este in alta unitate de măsură aceasta se va converti de către ofertant</w:t>
      </w:r>
    </w:p>
    <w:p w:rsidR="00406EA7" w:rsidRDefault="00150FF2">
      <w:pPr>
        <w:spacing w:after="0"/>
        <w:ind w:hanging="2"/>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Evaluarea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Punctajul total al ofertei se realizează prin însumarea valorilor pentru fiecare criteriu de evaluare:</w:t>
      </w: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PT= P + TMP + Tzo + PGE + A</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Unde:</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PT = Punctajul total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 = punctajul calculat al parametrului Preț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TMP = punctajul calculat al parametrului TMP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Tzo = punctajul calculat al parametrului Tzo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 = punctajul calculat parametrului PGE al ofertei</w:t>
      </w:r>
    </w:p>
    <w:p w:rsidR="00406EA7" w:rsidRDefault="00150FF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 punctajul calculat parametrului A al ofertei</w:t>
      </w:r>
    </w:p>
    <w:p w:rsidR="00406EA7" w:rsidRDefault="00406EA7">
      <w:pPr>
        <w:spacing w:after="0"/>
        <w:ind w:hanging="2"/>
        <w:rPr>
          <w:rFonts w:ascii="Times New Roman" w:eastAsia="Times New Roman" w:hAnsi="Times New Roman" w:cs="Times New Roman"/>
          <w:sz w:val="24"/>
          <w:szCs w:val="24"/>
        </w:rPr>
      </w:pPr>
    </w:p>
    <w:p w:rsidR="00406EA7" w:rsidRDefault="00150FF2">
      <w:pPr>
        <w:spacing w:after="0" w:line="360" w:lineRule="auto"/>
        <w:ind w:firstLine="0"/>
        <w:jc w:val="both"/>
        <w:rPr>
          <w:rFonts w:ascii="Times New Roman" w:eastAsia="Times New Roman" w:hAnsi="Times New Roman" w:cs="Times New Roman"/>
          <w:sz w:val="24"/>
          <w:szCs w:val="24"/>
          <w:u w:val="single"/>
        </w:rPr>
      </w:pPr>
      <w:bookmarkStart w:id="77" w:name="_heading=h.94pzrxt2l9az" w:colFirst="0" w:colLast="0"/>
      <w:bookmarkEnd w:id="77"/>
      <w:r>
        <w:rPr>
          <w:rFonts w:ascii="Times New Roman" w:eastAsia="Times New Roman" w:hAnsi="Times New Roman" w:cs="Times New Roman"/>
          <w:b/>
          <w:bCs/>
          <w:sz w:val="24"/>
          <w:szCs w:val="24"/>
          <w:u w:val="single"/>
        </w:rPr>
        <w:t>LOT 9 – CAMERA VIDEO PTZ</w:t>
      </w:r>
    </w:p>
    <w:p w:rsidR="00406EA7" w:rsidRDefault="00150FF2">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Cod CPV 38650000-6 Echipament fotografic</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Cantitate:  4 buc</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valoare estimate LOT 9: 28.800 lei fara TVA</w:t>
      </w:r>
    </w:p>
    <w:p w:rsidR="00406EA7" w:rsidRDefault="00406EA7">
      <w:pPr>
        <w:spacing w:after="0"/>
        <w:ind w:firstLine="0"/>
        <w:rPr>
          <w:rFonts w:ascii="Times New Roman" w:eastAsia="Times New Roman" w:hAnsi="Times New Roman" w:cs="Times New Roman"/>
          <w:sz w:val="24"/>
          <w:szCs w:val="24"/>
        </w:rPr>
      </w:pP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Tip: Cameră PTZ Full-HD cu ieșiri simultane 3G-SDI, HDMI și USB</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Senzor imagine: MOS de 1/2.8" - min 8.46 MP </w:t>
      </w:r>
      <w:r>
        <w:rPr>
          <w:rFonts w:ascii="Times New Roman" w:eastAsia="Times New Roman" w:hAnsi="Times New Roman" w:cs="Times New Roman"/>
          <w:i/>
          <w:iCs/>
          <w:color w:val="FF0000"/>
          <w:sz w:val="24"/>
          <w:szCs w:val="24"/>
        </w:rPr>
        <w:t>specificație utilizată ca factor de evaluare</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Rezoluție video: Full-HD (1920 x 1080) la până la 60p</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Ieșiri video: 3G-SDI, HDMI, USB 3.0 (UVC), IP (RTSP/RTMP/RTMPS)</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Ieșiri audio: HDMI, USB (stereo LPCM), IP (stereo AAC)</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Intrări audio: Mic/Line stereo (mini jack 3.5 mm)</w:t>
      </w:r>
    </w:p>
    <w:p w:rsidR="00406EA7" w:rsidRDefault="00150FF2">
      <w:pPr>
        <w:spacing w:after="0"/>
        <w:ind w:firstLine="0"/>
        <w:rPr>
          <w:rFonts w:ascii="Times New Roman" w:eastAsia="Times New Roman" w:hAnsi="Times New Roman" w:cs="Times New Roman"/>
          <w:sz w:val="24"/>
          <w:szCs w:val="24"/>
        </w:rPr>
      </w:pPr>
      <w:bookmarkStart w:id="78" w:name="_heading=h.m4fi0q4ru18h" w:colFirst="0" w:colLast="0"/>
      <w:bookmarkEnd w:id="78"/>
      <w:r w:rsidRPr="00C37BF5">
        <w:rPr>
          <w:rFonts w:ascii="Times New Roman" w:eastAsia="Times New Roman" w:hAnsi="Times New Roman" w:cs="Times New Roman"/>
          <w:sz w:val="24"/>
          <w:szCs w:val="24"/>
        </w:rPr>
        <w:t xml:space="preserve">Obiectiv: Zoom optic minim 12x </w:t>
      </w:r>
      <w:r w:rsidRPr="00C37BF5">
        <w:rPr>
          <w:rFonts w:ascii="Times New Roman" w:eastAsia="Times New Roman" w:hAnsi="Times New Roman" w:cs="Times New Roman"/>
          <w:i/>
          <w:iCs/>
          <w:color w:val="FF0000"/>
          <w:sz w:val="24"/>
          <w:szCs w:val="24"/>
        </w:rPr>
        <w:t>specificație utilizată ca factor de evaluare</w:t>
      </w:r>
      <w:r w:rsidRPr="00C37BF5">
        <w:rPr>
          <w:rFonts w:ascii="Times New Roman" w:eastAsia="Times New Roman" w:hAnsi="Times New Roman" w:cs="Times New Roman"/>
          <w:sz w:val="24"/>
          <w:szCs w:val="24"/>
        </w:rPr>
        <w:t xml:space="preserve"> (focalizare echivalentă</w:t>
      </w:r>
      <w:r>
        <w:rPr>
          <w:rFonts w:ascii="Times New Roman" w:eastAsia="Times New Roman" w:hAnsi="Times New Roman" w:cs="Times New Roman"/>
          <w:sz w:val="24"/>
          <w:szCs w:val="24"/>
        </w:rPr>
        <w:t xml:space="preserve"> 3.9–46.8 mm), unghi de vizualizare 71°</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Pan/Tilt: Pan: ±170°, Tilt: -30° până la +90° </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Control PTZ: Control serial RS-232C/RS-422, control IP prin LAN, control USB UVC</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Alimentare: PoE+ (IEEE 802.3at), DC 12V (10.8–13.2V), AC 100–240V (cu adaptor inclus)</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Accesorii incluse: Adaptor AC, cablu de alimentare, șuruburi de montaj</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Software compatibil: PTZ Virtual USB Driver, PTZ Control Center, Auto Tracking Software sau echivalente</w:t>
      </w: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Garanție comercială: minim 2 ani</w:t>
      </w:r>
    </w:p>
    <w:p w:rsidR="00406EA7" w:rsidRDefault="00150FF2">
      <w:pPr>
        <w:keepLines/>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Termen de livrare max 30 zile, dar nu mai tarziu de 31.03.2026</w:t>
      </w:r>
    </w:p>
    <w:p w:rsidR="00406EA7" w:rsidRDefault="00406EA7">
      <w:pPr>
        <w:spacing w:after="0"/>
        <w:ind w:firstLine="0"/>
        <w:rPr>
          <w:rFonts w:ascii="Times New Roman" w:eastAsia="Times New Roman" w:hAnsi="Times New Roman" w:cs="Times New Roman"/>
          <w:sz w:val="24"/>
          <w:szCs w:val="24"/>
        </w:rPr>
      </w:pP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Parametrii tehnici utilizați în evaluarea ofertei:</w:t>
      </w:r>
    </w:p>
    <w:tbl>
      <w:tblPr>
        <w:tblStyle w:val="afffffb"/>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9"/>
      </w:tblGrid>
      <w:tr w:rsidR="00406EA7">
        <w:tc>
          <w:tcPr>
            <w:tcW w:w="4508" w:type="dxa"/>
          </w:tcPr>
          <w:p w:rsidR="00406EA7" w:rsidRDefault="00150FF2">
            <w:pPr>
              <w:numPr>
                <w:ilvl w:val="0"/>
                <w:numId w:val="8"/>
              </w:num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Număr MegaPixeli</w:t>
            </w:r>
          </w:p>
        </w:tc>
        <w:tc>
          <w:tcPr>
            <w:tcW w:w="4509"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 MP</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specificaţie utilizată pentru factorul de evaluare TMP</w:t>
            </w:r>
          </w:p>
          <w:p w:rsidR="00406EA7" w:rsidRDefault="00150FF2">
            <w:pPr>
              <w:shd w:val="clear" w:color="auto" w:fill="FFFFFF"/>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Pentru produsul ofertat cu 8.46 </w:t>
            </w:r>
            <w:r>
              <w:rPr>
                <w:rFonts w:ascii="Times New Roman" w:eastAsia="Times New Roman" w:hAnsi="Times New Roman" w:cs="Times New Roman"/>
                <w:sz w:val="24"/>
                <w:szCs w:val="24"/>
              </w:rPr>
              <w:t xml:space="preserve">megapixeli </w:t>
            </w:r>
            <w:r>
              <w:rPr>
                <w:rFonts w:ascii="Times New Roman" w:eastAsia="Times New Roman" w:hAnsi="Times New Roman" w:cs="Times New Roman"/>
                <w:color w:val="222222"/>
                <w:sz w:val="24"/>
                <w:szCs w:val="24"/>
              </w:rPr>
              <w:t xml:space="preserve"> se acordă punctaj 0.</w:t>
            </w:r>
            <w:r>
              <w:t xml:space="preserve">     </w:t>
            </w:r>
          </w:p>
          <w:p w:rsidR="00406EA7" w:rsidRDefault="00150FF2">
            <w:pPr>
              <w:shd w:val="clear" w:color="auto" w:fill="FFFFFF"/>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Pentru produsul ofertat cu mai mult de 16  </w:t>
            </w:r>
            <w:r>
              <w:rPr>
                <w:rFonts w:ascii="Times New Roman" w:eastAsia="Times New Roman" w:hAnsi="Times New Roman" w:cs="Times New Roman"/>
                <w:sz w:val="24"/>
                <w:szCs w:val="24"/>
              </w:rPr>
              <w:t xml:space="preserve">megapixeli </w:t>
            </w:r>
            <w:r>
              <w:rPr>
                <w:rFonts w:ascii="Times New Roman" w:eastAsia="Times New Roman" w:hAnsi="Times New Roman" w:cs="Times New Roman"/>
                <w:color w:val="222222"/>
                <w:sz w:val="24"/>
                <w:szCs w:val="24"/>
              </w:rPr>
              <w:t xml:space="preserve"> nu se acordă punctaj suplimentar.</w:t>
            </w:r>
          </w:p>
        </w:tc>
      </w:tr>
      <w:tr w:rsidR="00406EA7">
        <w:tc>
          <w:tcPr>
            <w:tcW w:w="4508" w:type="dxa"/>
          </w:tcPr>
          <w:p w:rsidR="00406EA7" w:rsidRDefault="00150FF2">
            <w:pPr>
              <w:numPr>
                <w:ilvl w:val="0"/>
                <w:numId w:val="8"/>
              </w:numPr>
              <w:spacing w:after="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Zoom optic</w:t>
            </w:r>
          </w:p>
        </w:tc>
        <w:tc>
          <w:tcPr>
            <w:tcW w:w="4509"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 număr</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specificaţie utilizată pentru factorul de evaluare Tzo</w:t>
            </w:r>
          </w:p>
          <w:p w:rsidR="00406EA7" w:rsidRDefault="00150FF2">
            <w:pPr>
              <w:shd w:val="clear" w:color="auto" w:fill="FFFFFF"/>
              <w:spacing w:before="60"/>
              <w:ind w:hanging="2"/>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Pentru produsul ofertat al cărui zoom optic este de 12x se acordă punctaj 0.</w:t>
            </w:r>
          </w:p>
          <w:p w:rsidR="00406EA7" w:rsidRDefault="00150FF2">
            <w:pPr>
              <w:shd w:val="clear" w:color="auto" w:fill="FFFFFF"/>
              <w:spacing w:before="60"/>
              <w:ind w:hanging="2"/>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Pentru produsul ofertat al cărui zoom optic este mai mare de 30x nu se acordă punctaj suplimentar.</w:t>
            </w:r>
          </w:p>
        </w:tc>
      </w:tr>
      <w:tr w:rsidR="00406EA7">
        <w:tc>
          <w:tcPr>
            <w:tcW w:w="4508" w:type="dxa"/>
          </w:tcPr>
          <w:p w:rsidR="00406EA7" w:rsidRDefault="00150FF2">
            <w:pPr>
              <w:numPr>
                <w:ilvl w:val="0"/>
                <w:numId w:val="8"/>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Garanție extinsă</w:t>
            </w:r>
          </w:p>
        </w:tc>
        <w:tc>
          <w:tcPr>
            <w:tcW w:w="4509"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 ani</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specificaţie utilizată pentru factorul de evaluare “Garanție” (PGE)</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perioada de garanție extinsă, respectiv garanția acordată extra peste perioada minima solicitată de 2 ani.</w:t>
            </w:r>
          </w:p>
          <w:p w:rsidR="00406EA7" w:rsidRDefault="00150FF2">
            <w:pPr>
              <w:tabs>
                <w:tab w:val="left" w:pos="127"/>
              </w:tabs>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se acceptă garanții multipli de 1 an Ex: 1 an, 2 ani, maximum fiind de 5 ani</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Pentru produsul ofertat cu o garanție extinsă mai mare de 5 ani nu se acordă punctaj suplimentar</w:t>
            </w:r>
            <w:r>
              <w:t xml:space="preserve">          </w:t>
            </w:r>
          </w:p>
        </w:tc>
      </w:tr>
      <w:tr w:rsidR="00406EA7">
        <w:tc>
          <w:tcPr>
            <w:tcW w:w="4508" w:type="dxa"/>
          </w:tcPr>
          <w:p w:rsidR="00406EA7" w:rsidRDefault="00150FF2">
            <w:pPr>
              <w:numPr>
                <w:ilvl w:val="0"/>
                <w:numId w:val="8"/>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Ambalaj din material reciclabil</w:t>
            </w:r>
          </w:p>
        </w:tc>
        <w:tc>
          <w:tcPr>
            <w:tcW w:w="4509"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da/nu</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specificaţie utilizată pentru factorul de evaluare ambalaj din material reciclabil “A”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nu este criteriu eliminatoriu</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echipamentele care deţin o etichetă ecologică relevantă de tip I şi care îndeplinesc criteriile enumerate sunt punctate corespunzător.</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în mod alternativ, se prezintă o declaraţie de conformitate cu prezentul criteriu privind ambalajul produsului. Criteriul vizează numai ambalajele primare, astfel cum sunt definite în Directiva 94/62/CE, cu modificările şi completările ulterioare.</w:t>
            </w:r>
          </w:p>
        </w:tc>
      </w:tr>
    </w:tbl>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Parametrii utilizați în evaluarea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 prezentarea ofertei, ofertantul trebuie sa expună, asociat produsului următoarele elemente specifice:</w:t>
      </w:r>
    </w:p>
    <w:p w:rsidR="00406EA7" w:rsidRDefault="00406EA7">
      <w:pPr>
        <w:spacing w:after="0" w:line="240" w:lineRule="auto"/>
        <w:ind w:hanging="2"/>
        <w:rPr>
          <w:rFonts w:ascii="Times New Roman" w:eastAsia="Times New Roman" w:hAnsi="Times New Roman" w:cs="Times New Roman"/>
          <w:sz w:val="24"/>
          <w:szCs w:val="24"/>
        </w:rPr>
      </w:pP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Criterii:</w:t>
      </w:r>
    </w:p>
    <w:tbl>
      <w:tblPr>
        <w:tblStyle w:val="afffffc"/>
        <w:tblW w:w="1035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5"/>
        <w:gridCol w:w="1065"/>
        <w:gridCol w:w="1155"/>
        <w:gridCol w:w="1020"/>
        <w:gridCol w:w="3315"/>
        <w:gridCol w:w="2280"/>
      </w:tblGrid>
      <w:tr w:rsidR="00406EA7">
        <w:tc>
          <w:tcPr>
            <w:tcW w:w="151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Denumire Criteriu</w:t>
            </w:r>
          </w:p>
        </w:tc>
        <w:tc>
          <w:tcPr>
            <w:tcW w:w="106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Cod Criteriu</w:t>
            </w:r>
          </w:p>
        </w:tc>
        <w:tc>
          <w:tcPr>
            <w:tcW w:w="115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Pondere</w:t>
            </w:r>
          </w:p>
        </w:tc>
        <w:tc>
          <w:tcPr>
            <w:tcW w:w="102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Unitate de măsură</w:t>
            </w:r>
          </w:p>
        </w:tc>
        <w:tc>
          <w:tcPr>
            <w:tcW w:w="331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Formula calcul pontaj</w:t>
            </w:r>
          </w:p>
        </w:tc>
        <w:tc>
          <w:tcPr>
            <w:tcW w:w="228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Observații</w:t>
            </w:r>
          </w:p>
        </w:tc>
      </w:tr>
      <w:tr w:rsidR="00406EA7">
        <w:tc>
          <w:tcPr>
            <w:tcW w:w="151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Prețul ofertei</w:t>
            </w:r>
          </w:p>
        </w:tc>
        <w:tc>
          <w:tcPr>
            <w:tcW w:w="106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Preț</w:t>
            </w:r>
          </w:p>
        </w:tc>
        <w:tc>
          <w:tcPr>
            <w:tcW w:w="115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02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RON</w:t>
            </w:r>
          </w:p>
        </w:tc>
        <w:tc>
          <w:tcPr>
            <w:tcW w:w="331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 = (preț </w:t>
            </w:r>
            <w:r>
              <w:rPr>
                <w:rFonts w:ascii="Times New Roman" w:eastAsia="Times New Roman" w:hAnsi="Times New Roman" w:cs="Times New Roman"/>
                <w:b/>
                <w:bCs/>
                <w:sz w:val="24"/>
                <w:szCs w:val="24"/>
                <w:vertAlign w:val="subscript"/>
              </w:rPr>
              <w:t>minim ofertat</w:t>
            </w:r>
            <w:r>
              <w:rPr>
                <w:rFonts w:ascii="Times New Roman" w:eastAsia="Times New Roman" w:hAnsi="Times New Roman" w:cs="Times New Roman"/>
                <w:b/>
                <w:bCs/>
                <w:sz w:val="24"/>
                <w:szCs w:val="24"/>
              </w:rPr>
              <w:t xml:space="preserve"> / P</w:t>
            </w:r>
            <w:r>
              <w:rPr>
                <w:rFonts w:ascii="Times New Roman" w:eastAsia="Times New Roman" w:hAnsi="Times New Roman" w:cs="Times New Roman"/>
                <w:b/>
                <w:bCs/>
                <w:sz w:val="24"/>
                <w:szCs w:val="24"/>
                <w:vertAlign w:val="subscript"/>
              </w:rPr>
              <w:t>n</w:t>
            </w:r>
            <w:r>
              <w:rPr>
                <w:rFonts w:ascii="Times New Roman" w:eastAsia="Times New Roman" w:hAnsi="Times New Roman" w:cs="Times New Roman"/>
                <w:b/>
                <w:bCs/>
                <w:sz w:val="24"/>
                <w:szCs w:val="24"/>
              </w:rPr>
              <w:t>) x 0,40</w:t>
            </w:r>
          </w:p>
        </w:tc>
        <w:tc>
          <w:tcPr>
            <w:tcW w:w="228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Prețul specificat în oferta admisibila. Oferta admisibila cu prețul cel mai scăzut primește punctaj maxim, unde:</w:t>
            </w:r>
          </w:p>
          <w:p w:rsidR="00406EA7" w:rsidRDefault="00150FF2">
            <w:pPr>
              <w:shd w:val="clear" w:color="auto" w:fill="FFFFFF"/>
              <w:tabs>
                <w:tab w:val="left" w:pos="2950"/>
              </w:tabs>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P(min) = prețul minim al ofertelor admisibile</w:t>
            </w:r>
          </w:p>
          <w:p w:rsidR="00406EA7" w:rsidRDefault="00150FF2">
            <w:pPr>
              <w:shd w:val="clear" w:color="auto" w:fill="FFFFFF"/>
              <w:tabs>
                <w:tab w:val="left" w:pos="2950"/>
              </w:tabs>
              <w:ind w:hanging="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Pn</w:t>
            </w:r>
            <w:r>
              <w:rPr>
                <w:rFonts w:ascii="Times New Roman" w:eastAsia="Times New Roman" w:hAnsi="Times New Roman" w:cs="Times New Roman"/>
                <w:sz w:val="24"/>
                <w:szCs w:val="24"/>
              </w:rPr>
              <w:t xml:space="preserve"> = prețul total al ofertei curente/lot</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Prețurile care se compară în vederea acordării punctajului sunt prețurile totale ofertate/lot pentru furnizarea produselor solicitate prin caietul de sarcini, exclusiv TVA.</w:t>
            </w:r>
          </w:p>
        </w:tc>
      </w:tr>
      <w:tr w:rsidR="00406EA7">
        <w:tc>
          <w:tcPr>
            <w:tcW w:w="1515" w:type="dxa"/>
          </w:tcPr>
          <w:p w:rsidR="00406EA7" w:rsidRDefault="00150FF2">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Număr MegaPixeli</w:t>
            </w:r>
          </w:p>
        </w:tc>
        <w:tc>
          <w:tcPr>
            <w:tcW w:w="106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TMP</w:t>
            </w:r>
          </w:p>
        </w:tc>
        <w:tc>
          <w:tcPr>
            <w:tcW w:w="115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02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MP</w:t>
            </w:r>
          </w:p>
        </w:tc>
        <w:tc>
          <w:tcPr>
            <w:tcW w:w="331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TMP= TMP(n)/TMP(max)*0,20</w:t>
            </w:r>
          </w:p>
          <w:p w:rsidR="00406EA7" w:rsidRDefault="00406EA7">
            <w:pPr>
              <w:ind w:hanging="2"/>
              <w:rPr>
                <w:rFonts w:ascii="Times New Roman" w:eastAsia="Times New Roman" w:hAnsi="Times New Roman" w:cs="Times New Roman"/>
                <w:b/>
                <w:bCs/>
                <w:sz w:val="24"/>
                <w:szCs w:val="24"/>
              </w:rPr>
            </w:pPr>
          </w:p>
        </w:tc>
        <w:tc>
          <w:tcPr>
            <w:tcW w:w="228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Pentru numărul de megapixeli maxim se acorda punctaj maxim, unde:</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TMP</w:t>
            </w:r>
            <w:r>
              <w:rPr>
                <w:rFonts w:ascii="Times New Roman" w:eastAsia="Times New Roman" w:hAnsi="Times New Roman" w:cs="Times New Roman"/>
                <w:sz w:val="24"/>
                <w:szCs w:val="24"/>
              </w:rPr>
              <w:t xml:space="preserve">(max) = </w:t>
            </w:r>
            <w:r>
              <w:rPr>
                <w:rFonts w:ascii="Times New Roman" w:eastAsia="Times New Roman" w:hAnsi="Times New Roman" w:cs="Times New Roman"/>
                <w:color w:val="222222"/>
                <w:sz w:val="24"/>
                <w:szCs w:val="24"/>
              </w:rPr>
              <w:t xml:space="preserve">numarul de </w:t>
            </w:r>
            <w:r>
              <w:rPr>
                <w:rFonts w:ascii="Times New Roman" w:eastAsia="Times New Roman" w:hAnsi="Times New Roman" w:cs="Times New Roman"/>
                <w:sz w:val="24"/>
                <w:szCs w:val="24"/>
              </w:rPr>
              <w:t xml:space="preserve">megapixeli maxim  dintre ofertele admisibile </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TMP(n) =      numărul de </w:t>
            </w:r>
            <w:r>
              <w:rPr>
                <w:rFonts w:ascii="Times New Roman" w:eastAsia="Times New Roman" w:hAnsi="Times New Roman" w:cs="Times New Roman"/>
                <w:sz w:val="24"/>
                <w:szCs w:val="24"/>
              </w:rPr>
              <w:lastRenderedPageBreak/>
              <w:t xml:space="preserve">megapixeli al ofertei admisibile </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Nota: - număr întreg </w:t>
            </w:r>
          </w:p>
          <w:p w:rsidR="00406EA7" w:rsidRDefault="00150FF2">
            <w:pPr>
              <w:shd w:val="clear" w:color="auto" w:fill="FFFFFF"/>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Pentru </w:t>
            </w:r>
            <w:r>
              <w:rPr>
                <w:rFonts w:ascii="Times New Roman" w:eastAsia="Times New Roman" w:hAnsi="Times New Roman" w:cs="Times New Roman"/>
                <w:color w:val="222222"/>
                <w:sz w:val="24"/>
                <w:szCs w:val="24"/>
              </w:rPr>
              <w:t xml:space="preserve">numărul de megapixeli ai </w:t>
            </w:r>
            <w:r>
              <w:rPr>
                <w:rFonts w:ascii="Times New Roman" w:eastAsia="Times New Roman" w:hAnsi="Times New Roman" w:cs="Times New Roman"/>
                <w:sz w:val="24"/>
                <w:szCs w:val="24"/>
              </w:rPr>
              <w:t>produsului ofertat de 8.46 MP se acordă 0 puncte.</w:t>
            </w:r>
          </w:p>
          <w:p w:rsidR="00406EA7" w:rsidRDefault="00150FF2">
            <w:pPr>
              <w:shd w:val="clear" w:color="auto" w:fill="FFFFFF"/>
              <w:ind w:hanging="2"/>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Pentru produsul ofertat cu mai mult de 16 </w:t>
            </w:r>
            <w:r>
              <w:rPr>
                <w:rFonts w:ascii="Times New Roman" w:eastAsia="Times New Roman" w:hAnsi="Times New Roman" w:cs="Times New Roman"/>
                <w:sz w:val="24"/>
                <w:szCs w:val="24"/>
              </w:rPr>
              <w:t xml:space="preserve">megapixeli </w:t>
            </w:r>
            <w:r>
              <w:rPr>
                <w:rFonts w:ascii="Times New Roman" w:eastAsia="Times New Roman" w:hAnsi="Times New Roman" w:cs="Times New Roman"/>
                <w:color w:val="222222"/>
                <w:sz w:val="24"/>
                <w:szCs w:val="24"/>
              </w:rPr>
              <w:t xml:space="preserve"> nu se acordă punctaj suplimentar.</w:t>
            </w:r>
          </w:p>
        </w:tc>
      </w:tr>
      <w:tr w:rsidR="00406EA7">
        <w:tc>
          <w:tcPr>
            <w:tcW w:w="151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Zoom optic</w:t>
            </w:r>
          </w:p>
        </w:tc>
        <w:tc>
          <w:tcPr>
            <w:tcW w:w="106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Tzo</w:t>
            </w:r>
          </w:p>
        </w:tc>
        <w:tc>
          <w:tcPr>
            <w:tcW w:w="115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02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Număr</w:t>
            </w:r>
          </w:p>
        </w:tc>
        <w:tc>
          <w:tcPr>
            <w:tcW w:w="331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Tzo= Tzo(n)/Tzo(max)*0,25</w:t>
            </w:r>
          </w:p>
          <w:p w:rsidR="00406EA7" w:rsidRDefault="00406EA7">
            <w:pPr>
              <w:ind w:hanging="2"/>
              <w:rPr>
                <w:rFonts w:ascii="Times New Roman" w:eastAsia="Times New Roman" w:hAnsi="Times New Roman" w:cs="Times New Roman"/>
                <w:b/>
                <w:bCs/>
                <w:sz w:val="24"/>
                <w:szCs w:val="24"/>
              </w:rPr>
            </w:pPr>
          </w:p>
        </w:tc>
        <w:tc>
          <w:tcPr>
            <w:tcW w:w="228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Pentru zoom optic  maxim se acorda punctaj maxim, unde:</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Tzo</w:t>
            </w:r>
            <w:r>
              <w:rPr>
                <w:rFonts w:ascii="Times New Roman" w:eastAsia="Times New Roman" w:hAnsi="Times New Roman" w:cs="Times New Roman"/>
                <w:sz w:val="24"/>
                <w:szCs w:val="24"/>
              </w:rPr>
              <w:t>(max) = zoom optic maxim dintre ofertele admisibile</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Tzo</w:t>
            </w:r>
            <w:r>
              <w:rPr>
                <w:rFonts w:ascii="Times New Roman" w:eastAsia="Times New Roman" w:hAnsi="Times New Roman" w:cs="Times New Roman"/>
                <w:sz w:val="24"/>
                <w:szCs w:val="24"/>
              </w:rPr>
              <w:t xml:space="preserve">(n) = zoom optic  al ofertei admisibile </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Nota: - număr întreg </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Pentru zoomul optic al produsului ofertat de 12x acordă punctaj 0.</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Pentru produsul ofertat al cărui zoom optic este mai mare de 30x nu se acordă punctaj suplimentar.</w:t>
            </w:r>
          </w:p>
        </w:tc>
      </w:tr>
      <w:tr w:rsidR="00406EA7">
        <w:tc>
          <w:tcPr>
            <w:tcW w:w="151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Garanție extinsă</w:t>
            </w:r>
          </w:p>
        </w:tc>
        <w:tc>
          <w:tcPr>
            <w:tcW w:w="106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w:t>
            </w:r>
          </w:p>
        </w:tc>
        <w:tc>
          <w:tcPr>
            <w:tcW w:w="115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2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Ani</w:t>
            </w:r>
          </w:p>
        </w:tc>
        <w:tc>
          <w:tcPr>
            <w:tcW w:w="331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PGE =PGE(n)/PGE(max)*0,10</w:t>
            </w:r>
          </w:p>
        </w:tc>
        <w:tc>
          <w:tcPr>
            <w:tcW w:w="2280" w:type="dxa"/>
          </w:tcPr>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Pentru garanție maximă se acorda punctaj maxim, </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unde</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PGE(max) = garanția maximă oferită de ofertanți, se primește numărul maxim de puncte</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PGE(n) = garanția ofertei aflate în evaluare</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perioada de garanție extinsă, respectiv garanția acordată extra peste perioada minima solicitată de 2 ani.</w:t>
            </w:r>
          </w:p>
          <w:p w:rsidR="00406EA7" w:rsidRDefault="00150FF2">
            <w:pPr>
              <w:tabs>
                <w:tab w:val="left" w:pos="127"/>
              </w:tabs>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se acceptă garanții multipli de 1 an Ex: 1 an, 2 ani, maximum fiind de 5 ani</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Pentru produsul ofertat cu o garanție extinsă mai mare de 5 ani nu se acordă punctaj suplimentar</w:t>
            </w:r>
            <w:r>
              <w:t xml:space="preserve">     </w:t>
            </w:r>
          </w:p>
        </w:tc>
      </w:tr>
      <w:tr w:rsidR="00406EA7">
        <w:tc>
          <w:tcPr>
            <w:tcW w:w="151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Ambalaj din material reciclabil</w:t>
            </w:r>
          </w:p>
        </w:tc>
        <w:tc>
          <w:tcPr>
            <w:tcW w:w="106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15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2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Da/Nu</w:t>
            </w:r>
          </w:p>
        </w:tc>
        <w:tc>
          <w:tcPr>
            <w:tcW w:w="331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=A(n,Da)*0,05</w:t>
            </w:r>
          </w:p>
        </w:tc>
        <w:tc>
          <w:tcPr>
            <w:tcW w:w="228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A(n,da)= se acorda punctaj maxim, pentru ofertantul care certifica ambalarea cu material reciclat</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A(n,nu) = nu se acorda punctaj</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Echipamentele care deţin o etichetă ecologică relevantă </w:t>
            </w:r>
            <w:r>
              <w:rPr>
                <w:rFonts w:ascii="Times New Roman" w:eastAsia="Times New Roman" w:hAnsi="Times New Roman" w:cs="Times New Roman"/>
                <w:sz w:val="24"/>
                <w:szCs w:val="24"/>
              </w:rPr>
              <w:lastRenderedPageBreak/>
              <w:t>de tip I şi care îndeplinesc criteriile enumerate sunt punctate corespunzător.</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În mod alternativ, se prezintă o declaraţie de conformitate cu prezentul criteriu privind ambalajul produsului.</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Criteriul vizează numai ambalajele primare, astfel cum sunt definite în Directiva 94/62/CE, cu modificările şi completările ulterioare.</w:t>
            </w:r>
          </w:p>
        </w:tc>
      </w:tr>
    </w:tbl>
    <w:p w:rsidR="00406EA7" w:rsidRDefault="00406EA7">
      <w:pPr>
        <w:spacing w:after="0"/>
        <w:ind w:hanging="2"/>
        <w:rPr>
          <w:rFonts w:ascii="Times New Roman" w:eastAsia="Times New Roman" w:hAnsi="Times New Roman" w:cs="Times New Roman"/>
          <w:b/>
          <w:bCs/>
          <w:sz w:val="24"/>
          <w:szCs w:val="24"/>
        </w:rPr>
      </w:pPr>
    </w:p>
    <w:p w:rsidR="00406EA7" w:rsidRDefault="00150FF2">
      <w:pPr>
        <w:spacing w:after="0" w:line="240" w:lineRule="auto"/>
        <w:ind w:hanging="2"/>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Nota:</w:t>
      </w:r>
    </w:p>
    <w:p w:rsidR="00406EA7" w:rsidRDefault="00150FF2">
      <w:pPr>
        <w:spacing w:after="0" w:line="240" w:lineRule="auto"/>
        <w:ind w:hanging="2"/>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dacă valoarea din oferta tehnica este in alta unitate de măsură aceasta se va converti de către ofertant</w:t>
      </w:r>
    </w:p>
    <w:p w:rsidR="00406EA7" w:rsidRDefault="00406EA7">
      <w:pPr>
        <w:spacing w:after="0"/>
        <w:ind w:hanging="2"/>
        <w:rPr>
          <w:rFonts w:ascii="Times New Roman" w:eastAsia="Times New Roman" w:hAnsi="Times New Roman" w:cs="Times New Roman"/>
          <w:b/>
          <w:bCs/>
          <w:sz w:val="24"/>
          <w:szCs w:val="24"/>
          <w:u w:val="single"/>
        </w:rPr>
      </w:pPr>
    </w:p>
    <w:p w:rsidR="00406EA7" w:rsidRDefault="00150FF2">
      <w:pPr>
        <w:spacing w:after="0"/>
        <w:ind w:hanging="2"/>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Evaluarea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Punctajul total al ofertei se realizează prin însumarea valorilor pentru fiecare criteriu de evaluare:</w:t>
      </w: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PT= P + TMP + Tzo + PGE + A</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Unde:</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PT = Punctajul total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 = punctajul calculat al parametrului Preț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TMP = punctajul calculat al parametrului TMP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Tzo = punctajul calculat al parametrului Tzo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 = punctajul calculat parametrului PGE al ofertei</w:t>
      </w: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 = punctajul calculat parametrului A al ofertei</w:t>
      </w:r>
    </w:p>
    <w:p w:rsidR="00406EA7" w:rsidRDefault="00406EA7">
      <w:pPr>
        <w:spacing w:after="0"/>
        <w:ind w:hanging="2"/>
        <w:rPr>
          <w:rFonts w:ascii="Times New Roman" w:eastAsia="Times New Roman" w:hAnsi="Times New Roman" w:cs="Times New Roman"/>
          <w:sz w:val="24"/>
          <w:szCs w:val="24"/>
        </w:rPr>
      </w:pPr>
    </w:p>
    <w:p w:rsidR="00406EA7" w:rsidRDefault="00150FF2">
      <w:pPr>
        <w:spacing w:after="0"/>
        <w:ind w:hanging="2"/>
        <w:rPr>
          <w:rFonts w:ascii="Times New Roman" w:eastAsia="Times New Roman" w:hAnsi="Times New Roman" w:cs="Times New Roman"/>
          <w:b/>
          <w:bCs/>
          <w:sz w:val="24"/>
          <w:szCs w:val="24"/>
          <w:u w:val="single"/>
        </w:rPr>
      </w:pPr>
      <w:bookmarkStart w:id="79" w:name="_heading=h.wtussj2na4nn" w:colFirst="0" w:colLast="0"/>
      <w:bookmarkEnd w:id="79"/>
      <w:r>
        <w:rPr>
          <w:rFonts w:ascii="Times New Roman" w:eastAsia="Times New Roman" w:hAnsi="Times New Roman" w:cs="Times New Roman"/>
          <w:b/>
          <w:bCs/>
          <w:sz w:val="24"/>
          <w:szCs w:val="24"/>
          <w:u w:val="single"/>
        </w:rPr>
        <w:t>LOT 10 – PLACA DE CAPTURA 8K</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Cod CPV 32323300-6 Echipament video</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Cantitate:  1 buc</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valoare estimată LOT 10: 3.800 lei fara TVA</w:t>
      </w:r>
    </w:p>
    <w:p w:rsidR="00406EA7" w:rsidRDefault="00406EA7">
      <w:pPr>
        <w:spacing w:after="0"/>
        <w:rPr>
          <w:rFonts w:ascii="Times New Roman" w:eastAsia="Times New Roman" w:hAnsi="Times New Roman" w:cs="Times New Roman"/>
          <w:sz w:val="24"/>
          <w:szCs w:val="24"/>
        </w:rPr>
      </w:pPr>
    </w:p>
    <w:p w:rsidR="00406EA7" w:rsidRDefault="00150F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Tip: Placă PCIe pentru captură și redare video profesională</w:t>
      </w:r>
    </w:p>
    <w:p w:rsidR="00406EA7" w:rsidRDefault="00150F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Rezoluție maximă: 8K (7680 x 4320) la 60 fps</w:t>
      </w:r>
    </w:p>
    <w:p w:rsidR="00406EA7" w:rsidRDefault="00150F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Interfață: PCI Express 8x Gen 3</w:t>
      </w:r>
    </w:p>
    <w:p w:rsidR="00406EA7" w:rsidRDefault="00150F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Conexiuni:</w:t>
      </w:r>
    </w:p>
    <w:p w:rsidR="00406EA7" w:rsidRDefault="00150FF2">
      <w:pPr>
        <w:spacing w:after="0"/>
        <w:rPr>
          <w:rFonts w:ascii="Times New Roman" w:eastAsia="Times New Roman" w:hAnsi="Times New Roman" w:cs="Times New Roman"/>
          <w:sz w:val="24"/>
          <w:szCs w:val="24"/>
        </w:rPr>
      </w:pPr>
      <w:bookmarkStart w:id="80" w:name="_heading=h.4jrnow8c2dn" w:colFirst="0" w:colLast="0"/>
      <w:bookmarkEnd w:id="80"/>
      <w:r w:rsidRPr="00C37BF5">
        <w:rPr>
          <w:rFonts w:ascii="Times New Roman" w:eastAsia="Times New Roman" w:hAnsi="Times New Roman" w:cs="Times New Roman"/>
          <w:sz w:val="24"/>
          <w:szCs w:val="24"/>
        </w:rPr>
        <w:t xml:space="preserve">Porturi video SDI: 4 x 12G-SDI bidirecționale </w:t>
      </w:r>
      <w:r w:rsidRPr="00C37BF5">
        <w:rPr>
          <w:rFonts w:ascii="Times New Roman" w:eastAsia="Times New Roman" w:hAnsi="Times New Roman" w:cs="Times New Roman"/>
          <w:i/>
          <w:iCs/>
          <w:color w:val="FF0000"/>
          <w:sz w:val="24"/>
          <w:szCs w:val="24"/>
        </w:rPr>
        <w:t>specificație utilizată ca factor de evaluare</w:t>
      </w:r>
      <w:r w:rsidRPr="00C37BF5">
        <w:rPr>
          <w:rFonts w:ascii="Times New Roman" w:eastAsia="Times New Roman" w:hAnsi="Times New Roman" w:cs="Times New Roman"/>
          <w:sz w:val="24"/>
          <w:szCs w:val="24"/>
        </w:rPr>
        <w:t>, Suporta</w:t>
      </w:r>
      <w:r>
        <w:rPr>
          <w:rFonts w:ascii="Times New Roman" w:eastAsia="Times New Roman" w:hAnsi="Times New Roman" w:cs="Times New Roman"/>
          <w:sz w:val="24"/>
          <w:szCs w:val="24"/>
        </w:rPr>
        <w:t xml:space="preserve"> SD/HD/2K/4K/8K, single, dual link si quad link 4:2:2/4:4:4. Comutabil 2D/3D.</w:t>
      </w:r>
    </w:p>
    <w:p w:rsidR="00406EA7" w:rsidRDefault="00150F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Intrări audio SDI: 16 canale incorporate in SD/HD/2K, 64 de canale incorporate in 4K/8K.</w:t>
      </w:r>
    </w:p>
    <w:p w:rsidR="00406EA7" w:rsidRDefault="00150F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Ieșiri audio SDI: 16 canale incorporate in SD/HD/2K, 64 de canale incorporate in 4K/8K.</w:t>
      </w:r>
    </w:p>
    <w:p w:rsidR="00406EA7" w:rsidRPr="00C37BF5" w:rsidRDefault="00150FF2">
      <w:pPr>
        <w:spacing w:after="0"/>
        <w:rPr>
          <w:rFonts w:ascii="Times New Roman" w:eastAsia="Times New Roman" w:hAnsi="Times New Roman" w:cs="Times New Roman"/>
          <w:sz w:val="24"/>
          <w:szCs w:val="24"/>
        </w:rPr>
      </w:pPr>
      <w:bookmarkStart w:id="81" w:name="_heading=h.uyrj8e8xmiwx" w:colFirst="0" w:colLast="0"/>
      <w:bookmarkEnd w:id="81"/>
      <w:r w:rsidRPr="00C37BF5">
        <w:rPr>
          <w:rFonts w:ascii="Times New Roman" w:eastAsia="Times New Roman" w:hAnsi="Times New Roman" w:cs="Times New Roman"/>
          <w:sz w:val="24"/>
          <w:szCs w:val="24"/>
        </w:rPr>
        <w:t xml:space="preserve">Intrări video HDMI: 1 x HDMI 2.1 </w:t>
      </w:r>
      <w:r w:rsidRPr="00C37BF5">
        <w:rPr>
          <w:rFonts w:ascii="Times New Roman" w:eastAsia="Times New Roman" w:hAnsi="Times New Roman" w:cs="Times New Roman"/>
          <w:i/>
          <w:iCs/>
          <w:color w:val="FF0000"/>
          <w:sz w:val="24"/>
          <w:szCs w:val="24"/>
        </w:rPr>
        <w:t>specificație utilizată ca factor de evaluare</w:t>
      </w:r>
    </w:p>
    <w:p w:rsidR="00406EA7" w:rsidRPr="00C37BF5" w:rsidRDefault="00150FF2">
      <w:pPr>
        <w:spacing w:after="0"/>
        <w:rPr>
          <w:rFonts w:ascii="Times New Roman" w:eastAsia="Times New Roman" w:hAnsi="Times New Roman" w:cs="Times New Roman"/>
          <w:sz w:val="24"/>
          <w:szCs w:val="24"/>
        </w:rPr>
      </w:pPr>
      <w:r w:rsidRPr="00C37BF5">
        <w:rPr>
          <w:rFonts w:ascii="Times New Roman" w:eastAsia="Times New Roman" w:hAnsi="Times New Roman" w:cs="Times New Roman"/>
          <w:sz w:val="24"/>
          <w:szCs w:val="24"/>
        </w:rPr>
        <w:t>Ieșiri video HDMI: 1 x HDMI 2.1</w:t>
      </w:r>
    </w:p>
    <w:p w:rsidR="00406EA7" w:rsidRPr="00C37BF5" w:rsidRDefault="00150FF2">
      <w:pPr>
        <w:spacing w:after="0"/>
        <w:rPr>
          <w:rFonts w:ascii="Times New Roman" w:eastAsia="Times New Roman" w:hAnsi="Times New Roman" w:cs="Times New Roman"/>
          <w:sz w:val="24"/>
          <w:szCs w:val="24"/>
        </w:rPr>
      </w:pPr>
      <w:r w:rsidRPr="00C37BF5">
        <w:rPr>
          <w:rFonts w:ascii="Times New Roman" w:eastAsia="Times New Roman" w:hAnsi="Times New Roman" w:cs="Times New Roman"/>
          <w:sz w:val="24"/>
          <w:szCs w:val="24"/>
        </w:rPr>
        <w:t>Intrări audio HDMI: 8 canale incorporate in TMDS, 32 de canale incorporate in FRL.</w:t>
      </w:r>
    </w:p>
    <w:p w:rsidR="00406EA7" w:rsidRPr="00C37BF5" w:rsidRDefault="00150FF2">
      <w:pPr>
        <w:spacing w:after="0"/>
        <w:rPr>
          <w:rFonts w:ascii="Times New Roman" w:eastAsia="Times New Roman" w:hAnsi="Times New Roman" w:cs="Times New Roman"/>
          <w:sz w:val="24"/>
          <w:szCs w:val="24"/>
        </w:rPr>
      </w:pPr>
      <w:r w:rsidRPr="00C37BF5">
        <w:rPr>
          <w:rFonts w:ascii="Times New Roman" w:eastAsia="Times New Roman" w:hAnsi="Times New Roman" w:cs="Times New Roman"/>
          <w:sz w:val="24"/>
          <w:szCs w:val="24"/>
        </w:rPr>
        <w:t>Ieșiri audio HDMI: 8 canale incorporate in TMDS, 32 de canale incorporate in FRL.</w:t>
      </w:r>
    </w:p>
    <w:p w:rsidR="00406EA7" w:rsidRPr="00C37BF5" w:rsidRDefault="00150FF2">
      <w:pPr>
        <w:spacing w:after="0"/>
        <w:rPr>
          <w:rFonts w:ascii="Times New Roman" w:eastAsia="Times New Roman" w:hAnsi="Times New Roman" w:cs="Times New Roman"/>
          <w:sz w:val="24"/>
          <w:szCs w:val="24"/>
        </w:rPr>
      </w:pPr>
      <w:r w:rsidRPr="00C37BF5">
        <w:rPr>
          <w:rFonts w:ascii="Times New Roman" w:eastAsia="Times New Roman" w:hAnsi="Times New Roman" w:cs="Times New Roman"/>
          <w:sz w:val="24"/>
          <w:szCs w:val="24"/>
        </w:rPr>
        <w:t>Intrare sincronizare: Tri-Sync sau Black Burst.</w:t>
      </w:r>
    </w:p>
    <w:p w:rsidR="00406EA7" w:rsidRPr="00C37BF5" w:rsidRDefault="00150FF2">
      <w:pPr>
        <w:spacing w:after="0"/>
        <w:rPr>
          <w:rFonts w:ascii="Times New Roman" w:eastAsia="Times New Roman" w:hAnsi="Times New Roman" w:cs="Times New Roman"/>
          <w:sz w:val="24"/>
          <w:szCs w:val="24"/>
        </w:rPr>
      </w:pPr>
      <w:r w:rsidRPr="00C37BF5">
        <w:rPr>
          <w:rFonts w:ascii="Times New Roman" w:eastAsia="Times New Roman" w:hAnsi="Times New Roman" w:cs="Times New Roman"/>
          <w:sz w:val="24"/>
          <w:szCs w:val="24"/>
        </w:rPr>
        <w:t>Telecomanda: 1 x ieșire RS-422</w:t>
      </w:r>
    </w:p>
    <w:p w:rsidR="00406EA7" w:rsidRPr="00C37BF5" w:rsidRDefault="00150FF2">
      <w:pPr>
        <w:spacing w:after="0"/>
        <w:rPr>
          <w:rFonts w:ascii="Times New Roman" w:eastAsia="Times New Roman" w:hAnsi="Times New Roman" w:cs="Times New Roman"/>
          <w:sz w:val="24"/>
          <w:szCs w:val="24"/>
        </w:rPr>
      </w:pPr>
      <w:r w:rsidRPr="00C37BF5">
        <w:rPr>
          <w:rFonts w:ascii="Times New Roman" w:eastAsia="Times New Roman" w:hAnsi="Times New Roman" w:cs="Times New Roman"/>
          <w:sz w:val="24"/>
          <w:szCs w:val="24"/>
        </w:rPr>
        <w:t>Interfața computer: PCI Express 8 benzi generația 3, compatibila cu sloturi PCI Express cu 8 si 16 benzi.</w:t>
      </w:r>
    </w:p>
    <w:p w:rsidR="00406EA7" w:rsidRPr="00C37BF5" w:rsidRDefault="00150FF2">
      <w:pPr>
        <w:spacing w:after="0"/>
        <w:rPr>
          <w:rFonts w:ascii="Times New Roman" w:eastAsia="Times New Roman" w:hAnsi="Times New Roman" w:cs="Times New Roman"/>
          <w:sz w:val="24"/>
          <w:szCs w:val="24"/>
        </w:rPr>
      </w:pPr>
      <w:r w:rsidRPr="00C37BF5">
        <w:rPr>
          <w:rFonts w:ascii="Times New Roman" w:eastAsia="Times New Roman" w:hAnsi="Times New Roman" w:cs="Times New Roman"/>
          <w:sz w:val="24"/>
          <w:szCs w:val="24"/>
        </w:rPr>
        <w:t>Sisteme de operare compatibile: Mac OS, Windows, Linux</w:t>
      </w:r>
    </w:p>
    <w:p w:rsidR="00406EA7" w:rsidRPr="00C37BF5" w:rsidRDefault="00150FF2">
      <w:pPr>
        <w:spacing w:after="0"/>
        <w:rPr>
          <w:rFonts w:ascii="Times New Roman" w:eastAsia="Times New Roman" w:hAnsi="Times New Roman" w:cs="Times New Roman"/>
          <w:sz w:val="24"/>
          <w:szCs w:val="24"/>
        </w:rPr>
      </w:pPr>
      <w:r w:rsidRPr="00C37BF5">
        <w:rPr>
          <w:rFonts w:ascii="Times New Roman" w:eastAsia="Times New Roman" w:hAnsi="Times New Roman" w:cs="Times New Roman"/>
          <w:sz w:val="24"/>
          <w:szCs w:val="24"/>
        </w:rPr>
        <w:t>Software inclus: DaVinci Resolve, Media Express, Disk Speed Test, LiveKey, Blackmagic Desktop Video Utility</w:t>
      </w:r>
    </w:p>
    <w:p w:rsidR="00406EA7" w:rsidRDefault="00150FF2">
      <w:pPr>
        <w:spacing w:after="0"/>
        <w:ind w:hanging="2"/>
        <w:rPr>
          <w:rFonts w:ascii="Times New Roman" w:eastAsia="Times New Roman" w:hAnsi="Times New Roman" w:cs="Times New Roman"/>
          <w:b/>
          <w:bCs/>
          <w:sz w:val="24"/>
          <w:szCs w:val="24"/>
        </w:rPr>
      </w:pPr>
      <w:r w:rsidRPr="00C37BF5">
        <w:rPr>
          <w:rFonts w:ascii="Times New Roman" w:eastAsia="Times New Roman" w:hAnsi="Times New Roman" w:cs="Times New Roman"/>
          <w:b/>
          <w:bCs/>
          <w:sz w:val="24"/>
          <w:szCs w:val="24"/>
        </w:rPr>
        <w:t>Garanție comercială: minim 2 ani</w:t>
      </w:r>
    </w:p>
    <w:p w:rsidR="00406EA7" w:rsidRDefault="00150FF2">
      <w:pPr>
        <w:keepLines/>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Termen de livrare max 30 zile, dar nu mai tarziu de 31.03.2026</w:t>
      </w:r>
    </w:p>
    <w:p w:rsidR="00406EA7" w:rsidRDefault="00406EA7">
      <w:pPr>
        <w:spacing w:after="0"/>
        <w:ind w:hanging="2"/>
        <w:rPr>
          <w:rFonts w:ascii="Times New Roman" w:eastAsia="Times New Roman" w:hAnsi="Times New Roman" w:cs="Times New Roman"/>
          <w:sz w:val="24"/>
          <w:szCs w:val="24"/>
        </w:rPr>
      </w:pP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Parametrii tehnici utilizați în evaluarea ofertei:</w:t>
      </w:r>
    </w:p>
    <w:tbl>
      <w:tblPr>
        <w:tblStyle w:val="afffffd"/>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9"/>
      </w:tblGrid>
      <w:tr w:rsidR="00406EA7">
        <w:tc>
          <w:tcPr>
            <w:tcW w:w="4508" w:type="dxa"/>
          </w:tcPr>
          <w:p w:rsidR="00406EA7" w:rsidRDefault="00150FF2">
            <w:pPr>
              <w:numPr>
                <w:ilvl w:val="0"/>
                <w:numId w:val="9"/>
              </w:num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Porturi 12G-SDI - </w:t>
            </w:r>
            <w:sdt>
              <w:sdtPr>
                <w:tag w:val="goog_rdk_7"/>
                <w:id w:val="-50485667"/>
              </w:sdtPr>
              <w:sdtEndPr/>
              <w:sdtContent/>
            </w:sdt>
            <w:r w:rsidRPr="00C37BF5">
              <w:rPr>
                <w:rFonts w:ascii="Times New Roman" w:eastAsia="Times New Roman" w:hAnsi="Times New Roman" w:cs="Times New Roman"/>
                <w:b/>
                <w:bCs/>
                <w:sz w:val="24"/>
                <w:szCs w:val="24"/>
              </w:rPr>
              <w:t>bidirectionale</w:t>
            </w:r>
          </w:p>
        </w:tc>
        <w:tc>
          <w:tcPr>
            <w:tcW w:w="4509"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 număr</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specificaţie utilizată pentru factorul de evaluare Tsdi</w:t>
            </w:r>
          </w:p>
          <w:p w:rsidR="00406EA7" w:rsidRDefault="00150FF2">
            <w:pPr>
              <w:shd w:val="clear" w:color="auto" w:fill="FFFFFF"/>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Pentru produsul ofertat cu </w:t>
            </w:r>
            <w:r>
              <w:t xml:space="preserve"> </w:t>
            </w:r>
            <w:r>
              <w:rPr>
                <w:rFonts w:ascii="Times New Roman" w:eastAsia="Times New Roman" w:hAnsi="Times New Roman" w:cs="Times New Roman"/>
                <w:sz w:val="24"/>
                <w:szCs w:val="24"/>
              </w:rPr>
              <w:t xml:space="preserve">4 porturi SDI </w:t>
            </w:r>
            <w:r>
              <w:rPr>
                <w:rFonts w:ascii="Times New Roman" w:eastAsia="Times New Roman" w:hAnsi="Times New Roman" w:cs="Times New Roman"/>
                <w:color w:val="222222"/>
                <w:sz w:val="24"/>
                <w:szCs w:val="24"/>
              </w:rPr>
              <w:t>se acordă punctaj 0.</w:t>
            </w:r>
          </w:p>
          <w:p w:rsidR="00406EA7" w:rsidRDefault="00150FF2">
            <w:pPr>
              <w:shd w:val="clear" w:color="auto" w:fill="FFFFFF"/>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Pentru produsul ofertat cu mai mult de 8</w:t>
            </w:r>
            <w:r>
              <w:rPr>
                <w:rFonts w:ascii="Times New Roman" w:eastAsia="Times New Roman" w:hAnsi="Times New Roman" w:cs="Times New Roman"/>
                <w:sz w:val="24"/>
                <w:szCs w:val="24"/>
              </w:rPr>
              <w:t xml:space="preserve"> porturi SDI nu </w:t>
            </w:r>
            <w:r>
              <w:rPr>
                <w:rFonts w:ascii="Times New Roman" w:eastAsia="Times New Roman" w:hAnsi="Times New Roman" w:cs="Times New Roman"/>
                <w:color w:val="222222"/>
                <w:sz w:val="24"/>
                <w:szCs w:val="24"/>
              </w:rPr>
              <w:t>se acordă punctaj suplimentar.</w:t>
            </w:r>
          </w:p>
        </w:tc>
      </w:tr>
      <w:tr w:rsidR="00406EA7">
        <w:tc>
          <w:tcPr>
            <w:tcW w:w="4508" w:type="dxa"/>
          </w:tcPr>
          <w:p w:rsidR="00406EA7" w:rsidRDefault="00150FF2">
            <w:pPr>
              <w:numPr>
                <w:ilvl w:val="0"/>
                <w:numId w:val="9"/>
              </w:num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Porturi HDMI - intrări</w:t>
            </w:r>
          </w:p>
        </w:tc>
        <w:tc>
          <w:tcPr>
            <w:tcW w:w="4509"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 număr</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specificaţie utilizată pentru factorul de evaluare Thdmi</w:t>
            </w:r>
          </w:p>
          <w:p w:rsidR="00406EA7" w:rsidRDefault="00150FF2">
            <w:pPr>
              <w:shd w:val="clear" w:color="auto" w:fill="FFFFFF"/>
              <w:spacing w:before="60"/>
              <w:ind w:hanging="2"/>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Pentru produsul ofertat care are 1 port HDMI  se acorda punctaj 0</w:t>
            </w:r>
          </w:p>
          <w:p w:rsidR="00406EA7" w:rsidRDefault="00150FF2">
            <w:pPr>
              <w:shd w:val="clear" w:color="auto" w:fill="FFFFFF"/>
              <w:spacing w:before="60"/>
              <w:ind w:hanging="2"/>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Pentru produsul ofertat care are mai mult de 3 porturi HDMI  nu se acorda punctaj suplimentar</w:t>
            </w:r>
          </w:p>
        </w:tc>
      </w:tr>
      <w:tr w:rsidR="00406EA7">
        <w:tc>
          <w:tcPr>
            <w:tcW w:w="4508" w:type="dxa"/>
          </w:tcPr>
          <w:p w:rsidR="00406EA7" w:rsidRDefault="00150FF2">
            <w:pPr>
              <w:numPr>
                <w:ilvl w:val="0"/>
                <w:numId w:val="9"/>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Garanție extinsă</w:t>
            </w:r>
          </w:p>
        </w:tc>
        <w:tc>
          <w:tcPr>
            <w:tcW w:w="4509"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 ani</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specificaţie utilizată pentru factorul de evaluare “Garanție” (PGE)</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perioada de garanție extinsă, respectiv garanția acordată extra peste perioada minima solicitată de 2 ani.</w:t>
            </w:r>
          </w:p>
          <w:p w:rsidR="00406EA7" w:rsidRDefault="00150FF2">
            <w:pPr>
              <w:tabs>
                <w:tab w:val="left" w:pos="127"/>
              </w:tabs>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se acceptă garanții multipli de 1 an Ex: 1 an, 2 ani, maximum fiind de 5 ani</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Pentru produsul ofertat cu o garanție extinsă mai mare de 5 ani nu se acordă punctaj suplimentar</w:t>
            </w:r>
            <w:r>
              <w:t xml:space="preserve">          </w:t>
            </w:r>
          </w:p>
        </w:tc>
      </w:tr>
      <w:tr w:rsidR="00406EA7">
        <w:tc>
          <w:tcPr>
            <w:tcW w:w="4508" w:type="dxa"/>
          </w:tcPr>
          <w:p w:rsidR="00406EA7" w:rsidRDefault="00150FF2">
            <w:pPr>
              <w:numPr>
                <w:ilvl w:val="0"/>
                <w:numId w:val="9"/>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Ambalaj din material reciclabil</w:t>
            </w:r>
          </w:p>
        </w:tc>
        <w:tc>
          <w:tcPr>
            <w:tcW w:w="4509"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da/nu</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specificaţie utilizată pentru factorul de evaluare ambalaj din material reciclabil “A”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nu este criteriu eliminatoriu</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echipamentele care deţin o etichetă ecologică relevantă de tip I şi care îndeplinesc criteriile enumerate sunt punctate corespunzător.</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în mod alternativ, se prezintă o declaraţie de conformitate cu prezentul criteriu privind ambalajul produsului. Criteriul vizează numai ambalajele primare, astfel cum sunt definite în Directiva 94/62/CE, cu modificările şi completările ulterioare.</w:t>
            </w:r>
          </w:p>
        </w:tc>
      </w:tr>
    </w:tbl>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Parametrii utilizați în evaluarea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 prezentarea ofertei, ofertantul trebuie sa expună, asociat produsului următoarele elemente specifice:</w:t>
      </w:r>
    </w:p>
    <w:p w:rsidR="00406EA7" w:rsidRDefault="00406EA7">
      <w:pPr>
        <w:spacing w:after="0" w:line="240" w:lineRule="auto"/>
        <w:ind w:hanging="2"/>
        <w:rPr>
          <w:rFonts w:ascii="Times New Roman" w:eastAsia="Times New Roman" w:hAnsi="Times New Roman" w:cs="Times New Roman"/>
          <w:sz w:val="24"/>
          <w:szCs w:val="24"/>
        </w:rPr>
      </w:pP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Criterii:</w:t>
      </w:r>
    </w:p>
    <w:tbl>
      <w:tblPr>
        <w:tblStyle w:val="afffffe"/>
        <w:tblW w:w="1035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900"/>
        <w:gridCol w:w="1110"/>
        <w:gridCol w:w="1005"/>
        <w:gridCol w:w="3390"/>
        <w:gridCol w:w="2280"/>
      </w:tblGrid>
      <w:tr w:rsidR="00406EA7">
        <w:tc>
          <w:tcPr>
            <w:tcW w:w="166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Denumire Criteriu</w:t>
            </w:r>
          </w:p>
        </w:tc>
        <w:tc>
          <w:tcPr>
            <w:tcW w:w="90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Cod Criteriu</w:t>
            </w:r>
          </w:p>
        </w:tc>
        <w:tc>
          <w:tcPr>
            <w:tcW w:w="111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Pondere</w:t>
            </w:r>
          </w:p>
        </w:tc>
        <w:tc>
          <w:tcPr>
            <w:tcW w:w="100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Unitate de măsură</w:t>
            </w:r>
          </w:p>
        </w:tc>
        <w:tc>
          <w:tcPr>
            <w:tcW w:w="339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Formula calcul pontaj</w:t>
            </w:r>
          </w:p>
        </w:tc>
        <w:tc>
          <w:tcPr>
            <w:tcW w:w="228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Observații</w:t>
            </w:r>
          </w:p>
        </w:tc>
      </w:tr>
      <w:tr w:rsidR="00406EA7">
        <w:tc>
          <w:tcPr>
            <w:tcW w:w="166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Prețul ofertei</w:t>
            </w:r>
          </w:p>
        </w:tc>
        <w:tc>
          <w:tcPr>
            <w:tcW w:w="90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Preț</w:t>
            </w:r>
          </w:p>
        </w:tc>
        <w:tc>
          <w:tcPr>
            <w:tcW w:w="111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00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RON</w:t>
            </w:r>
          </w:p>
        </w:tc>
        <w:tc>
          <w:tcPr>
            <w:tcW w:w="339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 = (preț </w:t>
            </w:r>
            <w:r>
              <w:rPr>
                <w:rFonts w:ascii="Times New Roman" w:eastAsia="Times New Roman" w:hAnsi="Times New Roman" w:cs="Times New Roman"/>
                <w:b/>
                <w:bCs/>
                <w:sz w:val="24"/>
                <w:szCs w:val="24"/>
                <w:vertAlign w:val="subscript"/>
              </w:rPr>
              <w:t>minim ofertat</w:t>
            </w:r>
            <w:r>
              <w:rPr>
                <w:rFonts w:ascii="Times New Roman" w:eastAsia="Times New Roman" w:hAnsi="Times New Roman" w:cs="Times New Roman"/>
                <w:b/>
                <w:bCs/>
                <w:sz w:val="24"/>
                <w:szCs w:val="24"/>
              </w:rPr>
              <w:t xml:space="preserve"> / P</w:t>
            </w:r>
            <w:r>
              <w:rPr>
                <w:rFonts w:ascii="Times New Roman" w:eastAsia="Times New Roman" w:hAnsi="Times New Roman" w:cs="Times New Roman"/>
                <w:b/>
                <w:bCs/>
                <w:sz w:val="24"/>
                <w:szCs w:val="24"/>
                <w:vertAlign w:val="subscript"/>
              </w:rPr>
              <w:t>n</w:t>
            </w:r>
            <w:r>
              <w:rPr>
                <w:rFonts w:ascii="Times New Roman" w:eastAsia="Times New Roman" w:hAnsi="Times New Roman" w:cs="Times New Roman"/>
                <w:b/>
                <w:bCs/>
                <w:sz w:val="24"/>
                <w:szCs w:val="24"/>
              </w:rPr>
              <w:t>) x 0,40</w:t>
            </w:r>
          </w:p>
        </w:tc>
        <w:tc>
          <w:tcPr>
            <w:tcW w:w="228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Prețul specificat în oferta admisibila. </w:t>
            </w:r>
            <w:r>
              <w:rPr>
                <w:rFonts w:ascii="Times New Roman" w:eastAsia="Times New Roman" w:hAnsi="Times New Roman" w:cs="Times New Roman"/>
                <w:sz w:val="24"/>
                <w:szCs w:val="24"/>
              </w:rPr>
              <w:lastRenderedPageBreak/>
              <w:t>Oferta admisibila cu prețul cel mai scăzut primește punctaj maxim, unde:</w:t>
            </w:r>
          </w:p>
          <w:p w:rsidR="00406EA7" w:rsidRDefault="00150FF2">
            <w:pPr>
              <w:shd w:val="clear" w:color="auto" w:fill="FFFFFF"/>
              <w:tabs>
                <w:tab w:val="left" w:pos="2950"/>
              </w:tabs>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P(min) = prețul minim al ofertelor admisibile</w:t>
            </w:r>
          </w:p>
          <w:p w:rsidR="00406EA7" w:rsidRDefault="00150FF2">
            <w:pPr>
              <w:shd w:val="clear" w:color="auto" w:fill="FFFFFF"/>
              <w:tabs>
                <w:tab w:val="left" w:pos="2950"/>
              </w:tabs>
              <w:ind w:hanging="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Pn</w:t>
            </w:r>
            <w:r>
              <w:rPr>
                <w:rFonts w:ascii="Times New Roman" w:eastAsia="Times New Roman" w:hAnsi="Times New Roman" w:cs="Times New Roman"/>
                <w:sz w:val="24"/>
                <w:szCs w:val="24"/>
              </w:rPr>
              <w:t xml:space="preserve"> = prețul total al ofertei curente/lot</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Prețurile care se compară în vederea acordării punctajului sunt prețurile totale ofertate/lot pentru furnizarea produselor solicitate prin caietul de sarcini, exclusiv TVA.</w:t>
            </w:r>
          </w:p>
        </w:tc>
      </w:tr>
      <w:tr w:rsidR="00406EA7">
        <w:trPr>
          <w:trHeight w:val="1410"/>
        </w:trPr>
        <w:tc>
          <w:tcPr>
            <w:tcW w:w="1665" w:type="dxa"/>
            <w:tcBorders>
              <w:top w:val="single" w:sz="4" w:space="0" w:color="000000"/>
              <w:left w:val="single" w:sz="4" w:space="0" w:color="000000"/>
              <w:bottom w:val="single" w:sz="4" w:space="0" w:color="000000"/>
              <w:right w:val="single" w:sz="4" w:space="0" w:color="000000"/>
            </w:tcBorders>
          </w:tcPr>
          <w:p w:rsidR="00406EA7" w:rsidRDefault="00150FF2">
            <w:pPr>
              <w:spacing w:line="276" w:lineRule="auto"/>
              <w:rPr>
                <w:rFonts w:ascii="Times New Roman" w:eastAsia="Times New Roman" w:hAnsi="Times New Roman" w:cs="Times New Roman"/>
                <w:b/>
                <w:bCs/>
                <w:sz w:val="24"/>
                <w:szCs w:val="24"/>
                <w:shd w:val="clear" w:color="auto" w:fill="CC4125"/>
              </w:rPr>
            </w:pPr>
            <w:r>
              <w:rPr>
                <w:rFonts w:ascii="Times New Roman" w:eastAsia="Times New Roman" w:hAnsi="Times New Roman" w:cs="Times New Roman"/>
                <w:b/>
                <w:bCs/>
                <w:sz w:val="24"/>
                <w:szCs w:val="24"/>
              </w:rPr>
              <w:lastRenderedPageBreak/>
              <w:t xml:space="preserve">Porturi 12G-SDI - </w:t>
            </w:r>
            <w:sdt>
              <w:sdtPr>
                <w:tag w:val="goog_rdk_8"/>
                <w:id w:val="1255384161"/>
              </w:sdtPr>
              <w:sdtEndPr/>
              <w:sdtContent/>
            </w:sdt>
            <w:r w:rsidRPr="00C37BF5">
              <w:rPr>
                <w:rFonts w:ascii="Times New Roman" w:eastAsia="Times New Roman" w:hAnsi="Times New Roman" w:cs="Times New Roman"/>
                <w:b/>
                <w:bCs/>
                <w:sz w:val="24"/>
                <w:szCs w:val="24"/>
              </w:rPr>
              <w:t>bidirecționale</w:t>
            </w:r>
          </w:p>
        </w:tc>
        <w:tc>
          <w:tcPr>
            <w:tcW w:w="90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Tsdi</w:t>
            </w:r>
          </w:p>
        </w:tc>
        <w:tc>
          <w:tcPr>
            <w:tcW w:w="111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005"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număr</w:t>
            </w:r>
          </w:p>
        </w:tc>
        <w:tc>
          <w:tcPr>
            <w:tcW w:w="3390" w:type="dxa"/>
            <w:tcBorders>
              <w:top w:val="single" w:sz="4" w:space="0" w:color="000000"/>
              <w:left w:val="single" w:sz="4" w:space="0" w:color="000000"/>
              <w:bottom w:val="single" w:sz="4" w:space="0" w:color="000000"/>
              <w:right w:val="single" w:sz="4" w:space="0" w:color="000000"/>
            </w:tcBorders>
          </w:tcPr>
          <w:p w:rsidR="00406EA7" w:rsidRDefault="00150FF2">
            <w:pPr>
              <w:ind w:hanging="2"/>
              <w:rPr>
                <w:rFonts w:ascii="Times New Roman" w:eastAsia="Times New Roman" w:hAnsi="Times New Roman" w:cs="Times New Roman"/>
                <w:b/>
                <w:bCs/>
                <w:sz w:val="24"/>
                <w:szCs w:val="24"/>
              </w:rPr>
            </w:pPr>
            <w:bookmarkStart w:id="82" w:name="_heading=h.jo7ilrj6yacu" w:colFirst="0" w:colLast="0"/>
            <w:bookmarkEnd w:id="82"/>
            <w:r>
              <w:rPr>
                <w:rFonts w:ascii="Times New Roman" w:eastAsia="Times New Roman" w:hAnsi="Times New Roman" w:cs="Times New Roman"/>
                <w:b/>
                <w:bCs/>
                <w:sz w:val="24"/>
                <w:szCs w:val="24"/>
              </w:rPr>
              <w:t>Tsdi= Tsdi(n)/Tsdi(max)*0,20</w:t>
            </w:r>
          </w:p>
          <w:p w:rsidR="00406EA7" w:rsidRDefault="00406EA7">
            <w:pPr>
              <w:ind w:hanging="2"/>
              <w:rPr>
                <w:rFonts w:ascii="Times New Roman" w:eastAsia="Times New Roman" w:hAnsi="Times New Roman" w:cs="Times New Roman"/>
                <w:b/>
                <w:bCs/>
                <w:sz w:val="24"/>
                <w:szCs w:val="24"/>
              </w:rPr>
            </w:pPr>
          </w:p>
        </w:tc>
        <w:bookmarkStart w:id="83" w:name="_heading=h.sq3xje4ssf6l" w:colFirst="0" w:colLast="0"/>
        <w:bookmarkEnd w:id="83"/>
        <w:tc>
          <w:tcPr>
            <w:tcW w:w="2280" w:type="dxa"/>
            <w:tcBorders>
              <w:top w:val="single" w:sz="4" w:space="0" w:color="000000"/>
              <w:left w:val="single" w:sz="4" w:space="0" w:color="000000"/>
              <w:bottom w:val="single" w:sz="4" w:space="0" w:color="000000"/>
              <w:right w:val="single" w:sz="4" w:space="0" w:color="000000"/>
            </w:tcBorders>
          </w:tcPr>
          <w:p w:rsidR="00406EA7" w:rsidRDefault="00D015F5">
            <w:pPr>
              <w:ind w:hanging="2"/>
              <w:rPr>
                <w:rFonts w:ascii="Times New Roman" w:eastAsia="Times New Roman" w:hAnsi="Times New Roman" w:cs="Times New Roman"/>
                <w:sz w:val="24"/>
                <w:szCs w:val="24"/>
              </w:rPr>
            </w:pPr>
            <w:sdt>
              <w:sdtPr>
                <w:tag w:val="goog_rdk_9"/>
                <w:id w:val="-936359873"/>
              </w:sdtPr>
              <w:sdtEndPr/>
              <w:sdtContent/>
            </w:sdt>
            <w:r w:rsidR="00150FF2">
              <w:rPr>
                <w:rFonts w:ascii="Times New Roman" w:eastAsia="Times New Roman" w:hAnsi="Times New Roman" w:cs="Times New Roman"/>
                <w:sz w:val="24"/>
                <w:szCs w:val="24"/>
              </w:rPr>
              <w:t xml:space="preserve">Pentru </w:t>
            </w:r>
            <w:r w:rsidR="00150FF2">
              <w:rPr>
                <w:rFonts w:ascii="Times New Roman" w:eastAsia="Times New Roman" w:hAnsi="Times New Roman" w:cs="Times New Roman"/>
                <w:b/>
                <w:bCs/>
                <w:sz w:val="24"/>
                <w:szCs w:val="24"/>
              </w:rPr>
              <w:t xml:space="preserve">produsul cu cel mai mare numar de porturi SDI </w:t>
            </w:r>
            <w:r w:rsidR="00150FF2">
              <w:rPr>
                <w:rFonts w:ascii="Times New Roman" w:eastAsia="Times New Roman" w:hAnsi="Times New Roman" w:cs="Times New Roman"/>
                <w:sz w:val="24"/>
                <w:szCs w:val="24"/>
              </w:rPr>
              <w:t xml:space="preserve"> se acorda punctaj maxim, unde:</w:t>
            </w:r>
          </w:p>
          <w:p w:rsidR="00406EA7" w:rsidRDefault="00406EA7">
            <w:pPr>
              <w:ind w:hanging="2"/>
              <w:rPr>
                <w:rFonts w:ascii="Times New Roman" w:eastAsia="Times New Roman" w:hAnsi="Times New Roman" w:cs="Times New Roman"/>
                <w:sz w:val="24"/>
                <w:szCs w:val="24"/>
              </w:rPr>
            </w:pPr>
          </w:p>
          <w:p w:rsidR="00406EA7" w:rsidRDefault="00150FF2">
            <w:pPr>
              <w:ind w:hanging="2"/>
              <w:rPr>
                <w:rFonts w:ascii="Times New Roman" w:eastAsia="Times New Roman" w:hAnsi="Times New Roman" w:cs="Times New Roman"/>
                <w:sz w:val="24"/>
                <w:szCs w:val="24"/>
              </w:rPr>
            </w:pPr>
            <w:bookmarkStart w:id="84" w:name="_heading=h.lnarwnq0d8yz" w:colFirst="0" w:colLast="0"/>
            <w:bookmarkEnd w:id="84"/>
            <w:r>
              <w:rPr>
                <w:rFonts w:ascii="Times New Roman" w:eastAsia="Times New Roman" w:hAnsi="Times New Roman" w:cs="Times New Roman"/>
                <w:b/>
                <w:bCs/>
                <w:sz w:val="24"/>
                <w:szCs w:val="24"/>
              </w:rPr>
              <w:t>Tsdi</w:t>
            </w:r>
            <w:r>
              <w:rPr>
                <w:rFonts w:ascii="Times New Roman" w:eastAsia="Times New Roman" w:hAnsi="Times New Roman" w:cs="Times New Roman"/>
                <w:sz w:val="24"/>
                <w:szCs w:val="24"/>
              </w:rPr>
              <w:t xml:space="preserve">(max) = </w:t>
            </w:r>
            <w:r>
              <w:rPr>
                <w:rFonts w:ascii="Times New Roman" w:eastAsia="Times New Roman" w:hAnsi="Times New Roman" w:cs="Times New Roman"/>
                <w:color w:val="222222"/>
                <w:sz w:val="24"/>
                <w:szCs w:val="24"/>
              </w:rPr>
              <w:t>numărul maxim de porturi SDI</w:t>
            </w:r>
            <w:r>
              <w:rPr>
                <w:rFonts w:ascii="Times New Roman" w:eastAsia="Times New Roman" w:hAnsi="Times New Roman" w:cs="Times New Roman"/>
                <w:sz w:val="24"/>
                <w:szCs w:val="24"/>
              </w:rPr>
              <w:t xml:space="preserve">  dintre ofertele admisibile </w:t>
            </w:r>
          </w:p>
          <w:p w:rsidR="00406EA7" w:rsidRDefault="00406EA7">
            <w:pPr>
              <w:ind w:hanging="2"/>
              <w:rPr>
                <w:rFonts w:ascii="Times New Roman" w:eastAsia="Times New Roman" w:hAnsi="Times New Roman" w:cs="Times New Roman"/>
                <w:sz w:val="24"/>
                <w:szCs w:val="24"/>
              </w:rPr>
            </w:pP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Tsdi(n) = numărul de porturi SDI al ofertei admisibile </w:t>
            </w:r>
          </w:p>
          <w:p w:rsidR="00406EA7" w:rsidRDefault="00406EA7">
            <w:pPr>
              <w:ind w:hanging="2"/>
              <w:rPr>
                <w:rFonts w:ascii="Times New Roman" w:eastAsia="Times New Roman" w:hAnsi="Times New Roman" w:cs="Times New Roman"/>
                <w:sz w:val="24"/>
                <w:szCs w:val="24"/>
              </w:rPr>
            </w:pP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Nota: - număr întreg </w:t>
            </w:r>
          </w:p>
          <w:p w:rsidR="00406EA7" w:rsidRDefault="00150FF2">
            <w:pPr>
              <w:shd w:val="clear" w:color="auto" w:fill="FFFFFF"/>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Pentru produsul care are 4 porturi SDI  se acordă 0 puncte.</w:t>
            </w:r>
          </w:p>
          <w:p w:rsidR="00406EA7" w:rsidRDefault="00150FF2">
            <w:pPr>
              <w:shd w:val="clear" w:color="auto" w:fill="FFFFFF"/>
              <w:ind w:hanging="2"/>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Pentru produsul ofertat cu mai mult de 8</w:t>
            </w:r>
            <w:r>
              <w:rPr>
                <w:rFonts w:ascii="Times New Roman" w:eastAsia="Times New Roman" w:hAnsi="Times New Roman" w:cs="Times New Roman"/>
                <w:sz w:val="24"/>
                <w:szCs w:val="24"/>
              </w:rPr>
              <w:t xml:space="preserve"> porturi SDI nu </w:t>
            </w:r>
            <w:r>
              <w:rPr>
                <w:rFonts w:ascii="Times New Roman" w:eastAsia="Times New Roman" w:hAnsi="Times New Roman" w:cs="Times New Roman"/>
                <w:color w:val="222222"/>
                <w:sz w:val="24"/>
                <w:szCs w:val="24"/>
              </w:rPr>
              <w:t>se acordă punctaj suplimentar.</w:t>
            </w:r>
          </w:p>
        </w:tc>
      </w:tr>
      <w:tr w:rsidR="00406EA7">
        <w:tc>
          <w:tcPr>
            <w:tcW w:w="1665" w:type="dxa"/>
          </w:tcPr>
          <w:p w:rsidR="00406EA7" w:rsidRPr="00C37BF5" w:rsidRDefault="00150FF2">
            <w:pPr>
              <w:ind w:hanging="2"/>
              <w:rPr>
                <w:rFonts w:ascii="Times New Roman" w:eastAsia="Times New Roman" w:hAnsi="Times New Roman" w:cs="Times New Roman"/>
                <w:b/>
                <w:bCs/>
                <w:sz w:val="24"/>
                <w:szCs w:val="24"/>
              </w:rPr>
            </w:pPr>
            <w:bookmarkStart w:id="85" w:name="_heading=h.65xcwfjv41n7" w:colFirst="0" w:colLast="0"/>
            <w:bookmarkEnd w:id="85"/>
            <w:r w:rsidRPr="00C37BF5">
              <w:rPr>
                <w:rFonts w:ascii="Times New Roman" w:eastAsia="Times New Roman" w:hAnsi="Times New Roman" w:cs="Times New Roman"/>
                <w:b/>
                <w:bCs/>
                <w:sz w:val="24"/>
                <w:szCs w:val="24"/>
              </w:rPr>
              <w:t xml:space="preserve">Porturi HDMI - </w:t>
            </w:r>
            <w:sdt>
              <w:sdtPr>
                <w:tag w:val="goog_rdk_10"/>
                <w:id w:val="-1957735092"/>
              </w:sdtPr>
              <w:sdtEndPr/>
              <w:sdtContent/>
            </w:sdt>
            <w:r w:rsidRPr="00C37BF5">
              <w:rPr>
                <w:rFonts w:ascii="Times New Roman" w:eastAsia="Times New Roman" w:hAnsi="Times New Roman" w:cs="Times New Roman"/>
                <w:b/>
                <w:bCs/>
                <w:sz w:val="24"/>
                <w:szCs w:val="24"/>
              </w:rPr>
              <w:t>intrari</w:t>
            </w:r>
          </w:p>
        </w:tc>
        <w:tc>
          <w:tcPr>
            <w:tcW w:w="900" w:type="dxa"/>
          </w:tcPr>
          <w:p w:rsidR="00406EA7" w:rsidRPr="00C37BF5" w:rsidRDefault="00150FF2">
            <w:pPr>
              <w:ind w:hanging="2"/>
              <w:rPr>
                <w:rFonts w:ascii="Times New Roman" w:eastAsia="Times New Roman" w:hAnsi="Times New Roman" w:cs="Times New Roman"/>
                <w:sz w:val="24"/>
                <w:szCs w:val="24"/>
              </w:rPr>
            </w:pPr>
            <w:bookmarkStart w:id="86" w:name="_heading=h.4fugg44yidxt" w:colFirst="0" w:colLast="0"/>
            <w:bookmarkEnd w:id="86"/>
            <w:r w:rsidRPr="00C37BF5">
              <w:rPr>
                <w:rFonts w:ascii="Times New Roman" w:eastAsia="Times New Roman" w:hAnsi="Times New Roman" w:cs="Times New Roman"/>
                <w:sz w:val="24"/>
                <w:szCs w:val="24"/>
              </w:rPr>
              <w:t>Thdmi</w:t>
            </w:r>
          </w:p>
        </w:tc>
        <w:tc>
          <w:tcPr>
            <w:tcW w:w="1110" w:type="dxa"/>
          </w:tcPr>
          <w:p w:rsidR="00406EA7" w:rsidRPr="00C37BF5" w:rsidRDefault="00150FF2">
            <w:pPr>
              <w:ind w:hanging="2"/>
              <w:rPr>
                <w:rFonts w:ascii="Times New Roman" w:eastAsia="Times New Roman" w:hAnsi="Times New Roman" w:cs="Times New Roman"/>
                <w:sz w:val="24"/>
                <w:szCs w:val="24"/>
              </w:rPr>
            </w:pPr>
            <w:r w:rsidRPr="00C37BF5">
              <w:rPr>
                <w:rFonts w:ascii="Times New Roman" w:eastAsia="Times New Roman" w:hAnsi="Times New Roman" w:cs="Times New Roman"/>
                <w:sz w:val="24"/>
                <w:szCs w:val="24"/>
              </w:rPr>
              <w:t>25%</w:t>
            </w:r>
          </w:p>
        </w:tc>
        <w:tc>
          <w:tcPr>
            <w:tcW w:w="1005" w:type="dxa"/>
          </w:tcPr>
          <w:p w:rsidR="00406EA7" w:rsidRPr="00C37BF5" w:rsidRDefault="00150FF2">
            <w:pPr>
              <w:ind w:hanging="2"/>
              <w:rPr>
                <w:rFonts w:ascii="Times New Roman" w:eastAsia="Times New Roman" w:hAnsi="Times New Roman" w:cs="Times New Roman"/>
                <w:sz w:val="24"/>
                <w:szCs w:val="24"/>
              </w:rPr>
            </w:pPr>
            <w:r w:rsidRPr="00C37BF5">
              <w:rPr>
                <w:rFonts w:ascii="Times New Roman" w:eastAsia="Times New Roman" w:hAnsi="Times New Roman" w:cs="Times New Roman"/>
                <w:sz w:val="24"/>
                <w:szCs w:val="24"/>
              </w:rPr>
              <w:t>număr</w:t>
            </w:r>
          </w:p>
        </w:tc>
        <w:tc>
          <w:tcPr>
            <w:tcW w:w="3390" w:type="dxa"/>
          </w:tcPr>
          <w:p w:rsidR="00406EA7" w:rsidRPr="00C37BF5" w:rsidRDefault="00150FF2">
            <w:pPr>
              <w:ind w:hanging="2"/>
              <w:rPr>
                <w:rFonts w:ascii="Times New Roman" w:eastAsia="Times New Roman" w:hAnsi="Times New Roman" w:cs="Times New Roman"/>
                <w:b/>
                <w:bCs/>
                <w:sz w:val="24"/>
                <w:szCs w:val="24"/>
              </w:rPr>
            </w:pPr>
            <w:bookmarkStart w:id="87" w:name="_heading=h.zfovk18nv2iu" w:colFirst="0" w:colLast="0"/>
            <w:bookmarkEnd w:id="87"/>
            <w:r w:rsidRPr="00C37BF5">
              <w:rPr>
                <w:rFonts w:ascii="Times New Roman" w:eastAsia="Times New Roman" w:hAnsi="Times New Roman" w:cs="Times New Roman"/>
                <w:sz w:val="24"/>
                <w:szCs w:val="24"/>
              </w:rPr>
              <w:t>Thdmi</w:t>
            </w:r>
            <w:r w:rsidRPr="00C37BF5">
              <w:rPr>
                <w:rFonts w:ascii="Times New Roman" w:eastAsia="Times New Roman" w:hAnsi="Times New Roman" w:cs="Times New Roman"/>
                <w:b/>
                <w:bCs/>
                <w:sz w:val="24"/>
                <w:szCs w:val="24"/>
              </w:rPr>
              <w:t xml:space="preserve"> = </w:t>
            </w:r>
            <w:r w:rsidRPr="00C37BF5">
              <w:rPr>
                <w:rFonts w:ascii="Times New Roman" w:eastAsia="Times New Roman" w:hAnsi="Times New Roman" w:cs="Times New Roman"/>
                <w:sz w:val="24"/>
                <w:szCs w:val="24"/>
              </w:rPr>
              <w:t>Thdmi</w:t>
            </w:r>
            <w:r w:rsidRPr="00C37BF5">
              <w:rPr>
                <w:rFonts w:ascii="Times New Roman" w:eastAsia="Times New Roman" w:hAnsi="Times New Roman" w:cs="Times New Roman"/>
                <w:b/>
                <w:bCs/>
                <w:sz w:val="24"/>
                <w:szCs w:val="24"/>
              </w:rPr>
              <w:t>(n)/</w:t>
            </w:r>
            <w:r w:rsidRPr="00C37BF5">
              <w:rPr>
                <w:rFonts w:ascii="Times New Roman" w:eastAsia="Times New Roman" w:hAnsi="Times New Roman" w:cs="Times New Roman"/>
                <w:sz w:val="24"/>
                <w:szCs w:val="24"/>
              </w:rPr>
              <w:t>Thdmi</w:t>
            </w:r>
            <w:r w:rsidRPr="00C37BF5">
              <w:rPr>
                <w:rFonts w:ascii="Times New Roman" w:eastAsia="Times New Roman" w:hAnsi="Times New Roman" w:cs="Times New Roman"/>
                <w:b/>
                <w:bCs/>
                <w:sz w:val="24"/>
                <w:szCs w:val="24"/>
              </w:rPr>
              <w:t>(max)*0,25</w:t>
            </w:r>
          </w:p>
          <w:p w:rsidR="00406EA7" w:rsidRPr="00C37BF5" w:rsidRDefault="00406EA7">
            <w:pPr>
              <w:ind w:hanging="2"/>
              <w:rPr>
                <w:rFonts w:ascii="Times New Roman" w:eastAsia="Times New Roman" w:hAnsi="Times New Roman" w:cs="Times New Roman"/>
                <w:b/>
                <w:bCs/>
                <w:sz w:val="24"/>
                <w:szCs w:val="24"/>
              </w:rPr>
            </w:pPr>
          </w:p>
        </w:tc>
        <w:tc>
          <w:tcPr>
            <w:tcW w:w="2280" w:type="dxa"/>
          </w:tcPr>
          <w:p w:rsidR="00406EA7" w:rsidRPr="00C37BF5" w:rsidRDefault="00150FF2">
            <w:pPr>
              <w:ind w:hanging="2"/>
              <w:rPr>
                <w:rFonts w:ascii="Times New Roman" w:eastAsia="Times New Roman" w:hAnsi="Times New Roman" w:cs="Times New Roman"/>
                <w:sz w:val="24"/>
                <w:szCs w:val="24"/>
              </w:rPr>
            </w:pPr>
            <w:bookmarkStart w:id="88" w:name="_heading=h.gftjvor0cg80" w:colFirst="0" w:colLast="0"/>
            <w:bookmarkEnd w:id="88"/>
            <w:r w:rsidRPr="00C37BF5">
              <w:rPr>
                <w:rFonts w:ascii="Times New Roman" w:eastAsia="Times New Roman" w:hAnsi="Times New Roman" w:cs="Times New Roman"/>
                <w:sz w:val="24"/>
                <w:szCs w:val="24"/>
              </w:rPr>
              <w:t xml:space="preserve">Pentru </w:t>
            </w:r>
            <w:r w:rsidRPr="00C37BF5">
              <w:rPr>
                <w:rFonts w:ascii="Times New Roman" w:eastAsia="Times New Roman" w:hAnsi="Times New Roman" w:cs="Times New Roman"/>
                <w:b/>
                <w:bCs/>
                <w:sz w:val="24"/>
                <w:szCs w:val="24"/>
              </w:rPr>
              <w:t xml:space="preserve">produsul cu cel mai mare număr de intrari de porturi </w:t>
            </w:r>
            <w:r w:rsidRPr="00C37BF5">
              <w:rPr>
                <w:rFonts w:ascii="Times New Roman" w:eastAsia="Times New Roman" w:hAnsi="Times New Roman" w:cs="Times New Roman"/>
                <w:sz w:val="24"/>
                <w:szCs w:val="24"/>
              </w:rPr>
              <w:t>HDMI se acorda punctaj maxim, unde:</w:t>
            </w:r>
          </w:p>
          <w:p w:rsidR="00406EA7" w:rsidRPr="00C37BF5" w:rsidRDefault="00150FF2">
            <w:pPr>
              <w:ind w:hanging="2"/>
              <w:rPr>
                <w:rFonts w:ascii="Times New Roman" w:eastAsia="Times New Roman" w:hAnsi="Times New Roman" w:cs="Times New Roman"/>
                <w:sz w:val="24"/>
                <w:szCs w:val="24"/>
              </w:rPr>
            </w:pPr>
            <w:r w:rsidRPr="00C37BF5">
              <w:rPr>
                <w:rFonts w:ascii="Times New Roman" w:eastAsia="Times New Roman" w:hAnsi="Times New Roman" w:cs="Times New Roman"/>
                <w:sz w:val="24"/>
                <w:szCs w:val="24"/>
              </w:rPr>
              <w:lastRenderedPageBreak/>
              <w:t xml:space="preserve">Thdmi(max) = </w:t>
            </w:r>
            <w:r w:rsidRPr="00C37BF5">
              <w:rPr>
                <w:rFonts w:ascii="Times New Roman" w:eastAsia="Times New Roman" w:hAnsi="Times New Roman" w:cs="Times New Roman"/>
                <w:color w:val="222222"/>
                <w:sz w:val="24"/>
                <w:szCs w:val="24"/>
              </w:rPr>
              <w:t>numărul maxim de porturi HDMI</w:t>
            </w:r>
            <w:r w:rsidRPr="00C37BF5">
              <w:rPr>
                <w:rFonts w:ascii="Times New Roman" w:eastAsia="Times New Roman" w:hAnsi="Times New Roman" w:cs="Times New Roman"/>
                <w:sz w:val="24"/>
                <w:szCs w:val="24"/>
              </w:rPr>
              <w:t xml:space="preserve"> dintre ofertele admisibile </w:t>
            </w:r>
          </w:p>
          <w:p w:rsidR="00406EA7" w:rsidRPr="00C37BF5" w:rsidRDefault="00406EA7">
            <w:pPr>
              <w:ind w:hanging="2"/>
              <w:rPr>
                <w:rFonts w:ascii="Times New Roman" w:eastAsia="Times New Roman" w:hAnsi="Times New Roman" w:cs="Times New Roman"/>
                <w:sz w:val="24"/>
                <w:szCs w:val="24"/>
              </w:rPr>
            </w:pPr>
          </w:p>
          <w:p w:rsidR="00406EA7" w:rsidRPr="00C37BF5" w:rsidRDefault="00150FF2">
            <w:pPr>
              <w:ind w:hanging="2"/>
              <w:rPr>
                <w:rFonts w:ascii="Times New Roman" w:eastAsia="Times New Roman" w:hAnsi="Times New Roman" w:cs="Times New Roman"/>
                <w:sz w:val="24"/>
                <w:szCs w:val="24"/>
              </w:rPr>
            </w:pPr>
            <w:r w:rsidRPr="00C37BF5">
              <w:rPr>
                <w:rFonts w:ascii="Times New Roman" w:eastAsia="Times New Roman" w:hAnsi="Times New Roman" w:cs="Times New Roman"/>
                <w:sz w:val="24"/>
                <w:szCs w:val="24"/>
              </w:rPr>
              <w:t xml:space="preserve">Thdmi(n) = numărul de intrări HDMI al ofertei admisibile </w:t>
            </w:r>
          </w:p>
          <w:p w:rsidR="00406EA7" w:rsidRPr="00C37BF5" w:rsidRDefault="00406EA7">
            <w:pPr>
              <w:ind w:hanging="2"/>
              <w:rPr>
                <w:rFonts w:ascii="Times New Roman" w:eastAsia="Times New Roman" w:hAnsi="Times New Roman" w:cs="Times New Roman"/>
                <w:sz w:val="24"/>
                <w:szCs w:val="24"/>
              </w:rPr>
            </w:pPr>
          </w:p>
          <w:p w:rsidR="00406EA7" w:rsidRPr="00C37BF5" w:rsidRDefault="00150FF2">
            <w:pPr>
              <w:ind w:hanging="2"/>
              <w:rPr>
                <w:rFonts w:ascii="Times New Roman" w:eastAsia="Times New Roman" w:hAnsi="Times New Roman" w:cs="Times New Roman"/>
                <w:sz w:val="24"/>
                <w:szCs w:val="24"/>
              </w:rPr>
            </w:pPr>
            <w:r w:rsidRPr="00C37BF5">
              <w:rPr>
                <w:rFonts w:ascii="Times New Roman" w:eastAsia="Times New Roman" w:hAnsi="Times New Roman" w:cs="Times New Roman"/>
                <w:sz w:val="24"/>
                <w:szCs w:val="24"/>
              </w:rPr>
              <w:t xml:space="preserve">Nota: - număr întreg </w:t>
            </w:r>
          </w:p>
          <w:p w:rsidR="00406EA7" w:rsidRPr="00C37BF5" w:rsidRDefault="00150FF2">
            <w:pPr>
              <w:shd w:val="clear" w:color="auto" w:fill="FFFFFF"/>
              <w:ind w:hanging="2"/>
              <w:rPr>
                <w:rFonts w:ascii="Times New Roman" w:eastAsia="Times New Roman" w:hAnsi="Times New Roman" w:cs="Times New Roman"/>
                <w:sz w:val="24"/>
                <w:szCs w:val="24"/>
              </w:rPr>
            </w:pPr>
            <w:r w:rsidRPr="00C37BF5">
              <w:rPr>
                <w:rFonts w:ascii="Times New Roman" w:eastAsia="Times New Roman" w:hAnsi="Times New Roman" w:cs="Times New Roman"/>
                <w:sz w:val="24"/>
                <w:szCs w:val="24"/>
              </w:rPr>
              <w:t>Pentru produsul care are 1 port HDMI  se acordă 0 puncte.</w:t>
            </w:r>
          </w:p>
          <w:p w:rsidR="00406EA7" w:rsidRDefault="00150FF2">
            <w:pPr>
              <w:shd w:val="clear" w:color="auto" w:fill="FFFFFF"/>
              <w:ind w:hanging="2"/>
              <w:rPr>
                <w:rFonts w:ascii="Times New Roman" w:eastAsia="Times New Roman" w:hAnsi="Times New Roman" w:cs="Times New Roman"/>
                <w:sz w:val="24"/>
                <w:szCs w:val="24"/>
              </w:rPr>
            </w:pPr>
            <w:r w:rsidRPr="00C37BF5">
              <w:rPr>
                <w:rFonts w:ascii="Times New Roman" w:eastAsia="Times New Roman" w:hAnsi="Times New Roman" w:cs="Times New Roman"/>
                <w:color w:val="222222"/>
                <w:sz w:val="24"/>
                <w:szCs w:val="24"/>
              </w:rPr>
              <w:t>Pentru produsul ofertat care are mai mult de 3 porturi HDMI  nu se acorda punctaj suplimentar</w:t>
            </w:r>
          </w:p>
        </w:tc>
      </w:tr>
      <w:tr w:rsidR="00406EA7">
        <w:tc>
          <w:tcPr>
            <w:tcW w:w="166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Garanție extinsă</w:t>
            </w:r>
          </w:p>
        </w:tc>
        <w:tc>
          <w:tcPr>
            <w:tcW w:w="90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w:t>
            </w:r>
          </w:p>
        </w:tc>
        <w:tc>
          <w:tcPr>
            <w:tcW w:w="111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0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Ani</w:t>
            </w:r>
          </w:p>
        </w:tc>
        <w:tc>
          <w:tcPr>
            <w:tcW w:w="339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PGE =PGE(n)/PGE(max)*0,10</w:t>
            </w:r>
          </w:p>
        </w:tc>
        <w:tc>
          <w:tcPr>
            <w:tcW w:w="2280" w:type="dxa"/>
          </w:tcPr>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Pentru garanție maximă se acorda punctaj maxim, </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unde</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PGE(max) = garanția maximă oferită de ofertanți, se primește numărul maxim de puncte</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PGE(n) = garanția ofertei aflate în evaluare</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perioada de garanție extinsă, respectiv garanția acordată extra peste perioada minima solicitată de 2 ani.</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se acceptă garanții multipli de 1 an Ex: 1 an, 2 ani, maximum fiind de 5 ani</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Pentru produsul ofertat cu o garanție extinsă mai mare de 5 ani nu se acordă punctaj suplimentar</w:t>
            </w:r>
            <w:r>
              <w:t xml:space="preserve">     </w:t>
            </w:r>
          </w:p>
        </w:tc>
      </w:tr>
      <w:tr w:rsidR="00406EA7">
        <w:tc>
          <w:tcPr>
            <w:tcW w:w="166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Ambalaj din material reciclabil</w:t>
            </w:r>
          </w:p>
        </w:tc>
        <w:tc>
          <w:tcPr>
            <w:tcW w:w="90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11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0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Da/Nu</w:t>
            </w:r>
          </w:p>
        </w:tc>
        <w:tc>
          <w:tcPr>
            <w:tcW w:w="339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=A(n,Da)*0,05</w:t>
            </w:r>
          </w:p>
        </w:tc>
        <w:tc>
          <w:tcPr>
            <w:tcW w:w="228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A(n,da)= se acorda punctaj maxim, pentru ofertantul care certifica ambalarea cu material reciclat</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A(n,nu) = nu se acorda punctaj</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Echipamentele care deţin o etichetă ecologică relevantă de tip I şi care îndeplinesc criteriile enumerate sunt punctate corespunzător.</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În mod alternativ, se prezintă o declaraţie de conformitate cu prezentul criteriu privind ambalajul produsului.</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Criteriul vizează numai ambalajele primare, astfel cum sunt definite în Directiva 94/62/CE, cu modificările şi completările ulterioare.</w:t>
            </w:r>
          </w:p>
        </w:tc>
      </w:tr>
    </w:tbl>
    <w:p w:rsidR="00406EA7" w:rsidRDefault="00150FF2">
      <w:pPr>
        <w:spacing w:after="0" w:line="240" w:lineRule="auto"/>
        <w:ind w:hanging="2"/>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Nota:</w:t>
      </w:r>
    </w:p>
    <w:p w:rsidR="00406EA7" w:rsidRDefault="00150FF2">
      <w:pPr>
        <w:spacing w:after="0" w:line="240" w:lineRule="auto"/>
        <w:ind w:hanging="2"/>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dacă valoarea din oferta tehnica este in alta unitate de măsură aceasta se va converti de către ofertant</w:t>
      </w:r>
    </w:p>
    <w:p w:rsidR="00406EA7" w:rsidRDefault="00406EA7">
      <w:pPr>
        <w:spacing w:after="0"/>
        <w:ind w:hanging="2"/>
        <w:rPr>
          <w:rFonts w:ascii="Times New Roman" w:eastAsia="Times New Roman" w:hAnsi="Times New Roman" w:cs="Times New Roman"/>
          <w:b/>
          <w:bCs/>
          <w:sz w:val="24"/>
          <w:szCs w:val="24"/>
          <w:u w:val="single"/>
        </w:rPr>
      </w:pPr>
    </w:p>
    <w:p w:rsidR="00406EA7" w:rsidRDefault="00150FF2">
      <w:pPr>
        <w:spacing w:after="0"/>
        <w:ind w:hanging="2"/>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Evaluarea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Punctajul total al ofertei se realizează prin însumarea valorilor pentru fiecare criteriu de evaluare:</w:t>
      </w: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PT= P + Tsdi + </w:t>
      </w:r>
      <w:r>
        <w:rPr>
          <w:rFonts w:ascii="Times New Roman" w:eastAsia="Times New Roman" w:hAnsi="Times New Roman" w:cs="Times New Roman"/>
          <w:sz w:val="24"/>
          <w:szCs w:val="24"/>
        </w:rPr>
        <w:t xml:space="preserve">Thdmi </w:t>
      </w:r>
      <w:r>
        <w:rPr>
          <w:rFonts w:ascii="Times New Roman" w:eastAsia="Times New Roman" w:hAnsi="Times New Roman" w:cs="Times New Roman"/>
          <w:b/>
          <w:bCs/>
          <w:sz w:val="24"/>
          <w:szCs w:val="24"/>
        </w:rPr>
        <w:t>+ PGE + A</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Unde:</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PT = Punctajul total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 = punctajul calculat al parametrului Preț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Tsdi= punctajul calculat al parametrului Tsdi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Thdmi = punctajul calculat al parametrului Thdmi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 = punctajul calculat parametrului PGE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 = punctajul calculat parametrului A al ofertei</w:t>
      </w:r>
    </w:p>
    <w:p w:rsidR="00406EA7" w:rsidRDefault="00406EA7">
      <w:pPr>
        <w:spacing w:after="0"/>
        <w:ind w:hanging="2"/>
        <w:rPr>
          <w:rFonts w:ascii="Times New Roman" w:eastAsia="Times New Roman" w:hAnsi="Times New Roman" w:cs="Times New Roman"/>
          <w:sz w:val="24"/>
          <w:szCs w:val="24"/>
        </w:rPr>
      </w:pPr>
    </w:p>
    <w:p w:rsidR="00C37BF5" w:rsidRDefault="00C37BF5">
      <w:pPr>
        <w:spacing w:after="0"/>
        <w:ind w:hanging="2"/>
        <w:rPr>
          <w:rFonts w:ascii="Times New Roman" w:eastAsia="Times New Roman" w:hAnsi="Times New Roman" w:cs="Times New Roman"/>
          <w:sz w:val="24"/>
          <w:szCs w:val="24"/>
        </w:rPr>
      </w:pPr>
    </w:p>
    <w:p w:rsidR="00406EA7" w:rsidRDefault="00150FF2">
      <w:pPr>
        <w:spacing w:after="0"/>
        <w:ind w:hanging="2"/>
        <w:rPr>
          <w:rFonts w:ascii="Times New Roman" w:eastAsia="Times New Roman" w:hAnsi="Times New Roman" w:cs="Times New Roman"/>
          <w:b/>
          <w:bCs/>
          <w:sz w:val="24"/>
          <w:szCs w:val="24"/>
          <w:u w:val="single"/>
        </w:rPr>
      </w:pPr>
      <w:bookmarkStart w:id="89" w:name="_heading=h.fdwbuxdl1u2p" w:colFirst="0" w:colLast="0"/>
      <w:bookmarkEnd w:id="89"/>
      <w:r>
        <w:rPr>
          <w:rFonts w:ascii="Times New Roman" w:eastAsia="Times New Roman" w:hAnsi="Times New Roman" w:cs="Times New Roman"/>
          <w:b/>
          <w:bCs/>
          <w:sz w:val="24"/>
          <w:szCs w:val="24"/>
          <w:u w:val="single"/>
        </w:rPr>
        <w:lastRenderedPageBreak/>
        <w:t>LOT 11 – RECORDER VIDEO DIGITAL</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Cod CPV 32323300-6 Echipament video</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Cantitate:  2 buc</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valoare estimată LOT 11: 9.400 lei fără TVA</w:t>
      </w:r>
    </w:p>
    <w:p w:rsidR="00406EA7" w:rsidRDefault="00406EA7">
      <w:pPr>
        <w:spacing w:after="0"/>
        <w:rPr>
          <w:rFonts w:ascii="Times New Roman" w:eastAsia="Times New Roman" w:hAnsi="Times New Roman" w:cs="Times New Roman"/>
          <w:sz w:val="24"/>
          <w:szCs w:val="24"/>
        </w:rPr>
      </w:pPr>
    </w:p>
    <w:p w:rsidR="00406EA7" w:rsidRDefault="00D015F5">
      <w:pPr>
        <w:spacing w:after="0"/>
        <w:rPr>
          <w:rFonts w:ascii="Times New Roman" w:eastAsia="Times New Roman" w:hAnsi="Times New Roman" w:cs="Times New Roman"/>
          <w:sz w:val="24"/>
          <w:szCs w:val="24"/>
        </w:rPr>
      </w:pPr>
      <w:sdt>
        <w:sdtPr>
          <w:tag w:val="goog_rdk_11"/>
          <w:id w:val="-629771456"/>
        </w:sdtPr>
        <w:sdtEndPr/>
        <w:sdtContent/>
      </w:sdt>
      <w:r w:rsidR="00150FF2">
        <w:rPr>
          <w:rFonts w:ascii="Times New Roman" w:eastAsia="Times New Roman" w:hAnsi="Times New Roman" w:cs="Times New Roman"/>
          <w:sz w:val="24"/>
          <w:szCs w:val="24"/>
        </w:rPr>
        <w:t>Tip: Recorder video digital de 1U, rackmount</w:t>
      </w:r>
    </w:p>
    <w:p w:rsidR="00406EA7" w:rsidRDefault="00150F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Dimensiune: 1RU</w:t>
      </w:r>
    </w:p>
    <w:p w:rsidR="00406EA7" w:rsidRDefault="00150F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Înregistrare în ProRes / DNxHD Compressed</w:t>
      </w:r>
    </w:p>
    <w:p w:rsidR="00406EA7" w:rsidRDefault="00150F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Rata SDI: </w:t>
      </w:r>
      <w:r w:rsidR="00B00C7A">
        <w:rPr>
          <w:rFonts w:ascii="Times New Roman" w:eastAsia="Times New Roman" w:hAnsi="Times New Roman" w:cs="Times New Roman"/>
          <w:sz w:val="24"/>
          <w:szCs w:val="24"/>
        </w:rPr>
        <w:t xml:space="preserve">min </w:t>
      </w:r>
      <w:r>
        <w:rPr>
          <w:rFonts w:ascii="Times New Roman" w:eastAsia="Times New Roman" w:hAnsi="Times New Roman" w:cs="Times New Roman"/>
          <w:sz w:val="24"/>
          <w:szCs w:val="24"/>
        </w:rPr>
        <w:t xml:space="preserve">6G-SDI </w:t>
      </w:r>
      <w:r>
        <w:rPr>
          <w:rFonts w:ascii="Times New Roman" w:eastAsia="Times New Roman" w:hAnsi="Times New Roman" w:cs="Times New Roman"/>
          <w:i/>
          <w:iCs/>
          <w:color w:val="FF0000"/>
          <w:sz w:val="24"/>
          <w:szCs w:val="24"/>
        </w:rPr>
        <w:t>specificație utilizată ca factor de evaluare</w:t>
      </w:r>
    </w:p>
    <w:p w:rsidR="00406EA7" w:rsidRDefault="00150F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Porturi Video:</w:t>
      </w:r>
    </w:p>
    <w:p w:rsidR="00406EA7" w:rsidRDefault="00150FF2">
      <w:pPr>
        <w:spacing w:after="0"/>
        <w:ind w:left="72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 6G-SDI input </w:t>
      </w:r>
    </w:p>
    <w:p w:rsidR="00406EA7" w:rsidRDefault="00150FF2">
      <w:pPr>
        <w:spacing w:after="0"/>
        <w:ind w:left="72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2 × 6G-SDI outputs</w:t>
      </w:r>
    </w:p>
    <w:p w:rsidR="00406EA7" w:rsidRDefault="00150FF2">
      <w:pPr>
        <w:spacing w:after="0"/>
        <w:ind w:left="72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 × SDI monitor output</w:t>
      </w:r>
    </w:p>
    <w:p w:rsidR="00406EA7" w:rsidRDefault="00150FF2">
      <w:pPr>
        <w:spacing w:after="0"/>
        <w:ind w:left="72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 × HDMI 2.0 input</w:t>
      </w:r>
    </w:p>
    <w:p w:rsidR="00406EA7" w:rsidRDefault="00150FF2">
      <w:pPr>
        <w:spacing w:after="0"/>
        <w:ind w:left="72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 × HDMI 2.0 output</w:t>
      </w:r>
    </w:p>
    <w:p w:rsidR="00406EA7" w:rsidRDefault="00150F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Porturi Audio și control</w:t>
      </w:r>
    </w:p>
    <w:p w:rsidR="00406EA7" w:rsidRDefault="00150FF2">
      <w:pPr>
        <w:spacing w:after="0"/>
        <w:ind w:left="72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Audio încorporat prin SDI (până la 16 canale)</w:t>
      </w:r>
    </w:p>
    <w:p w:rsidR="00406EA7" w:rsidRDefault="00150FF2">
      <w:pPr>
        <w:spacing w:after="0"/>
        <w:ind w:left="72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Audio încorporat prin HDMI (până la 8 canale)</w:t>
      </w:r>
    </w:p>
    <w:p w:rsidR="00406EA7" w:rsidRDefault="00150FF2">
      <w:pPr>
        <w:spacing w:after="0"/>
        <w:ind w:left="72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 × jack 6,35 mm pentru căști</w:t>
      </w:r>
    </w:p>
    <w:p w:rsidR="00406EA7" w:rsidRDefault="00150FF2">
      <w:pPr>
        <w:spacing w:after="0"/>
        <w:ind w:left="72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RS-422 In</w:t>
      </w:r>
    </w:p>
    <w:p w:rsidR="00406EA7" w:rsidRDefault="00150FF2">
      <w:pPr>
        <w:spacing w:after="0"/>
        <w:ind w:left="72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RS-422 Out</w:t>
      </w:r>
    </w:p>
    <w:p w:rsidR="00406EA7" w:rsidRDefault="00150F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Porturi de Sincronizare</w:t>
      </w:r>
    </w:p>
    <w:p w:rsidR="00406EA7" w:rsidRDefault="00150FF2">
      <w:pPr>
        <w:spacing w:after="0"/>
        <w:ind w:left="72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Timecode In (XLR)</w:t>
      </w:r>
    </w:p>
    <w:p w:rsidR="00406EA7" w:rsidRDefault="00150FF2">
      <w:pPr>
        <w:spacing w:after="0"/>
        <w:ind w:left="72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Timecode Out (XLR)</w:t>
      </w:r>
    </w:p>
    <w:p w:rsidR="00406EA7" w:rsidRDefault="00150FF2">
      <w:pPr>
        <w:spacing w:after="0"/>
        <w:ind w:left="72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 In (BNC – Black Burst / Tri-Sync)</w:t>
      </w:r>
    </w:p>
    <w:p w:rsidR="00406EA7" w:rsidRDefault="00150FF2">
      <w:pPr>
        <w:spacing w:after="0"/>
        <w:ind w:left="72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 Out (BNC)</w:t>
      </w:r>
    </w:p>
    <w:p w:rsidR="00406EA7" w:rsidRDefault="00406EA7">
      <w:pPr>
        <w:spacing w:after="0"/>
        <w:rPr>
          <w:rFonts w:ascii="Times New Roman" w:eastAsia="Times New Roman" w:hAnsi="Times New Roman" w:cs="Times New Roman"/>
          <w:sz w:val="24"/>
          <w:szCs w:val="24"/>
        </w:rPr>
      </w:pPr>
    </w:p>
    <w:p w:rsidR="00406EA7" w:rsidRDefault="00150F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Stocare și rețea</w:t>
      </w:r>
    </w:p>
    <w:p w:rsidR="00406EA7" w:rsidRDefault="00150FF2">
      <w:pPr>
        <w:spacing w:after="0"/>
        <w:ind w:left="72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2 × sloturi SSD 2.5"</w:t>
      </w:r>
    </w:p>
    <w:p w:rsidR="00406EA7" w:rsidRDefault="00150FF2">
      <w:pPr>
        <w:spacing w:after="0"/>
        <w:ind w:left="72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2 × sloturi SD</w:t>
      </w:r>
    </w:p>
    <w:p w:rsidR="00406EA7" w:rsidRDefault="00150FF2">
      <w:pPr>
        <w:spacing w:after="0"/>
        <w:ind w:left="72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 × USB-C</w:t>
      </w:r>
    </w:p>
    <w:p w:rsidR="00406EA7" w:rsidRDefault="00150FF2">
      <w:pPr>
        <w:spacing w:after="0"/>
        <w:ind w:left="72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 × Ethernet RJ45 (1 Gb/s)</w:t>
      </w:r>
    </w:p>
    <w:p w:rsidR="00406EA7" w:rsidRPr="00C37BF5" w:rsidRDefault="00150FF2">
      <w:pPr>
        <w:spacing w:after="0"/>
        <w:ind w:firstLine="0"/>
        <w:rPr>
          <w:rFonts w:ascii="Times New Roman" w:eastAsia="Times New Roman" w:hAnsi="Times New Roman" w:cs="Times New Roman"/>
          <w:sz w:val="24"/>
          <w:szCs w:val="24"/>
        </w:rPr>
      </w:pPr>
      <w:bookmarkStart w:id="90" w:name="_heading=h.szcg9fn8eiez" w:colFirst="0" w:colLast="0"/>
      <w:bookmarkEnd w:id="90"/>
      <w:r w:rsidRPr="00C37BF5">
        <w:rPr>
          <w:rFonts w:ascii="Times New Roman" w:eastAsia="Times New Roman" w:hAnsi="Times New Roman" w:cs="Times New Roman"/>
          <w:sz w:val="24"/>
          <w:szCs w:val="24"/>
        </w:rPr>
        <w:t xml:space="preserve">Viteza port Ethernet: min 1 Gb/s </w:t>
      </w:r>
      <w:r w:rsidRPr="00C37BF5">
        <w:rPr>
          <w:rFonts w:ascii="Times New Roman" w:eastAsia="Times New Roman" w:hAnsi="Times New Roman" w:cs="Times New Roman"/>
          <w:i/>
          <w:iCs/>
          <w:color w:val="FF0000"/>
          <w:sz w:val="24"/>
          <w:szCs w:val="24"/>
        </w:rPr>
        <w:t>specificație utilizată ca factor de evaluare</w:t>
      </w:r>
    </w:p>
    <w:p w:rsidR="00406EA7" w:rsidRPr="00C37BF5" w:rsidRDefault="00150FF2">
      <w:pPr>
        <w:spacing w:after="0"/>
        <w:rPr>
          <w:rFonts w:ascii="Times New Roman" w:eastAsia="Times New Roman" w:hAnsi="Times New Roman" w:cs="Times New Roman"/>
          <w:sz w:val="24"/>
          <w:szCs w:val="24"/>
        </w:rPr>
      </w:pPr>
      <w:r w:rsidRPr="00C37BF5">
        <w:rPr>
          <w:rFonts w:ascii="Times New Roman" w:eastAsia="Times New Roman" w:hAnsi="Times New Roman" w:cs="Times New Roman"/>
          <w:sz w:val="24"/>
          <w:szCs w:val="24"/>
        </w:rPr>
        <w:t>Dimensiune display  2.2" LCD</w:t>
      </w:r>
    </w:p>
    <w:p w:rsidR="00406EA7" w:rsidRPr="00C37BF5" w:rsidRDefault="00150FF2">
      <w:pPr>
        <w:spacing w:after="0"/>
        <w:rPr>
          <w:rFonts w:ascii="Times New Roman" w:eastAsia="Times New Roman" w:hAnsi="Times New Roman" w:cs="Times New Roman"/>
          <w:sz w:val="24"/>
          <w:szCs w:val="24"/>
        </w:rPr>
      </w:pPr>
      <w:r w:rsidRPr="00C37BF5">
        <w:rPr>
          <w:rFonts w:ascii="Times New Roman" w:eastAsia="Times New Roman" w:hAnsi="Times New Roman" w:cs="Times New Roman"/>
          <w:sz w:val="24"/>
          <w:szCs w:val="24"/>
        </w:rPr>
        <w:t>Ventilație silențioasă și construcție robustă</w:t>
      </w:r>
    </w:p>
    <w:p w:rsidR="00406EA7" w:rsidRPr="00C37BF5" w:rsidRDefault="00150FF2">
      <w:pPr>
        <w:spacing w:after="0"/>
        <w:rPr>
          <w:rFonts w:ascii="Times New Roman" w:eastAsia="Times New Roman" w:hAnsi="Times New Roman" w:cs="Times New Roman"/>
          <w:sz w:val="24"/>
          <w:szCs w:val="24"/>
        </w:rPr>
      </w:pPr>
      <w:r w:rsidRPr="00C37BF5">
        <w:rPr>
          <w:rFonts w:ascii="Times New Roman" w:eastAsia="Times New Roman" w:hAnsi="Times New Roman" w:cs="Times New Roman"/>
          <w:sz w:val="24"/>
          <w:szCs w:val="24"/>
        </w:rPr>
        <w:t>Suportă înregistrare și redare în formate necomprimat și H.264 10-bit 4:2:2</w:t>
      </w:r>
    </w:p>
    <w:p w:rsidR="00406EA7" w:rsidRPr="00C37BF5" w:rsidRDefault="00150FF2">
      <w:pPr>
        <w:spacing w:after="0"/>
        <w:rPr>
          <w:rFonts w:ascii="Times New Roman" w:eastAsia="Times New Roman" w:hAnsi="Times New Roman" w:cs="Times New Roman"/>
          <w:sz w:val="24"/>
          <w:szCs w:val="24"/>
        </w:rPr>
      </w:pPr>
      <w:r w:rsidRPr="00C37BF5">
        <w:rPr>
          <w:rFonts w:ascii="Times New Roman" w:eastAsia="Times New Roman" w:hAnsi="Times New Roman" w:cs="Times New Roman"/>
          <w:sz w:val="24"/>
          <w:szCs w:val="24"/>
        </w:rPr>
        <w:t>Suportă redare ProRes 4:4:4:4 QuickTime până la 1080p60 cu rutare automată a fill și key pe ieșirile SDI A și B</w:t>
      </w:r>
    </w:p>
    <w:p w:rsidR="00406EA7" w:rsidRPr="00C37BF5" w:rsidRDefault="00150FF2">
      <w:pPr>
        <w:spacing w:after="0"/>
        <w:rPr>
          <w:rFonts w:ascii="Times New Roman" w:eastAsia="Times New Roman" w:hAnsi="Times New Roman" w:cs="Times New Roman"/>
          <w:sz w:val="24"/>
          <w:szCs w:val="24"/>
        </w:rPr>
      </w:pPr>
      <w:r w:rsidRPr="00C37BF5">
        <w:rPr>
          <w:rFonts w:ascii="Times New Roman" w:eastAsia="Times New Roman" w:hAnsi="Times New Roman" w:cs="Times New Roman"/>
          <w:sz w:val="24"/>
          <w:szCs w:val="24"/>
        </w:rPr>
        <w:t>Suportă redare DNxHD și DNxHR în diverse formate MXF pentru 720p, 1080p, 2K DCI și 2160p până la 30fps</w:t>
      </w:r>
    </w:p>
    <w:p w:rsidR="00406EA7" w:rsidRPr="00C37BF5" w:rsidRDefault="00150FF2">
      <w:pPr>
        <w:spacing w:after="0"/>
        <w:ind w:hanging="2"/>
        <w:rPr>
          <w:rFonts w:ascii="Times New Roman" w:eastAsia="Times New Roman" w:hAnsi="Times New Roman" w:cs="Times New Roman"/>
          <w:sz w:val="24"/>
          <w:szCs w:val="24"/>
        </w:rPr>
      </w:pPr>
      <w:r w:rsidRPr="00C37BF5">
        <w:rPr>
          <w:rFonts w:ascii="Times New Roman" w:eastAsia="Times New Roman" w:hAnsi="Times New Roman" w:cs="Times New Roman"/>
          <w:sz w:val="24"/>
          <w:szCs w:val="24"/>
        </w:rPr>
        <w:t>Suportă redare ProRes HQ, ProRes 4:2:2, ProRes LT și ProRes Proxy QuickTime pentru toate formatele până la 2160p30</w:t>
      </w:r>
    </w:p>
    <w:p w:rsidR="00406EA7" w:rsidRPr="00C37BF5" w:rsidRDefault="00150FF2">
      <w:pPr>
        <w:spacing w:after="0"/>
        <w:ind w:hanging="2"/>
        <w:rPr>
          <w:rFonts w:ascii="Times New Roman" w:eastAsia="Times New Roman" w:hAnsi="Times New Roman" w:cs="Times New Roman"/>
          <w:b/>
          <w:bCs/>
          <w:sz w:val="24"/>
          <w:szCs w:val="24"/>
        </w:rPr>
      </w:pPr>
      <w:r w:rsidRPr="00C37BF5">
        <w:rPr>
          <w:rFonts w:ascii="Times New Roman" w:eastAsia="Times New Roman" w:hAnsi="Times New Roman" w:cs="Times New Roman"/>
          <w:b/>
          <w:bCs/>
          <w:sz w:val="24"/>
          <w:szCs w:val="24"/>
        </w:rPr>
        <w:t>Garanție comercială: minim 2 ani</w:t>
      </w:r>
    </w:p>
    <w:p w:rsidR="00406EA7" w:rsidRPr="00C37BF5" w:rsidRDefault="00150FF2">
      <w:pPr>
        <w:keepLines/>
        <w:spacing w:after="0"/>
        <w:rPr>
          <w:rFonts w:ascii="Times New Roman" w:eastAsia="Times New Roman" w:hAnsi="Times New Roman" w:cs="Times New Roman"/>
          <w:b/>
          <w:bCs/>
          <w:sz w:val="24"/>
          <w:szCs w:val="24"/>
        </w:rPr>
      </w:pPr>
      <w:r w:rsidRPr="00C37BF5">
        <w:rPr>
          <w:rFonts w:ascii="Times New Roman" w:eastAsia="Times New Roman" w:hAnsi="Times New Roman" w:cs="Times New Roman"/>
          <w:b/>
          <w:bCs/>
          <w:sz w:val="24"/>
          <w:szCs w:val="24"/>
        </w:rPr>
        <w:t>Termen de livrare max 30 zile, dar nu mai tarziu de 31.03.2026</w:t>
      </w:r>
    </w:p>
    <w:p w:rsidR="00406EA7" w:rsidRPr="00C37BF5" w:rsidRDefault="00406EA7">
      <w:pPr>
        <w:spacing w:after="0"/>
        <w:ind w:hanging="2"/>
        <w:rPr>
          <w:rFonts w:ascii="Times New Roman" w:eastAsia="Times New Roman" w:hAnsi="Times New Roman" w:cs="Times New Roman"/>
          <w:sz w:val="24"/>
          <w:szCs w:val="24"/>
        </w:rPr>
      </w:pPr>
    </w:p>
    <w:p w:rsidR="00406EA7" w:rsidRPr="00C37BF5" w:rsidRDefault="00150FF2">
      <w:pPr>
        <w:spacing w:after="0"/>
        <w:ind w:hanging="2"/>
        <w:rPr>
          <w:rFonts w:ascii="Times New Roman" w:eastAsia="Times New Roman" w:hAnsi="Times New Roman" w:cs="Times New Roman"/>
          <w:b/>
          <w:bCs/>
          <w:sz w:val="24"/>
          <w:szCs w:val="24"/>
        </w:rPr>
      </w:pPr>
      <w:r w:rsidRPr="00C37BF5">
        <w:rPr>
          <w:rFonts w:ascii="Times New Roman" w:eastAsia="Times New Roman" w:hAnsi="Times New Roman" w:cs="Times New Roman"/>
          <w:b/>
          <w:bCs/>
          <w:sz w:val="24"/>
          <w:szCs w:val="24"/>
        </w:rPr>
        <w:t>Parametrii tehnici utilizați în evaluarea ofertei:</w:t>
      </w:r>
    </w:p>
    <w:tbl>
      <w:tblPr>
        <w:tblStyle w:val="affffff"/>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9"/>
      </w:tblGrid>
      <w:tr w:rsidR="00406EA7" w:rsidRPr="00C37BF5">
        <w:tc>
          <w:tcPr>
            <w:tcW w:w="4508" w:type="dxa"/>
          </w:tcPr>
          <w:p w:rsidR="00406EA7" w:rsidRPr="00C37BF5" w:rsidRDefault="00150FF2">
            <w:pPr>
              <w:numPr>
                <w:ilvl w:val="0"/>
                <w:numId w:val="10"/>
              </w:numPr>
              <w:spacing w:after="160" w:line="259" w:lineRule="auto"/>
              <w:rPr>
                <w:rFonts w:ascii="Times New Roman" w:eastAsia="Times New Roman" w:hAnsi="Times New Roman" w:cs="Times New Roman"/>
                <w:b/>
                <w:bCs/>
                <w:sz w:val="24"/>
                <w:szCs w:val="24"/>
              </w:rPr>
            </w:pPr>
            <w:r w:rsidRPr="00C37BF5">
              <w:rPr>
                <w:rFonts w:ascii="Times New Roman" w:eastAsia="Times New Roman" w:hAnsi="Times New Roman" w:cs="Times New Roman"/>
                <w:b/>
                <w:bCs/>
                <w:sz w:val="24"/>
                <w:szCs w:val="24"/>
              </w:rPr>
              <w:t xml:space="preserve">Rată SDI </w:t>
            </w:r>
          </w:p>
        </w:tc>
        <w:tc>
          <w:tcPr>
            <w:tcW w:w="4509" w:type="dxa"/>
          </w:tcPr>
          <w:p w:rsidR="00406EA7" w:rsidRPr="00C37BF5" w:rsidRDefault="00150FF2">
            <w:pPr>
              <w:ind w:hanging="2"/>
              <w:rPr>
                <w:rFonts w:ascii="Times New Roman" w:eastAsia="Times New Roman" w:hAnsi="Times New Roman" w:cs="Times New Roman"/>
                <w:sz w:val="24"/>
                <w:szCs w:val="24"/>
              </w:rPr>
            </w:pPr>
            <w:r w:rsidRPr="00C37BF5">
              <w:rPr>
                <w:rFonts w:ascii="Times New Roman" w:eastAsia="Times New Roman" w:hAnsi="Times New Roman" w:cs="Times New Roman"/>
                <w:sz w:val="24"/>
                <w:szCs w:val="24"/>
              </w:rPr>
              <w:t>[n] număr</w:t>
            </w:r>
          </w:p>
          <w:p w:rsidR="00406EA7" w:rsidRPr="00C37BF5" w:rsidRDefault="00150FF2">
            <w:pPr>
              <w:ind w:hanging="2"/>
              <w:rPr>
                <w:rFonts w:ascii="Times New Roman" w:eastAsia="Times New Roman" w:hAnsi="Times New Roman" w:cs="Times New Roman"/>
                <w:sz w:val="24"/>
                <w:szCs w:val="24"/>
              </w:rPr>
            </w:pPr>
            <w:r w:rsidRPr="00C37BF5">
              <w:rPr>
                <w:rFonts w:ascii="Times New Roman" w:eastAsia="Times New Roman" w:hAnsi="Times New Roman" w:cs="Times New Roman"/>
                <w:sz w:val="24"/>
                <w:szCs w:val="24"/>
              </w:rPr>
              <w:t>specificaţie utilizată pentru factorul de evaluare Tsdi</w:t>
            </w:r>
          </w:p>
          <w:p w:rsidR="00406EA7" w:rsidRPr="00C37BF5" w:rsidRDefault="00150FF2">
            <w:pPr>
              <w:shd w:val="clear" w:color="auto" w:fill="FFFFFF"/>
              <w:ind w:hanging="2"/>
              <w:rPr>
                <w:rFonts w:ascii="Times New Roman" w:eastAsia="Times New Roman" w:hAnsi="Times New Roman" w:cs="Times New Roman"/>
                <w:color w:val="222222"/>
                <w:sz w:val="24"/>
                <w:szCs w:val="24"/>
              </w:rPr>
            </w:pPr>
            <w:r w:rsidRPr="00C37BF5">
              <w:rPr>
                <w:rFonts w:ascii="Times New Roman" w:eastAsia="Times New Roman" w:hAnsi="Times New Roman" w:cs="Times New Roman"/>
                <w:color w:val="222222"/>
                <w:sz w:val="24"/>
                <w:szCs w:val="24"/>
              </w:rPr>
              <w:t xml:space="preserve">Pentru produsul ofertat cu o </w:t>
            </w:r>
            <w:r w:rsidRPr="00C37BF5">
              <w:rPr>
                <w:rFonts w:ascii="Times New Roman" w:eastAsia="Times New Roman" w:hAnsi="Times New Roman" w:cs="Times New Roman"/>
                <w:sz w:val="24"/>
                <w:szCs w:val="24"/>
              </w:rPr>
              <w:t xml:space="preserve">rată SDI de 6G </w:t>
            </w:r>
            <w:r w:rsidRPr="00C37BF5">
              <w:rPr>
                <w:rFonts w:ascii="Times New Roman" w:eastAsia="Times New Roman" w:hAnsi="Times New Roman" w:cs="Times New Roman"/>
                <w:color w:val="222222"/>
                <w:sz w:val="24"/>
                <w:szCs w:val="24"/>
              </w:rPr>
              <w:t>se acordă punctaj 0.</w:t>
            </w:r>
          </w:p>
          <w:p w:rsidR="00406EA7" w:rsidRPr="00C37BF5" w:rsidRDefault="00150FF2">
            <w:pPr>
              <w:shd w:val="clear" w:color="auto" w:fill="FFFFFF"/>
              <w:ind w:hanging="2"/>
              <w:rPr>
                <w:rFonts w:ascii="Times New Roman" w:eastAsia="Times New Roman" w:hAnsi="Times New Roman" w:cs="Times New Roman"/>
                <w:color w:val="222222"/>
                <w:sz w:val="24"/>
                <w:szCs w:val="24"/>
              </w:rPr>
            </w:pPr>
            <w:r w:rsidRPr="00C37BF5">
              <w:rPr>
                <w:rFonts w:ascii="Times New Roman" w:eastAsia="Times New Roman" w:hAnsi="Times New Roman" w:cs="Times New Roman"/>
                <w:color w:val="222222"/>
                <w:sz w:val="24"/>
                <w:szCs w:val="24"/>
              </w:rPr>
              <w:t xml:space="preserve">Pentru produsul ofertat cu o </w:t>
            </w:r>
            <w:r w:rsidRPr="00C37BF5">
              <w:rPr>
                <w:rFonts w:ascii="Times New Roman" w:eastAsia="Times New Roman" w:hAnsi="Times New Roman" w:cs="Times New Roman"/>
                <w:sz w:val="24"/>
                <w:szCs w:val="24"/>
              </w:rPr>
              <w:t xml:space="preserve">rată SDI mai mare de 12G nu </w:t>
            </w:r>
            <w:r w:rsidRPr="00C37BF5">
              <w:rPr>
                <w:rFonts w:ascii="Times New Roman" w:eastAsia="Times New Roman" w:hAnsi="Times New Roman" w:cs="Times New Roman"/>
                <w:color w:val="222222"/>
                <w:sz w:val="24"/>
                <w:szCs w:val="24"/>
              </w:rPr>
              <w:t>se acordă punctaj suplimentar.</w:t>
            </w:r>
          </w:p>
        </w:tc>
      </w:tr>
      <w:tr w:rsidR="00406EA7" w:rsidRPr="00C37BF5">
        <w:tc>
          <w:tcPr>
            <w:tcW w:w="4508" w:type="dxa"/>
          </w:tcPr>
          <w:p w:rsidR="00406EA7" w:rsidRPr="00C37BF5" w:rsidRDefault="00150FF2">
            <w:pPr>
              <w:numPr>
                <w:ilvl w:val="0"/>
                <w:numId w:val="10"/>
              </w:numPr>
              <w:spacing w:after="160" w:line="259" w:lineRule="auto"/>
              <w:rPr>
                <w:rFonts w:ascii="Times New Roman" w:eastAsia="Times New Roman" w:hAnsi="Times New Roman" w:cs="Times New Roman"/>
                <w:b/>
                <w:bCs/>
                <w:sz w:val="24"/>
                <w:szCs w:val="24"/>
              </w:rPr>
            </w:pPr>
            <w:r w:rsidRPr="00C37BF5">
              <w:rPr>
                <w:rFonts w:ascii="Times New Roman" w:eastAsia="Times New Roman" w:hAnsi="Times New Roman" w:cs="Times New Roman"/>
                <w:b/>
                <w:bCs/>
                <w:sz w:val="24"/>
                <w:szCs w:val="24"/>
              </w:rPr>
              <w:t>Viteza port Ethernet</w:t>
            </w:r>
          </w:p>
        </w:tc>
        <w:tc>
          <w:tcPr>
            <w:tcW w:w="4509" w:type="dxa"/>
          </w:tcPr>
          <w:p w:rsidR="00406EA7" w:rsidRPr="00C37BF5" w:rsidRDefault="00150FF2">
            <w:pPr>
              <w:ind w:hanging="2"/>
              <w:rPr>
                <w:rFonts w:ascii="Times New Roman" w:eastAsia="Times New Roman" w:hAnsi="Times New Roman" w:cs="Times New Roman"/>
                <w:sz w:val="24"/>
                <w:szCs w:val="24"/>
              </w:rPr>
            </w:pPr>
            <w:r w:rsidRPr="00C37BF5">
              <w:rPr>
                <w:rFonts w:ascii="Times New Roman" w:eastAsia="Times New Roman" w:hAnsi="Times New Roman" w:cs="Times New Roman"/>
                <w:sz w:val="24"/>
                <w:szCs w:val="24"/>
              </w:rPr>
              <w:t>[n] Gb/s</w:t>
            </w:r>
          </w:p>
          <w:p w:rsidR="00406EA7" w:rsidRPr="00C37BF5" w:rsidRDefault="00150FF2">
            <w:pPr>
              <w:ind w:hanging="2"/>
              <w:rPr>
                <w:rFonts w:ascii="Times New Roman" w:eastAsia="Times New Roman" w:hAnsi="Times New Roman" w:cs="Times New Roman"/>
                <w:sz w:val="24"/>
                <w:szCs w:val="24"/>
              </w:rPr>
            </w:pPr>
            <w:r w:rsidRPr="00C37BF5">
              <w:rPr>
                <w:rFonts w:ascii="Times New Roman" w:eastAsia="Times New Roman" w:hAnsi="Times New Roman" w:cs="Times New Roman"/>
                <w:sz w:val="24"/>
                <w:szCs w:val="24"/>
              </w:rPr>
              <w:t>specificaţie utilizată pentru factorul de evaluare Tve</w:t>
            </w:r>
          </w:p>
          <w:p w:rsidR="00406EA7" w:rsidRPr="00C37BF5" w:rsidRDefault="00150FF2">
            <w:pPr>
              <w:shd w:val="clear" w:color="auto" w:fill="FFFFFF"/>
              <w:spacing w:before="60"/>
              <w:ind w:hanging="2"/>
              <w:jc w:val="both"/>
              <w:rPr>
                <w:rFonts w:ascii="Times New Roman" w:eastAsia="Times New Roman" w:hAnsi="Times New Roman" w:cs="Times New Roman"/>
                <w:color w:val="222222"/>
                <w:sz w:val="24"/>
                <w:szCs w:val="24"/>
              </w:rPr>
            </w:pPr>
            <w:r w:rsidRPr="00C37BF5">
              <w:rPr>
                <w:rFonts w:ascii="Times New Roman" w:eastAsia="Times New Roman" w:hAnsi="Times New Roman" w:cs="Times New Roman"/>
                <w:color w:val="222222"/>
                <w:sz w:val="24"/>
                <w:szCs w:val="24"/>
              </w:rPr>
              <w:t xml:space="preserve">Pentru produsul ofertat care are </w:t>
            </w:r>
            <w:r w:rsidRPr="00C37BF5">
              <w:rPr>
                <w:rFonts w:ascii="Times New Roman" w:eastAsia="Times New Roman" w:hAnsi="Times New Roman" w:cs="Times New Roman"/>
                <w:sz w:val="24"/>
                <w:szCs w:val="24"/>
              </w:rPr>
              <w:t xml:space="preserve">Viteza Ethernet de 1Gb/s  </w:t>
            </w:r>
            <w:r w:rsidRPr="00C37BF5">
              <w:rPr>
                <w:rFonts w:ascii="Times New Roman" w:eastAsia="Times New Roman" w:hAnsi="Times New Roman" w:cs="Times New Roman"/>
                <w:color w:val="222222"/>
                <w:sz w:val="24"/>
                <w:szCs w:val="24"/>
              </w:rPr>
              <w:t>se acorda punctaj 0</w:t>
            </w:r>
          </w:p>
          <w:p w:rsidR="00406EA7" w:rsidRPr="00C37BF5" w:rsidRDefault="00150FF2">
            <w:pPr>
              <w:shd w:val="clear" w:color="auto" w:fill="FFFFFF"/>
              <w:spacing w:before="60"/>
              <w:ind w:hanging="2"/>
              <w:jc w:val="both"/>
              <w:rPr>
                <w:rFonts w:ascii="Times New Roman" w:eastAsia="Times New Roman" w:hAnsi="Times New Roman" w:cs="Times New Roman"/>
                <w:sz w:val="24"/>
                <w:szCs w:val="24"/>
              </w:rPr>
            </w:pPr>
            <w:r w:rsidRPr="00C37BF5">
              <w:rPr>
                <w:rFonts w:ascii="Times New Roman" w:eastAsia="Times New Roman" w:hAnsi="Times New Roman" w:cs="Times New Roman"/>
                <w:color w:val="222222"/>
                <w:sz w:val="24"/>
                <w:szCs w:val="24"/>
              </w:rPr>
              <w:t xml:space="preserve">Pentru produsul ofertat care are </w:t>
            </w:r>
            <w:r w:rsidRPr="00C37BF5">
              <w:rPr>
                <w:rFonts w:ascii="Times New Roman" w:eastAsia="Times New Roman" w:hAnsi="Times New Roman" w:cs="Times New Roman"/>
                <w:sz w:val="24"/>
                <w:szCs w:val="24"/>
              </w:rPr>
              <w:t xml:space="preserve">Viteza Ethernet mai mare de 10 Gb/s  nu </w:t>
            </w:r>
            <w:r w:rsidRPr="00C37BF5">
              <w:rPr>
                <w:rFonts w:ascii="Times New Roman" w:eastAsia="Times New Roman" w:hAnsi="Times New Roman" w:cs="Times New Roman"/>
                <w:color w:val="222222"/>
                <w:sz w:val="24"/>
                <w:szCs w:val="24"/>
              </w:rPr>
              <w:t>se acorda punctaj suplimentar</w:t>
            </w:r>
          </w:p>
        </w:tc>
      </w:tr>
      <w:tr w:rsidR="00406EA7">
        <w:tc>
          <w:tcPr>
            <w:tcW w:w="4508" w:type="dxa"/>
          </w:tcPr>
          <w:p w:rsidR="00406EA7" w:rsidRPr="00C37BF5" w:rsidRDefault="00150FF2">
            <w:pPr>
              <w:numPr>
                <w:ilvl w:val="0"/>
                <w:numId w:val="10"/>
              </w:numPr>
              <w:rPr>
                <w:rFonts w:ascii="Times New Roman" w:eastAsia="Times New Roman" w:hAnsi="Times New Roman" w:cs="Times New Roman"/>
                <w:b/>
                <w:bCs/>
                <w:sz w:val="24"/>
                <w:szCs w:val="24"/>
              </w:rPr>
            </w:pPr>
            <w:r w:rsidRPr="00C37BF5">
              <w:rPr>
                <w:rFonts w:ascii="Times New Roman" w:eastAsia="Times New Roman" w:hAnsi="Times New Roman" w:cs="Times New Roman"/>
                <w:b/>
                <w:bCs/>
                <w:sz w:val="24"/>
                <w:szCs w:val="24"/>
              </w:rPr>
              <w:t>Garanție extinsă</w:t>
            </w:r>
          </w:p>
        </w:tc>
        <w:tc>
          <w:tcPr>
            <w:tcW w:w="4509" w:type="dxa"/>
          </w:tcPr>
          <w:p w:rsidR="00406EA7" w:rsidRPr="00C37BF5" w:rsidRDefault="00150FF2">
            <w:pPr>
              <w:ind w:hanging="2"/>
              <w:rPr>
                <w:rFonts w:ascii="Times New Roman" w:eastAsia="Times New Roman" w:hAnsi="Times New Roman" w:cs="Times New Roman"/>
                <w:sz w:val="24"/>
                <w:szCs w:val="24"/>
              </w:rPr>
            </w:pPr>
            <w:r w:rsidRPr="00C37BF5">
              <w:rPr>
                <w:rFonts w:ascii="Times New Roman" w:eastAsia="Times New Roman" w:hAnsi="Times New Roman" w:cs="Times New Roman"/>
                <w:sz w:val="24"/>
                <w:szCs w:val="24"/>
              </w:rPr>
              <w:t>[n] ani</w:t>
            </w:r>
          </w:p>
          <w:p w:rsidR="00406EA7" w:rsidRPr="00C37BF5" w:rsidRDefault="00150FF2">
            <w:pPr>
              <w:ind w:hanging="2"/>
              <w:rPr>
                <w:rFonts w:ascii="Times New Roman" w:eastAsia="Times New Roman" w:hAnsi="Times New Roman" w:cs="Times New Roman"/>
                <w:sz w:val="24"/>
                <w:szCs w:val="24"/>
              </w:rPr>
            </w:pPr>
            <w:r w:rsidRPr="00C37BF5">
              <w:rPr>
                <w:rFonts w:ascii="Times New Roman" w:eastAsia="Times New Roman" w:hAnsi="Times New Roman" w:cs="Times New Roman"/>
                <w:sz w:val="24"/>
                <w:szCs w:val="24"/>
              </w:rPr>
              <w:t>Nota:</w:t>
            </w:r>
          </w:p>
          <w:p w:rsidR="00406EA7" w:rsidRPr="00C37BF5" w:rsidRDefault="00150FF2">
            <w:pPr>
              <w:ind w:hanging="2"/>
              <w:rPr>
                <w:rFonts w:ascii="Times New Roman" w:eastAsia="Times New Roman" w:hAnsi="Times New Roman" w:cs="Times New Roman"/>
                <w:sz w:val="24"/>
                <w:szCs w:val="24"/>
              </w:rPr>
            </w:pPr>
            <w:r w:rsidRPr="00C37BF5">
              <w:rPr>
                <w:rFonts w:ascii="Times New Roman" w:eastAsia="Times New Roman" w:hAnsi="Times New Roman" w:cs="Times New Roman"/>
                <w:sz w:val="24"/>
                <w:szCs w:val="24"/>
              </w:rPr>
              <w:t>- specificaţie utilizată pentru factorul de evaluare “Garanție” (PGE)</w:t>
            </w:r>
          </w:p>
          <w:p w:rsidR="00406EA7" w:rsidRPr="00C37BF5" w:rsidRDefault="00150FF2">
            <w:pPr>
              <w:spacing w:after="0"/>
              <w:ind w:hanging="2"/>
              <w:rPr>
                <w:rFonts w:ascii="Times New Roman" w:eastAsia="Times New Roman" w:hAnsi="Times New Roman" w:cs="Times New Roman"/>
                <w:sz w:val="24"/>
                <w:szCs w:val="24"/>
              </w:rPr>
            </w:pPr>
            <w:r w:rsidRPr="00C37BF5">
              <w:t xml:space="preserve">          </w:t>
            </w:r>
            <w:r w:rsidRPr="00C37BF5">
              <w:rPr>
                <w:rFonts w:ascii="Times New Roman" w:eastAsia="Times New Roman" w:hAnsi="Times New Roman" w:cs="Times New Roman"/>
                <w:sz w:val="24"/>
                <w:szCs w:val="24"/>
              </w:rPr>
              <w:t>- perioada de garanție extinsă, respectiv garanția acordată extra peste perioada minima solicitată de 2 ani.</w:t>
            </w:r>
          </w:p>
          <w:p w:rsidR="00406EA7" w:rsidRPr="00C37BF5" w:rsidRDefault="00150FF2">
            <w:pPr>
              <w:tabs>
                <w:tab w:val="left" w:pos="127"/>
              </w:tabs>
              <w:spacing w:after="0"/>
              <w:ind w:hanging="2"/>
              <w:rPr>
                <w:rFonts w:ascii="Times New Roman" w:eastAsia="Times New Roman" w:hAnsi="Times New Roman" w:cs="Times New Roman"/>
                <w:sz w:val="24"/>
                <w:szCs w:val="24"/>
              </w:rPr>
            </w:pPr>
            <w:r w:rsidRPr="00C37BF5">
              <w:rPr>
                <w:rFonts w:ascii="Times New Roman" w:eastAsia="Times New Roman" w:hAnsi="Times New Roman" w:cs="Times New Roman"/>
                <w:sz w:val="24"/>
                <w:szCs w:val="24"/>
              </w:rPr>
              <w:t>- se acceptă garanții multipli de 1 an Ex: 1 an, 2 ani, maximum fiind de 5 ani</w:t>
            </w:r>
          </w:p>
          <w:p w:rsidR="00406EA7" w:rsidRDefault="00150FF2">
            <w:pPr>
              <w:ind w:hanging="2"/>
              <w:rPr>
                <w:rFonts w:ascii="Times New Roman" w:eastAsia="Times New Roman" w:hAnsi="Times New Roman" w:cs="Times New Roman"/>
                <w:sz w:val="24"/>
                <w:szCs w:val="24"/>
              </w:rPr>
            </w:pPr>
            <w:r w:rsidRPr="00C37BF5">
              <w:rPr>
                <w:rFonts w:ascii="Times New Roman" w:eastAsia="Times New Roman" w:hAnsi="Times New Roman" w:cs="Times New Roman"/>
                <w:sz w:val="24"/>
                <w:szCs w:val="24"/>
              </w:rPr>
              <w:t>Pentru produsul ofertat cu o garanție extinsă mai mare de 5 ani nu se acordă punctaj suplimentar</w:t>
            </w:r>
            <w:r>
              <w:rPr>
                <w:rFonts w:ascii="Times New Roman" w:eastAsia="Times New Roman" w:hAnsi="Times New Roman" w:cs="Times New Roman"/>
                <w:b/>
                <w:bCs/>
                <w:i/>
                <w:iCs/>
                <w:sz w:val="24"/>
                <w:szCs w:val="24"/>
              </w:rPr>
              <w:t xml:space="preserve"> </w:t>
            </w:r>
          </w:p>
        </w:tc>
      </w:tr>
      <w:tr w:rsidR="00406EA7">
        <w:tc>
          <w:tcPr>
            <w:tcW w:w="4508" w:type="dxa"/>
          </w:tcPr>
          <w:p w:rsidR="00406EA7" w:rsidRDefault="00150FF2">
            <w:pPr>
              <w:numPr>
                <w:ilvl w:val="0"/>
                <w:numId w:val="10"/>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Ambalaj din material reciclabil</w:t>
            </w:r>
          </w:p>
        </w:tc>
        <w:tc>
          <w:tcPr>
            <w:tcW w:w="4509"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da/nu</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specificaţie utilizată pentru factorul de evaluare ambalaj din material reciclabil “A”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nu este criteriu eliminatoriu</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echipamentele care deţin o etichetă ecologică relevantă de tip I şi care îndeplinesc criteriile enumerate sunt punctate corespunzător.</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în mod alternativ, se prezintă o declaraţie de conformitate cu prezentul criteriu privind ambalajul produsului. Criteriul vizează numai ambalajele primare, astfel cum sunt definite în Directiva 94/62/CE, cu modificările şi completările ulterioare.</w:t>
            </w:r>
          </w:p>
        </w:tc>
      </w:tr>
    </w:tbl>
    <w:p w:rsidR="00406EA7" w:rsidRDefault="00406EA7">
      <w:pPr>
        <w:spacing w:after="0"/>
        <w:ind w:hanging="2"/>
        <w:rPr>
          <w:rFonts w:ascii="Times New Roman" w:eastAsia="Times New Roman" w:hAnsi="Times New Roman" w:cs="Times New Roman"/>
          <w:sz w:val="24"/>
          <w:szCs w:val="24"/>
        </w:rPr>
      </w:pP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Parametrii utilizați în evaluarea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 prezentarea ofertei, ofertantul trebuie sa expună, asociat produsului următoarele elemente specifice:</w:t>
      </w:r>
    </w:p>
    <w:p w:rsidR="00406EA7" w:rsidRDefault="00406EA7">
      <w:pPr>
        <w:spacing w:after="0" w:line="240" w:lineRule="auto"/>
        <w:ind w:hanging="2"/>
        <w:rPr>
          <w:rFonts w:ascii="Times New Roman" w:eastAsia="Times New Roman" w:hAnsi="Times New Roman" w:cs="Times New Roman"/>
          <w:sz w:val="24"/>
          <w:szCs w:val="24"/>
        </w:rPr>
      </w:pP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Criterii:</w:t>
      </w:r>
    </w:p>
    <w:tbl>
      <w:tblPr>
        <w:tblStyle w:val="affffff0"/>
        <w:tblW w:w="1035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900"/>
        <w:gridCol w:w="1110"/>
        <w:gridCol w:w="1005"/>
        <w:gridCol w:w="3390"/>
        <w:gridCol w:w="2280"/>
      </w:tblGrid>
      <w:tr w:rsidR="00406EA7">
        <w:tc>
          <w:tcPr>
            <w:tcW w:w="166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Denumire Criteriu</w:t>
            </w:r>
          </w:p>
        </w:tc>
        <w:tc>
          <w:tcPr>
            <w:tcW w:w="90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Cod Criteriu</w:t>
            </w:r>
          </w:p>
        </w:tc>
        <w:tc>
          <w:tcPr>
            <w:tcW w:w="111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Pondere</w:t>
            </w:r>
          </w:p>
        </w:tc>
        <w:tc>
          <w:tcPr>
            <w:tcW w:w="100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Unitate de măsură</w:t>
            </w:r>
          </w:p>
        </w:tc>
        <w:tc>
          <w:tcPr>
            <w:tcW w:w="339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Formula calcul pontaj</w:t>
            </w:r>
          </w:p>
        </w:tc>
        <w:tc>
          <w:tcPr>
            <w:tcW w:w="228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Observații</w:t>
            </w:r>
          </w:p>
        </w:tc>
      </w:tr>
      <w:tr w:rsidR="00406EA7">
        <w:tc>
          <w:tcPr>
            <w:tcW w:w="166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Prețul ofertei</w:t>
            </w:r>
          </w:p>
        </w:tc>
        <w:tc>
          <w:tcPr>
            <w:tcW w:w="90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Preț</w:t>
            </w:r>
          </w:p>
        </w:tc>
        <w:tc>
          <w:tcPr>
            <w:tcW w:w="111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00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RON</w:t>
            </w:r>
          </w:p>
        </w:tc>
        <w:tc>
          <w:tcPr>
            <w:tcW w:w="339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 = (preț </w:t>
            </w:r>
            <w:r>
              <w:rPr>
                <w:rFonts w:ascii="Times New Roman" w:eastAsia="Times New Roman" w:hAnsi="Times New Roman" w:cs="Times New Roman"/>
                <w:b/>
                <w:bCs/>
                <w:sz w:val="24"/>
                <w:szCs w:val="24"/>
                <w:vertAlign w:val="subscript"/>
              </w:rPr>
              <w:t>minim ofertat</w:t>
            </w:r>
            <w:r>
              <w:rPr>
                <w:rFonts w:ascii="Times New Roman" w:eastAsia="Times New Roman" w:hAnsi="Times New Roman" w:cs="Times New Roman"/>
                <w:b/>
                <w:bCs/>
                <w:sz w:val="24"/>
                <w:szCs w:val="24"/>
              </w:rPr>
              <w:t xml:space="preserve"> / P</w:t>
            </w:r>
            <w:r>
              <w:rPr>
                <w:rFonts w:ascii="Times New Roman" w:eastAsia="Times New Roman" w:hAnsi="Times New Roman" w:cs="Times New Roman"/>
                <w:b/>
                <w:bCs/>
                <w:sz w:val="24"/>
                <w:szCs w:val="24"/>
                <w:vertAlign w:val="subscript"/>
              </w:rPr>
              <w:t>n</w:t>
            </w:r>
            <w:r>
              <w:rPr>
                <w:rFonts w:ascii="Times New Roman" w:eastAsia="Times New Roman" w:hAnsi="Times New Roman" w:cs="Times New Roman"/>
                <w:b/>
                <w:bCs/>
                <w:sz w:val="24"/>
                <w:szCs w:val="24"/>
              </w:rPr>
              <w:t>) x 0,40</w:t>
            </w:r>
          </w:p>
        </w:tc>
        <w:tc>
          <w:tcPr>
            <w:tcW w:w="228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Prețul specificat în oferta admisibila. Oferta admisibila cu prețul cel mai scăzut primește punctaj maxim, unde:</w:t>
            </w:r>
          </w:p>
          <w:p w:rsidR="00406EA7" w:rsidRDefault="00150FF2">
            <w:pPr>
              <w:shd w:val="clear" w:color="auto" w:fill="FFFFFF"/>
              <w:tabs>
                <w:tab w:val="left" w:pos="2950"/>
              </w:tabs>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P(min) = prețul minim al ofertelor admisibile</w:t>
            </w:r>
          </w:p>
          <w:p w:rsidR="00406EA7" w:rsidRDefault="00150FF2">
            <w:pPr>
              <w:shd w:val="clear" w:color="auto" w:fill="FFFFFF"/>
              <w:tabs>
                <w:tab w:val="left" w:pos="2950"/>
              </w:tabs>
              <w:ind w:hanging="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Pn</w:t>
            </w:r>
            <w:r>
              <w:rPr>
                <w:rFonts w:ascii="Times New Roman" w:eastAsia="Times New Roman" w:hAnsi="Times New Roman" w:cs="Times New Roman"/>
                <w:sz w:val="24"/>
                <w:szCs w:val="24"/>
              </w:rPr>
              <w:t xml:space="preserve"> = prețul total al ofertei curente/lot</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Prețurile care se compară în vederea acordării punctajului sunt prețurile totale ofertate/lot pentru </w:t>
            </w:r>
            <w:r>
              <w:rPr>
                <w:rFonts w:ascii="Times New Roman" w:eastAsia="Times New Roman" w:hAnsi="Times New Roman" w:cs="Times New Roman"/>
                <w:sz w:val="24"/>
                <w:szCs w:val="24"/>
              </w:rPr>
              <w:lastRenderedPageBreak/>
              <w:t>furnizarea produselor solicitate prin caietul de sarcini, exclusiv TVA.</w:t>
            </w:r>
          </w:p>
        </w:tc>
      </w:tr>
      <w:tr w:rsidR="00406EA7">
        <w:trPr>
          <w:trHeight w:val="3660"/>
        </w:trPr>
        <w:tc>
          <w:tcPr>
            <w:tcW w:w="1665" w:type="dxa"/>
          </w:tcPr>
          <w:p w:rsidR="00406EA7" w:rsidRDefault="00150F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Rată SDI</w:t>
            </w:r>
          </w:p>
        </w:tc>
        <w:tc>
          <w:tcPr>
            <w:tcW w:w="90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Tsdi</w:t>
            </w:r>
          </w:p>
        </w:tc>
        <w:tc>
          <w:tcPr>
            <w:tcW w:w="111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00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număr</w:t>
            </w:r>
          </w:p>
        </w:tc>
        <w:tc>
          <w:tcPr>
            <w:tcW w:w="339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Tsdi= Tsdi(n)/Tsdi(max)*0,20</w:t>
            </w:r>
          </w:p>
          <w:p w:rsidR="00406EA7" w:rsidRDefault="00406EA7">
            <w:pPr>
              <w:ind w:hanging="2"/>
              <w:rPr>
                <w:rFonts w:ascii="Times New Roman" w:eastAsia="Times New Roman" w:hAnsi="Times New Roman" w:cs="Times New Roman"/>
                <w:b/>
                <w:bCs/>
                <w:sz w:val="24"/>
                <w:szCs w:val="24"/>
              </w:rPr>
            </w:pPr>
          </w:p>
        </w:tc>
        <w:tc>
          <w:tcPr>
            <w:tcW w:w="2280" w:type="dxa"/>
          </w:tcPr>
          <w:p w:rsidR="00406EA7" w:rsidRDefault="00150FF2">
            <w:pPr>
              <w:ind w:hanging="2"/>
              <w:rPr>
                <w:rFonts w:ascii="Times New Roman" w:eastAsia="Times New Roman" w:hAnsi="Times New Roman" w:cs="Times New Roman"/>
                <w:sz w:val="24"/>
                <w:szCs w:val="24"/>
              </w:rPr>
            </w:pPr>
            <w:bookmarkStart w:id="91" w:name="_heading=h.uw5a5o1jflm1" w:colFirst="0" w:colLast="0"/>
            <w:bookmarkEnd w:id="91"/>
            <w:r>
              <w:rPr>
                <w:rFonts w:ascii="Times New Roman" w:eastAsia="Times New Roman" w:hAnsi="Times New Roman" w:cs="Times New Roman"/>
                <w:sz w:val="24"/>
                <w:szCs w:val="24"/>
              </w:rPr>
              <w:t xml:space="preserve">Pentru </w:t>
            </w:r>
            <w:r>
              <w:rPr>
                <w:rFonts w:ascii="Times New Roman" w:eastAsia="Times New Roman" w:hAnsi="Times New Roman" w:cs="Times New Roman"/>
                <w:b/>
                <w:bCs/>
                <w:sz w:val="24"/>
                <w:szCs w:val="24"/>
              </w:rPr>
              <w:t>produsul cu rata SDI maximă</w:t>
            </w:r>
            <w:r>
              <w:rPr>
                <w:rFonts w:ascii="Times New Roman" w:eastAsia="Times New Roman" w:hAnsi="Times New Roman" w:cs="Times New Roman"/>
                <w:sz w:val="24"/>
                <w:szCs w:val="24"/>
              </w:rPr>
              <w:t xml:space="preserve"> se acorda punctaj maxim, unde:</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Tsdi</w:t>
            </w:r>
            <w:r>
              <w:rPr>
                <w:rFonts w:ascii="Times New Roman" w:eastAsia="Times New Roman" w:hAnsi="Times New Roman" w:cs="Times New Roman"/>
                <w:sz w:val="24"/>
                <w:szCs w:val="24"/>
              </w:rPr>
              <w:t xml:space="preserve">(max) = </w:t>
            </w:r>
            <w:r>
              <w:rPr>
                <w:rFonts w:ascii="Times New Roman" w:eastAsia="Times New Roman" w:hAnsi="Times New Roman" w:cs="Times New Roman"/>
                <w:color w:val="222222"/>
                <w:sz w:val="24"/>
                <w:szCs w:val="24"/>
              </w:rPr>
              <w:t>rata maximă SDI</w:t>
            </w:r>
            <w:r>
              <w:rPr>
                <w:rFonts w:ascii="Times New Roman" w:eastAsia="Times New Roman" w:hAnsi="Times New Roman" w:cs="Times New Roman"/>
                <w:sz w:val="24"/>
                <w:szCs w:val="24"/>
              </w:rPr>
              <w:t xml:space="preserve">  dintre ofertele admisibile </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Tsdi(n) = rata SDI al ofertei admisibile </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Nota: - număr întreg </w:t>
            </w:r>
          </w:p>
          <w:p w:rsidR="00406EA7" w:rsidRDefault="00150FF2">
            <w:pPr>
              <w:shd w:val="clear" w:color="auto" w:fill="FFFFFF"/>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Pentru produsul care are rata SDI 6G se acordă 0 puncte.</w:t>
            </w:r>
          </w:p>
          <w:p w:rsidR="00406EA7" w:rsidRDefault="00150FF2">
            <w:pPr>
              <w:shd w:val="clear" w:color="auto" w:fill="FFFFFF"/>
              <w:ind w:hanging="2"/>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Pentru produsul ofertat cu o </w:t>
            </w:r>
            <w:r>
              <w:rPr>
                <w:rFonts w:ascii="Times New Roman" w:eastAsia="Times New Roman" w:hAnsi="Times New Roman" w:cs="Times New Roman"/>
                <w:sz w:val="24"/>
                <w:szCs w:val="24"/>
              </w:rPr>
              <w:t xml:space="preserve">rată SDI mai mare de 12G nu </w:t>
            </w:r>
            <w:r>
              <w:rPr>
                <w:rFonts w:ascii="Times New Roman" w:eastAsia="Times New Roman" w:hAnsi="Times New Roman" w:cs="Times New Roman"/>
                <w:color w:val="222222"/>
                <w:sz w:val="24"/>
                <w:szCs w:val="24"/>
              </w:rPr>
              <w:t>se acordă punctaj suplimentar.</w:t>
            </w:r>
          </w:p>
        </w:tc>
      </w:tr>
      <w:tr w:rsidR="00406EA7">
        <w:tc>
          <w:tcPr>
            <w:tcW w:w="1665" w:type="dxa"/>
          </w:tcPr>
          <w:p w:rsidR="00406EA7" w:rsidRDefault="00150FF2">
            <w:pPr>
              <w:ind w:hanging="2"/>
              <w:rPr>
                <w:rFonts w:ascii="Times New Roman" w:eastAsia="Times New Roman" w:hAnsi="Times New Roman" w:cs="Times New Roman"/>
                <w:b/>
                <w:bCs/>
                <w:sz w:val="24"/>
                <w:szCs w:val="24"/>
              </w:rPr>
            </w:pPr>
            <w:bookmarkStart w:id="92" w:name="_heading=h.r7wpij6repp8" w:colFirst="0" w:colLast="0"/>
            <w:bookmarkEnd w:id="92"/>
            <w:r>
              <w:rPr>
                <w:rFonts w:ascii="Times New Roman" w:eastAsia="Times New Roman" w:hAnsi="Times New Roman" w:cs="Times New Roman"/>
                <w:b/>
                <w:bCs/>
                <w:sz w:val="24"/>
                <w:szCs w:val="24"/>
              </w:rPr>
              <w:t>Viteza port Ethernet</w:t>
            </w:r>
          </w:p>
        </w:tc>
        <w:tc>
          <w:tcPr>
            <w:tcW w:w="90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Tve</w:t>
            </w:r>
          </w:p>
        </w:tc>
        <w:tc>
          <w:tcPr>
            <w:tcW w:w="111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00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Gbs</w:t>
            </w:r>
          </w:p>
        </w:tc>
        <w:tc>
          <w:tcPr>
            <w:tcW w:w="3390" w:type="dxa"/>
          </w:tcPr>
          <w:p w:rsidR="00406EA7" w:rsidRDefault="00150FF2">
            <w:pPr>
              <w:ind w:hanging="2"/>
              <w:rPr>
                <w:rFonts w:ascii="Times New Roman" w:eastAsia="Times New Roman" w:hAnsi="Times New Roman" w:cs="Times New Roman"/>
                <w:b/>
                <w:bCs/>
                <w:sz w:val="24"/>
                <w:szCs w:val="24"/>
              </w:rPr>
            </w:pPr>
            <w:bookmarkStart w:id="93" w:name="_heading=h.vpz8ijxxpvb0" w:colFirst="0" w:colLast="0"/>
            <w:bookmarkEnd w:id="93"/>
            <w:r>
              <w:rPr>
                <w:rFonts w:ascii="Times New Roman" w:eastAsia="Times New Roman" w:hAnsi="Times New Roman" w:cs="Times New Roman"/>
                <w:sz w:val="24"/>
                <w:szCs w:val="24"/>
              </w:rPr>
              <w:t>Tve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Tve</w:t>
            </w:r>
            <w:r>
              <w:rPr>
                <w:rFonts w:ascii="Times New Roman" w:eastAsia="Times New Roman" w:hAnsi="Times New Roman" w:cs="Times New Roman"/>
                <w:b/>
                <w:bCs/>
                <w:sz w:val="24"/>
                <w:szCs w:val="24"/>
              </w:rPr>
              <w:t>(n)/</w:t>
            </w:r>
            <w:r>
              <w:rPr>
                <w:rFonts w:ascii="Times New Roman" w:eastAsia="Times New Roman" w:hAnsi="Times New Roman" w:cs="Times New Roman"/>
                <w:sz w:val="24"/>
                <w:szCs w:val="24"/>
              </w:rPr>
              <w:t>Tve</w:t>
            </w:r>
            <w:r>
              <w:rPr>
                <w:rFonts w:ascii="Times New Roman" w:eastAsia="Times New Roman" w:hAnsi="Times New Roman" w:cs="Times New Roman"/>
                <w:b/>
                <w:bCs/>
                <w:sz w:val="24"/>
                <w:szCs w:val="24"/>
              </w:rPr>
              <w:t>(max)*0,25</w:t>
            </w:r>
          </w:p>
          <w:p w:rsidR="00406EA7" w:rsidRDefault="00406EA7">
            <w:pPr>
              <w:ind w:hanging="2"/>
              <w:rPr>
                <w:rFonts w:ascii="Times New Roman" w:eastAsia="Times New Roman" w:hAnsi="Times New Roman" w:cs="Times New Roman"/>
                <w:b/>
                <w:bCs/>
                <w:sz w:val="24"/>
                <w:szCs w:val="24"/>
              </w:rPr>
            </w:pPr>
          </w:p>
        </w:tc>
        <w:tc>
          <w:tcPr>
            <w:tcW w:w="2280" w:type="dxa"/>
          </w:tcPr>
          <w:p w:rsidR="00406EA7" w:rsidRDefault="00150FF2">
            <w:pPr>
              <w:ind w:hanging="2"/>
              <w:rPr>
                <w:rFonts w:ascii="Times New Roman" w:eastAsia="Times New Roman" w:hAnsi="Times New Roman" w:cs="Times New Roman"/>
                <w:sz w:val="24"/>
                <w:szCs w:val="24"/>
              </w:rPr>
            </w:pPr>
            <w:bookmarkStart w:id="94" w:name="_heading=h.87naloo3l7rc" w:colFirst="0" w:colLast="0"/>
            <w:bookmarkEnd w:id="94"/>
            <w:r>
              <w:rPr>
                <w:rFonts w:ascii="Times New Roman" w:eastAsia="Times New Roman" w:hAnsi="Times New Roman" w:cs="Times New Roman"/>
                <w:sz w:val="24"/>
                <w:szCs w:val="24"/>
              </w:rPr>
              <w:t xml:space="preserve">Pentru </w:t>
            </w:r>
            <w:r>
              <w:rPr>
                <w:rFonts w:ascii="Times New Roman" w:eastAsia="Times New Roman" w:hAnsi="Times New Roman" w:cs="Times New Roman"/>
                <w:b/>
                <w:bCs/>
                <w:sz w:val="24"/>
                <w:szCs w:val="24"/>
              </w:rPr>
              <w:t xml:space="preserve">produsul cu cea mai mare </w:t>
            </w:r>
            <w:r>
              <w:rPr>
                <w:rFonts w:ascii="Times New Roman" w:eastAsia="Times New Roman" w:hAnsi="Times New Roman" w:cs="Times New Roman"/>
                <w:sz w:val="24"/>
                <w:szCs w:val="24"/>
              </w:rPr>
              <w:t>viteza a portului Ethernet se acorda punctaj maxim, unde:</w:t>
            </w:r>
          </w:p>
          <w:p w:rsidR="00406EA7" w:rsidRDefault="00150FF2">
            <w:pPr>
              <w:ind w:hanging="2"/>
              <w:rPr>
                <w:rFonts w:ascii="Times New Roman" w:eastAsia="Times New Roman" w:hAnsi="Times New Roman" w:cs="Times New Roman"/>
                <w:sz w:val="24"/>
                <w:szCs w:val="24"/>
              </w:rPr>
            </w:pPr>
            <w:bookmarkStart w:id="95" w:name="_heading=h.lf9jn8j0uipu" w:colFirst="0" w:colLast="0"/>
            <w:bookmarkEnd w:id="95"/>
            <w:r>
              <w:rPr>
                <w:rFonts w:ascii="Times New Roman" w:eastAsia="Times New Roman" w:hAnsi="Times New Roman" w:cs="Times New Roman"/>
                <w:sz w:val="24"/>
                <w:szCs w:val="24"/>
              </w:rPr>
              <w:t xml:space="preserve">Tve(max) = viteza cea mai mare a portului Ethernet  dintre ofertele admisibile </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Tve(n) = viteza portului Ethernet a ofertei admisibile </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Nota: - număr întreg </w:t>
            </w:r>
          </w:p>
          <w:p w:rsidR="00406EA7" w:rsidRDefault="00150FF2">
            <w:pPr>
              <w:shd w:val="clear" w:color="auto" w:fill="FFFFFF"/>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Pentru produsul care are Viteza port Ethernet de 1Gb/s se acordă 0 puncte.</w:t>
            </w:r>
          </w:p>
          <w:p w:rsidR="00406EA7" w:rsidRDefault="00150FF2">
            <w:pPr>
              <w:shd w:val="clear" w:color="auto" w:fill="FFFFFF"/>
              <w:ind w:hanging="2"/>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Pentru produsul ofertat care are </w:t>
            </w:r>
            <w:r>
              <w:rPr>
                <w:rFonts w:ascii="Times New Roman" w:eastAsia="Times New Roman" w:hAnsi="Times New Roman" w:cs="Times New Roman"/>
                <w:sz w:val="24"/>
                <w:szCs w:val="24"/>
              </w:rPr>
              <w:t xml:space="preserve">Viteza Ethernet mai mare de 10Gb/s  nu </w:t>
            </w:r>
            <w:r>
              <w:rPr>
                <w:rFonts w:ascii="Times New Roman" w:eastAsia="Times New Roman" w:hAnsi="Times New Roman" w:cs="Times New Roman"/>
                <w:color w:val="222222"/>
                <w:sz w:val="24"/>
                <w:szCs w:val="24"/>
              </w:rPr>
              <w:t>se acorda punctaj suplimentar</w:t>
            </w:r>
          </w:p>
        </w:tc>
      </w:tr>
      <w:tr w:rsidR="00406EA7">
        <w:tc>
          <w:tcPr>
            <w:tcW w:w="166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Garanție extinsă</w:t>
            </w:r>
          </w:p>
        </w:tc>
        <w:tc>
          <w:tcPr>
            <w:tcW w:w="90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w:t>
            </w:r>
          </w:p>
        </w:tc>
        <w:tc>
          <w:tcPr>
            <w:tcW w:w="111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0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Ani</w:t>
            </w:r>
          </w:p>
        </w:tc>
        <w:tc>
          <w:tcPr>
            <w:tcW w:w="339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PGE =PGE(n)/PGE(max)*0,10</w:t>
            </w:r>
          </w:p>
        </w:tc>
        <w:tc>
          <w:tcPr>
            <w:tcW w:w="2280" w:type="dxa"/>
          </w:tcPr>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Pentru garanție maximă se acorda punctaj maxim, </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unde</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PGE(max) = garanția maximă oferită de ofertanți, se primește numărul maxim de puncte</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PGE(n) = garanția ofertei aflate în evaluare</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spacing w:after="0"/>
              <w:ind w:hanging="2"/>
              <w:rPr>
                <w:rFonts w:ascii="Times New Roman" w:eastAsia="Times New Roman" w:hAnsi="Times New Roman" w:cs="Times New Roman"/>
                <w:sz w:val="24"/>
                <w:szCs w:val="24"/>
              </w:rPr>
            </w:pPr>
            <w:bookmarkStart w:id="96" w:name="_heading=h.k15gm25w5e2y" w:colFirst="0" w:colLast="0"/>
            <w:bookmarkEnd w:id="96"/>
            <w:r>
              <w:rPr>
                <w:rFonts w:ascii="Times New Roman" w:eastAsia="Times New Roman" w:hAnsi="Times New Roman" w:cs="Times New Roman"/>
                <w:sz w:val="24"/>
                <w:szCs w:val="24"/>
              </w:rPr>
              <w:t>- perioada de garanție extinsă, respectiv garanția acordată extra peste perioada minima solicitată de 2 ani.</w:t>
            </w:r>
          </w:p>
          <w:p w:rsidR="00406EA7" w:rsidRDefault="00150FF2">
            <w:pPr>
              <w:tabs>
                <w:tab w:val="left" w:pos="127"/>
              </w:tabs>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se acceptă garanții multipli de 1 an Ex: 1 an, 2 ani, maximum fiind de 5 ani</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Pentru produsul ofertat cu o garanție extinsă mai mare de </w:t>
            </w:r>
            <w:r>
              <w:rPr>
                <w:rFonts w:ascii="Times New Roman" w:eastAsia="Times New Roman" w:hAnsi="Times New Roman" w:cs="Times New Roman"/>
                <w:sz w:val="24"/>
                <w:szCs w:val="24"/>
              </w:rPr>
              <w:lastRenderedPageBreak/>
              <w:t>5 ani nu se acordă punctaj suplimentar</w:t>
            </w:r>
            <w:r>
              <w:t xml:space="preserve">     </w:t>
            </w:r>
          </w:p>
        </w:tc>
      </w:tr>
      <w:tr w:rsidR="00406EA7">
        <w:tc>
          <w:tcPr>
            <w:tcW w:w="166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Ambalaj din material reciclabil</w:t>
            </w:r>
          </w:p>
        </w:tc>
        <w:tc>
          <w:tcPr>
            <w:tcW w:w="90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11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0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Da/Nu</w:t>
            </w:r>
          </w:p>
        </w:tc>
        <w:tc>
          <w:tcPr>
            <w:tcW w:w="339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=A(n,Da)*0,05</w:t>
            </w:r>
          </w:p>
        </w:tc>
        <w:tc>
          <w:tcPr>
            <w:tcW w:w="228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A(n,da)= se acorda punctaj maxim, pentru ofertantul care certifica ambalarea cu material reciclat</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A(n,nu) = nu se acorda punctaj</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Echipamentele care deţin o etichetă ecologică relevantă de tip I şi care îndeplinesc criteriile enumerate sunt punctate corespunzător.</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În mod alternativ, se prezintă o declaraţie de conformitate cu prezentul criteriu privind ambalajul produsului.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Criteriul vizează numai ambalajele primare, astfel cum sunt definite în Directiva 94/62/CE, cu modificările şi completările ulterioare.</w:t>
            </w:r>
          </w:p>
        </w:tc>
      </w:tr>
    </w:tbl>
    <w:p w:rsidR="00406EA7" w:rsidRDefault="00150FF2">
      <w:pPr>
        <w:spacing w:after="0" w:line="240" w:lineRule="auto"/>
        <w:ind w:hanging="2"/>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Nota:* dacă valoarea din oferta tehnica este in alta unitate de măsură aceasta se va converti de către ofertant</w:t>
      </w:r>
    </w:p>
    <w:p w:rsidR="00406EA7" w:rsidRDefault="00150FF2">
      <w:pPr>
        <w:spacing w:after="0"/>
        <w:ind w:hanging="2"/>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Evaluarea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Punctajul total al ofertei se realizează prin însumarea valorilor pentru fiecare criteriu de evaluare:</w:t>
      </w: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PT= P + Tsdi + Tve + PGE + A</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Unde:</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PT = Punctajul total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 = punctajul calculat al parametrului Preț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Tsdi = punctajul calculat al parametrului Tsdi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Tve = punctajul calculat al parametrului Tve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 = punctajul calculat parametrului PGE al ofertei</w:t>
      </w:r>
    </w:p>
    <w:p w:rsidR="00406EA7" w:rsidRDefault="00150FF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 punctajul calculat parametrului A al ofertei</w:t>
      </w:r>
    </w:p>
    <w:p w:rsidR="00406EA7" w:rsidRDefault="00406EA7">
      <w:pPr>
        <w:spacing w:after="0"/>
        <w:jc w:val="both"/>
        <w:rPr>
          <w:rFonts w:ascii="Times New Roman" w:eastAsia="Times New Roman" w:hAnsi="Times New Roman" w:cs="Times New Roman"/>
          <w:sz w:val="24"/>
          <w:szCs w:val="24"/>
        </w:rPr>
      </w:pPr>
    </w:p>
    <w:p w:rsidR="00406EA7" w:rsidRDefault="00150FF2">
      <w:pPr>
        <w:spacing w:after="0"/>
        <w:ind w:hanging="2"/>
        <w:rPr>
          <w:rFonts w:ascii="Times New Roman" w:eastAsia="Times New Roman" w:hAnsi="Times New Roman" w:cs="Times New Roman"/>
          <w:b/>
          <w:bCs/>
          <w:sz w:val="24"/>
          <w:szCs w:val="24"/>
          <w:u w:val="single"/>
        </w:rPr>
      </w:pPr>
      <w:bookmarkStart w:id="97" w:name="_heading=h.pyaiqw7luuw0" w:colFirst="0" w:colLast="0"/>
      <w:bookmarkEnd w:id="97"/>
      <w:r>
        <w:rPr>
          <w:rFonts w:ascii="Times New Roman" w:eastAsia="Times New Roman" w:hAnsi="Times New Roman" w:cs="Times New Roman"/>
          <w:b/>
          <w:bCs/>
          <w:sz w:val="24"/>
          <w:szCs w:val="24"/>
          <w:u w:val="single"/>
        </w:rPr>
        <w:t>LOT 12 – CARD MEMORIE CF EXPRESS</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Cod CPV 38650000-6 Echipament fotografic</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Cantitate:  16 buc</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valoare estimată LOT 12: 32.000 lei fara TVA</w:t>
      </w:r>
    </w:p>
    <w:p w:rsidR="00406EA7" w:rsidRDefault="00406EA7">
      <w:pPr>
        <w:spacing w:after="0"/>
        <w:ind w:firstLine="0"/>
        <w:rPr>
          <w:rFonts w:ascii="Times New Roman" w:eastAsia="Times New Roman" w:hAnsi="Times New Roman" w:cs="Times New Roman"/>
          <w:sz w:val="24"/>
          <w:szCs w:val="24"/>
        </w:rPr>
      </w:pP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Denumire: Card de memorie CFexpress Type A</w:t>
      </w:r>
    </w:p>
    <w:p w:rsidR="00406EA7" w:rsidRDefault="00150FF2">
      <w:pPr>
        <w:spacing w:after="0"/>
        <w:ind w:firstLine="0"/>
        <w:rPr>
          <w:rFonts w:ascii="Times New Roman" w:eastAsia="Times New Roman" w:hAnsi="Times New Roman" w:cs="Times New Roman"/>
          <w:sz w:val="24"/>
          <w:szCs w:val="24"/>
        </w:rPr>
      </w:pPr>
      <w:bookmarkStart w:id="98" w:name="_heading=h.9e112ng6rif7" w:colFirst="0" w:colLast="0"/>
      <w:bookmarkEnd w:id="98"/>
      <w:r>
        <w:rPr>
          <w:rFonts w:ascii="Times New Roman" w:eastAsia="Times New Roman" w:hAnsi="Times New Roman" w:cs="Times New Roman"/>
          <w:sz w:val="24"/>
          <w:szCs w:val="24"/>
        </w:rPr>
        <w:t xml:space="preserve">Capacitate nominală: minim 480 GB </w:t>
      </w:r>
      <w:r>
        <w:rPr>
          <w:rFonts w:ascii="Times New Roman" w:eastAsia="Times New Roman" w:hAnsi="Times New Roman" w:cs="Times New Roman"/>
          <w:i/>
          <w:iCs/>
          <w:color w:val="FF0000"/>
          <w:sz w:val="24"/>
          <w:szCs w:val="24"/>
        </w:rPr>
        <w:t>specificație utilizată ca factor de evaluare</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Format card: CFexpress Type A, Interfață: PCI Express, </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Compatibilitate: camere echipate cu slot CFexpress Type A </w:t>
      </w:r>
    </w:p>
    <w:p w:rsidR="00406EA7" w:rsidRDefault="00150FF2">
      <w:pPr>
        <w:spacing w:after="0"/>
        <w:ind w:firstLine="0"/>
        <w:rPr>
          <w:rFonts w:ascii="Times New Roman" w:eastAsia="Times New Roman" w:hAnsi="Times New Roman" w:cs="Times New Roman"/>
          <w:sz w:val="24"/>
          <w:szCs w:val="24"/>
        </w:rPr>
      </w:pPr>
      <w:bookmarkStart w:id="99" w:name="_heading=h.itomy1ruwyqh" w:colFirst="0" w:colLast="0"/>
      <w:bookmarkEnd w:id="99"/>
      <w:r>
        <w:rPr>
          <w:rFonts w:ascii="Times New Roman" w:eastAsia="Times New Roman" w:hAnsi="Times New Roman" w:cs="Times New Roman"/>
          <w:sz w:val="24"/>
          <w:szCs w:val="24"/>
        </w:rPr>
        <w:t xml:space="preserve">Performanță de transfer: Viteză de citire: minim 800 MB/s, Viteză de scriere: minim 700 MB/s </w:t>
      </w:r>
      <w:r>
        <w:rPr>
          <w:rFonts w:ascii="Times New Roman" w:eastAsia="Times New Roman" w:hAnsi="Times New Roman" w:cs="Times New Roman"/>
          <w:i/>
          <w:iCs/>
          <w:color w:val="FF0000"/>
          <w:sz w:val="24"/>
          <w:szCs w:val="24"/>
        </w:rPr>
        <w:t>specificație utilizată ca factor de evaluare</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Clasificare video: VPG 400 (Video Performance Guarantee 400) </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Rezistență fizică: protecție împotriva șocurilor, vibrațiilor, prafului și umezelii (modelele „TOUGH” au clasificare IP57)</w:t>
      </w:r>
    </w:p>
    <w:p w:rsidR="00406EA7" w:rsidRDefault="00150FF2">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Corpul din rasina este de cinci ori mai rezistent la impact decât standardul CFexpress Type A și poate rezista la căderi de la 7,5m</w:t>
      </w:r>
    </w:p>
    <w:p w:rsidR="00406EA7" w:rsidRDefault="00150FF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Rezistente la temperaturi extreme, sub raze X, în medii electrostatice dure și în lumina UV puternica</w:t>
      </w: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Garanție comercială: minim 1 an</w:t>
      </w:r>
    </w:p>
    <w:p w:rsidR="00406EA7" w:rsidRDefault="00150FF2">
      <w:pPr>
        <w:keepLines/>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Termen de livrare max 30 zile, dar nu mai tarziu de 31.03.2026</w:t>
      </w:r>
    </w:p>
    <w:p w:rsidR="00406EA7" w:rsidRDefault="00406EA7">
      <w:pPr>
        <w:spacing w:after="0"/>
        <w:jc w:val="both"/>
        <w:rPr>
          <w:rFonts w:ascii="Times New Roman" w:eastAsia="Times New Roman" w:hAnsi="Times New Roman" w:cs="Times New Roman"/>
          <w:sz w:val="24"/>
          <w:szCs w:val="24"/>
        </w:rPr>
      </w:pP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Parametrii tehnici utilizați în evaluarea ofertei:</w:t>
      </w:r>
    </w:p>
    <w:tbl>
      <w:tblPr>
        <w:tblStyle w:val="affffff1"/>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9"/>
      </w:tblGrid>
      <w:tr w:rsidR="00406EA7">
        <w:tc>
          <w:tcPr>
            <w:tcW w:w="4508" w:type="dxa"/>
          </w:tcPr>
          <w:p w:rsidR="00406EA7" w:rsidRDefault="00150FF2">
            <w:pPr>
              <w:numPr>
                <w:ilvl w:val="0"/>
                <w:numId w:val="11"/>
              </w:num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Viteza  de scriere</w:t>
            </w:r>
          </w:p>
        </w:tc>
        <w:tc>
          <w:tcPr>
            <w:tcW w:w="4509"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 MBs</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specificaţie utilizată pentru factorul de evaluare Tvs</w:t>
            </w:r>
          </w:p>
          <w:p w:rsidR="00406EA7" w:rsidRDefault="00150FF2">
            <w:pPr>
              <w:shd w:val="clear" w:color="auto" w:fill="FFFFFF"/>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Pentru produsul ofertat cu o </w:t>
            </w:r>
            <w:r>
              <w:rPr>
                <w:rFonts w:ascii="Times New Roman" w:eastAsia="Times New Roman" w:hAnsi="Times New Roman" w:cs="Times New Roman"/>
                <w:sz w:val="24"/>
                <w:szCs w:val="24"/>
              </w:rPr>
              <w:t xml:space="preserve">viteza de scriere de 700 MBs </w:t>
            </w:r>
            <w:r>
              <w:rPr>
                <w:rFonts w:ascii="Times New Roman" w:eastAsia="Times New Roman" w:hAnsi="Times New Roman" w:cs="Times New Roman"/>
                <w:color w:val="222222"/>
                <w:sz w:val="24"/>
                <w:szCs w:val="24"/>
              </w:rPr>
              <w:t>se acordă punctaj 0.</w:t>
            </w:r>
          </w:p>
          <w:p w:rsidR="00406EA7" w:rsidRDefault="00150FF2">
            <w:pPr>
              <w:shd w:val="clear" w:color="auto" w:fill="FFFFFF"/>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Pentru produsul ofertat cu o </w:t>
            </w:r>
            <w:r>
              <w:rPr>
                <w:rFonts w:ascii="Times New Roman" w:eastAsia="Times New Roman" w:hAnsi="Times New Roman" w:cs="Times New Roman"/>
                <w:sz w:val="24"/>
                <w:szCs w:val="24"/>
              </w:rPr>
              <w:t xml:space="preserve">viteza de scriere mai mare de 2000 MBs nu </w:t>
            </w:r>
            <w:r>
              <w:rPr>
                <w:rFonts w:ascii="Times New Roman" w:eastAsia="Times New Roman" w:hAnsi="Times New Roman" w:cs="Times New Roman"/>
                <w:color w:val="222222"/>
                <w:sz w:val="24"/>
                <w:szCs w:val="24"/>
              </w:rPr>
              <w:t>se acordă punctaj suplimentar.</w:t>
            </w:r>
          </w:p>
        </w:tc>
      </w:tr>
      <w:tr w:rsidR="00406EA7">
        <w:tc>
          <w:tcPr>
            <w:tcW w:w="4508" w:type="dxa"/>
          </w:tcPr>
          <w:p w:rsidR="00406EA7" w:rsidRDefault="00150FF2">
            <w:pPr>
              <w:numPr>
                <w:ilvl w:val="0"/>
                <w:numId w:val="11"/>
              </w:num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Capacitate stocare</w:t>
            </w:r>
          </w:p>
        </w:tc>
        <w:tc>
          <w:tcPr>
            <w:tcW w:w="4509"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 GB</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specificaţie utilizată pentru factorul de evaluare Tcs</w:t>
            </w:r>
          </w:p>
          <w:p w:rsidR="00406EA7" w:rsidRDefault="00150FF2">
            <w:pPr>
              <w:shd w:val="clear" w:color="auto" w:fill="FFFFFF"/>
              <w:spacing w:before="60"/>
              <w:ind w:hanging="2"/>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 xml:space="preserve">Pentru produsul ofertat care are </w:t>
            </w:r>
            <w:r>
              <w:rPr>
                <w:rFonts w:ascii="Times New Roman" w:eastAsia="Times New Roman" w:hAnsi="Times New Roman" w:cs="Times New Roman"/>
                <w:sz w:val="24"/>
                <w:szCs w:val="24"/>
              </w:rPr>
              <w:t xml:space="preserve">capacitatea de stocare de 480 GB  </w:t>
            </w:r>
            <w:r>
              <w:rPr>
                <w:rFonts w:ascii="Times New Roman" w:eastAsia="Times New Roman" w:hAnsi="Times New Roman" w:cs="Times New Roman"/>
                <w:color w:val="222222"/>
                <w:sz w:val="24"/>
                <w:szCs w:val="24"/>
              </w:rPr>
              <w:t>se acorda punctaj 0</w:t>
            </w:r>
          </w:p>
          <w:p w:rsidR="00406EA7" w:rsidRDefault="00150FF2">
            <w:pPr>
              <w:shd w:val="clear" w:color="auto" w:fill="FFFFFF"/>
              <w:spacing w:before="60"/>
              <w:ind w:hanging="2"/>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Pentru produsul ofertat care are </w:t>
            </w:r>
            <w:r>
              <w:rPr>
                <w:rFonts w:ascii="Times New Roman" w:eastAsia="Times New Roman" w:hAnsi="Times New Roman" w:cs="Times New Roman"/>
                <w:sz w:val="24"/>
                <w:szCs w:val="24"/>
              </w:rPr>
              <w:t xml:space="preserve">capacitatea de stocare mai mare de 960 GB  nu </w:t>
            </w:r>
            <w:r>
              <w:rPr>
                <w:rFonts w:ascii="Times New Roman" w:eastAsia="Times New Roman" w:hAnsi="Times New Roman" w:cs="Times New Roman"/>
                <w:color w:val="222222"/>
                <w:sz w:val="24"/>
                <w:szCs w:val="24"/>
              </w:rPr>
              <w:t>se acorda punctaj suplimentar.</w:t>
            </w:r>
          </w:p>
        </w:tc>
      </w:tr>
      <w:tr w:rsidR="00406EA7">
        <w:tc>
          <w:tcPr>
            <w:tcW w:w="4508" w:type="dxa"/>
          </w:tcPr>
          <w:p w:rsidR="00406EA7" w:rsidRDefault="00150FF2">
            <w:pPr>
              <w:numPr>
                <w:ilvl w:val="0"/>
                <w:numId w:val="11"/>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Garanție extinsă</w:t>
            </w:r>
          </w:p>
        </w:tc>
        <w:tc>
          <w:tcPr>
            <w:tcW w:w="4509"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 ani</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specificaţie utilizată pentru factorul de evaluare “Garanție” (PGE)</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perioada de garanție extinsă, respectiv garanția acordată extra peste perioada minima solicitată de 1 an.</w:t>
            </w:r>
          </w:p>
          <w:p w:rsidR="00406EA7" w:rsidRDefault="00150FF2">
            <w:pPr>
              <w:tabs>
                <w:tab w:val="left" w:pos="127"/>
              </w:tabs>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se acceptă garanții multipli de 1 an Ex: 1 an, 2 ani, maximum fiind de 5 ani</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Pentru produsul ofertat cu o garanție extinsă mai mare de 5 ani nu se acordă punctaj suplimentar</w:t>
            </w:r>
            <w:r>
              <w:t xml:space="preserve">          </w:t>
            </w:r>
          </w:p>
        </w:tc>
      </w:tr>
      <w:tr w:rsidR="00406EA7">
        <w:tc>
          <w:tcPr>
            <w:tcW w:w="4508" w:type="dxa"/>
          </w:tcPr>
          <w:p w:rsidR="00406EA7" w:rsidRDefault="00150FF2">
            <w:pPr>
              <w:numPr>
                <w:ilvl w:val="0"/>
                <w:numId w:val="11"/>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Ambalaj din material reciclabil</w:t>
            </w:r>
          </w:p>
        </w:tc>
        <w:tc>
          <w:tcPr>
            <w:tcW w:w="4509"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da/nu</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specificaţie utilizată pentru factorul de evaluare ambalaj din material reciclabil “A”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nu este criteriu eliminatoriu</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echipamentele care deţin o etichetă ecologică relevantă de tip I şi care îndeplinesc criteriile enumerate sunt punctate corespunzător.</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în mod alternativ, se prezintă o declaraţie de conformitate cu prezentul criteriu privind ambalajul produsului. Criteriul vizează numai ambalajele primare, astfel cum sunt definite în Directiva 94/62/CE, cu modificările şi completările ulterioare.</w:t>
            </w:r>
          </w:p>
        </w:tc>
      </w:tr>
    </w:tbl>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Parametrii utilizați în evaluarea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În prezentarea ofertei, ofertantul trebuie sa expună, asociat produsului următoarele elemente specifice:</w:t>
      </w:r>
    </w:p>
    <w:p w:rsidR="00406EA7" w:rsidRDefault="00406EA7">
      <w:pPr>
        <w:spacing w:after="0" w:line="240" w:lineRule="auto"/>
        <w:ind w:hanging="2"/>
        <w:rPr>
          <w:rFonts w:ascii="Times New Roman" w:eastAsia="Times New Roman" w:hAnsi="Times New Roman" w:cs="Times New Roman"/>
          <w:sz w:val="24"/>
          <w:szCs w:val="24"/>
        </w:rPr>
      </w:pP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Criterii:</w:t>
      </w:r>
    </w:p>
    <w:tbl>
      <w:tblPr>
        <w:tblStyle w:val="affffff2"/>
        <w:tblW w:w="1035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900"/>
        <w:gridCol w:w="1110"/>
        <w:gridCol w:w="1005"/>
        <w:gridCol w:w="3390"/>
        <w:gridCol w:w="2280"/>
      </w:tblGrid>
      <w:tr w:rsidR="00406EA7">
        <w:tc>
          <w:tcPr>
            <w:tcW w:w="166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Denumire Criteriu</w:t>
            </w:r>
          </w:p>
        </w:tc>
        <w:tc>
          <w:tcPr>
            <w:tcW w:w="90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Cod Criteriu</w:t>
            </w:r>
          </w:p>
        </w:tc>
        <w:tc>
          <w:tcPr>
            <w:tcW w:w="111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Pondere</w:t>
            </w:r>
          </w:p>
        </w:tc>
        <w:tc>
          <w:tcPr>
            <w:tcW w:w="100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Unitate de măsură</w:t>
            </w:r>
          </w:p>
        </w:tc>
        <w:tc>
          <w:tcPr>
            <w:tcW w:w="339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Formula calcul pontaj</w:t>
            </w:r>
          </w:p>
        </w:tc>
        <w:tc>
          <w:tcPr>
            <w:tcW w:w="228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Observații</w:t>
            </w:r>
          </w:p>
        </w:tc>
      </w:tr>
      <w:tr w:rsidR="00406EA7">
        <w:tc>
          <w:tcPr>
            <w:tcW w:w="166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Prețul ofertei</w:t>
            </w:r>
          </w:p>
        </w:tc>
        <w:tc>
          <w:tcPr>
            <w:tcW w:w="90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Preț</w:t>
            </w:r>
          </w:p>
        </w:tc>
        <w:tc>
          <w:tcPr>
            <w:tcW w:w="111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00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RON</w:t>
            </w:r>
          </w:p>
        </w:tc>
        <w:tc>
          <w:tcPr>
            <w:tcW w:w="339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 = (preț </w:t>
            </w:r>
            <w:r>
              <w:rPr>
                <w:rFonts w:ascii="Times New Roman" w:eastAsia="Times New Roman" w:hAnsi="Times New Roman" w:cs="Times New Roman"/>
                <w:b/>
                <w:bCs/>
                <w:sz w:val="24"/>
                <w:szCs w:val="24"/>
                <w:vertAlign w:val="subscript"/>
              </w:rPr>
              <w:t>minim ofertat</w:t>
            </w:r>
            <w:r>
              <w:rPr>
                <w:rFonts w:ascii="Times New Roman" w:eastAsia="Times New Roman" w:hAnsi="Times New Roman" w:cs="Times New Roman"/>
                <w:b/>
                <w:bCs/>
                <w:sz w:val="24"/>
                <w:szCs w:val="24"/>
              </w:rPr>
              <w:t xml:space="preserve"> / P</w:t>
            </w:r>
            <w:r>
              <w:rPr>
                <w:rFonts w:ascii="Times New Roman" w:eastAsia="Times New Roman" w:hAnsi="Times New Roman" w:cs="Times New Roman"/>
                <w:b/>
                <w:bCs/>
                <w:sz w:val="24"/>
                <w:szCs w:val="24"/>
                <w:vertAlign w:val="subscript"/>
              </w:rPr>
              <w:t>n</w:t>
            </w:r>
            <w:r>
              <w:rPr>
                <w:rFonts w:ascii="Times New Roman" w:eastAsia="Times New Roman" w:hAnsi="Times New Roman" w:cs="Times New Roman"/>
                <w:b/>
                <w:bCs/>
                <w:sz w:val="24"/>
                <w:szCs w:val="24"/>
              </w:rPr>
              <w:t>) x 0,40</w:t>
            </w:r>
          </w:p>
        </w:tc>
        <w:tc>
          <w:tcPr>
            <w:tcW w:w="228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Prețul specificat în oferta admisibila. Oferta admisibila cu prețul cel mai scăzut primește punctaj maxim, unde:</w:t>
            </w:r>
          </w:p>
          <w:p w:rsidR="00406EA7" w:rsidRDefault="00150FF2">
            <w:pPr>
              <w:shd w:val="clear" w:color="auto" w:fill="FFFFFF"/>
              <w:tabs>
                <w:tab w:val="left" w:pos="2950"/>
              </w:tabs>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P(min) = prețul minim al ofertelor admisibile</w:t>
            </w:r>
          </w:p>
          <w:p w:rsidR="00406EA7" w:rsidRDefault="00150FF2">
            <w:pPr>
              <w:shd w:val="clear" w:color="auto" w:fill="FFFFFF"/>
              <w:tabs>
                <w:tab w:val="left" w:pos="2950"/>
              </w:tabs>
              <w:ind w:hanging="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Pn</w:t>
            </w:r>
            <w:r>
              <w:rPr>
                <w:rFonts w:ascii="Times New Roman" w:eastAsia="Times New Roman" w:hAnsi="Times New Roman" w:cs="Times New Roman"/>
                <w:sz w:val="24"/>
                <w:szCs w:val="24"/>
              </w:rPr>
              <w:t xml:space="preserve"> = prețul total al ofertei curente/lot</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Prețurile care se compară în vederea acordării punctajului sunt prețurile totale ofertate/lot pentru furnizarea produselor solicitate prin caietul de sarcini, exclusiv TVA.</w:t>
            </w:r>
          </w:p>
        </w:tc>
      </w:tr>
      <w:tr w:rsidR="00406EA7">
        <w:trPr>
          <w:trHeight w:val="4460"/>
        </w:trPr>
        <w:tc>
          <w:tcPr>
            <w:tcW w:w="1665" w:type="dxa"/>
          </w:tcPr>
          <w:p w:rsidR="00406EA7" w:rsidRDefault="00150F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Viteza  de scriere</w:t>
            </w:r>
          </w:p>
        </w:tc>
        <w:tc>
          <w:tcPr>
            <w:tcW w:w="90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Tvs</w:t>
            </w:r>
          </w:p>
        </w:tc>
        <w:tc>
          <w:tcPr>
            <w:tcW w:w="111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00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MBs</w:t>
            </w:r>
          </w:p>
        </w:tc>
        <w:tc>
          <w:tcPr>
            <w:tcW w:w="3390" w:type="dxa"/>
          </w:tcPr>
          <w:p w:rsidR="00406EA7" w:rsidRDefault="00150FF2">
            <w:pPr>
              <w:ind w:hanging="2"/>
              <w:rPr>
                <w:rFonts w:ascii="Times New Roman" w:eastAsia="Times New Roman" w:hAnsi="Times New Roman" w:cs="Times New Roman"/>
                <w:b/>
                <w:bCs/>
                <w:sz w:val="24"/>
                <w:szCs w:val="24"/>
              </w:rPr>
            </w:pPr>
            <w:bookmarkStart w:id="100" w:name="_heading=h.6wk8kdeei2ix" w:colFirst="0" w:colLast="0"/>
            <w:bookmarkEnd w:id="100"/>
            <w:r>
              <w:rPr>
                <w:rFonts w:ascii="Times New Roman" w:eastAsia="Times New Roman" w:hAnsi="Times New Roman" w:cs="Times New Roman"/>
                <w:sz w:val="24"/>
                <w:szCs w:val="24"/>
              </w:rPr>
              <w:t>Tvs</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Tvs</w:t>
            </w:r>
            <w:r>
              <w:rPr>
                <w:rFonts w:ascii="Times New Roman" w:eastAsia="Times New Roman" w:hAnsi="Times New Roman" w:cs="Times New Roman"/>
                <w:b/>
                <w:bCs/>
                <w:sz w:val="24"/>
                <w:szCs w:val="24"/>
              </w:rPr>
              <w:t>(n)/</w:t>
            </w:r>
            <w:r>
              <w:rPr>
                <w:rFonts w:ascii="Times New Roman" w:eastAsia="Times New Roman" w:hAnsi="Times New Roman" w:cs="Times New Roman"/>
                <w:sz w:val="24"/>
                <w:szCs w:val="24"/>
              </w:rPr>
              <w:t>Tvs</w:t>
            </w:r>
            <w:r>
              <w:rPr>
                <w:rFonts w:ascii="Times New Roman" w:eastAsia="Times New Roman" w:hAnsi="Times New Roman" w:cs="Times New Roman"/>
                <w:b/>
                <w:bCs/>
                <w:sz w:val="24"/>
                <w:szCs w:val="24"/>
              </w:rPr>
              <w:t>(max)*0,20</w:t>
            </w:r>
          </w:p>
          <w:p w:rsidR="00406EA7" w:rsidRDefault="00406EA7">
            <w:pPr>
              <w:ind w:hanging="2"/>
              <w:rPr>
                <w:rFonts w:ascii="Times New Roman" w:eastAsia="Times New Roman" w:hAnsi="Times New Roman" w:cs="Times New Roman"/>
                <w:b/>
                <w:bCs/>
                <w:sz w:val="24"/>
                <w:szCs w:val="24"/>
              </w:rPr>
            </w:pPr>
          </w:p>
        </w:tc>
        <w:tc>
          <w:tcPr>
            <w:tcW w:w="2280" w:type="dxa"/>
          </w:tcPr>
          <w:p w:rsidR="00406EA7" w:rsidRDefault="00150FF2">
            <w:pPr>
              <w:ind w:hanging="2"/>
              <w:rPr>
                <w:rFonts w:ascii="Times New Roman" w:eastAsia="Times New Roman" w:hAnsi="Times New Roman" w:cs="Times New Roman"/>
                <w:sz w:val="24"/>
                <w:szCs w:val="24"/>
              </w:rPr>
            </w:pPr>
            <w:bookmarkStart w:id="101" w:name="_heading=h.8e0xmo1f6fsr" w:colFirst="0" w:colLast="0"/>
            <w:bookmarkEnd w:id="101"/>
            <w:r>
              <w:rPr>
                <w:rFonts w:ascii="Times New Roman" w:eastAsia="Times New Roman" w:hAnsi="Times New Roman" w:cs="Times New Roman"/>
                <w:sz w:val="24"/>
                <w:szCs w:val="24"/>
              </w:rPr>
              <w:t xml:space="preserve">Pentru </w:t>
            </w:r>
            <w:r>
              <w:rPr>
                <w:rFonts w:ascii="Times New Roman" w:eastAsia="Times New Roman" w:hAnsi="Times New Roman" w:cs="Times New Roman"/>
                <w:b/>
                <w:bCs/>
                <w:sz w:val="24"/>
                <w:szCs w:val="24"/>
              </w:rPr>
              <w:t xml:space="preserve">produsul cu cea mai mare viteza de scriere </w:t>
            </w:r>
            <w:r>
              <w:rPr>
                <w:rFonts w:ascii="Times New Roman" w:eastAsia="Times New Roman" w:hAnsi="Times New Roman" w:cs="Times New Roman"/>
                <w:sz w:val="24"/>
                <w:szCs w:val="24"/>
              </w:rPr>
              <w:t xml:space="preserve"> se acorda punctaj maxim, unde:</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Tvs(max) = </w:t>
            </w:r>
            <w:r>
              <w:rPr>
                <w:rFonts w:ascii="Times New Roman" w:eastAsia="Times New Roman" w:hAnsi="Times New Roman" w:cs="Times New Roman"/>
                <w:color w:val="222222"/>
                <w:sz w:val="24"/>
                <w:szCs w:val="24"/>
              </w:rPr>
              <w:t xml:space="preserve">viteza maximă de scriere </w:t>
            </w:r>
            <w:r>
              <w:rPr>
                <w:rFonts w:ascii="Times New Roman" w:eastAsia="Times New Roman" w:hAnsi="Times New Roman" w:cs="Times New Roman"/>
                <w:sz w:val="24"/>
                <w:szCs w:val="24"/>
              </w:rPr>
              <w:t xml:space="preserve">  dintre ofertele admisibile </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Tvs(n) = viteza de scriere  a ofertei admisibile </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Nota: - număr întreg </w:t>
            </w:r>
          </w:p>
          <w:p w:rsidR="00406EA7" w:rsidRDefault="00150FF2">
            <w:pPr>
              <w:shd w:val="clear" w:color="auto" w:fill="FFFFFF"/>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Pentru produsul care are viteza de scriere de  se acordă 700 MBs se acorda 0 puncte.</w:t>
            </w:r>
          </w:p>
          <w:p w:rsidR="00406EA7" w:rsidRDefault="00150FF2">
            <w:pPr>
              <w:shd w:val="clear" w:color="auto" w:fill="FFFFFF"/>
              <w:ind w:hanging="2"/>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Pentru produsul ofertat cu o </w:t>
            </w:r>
            <w:r>
              <w:rPr>
                <w:rFonts w:ascii="Times New Roman" w:eastAsia="Times New Roman" w:hAnsi="Times New Roman" w:cs="Times New Roman"/>
                <w:sz w:val="24"/>
                <w:szCs w:val="24"/>
              </w:rPr>
              <w:t xml:space="preserve">viteza de scriere mai mare de 2000 MBs nu </w:t>
            </w:r>
            <w:r>
              <w:rPr>
                <w:rFonts w:ascii="Times New Roman" w:eastAsia="Times New Roman" w:hAnsi="Times New Roman" w:cs="Times New Roman"/>
                <w:color w:val="222222"/>
                <w:sz w:val="24"/>
                <w:szCs w:val="24"/>
              </w:rPr>
              <w:t>se acordă punctaj suplimentar.</w:t>
            </w:r>
          </w:p>
        </w:tc>
      </w:tr>
      <w:tr w:rsidR="00406EA7">
        <w:tc>
          <w:tcPr>
            <w:tcW w:w="166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Capacitate stocare</w:t>
            </w:r>
          </w:p>
        </w:tc>
        <w:tc>
          <w:tcPr>
            <w:tcW w:w="90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Tcs</w:t>
            </w:r>
          </w:p>
        </w:tc>
        <w:tc>
          <w:tcPr>
            <w:tcW w:w="111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00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GB</w:t>
            </w:r>
          </w:p>
        </w:tc>
        <w:tc>
          <w:tcPr>
            <w:tcW w:w="3390" w:type="dxa"/>
          </w:tcPr>
          <w:p w:rsidR="00406EA7" w:rsidRDefault="00150FF2">
            <w:pPr>
              <w:ind w:hanging="2"/>
              <w:rPr>
                <w:rFonts w:ascii="Times New Roman" w:eastAsia="Times New Roman" w:hAnsi="Times New Roman" w:cs="Times New Roman"/>
                <w:b/>
                <w:bCs/>
                <w:sz w:val="24"/>
                <w:szCs w:val="24"/>
              </w:rPr>
            </w:pPr>
            <w:bookmarkStart w:id="102" w:name="_heading=h.qturoqsnryox" w:colFirst="0" w:colLast="0"/>
            <w:bookmarkEnd w:id="102"/>
            <w:r>
              <w:rPr>
                <w:rFonts w:ascii="Times New Roman" w:eastAsia="Times New Roman" w:hAnsi="Times New Roman" w:cs="Times New Roman"/>
                <w:sz w:val="24"/>
                <w:szCs w:val="24"/>
              </w:rPr>
              <w:t>Tcs</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Tcs</w:t>
            </w:r>
            <w:r>
              <w:rPr>
                <w:rFonts w:ascii="Times New Roman" w:eastAsia="Times New Roman" w:hAnsi="Times New Roman" w:cs="Times New Roman"/>
                <w:b/>
                <w:bCs/>
                <w:sz w:val="24"/>
                <w:szCs w:val="24"/>
              </w:rPr>
              <w:t>(n)/</w:t>
            </w:r>
            <w:r>
              <w:rPr>
                <w:rFonts w:ascii="Times New Roman" w:eastAsia="Times New Roman" w:hAnsi="Times New Roman" w:cs="Times New Roman"/>
                <w:sz w:val="24"/>
                <w:szCs w:val="24"/>
              </w:rPr>
              <w:t>Tcs</w:t>
            </w:r>
            <w:r>
              <w:rPr>
                <w:rFonts w:ascii="Times New Roman" w:eastAsia="Times New Roman" w:hAnsi="Times New Roman" w:cs="Times New Roman"/>
                <w:b/>
                <w:bCs/>
                <w:sz w:val="24"/>
                <w:szCs w:val="24"/>
              </w:rPr>
              <w:t>(max)*0,25</w:t>
            </w:r>
          </w:p>
          <w:p w:rsidR="00406EA7" w:rsidRDefault="00406EA7">
            <w:pPr>
              <w:ind w:hanging="2"/>
              <w:rPr>
                <w:rFonts w:ascii="Times New Roman" w:eastAsia="Times New Roman" w:hAnsi="Times New Roman" w:cs="Times New Roman"/>
                <w:b/>
                <w:bCs/>
                <w:sz w:val="24"/>
                <w:szCs w:val="24"/>
              </w:rPr>
            </w:pPr>
          </w:p>
        </w:tc>
        <w:tc>
          <w:tcPr>
            <w:tcW w:w="2280" w:type="dxa"/>
          </w:tcPr>
          <w:p w:rsidR="00406EA7" w:rsidRDefault="00150FF2">
            <w:pPr>
              <w:ind w:hanging="2"/>
              <w:rPr>
                <w:rFonts w:ascii="Times New Roman" w:eastAsia="Times New Roman" w:hAnsi="Times New Roman" w:cs="Times New Roman"/>
                <w:sz w:val="24"/>
                <w:szCs w:val="24"/>
              </w:rPr>
            </w:pPr>
            <w:bookmarkStart w:id="103" w:name="_heading=h.uwmayv7826k3" w:colFirst="0" w:colLast="0"/>
            <w:bookmarkEnd w:id="103"/>
            <w:r>
              <w:rPr>
                <w:rFonts w:ascii="Times New Roman" w:eastAsia="Times New Roman" w:hAnsi="Times New Roman" w:cs="Times New Roman"/>
                <w:sz w:val="24"/>
                <w:szCs w:val="24"/>
              </w:rPr>
              <w:t xml:space="preserve">Pentru </w:t>
            </w:r>
            <w:r>
              <w:rPr>
                <w:rFonts w:ascii="Times New Roman" w:eastAsia="Times New Roman" w:hAnsi="Times New Roman" w:cs="Times New Roman"/>
                <w:b/>
                <w:bCs/>
                <w:sz w:val="24"/>
                <w:szCs w:val="24"/>
              </w:rPr>
              <w:t xml:space="preserve">produsul cu cea mai mare </w:t>
            </w:r>
            <w:r>
              <w:rPr>
                <w:rFonts w:ascii="Times New Roman" w:eastAsia="Times New Roman" w:hAnsi="Times New Roman" w:cs="Times New Roman"/>
                <w:sz w:val="24"/>
                <w:szCs w:val="24"/>
              </w:rPr>
              <w:t>capacitate de stocare se acorda punctaj maxim, unde:</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Tcs(max) = capacitate de stocare cea mai mare  dintre ofertele admisibile </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Tcs(n) = capacitatea de stocare a ofertei admisibile </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Nota: - număr întreg </w:t>
            </w:r>
          </w:p>
          <w:p w:rsidR="00406EA7" w:rsidRDefault="00150FF2">
            <w:pPr>
              <w:shd w:val="clear" w:color="auto" w:fill="FFFFFF"/>
              <w:ind w:hanging="2"/>
              <w:rPr>
                <w:rFonts w:ascii="Times New Roman" w:eastAsia="Times New Roman" w:hAnsi="Times New Roman" w:cs="Times New Roman"/>
                <w:sz w:val="24"/>
                <w:szCs w:val="24"/>
              </w:rPr>
            </w:pPr>
            <w:bookmarkStart w:id="104" w:name="_heading=h.vvsjbcpvhz7c" w:colFirst="0" w:colLast="0"/>
            <w:bookmarkEnd w:id="104"/>
            <w:r>
              <w:rPr>
                <w:rFonts w:ascii="Times New Roman" w:eastAsia="Times New Roman" w:hAnsi="Times New Roman" w:cs="Times New Roman"/>
                <w:sz w:val="24"/>
                <w:szCs w:val="24"/>
              </w:rPr>
              <w:t>Pentru produsul care are capacitatea de stocare de 480 GB se acordă 0 puncte.</w:t>
            </w:r>
          </w:p>
          <w:p w:rsidR="00406EA7" w:rsidRDefault="00150FF2">
            <w:pPr>
              <w:shd w:val="clear" w:color="auto" w:fill="FFFFFF"/>
              <w:ind w:hanging="2"/>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Pentru produsul ofertat care are </w:t>
            </w:r>
            <w:r>
              <w:rPr>
                <w:rFonts w:ascii="Times New Roman" w:eastAsia="Times New Roman" w:hAnsi="Times New Roman" w:cs="Times New Roman"/>
                <w:sz w:val="24"/>
                <w:szCs w:val="24"/>
              </w:rPr>
              <w:t xml:space="preserve">capacitatea de stocare mai mare de 960 GB  nu </w:t>
            </w:r>
            <w:r>
              <w:rPr>
                <w:rFonts w:ascii="Times New Roman" w:eastAsia="Times New Roman" w:hAnsi="Times New Roman" w:cs="Times New Roman"/>
                <w:color w:val="222222"/>
                <w:sz w:val="24"/>
                <w:szCs w:val="24"/>
              </w:rPr>
              <w:t>se acorda punctaj suplimentar.</w:t>
            </w:r>
          </w:p>
        </w:tc>
      </w:tr>
      <w:tr w:rsidR="00406EA7">
        <w:tc>
          <w:tcPr>
            <w:tcW w:w="166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Garanție extinsă</w:t>
            </w:r>
          </w:p>
        </w:tc>
        <w:tc>
          <w:tcPr>
            <w:tcW w:w="90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w:t>
            </w:r>
          </w:p>
        </w:tc>
        <w:tc>
          <w:tcPr>
            <w:tcW w:w="111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0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Ani</w:t>
            </w:r>
          </w:p>
        </w:tc>
        <w:tc>
          <w:tcPr>
            <w:tcW w:w="339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PGE =PGE(n)/PGE(max)*0,10</w:t>
            </w:r>
          </w:p>
        </w:tc>
        <w:tc>
          <w:tcPr>
            <w:tcW w:w="2280" w:type="dxa"/>
          </w:tcPr>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Pentru garanție maximă se acorda punctaj maxim, </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unde</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PGE(max) = garanția maximă oferită de ofertanți, se primește numărul maxim de puncte</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PGE(n) = garanția ofertei aflate în evaluare</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perioada de garanție extinsă, respectiv garanția acordată extra peste perioada minima solicitată de 1 an.</w:t>
            </w:r>
          </w:p>
          <w:p w:rsidR="00406EA7" w:rsidRDefault="00150FF2">
            <w:pPr>
              <w:tabs>
                <w:tab w:val="left" w:pos="127"/>
              </w:tabs>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se acceptă garanții multipli de 1 an Ex: 1 an, 2 ani, maximum fiind de 5 ani</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Pentru produsul ofertat cu o garanție extinsă mai mare de 5 ani nu se acordă punctaj suplimentar</w:t>
            </w:r>
            <w:r>
              <w:t xml:space="preserve">     </w:t>
            </w:r>
          </w:p>
        </w:tc>
      </w:tr>
      <w:tr w:rsidR="00406EA7">
        <w:tc>
          <w:tcPr>
            <w:tcW w:w="166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Ambalaj din material reciclabil</w:t>
            </w:r>
          </w:p>
        </w:tc>
        <w:tc>
          <w:tcPr>
            <w:tcW w:w="90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11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0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Da/Nu</w:t>
            </w:r>
          </w:p>
        </w:tc>
        <w:tc>
          <w:tcPr>
            <w:tcW w:w="339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=A(n,Da)*0,05</w:t>
            </w:r>
          </w:p>
        </w:tc>
        <w:tc>
          <w:tcPr>
            <w:tcW w:w="228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A(n,da)= se acorda punctaj maxim, pentru ofertantul care certifica ambalarea cu material reciclat</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A(n,nu) = nu se acorda punctaj</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Nota: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Echipamentele care deţin o etichetă ecologică relevantă de tip I şi care îndeplinesc criteriile enumerate sunt punctate corespunzător.</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În mod alternativ, se prezintă o declaraţie de conformitate cu prezentul criteriu privind ambalajul produsului.</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Criteriul vizează numai ambalajele primare, astfel cum sunt definite în Directiva 94/62/CE, cu modificările şi completările ulterioare.</w:t>
            </w:r>
          </w:p>
        </w:tc>
      </w:tr>
    </w:tbl>
    <w:p w:rsidR="00406EA7" w:rsidRDefault="00150FF2">
      <w:pPr>
        <w:spacing w:after="0" w:line="240" w:lineRule="auto"/>
        <w:ind w:hanging="2"/>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Nota: * dacă valoarea din oferta tehnica este in alta unitate de măsură aceasta se va converti de către ofertant</w:t>
      </w:r>
    </w:p>
    <w:p w:rsidR="00406EA7" w:rsidRDefault="00406EA7">
      <w:pPr>
        <w:spacing w:after="0" w:line="240" w:lineRule="auto"/>
        <w:ind w:hanging="2"/>
        <w:rPr>
          <w:rFonts w:ascii="Times New Roman" w:eastAsia="Times New Roman" w:hAnsi="Times New Roman" w:cs="Times New Roman"/>
          <w:sz w:val="24"/>
          <w:szCs w:val="24"/>
          <w:u w:val="single"/>
        </w:rPr>
      </w:pPr>
    </w:p>
    <w:p w:rsidR="00406EA7" w:rsidRDefault="00150FF2">
      <w:pPr>
        <w:spacing w:after="0"/>
        <w:ind w:hanging="2"/>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Evaluarea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Punctajul total al ofertei se realizează prin însumarea valorilor pentru fiecare criteriu de evaluare:</w:t>
      </w: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PT= P + Tvs + </w:t>
      </w:r>
      <w:r>
        <w:rPr>
          <w:rFonts w:ascii="Times New Roman" w:eastAsia="Times New Roman" w:hAnsi="Times New Roman" w:cs="Times New Roman"/>
          <w:sz w:val="24"/>
          <w:szCs w:val="24"/>
        </w:rPr>
        <w:t xml:space="preserve">Tcs </w:t>
      </w:r>
      <w:r>
        <w:rPr>
          <w:rFonts w:ascii="Times New Roman" w:eastAsia="Times New Roman" w:hAnsi="Times New Roman" w:cs="Times New Roman"/>
          <w:b/>
          <w:bCs/>
          <w:sz w:val="24"/>
          <w:szCs w:val="24"/>
        </w:rPr>
        <w:t>+ PGE + A</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Unde:</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PT = Punctajul total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 = punctajul calculat al parametrului Preț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Tvs = punctajul calculat al parametrului Tvs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Tcs = punctajul calculat al parametrului Tcs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 = punctajul calculat parametrului PGE al ofertei</w:t>
      </w:r>
    </w:p>
    <w:p w:rsidR="00406EA7" w:rsidRDefault="00150FF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 punctajul calculat parametrului A al ofertei</w:t>
      </w:r>
    </w:p>
    <w:p w:rsidR="00406EA7" w:rsidRDefault="00406EA7">
      <w:pPr>
        <w:spacing w:after="0"/>
        <w:jc w:val="both"/>
        <w:rPr>
          <w:rFonts w:ascii="Times New Roman" w:eastAsia="Times New Roman" w:hAnsi="Times New Roman" w:cs="Times New Roman"/>
          <w:sz w:val="24"/>
          <w:szCs w:val="24"/>
        </w:rPr>
      </w:pPr>
    </w:p>
    <w:p w:rsidR="004F5CF1" w:rsidRDefault="004F5CF1">
      <w:pPr>
        <w:spacing w:after="0"/>
        <w:jc w:val="both"/>
        <w:rPr>
          <w:rFonts w:ascii="Times New Roman" w:eastAsia="Times New Roman" w:hAnsi="Times New Roman" w:cs="Times New Roman"/>
          <w:sz w:val="24"/>
          <w:szCs w:val="24"/>
        </w:rPr>
      </w:pPr>
    </w:p>
    <w:p w:rsidR="004F5CF1" w:rsidRDefault="004F5CF1">
      <w:pPr>
        <w:spacing w:after="0"/>
        <w:jc w:val="both"/>
        <w:rPr>
          <w:rFonts w:ascii="Times New Roman" w:eastAsia="Times New Roman" w:hAnsi="Times New Roman" w:cs="Times New Roman"/>
          <w:sz w:val="24"/>
          <w:szCs w:val="24"/>
        </w:rPr>
      </w:pPr>
    </w:p>
    <w:p w:rsidR="004F5CF1" w:rsidRDefault="004F5CF1">
      <w:pPr>
        <w:spacing w:after="0"/>
        <w:jc w:val="both"/>
        <w:rPr>
          <w:rFonts w:ascii="Times New Roman" w:eastAsia="Times New Roman" w:hAnsi="Times New Roman" w:cs="Times New Roman"/>
          <w:sz w:val="24"/>
          <w:szCs w:val="24"/>
        </w:rPr>
      </w:pPr>
    </w:p>
    <w:p w:rsidR="00406EA7" w:rsidRDefault="00150FF2">
      <w:pPr>
        <w:spacing w:after="0" w:line="240" w:lineRule="auto"/>
        <w:ind w:hanging="2"/>
        <w:rPr>
          <w:rFonts w:ascii="Times New Roman" w:eastAsia="Times New Roman" w:hAnsi="Times New Roman" w:cs="Times New Roman"/>
          <w:b/>
          <w:bCs/>
          <w:sz w:val="24"/>
          <w:szCs w:val="24"/>
          <w:u w:val="single"/>
        </w:rPr>
      </w:pPr>
      <w:bookmarkStart w:id="105" w:name="_heading=h.inmubvq3kiov" w:colFirst="0" w:colLast="0"/>
      <w:bookmarkEnd w:id="105"/>
      <w:r>
        <w:rPr>
          <w:rFonts w:ascii="Times New Roman" w:eastAsia="Times New Roman" w:hAnsi="Times New Roman" w:cs="Times New Roman"/>
          <w:b/>
          <w:bCs/>
          <w:sz w:val="24"/>
          <w:szCs w:val="24"/>
          <w:u w:val="single"/>
        </w:rPr>
        <w:lastRenderedPageBreak/>
        <w:t>LOT 13 – SISTEM MICROFON WIRELESS DUAL + ACCESORII</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Cod CPV 32322000-6 Echipament multimedia</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Cantitate:  5 buc</w:t>
      </w:r>
    </w:p>
    <w:p w:rsidR="00406EA7" w:rsidRDefault="00150FF2">
      <w:pPr>
        <w:spacing w:after="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valoare estimată LOT 13: 8.000 lei fara TVA</w:t>
      </w:r>
    </w:p>
    <w:p w:rsidR="00406EA7" w:rsidRDefault="00406EA7">
      <w:pPr>
        <w:spacing w:after="0"/>
        <w:rPr>
          <w:rFonts w:ascii="Times New Roman" w:eastAsia="Times New Roman" w:hAnsi="Times New Roman" w:cs="Times New Roman"/>
          <w:sz w:val="24"/>
          <w:szCs w:val="24"/>
        </w:rPr>
      </w:pPr>
    </w:p>
    <w:p w:rsidR="00406EA7" w:rsidRDefault="00150F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Receptor cu doua canale pentru camera</w:t>
      </w:r>
    </w:p>
    <w:p w:rsidR="00406EA7" w:rsidRDefault="00150FF2">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Transmisie / general</w:t>
      </w:r>
    </w:p>
    <w:p w:rsidR="00406EA7" w:rsidRDefault="00150F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Tehnologie wireless: transmisie digitală la 2,4 GHz cu criptare 128-bit. </w:t>
      </w:r>
    </w:p>
    <w:p w:rsidR="00406EA7" w:rsidRDefault="00150F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Număr canale audio simultane: 2 (dual-channel). </w:t>
      </w:r>
    </w:p>
    <w:p w:rsidR="00406EA7" w:rsidRDefault="00150FF2">
      <w:pPr>
        <w:spacing w:after="0"/>
        <w:ind w:firstLine="0"/>
        <w:rPr>
          <w:rFonts w:ascii="Times New Roman" w:eastAsia="Times New Roman" w:hAnsi="Times New Roman" w:cs="Times New Roman"/>
          <w:sz w:val="24"/>
          <w:szCs w:val="24"/>
        </w:rPr>
      </w:pPr>
      <w:bookmarkStart w:id="106" w:name="_heading=h.gd5q6wmvsjl6" w:colFirst="0" w:colLast="0"/>
      <w:bookmarkEnd w:id="106"/>
      <w:r>
        <w:rPr>
          <w:rFonts w:ascii="Times New Roman" w:eastAsia="Times New Roman" w:hAnsi="Times New Roman" w:cs="Times New Roman"/>
          <w:sz w:val="24"/>
          <w:szCs w:val="24"/>
        </w:rPr>
        <w:t xml:space="preserve">Distanța de transmisie (line-of-sight): minim 250 m </w:t>
      </w:r>
      <w:r>
        <w:rPr>
          <w:rFonts w:ascii="Times New Roman" w:eastAsia="Times New Roman" w:hAnsi="Times New Roman" w:cs="Times New Roman"/>
          <w:i/>
          <w:iCs/>
          <w:color w:val="FF0000"/>
          <w:sz w:val="24"/>
          <w:szCs w:val="24"/>
        </w:rPr>
        <w:t>specificație utilizată ca factor de evaluare</w:t>
      </w:r>
    </w:p>
    <w:p w:rsidR="00406EA7" w:rsidRDefault="00150F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Compatibilitate: camere, smartphone-uri, PC/mac. </w:t>
      </w:r>
    </w:p>
    <w:p w:rsidR="00406EA7" w:rsidRDefault="00150FF2">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Receptor (RX)</w:t>
      </w:r>
    </w:p>
    <w:p w:rsidR="00406EA7" w:rsidRDefault="00150F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Tip: montaj pe cameră/dispozitiv mobil. </w:t>
      </w:r>
    </w:p>
    <w:p w:rsidR="00406EA7" w:rsidRDefault="00150F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Ieşire audio: 1 × 3,5 mm TRRS (mic-jack) neechilibrat, plus USB-C (audio, alimentare) </w:t>
      </w:r>
    </w:p>
    <w:p w:rsidR="00406EA7" w:rsidRDefault="00150F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Conectivitate USB-C pentru transfer date/configuraţii. </w:t>
      </w:r>
    </w:p>
    <w:p w:rsidR="00406EA7" w:rsidRDefault="00150F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Frecvenţă răspuns audio: 20 Hz–20 kHz. </w:t>
      </w:r>
    </w:p>
    <w:p w:rsidR="00406EA7" w:rsidRDefault="00150F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Autonomie baterie receptor: până la 7 ore funcţionare. </w:t>
      </w:r>
    </w:p>
    <w:p w:rsidR="00406EA7" w:rsidRDefault="00150FF2">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Transmitători (TX)</w:t>
      </w:r>
    </w:p>
    <w:p w:rsidR="00406EA7" w:rsidRDefault="00150F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Incluse: 2x transmitătoare tip “clip-on” cu microfon integrat + posibilitate montaj lavalieră. </w:t>
      </w:r>
    </w:p>
    <w:p w:rsidR="00406EA7" w:rsidRDefault="00150F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Intrare: 1x 3,5 mm TRS blocabilă (pentru lavalieră externă) pe fiecare TX. </w:t>
      </w:r>
    </w:p>
    <w:p w:rsidR="00406EA7" w:rsidRDefault="00150F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Înregistrare internă on-board: format WAV 32-bit float, </w:t>
      </w:r>
    </w:p>
    <w:p w:rsidR="00406EA7" w:rsidRDefault="00150FF2">
      <w:pPr>
        <w:spacing w:after="0"/>
        <w:rPr>
          <w:rFonts w:ascii="Times New Roman" w:eastAsia="Times New Roman" w:hAnsi="Times New Roman" w:cs="Times New Roman"/>
          <w:sz w:val="24"/>
          <w:szCs w:val="24"/>
        </w:rPr>
      </w:pPr>
      <w:bookmarkStart w:id="107" w:name="_heading=h.kpv18jgz0aup" w:colFirst="0" w:colLast="0"/>
      <w:bookmarkEnd w:id="107"/>
      <w:r>
        <w:rPr>
          <w:rFonts w:ascii="Times New Roman" w:eastAsia="Times New Roman" w:hAnsi="Times New Roman" w:cs="Times New Roman"/>
          <w:sz w:val="24"/>
          <w:szCs w:val="24"/>
        </w:rPr>
        <w:t>Memorie internă</w:t>
      </w:r>
      <w:r w:rsidR="004F5CF1">
        <w:rPr>
          <w:rFonts w:ascii="Times New Roman" w:eastAsia="Times New Roman" w:hAnsi="Times New Roman" w:cs="Times New Roman"/>
          <w:sz w:val="24"/>
          <w:szCs w:val="24"/>
        </w:rPr>
        <w:t xml:space="preserve">: min </w:t>
      </w:r>
      <w:bookmarkStart w:id="108" w:name="_GoBack"/>
      <w:bookmarkEnd w:id="108"/>
      <w:r>
        <w:rPr>
          <w:rFonts w:ascii="Times New Roman" w:eastAsia="Times New Roman" w:hAnsi="Times New Roman" w:cs="Times New Roman"/>
          <w:sz w:val="24"/>
          <w:szCs w:val="24"/>
        </w:rPr>
        <w:t xml:space="preserve">32 GB </w:t>
      </w:r>
      <w:r>
        <w:rPr>
          <w:rFonts w:ascii="Times New Roman" w:eastAsia="Times New Roman" w:hAnsi="Times New Roman" w:cs="Times New Roman"/>
          <w:i/>
          <w:iCs/>
          <w:color w:val="FF0000"/>
          <w:sz w:val="24"/>
          <w:szCs w:val="24"/>
        </w:rPr>
        <w:t>specificație utilizată ca factor de evaluare</w:t>
      </w:r>
    </w:p>
    <w:p w:rsidR="00406EA7" w:rsidRDefault="00150F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Autonomie transmițătoare: până la 7 ore funcţionare. </w:t>
      </w:r>
    </w:p>
    <w:p w:rsidR="00406EA7" w:rsidRDefault="00150FF2">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Microfoane incluse</w:t>
      </w:r>
    </w:p>
    <w:p w:rsidR="00406EA7" w:rsidRDefault="00150F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Tip lavalier: 2 x microfoane tip lavaliera cu fir;</w:t>
      </w:r>
    </w:p>
    <w:p w:rsidR="00406EA7" w:rsidRDefault="00150F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Tip integrat TX: capsule electret condensator, model omnidirecţional. </w:t>
      </w:r>
    </w:p>
    <w:p w:rsidR="00406EA7" w:rsidRDefault="00150FF2">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Accesorii şi alimentare</w:t>
      </w:r>
    </w:p>
    <w:p w:rsidR="00406EA7" w:rsidRDefault="00150FF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Charging Case: capacitate 4200 mAh, oferă încărcare pentru RX+TX – runtime suplimentar minim 14 ore. </w:t>
      </w:r>
    </w:p>
    <w:p w:rsidR="00406EA7" w:rsidRDefault="00150FF2">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Include: 2 transmițătoare, 1 receiver, 1 carcasa de încărcare, 1 carcasa de accesorii, 2 microfoane tip lavalieră cu fir.</w:t>
      </w: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Garanție comercială: minim 2 ani</w:t>
      </w:r>
    </w:p>
    <w:p w:rsidR="00406EA7" w:rsidRDefault="00150FF2">
      <w:pPr>
        <w:keepLines/>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Termen de livrare max 30 zile, dar nu mai tarziu de 31.03.2026</w:t>
      </w: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Parametrii tehnici utilizați în evaluarea ofertei:</w:t>
      </w:r>
    </w:p>
    <w:tbl>
      <w:tblPr>
        <w:tblStyle w:val="affffff3"/>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9"/>
      </w:tblGrid>
      <w:tr w:rsidR="00406EA7">
        <w:tc>
          <w:tcPr>
            <w:tcW w:w="4508" w:type="dxa"/>
          </w:tcPr>
          <w:p w:rsidR="00406EA7" w:rsidRDefault="00150FF2">
            <w:pPr>
              <w:numPr>
                <w:ilvl w:val="0"/>
                <w:numId w:val="12"/>
              </w:numPr>
              <w:spacing w:after="160" w:line="259" w:lineRule="auto"/>
              <w:rPr>
                <w:rFonts w:ascii="Times New Roman" w:eastAsia="Times New Roman" w:hAnsi="Times New Roman" w:cs="Times New Roman"/>
                <w:b/>
                <w:bCs/>
                <w:sz w:val="24"/>
                <w:szCs w:val="24"/>
              </w:rPr>
            </w:pPr>
            <w:bookmarkStart w:id="109" w:name="_heading=h.qd083qtqjqvq" w:colFirst="0" w:colLast="0"/>
            <w:bookmarkEnd w:id="109"/>
            <w:r>
              <w:rPr>
                <w:rFonts w:ascii="Times New Roman" w:eastAsia="Times New Roman" w:hAnsi="Times New Roman" w:cs="Times New Roman"/>
                <w:b/>
                <w:bCs/>
                <w:sz w:val="24"/>
                <w:szCs w:val="24"/>
              </w:rPr>
              <w:t>Distanța de transmisie</w:t>
            </w:r>
          </w:p>
        </w:tc>
        <w:tc>
          <w:tcPr>
            <w:tcW w:w="4509"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 metri</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specificaţie utilizată pentru factorul de evaluare Tdt</w:t>
            </w:r>
          </w:p>
          <w:p w:rsidR="00406EA7" w:rsidRDefault="00150FF2">
            <w:pPr>
              <w:shd w:val="clear" w:color="auto" w:fill="FFFFFF"/>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Pentru produsul ofertat cu o </w:t>
            </w:r>
            <w:r>
              <w:rPr>
                <w:rFonts w:ascii="Times New Roman" w:eastAsia="Times New Roman" w:hAnsi="Times New Roman" w:cs="Times New Roman"/>
                <w:sz w:val="24"/>
                <w:szCs w:val="24"/>
              </w:rPr>
              <w:t xml:space="preserve">distanța de transmisie de 250 m </w:t>
            </w:r>
            <w:r>
              <w:rPr>
                <w:rFonts w:ascii="Times New Roman" w:eastAsia="Times New Roman" w:hAnsi="Times New Roman" w:cs="Times New Roman"/>
                <w:color w:val="222222"/>
                <w:sz w:val="24"/>
                <w:szCs w:val="24"/>
              </w:rPr>
              <w:t>se acordă punctaj 0.</w:t>
            </w:r>
          </w:p>
          <w:p w:rsidR="00406EA7" w:rsidRDefault="00150FF2">
            <w:pPr>
              <w:shd w:val="clear" w:color="auto" w:fill="FFFFFF"/>
              <w:ind w:hanging="2"/>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 xml:space="preserve">Pentru produsul ofertat cu o </w:t>
            </w:r>
            <w:r>
              <w:rPr>
                <w:rFonts w:ascii="Times New Roman" w:eastAsia="Times New Roman" w:hAnsi="Times New Roman" w:cs="Times New Roman"/>
                <w:sz w:val="24"/>
                <w:szCs w:val="24"/>
              </w:rPr>
              <w:t xml:space="preserve">distanța de transmisie mai mare de 500 m nu </w:t>
            </w:r>
            <w:r>
              <w:rPr>
                <w:rFonts w:ascii="Times New Roman" w:eastAsia="Times New Roman" w:hAnsi="Times New Roman" w:cs="Times New Roman"/>
                <w:color w:val="222222"/>
                <w:sz w:val="24"/>
                <w:szCs w:val="24"/>
              </w:rPr>
              <w:t>se acordă punctaj suplimentar.</w:t>
            </w:r>
          </w:p>
        </w:tc>
      </w:tr>
      <w:tr w:rsidR="00406EA7">
        <w:tc>
          <w:tcPr>
            <w:tcW w:w="4508" w:type="dxa"/>
          </w:tcPr>
          <w:p w:rsidR="00406EA7" w:rsidRDefault="00150FF2">
            <w:pPr>
              <w:numPr>
                <w:ilvl w:val="0"/>
                <w:numId w:val="12"/>
              </w:num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Capacitate stocare</w:t>
            </w:r>
          </w:p>
        </w:tc>
        <w:tc>
          <w:tcPr>
            <w:tcW w:w="4509"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 GB</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specificaţie utilizată pentru factorul de evaluare Tcs</w:t>
            </w:r>
          </w:p>
          <w:p w:rsidR="00406EA7" w:rsidRDefault="00150FF2">
            <w:pPr>
              <w:shd w:val="clear" w:color="auto" w:fill="FFFFFF"/>
              <w:spacing w:before="60"/>
              <w:ind w:hanging="2"/>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Pentru produsul ofertat care are </w:t>
            </w:r>
            <w:r>
              <w:rPr>
                <w:rFonts w:ascii="Times New Roman" w:eastAsia="Times New Roman" w:hAnsi="Times New Roman" w:cs="Times New Roman"/>
                <w:sz w:val="24"/>
                <w:szCs w:val="24"/>
              </w:rPr>
              <w:t xml:space="preserve">capacitatea de stocare de 32 GB  </w:t>
            </w:r>
            <w:r>
              <w:rPr>
                <w:rFonts w:ascii="Times New Roman" w:eastAsia="Times New Roman" w:hAnsi="Times New Roman" w:cs="Times New Roman"/>
                <w:color w:val="222222"/>
                <w:sz w:val="24"/>
                <w:szCs w:val="24"/>
              </w:rPr>
              <w:t>se acorda punctaj 0</w:t>
            </w:r>
          </w:p>
          <w:p w:rsidR="00406EA7" w:rsidRDefault="00150FF2">
            <w:pPr>
              <w:shd w:val="clear" w:color="auto" w:fill="FFFFFF"/>
              <w:spacing w:before="60"/>
              <w:ind w:hanging="2"/>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Pentru produsul ofertat care are </w:t>
            </w:r>
            <w:r>
              <w:rPr>
                <w:rFonts w:ascii="Times New Roman" w:eastAsia="Times New Roman" w:hAnsi="Times New Roman" w:cs="Times New Roman"/>
                <w:sz w:val="24"/>
                <w:szCs w:val="24"/>
              </w:rPr>
              <w:t xml:space="preserve">capacitatea de stocare mai mare de 64 GB  nu </w:t>
            </w:r>
            <w:r>
              <w:rPr>
                <w:rFonts w:ascii="Times New Roman" w:eastAsia="Times New Roman" w:hAnsi="Times New Roman" w:cs="Times New Roman"/>
                <w:color w:val="222222"/>
                <w:sz w:val="24"/>
                <w:szCs w:val="24"/>
              </w:rPr>
              <w:t>se acordă punctaj suplimentar.</w:t>
            </w:r>
          </w:p>
        </w:tc>
      </w:tr>
      <w:tr w:rsidR="00406EA7">
        <w:tc>
          <w:tcPr>
            <w:tcW w:w="4508" w:type="dxa"/>
          </w:tcPr>
          <w:p w:rsidR="00406EA7" w:rsidRDefault="00150FF2">
            <w:pPr>
              <w:numPr>
                <w:ilvl w:val="0"/>
                <w:numId w:val="12"/>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Garanție extinsă</w:t>
            </w:r>
          </w:p>
        </w:tc>
        <w:tc>
          <w:tcPr>
            <w:tcW w:w="4509"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 ani</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specificaţie utilizată pentru factorul de evaluare “Garanție” (PGE)</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perioada de garanție extinsă, respectiv garanția acordată extra peste perioada minima solicitată de 2 ani.</w:t>
            </w:r>
          </w:p>
          <w:p w:rsidR="00406EA7" w:rsidRDefault="00150FF2">
            <w:pPr>
              <w:tabs>
                <w:tab w:val="left" w:pos="127"/>
              </w:tabs>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se acceptă garanții multipli de 1 an Ex: 1 an, 2 ani, maximum fiind de 5 ani</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Pentru produsul ofertat cu o garanție extinsă mai mare de 5 ani nu se acordă punctaj suplimentar</w:t>
            </w:r>
            <w:r>
              <w:t xml:space="preserve">          </w:t>
            </w:r>
          </w:p>
        </w:tc>
      </w:tr>
      <w:tr w:rsidR="00406EA7">
        <w:tc>
          <w:tcPr>
            <w:tcW w:w="4508" w:type="dxa"/>
          </w:tcPr>
          <w:p w:rsidR="00406EA7" w:rsidRDefault="00150FF2">
            <w:pPr>
              <w:numPr>
                <w:ilvl w:val="0"/>
                <w:numId w:val="12"/>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Ambalaj din material reciclabil</w:t>
            </w:r>
          </w:p>
        </w:tc>
        <w:tc>
          <w:tcPr>
            <w:tcW w:w="4509"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da/nu</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specificaţie utilizată pentru factorul de evaluare ambalaj din material reciclabil “A”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nu este criteriu eliminatoriu</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echipamentele care deţin o etichetă ecologică relevantă de tip I şi care îndeplinesc criteriile enumerate sunt punctate corespunzător.</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în mod alternativ, se prezintă o declaraţie de conformitate cu prezentul criteriu privind </w:t>
            </w:r>
            <w:r>
              <w:rPr>
                <w:rFonts w:ascii="Times New Roman" w:eastAsia="Times New Roman" w:hAnsi="Times New Roman" w:cs="Times New Roman"/>
                <w:sz w:val="24"/>
                <w:szCs w:val="24"/>
              </w:rPr>
              <w:lastRenderedPageBreak/>
              <w:t>ambalajul produsului. Criteriul vizează numai ambalajele primare, astfel cum sunt definite în Directiva 94/62/CE, cu modificările şi completările ulterioare.</w:t>
            </w:r>
          </w:p>
        </w:tc>
      </w:tr>
    </w:tbl>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Parametrii utilizați în evaluarea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În prezentarea ofertei, ofertantul trebuie sa expună, asociat produsului următoarele elemente specifice:</w:t>
      </w: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Criterii:</w:t>
      </w:r>
    </w:p>
    <w:tbl>
      <w:tblPr>
        <w:tblStyle w:val="affffff4"/>
        <w:tblW w:w="1035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900"/>
        <w:gridCol w:w="1110"/>
        <w:gridCol w:w="1005"/>
        <w:gridCol w:w="3390"/>
        <w:gridCol w:w="2280"/>
      </w:tblGrid>
      <w:tr w:rsidR="00406EA7">
        <w:tc>
          <w:tcPr>
            <w:tcW w:w="166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Denumire Criteriu</w:t>
            </w:r>
          </w:p>
        </w:tc>
        <w:tc>
          <w:tcPr>
            <w:tcW w:w="90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Cod Criteriu</w:t>
            </w:r>
          </w:p>
        </w:tc>
        <w:tc>
          <w:tcPr>
            <w:tcW w:w="111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Pondere</w:t>
            </w:r>
          </w:p>
        </w:tc>
        <w:tc>
          <w:tcPr>
            <w:tcW w:w="100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Unitate de măsură</w:t>
            </w:r>
          </w:p>
        </w:tc>
        <w:tc>
          <w:tcPr>
            <w:tcW w:w="339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Formula calcul pontaj</w:t>
            </w:r>
          </w:p>
        </w:tc>
        <w:tc>
          <w:tcPr>
            <w:tcW w:w="228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Observații</w:t>
            </w:r>
          </w:p>
        </w:tc>
      </w:tr>
      <w:tr w:rsidR="00406EA7">
        <w:tc>
          <w:tcPr>
            <w:tcW w:w="166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Prețul ofertei</w:t>
            </w:r>
          </w:p>
        </w:tc>
        <w:tc>
          <w:tcPr>
            <w:tcW w:w="90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Preț</w:t>
            </w:r>
          </w:p>
        </w:tc>
        <w:tc>
          <w:tcPr>
            <w:tcW w:w="111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00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RON</w:t>
            </w:r>
          </w:p>
        </w:tc>
        <w:tc>
          <w:tcPr>
            <w:tcW w:w="339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 = (preț </w:t>
            </w:r>
            <w:r>
              <w:rPr>
                <w:rFonts w:ascii="Times New Roman" w:eastAsia="Times New Roman" w:hAnsi="Times New Roman" w:cs="Times New Roman"/>
                <w:b/>
                <w:bCs/>
                <w:sz w:val="24"/>
                <w:szCs w:val="24"/>
                <w:vertAlign w:val="subscript"/>
              </w:rPr>
              <w:t>minim ofertat</w:t>
            </w:r>
            <w:r>
              <w:rPr>
                <w:rFonts w:ascii="Times New Roman" w:eastAsia="Times New Roman" w:hAnsi="Times New Roman" w:cs="Times New Roman"/>
                <w:b/>
                <w:bCs/>
                <w:sz w:val="24"/>
                <w:szCs w:val="24"/>
              </w:rPr>
              <w:t xml:space="preserve"> / P</w:t>
            </w:r>
            <w:r>
              <w:rPr>
                <w:rFonts w:ascii="Times New Roman" w:eastAsia="Times New Roman" w:hAnsi="Times New Roman" w:cs="Times New Roman"/>
                <w:b/>
                <w:bCs/>
                <w:sz w:val="24"/>
                <w:szCs w:val="24"/>
                <w:vertAlign w:val="subscript"/>
              </w:rPr>
              <w:t>n</w:t>
            </w:r>
            <w:r>
              <w:rPr>
                <w:rFonts w:ascii="Times New Roman" w:eastAsia="Times New Roman" w:hAnsi="Times New Roman" w:cs="Times New Roman"/>
                <w:b/>
                <w:bCs/>
                <w:sz w:val="24"/>
                <w:szCs w:val="24"/>
              </w:rPr>
              <w:t>) x 0,40</w:t>
            </w:r>
          </w:p>
        </w:tc>
        <w:tc>
          <w:tcPr>
            <w:tcW w:w="228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Prețul specificat în oferta admisibila. Oferta admisibila cu prețul cel mai scăzut primește punctaj maxim, unde:</w:t>
            </w:r>
          </w:p>
          <w:p w:rsidR="00406EA7" w:rsidRDefault="00150FF2">
            <w:pPr>
              <w:shd w:val="clear" w:color="auto" w:fill="FFFFFF"/>
              <w:tabs>
                <w:tab w:val="left" w:pos="2950"/>
              </w:tabs>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P(min) = prețul minim al ofertelor admisibile</w:t>
            </w:r>
          </w:p>
          <w:p w:rsidR="00406EA7" w:rsidRDefault="00150FF2">
            <w:pPr>
              <w:shd w:val="clear" w:color="auto" w:fill="FFFFFF"/>
              <w:tabs>
                <w:tab w:val="left" w:pos="2950"/>
              </w:tabs>
              <w:ind w:hanging="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Pn</w:t>
            </w:r>
            <w:r>
              <w:rPr>
                <w:rFonts w:ascii="Times New Roman" w:eastAsia="Times New Roman" w:hAnsi="Times New Roman" w:cs="Times New Roman"/>
                <w:sz w:val="24"/>
                <w:szCs w:val="24"/>
              </w:rPr>
              <w:t xml:space="preserve"> = prețul total al ofertei curente/lot</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Prețurile care se compară în vederea acordării punctajului sunt prețurile totale ofertate/lot pentru furnizarea produselor solicitate prin caietul de sarcini, exclusiv TVA.</w:t>
            </w:r>
          </w:p>
        </w:tc>
      </w:tr>
      <w:tr w:rsidR="00406EA7">
        <w:trPr>
          <w:trHeight w:val="4460"/>
        </w:trPr>
        <w:tc>
          <w:tcPr>
            <w:tcW w:w="1665" w:type="dxa"/>
          </w:tcPr>
          <w:p w:rsidR="00406EA7" w:rsidRDefault="00150FF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Distanța de transmisie</w:t>
            </w:r>
          </w:p>
        </w:tc>
        <w:tc>
          <w:tcPr>
            <w:tcW w:w="90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Tdt</w:t>
            </w:r>
          </w:p>
        </w:tc>
        <w:tc>
          <w:tcPr>
            <w:tcW w:w="111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00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metri</w:t>
            </w:r>
          </w:p>
        </w:tc>
        <w:tc>
          <w:tcPr>
            <w:tcW w:w="3390" w:type="dxa"/>
          </w:tcPr>
          <w:p w:rsidR="00406EA7" w:rsidRDefault="00150FF2">
            <w:pPr>
              <w:ind w:hanging="2"/>
              <w:rPr>
                <w:rFonts w:ascii="Times New Roman" w:eastAsia="Times New Roman" w:hAnsi="Times New Roman" w:cs="Times New Roman"/>
                <w:b/>
                <w:bCs/>
                <w:sz w:val="24"/>
                <w:szCs w:val="24"/>
              </w:rPr>
            </w:pPr>
            <w:bookmarkStart w:id="110" w:name="_heading=h.m32g0h9cku0p" w:colFirst="0" w:colLast="0"/>
            <w:bookmarkEnd w:id="110"/>
            <w:r>
              <w:rPr>
                <w:rFonts w:ascii="Times New Roman" w:eastAsia="Times New Roman" w:hAnsi="Times New Roman" w:cs="Times New Roman"/>
                <w:sz w:val="24"/>
                <w:szCs w:val="24"/>
              </w:rPr>
              <w:t>Tdt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Tdt</w:t>
            </w:r>
            <w:r>
              <w:rPr>
                <w:rFonts w:ascii="Times New Roman" w:eastAsia="Times New Roman" w:hAnsi="Times New Roman" w:cs="Times New Roman"/>
                <w:b/>
                <w:bCs/>
                <w:sz w:val="24"/>
                <w:szCs w:val="24"/>
              </w:rPr>
              <w:t>(n)/</w:t>
            </w:r>
            <w:r>
              <w:rPr>
                <w:rFonts w:ascii="Times New Roman" w:eastAsia="Times New Roman" w:hAnsi="Times New Roman" w:cs="Times New Roman"/>
                <w:sz w:val="24"/>
                <w:szCs w:val="24"/>
              </w:rPr>
              <w:t>Tdt</w:t>
            </w:r>
            <w:r>
              <w:rPr>
                <w:rFonts w:ascii="Times New Roman" w:eastAsia="Times New Roman" w:hAnsi="Times New Roman" w:cs="Times New Roman"/>
                <w:b/>
                <w:bCs/>
                <w:sz w:val="24"/>
                <w:szCs w:val="24"/>
              </w:rPr>
              <w:t>(max)*0,20</w:t>
            </w:r>
          </w:p>
          <w:p w:rsidR="00406EA7" w:rsidRDefault="00406EA7">
            <w:pPr>
              <w:ind w:hanging="2"/>
              <w:rPr>
                <w:rFonts w:ascii="Times New Roman" w:eastAsia="Times New Roman" w:hAnsi="Times New Roman" w:cs="Times New Roman"/>
                <w:b/>
                <w:bCs/>
                <w:sz w:val="24"/>
                <w:szCs w:val="24"/>
              </w:rPr>
            </w:pPr>
          </w:p>
        </w:tc>
        <w:tc>
          <w:tcPr>
            <w:tcW w:w="2280" w:type="dxa"/>
          </w:tcPr>
          <w:p w:rsidR="00406EA7" w:rsidRDefault="00150FF2">
            <w:pPr>
              <w:ind w:hanging="2"/>
              <w:rPr>
                <w:rFonts w:ascii="Times New Roman" w:eastAsia="Times New Roman" w:hAnsi="Times New Roman" w:cs="Times New Roman"/>
                <w:sz w:val="24"/>
                <w:szCs w:val="24"/>
              </w:rPr>
            </w:pPr>
            <w:bookmarkStart w:id="111" w:name="_heading=h.6oazewrnwcfx" w:colFirst="0" w:colLast="0"/>
            <w:bookmarkEnd w:id="111"/>
            <w:r>
              <w:rPr>
                <w:rFonts w:ascii="Times New Roman" w:eastAsia="Times New Roman" w:hAnsi="Times New Roman" w:cs="Times New Roman"/>
                <w:sz w:val="24"/>
                <w:szCs w:val="24"/>
              </w:rPr>
              <w:t xml:space="preserve">Pentru </w:t>
            </w:r>
            <w:r>
              <w:rPr>
                <w:rFonts w:ascii="Times New Roman" w:eastAsia="Times New Roman" w:hAnsi="Times New Roman" w:cs="Times New Roman"/>
                <w:b/>
                <w:bCs/>
                <w:sz w:val="24"/>
                <w:szCs w:val="24"/>
              </w:rPr>
              <w:t xml:space="preserve">produsul cu cea mai mare </w:t>
            </w:r>
            <w:r>
              <w:rPr>
                <w:rFonts w:ascii="Times New Roman" w:eastAsia="Times New Roman" w:hAnsi="Times New Roman" w:cs="Times New Roman"/>
                <w:sz w:val="24"/>
                <w:szCs w:val="24"/>
              </w:rPr>
              <w:t>distanța de transmisie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 se acorda punctaj maxim, unde:</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Tdt(max) =    Distanța de transmisie maxima</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sz w:val="24"/>
                <w:szCs w:val="24"/>
              </w:rPr>
              <w:t xml:space="preserve">  dintre ofertele admisibile </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Tdt(n) =      Distanța de transmisie  a ofertei admisibile </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Nota: - număr întreg </w:t>
            </w:r>
          </w:p>
          <w:p w:rsidR="00406EA7" w:rsidRDefault="00150FF2">
            <w:pPr>
              <w:shd w:val="clear" w:color="auto" w:fill="FFFFFF"/>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Pentru produsul care are Distanța de transmisie de 250 m se acordă  0 puncte.</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Pentru produsul ofertat cu o </w:t>
            </w:r>
            <w:r>
              <w:rPr>
                <w:rFonts w:ascii="Times New Roman" w:eastAsia="Times New Roman" w:hAnsi="Times New Roman" w:cs="Times New Roman"/>
                <w:sz w:val="24"/>
                <w:szCs w:val="24"/>
              </w:rPr>
              <w:t xml:space="preserve">distanța de transmisie mai mare de 500 m nu </w:t>
            </w:r>
            <w:r>
              <w:rPr>
                <w:rFonts w:ascii="Times New Roman" w:eastAsia="Times New Roman" w:hAnsi="Times New Roman" w:cs="Times New Roman"/>
                <w:color w:val="222222"/>
                <w:sz w:val="24"/>
                <w:szCs w:val="24"/>
              </w:rPr>
              <w:t>se acordă punctaj suplimentar.</w:t>
            </w:r>
          </w:p>
        </w:tc>
      </w:tr>
      <w:tr w:rsidR="00406EA7">
        <w:tc>
          <w:tcPr>
            <w:tcW w:w="166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Capacitate stocare</w:t>
            </w:r>
          </w:p>
        </w:tc>
        <w:tc>
          <w:tcPr>
            <w:tcW w:w="90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Tcs</w:t>
            </w:r>
          </w:p>
        </w:tc>
        <w:tc>
          <w:tcPr>
            <w:tcW w:w="111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00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GB</w:t>
            </w:r>
          </w:p>
        </w:tc>
        <w:tc>
          <w:tcPr>
            <w:tcW w:w="3390" w:type="dxa"/>
          </w:tcPr>
          <w:p w:rsidR="00406EA7" w:rsidRDefault="00150FF2">
            <w:pPr>
              <w:ind w:hanging="2"/>
              <w:rPr>
                <w:rFonts w:ascii="Times New Roman" w:eastAsia="Times New Roman" w:hAnsi="Times New Roman" w:cs="Times New Roman"/>
                <w:b/>
                <w:bCs/>
                <w:sz w:val="24"/>
                <w:szCs w:val="24"/>
              </w:rPr>
            </w:pPr>
            <w:bookmarkStart w:id="112" w:name="_heading=h.gtv39g4gxe2t" w:colFirst="0" w:colLast="0"/>
            <w:bookmarkEnd w:id="112"/>
            <w:r>
              <w:rPr>
                <w:rFonts w:ascii="Times New Roman" w:eastAsia="Times New Roman" w:hAnsi="Times New Roman" w:cs="Times New Roman"/>
                <w:sz w:val="24"/>
                <w:szCs w:val="24"/>
              </w:rPr>
              <w:t>Tcs</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Tcs</w:t>
            </w:r>
            <w:r>
              <w:rPr>
                <w:rFonts w:ascii="Times New Roman" w:eastAsia="Times New Roman" w:hAnsi="Times New Roman" w:cs="Times New Roman"/>
                <w:b/>
                <w:bCs/>
                <w:sz w:val="24"/>
                <w:szCs w:val="24"/>
              </w:rPr>
              <w:t>(n)/</w:t>
            </w:r>
            <w:r>
              <w:rPr>
                <w:rFonts w:ascii="Times New Roman" w:eastAsia="Times New Roman" w:hAnsi="Times New Roman" w:cs="Times New Roman"/>
                <w:sz w:val="24"/>
                <w:szCs w:val="24"/>
              </w:rPr>
              <w:t>Tcs</w:t>
            </w:r>
            <w:r>
              <w:rPr>
                <w:rFonts w:ascii="Times New Roman" w:eastAsia="Times New Roman" w:hAnsi="Times New Roman" w:cs="Times New Roman"/>
                <w:b/>
                <w:bCs/>
                <w:sz w:val="24"/>
                <w:szCs w:val="24"/>
              </w:rPr>
              <w:t>(max)*0,25</w:t>
            </w:r>
          </w:p>
          <w:p w:rsidR="00406EA7" w:rsidRDefault="00406EA7">
            <w:pPr>
              <w:ind w:hanging="2"/>
              <w:rPr>
                <w:rFonts w:ascii="Times New Roman" w:eastAsia="Times New Roman" w:hAnsi="Times New Roman" w:cs="Times New Roman"/>
                <w:b/>
                <w:bCs/>
                <w:sz w:val="24"/>
                <w:szCs w:val="24"/>
              </w:rPr>
            </w:pPr>
          </w:p>
        </w:tc>
        <w:tc>
          <w:tcPr>
            <w:tcW w:w="2280" w:type="dxa"/>
          </w:tcPr>
          <w:p w:rsidR="00406EA7" w:rsidRDefault="00150FF2">
            <w:pPr>
              <w:ind w:hanging="2"/>
              <w:rPr>
                <w:rFonts w:ascii="Times New Roman" w:eastAsia="Times New Roman" w:hAnsi="Times New Roman" w:cs="Times New Roman"/>
                <w:sz w:val="24"/>
                <w:szCs w:val="24"/>
              </w:rPr>
            </w:pPr>
            <w:bookmarkStart w:id="113" w:name="_heading=h.2ek1e8xebjed" w:colFirst="0" w:colLast="0"/>
            <w:bookmarkEnd w:id="113"/>
            <w:r>
              <w:rPr>
                <w:rFonts w:ascii="Times New Roman" w:eastAsia="Times New Roman" w:hAnsi="Times New Roman" w:cs="Times New Roman"/>
                <w:sz w:val="24"/>
                <w:szCs w:val="24"/>
              </w:rPr>
              <w:t xml:space="preserve">Pentru </w:t>
            </w:r>
            <w:r>
              <w:rPr>
                <w:rFonts w:ascii="Times New Roman" w:eastAsia="Times New Roman" w:hAnsi="Times New Roman" w:cs="Times New Roman"/>
                <w:b/>
                <w:bCs/>
                <w:sz w:val="24"/>
                <w:szCs w:val="24"/>
              </w:rPr>
              <w:t xml:space="preserve">produsul cu cea mai mare </w:t>
            </w:r>
            <w:r>
              <w:rPr>
                <w:rFonts w:ascii="Times New Roman" w:eastAsia="Times New Roman" w:hAnsi="Times New Roman" w:cs="Times New Roman"/>
                <w:sz w:val="24"/>
                <w:szCs w:val="24"/>
              </w:rPr>
              <w:t>capacitate de stocare se acorda punctaj maxim, unde:</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Tcs(max) = capacitate de stocare cea mai mare  dintre ofertele admisibile </w:t>
            </w:r>
          </w:p>
          <w:p w:rsidR="00406EA7" w:rsidRDefault="00150FF2">
            <w:pPr>
              <w:ind w:hanging="2"/>
              <w:rPr>
                <w:rFonts w:ascii="Times New Roman" w:eastAsia="Times New Roman" w:hAnsi="Times New Roman" w:cs="Times New Roman"/>
                <w:sz w:val="24"/>
                <w:szCs w:val="24"/>
              </w:rPr>
            </w:pPr>
            <w:bookmarkStart w:id="114" w:name="_heading=h.yo37qw23z533" w:colFirst="0" w:colLast="0"/>
            <w:bookmarkEnd w:id="114"/>
            <w:r>
              <w:rPr>
                <w:rFonts w:ascii="Times New Roman" w:eastAsia="Times New Roman" w:hAnsi="Times New Roman" w:cs="Times New Roman"/>
                <w:sz w:val="24"/>
                <w:szCs w:val="24"/>
              </w:rPr>
              <w:t xml:space="preserve">Tcs(n) = capacitatea de stocare a ofertei admisibile </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Nota: - număr întreg </w:t>
            </w:r>
          </w:p>
          <w:p w:rsidR="00406EA7" w:rsidRDefault="00150FF2">
            <w:pPr>
              <w:shd w:val="clear" w:color="auto" w:fill="FFFFFF"/>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Pentru produsul care are capacitatea de stocare de 32 GB se acordă 0 puncte.</w:t>
            </w:r>
          </w:p>
          <w:p w:rsidR="00406EA7" w:rsidRDefault="00150FF2">
            <w:pPr>
              <w:shd w:val="clear" w:color="auto" w:fill="FFFFFF"/>
              <w:ind w:hanging="2"/>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Pentru produsul ofertat care are </w:t>
            </w:r>
            <w:r>
              <w:rPr>
                <w:rFonts w:ascii="Times New Roman" w:eastAsia="Times New Roman" w:hAnsi="Times New Roman" w:cs="Times New Roman"/>
                <w:sz w:val="24"/>
                <w:szCs w:val="24"/>
              </w:rPr>
              <w:t xml:space="preserve">capacitatea de stocare mai mare de 64 GB  nu </w:t>
            </w:r>
            <w:r>
              <w:rPr>
                <w:rFonts w:ascii="Times New Roman" w:eastAsia="Times New Roman" w:hAnsi="Times New Roman" w:cs="Times New Roman"/>
                <w:color w:val="222222"/>
                <w:sz w:val="24"/>
                <w:szCs w:val="24"/>
              </w:rPr>
              <w:t>se acordă punctaj suplimentar.</w:t>
            </w:r>
          </w:p>
        </w:tc>
      </w:tr>
      <w:tr w:rsidR="00406EA7">
        <w:tc>
          <w:tcPr>
            <w:tcW w:w="166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Garanție extinsă</w:t>
            </w:r>
          </w:p>
        </w:tc>
        <w:tc>
          <w:tcPr>
            <w:tcW w:w="90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w:t>
            </w:r>
          </w:p>
        </w:tc>
        <w:tc>
          <w:tcPr>
            <w:tcW w:w="111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00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Ani</w:t>
            </w:r>
          </w:p>
        </w:tc>
        <w:tc>
          <w:tcPr>
            <w:tcW w:w="339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PGE =PGE(n)/PGE(max)*0,10</w:t>
            </w:r>
          </w:p>
        </w:tc>
        <w:tc>
          <w:tcPr>
            <w:tcW w:w="2280" w:type="dxa"/>
          </w:tcPr>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Pentru garanție maximă se acorda punctaj maxim, </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unde</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PGE(max) = garanția maximă oferită de ofertanți, se primește numărul maxim de puncte</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PGE(n) = garanția ofertei aflate în evaluare</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perioada de garanție extinsă, respectiv garanția acordată extra peste perioada minima solicitată de 2 ani.</w:t>
            </w:r>
          </w:p>
          <w:p w:rsidR="00406EA7" w:rsidRDefault="00150FF2">
            <w:pPr>
              <w:tabs>
                <w:tab w:val="left" w:pos="127"/>
              </w:tabs>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se acceptă garanții multipli de 1 an Ex: 1 an, 2 ani, maximum fiind de 5 ani</w:t>
            </w:r>
          </w:p>
          <w:p w:rsidR="00406EA7" w:rsidRDefault="00150FF2">
            <w:pPr>
              <w:tabs>
                <w:tab w:val="left" w:pos="127"/>
              </w:tabs>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Pentru produsul ofertat cu o garanție extinsă mai mare de </w:t>
            </w:r>
            <w:r>
              <w:rPr>
                <w:rFonts w:ascii="Times New Roman" w:eastAsia="Times New Roman" w:hAnsi="Times New Roman" w:cs="Times New Roman"/>
                <w:sz w:val="24"/>
                <w:szCs w:val="24"/>
              </w:rPr>
              <w:lastRenderedPageBreak/>
              <w:t>5  ani nu se acordă punctaj suplimentar</w:t>
            </w:r>
            <w:r>
              <w:t xml:space="preserve">     </w:t>
            </w:r>
          </w:p>
        </w:tc>
      </w:tr>
      <w:tr w:rsidR="00406EA7">
        <w:tc>
          <w:tcPr>
            <w:tcW w:w="1665"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Ambalaj din material reciclabil</w:t>
            </w:r>
          </w:p>
        </w:tc>
        <w:tc>
          <w:tcPr>
            <w:tcW w:w="90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11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05"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Da/Nu</w:t>
            </w:r>
          </w:p>
        </w:tc>
        <w:tc>
          <w:tcPr>
            <w:tcW w:w="3390" w:type="dxa"/>
          </w:tcPr>
          <w:p w:rsidR="00406EA7" w:rsidRDefault="00150FF2">
            <w:pPr>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=A(n,Da)*0,05</w:t>
            </w:r>
          </w:p>
        </w:tc>
        <w:tc>
          <w:tcPr>
            <w:tcW w:w="2280" w:type="dxa"/>
          </w:tcPr>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A(n,da)= se acorda punctaj maxim, pentru ofertantul care certifica ambalarea cu material reciclat</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A(n,nu) = nu se acorda punctaj</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Nota:</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Echipamentele care deţin o etichetă ecologică relevantă de tip I şi care îndeplinesc criteriile enumerate sunt punctate corespunzător.</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În mod alternativ, se prezintă o declaraţie de conformitate cu prezentul criteriu privind ambalajul produsului.</w:t>
            </w:r>
          </w:p>
          <w:p w:rsidR="00406EA7" w:rsidRDefault="00150FF2">
            <w:pPr>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Criteriul vizează numai ambalajele primare, astfel cum sunt definite în Directiva 94/62/CE, cu modificările şi completările ulterioare.</w:t>
            </w:r>
          </w:p>
        </w:tc>
      </w:tr>
    </w:tbl>
    <w:p w:rsidR="00406EA7" w:rsidRDefault="00150FF2">
      <w:pPr>
        <w:spacing w:after="0" w:line="240" w:lineRule="auto"/>
        <w:ind w:hanging="2"/>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Nota:* dacă valoarea din oferta tehnica este in alta unitate de măsură aceasta se va converti de către ofertant</w:t>
      </w:r>
    </w:p>
    <w:p w:rsidR="00406EA7" w:rsidRDefault="00150FF2">
      <w:pPr>
        <w:spacing w:after="0"/>
        <w:ind w:hanging="2"/>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Evaluarea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Punctajul total al ofertei se realizează prin însumarea valorilor pentru fiecare criteriu de evaluare:</w:t>
      </w: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PT= P + Tdt + Tcs + PGE + A</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Unde:</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PT = Punctajul total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 = punctajul calculat al parametrului Preț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Tdt = punctajul calculat al parametrului Tdt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Tcs = punctajul calculat al parametrului Tcs al ofertei</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PGE = punctajul calculat parametrului PGE al ofertei</w:t>
      </w:r>
    </w:p>
    <w:p w:rsidR="00406EA7" w:rsidRDefault="00150FF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 punctajul calculat parametrului A al ofertei</w:t>
      </w:r>
    </w:p>
    <w:p w:rsidR="00406EA7" w:rsidRDefault="00406EA7">
      <w:pPr>
        <w:spacing w:after="0"/>
        <w:ind w:hanging="2"/>
        <w:jc w:val="both"/>
        <w:rPr>
          <w:rFonts w:ascii="Times New Roman" w:eastAsia="Times New Roman" w:hAnsi="Times New Roman" w:cs="Times New Roman"/>
          <w:sz w:val="24"/>
          <w:szCs w:val="24"/>
        </w:rPr>
      </w:pPr>
    </w:p>
    <w:p w:rsidR="00406EA7" w:rsidRDefault="00150FF2">
      <w:pPr>
        <w:spacing w:after="0"/>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IV.1. Livrare, ambalare, etichetare, transport</w:t>
      </w:r>
    </w:p>
    <w:p w:rsidR="00406EA7" w:rsidRDefault="00150FF2">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livrare, produsele vor fi însoțite de toate accesoriile necesare punerii în funcțiune (unde este cazul), carte tehnică, certificat de conformitate şi garanție, manuale de utilizare.</w:t>
      </w:r>
    </w:p>
    <w:p w:rsidR="00406EA7" w:rsidRDefault="00150FF2">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Pentru toate loturile ambalarea, etichetarea și livrarea se va realiza de către furnizor în ambalajul original, având inscripționate țara de origine, producătorul, modelul și seria acestuia, anul de fabricație.</w:t>
      </w:r>
    </w:p>
    <w:p w:rsidR="00406EA7" w:rsidRDefault="00150FF2">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Pentru toate loturile transportul, descărcarea, manipularea se vor efectua la sediul indicat de autoritatea contractantă în contractul de furnizare, și cad în sarcina furnizorului, fiind incluse în preț.</w:t>
      </w:r>
    </w:p>
    <w:p w:rsidR="00406EA7" w:rsidRDefault="00150FF2">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Adresa de livrare a produselor este: </w:t>
      </w:r>
      <w:r>
        <w:rPr>
          <w:rFonts w:ascii="Times New Roman" w:eastAsia="Times New Roman" w:hAnsi="Times New Roman" w:cs="Times New Roman"/>
          <w:color w:val="000000"/>
          <w:sz w:val="24"/>
          <w:szCs w:val="24"/>
        </w:rPr>
        <w:t>sediul SNSPA din Bdul Expozitiei, nr.30A, Sector 1, Bucuresti.</w:t>
      </w:r>
    </w:p>
    <w:p w:rsidR="00406EA7" w:rsidRDefault="00150FF2">
      <w:pPr>
        <w:ind w:hanging="2"/>
        <w:jc w:val="both"/>
        <w:rPr>
          <w:rFonts w:ascii="Times New Roman" w:eastAsia="Times New Roman" w:hAnsi="Times New Roman" w:cs="Times New Roman"/>
          <w:b/>
          <w:bCs/>
          <w:sz w:val="24"/>
          <w:szCs w:val="24"/>
        </w:rPr>
      </w:pPr>
      <w:bookmarkStart w:id="115" w:name="_heading=h.eung9mxrh11" w:colFirst="0" w:colLast="0"/>
      <w:bookmarkEnd w:id="115"/>
      <w:r>
        <w:rPr>
          <w:rFonts w:ascii="Times New Roman" w:eastAsia="Times New Roman" w:hAnsi="Times New Roman" w:cs="Times New Roman"/>
          <w:b/>
          <w:bCs/>
          <w:sz w:val="24"/>
          <w:szCs w:val="24"/>
        </w:rPr>
        <w:t>IV.2. Garanție comercială / garanție extinsă</w:t>
      </w:r>
    </w:p>
    <w:p w:rsidR="00406EA7" w:rsidRDefault="00150FF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Garanția comercială este obligația contractuală a vânzătorului față de cumpărător, fără solicitarea unor costuri suplimentare, de restituire a prețului plătit de cumpărător/ de reparare sau de înlocuire a produsului cumpărat, dacă acesta nu corespunde condițiilor enunțate în declarațiile/certificate de conformitate şi caietul de sarcini.</w:t>
      </w:r>
    </w:p>
    <w:p w:rsidR="00406EA7" w:rsidRDefault="00150FF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Garanția trebuie să precizeze elementele de identificare a produsului, termenul de garanție, modalitățile de asigurare a garanției (restituire preţ, întreținere, reparare, înlocuire), inclusiv denumirea și adresa vânzătorului și prestatorului serviciilor de mentenanță.</w:t>
      </w:r>
    </w:p>
    <w:p w:rsidR="00406EA7" w:rsidRDefault="00150FF2">
      <w:pPr>
        <w:ind w:hanging="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Ofertantul poate oferta garanție extinsă oferindu-se puncte suplimentare, in același condiții in care se acorda garanția comercială solicitată ca cerință minimă.</w:t>
      </w:r>
    </w:p>
    <w:p w:rsidR="00406EA7" w:rsidRDefault="00150FF2">
      <w:pPr>
        <w:spacing w:after="0"/>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IV.3. Servicii de mentenanță</w:t>
      </w:r>
    </w:p>
    <w:p w:rsidR="00406EA7" w:rsidRDefault="00150FF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Mentenanța corectivă este termenul folosit pentru a descrie serviciile de mentenanță care sunt necesare doar în situația în care bunul / anumite părți ale acestuia se strică. Mentenanța corectivă trebuie înțeleasă ca totalitatea operațiunilor de intervenție la un echipament/produs care se efectuează pe parcursul ciclului de viață al acestuia, ca urmare a unor defecțiuni sau funcționării în afara parametrilor optimi cu scopul de a restabili capacitatea de funcționare optimă a echipamentului/produsului.</w:t>
      </w:r>
    </w:p>
    <w:p w:rsidR="00406EA7" w:rsidRDefault="00150FF2">
      <w:pPr>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 Atribuțiile și responsabilitățile părților</w:t>
      </w:r>
    </w:p>
    <w:p w:rsidR="00406EA7" w:rsidRDefault="00150FF2">
      <w:pPr>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V.1.Atribuțiile Furnizorului</w:t>
      </w:r>
    </w:p>
    <w:p w:rsidR="00406EA7" w:rsidRDefault="00150FF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furnizorul  are obligația de a garanta că produsele furnizate prin contract sunt noi, nefolosite, de ultimă generație şi încorporează toate îmbunătățirile recente în proiectarea şi structura materialelor.</w:t>
      </w:r>
    </w:p>
    <w:p w:rsidR="00406EA7" w:rsidRDefault="00150FF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 furnizorul are obligația de a se asigura că standardele de mediu sunt respectate.</w:t>
      </w:r>
    </w:p>
    <w:p w:rsidR="00406EA7" w:rsidRDefault="00150FF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mobilizarea de resurse suficiente și cu expertiză adecvată pentru a asigura gestionarea contractului, astfel cum este solicitat la nivelul Caietului de Sarcini;</w:t>
      </w:r>
    </w:p>
    <w:p w:rsidR="00406EA7" w:rsidRDefault="00150FF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îndeplinirea obligațiilor contractuale, cu respectarea bunelor practici din domeniu, a prevederilor legale și contractuale relevante, astfel încât să se asigure că obligațiile sunt îndeplinite la parametrii solicitați;</w:t>
      </w:r>
    </w:p>
    <w:p w:rsidR="00406EA7" w:rsidRDefault="00150FF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asigurarea unui grad de flexibilitate în planificarea modalității de gestionare a contractului, pe toată durata de derulare a contractului;</w:t>
      </w:r>
    </w:p>
    <w:p w:rsidR="00406EA7" w:rsidRDefault="00150FF2">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 transmiterea datelor de identificare și de contact ale personalului alocat pentru executarea</w:t>
      </w:r>
    </w:p>
    <w:p w:rsidR="00406EA7" w:rsidRDefault="00150FF2">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contractului;</w:t>
      </w:r>
    </w:p>
    <w:p w:rsidR="00406EA7" w:rsidRDefault="00406EA7">
      <w:pPr>
        <w:spacing w:after="0"/>
        <w:ind w:hanging="2"/>
        <w:jc w:val="both"/>
        <w:rPr>
          <w:rFonts w:ascii="Times New Roman" w:eastAsia="Times New Roman" w:hAnsi="Times New Roman" w:cs="Times New Roman"/>
          <w:sz w:val="24"/>
          <w:szCs w:val="24"/>
        </w:rPr>
      </w:pPr>
    </w:p>
    <w:p w:rsidR="00406EA7" w:rsidRDefault="00150FF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 colaborarea cu personalul autorității contractante alocat pentru verificarea produselor livrate și realizarea recepțiilor;</w:t>
      </w:r>
    </w:p>
    <w:p w:rsidR="00406EA7" w:rsidRDefault="00150FF2">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 reducerea, în măsura posibilă, la minimum, a situațiilor de întârzieri în efectuarea livrărilor,</w:t>
      </w:r>
    </w:p>
    <w:p w:rsidR="00406EA7" w:rsidRDefault="00150FF2">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minimizând astfel impactul negativ asupra activității autorității contractante;</w:t>
      </w:r>
    </w:p>
    <w:p w:rsidR="00406EA7" w:rsidRDefault="00406EA7">
      <w:pPr>
        <w:spacing w:after="0"/>
        <w:ind w:hanging="2"/>
        <w:jc w:val="both"/>
        <w:rPr>
          <w:rFonts w:ascii="Times New Roman" w:eastAsia="Times New Roman" w:hAnsi="Times New Roman" w:cs="Times New Roman"/>
          <w:sz w:val="24"/>
          <w:szCs w:val="24"/>
        </w:rPr>
      </w:pPr>
    </w:p>
    <w:p w:rsidR="00406EA7" w:rsidRDefault="00150FF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asigurarea că orice documente, documentații și/sau instrucțiuni furnizate către personalul autorității contractante sunt exacte și elaborate în conformitate cu bunele practici specifice în domeniu;</w:t>
      </w:r>
    </w:p>
    <w:p w:rsidR="00406EA7" w:rsidRDefault="00150FF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 prezentarea rapoartelor solicitate de personalul autorității contractante, potrivit cerințelor de raportare stabilite prin Contract;</w:t>
      </w:r>
    </w:p>
    <w:p w:rsidR="00406EA7" w:rsidRDefault="00150FF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 colaborarea cu personalul autorității contractante alocat pentru furnizarea produselor care fac obiectul contractului și pentru asigurarea serviciilor accesorii.</w:t>
      </w:r>
    </w:p>
    <w:p w:rsidR="00406EA7" w:rsidRDefault="00150FF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 Obligațiile principale ale ofertantului devenit Contractant se completează cu obligațiile prevăzute in condițiile contractuale.</w:t>
      </w:r>
    </w:p>
    <w:p w:rsidR="00406EA7" w:rsidRDefault="00150FF2">
      <w:pPr>
        <w:spacing w:after="0"/>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V.2.Atribuțiile Autorității Contractante</w:t>
      </w:r>
    </w:p>
    <w:p w:rsidR="00406EA7" w:rsidRDefault="00150FF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desemnarea unei persoane sau a unei echipe pentru monitorizarea contractului;</w:t>
      </w:r>
    </w:p>
    <w:p w:rsidR="00406EA7" w:rsidRDefault="00150FF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punerea la dispoziția Contractantului a tuturor informațiilor disponibile și necesare pentru derularea contractului în timpul stabilit și la nivelul de calitate și performanță prevăzut în Caietul de Sarcini;</w:t>
      </w:r>
    </w:p>
    <w:p w:rsidR="00406EA7" w:rsidRDefault="00150FF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asigurarea accesului în spațiile în care urmează a se realiza livrarea, după caz instalarea produselor;</w:t>
      </w:r>
    </w:p>
    <w:p w:rsidR="00406EA7" w:rsidRDefault="00150FF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mobilizarea tuturor resurselor care sunt în sarcina sa, pentru buna derulare a contractului;</w:t>
      </w:r>
    </w:p>
    <w:p w:rsidR="00406EA7" w:rsidRDefault="00150FF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colaborarea cu Contractantul pentru a identifica în timp util orice eventuale probleme care ar putea apărea pe parcursul derulării contractului;</w:t>
      </w:r>
    </w:p>
    <w:p w:rsidR="00406EA7" w:rsidRDefault="00150FF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 asigurarea acurateței oricăror informații puse la dispoziția Contractantului pe durata derulării contractului;</w:t>
      </w:r>
    </w:p>
    <w:p w:rsidR="00406EA7" w:rsidRDefault="00150FF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 monitorizarea îndeplinirii tuturor cerințelor din Caietul de Sarcini şi a oricăror elemente ale Propunerii Tehnice şi Financiare pe durata derulării contractului, efectuarea și păstrarea unei arhive cu înregistrări pentru documentarea nivelului de performanță a Contractantului;</w:t>
      </w:r>
    </w:p>
    <w:p w:rsidR="00406EA7" w:rsidRDefault="00150FF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 notificarea Contractantului prin canalele de comunicație puse la dispoziție de acesta privind orice incidente sau disfuncționalități care intervin pe perioada de derulare a contractului;</w:t>
      </w:r>
    </w:p>
    <w:p w:rsidR="00406EA7" w:rsidRDefault="00150FF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verificarea tuturor documentelor asociate recepției produselor și serviciilor suport care fac obiectul contractului, respectiv care confirmă furnizarea produselor potrivit condițiilor de calitate stabilite în Caietul de sarcini.</w:t>
      </w:r>
    </w:p>
    <w:p w:rsidR="00406EA7" w:rsidRDefault="00150FF2">
      <w:pPr>
        <w:spacing w:after="0"/>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VI.Documentații ce trebuie furnizate autoritații contractante în legătură cu produsul</w:t>
      </w:r>
    </w:p>
    <w:p w:rsidR="00406EA7" w:rsidRDefault="00150FF2">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Documentațiile pe care Contractantul trebuie să le livreze Autorității contractante în cadrul procesului de depunere oferte, pe lângă cele minim obligatorii:</w:t>
      </w:r>
    </w:p>
    <w:p w:rsidR="00406EA7" w:rsidRDefault="00150FF2">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Fișele tehnice ale produselor ofertate</w:t>
      </w:r>
    </w:p>
    <w:p w:rsidR="00406EA7" w:rsidRDefault="00150FF2">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Documentațiile obligatorii pe care Contractantul trebuie să le livreze Autorității contractante în cadrul contractului sunt:</w:t>
      </w:r>
    </w:p>
    <w:p w:rsidR="00406EA7" w:rsidRDefault="00150FF2">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Declarația de conformitate / Certificat de conformitate care atestă conformitatea produsului cu legislația aplicabilă;</w:t>
      </w:r>
    </w:p>
    <w:p w:rsidR="00406EA7" w:rsidRDefault="00150FF2">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Garanția produselor emisă de furnizor / producător;</w:t>
      </w:r>
    </w:p>
    <w:p w:rsidR="00406EA7" w:rsidRDefault="00150FF2">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Manualele tehnice / de utilizare / de operare / de mentenanță a produselor;</w:t>
      </w:r>
    </w:p>
    <w:p w:rsidR="00406EA7" w:rsidRDefault="00150FF2">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Dosarul / procesul verbal de instruire a personalului, daca e cazul;</w:t>
      </w:r>
    </w:p>
    <w:p w:rsidR="00406EA7" w:rsidRDefault="00150FF2">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Documente/Manuale/Proceduri de configurare, daca e cazul.</w:t>
      </w:r>
    </w:p>
    <w:p w:rsidR="00406EA7" w:rsidRDefault="00406EA7">
      <w:pPr>
        <w:spacing w:after="0"/>
        <w:ind w:hanging="2"/>
        <w:jc w:val="both"/>
        <w:rPr>
          <w:rFonts w:ascii="Times New Roman" w:eastAsia="Times New Roman" w:hAnsi="Times New Roman" w:cs="Times New Roman"/>
          <w:sz w:val="24"/>
          <w:szCs w:val="24"/>
        </w:rPr>
      </w:pPr>
    </w:p>
    <w:p w:rsidR="00406EA7" w:rsidRDefault="00150FF2">
      <w:pPr>
        <w:spacing w:after="0"/>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VII. Recepția produselor</w:t>
      </w:r>
    </w:p>
    <w:p w:rsidR="00406EA7" w:rsidRDefault="00150FF2">
      <w:pPr>
        <w:pBdr>
          <w:top w:val="nil"/>
          <w:left w:val="nil"/>
          <w:bottom w:val="nil"/>
          <w:right w:val="nil"/>
          <w:between w:val="nil"/>
        </w:pBdr>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Recepția va consta în verificarea cantitativă şi calitativă a produselor contractate.Va fi efectuată la sediul autorității contractante, de către reprezentanții desemnați, împreună cu reprezentantul furnizorului şi va fi finalizată prin încheierea unui proces-verbal de recepție semnat de reprezentanții furnizorului şi cei ai achizitorului. </w:t>
      </w:r>
    </w:p>
    <w:p w:rsidR="00406EA7" w:rsidRDefault="00150FF2">
      <w:pPr>
        <w:pBdr>
          <w:top w:val="nil"/>
          <w:left w:val="nil"/>
          <w:bottom w:val="nil"/>
          <w:right w:val="nil"/>
          <w:between w:val="nil"/>
        </w:pBdr>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Dacă vreunul din produse nu corespunde specificațiilor din oferta propusă, achizitorul are dreptul să îl respingă, iar furnizorul are obligația, fără a modifica prețul contractului: să înlocuiască produsele refuzate; să facă toate modificările necesare pentru ca produsele să corespundă specificațiilor tehnice. </w:t>
      </w:r>
    </w:p>
    <w:p w:rsidR="00406EA7" w:rsidRDefault="00150FF2">
      <w:pPr>
        <w:ind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Furnizorul are obligația ca în termen de 30 de zile, să completeze mărfurile lipsă sau să înlocuiască produsele necorespunzătoare, cu suportarea tuturor cheltuielilor aferente. După soluționarea eventualelor neconformități se va încheia procesul verbal final de recepție cantitativă şi calitativă, semnat de reprezentanții furnizorului şi ai beneficiarului.</w:t>
      </w:r>
    </w:p>
    <w:p w:rsidR="00406EA7" w:rsidRDefault="00150FF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Recepția se va realiza după instalare, punerea în funcțiune și testarea produselor și, după caz, după ce toate defectele au fost remediate.</w:t>
      </w:r>
    </w:p>
    <w:p w:rsidR="00C37BF5" w:rsidRDefault="00C37BF5">
      <w:pPr>
        <w:ind w:hanging="2"/>
        <w:jc w:val="both"/>
        <w:rPr>
          <w:rFonts w:ascii="Times New Roman" w:eastAsia="Times New Roman" w:hAnsi="Times New Roman" w:cs="Times New Roman"/>
          <w:sz w:val="24"/>
          <w:szCs w:val="24"/>
        </w:rPr>
      </w:pPr>
    </w:p>
    <w:p w:rsidR="00406EA7" w:rsidRDefault="00150FF2">
      <w:pPr>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VIII. Modalități de plată</w:t>
      </w:r>
    </w:p>
    <w:p w:rsidR="00406EA7" w:rsidRDefault="00150FF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Plata produselor se va face în termen de maxim 60 zile de la data creării facturii electronice în sistemul național RO e-Factura (încărcare şi vizibilitate), potrivit prevederilor OUG nr.120/2021 aprobată cu modificări prin Legea nr.139/2022 cu ordin de plată după recepția cantitativă şi calitativă a produselor, livrarea documentației şi instruirea personalului autorității contractante, daca este cazul. Plata facturilor acceptate se realizează in limita fondurilor alocate din PNRR si a modificărilor bugetare survenite in perioada executării contractului.</w:t>
      </w:r>
    </w:p>
    <w:p w:rsidR="00406EA7" w:rsidRDefault="00150FF2">
      <w:pPr>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IX. Clauza suspensivă</w:t>
      </w:r>
    </w:p>
    <w:p w:rsidR="00406EA7" w:rsidRDefault="00150FF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Procedura de atribuire a contractului de achiziție publică este inițiată sub incidența prezentei clauze suspensive, în sensul că încheierea contractului de achiziție publică este condiționată de alocarea creditelor bugetare cu această destinație, semnarea contractului făcându-se cu respectarea dispozițiilor referitoare la angajarea cheltuielilor din bugetele care intră sub incidența legislației privind finanțele publice.</w:t>
      </w:r>
    </w:p>
    <w:p w:rsidR="00406EA7" w:rsidRDefault="00150FF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Având în vedere dispozițiile Legii 98/2016 privind achizițiile publice și H.G. nr. 395/2016, cu modificările și completările ulterioare, Autoritatea Contractantă precizează că va încheia contractul cu ofertantul declarat câștigător numai în măsura în care fondurile necesare achiziției vor fi asigurate prin alocarea creditelor bugetare cu această destinație.</w:t>
      </w:r>
    </w:p>
    <w:p w:rsidR="00406EA7" w:rsidRDefault="00150FF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cazul în care, indiferent de motive, creditele bugetare nu vor fi alocate, pe o perioada de 6 luni de la data aprobării raportului procedurii, procedura de atribuire se va anula de drept, în condițiile în care nu există o altă sursă de finanțare, în conformitate cu prevederile art.212 alin.(1) lit.c) teza 2 din Legea 98/2016 cu modificările și completările ulterioare, fiind imposibilă încheierea contractului de achiziție publică.</w:t>
      </w:r>
    </w:p>
    <w:p w:rsidR="00406EA7" w:rsidRDefault="00150FF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Ofertanții din cadrul acestei proceduri înțeleg că Autoritatea Contractantă nu poate fi considerată răspunzătoare pentru vreun prejudiciu în cazul anulării procedurii de atribuire, indiferent de natura acestuia și indiferent dacă Autoritatea Contractantă a fost notificată asupra existenței unui asemenea prejudiciu.</w:t>
      </w:r>
    </w:p>
    <w:p w:rsidR="00406EA7" w:rsidRDefault="00150FF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Ofertanții din cadrul acestei proceduri acceptă utilizarea condițiilor speciale de mai sus/clauzei suspensive, asumându-și întreaga răspundere în raport cu eventualele prejudicii pe care le-ar putea suferi în situația descrisă.</w:t>
      </w:r>
    </w:p>
    <w:p w:rsidR="00406EA7" w:rsidRDefault="00150FF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Perioada maxima pentru care operează clauza suspensiva este de 6 luni, astfel încât, in cazul in care condiția semnării contractului de finanțare nu este îndeplinita, procedura de atribuire este anulata.</w:t>
      </w:r>
    </w:p>
    <w:p w:rsidR="00406EA7" w:rsidRDefault="00150FF2">
      <w:pPr>
        <w:ind w:hanging="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Notă:</w:t>
      </w:r>
      <w:r>
        <w:rPr>
          <w:rFonts w:ascii="Times New Roman" w:eastAsia="Times New Roman" w:hAnsi="Times New Roman" w:cs="Times New Roman"/>
          <w:sz w:val="24"/>
          <w:szCs w:val="24"/>
        </w:rPr>
        <w:t xml:space="preserve"> Ofertanții vor elabora oferta în conformitate cu prevederile din Fișa de date şi vor indica în cuprinsul acesteia care informații din propunerea tehnică şi/sau din propunerea financiară sunt confidențiale, clasificate sau sunt protejate de un drept de proprietate intelectuală.</w:t>
      </w:r>
    </w:p>
    <w:p w:rsidR="00406EA7" w:rsidRDefault="00150FF2">
      <w:pPr>
        <w:pStyle w:val="Heading2"/>
        <w:spacing w:before="0" w:after="0"/>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 Criteriul de atribuire</w:t>
      </w:r>
    </w:p>
    <w:p w:rsidR="00406EA7" w:rsidRDefault="00150FF2">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Criteriul de atribuire este “cel mai bun raport calitate-preţ“ conform factorilor menționați/lot.</w:t>
      </w:r>
    </w:p>
    <w:p w:rsidR="00406EA7" w:rsidRDefault="00150FF2">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 se poate depăși valoarea estimată/lot. </w:t>
      </w:r>
    </w:p>
    <w:p w:rsidR="00406EA7" w:rsidRDefault="00150FF2">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Ofertele care depășesc valoarea estimată/lot vor fi declarate inacceptabile (conform art.137, alin 2 lit e din HG 395/2016).</w:t>
      </w:r>
    </w:p>
    <w:p w:rsidR="00406EA7" w:rsidRDefault="00150FF2">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Toate prețurile produselor vor fi exprimate în lei, fără TVA şi sunt ferme pe toată perioada contractului.</w:t>
      </w:r>
    </w:p>
    <w:p w:rsidR="00406EA7" w:rsidRDefault="00406EA7">
      <w:pPr>
        <w:spacing w:after="0"/>
        <w:ind w:hanging="2"/>
        <w:jc w:val="both"/>
        <w:rPr>
          <w:rFonts w:ascii="Times New Roman" w:eastAsia="Times New Roman" w:hAnsi="Times New Roman" w:cs="Times New Roman"/>
          <w:sz w:val="24"/>
          <w:szCs w:val="24"/>
        </w:rPr>
      </w:pPr>
    </w:p>
    <w:p w:rsidR="00406EA7" w:rsidRDefault="00150FF2">
      <w:pPr>
        <w:spacing w:after="0"/>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XI. Dispoziții finale</w:t>
      </w:r>
    </w:p>
    <w:p w:rsidR="00406EA7" w:rsidRDefault="00150FF2">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Toate cerințele impuse în prezentul Caiet de Sarcini vor fi considerate minime și obligatorii. Astfel orice ofertă prezentată care se abate de la cerințele caietului de sarcini va fi luată în considerare în condițiile în care produsele descrise în oferta tehnică asigură un nivel calitativ superior celui solicitat. Orice ofertă care conține specificații inferioare celor din caietul de sarcini va fi considerată neconformă și va fi respinsă de autoritatea contractantă.</w:t>
      </w:r>
    </w:p>
    <w:p w:rsidR="00406EA7" w:rsidRDefault="00150FF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Nerespectarea în totalitate a cerințelor tehnice prevăzute în Caietul de sarcini va conduce la declararea ofertei ca neconformă şi respingerea ofertantului.</w:t>
      </w:r>
    </w:p>
    <w:p w:rsidR="00406EA7" w:rsidRDefault="00150FF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Produsele ofertate trebuie să se încadreze în dispozițiile din Legea 354 din 2022 și reglementările legale subsecvente.</w:t>
      </w:r>
    </w:p>
    <w:p w:rsidR="00406EA7" w:rsidRDefault="00406EA7">
      <w:pPr>
        <w:spacing w:after="0"/>
        <w:ind w:hanging="2"/>
        <w:rPr>
          <w:rFonts w:ascii="Times New Roman" w:eastAsia="Times New Roman" w:hAnsi="Times New Roman" w:cs="Times New Roman"/>
          <w:b/>
          <w:bCs/>
          <w:sz w:val="24"/>
          <w:szCs w:val="24"/>
        </w:rPr>
      </w:pPr>
    </w:p>
    <w:p w:rsidR="00406EA7" w:rsidRDefault="00150FF2">
      <w:pPr>
        <w:spacing w:after="0"/>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Serviciul Informatică</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Șef serviciu</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Octavian Cătălin POPA</w:t>
      </w:r>
    </w:p>
    <w:p w:rsidR="00406EA7" w:rsidRDefault="00406EA7">
      <w:pPr>
        <w:spacing w:after="0"/>
        <w:ind w:hanging="2"/>
        <w:rPr>
          <w:rFonts w:ascii="Times New Roman" w:eastAsia="Times New Roman" w:hAnsi="Times New Roman" w:cs="Times New Roman"/>
          <w:sz w:val="24"/>
          <w:szCs w:val="24"/>
        </w:rPr>
      </w:pP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Inițiator</w:t>
      </w:r>
    </w:p>
    <w:p w:rsidR="00406EA7" w:rsidRDefault="00150FF2">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Lucian Simion</w:t>
      </w:r>
    </w:p>
    <w:sectPr w:rsidR="00406EA7">
      <w:headerReference w:type="even" r:id="rId9"/>
      <w:headerReference w:type="default" r:id="rId10"/>
      <w:footerReference w:type="even" r:id="rId11"/>
      <w:footerReference w:type="default" r:id="rId12"/>
      <w:headerReference w:type="first" r:id="rId13"/>
      <w:footerReference w:type="first" r:id="rId14"/>
      <w:pgSz w:w="11907" w:h="16839"/>
      <w:pgMar w:top="1440" w:right="85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15F5" w:rsidRDefault="00D015F5">
      <w:pPr>
        <w:spacing w:after="0" w:line="240" w:lineRule="auto"/>
      </w:pPr>
      <w:r>
        <w:separator/>
      </w:r>
    </w:p>
  </w:endnote>
  <w:endnote w:type="continuationSeparator" w:id="0">
    <w:p w:rsidR="00D015F5" w:rsidRDefault="00D015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4EBADDCA-4F04-4D8D-8CC6-B5B3782B8BA3}"/>
    <w:embedBold r:id="rId2" w:fontKey="{88678E49-7EDF-40AF-9DFE-A3F176688BB4}"/>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embedRegular r:id="rId3" w:fontKey="{1A0D3A9E-25A4-43C5-B360-484EB079A42A}"/>
  </w:font>
  <w:font w:name="Georgia">
    <w:panose1 w:val="02040502050405020303"/>
    <w:charset w:val="EE"/>
    <w:family w:val="roman"/>
    <w:pitch w:val="variable"/>
    <w:sig w:usb0="00000287" w:usb1="00000000" w:usb2="00000000" w:usb3="00000000" w:csb0="0000009F" w:csb1="00000000"/>
    <w:embedItalic r:id="rId4" w:fontKey="{A35A7D7D-21F7-48CE-9383-E687459E704C}"/>
  </w:font>
  <w:font w:name="Cardo">
    <w:altName w:val="Calibri"/>
    <w:charset w:val="00"/>
    <w:family w:val="auto"/>
    <w:pitch w:val="default"/>
    <w:embedRegular r:id="rId5" w:fontKey="{AB326313-0E2E-4E9C-B100-8AFA2FBFD5B9}"/>
  </w:font>
  <w:font w:name="Calibri Light">
    <w:panose1 w:val="020F0302020204030204"/>
    <w:charset w:val="EE"/>
    <w:family w:val="swiss"/>
    <w:pitch w:val="variable"/>
    <w:sig w:usb0="E4002EFF" w:usb1="C000247B" w:usb2="00000009" w:usb3="00000000" w:csb0="000001FF" w:csb1="00000000"/>
    <w:embedRegular r:id="rId6" w:fontKey="{7516AF8E-9FE5-449B-9D75-83271EF605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6EA7" w:rsidRDefault="00406EA7">
    <w:pPr>
      <w:pBdr>
        <w:top w:val="nil"/>
        <w:left w:val="nil"/>
        <w:bottom w:val="nil"/>
        <w:right w:val="nil"/>
        <w:between w:val="nil"/>
      </w:pBdr>
      <w:tabs>
        <w:tab w:val="center" w:pos="4680"/>
        <w:tab w:val="right" w:pos="9360"/>
      </w:tabs>
      <w:spacing w:after="0" w:line="240" w:lineRule="auto"/>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6EA7" w:rsidRDefault="00150FF2">
    <w:pPr>
      <w:pBdr>
        <w:top w:val="nil"/>
        <w:left w:val="nil"/>
        <w:bottom w:val="nil"/>
        <w:right w:val="nil"/>
        <w:between w:val="nil"/>
      </w:pBdr>
      <w:tabs>
        <w:tab w:val="center" w:pos="4680"/>
        <w:tab w:val="right" w:pos="9360"/>
      </w:tabs>
      <w:spacing w:after="0" w:line="240" w:lineRule="auto"/>
      <w:ind w:firstLine="0"/>
      <w:rPr>
        <w:color w:val="000000"/>
      </w:rPr>
    </w:pPr>
    <w:r>
      <w:rPr>
        <w:noProof/>
      </w:rPr>
      <w:drawing>
        <wp:anchor distT="0" distB="0" distL="114300" distR="114300" simplePos="0" relativeHeight="251660288" behindDoc="0" locked="0" layoutInCell="1" hidden="0" allowOverlap="1">
          <wp:simplePos x="0" y="0"/>
          <wp:positionH relativeFrom="column">
            <wp:posOffset>3683684</wp:posOffset>
          </wp:positionH>
          <wp:positionV relativeFrom="paragraph">
            <wp:posOffset>0</wp:posOffset>
          </wp:positionV>
          <wp:extent cx="2349500" cy="587375"/>
          <wp:effectExtent l="0" t="0" r="0" b="0"/>
          <wp:wrapSquare wrapText="bothSides" distT="0" distB="0" distL="114300" distR="11430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49500" cy="587375"/>
                  </a:xfrm>
                  <a:prstGeom prst="rect">
                    <a:avLst/>
                  </a:prstGeom>
                  <a:ln/>
                </pic:spPr>
              </pic:pic>
            </a:graphicData>
          </a:graphic>
        </wp:anchor>
      </w:drawing>
    </w:r>
  </w:p>
  <w:p w:rsidR="00406EA7" w:rsidRDefault="00150FF2">
    <w:pPr>
      <w:pBdr>
        <w:top w:val="nil"/>
        <w:left w:val="nil"/>
        <w:bottom w:val="nil"/>
        <w:right w:val="nil"/>
        <w:between w:val="nil"/>
      </w:pBdr>
      <w:tabs>
        <w:tab w:val="center" w:pos="4680"/>
        <w:tab w:val="right" w:pos="9360"/>
      </w:tabs>
      <w:spacing w:after="0" w:line="240" w:lineRule="auto"/>
      <w:ind w:hanging="2"/>
      <w:rPr>
        <w:color w:val="000000"/>
      </w:rPr>
    </w:pPr>
    <w:r>
      <w:rPr>
        <w:color w:val="000000"/>
        <w:sz w:val="20"/>
        <w:szCs w:val="20"/>
      </w:rPr>
      <w:t xml:space="preserve"> „PNRR. Finanțat de Uniunea Europeană – UrmătoareaGenerațieUE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6EA7" w:rsidRDefault="00406EA7">
    <w:pPr>
      <w:pBdr>
        <w:top w:val="nil"/>
        <w:left w:val="nil"/>
        <w:bottom w:val="nil"/>
        <w:right w:val="nil"/>
        <w:between w:val="nil"/>
      </w:pBdr>
      <w:tabs>
        <w:tab w:val="center" w:pos="4680"/>
        <w:tab w:val="right" w:pos="9360"/>
      </w:tabs>
      <w:spacing w:after="0" w:line="240" w:lineRule="auto"/>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15F5" w:rsidRDefault="00D015F5">
      <w:pPr>
        <w:spacing w:after="0" w:line="240" w:lineRule="auto"/>
      </w:pPr>
      <w:r>
        <w:separator/>
      </w:r>
    </w:p>
  </w:footnote>
  <w:footnote w:type="continuationSeparator" w:id="0">
    <w:p w:rsidR="00D015F5" w:rsidRDefault="00D015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6EA7" w:rsidRDefault="00406EA7">
    <w:pPr>
      <w:pBdr>
        <w:top w:val="nil"/>
        <w:left w:val="nil"/>
        <w:bottom w:val="nil"/>
        <w:right w:val="nil"/>
        <w:between w:val="nil"/>
      </w:pBdr>
      <w:tabs>
        <w:tab w:val="center" w:pos="4680"/>
        <w:tab w:val="right" w:pos="9360"/>
      </w:tabs>
      <w:spacing w:after="0" w:line="240" w:lineRule="auto"/>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6EA7" w:rsidRDefault="00150FF2">
    <w:pPr>
      <w:pBdr>
        <w:top w:val="nil"/>
        <w:left w:val="nil"/>
        <w:bottom w:val="nil"/>
        <w:right w:val="nil"/>
        <w:between w:val="nil"/>
      </w:pBdr>
      <w:tabs>
        <w:tab w:val="center" w:pos="4680"/>
        <w:tab w:val="right" w:pos="9360"/>
      </w:tabs>
      <w:spacing w:after="0" w:line="240" w:lineRule="auto"/>
      <w:ind w:hanging="2"/>
      <w:rPr>
        <w:color w:val="000000"/>
      </w:rPr>
    </w:pPr>
    <w:r>
      <w:rPr>
        <w:noProof/>
        <w:color w:val="000000"/>
      </w:rPr>
      <w:drawing>
        <wp:inline distT="0" distB="0" distL="0" distR="0">
          <wp:extent cx="2473619" cy="542989"/>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473619" cy="542989"/>
                  </a:xfrm>
                  <a:prstGeom prst="rect">
                    <a:avLst/>
                  </a:prstGeom>
                  <a:ln/>
                </pic:spPr>
              </pic:pic>
            </a:graphicData>
          </a:graphic>
        </wp:inline>
      </w:drawing>
    </w:r>
    <w:r>
      <w:rPr>
        <w:noProof/>
      </w:rPr>
      <w:drawing>
        <wp:anchor distT="0" distB="0" distL="114300" distR="114300" simplePos="0" relativeHeight="251658240" behindDoc="0" locked="0" layoutInCell="1" hidden="0" allowOverlap="1">
          <wp:simplePos x="0" y="0"/>
          <wp:positionH relativeFrom="column">
            <wp:posOffset>3990193</wp:posOffset>
          </wp:positionH>
          <wp:positionV relativeFrom="paragraph">
            <wp:posOffset>14030</wp:posOffset>
          </wp:positionV>
          <wp:extent cx="2551176" cy="411480"/>
          <wp:effectExtent l="0" t="0" r="0" b="0"/>
          <wp:wrapSquare wrapText="bothSides" distT="0" distB="0" distL="114300" distR="114300"/>
          <wp:docPr id="10" name="image2.png" descr="https://mfe.gov.ro/wp-content/uploads/2022/03/c1525aa1432c509e77b263d9767ed4eb-1.png"/>
          <wp:cNvGraphicFramePr/>
          <a:graphic xmlns:a="http://schemas.openxmlformats.org/drawingml/2006/main">
            <a:graphicData uri="http://schemas.openxmlformats.org/drawingml/2006/picture">
              <pic:pic xmlns:pic="http://schemas.openxmlformats.org/drawingml/2006/picture">
                <pic:nvPicPr>
                  <pic:cNvPr id="0" name="image2.png" descr="https://mfe.gov.ro/wp-content/uploads/2022/03/c1525aa1432c509e77b263d9767ed4eb-1.png"/>
                  <pic:cNvPicPr preferRelativeResize="0"/>
                </pic:nvPicPr>
                <pic:blipFill>
                  <a:blip r:embed="rId2"/>
                  <a:srcRect/>
                  <a:stretch>
                    <a:fillRect/>
                  </a:stretch>
                </pic:blipFill>
                <pic:spPr>
                  <a:xfrm>
                    <a:off x="0" y="0"/>
                    <a:ext cx="2551176" cy="411480"/>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-387345</wp:posOffset>
          </wp:positionH>
          <wp:positionV relativeFrom="paragraph">
            <wp:posOffset>26670</wp:posOffset>
          </wp:positionV>
          <wp:extent cx="1581785" cy="457200"/>
          <wp:effectExtent l="0" t="0" r="0" b="0"/>
          <wp:wrapSquare wrapText="bothSides" distT="0" distB="0" distL="114300" distR="11430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581785" cy="4572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6EA7" w:rsidRDefault="00406EA7">
    <w:pPr>
      <w:pBdr>
        <w:top w:val="nil"/>
        <w:left w:val="nil"/>
        <w:bottom w:val="nil"/>
        <w:right w:val="nil"/>
        <w:between w:val="nil"/>
      </w:pBdr>
      <w:tabs>
        <w:tab w:val="center" w:pos="4680"/>
        <w:tab w:val="right" w:pos="9360"/>
      </w:tabs>
      <w:spacing w:after="0" w:line="240" w:lineRule="auto"/>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81322"/>
    <w:multiLevelType w:val="multilevel"/>
    <w:tmpl w:val="512691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D1228AC"/>
    <w:multiLevelType w:val="multilevel"/>
    <w:tmpl w:val="32CAEA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0FDE5FA2"/>
    <w:multiLevelType w:val="multilevel"/>
    <w:tmpl w:val="389AC6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1AA659D"/>
    <w:multiLevelType w:val="multilevel"/>
    <w:tmpl w:val="FBFCBEF4"/>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18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18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180"/>
      </w:pPr>
      <w:rPr>
        <w:strike w:val="0"/>
        <w:u w:val="none"/>
      </w:rPr>
    </w:lvl>
  </w:abstractNum>
  <w:abstractNum w:abstractNumId="4" w15:restartNumberingAfterBreak="0">
    <w:nsid w:val="173E5363"/>
    <w:multiLevelType w:val="multilevel"/>
    <w:tmpl w:val="70644D90"/>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5" w15:restartNumberingAfterBreak="0">
    <w:nsid w:val="19754085"/>
    <w:multiLevelType w:val="multilevel"/>
    <w:tmpl w:val="F654BF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34A0A65"/>
    <w:multiLevelType w:val="multilevel"/>
    <w:tmpl w:val="EF8EC6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82714A7"/>
    <w:multiLevelType w:val="multilevel"/>
    <w:tmpl w:val="FBAEFA7E"/>
    <w:lvl w:ilvl="0">
      <w:start w:val="1"/>
      <w:numFmt w:val="upperRoman"/>
      <w:lvlText w:val="%1."/>
      <w:lvlJc w:val="left"/>
      <w:pPr>
        <w:ind w:left="1428" w:hanging="719"/>
      </w:pPr>
      <w:rPr>
        <w:b/>
        <w:bCs/>
        <w:vertAlign w:val="baseline"/>
      </w:rPr>
    </w:lvl>
    <w:lvl w:ilvl="1">
      <w:start w:val="1"/>
      <w:numFmt w:val="decimal"/>
      <w:lvlText w:val="%1.%2."/>
      <w:lvlJc w:val="left"/>
      <w:pPr>
        <w:ind w:left="1428" w:hanging="360"/>
      </w:pPr>
      <w:rPr>
        <w:b/>
        <w:bCs/>
        <w:vertAlign w:val="baseline"/>
      </w:rPr>
    </w:lvl>
    <w:lvl w:ilvl="2">
      <w:start w:val="1"/>
      <w:numFmt w:val="decimal"/>
      <w:lvlText w:val="%1.%2.%3."/>
      <w:lvlJc w:val="left"/>
      <w:pPr>
        <w:ind w:left="2148" w:hanging="720"/>
      </w:pPr>
      <w:rPr>
        <w:vertAlign w:val="baseline"/>
      </w:rPr>
    </w:lvl>
    <w:lvl w:ilvl="3">
      <w:start w:val="1"/>
      <w:numFmt w:val="decimal"/>
      <w:lvlText w:val="%1.%2.%3.%4."/>
      <w:lvlJc w:val="left"/>
      <w:pPr>
        <w:ind w:left="2508" w:hanging="720"/>
      </w:pPr>
      <w:rPr>
        <w:vertAlign w:val="baseline"/>
      </w:rPr>
    </w:lvl>
    <w:lvl w:ilvl="4">
      <w:start w:val="1"/>
      <w:numFmt w:val="decimal"/>
      <w:lvlText w:val="%1.%2.%3.%4.%5."/>
      <w:lvlJc w:val="left"/>
      <w:pPr>
        <w:ind w:left="3228" w:hanging="1080"/>
      </w:pPr>
      <w:rPr>
        <w:vertAlign w:val="baseline"/>
      </w:rPr>
    </w:lvl>
    <w:lvl w:ilvl="5">
      <w:start w:val="1"/>
      <w:numFmt w:val="decimal"/>
      <w:lvlText w:val="%1.%2.%3.%4.%5.%6."/>
      <w:lvlJc w:val="left"/>
      <w:pPr>
        <w:ind w:left="3588" w:hanging="1080"/>
      </w:pPr>
      <w:rPr>
        <w:vertAlign w:val="baseline"/>
      </w:rPr>
    </w:lvl>
    <w:lvl w:ilvl="6">
      <w:start w:val="1"/>
      <w:numFmt w:val="decimal"/>
      <w:lvlText w:val="%1.%2.%3.%4.%5.%6.%7."/>
      <w:lvlJc w:val="left"/>
      <w:pPr>
        <w:ind w:left="4308" w:hanging="1440"/>
      </w:pPr>
      <w:rPr>
        <w:vertAlign w:val="baseline"/>
      </w:rPr>
    </w:lvl>
    <w:lvl w:ilvl="7">
      <w:start w:val="1"/>
      <w:numFmt w:val="decimal"/>
      <w:lvlText w:val="%1.%2.%3.%4.%5.%6.%7.%8."/>
      <w:lvlJc w:val="left"/>
      <w:pPr>
        <w:ind w:left="4668" w:hanging="1440"/>
      </w:pPr>
      <w:rPr>
        <w:vertAlign w:val="baseline"/>
      </w:rPr>
    </w:lvl>
    <w:lvl w:ilvl="8">
      <w:start w:val="1"/>
      <w:numFmt w:val="decimal"/>
      <w:lvlText w:val="%1.%2.%3.%4.%5.%6.%7.%8.%9."/>
      <w:lvlJc w:val="left"/>
      <w:pPr>
        <w:ind w:left="5388" w:hanging="1800"/>
      </w:pPr>
      <w:rPr>
        <w:vertAlign w:val="baseline"/>
      </w:rPr>
    </w:lvl>
  </w:abstractNum>
  <w:abstractNum w:abstractNumId="8" w15:restartNumberingAfterBreak="0">
    <w:nsid w:val="368E1D72"/>
    <w:multiLevelType w:val="multilevel"/>
    <w:tmpl w:val="B074F2BE"/>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9" w15:restartNumberingAfterBreak="0">
    <w:nsid w:val="3A3531AF"/>
    <w:multiLevelType w:val="multilevel"/>
    <w:tmpl w:val="7BD29A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E5334BA"/>
    <w:multiLevelType w:val="multilevel"/>
    <w:tmpl w:val="F612C3EA"/>
    <w:lvl w:ilvl="0">
      <w:start w:val="1"/>
      <w:numFmt w:val="bullet"/>
      <w:lvlText w:val="●"/>
      <w:lvlJc w:val="left"/>
      <w:pPr>
        <w:ind w:left="1440" w:hanging="360"/>
      </w:pPr>
      <w:rPr>
        <w:strike w:val="0"/>
        <w:u w:val="none"/>
      </w:rPr>
    </w:lvl>
    <w:lvl w:ilvl="1">
      <w:start w:val="1"/>
      <w:numFmt w:val="bullet"/>
      <w:lvlText w:val="○"/>
      <w:lvlJc w:val="left"/>
      <w:pPr>
        <w:ind w:left="2160" w:hanging="360"/>
      </w:pPr>
      <w:rPr>
        <w:strike w:val="0"/>
        <w:u w:val="none"/>
      </w:rPr>
    </w:lvl>
    <w:lvl w:ilvl="2">
      <w:start w:val="1"/>
      <w:numFmt w:val="bullet"/>
      <w:lvlText w:val="■"/>
      <w:lvlJc w:val="left"/>
      <w:pPr>
        <w:ind w:left="2880" w:hanging="360"/>
      </w:pPr>
      <w:rPr>
        <w:strike w:val="0"/>
        <w:u w:val="none"/>
      </w:rPr>
    </w:lvl>
    <w:lvl w:ilvl="3">
      <w:start w:val="1"/>
      <w:numFmt w:val="bullet"/>
      <w:lvlText w:val="●"/>
      <w:lvlJc w:val="left"/>
      <w:pPr>
        <w:ind w:left="3600" w:hanging="360"/>
      </w:pPr>
      <w:rPr>
        <w:strike w:val="0"/>
        <w:u w:val="none"/>
      </w:rPr>
    </w:lvl>
    <w:lvl w:ilvl="4">
      <w:start w:val="1"/>
      <w:numFmt w:val="bullet"/>
      <w:lvlText w:val="○"/>
      <w:lvlJc w:val="left"/>
      <w:pPr>
        <w:ind w:left="4320" w:hanging="360"/>
      </w:pPr>
      <w:rPr>
        <w:strike w:val="0"/>
        <w:u w:val="none"/>
      </w:rPr>
    </w:lvl>
    <w:lvl w:ilvl="5">
      <w:start w:val="1"/>
      <w:numFmt w:val="bullet"/>
      <w:lvlText w:val="■"/>
      <w:lvlJc w:val="left"/>
      <w:pPr>
        <w:ind w:left="5040" w:hanging="360"/>
      </w:pPr>
      <w:rPr>
        <w:strike w:val="0"/>
        <w:u w:val="none"/>
      </w:rPr>
    </w:lvl>
    <w:lvl w:ilvl="6">
      <w:start w:val="1"/>
      <w:numFmt w:val="bullet"/>
      <w:lvlText w:val="●"/>
      <w:lvlJc w:val="left"/>
      <w:pPr>
        <w:ind w:left="5760" w:hanging="360"/>
      </w:pPr>
      <w:rPr>
        <w:strike w:val="0"/>
        <w:u w:val="none"/>
      </w:rPr>
    </w:lvl>
    <w:lvl w:ilvl="7">
      <w:start w:val="1"/>
      <w:numFmt w:val="bullet"/>
      <w:lvlText w:val="○"/>
      <w:lvlJc w:val="left"/>
      <w:pPr>
        <w:ind w:left="6480" w:hanging="360"/>
      </w:pPr>
      <w:rPr>
        <w:strike w:val="0"/>
        <w:u w:val="none"/>
      </w:rPr>
    </w:lvl>
    <w:lvl w:ilvl="8">
      <w:start w:val="1"/>
      <w:numFmt w:val="bullet"/>
      <w:lvlText w:val="■"/>
      <w:lvlJc w:val="left"/>
      <w:pPr>
        <w:ind w:left="7200" w:hanging="360"/>
      </w:pPr>
      <w:rPr>
        <w:strike w:val="0"/>
        <w:u w:val="none"/>
      </w:rPr>
    </w:lvl>
  </w:abstractNum>
  <w:abstractNum w:abstractNumId="11" w15:restartNumberingAfterBreak="0">
    <w:nsid w:val="5BB6291C"/>
    <w:multiLevelType w:val="multilevel"/>
    <w:tmpl w:val="8A7E63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BA971A6"/>
    <w:multiLevelType w:val="multilevel"/>
    <w:tmpl w:val="70AE23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14E19B4"/>
    <w:multiLevelType w:val="multilevel"/>
    <w:tmpl w:val="A49A2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AE33B9D"/>
    <w:multiLevelType w:val="multilevel"/>
    <w:tmpl w:val="6DC6A1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3"/>
  </w:num>
  <w:num w:numId="2">
    <w:abstractNumId w:val="4"/>
  </w:num>
  <w:num w:numId="3">
    <w:abstractNumId w:val="2"/>
  </w:num>
  <w:num w:numId="4">
    <w:abstractNumId w:val="11"/>
  </w:num>
  <w:num w:numId="5">
    <w:abstractNumId w:val="0"/>
  </w:num>
  <w:num w:numId="6">
    <w:abstractNumId w:val="12"/>
  </w:num>
  <w:num w:numId="7">
    <w:abstractNumId w:val="1"/>
  </w:num>
  <w:num w:numId="8">
    <w:abstractNumId w:val="14"/>
  </w:num>
  <w:num w:numId="9">
    <w:abstractNumId w:val="5"/>
  </w:num>
  <w:num w:numId="10">
    <w:abstractNumId w:val="9"/>
  </w:num>
  <w:num w:numId="11">
    <w:abstractNumId w:val="13"/>
  </w:num>
  <w:num w:numId="12">
    <w:abstractNumId w:val="6"/>
  </w:num>
  <w:num w:numId="13">
    <w:abstractNumId w:val="7"/>
  </w:num>
  <w:num w:numId="14">
    <w:abstractNumId w:val="1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EA7"/>
    <w:rsid w:val="00150FF2"/>
    <w:rsid w:val="00406EA7"/>
    <w:rsid w:val="00455B6B"/>
    <w:rsid w:val="004F5CF1"/>
    <w:rsid w:val="00B00C7A"/>
    <w:rsid w:val="00C37BF5"/>
    <w:rsid w:val="00D015F5"/>
    <w:rsid w:val="00F74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4BBA2"/>
  <w15:docId w15:val="{998BF518-0F74-4B1C-9DCA-FCB8E4D20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ro" w:eastAsia="en-US" w:bidi="ar-SA"/>
      </w:rPr>
    </w:rPrDefault>
    <w:pPrDefault>
      <w:pPr>
        <w:spacing w:after="200" w:line="276" w:lineRule="auto"/>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CC7DD5"/>
    <w:pPr>
      <w:ind w:left="720"/>
      <w:contextualSpacing/>
    </w:pPr>
  </w:style>
  <w:style w:type="paragraph" w:styleId="NoSpacing">
    <w:name w:val="No Spacing"/>
    <w:uiPriority w:val="1"/>
    <w:qFormat/>
    <w:rsid w:val="00CC7DD5"/>
    <w:pPr>
      <w:suppressAutoHyphens/>
      <w:spacing w:after="0" w:line="240" w:lineRule="auto"/>
      <w:ind w:leftChars="-1" w:left="-1" w:hangingChars="1"/>
      <w:textDirection w:val="btLr"/>
      <w:textAlignment w:val="top"/>
      <w:outlineLvl w:val="0"/>
    </w:pPr>
    <w:rPr>
      <w:rFonts w:eastAsia="MS Mincho"/>
      <w:position w:val="-1"/>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3111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11D4"/>
    <w:rPr>
      <w:rFonts w:eastAsia="MS Mincho"/>
      <w:position w:val="-1"/>
    </w:rPr>
  </w:style>
  <w:style w:type="paragraph" w:styleId="Footer">
    <w:name w:val="footer"/>
    <w:basedOn w:val="Normal"/>
    <w:link w:val="FooterChar"/>
    <w:uiPriority w:val="99"/>
    <w:unhideWhenUsed/>
    <w:rsid w:val="003111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11D4"/>
    <w:rPr>
      <w:rFonts w:eastAsia="MS Mincho"/>
      <w:position w:val="-1"/>
    </w:rPr>
  </w:style>
  <w:style w:type="table" w:styleId="TableGrid">
    <w:name w:val="Table Grid"/>
    <w:basedOn w:val="TableNormal"/>
    <w:uiPriority w:val="39"/>
    <w:rsid w:val="00C95C2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character" w:styleId="Strong">
    <w:name w:val="Strong"/>
    <w:basedOn w:val="DefaultParagraphFont"/>
    <w:uiPriority w:val="22"/>
    <w:qFormat/>
    <w:rsid w:val="009C37AE"/>
    <w:rPr>
      <w:b/>
      <w:bCs/>
    </w:rPr>
  </w:style>
  <w:style w:type="paragraph" w:styleId="BalloonText">
    <w:name w:val="Balloon Text"/>
    <w:basedOn w:val="Normal"/>
    <w:link w:val="BalloonTextChar"/>
    <w:uiPriority w:val="99"/>
    <w:semiHidden/>
    <w:unhideWhenUsed/>
    <w:rsid w:val="000B48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4804"/>
    <w:rPr>
      <w:rFonts w:ascii="Segoe UI" w:hAnsi="Segoe UI" w:cs="Segoe UI"/>
      <w:sz w:val="18"/>
      <w:szCs w:val="18"/>
    </w:rPr>
  </w:style>
  <w:style w:type="character" w:styleId="CommentReference">
    <w:name w:val="annotation reference"/>
    <w:basedOn w:val="DefaultParagraphFont"/>
    <w:uiPriority w:val="99"/>
    <w:semiHidden/>
    <w:unhideWhenUsed/>
    <w:rsid w:val="00767143"/>
    <w:rPr>
      <w:sz w:val="16"/>
      <w:szCs w:val="16"/>
    </w:rPr>
  </w:style>
  <w:style w:type="paragraph" w:styleId="CommentText">
    <w:name w:val="annotation text"/>
    <w:basedOn w:val="Normal"/>
    <w:link w:val="CommentTextChar"/>
    <w:uiPriority w:val="99"/>
    <w:semiHidden/>
    <w:unhideWhenUsed/>
    <w:rsid w:val="00767143"/>
    <w:pPr>
      <w:spacing w:line="240" w:lineRule="auto"/>
    </w:pPr>
    <w:rPr>
      <w:sz w:val="20"/>
      <w:szCs w:val="20"/>
    </w:rPr>
  </w:style>
  <w:style w:type="character" w:customStyle="1" w:styleId="CommentTextChar">
    <w:name w:val="Comment Text Char"/>
    <w:basedOn w:val="DefaultParagraphFont"/>
    <w:link w:val="CommentText"/>
    <w:uiPriority w:val="99"/>
    <w:semiHidden/>
    <w:rsid w:val="00767143"/>
    <w:rPr>
      <w:sz w:val="20"/>
      <w:szCs w:val="20"/>
    </w:rPr>
  </w:style>
  <w:style w:type="paragraph" w:styleId="CommentSubject">
    <w:name w:val="annotation subject"/>
    <w:basedOn w:val="CommentText"/>
    <w:next w:val="CommentText"/>
    <w:link w:val="CommentSubjectChar"/>
    <w:uiPriority w:val="99"/>
    <w:semiHidden/>
    <w:unhideWhenUsed/>
    <w:rsid w:val="00767143"/>
    <w:rPr>
      <w:b/>
      <w:bCs/>
    </w:rPr>
  </w:style>
  <w:style w:type="character" w:customStyle="1" w:styleId="CommentSubjectChar">
    <w:name w:val="Comment Subject Char"/>
    <w:basedOn w:val="CommentTextChar"/>
    <w:link w:val="CommentSubject"/>
    <w:uiPriority w:val="99"/>
    <w:semiHidden/>
    <w:rsid w:val="00767143"/>
    <w:rPr>
      <w:b/>
      <w:bCs/>
      <w:sz w:val="20"/>
      <w:szCs w:val="20"/>
    </w:r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pPr>
      <w:spacing w:after="0" w:line="240" w:lineRule="auto"/>
    </w:pPr>
    <w:tblPr>
      <w:tblStyleRowBandSize w:val="1"/>
      <w:tblStyleColBandSize w:val="1"/>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pPr>
      <w:spacing w:after="0" w:line="240" w:lineRule="auto"/>
    </w:pPr>
    <w:tblPr>
      <w:tblStyleRowBandSize w:val="1"/>
      <w:tblStyleColBandSize w:val="1"/>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pPr>
      <w:spacing w:after="0" w:line="240" w:lineRule="auto"/>
    </w:pPr>
    <w:tblPr>
      <w:tblStyleRowBandSize w:val="1"/>
      <w:tblStyleColBandSize w:val="1"/>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pPr>
      <w:spacing w:after="0" w:line="240" w:lineRule="auto"/>
    </w:pPr>
    <w:tblPr>
      <w:tblStyleRowBandSize w:val="1"/>
      <w:tblStyleColBandSize w:val="1"/>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e-licitatie.ro"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hj5rEEyv5plsEJ1mjrk0jGeF6w==">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89</Pages>
  <Words>16123</Words>
  <Characters>91904</Characters>
  <Application>Microsoft Office Word</Application>
  <DocSecurity>0</DocSecurity>
  <Lines>765</Lines>
  <Paragraphs>215</Paragraphs>
  <ScaleCrop>false</ScaleCrop>
  <Company/>
  <LinksUpToDate>false</LinksUpToDate>
  <CharactersWithSpaces>107812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Simion Lucian</dc:creator>
  <cp:lastModifiedBy>User</cp:lastModifiedBy>
  <cp:revision>5</cp:revision>
  <dcterms:created xsi:type="dcterms:W3CDTF">2026-01-26T15:18:00Z</dcterms:created>
  <dcterms:modified xsi:type="dcterms:W3CDTF">2026-02-19T17:34:00Z</dcterms:modified>
</cp:coreProperties>
</file>