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D8A71" w14:textId="168ABFDE" w:rsidR="00520FDF" w:rsidRPr="002F7973" w:rsidRDefault="00520FDF" w:rsidP="00520FDF">
      <w:pPr>
        <w:rPr>
          <w:rFonts w:ascii="Aptos" w:hAnsi="Aptos"/>
          <w:b/>
          <w:bCs/>
          <w:lang w:val="it-IT"/>
        </w:rPr>
      </w:pPr>
    </w:p>
    <w:p w14:paraId="72D60AB4" w14:textId="77777777" w:rsidR="00930E08" w:rsidRPr="00B124E0" w:rsidRDefault="00930E08" w:rsidP="00930E08">
      <w:pPr>
        <w:spacing w:after="0"/>
        <w:ind w:firstLine="720"/>
        <w:jc w:val="both"/>
        <w:rPr>
          <w:rFonts w:ascii="Aptos" w:hAnsi="Aptos" w:cs="Times New Roman"/>
          <w:b/>
          <w:sz w:val="24"/>
          <w:szCs w:val="24"/>
          <w:lang w:val="pt-BR"/>
        </w:rPr>
      </w:pPr>
    </w:p>
    <w:p w14:paraId="1865996C" w14:textId="77777777" w:rsidR="00930E08" w:rsidRPr="00B124E0" w:rsidRDefault="00930E08" w:rsidP="00930E08">
      <w:pPr>
        <w:spacing w:after="0"/>
        <w:jc w:val="both"/>
        <w:rPr>
          <w:rFonts w:ascii="Aptos" w:hAnsi="Aptos" w:cs="Times New Roman"/>
          <w:b/>
          <w:sz w:val="24"/>
          <w:szCs w:val="24"/>
          <w:lang w:val="pt-BR"/>
        </w:rPr>
      </w:pPr>
    </w:p>
    <w:p w14:paraId="0CBB8BCB" w14:textId="77777777" w:rsidR="00930E08" w:rsidRPr="00B124E0" w:rsidRDefault="00930E08" w:rsidP="00930E08">
      <w:pPr>
        <w:spacing w:after="0"/>
        <w:jc w:val="both"/>
        <w:rPr>
          <w:rFonts w:ascii="Aptos" w:hAnsi="Aptos" w:cs="Times New Roman"/>
          <w:b/>
          <w:sz w:val="24"/>
          <w:szCs w:val="24"/>
          <w:lang w:val="pt-BR"/>
        </w:rPr>
      </w:pPr>
    </w:p>
    <w:p w14:paraId="11EEB022" w14:textId="77777777" w:rsidR="00930E08" w:rsidRPr="00B124E0" w:rsidRDefault="00930E08" w:rsidP="00930E08">
      <w:pPr>
        <w:spacing w:after="0"/>
        <w:jc w:val="both"/>
        <w:rPr>
          <w:rFonts w:ascii="Aptos" w:hAnsi="Aptos" w:cs="Times New Roman"/>
          <w:b/>
          <w:sz w:val="24"/>
          <w:szCs w:val="24"/>
          <w:lang w:val="pt-BR"/>
        </w:rPr>
      </w:pPr>
    </w:p>
    <w:p w14:paraId="0CE7C379" w14:textId="77777777" w:rsidR="00930E08" w:rsidRPr="00B124E0" w:rsidRDefault="00930E08" w:rsidP="00930E08">
      <w:pPr>
        <w:spacing w:after="0"/>
        <w:jc w:val="both"/>
        <w:rPr>
          <w:rFonts w:ascii="Aptos" w:hAnsi="Aptos" w:cs="Times New Roman"/>
          <w:b/>
          <w:sz w:val="24"/>
          <w:szCs w:val="24"/>
          <w:lang w:val="pt-BR"/>
        </w:rPr>
      </w:pPr>
    </w:p>
    <w:p w14:paraId="3242B87F" w14:textId="77777777" w:rsidR="00930E08" w:rsidRPr="00B124E0" w:rsidRDefault="00930E08" w:rsidP="00930E08">
      <w:pPr>
        <w:spacing w:after="0"/>
        <w:jc w:val="both"/>
        <w:rPr>
          <w:rFonts w:ascii="Aptos" w:hAnsi="Aptos" w:cs="Times New Roman"/>
          <w:b/>
          <w:sz w:val="24"/>
          <w:szCs w:val="24"/>
          <w:lang w:val="pt-BR"/>
        </w:rPr>
      </w:pPr>
    </w:p>
    <w:p w14:paraId="44ACBB2D" w14:textId="77777777" w:rsidR="00930E08" w:rsidRPr="00B124E0" w:rsidRDefault="00930E08" w:rsidP="00930E08">
      <w:pPr>
        <w:spacing w:after="0"/>
        <w:jc w:val="center"/>
        <w:rPr>
          <w:rFonts w:ascii="Aptos" w:hAnsi="Aptos" w:cs="Times New Roman"/>
          <w:b/>
          <w:bCs/>
          <w:sz w:val="32"/>
          <w:szCs w:val="32"/>
          <w:lang w:val="pt-BR"/>
        </w:rPr>
      </w:pPr>
    </w:p>
    <w:p w14:paraId="340562D4" w14:textId="77777777" w:rsidR="006D5949" w:rsidRPr="00B124E0" w:rsidRDefault="006D5949" w:rsidP="00930E08">
      <w:pPr>
        <w:spacing w:after="0"/>
        <w:jc w:val="center"/>
        <w:rPr>
          <w:rFonts w:ascii="Aptos" w:hAnsi="Aptos" w:cs="Times New Roman"/>
          <w:b/>
          <w:bCs/>
          <w:sz w:val="32"/>
          <w:szCs w:val="32"/>
          <w:lang w:val="pt-BR"/>
        </w:rPr>
      </w:pPr>
    </w:p>
    <w:p w14:paraId="4EACC26A" w14:textId="77777777" w:rsidR="00930E08" w:rsidRPr="00B124E0" w:rsidRDefault="00930E08" w:rsidP="00864B2E">
      <w:pPr>
        <w:spacing w:after="0"/>
        <w:rPr>
          <w:rFonts w:ascii="Aptos" w:hAnsi="Aptos" w:cs="Times New Roman"/>
          <w:b/>
          <w:bCs/>
          <w:sz w:val="32"/>
          <w:szCs w:val="32"/>
          <w:lang w:val="pt-BR"/>
        </w:rPr>
      </w:pPr>
    </w:p>
    <w:p w14:paraId="54AB30BA" w14:textId="4C894B1D" w:rsidR="00930E08" w:rsidRPr="00B124E0" w:rsidRDefault="00930E08" w:rsidP="009B24DB">
      <w:pPr>
        <w:spacing w:after="0"/>
        <w:jc w:val="center"/>
        <w:rPr>
          <w:szCs w:val="24"/>
          <w:lang w:val="pt-BR"/>
        </w:rPr>
      </w:pPr>
      <w:r w:rsidRPr="007527AB">
        <w:rPr>
          <w:lang w:val="pt-BR"/>
        </w:rPr>
        <w:t>CAIET</w:t>
      </w:r>
      <w:r w:rsidRPr="00B124E0">
        <w:rPr>
          <w:lang w:val="pt-BR"/>
        </w:rPr>
        <w:t xml:space="preserve"> DE SARCINI</w:t>
      </w:r>
    </w:p>
    <w:p w14:paraId="46792FB4" w14:textId="77777777" w:rsidR="00930E08" w:rsidRPr="00B124E0" w:rsidRDefault="00930E08" w:rsidP="00930E08">
      <w:pPr>
        <w:spacing w:after="0"/>
        <w:jc w:val="center"/>
        <w:rPr>
          <w:rFonts w:ascii="Aptos" w:hAnsi="Aptos" w:cs="Times New Roman"/>
          <w:b/>
          <w:bCs/>
          <w:sz w:val="32"/>
          <w:szCs w:val="32"/>
          <w:lang w:val="pt-BR"/>
        </w:rPr>
      </w:pPr>
    </w:p>
    <w:p w14:paraId="3227E7F4" w14:textId="77777777" w:rsidR="00930E08" w:rsidRPr="00B124E0" w:rsidRDefault="00930E08" w:rsidP="00930E08">
      <w:pPr>
        <w:spacing w:after="0"/>
        <w:jc w:val="center"/>
        <w:rPr>
          <w:rFonts w:ascii="Aptos" w:hAnsi="Aptos" w:cs="Times New Roman"/>
          <w:b/>
          <w:sz w:val="24"/>
          <w:szCs w:val="24"/>
          <w:lang w:val="pt-BR"/>
        </w:rPr>
      </w:pPr>
    </w:p>
    <w:p w14:paraId="3FFA5422" w14:textId="4A722F55" w:rsidR="00930E08" w:rsidRPr="008D5B1B" w:rsidRDefault="00930E08" w:rsidP="00634243">
      <w:pPr>
        <w:spacing w:after="0" w:line="360" w:lineRule="auto"/>
        <w:jc w:val="center"/>
        <w:rPr>
          <w:rFonts w:ascii="Aptos" w:hAnsi="Aptos" w:cs="Times New Roman"/>
          <w:b/>
          <w:bCs/>
          <w:sz w:val="24"/>
          <w:szCs w:val="24"/>
          <w:lang w:val="en-GB"/>
        </w:rPr>
      </w:pPr>
      <w:r w:rsidRPr="008D5B1B">
        <w:rPr>
          <w:rFonts w:ascii="Aptos" w:eastAsia="Times New Roman" w:hAnsi="Aptos" w:cs="Times New Roman"/>
          <w:color w:val="000000" w:themeColor="text1"/>
          <w:sz w:val="24"/>
          <w:szCs w:val="24"/>
          <w:lang w:val="en-GB"/>
        </w:rPr>
        <w:t xml:space="preserve">privind achiziția de </w:t>
      </w:r>
      <w:r w:rsidRPr="008D5B1B">
        <w:rPr>
          <w:rFonts w:ascii="Aptos" w:hAnsi="Aptos" w:cs="Times New Roman"/>
          <w:b/>
          <w:bCs/>
          <w:sz w:val="24"/>
          <w:szCs w:val="24"/>
          <w:lang w:val="en-GB"/>
        </w:rPr>
        <w:t xml:space="preserve">licențe </w:t>
      </w:r>
      <w:r w:rsidR="00634243" w:rsidRPr="008D5B1B">
        <w:rPr>
          <w:rFonts w:ascii="Aptos" w:hAnsi="Aptos" w:cs="Times New Roman"/>
          <w:b/>
          <w:bCs/>
          <w:sz w:val="24"/>
          <w:szCs w:val="24"/>
          <w:lang w:val="en-GB"/>
        </w:rPr>
        <w:t>Windows Educational</w:t>
      </w:r>
      <w:r w:rsidR="008D5B1B">
        <w:rPr>
          <w:rFonts w:ascii="Aptos" w:hAnsi="Aptos" w:cs="Times New Roman"/>
          <w:b/>
          <w:bCs/>
          <w:sz w:val="24"/>
          <w:szCs w:val="24"/>
          <w:lang w:val="en-GB"/>
        </w:rPr>
        <w:t xml:space="preserve"> GGWA</w:t>
      </w:r>
    </w:p>
    <w:p w14:paraId="5E1EAAB5" w14:textId="1D8F21D5" w:rsidR="00930E08" w:rsidRPr="00357921" w:rsidRDefault="00930E08" w:rsidP="00930E08">
      <w:pPr>
        <w:spacing w:after="0" w:line="360" w:lineRule="auto"/>
        <w:jc w:val="center"/>
        <w:rPr>
          <w:rFonts w:ascii="Aptos" w:hAnsi="Aptos" w:cs="Times New Roman"/>
          <w:sz w:val="28"/>
          <w:szCs w:val="28"/>
          <w:lang w:val="pt-BR"/>
        </w:rPr>
      </w:pPr>
      <w:r w:rsidRPr="00357921">
        <w:rPr>
          <w:rFonts w:ascii="Aptos" w:hAnsi="Aptos" w:cs="Times New Roman"/>
          <w:sz w:val="28"/>
          <w:szCs w:val="28"/>
          <w:lang w:val="pt-BR"/>
        </w:rPr>
        <w:t xml:space="preserve">LOTUL </w:t>
      </w:r>
      <w:r w:rsidR="00937CCA" w:rsidRPr="00357921">
        <w:rPr>
          <w:rFonts w:ascii="Aptos" w:hAnsi="Aptos" w:cs="Times New Roman"/>
          <w:sz w:val="28"/>
          <w:szCs w:val="28"/>
          <w:lang w:val="pt-BR"/>
        </w:rPr>
        <w:t>3</w:t>
      </w:r>
    </w:p>
    <w:p w14:paraId="4C02AE94" w14:textId="77777777" w:rsidR="00930E08" w:rsidRPr="00357921" w:rsidRDefault="00930E08" w:rsidP="00930E08">
      <w:pPr>
        <w:spacing w:after="0" w:line="360" w:lineRule="auto"/>
        <w:jc w:val="center"/>
        <w:rPr>
          <w:rFonts w:ascii="Aptos" w:hAnsi="Aptos" w:cs="Times New Roman"/>
          <w:sz w:val="28"/>
          <w:szCs w:val="28"/>
          <w:lang w:val="pt-BR"/>
        </w:rPr>
      </w:pPr>
    </w:p>
    <w:p w14:paraId="017A63B0" w14:textId="77777777" w:rsidR="00930E08" w:rsidRPr="00357921" w:rsidRDefault="00930E08" w:rsidP="00930E08">
      <w:pPr>
        <w:spacing w:after="0" w:line="360" w:lineRule="auto"/>
        <w:jc w:val="center"/>
        <w:rPr>
          <w:rFonts w:ascii="Aptos" w:hAnsi="Aptos" w:cs="Times New Roman"/>
          <w:sz w:val="28"/>
          <w:szCs w:val="28"/>
          <w:lang w:val="pt-BR"/>
        </w:rPr>
      </w:pPr>
    </w:p>
    <w:p w14:paraId="50FFE88D" w14:textId="77777777" w:rsidR="005634E6" w:rsidRDefault="00930E08" w:rsidP="00CF533E">
      <w:pPr>
        <w:rPr>
          <w:rFonts w:ascii="Aptos" w:hAnsi="Aptos"/>
          <w:lang w:val="pt-BR"/>
        </w:rPr>
      </w:pPr>
      <w:r w:rsidRPr="00357921">
        <w:rPr>
          <w:rFonts w:ascii="Aptos" w:hAnsi="Aptos"/>
          <w:lang w:val="pt-BR"/>
        </w:rPr>
        <w:br w:type="page"/>
      </w:r>
    </w:p>
    <w:p w14:paraId="7AFD2F6D" w14:textId="77777777" w:rsidR="005634E6" w:rsidRPr="005634E6" w:rsidRDefault="005634E6" w:rsidP="005634E6">
      <w:pPr>
        <w:spacing w:after="0"/>
        <w:contextualSpacing/>
        <w:outlineLvl w:val="0"/>
        <w:rPr>
          <w:rFonts w:ascii="Aptos" w:hAnsi="Aptos" w:cs="Times New Roman"/>
          <w:b/>
          <w:bCs/>
          <w:color w:val="000000" w:themeColor="text1"/>
          <w:szCs w:val="24"/>
          <w:lang w:val="pt-BR"/>
        </w:rPr>
      </w:pPr>
      <w:r w:rsidRPr="005634E6">
        <w:rPr>
          <w:rFonts w:ascii="Aptos" w:hAnsi="Aptos" w:cs="Times New Roman"/>
          <w:b/>
          <w:bCs/>
          <w:color w:val="000000" w:themeColor="text1"/>
          <w:szCs w:val="24"/>
          <w:lang w:val="pt-BR"/>
        </w:rPr>
        <w:lastRenderedPageBreak/>
        <w:t>1. Introducere</w:t>
      </w:r>
    </w:p>
    <w:p w14:paraId="5E116CFF" w14:textId="77777777" w:rsidR="005634E6" w:rsidRPr="005634E6" w:rsidRDefault="005634E6" w:rsidP="005634E6">
      <w:pPr>
        <w:pStyle w:val="ListParagraph"/>
        <w:spacing w:before="0" w:after="0" w:line="276" w:lineRule="auto"/>
        <w:ind w:left="360"/>
        <w:contextualSpacing/>
        <w:outlineLvl w:val="0"/>
        <w:rPr>
          <w:rFonts w:ascii="Aptos" w:hAnsi="Aptos" w:cs="Times New Roman"/>
          <w:b/>
          <w:bCs/>
          <w:color w:val="000000" w:themeColor="text1"/>
          <w:szCs w:val="24"/>
          <w:lang w:val="pt-BR"/>
        </w:rPr>
      </w:pPr>
    </w:p>
    <w:p w14:paraId="5D8F4AFA" w14:textId="450187B5" w:rsidR="005634E6" w:rsidRPr="005E5331" w:rsidRDefault="005634E6" w:rsidP="005634E6">
      <w:pPr>
        <w:autoSpaceDE w:val="0"/>
        <w:adjustRightInd w:val="0"/>
        <w:spacing w:after="0"/>
        <w:jc w:val="both"/>
        <w:rPr>
          <w:rFonts w:ascii="Aptos" w:hAnsi="Aptos" w:cs="Times New Roman"/>
          <w:sz w:val="24"/>
          <w:szCs w:val="24"/>
          <w:lang w:val="pt-BR"/>
        </w:rPr>
      </w:pPr>
      <w:r w:rsidRPr="005634E6">
        <w:rPr>
          <w:rFonts w:ascii="Aptos" w:hAnsi="Aptos" w:cs="Times New Roman"/>
          <w:sz w:val="24"/>
          <w:szCs w:val="24"/>
          <w:lang w:val="pt-BR"/>
        </w:rPr>
        <w:t xml:space="preserve">Prezentul Caiet de sarcini este parte integrantă a documentației de atribuire a contractului, constituind ansamblul cerințelor pe baza cărora se elaborează de către fiecare operator economic propunerea tehnică și cea financiară. </w:t>
      </w:r>
      <w:r w:rsidRPr="005E5331">
        <w:rPr>
          <w:rFonts w:ascii="Aptos" w:hAnsi="Aptos" w:cs="Times New Roman"/>
          <w:sz w:val="24"/>
          <w:szCs w:val="24"/>
          <w:lang w:val="pt-BR"/>
        </w:rPr>
        <w:t>Caietul de sarcini conține specificații tehnice și indicații privind regulile de bază care trebuie respectate astfel încât potențialii operatori economici să elaboreze propunerea tehnică în mod corespunzător necesitaților Autorității Contractante.</w:t>
      </w:r>
    </w:p>
    <w:p w14:paraId="5D3C3894" w14:textId="77777777" w:rsidR="005634E6" w:rsidRPr="00A46EAE" w:rsidRDefault="005634E6" w:rsidP="005634E6">
      <w:pPr>
        <w:autoSpaceDE w:val="0"/>
        <w:adjustRightInd w:val="0"/>
        <w:spacing w:after="0"/>
        <w:ind w:firstLine="720"/>
        <w:jc w:val="both"/>
        <w:rPr>
          <w:rFonts w:ascii="Aptos" w:hAnsi="Aptos" w:cs="Times New Roman"/>
          <w:sz w:val="24"/>
          <w:szCs w:val="24"/>
          <w:lang w:val="it-IT"/>
        </w:rPr>
      </w:pPr>
      <w:r w:rsidRPr="00A46EAE">
        <w:rPr>
          <w:rFonts w:ascii="Aptos" w:hAnsi="Aptos" w:cs="Times New Roman"/>
          <w:sz w:val="24"/>
          <w:szCs w:val="24"/>
          <w:lang w:val="it-IT"/>
        </w:rPr>
        <w:t>Cerințele impuse în prezentul caiet de sarcini sunt considerate ca fiind minimale și obligatorii. Ofertarea unor soluții sau produse având caracteristici tehnice inferioare celor prevăzute în caietul de sarcini atrage respingerea ofertei ca neconformă. Produsele și serviciile aferente pe care Autoritatea Contractantă le achiziționează prin prezenta procedură și pentru care se solicită oferta sunt descrise în detaliu în prezentul caiet de sarcini.</w:t>
      </w:r>
    </w:p>
    <w:p w14:paraId="6A5364D9" w14:textId="77777777" w:rsidR="005634E6" w:rsidRDefault="005634E6" w:rsidP="005634E6">
      <w:pPr>
        <w:autoSpaceDE w:val="0"/>
        <w:adjustRightInd w:val="0"/>
        <w:spacing w:after="0"/>
        <w:jc w:val="both"/>
        <w:rPr>
          <w:rFonts w:ascii="Aptos" w:hAnsi="Aptos" w:cs="Times New Roman"/>
          <w:color w:val="000000" w:themeColor="text1"/>
          <w:sz w:val="24"/>
          <w:szCs w:val="24"/>
          <w:lang w:val="it-IT"/>
        </w:rPr>
      </w:pPr>
      <w:r w:rsidRPr="00A46EAE">
        <w:rPr>
          <w:rFonts w:ascii="Aptos" w:hAnsi="Aptos" w:cs="Times New Roman"/>
          <w:sz w:val="24"/>
          <w:szCs w:val="24"/>
          <w:lang w:val="it-IT"/>
        </w:rPr>
        <w:t>În cadrul acestei proceduri, Sectorul 1 al Municipiului București îndeplinește rolul de Autoritate Contractantă, respectiv Achizitor în cadrul Contractului.</w:t>
      </w:r>
      <w:r w:rsidRPr="00A46EAE">
        <w:rPr>
          <w:rFonts w:ascii="Aptos" w:hAnsi="Aptos" w:cs="Times New Roman"/>
          <w:color w:val="000000" w:themeColor="text1"/>
          <w:sz w:val="24"/>
          <w:szCs w:val="24"/>
          <w:lang w:val="it-IT"/>
        </w:rPr>
        <w:t xml:space="preserve"> </w:t>
      </w:r>
    </w:p>
    <w:p w14:paraId="23A48E8B" w14:textId="77777777" w:rsidR="005634E6" w:rsidRPr="005634E6" w:rsidRDefault="005634E6" w:rsidP="00CF533E">
      <w:pPr>
        <w:rPr>
          <w:rFonts w:ascii="Aptos" w:hAnsi="Aptos"/>
          <w:lang w:val="it-IT"/>
        </w:rPr>
      </w:pPr>
    </w:p>
    <w:p w14:paraId="59EBD2AF" w14:textId="04895593" w:rsidR="004C7DEF" w:rsidRPr="00CF533E" w:rsidRDefault="005634E6" w:rsidP="00CF533E">
      <w:pPr>
        <w:rPr>
          <w:rFonts w:ascii="Aptos" w:hAnsi="Aptos"/>
          <w:lang w:val="pt-BR"/>
        </w:rPr>
      </w:pPr>
      <w:r>
        <w:rPr>
          <w:rFonts w:ascii="Aptos" w:hAnsi="Aptos" w:cs="Times New Roman"/>
          <w:b/>
          <w:bCs/>
          <w:color w:val="000000" w:themeColor="text1"/>
          <w:szCs w:val="24"/>
          <w:lang w:val="pt-BR"/>
        </w:rPr>
        <w:t>2</w:t>
      </w:r>
      <w:r w:rsidR="0069159D" w:rsidRPr="00CF533E">
        <w:rPr>
          <w:rFonts w:ascii="Aptos" w:hAnsi="Aptos" w:cs="Times New Roman"/>
          <w:b/>
          <w:bCs/>
          <w:color w:val="000000" w:themeColor="text1"/>
          <w:szCs w:val="24"/>
          <w:lang w:val="pt-BR"/>
        </w:rPr>
        <w:t xml:space="preserve">. </w:t>
      </w:r>
      <w:r w:rsidR="004C7DEF" w:rsidRPr="00CF533E">
        <w:rPr>
          <w:rFonts w:ascii="Aptos" w:hAnsi="Aptos" w:cs="Times New Roman"/>
          <w:b/>
          <w:bCs/>
          <w:color w:val="000000" w:themeColor="text1"/>
          <w:szCs w:val="24"/>
          <w:lang w:val="pt-BR"/>
        </w:rPr>
        <w:t>Contextul realizării acestei achiziții de produse</w:t>
      </w:r>
    </w:p>
    <w:p w14:paraId="5CD3B360" w14:textId="4896CFA4" w:rsidR="0039730C" w:rsidRPr="005634E6" w:rsidRDefault="00930E08" w:rsidP="009546E4">
      <w:pPr>
        <w:spacing w:after="0"/>
        <w:jc w:val="both"/>
        <w:rPr>
          <w:rFonts w:ascii="Aptos" w:eastAsia="Calibri" w:hAnsi="Aptos" w:cs="Times New Roman"/>
          <w:sz w:val="24"/>
          <w:szCs w:val="24"/>
          <w:lang w:val="pt-BR"/>
        </w:rPr>
      </w:pPr>
      <w:r w:rsidRPr="00891210">
        <w:rPr>
          <w:rFonts w:ascii="Aptos" w:hAnsi="Aptos" w:cs="Times New Roman"/>
          <w:b/>
          <w:bCs/>
          <w:color w:val="000000" w:themeColor="text1"/>
          <w:sz w:val="24"/>
          <w:szCs w:val="24"/>
          <w:lang w:val="pt-BR"/>
        </w:rPr>
        <w:t xml:space="preserve">Sectorul </w:t>
      </w:r>
      <w:r w:rsidR="004A3FE6" w:rsidRPr="00891210">
        <w:rPr>
          <w:rFonts w:ascii="Aptos" w:hAnsi="Aptos" w:cs="Times New Roman"/>
          <w:b/>
          <w:bCs/>
          <w:color w:val="000000" w:themeColor="text1"/>
          <w:sz w:val="24"/>
          <w:szCs w:val="24"/>
          <w:lang w:val="pt-BR"/>
        </w:rPr>
        <w:t>1</w:t>
      </w:r>
      <w:r w:rsidRPr="00891210">
        <w:rPr>
          <w:rFonts w:ascii="Aptos" w:hAnsi="Aptos" w:cs="Times New Roman"/>
          <w:b/>
          <w:bCs/>
          <w:color w:val="000000" w:themeColor="text1"/>
          <w:sz w:val="24"/>
          <w:szCs w:val="24"/>
          <w:lang w:val="pt-BR"/>
        </w:rPr>
        <w:t xml:space="preserve"> al Municipiului București</w:t>
      </w:r>
      <w:r w:rsidRPr="00891210">
        <w:rPr>
          <w:rFonts w:ascii="Aptos" w:hAnsi="Aptos" w:cs="Times New Roman"/>
          <w:bCs/>
          <w:color w:val="000000" w:themeColor="text1"/>
          <w:sz w:val="24"/>
          <w:szCs w:val="24"/>
          <w:lang w:val="pt-BR"/>
        </w:rPr>
        <w:t xml:space="preserve"> </w:t>
      </w:r>
      <w:r w:rsidR="009546E4" w:rsidRPr="00891210">
        <w:rPr>
          <w:rFonts w:ascii="Aptos" w:hAnsi="Aptos" w:cs="Times New Roman"/>
          <w:bCs/>
          <w:color w:val="000000" w:themeColor="text1"/>
          <w:sz w:val="24"/>
          <w:szCs w:val="24"/>
          <w:lang w:val="pt-BR"/>
        </w:rPr>
        <w:t>are în subordine buna fincționare a unităților de învățământ preuniversitar din Sectorul . Î</w:t>
      </w:r>
      <w:r w:rsidR="001D68C9" w:rsidRPr="00891210">
        <w:rPr>
          <w:rFonts w:ascii="Aptos" w:hAnsi="Aptos" w:cs="Times New Roman"/>
          <w:bCs/>
          <w:color w:val="000000" w:themeColor="text1"/>
          <w:sz w:val="24"/>
          <w:szCs w:val="24"/>
          <w:lang w:val="pt-BR"/>
        </w:rPr>
        <w:t>n urma unei consultări</w:t>
      </w:r>
      <w:r w:rsidR="00094A4B" w:rsidRPr="00891210">
        <w:rPr>
          <w:rFonts w:ascii="Aptos" w:hAnsi="Aptos" w:cs="Times New Roman"/>
          <w:bCs/>
          <w:color w:val="000000" w:themeColor="text1"/>
          <w:sz w:val="24"/>
          <w:szCs w:val="24"/>
          <w:lang w:val="pt-BR"/>
        </w:rPr>
        <w:t xml:space="preserve"> </w:t>
      </w:r>
      <w:r w:rsidR="009546E4" w:rsidRPr="00891210">
        <w:rPr>
          <w:rFonts w:ascii="Aptos" w:hAnsi="Aptos" w:cs="Times New Roman"/>
          <w:bCs/>
          <w:color w:val="000000" w:themeColor="text1"/>
          <w:sz w:val="24"/>
          <w:szCs w:val="24"/>
          <w:lang w:val="pt-BR"/>
        </w:rPr>
        <w:t xml:space="preserve">cu aceste </w:t>
      </w:r>
      <w:r w:rsidR="00094A4B" w:rsidRPr="00891210">
        <w:rPr>
          <w:rFonts w:ascii="Aptos" w:hAnsi="Aptos" w:cs="Times New Roman"/>
          <w:bCs/>
          <w:color w:val="000000" w:themeColor="text1"/>
          <w:sz w:val="24"/>
          <w:szCs w:val="24"/>
          <w:lang w:val="pt-BR"/>
        </w:rPr>
        <w:t>unități</w:t>
      </w:r>
      <w:r w:rsidR="001D68C9" w:rsidRPr="00891210">
        <w:rPr>
          <w:rFonts w:ascii="Aptos" w:hAnsi="Aptos" w:cs="Times New Roman"/>
          <w:bCs/>
          <w:color w:val="000000" w:themeColor="text1"/>
          <w:sz w:val="24"/>
          <w:szCs w:val="24"/>
          <w:lang w:val="pt-BR"/>
        </w:rPr>
        <w:t xml:space="preserve"> realizat</w:t>
      </w:r>
      <w:r w:rsidR="009546E4" w:rsidRPr="00891210">
        <w:rPr>
          <w:rFonts w:ascii="Aptos" w:hAnsi="Aptos" w:cs="Times New Roman"/>
          <w:bCs/>
          <w:color w:val="000000" w:themeColor="text1"/>
          <w:sz w:val="24"/>
          <w:szCs w:val="24"/>
          <w:lang w:val="pt-BR"/>
        </w:rPr>
        <w:t>ă</w:t>
      </w:r>
      <w:r w:rsidR="001D68C9" w:rsidRPr="00891210">
        <w:rPr>
          <w:rFonts w:ascii="Aptos" w:hAnsi="Aptos" w:cs="Times New Roman"/>
          <w:bCs/>
          <w:color w:val="000000" w:themeColor="text1"/>
          <w:sz w:val="24"/>
          <w:szCs w:val="24"/>
          <w:lang w:val="pt-BR"/>
        </w:rPr>
        <w:t xml:space="preserve"> de Serviciul Tehnologie, Inovare, Date s-a constat</w:t>
      </w:r>
      <w:r w:rsidR="008E1BE6" w:rsidRPr="00891210">
        <w:rPr>
          <w:rFonts w:ascii="Aptos" w:hAnsi="Aptos" w:cs="Times New Roman"/>
          <w:bCs/>
          <w:color w:val="000000" w:themeColor="text1"/>
          <w:sz w:val="24"/>
          <w:szCs w:val="24"/>
          <w:lang w:val="pt-BR"/>
        </w:rPr>
        <w:t>at</w:t>
      </w:r>
      <w:r w:rsidR="001D68C9" w:rsidRPr="00891210">
        <w:rPr>
          <w:rFonts w:ascii="Aptos" w:hAnsi="Aptos" w:cs="Times New Roman"/>
          <w:bCs/>
          <w:color w:val="000000" w:themeColor="text1"/>
          <w:sz w:val="24"/>
          <w:szCs w:val="24"/>
          <w:lang w:val="pt-BR"/>
        </w:rPr>
        <w:t xml:space="preserve"> </w:t>
      </w:r>
      <w:r w:rsidR="00146054" w:rsidRPr="00891210">
        <w:rPr>
          <w:rFonts w:ascii="Aptos" w:hAnsi="Aptos" w:cs="Times New Roman"/>
          <w:bCs/>
          <w:color w:val="000000" w:themeColor="text1"/>
          <w:sz w:val="24"/>
          <w:szCs w:val="24"/>
          <w:lang w:val="pt-BR"/>
        </w:rPr>
        <w:t>lipsa licenței sistemului de operare Windows pe 480 de stații e lucru.</w:t>
      </w:r>
    </w:p>
    <w:p w14:paraId="390D218D" w14:textId="246AD97F" w:rsidR="00930E08" w:rsidRPr="00891210" w:rsidRDefault="00930E08" w:rsidP="00930E08">
      <w:pPr>
        <w:spacing w:after="0"/>
        <w:jc w:val="both"/>
        <w:rPr>
          <w:rFonts w:ascii="Aptos" w:hAnsi="Aptos" w:cs="Times New Roman"/>
          <w:sz w:val="24"/>
          <w:szCs w:val="24"/>
          <w:lang w:val="pt-BR"/>
        </w:rPr>
      </w:pPr>
      <w:r w:rsidRPr="00891210">
        <w:rPr>
          <w:rFonts w:ascii="Aptos" w:eastAsia="Calibri" w:hAnsi="Aptos" w:cs="Times New Roman"/>
          <w:sz w:val="24"/>
          <w:szCs w:val="24"/>
          <w:lang w:val="pt-BR"/>
        </w:rPr>
        <w:t xml:space="preserve">Scopul aplicării prezentei proceduri este atribuirea </w:t>
      </w:r>
      <w:r w:rsidR="008E1BE6" w:rsidRPr="00891210">
        <w:rPr>
          <w:rFonts w:ascii="Aptos" w:eastAsia="Calibri" w:hAnsi="Aptos" w:cs="Times New Roman"/>
          <w:sz w:val="24"/>
          <w:szCs w:val="24"/>
          <w:lang w:val="pt-BR"/>
        </w:rPr>
        <w:t xml:space="preserve">unui contract </w:t>
      </w:r>
      <w:r w:rsidRPr="00891210">
        <w:rPr>
          <w:rFonts w:ascii="Aptos" w:eastAsia="Calibri" w:hAnsi="Aptos" w:cs="Times New Roman"/>
          <w:sz w:val="24"/>
          <w:szCs w:val="24"/>
          <w:lang w:val="pt-BR"/>
        </w:rPr>
        <w:t xml:space="preserve">de furnizare </w:t>
      </w:r>
      <w:r w:rsidRPr="00891210">
        <w:rPr>
          <w:rFonts w:ascii="Aptos" w:hAnsi="Aptos" w:cs="Times New Roman"/>
          <w:b/>
          <w:bCs/>
          <w:sz w:val="24"/>
          <w:szCs w:val="24"/>
          <w:lang w:val="pt-BR"/>
        </w:rPr>
        <w:t xml:space="preserve">licențe Microsoft </w:t>
      </w:r>
      <w:r w:rsidR="00146054" w:rsidRPr="00891210">
        <w:rPr>
          <w:rFonts w:ascii="Aptos" w:hAnsi="Aptos" w:cs="Times New Roman"/>
          <w:b/>
          <w:bCs/>
          <w:sz w:val="24"/>
          <w:szCs w:val="24"/>
          <w:lang w:val="pt-BR"/>
        </w:rPr>
        <w:t xml:space="preserve">Windows </w:t>
      </w:r>
      <w:r w:rsidRPr="00891210">
        <w:rPr>
          <w:rFonts w:ascii="Aptos" w:hAnsi="Aptos" w:cs="Times New Roman"/>
          <w:sz w:val="24"/>
          <w:szCs w:val="24"/>
          <w:lang w:val="pt-BR"/>
        </w:rPr>
        <w:t xml:space="preserve">sau echivalent pentru unitățile  de învățământ preuniversitar din Sectorul </w:t>
      </w:r>
      <w:r w:rsidR="000835F5" w:rsidRPr="00891210">
        <w:rPr>
          <w:rFonts w:ascii="Aptos" w:hAnsi="Aptos" w:cs="Times New Roman"/>
          <w:sz w:val="24"/>
          <w:szCs w:val="24"/>
          <w:lang w:val="pt-BR"/>
        </w:rPr>
        <w:t>1 .</w:t>
      </w:r>
    </w:p>
    <w:p w14:paraId="1FEE5606" w14:textId="0107B529" w:rsidR="00B66CAE" w:rsidRPr="00891210" w:rsidRDefault="00B66CAE" w:rsidP="005634E6">
      <w:pPr>
        <w:spacing w:after="0"/>
        <w:jc w:val="both"/>
        <w:rPr>
          <w:rFonts w:ascii="Aptos" w:hAnsi="Aptos" w:cs="Times New Roman"/>
          <w:sz w:val="24"/>
          <w:szCs w:val="24"/>
          <w:lang w:val="pt-BR"/>
        </w:rPr>
      </w:pPr>
      <w:r w:rsidRPr="00891210">
        <w:rPr>
          <w:rFonts w:ascii="Aptos" w:hAnsi="Aptos" w:cs="Times New Roman"/>
          <w:sz w:val="24"/>
          <w:szCs w:val="24"/>
          <w:lang w:val="pt-BR"/>
        </w:rPr>
        <w:t xml:space="preserve">Având în vedere că </w:t>
      </w:r>
      <w:r w:rsidR="007C5FB7" w:rsidRPr="00891210">
        <w:rPr>
          <w:rFonts w:ascii="Aptos" w:hAnsi="Aptos" w:cs="Times New Roman"/>
          <w:sz w:val="24"/>
          <w:szCs w:val="24"/>
          <w:lang w:val="pt-BR"/>
        </w:rPr>
        <w:t xml:space="preserve">echipamentele </w:t>
      </w:r>
      <w:r w:rsidR="007F499A" w:rsidRPr="00891210">
        <w:rPr>
          <w:rFonts w:ascii="Aptos" w:hAnsi="Aptos" w:cs="Times New Roman"/>
          <w:sz w:val="24"/>
          <w:szCs w:val="24"/>
          <w:lang w:val="pt-BR"/>
        </w:rPr>
        <w:t xml:space="preserve">menționare mai sus nu beneficiază de </w:t>
      </w:r>
      <w:r w:rsidR="008A759D" w:rsidRPr="00891210">
        <w:rPr>
          <w:rFonts w:ascii="Aptos" w:hAnsi="Aptos" w:cs="Times New Roman"/>
          <w:sz w:val="24"/>
          <w:szCs w:val="24"/>
          <w:lang w:val="pt-BR"/>
        </w:rPr>
        <w:t xml:space="preserve">licențe Windows </w:t>
      </w:r>
      <w:r w:rsidR="00153B34" w:rsidRPr="00891210">
        <w:rPr>
          <w:rFonts w:ascii="Aptos" w:hAnsi="Aptos" w:cs="Times New Roman"/>
          <w:sz w:val="24"/>
          <w:szCs w:val="24"/>
          <w:lang w:val="pt-BR"/>
        </w:rPr>
        <w:t xml:space="preserve"> </w:t>
      </w:r>
      <w:r w:rsidRPr="00891210">
        <w:rPr>
          <w:rFonts w:ascii="Aptos" w:hAnsi="Aptos" w:cs="Times New Roman"/>
          <w:sz w:val="24"/>
          <w:szCs w:val="24"/>
          <w:lang w:val="pt-BR"/>
        </w:rPr>
        <w:t xml:space="preserve">, este necesară </w:t>
      </w:r>
      <w:r w:rsidR="007C5FB7" w:rsidRPr="00891210">
        <w:rPr>
          <w:rFonts w:ascii="Aptos" w:hAnsi="Aptos" w:cs="Times New Roman"/>
          <w:sz w:val="24"/>
          <w:szCs w:val="24"/>
          <w:lang w:val="pt-BR"/>
        </w:rPr>
        <w:t xml:space="preserve">achiziția </w:t>
      </w:r>
      <w:r w:rsidR="00F9337A" w:rsidRPr="00891210">
        <w:rPr>
          <w:rFonts w:ascii="Aptos" w:hAnsi="Aptos" w:cs="Times New Roman"/>
          <w:sz w:val="24"/>
          <w:szCs w:val="24"/>
          <w:lang w:val="pt-BR"/>
        </w:rPr>
        <w:t>acestora</w:t>
      </w:r>
      <w:r w:rsidRPr="00891210">
        <w:rPr>
          <w:rFonts w:ascii="Aptos" w:hAnsi="Aptos" w:cs="Times New Roman"/>
          <w:sz w:val="24"/>
          <w:szCs w:val="24"/>
          <w:lang w:val="pt-BR"/>
        </w:rPr>
        <w:t xml:space="preserve">, pentru a putea asigura continuitatea utilizării calculatoarelor prin intermediul cărora </w:t>
      </w:r>
      <w:r w:rsidR="00472EEE" w:rsidRPr="00891210">
        <w:rPr>
          <w:rFonts w:ascii="Aptos" w:hAnsi="Aptos" w:cs="Times New Roman"/>
          <w:sz w:val="24"/>
          <w:szCs w:val="24"/>
          <w:lang w:val="pt-BR"/>
        </w:rPr>
        <w:t>unitățile  de învățământ preuniversitar din Sectorul 1 îșî</w:t>
      </w:r>
      <w:r w:rsidRPr="00891210">
        <w:rPr>
          <w:rFonts w:ascii="Aptos" w:hAnsi="Aptos" w:cs="Times New Roman"/>
          <w:sz w:val="24"/>
          <w:szCs w:val="24"/>
          <w:lang w:val="pt-BR"/>
        </w:rPr>
        <w:t xml:space="preserve"> desfășoară activitatea zilnica.</w:t>
      </w:r>
    </w:p>
    <w:p w14:paraId="37EA79FC" w14:textId="11C48E6A" w:rsidR="00357921" w:rsidRPr="00153B34" w:rsidRDefault="00357921" w:rsidP="005634E6">
      <w:pPr>
        <w:spacing w:after="0"/>
        <w:jc w:val="both"/>
        <w:rPr>
          <w:rFonts w:ascii="Aptos" w:hAnsi="Aptos" w:cs="Times New Roman"/>
          <w:sz w:val="24"/>
          <w:szCs w:val="24"/>
          <w:lang w:val="pt-BR"/>
        </w:rPr>
      </w:pPr>
      <w:r w:rsidRPr="00153B34">
        <w:rPr>
          <w:rFonts w:ascii="Aptos" w:hAnsi="Aptos" w:cs="Times New Roman"/>
          <w:sz w:val="24"/>
          <w:szCs w:val="24"/>
          <w:lang w:val="pt-BR"/>
        </w:rPr>
        <w:t>Pentru asigurarea legalității utilizării produselor Microsoft Educational se urmărește încheierea unui acord - cadru pentru o perioada de 36 de luni, in baza căruia se vor încheia contracte subsecvente în funcție de necesitate.</w:t>
      </w:r>
    </w:p>
    <w:p w14:paraId="39568559" w14:textId="3466C9FF" w:rsidR="00357921" w:rsidRPr="00B66CAE" w:rsidRDefault="00357921" w:rsidP="00357921">
      <w:pPr>
        <w:spacing w:after="0"/>
        <w:jc w:val="both"/>
        <w:rPr>
          <w:rFonts w:ascii="Aptos" w:hAnsi="Aptos" w:cs="Times New Roman"/>
          <w:sz w:val="24"/>
          <w:szCs w:val="24"/>
          <w:lang w:val="pt-BR"/>
        </w:rPr>
      </w:pPr>
      <w:r w:rsidRPr="00153B34">
        <w:rPr>
          <w:rFonts w:ascii="Aptos" w:hAnsi="Aptos" w:cs="Times New Roman"/>
          <w:sz w:val="24"/>
          <w:szCs w:val="24"/>
          <w:lang w:val="pt-BR"/>
        </w:rPr>
        <w:t xml:space="preserve">Numărul de </w:t>
      </w:r>
      <w:r w:rsidR="006011E8">
        <w:rPr>
          <w:rFonts w:ascii="Aptos" w:hAnsi="Aptos" w:cs="Times New Roman"/>
          <w:sz w:val="24"/>
          <w:szCs w:val="24"/>
          <w:lang w:val="pt-BR"/>
        </w:rPr>
        <w:t xml:space="preserve">licențe va </w:t>
      </w:r>
      <w:r w:rsidRPr="00153B34">
        <w:rPr>
          <w:rFonts w:ascii="Aptos" w:hAnsi="Aptos" w:cs="Times New Roman"/>
          <w:sz w:val="24"/>
          <w:szCs w:val="24"/>
          <w:lang w:val="pt-BR"/>
        </w:rPr>
        <w:t>fi actualizat la încheierea fiecărui contract subsecvent conform necesității autorității contractante.</w:t>
      </w:r>
    </w:p>
    <w:p w14:paraId="093B76D0" w14:textId="07BA5F70" w:rsidR="00B66CAE" w:rsidRPr="00310AC3" w:rsidRDefault="00B66CAE" w:rsidP="00B66CAE">
      <w:pPr>
        <w:spacing w:after="0"/>
        <w:jc w:val="both"/>
        <w:rPr>
          <w:rFonts w:ascii="Aptos" w:hAnsi="Aptos" w:cs="Times New Roman"/>
          <w:sz w:val="24"/>
          <w:szCs w:val="24"/>
          <w:lang w:val="pt-BR"/>
        </w:rPr>
      </w:pPr>
      <w:r w:rsidRPr="00891210">
        <w:rPr>
          <w:rFonts w:ascii="Aptos" w:hAnsi="Aptos" w:cs="Times New Roman"/>
          <w:sz w:val="24"/>
          <w:szCs w:val="24"/>
          <w:lang w:val="pt-BR"/>
        </w:rPr>
        <w:t>Informații despre beneficiile anticipate de către Autoritatea contractanta</w:t>
      </w:r>
    </w:p>
    <w:p w14:paraId="48E88045" w14:textId="77777777" w:rsidR="00860E8F" w:rsidRDefault="00860E8F" w:rsidP="00B66CAE">
      <w:pPr>
        <w:spacing w:after="0"/>
        <w:jc w:val="both"/>
        <w:rPr>
          <w:rFonts w:ascii="Aptos" w:hAnsi="Aptos" w:cs="Times New Roman"/>
          <w:sz w:val="24"/>
          <w:szCs w:val="24"/>
          <w:lang w:val="pt-BR"/>
        </w:rPr>
      </w:pPr>
    </w:p>
    <w:p w14:paraId="4977DE10" w14:textId="77777777" w:rsidR="00860E8F" w:rsidRDefault="00860E8F" w:rsidP="00B66CAE">
      <w:pPr>
        <w:spacing w:after="0"/>
        <w:jc w:val="both"/>
        <w:rPr>
          <w:rFonts w:ascii="Aptos" w:hAnsi="Aptos" w:cs="Times New Roman"/>
          <w:sz w:val="24"/>
          <w:szCs w:val="24"/>
          <w:lang w:val="pt-BR"/>
        </w:rPr>
      </w:pPr>
    </w:p>
    <w:p w14:paraId="058E0C81" w14:textId="77777777" w:rsidR="00860E8F" w:rsidRDefault="00860E8F" w:rsidP="00B66CAE">
      <w:pPr>
        <w:spacing w:after="0"/>
        <w:jc w:val="both"/>
        <w:rPr>
          <w:rFonts w:ascii="Aptos" w:hAnsi="Aptos" w:cs="Times New Roman"/>
          <w:sz w:val="24"/>
          <w:szCs w:val="24"/>
          <w:lang w:val="pt-BR"/>
        </w:rPr>
      </w:pPr>
    </w:p>
    <w:p w14:paraId="75327984" w14:textId="168EF65D" w:rsidR="00F221B2" w:rsidRDefault="00B66CAE" w:rsidP="00B66CAE">
      <w:pPr>
        <w:spacing w:after="0"/>
        <w:jc w:val="both"/>
        <w:rPr>
          <w:rFonts w:ascii="Aptos" w:hAnsi="Aptos" w:cs="Times New Roman"/>
          <w:sz w:val="24"/>
          <w:szCs w:val="24"/>
          <w:lang w:val="pt-BR"/>
        </w:rPr>
      </w:pPr>
      <w:r w:rsidRPr="00310AC3">
        <w:rPr>
          <w:rFonts w:ascii="Aptos" w:hAnsi="Aptos" w:cs="Times New Roman"/>
          <w:sz w:val="24"/>
          <w:szCs w:val="24"/>
          <w:lang w:val="pt-BR"/>
        </w:rPr>
        <w:lastRenderedPageBreak/>
        <w:t xml:space="preserve">Prin achiziționarea </w:t>
      </w:r>
      <w:r w:rsidR="00701AA5">
        <w:rPr>
          <w:rFonts w:ascii="Aptos" w:hAnsi="Aptos" w:cs="Times New Roman"/>
          <w:sz w:val="24"/>
          <w:szCs w:val="24"/>
          <w:lang w:val="pt-BR"/>
        </w:rPr>
        <w:t xml:space="preserve">licentelor </w:t>
      </w:r>
      <w:r w:rsidR="00701AA5" w:rsidRPr="000354AE">
        <w:rPr>
          <w:rFonts w:ascii="Aptos" w:hAnsi="Aptos" w:cs="Times New Roman"/>
          <w:b/>
          <w:bCs/>
          <w:sz w:val="24"/>
          <w:szCs w:val="24"/>
          <w:lang w:val="pt-BR"/>
        </w:rPr>
        <w:t>Windows</w:t>
      </w:r>
      <w:r w:rsidR="00B93D9B" w:rsidRPr="000354AE">
        <w:rPr>
          <w:rFonts w:ascii="Aptos" w:hAnsi="Aptos" w:cs="Times New Roman"/>
          <w:b/>
          <w:bCs/>
          <w:sz w:val="24"/>
          <w:szCs w:val="24"/>
          <w:lang w:val="pt-BR"/>
        </w:rPr>
        <w:t xml:space="preserve"> GGWA</w:t>
      </w:r>
      <w:r w:rsidRPr="00310AC3">
        <w:rPr>
          <w:rFonts w:ascii="Aptos" w:hAnsi="Aptos" w:cs="Times New Roman"/>
          <w:sz w:val="24"/>
          <w:szCs w:val="24"/>
          <w:lang w:val="pt-BR"/>
        </w:rPr>
        <w:t xml:space="preserve">, </w:t>
      </w:r>
      <w:r w:rsidR="00717D89" w:rsidRPr="00310AC3">
        <w:rPr>
          <w:rFonts w:ascii="Aptos" w:hAnsi="Aptos" w:cs="Times New Roman"/>
          <w:sz w:val="24"/>
          <w:szCs w:val="24"/>
          <w:lang w:val="pt-BR"/>
        </w:rPr>
        <w:t>Sectorul 1 al Municipiului București</w:t>
      </w:r>
      <w:r w:rsidRPr="00310AC3">
        <w:rPr>
          <w:rFonts w:ascii="Aptos" w:hAnsi="Aptos" w:cs="Times New Roman"/>
          <w:sz w:val="24"/>
          <w:szCs w:val="24"/>
          <w:lang w:val="pt-BR"/>
        </w:rPr>
        <w:t xml:space="preserve"> </w:t>
      </w:r>
      <w:r w:rsidR="00F221B2">
        <w:rPr>
          <w:rFonts w:ascii="Aptos" w:hAnsi="Aptos" w:cs="Times New Roman"/>
          <w:sz w:val="24"/>
          <w:szCs w:val="24"/>
          <w:lang w:val="pt-BR"/>
        </w:rPr>
        <w:t xml:space="preserve">va beneficia de următoarele: </w:t>
      </w:r>
    </w:p>
    <w:p w14:paraId="4CB09245" w14:textId="7F6E5F65" w:rsidR="00F221B2" w:rsidRPr="007F0229" w:rsidRDefault="00F221B2" w:rsidP="00B66CAE">
      <w:pPr>
        <w:spacing w:after="0"/>
        <w:jc w:val="both"/>
        <w:rPr>
          <w:rFonts w:ascii="Aptos" w:hAnsi="Aptos" w:cs="Times New Roman"/>
          <w:sz w:val="24"/>
          <w:szCs w:val="24"/>
          <w:lang w:val="pt-BR"/>
        </w:rPr>
      </w:pPr>
      <w:r>
        <w:rPr>
          <w:rFonts w:ascii="Aptos" w:hAnsi="Aptos" w:cs="Times New Roman"/>
          <w:sz w:val="24"/>
          <w:szCs w:val="24"/>
          <w:lang w:val="pt-BR"/>
        </w:rPr>
        <w:t>-</w:t>
      </w:r>
      <w:r w:rsidR="007A229B" w:rsidRPr="007F0229">
        <w:rPr>
          <w:lang w:val="pt-BR"/>
        </w:rPr>
        <w:t xml:space="preserve"> </w:t>
      </w:r>
      <w:r w:rsidR="007F0229" w:rsidRPr="007F0229">
        <w:rPr>
          <w:lang w:val="pt-BR"/>
        </w:rPr>
        <w:t xml:space="preserve">se vor </w:t>
      </w:r>
      <w:r w:rsidR="007A229B" w:rsidRPr="007F0229">
        <w:rPr>
          <w:rFonts w:ascii="Aptos" w:hAnsi="Aptos" w:cs="Times New Roman"/>
          <w:sz w:val="24"/>
          <w:szCs w:val="24"/>
          <w:lang w:val="pt-BR"/>
        </w:rPr>
        <w:t>aduce toate dispozitivele în conformitate cu cerințele Microsoft, evitând riscurile juridice sau reputaționale</w:t>
      </w:r>
    </w:p>
    <w:p w14:paraId="695462EB" w14:textId="5114E474" w:rsidR="007A229B" w:rsidRPr="00864B2E" w:rsidRDefault="007F0229" w:rsidP="00B66CAE">
      <w:pPr>
        <w:spacing w:after="0"/>
        <w:jc w:val="both"/>
        <w:rPr>
          <w:rFonts w:ascii="Aptos" w:hAnsi="Aptos" w:cs="Times New Roman"/>
          <w:sz w:val="24"/>
          <w:szCs w:val="24"/>
          <w:lang w:val="pt-BR"/>
        </w:rPr>
      </w:pPr>
      <w:r w:rsidRPr="00864B2E">
        <w:rPr>
          <w:rFonts w:ascii="Aptos" w:hAnsi="Aptos" w:cs="Times New Roman"/>
          <w:sz w:val="24"/>
          <w:szCs w:val="24"/>
          <w:lang w:val="pt-BR"/>
        </w:rPr>
        <w:t xml:space="preserve">- </w:t>
      </w:r>
      <w:r w:rsidR="00CA3872" w:rsidRPr="00864B2E">
        <w:rPr>
          <w:rFonts w:ascii="Aptos" w:hAnsi="Aptos" w:cs="Times New Roman"/>
          <w:sz w:val="24"/>
          <w:szCs w:val="24"/>
          <w:lang w:val="pt-BR"/>
        </w:rPr>
        <w:t>licențele</w:t>
      </w:r>
      <w:r w:rsidRPr="00864B2E">
        <w:rPr>
          <w:rFonts w:ascii="Aptos" w:hAnsi="Aptos" w:cs="Times New Roman"/>
          <w:sz w:val="24"/>
          <w:szCs w:val="24"/>
          <w:lang w:val="pt-BR"/>
        </w:rPr>
        <w:t xml:space="preserve"> nu expiră</w:t>
      </w:r>
      <w:r w:rsidR="00095744" w:rsidRPr="00864B2E">
        <w:rPr>
          <w:rFonts w:ascii="Aptos" w:hAnsi="Aptos" w:cs="Times New Roman"/>
          <w:sz w:val="24"/>
          <w:szCs w:val="24"/>
          <w:lang w:val="pt-BR"/>
        </w:rPr>
        <w:t>, sunt perpetue</w:t>
      </w:r>
      <w:r w:rsidRPr="00864B2E">
        <w:rPr>
          <w:rFonts w:ascii="Aptos" w:hAnsi="Aptos" w:cs="Times New Roman"/>
          <w:sz w:val="24"/>
          <w:szCs w:val="24"/>
          <w:lang w:val="pt-BR"/>
        </w:rPr>
        <w:t xml:space="preserve"> și </w:t>
      </w:r>
      <w:r w:rsidR="00095744" w:rsidRPr="00864B2E">
        <w:rPr>
          <w:rFonts w:ascii="Aptos" w:hAnsi="Aptos" w:cs="Times New Roman"/>
          <w:sz w:val="24"/>
          <w:szCs w:val="24"/>
          <w:lang w:val="pt-BR"/>
        </w:rPr>
        <w:t>sunt</w:t>
      </w:r>
      <w:r w:rsidRPr="00864B2E">
        <w:rPr>
          <w:rFonts w:ascii="Aptos" w:hAnsi="Aptos" w:cs="Times New Roman"/>
          <w:sz w:val="24"/>
          <w:szCs w:val="24"/>
          <w:lang w:val="pt-BR"/>
        </w:rPr>
        <w:t xml:space="preserve"> valabil</w:t>
      </w:r>
      <w:r w:rsidR="00095744" w:rsidRPr="00864B2E">
        <w:rPr>
          <w:rFonts w:ascii="Aptos" w:hAnsi="Aptos" w:cs="Times New Roman"/>
          <w:sz w:val="24"/>
          <w:szCs w:val="24"/>
          <w:lang w:val="pt-BR"/>
        </w:rPr>
        <w:t>e</w:t>
      </w:r>
      <w:r w:rsidRPr="00864B2E">
        <w:rPr>
          <w:rFonts w:ascii="Aptos" w:hAnsi="Aptos" w:cs="Times New Roman"/>
          <w:sz w:val="24"/>
          <w:szCs w:val="24"/>
          <w:lang w:val="pt-BR"/>
        </w:rPr>
        <w:t xml:space="preserve"> pe durata de viață a </w:t>
      </w:r>
      <w:r w:rsidR="00E44FB4" w:rsidRPr="00864B2E">
        <w:rPr>
          <w:rFonts w:ascii="Aptos" w:hAnsi="Aptos" w:cs="Times New Roman"/>
          <w:sz w:val="24"/>
          <w:szCs w:val="24"/>
          <w:lang w:val="pt-BR"/>
        </w:rPr>
        <w:t>dispozitiv</w:t>
      </w:r>
      <w:r w:rsidR="00075B9B" w:rsidRPr="00864B2E">
        <w:rPr>
          <w:rFonts w:ascii="Aptos" w:hAnsi="Aptos" w:cs="Times New Roman"/>
          <w:sz w:val="24"/>
          <w:szCs w:val="24"/>
          <w:lang w:val="pt-BR"/>
        </w:rPr>
        <w:t>elor</w:t>
      </w:r>
      <w:r w:rsidRPr="00864B2E">
        <w:rPr>
          <w:rFonts w:ascii="Aptos" w:hAnsi="Aptos" w:cs="Times New Roman"/>
          <w:sz w:val="24"/>
          <w:szCs w:val="24"/>
          <w:lang w:val="pt-BR"/>
        </w:rPr>
        <w:t>.</w:t>
      </w:r>
    </w:p>
    <w:p w14:paraId="4C023E1C" w14:textId="77777777" w:rsidR="001844E8" w:rsidRPr="00AF033A" w:rsidRDefault="001844E8" w:rsidP="00B66CAE">
      <w:pPr>
        <w:spacing w:after="0"/>
        <w:jc w:val="both"/>
        <w:rPr>
          <w:rFonts w:ascii="Aptos" w:hAnsi="Aptos" w:cs="Times New Roman"/>
          <w:sz w:val="24"/>
          <w:szCs w:val="24"/>
          <w:lang w:val="pt-BR"/>
        </w:rPr>
      </w:pPr>
    </w:p>
    <w:p w14:paraId="6120FBB2" w14:textId="2D33F43C" w:rsidR="00D8277A" w:rsidRDefault="00D8277A" w:rsidP="00D8277A">
      <w:pPr>
        <w:spacing w:after="0"/>
        <w:jc w:val="both"/>
        <w:rPr>
          <w:rFonts w:ascii="Aptos" w:hAnsi="Aptos" w:cs="Times New Roman"/>
          <w:sz w:val="24"/>
          <w:szCs w:val="24"/>
          <w:lang w:val="pt-BR"/>
        </w:rPr>
      </w:pPr>
      <w:r w:rsidRPr="00AF033A">
        <w:rPr>
          <w:rFonts w:ascii="Aptos" w:hAnsi="Aptos" w:cs="Times New Roman"/>
          <w:sz w:val="24"/>
          <w:szCs w:val="24"/>
          <w:lang w:val="pt-BR"/>
        </w:rPr>
        <w:t xml:space="preserve">Obiectivul specific la care contribuie furnizarea produselor este îndeplinirea completă si eficientă a rolului și atribuțiilor de către Autoritatea Contractantă/Achizitor și unitățile de învățământ beneficiare, cu eficientizarea si transparentizarea achizițiilor publice, pentru dezvoltarea unei educații centrată pe nevoile elevilor și aliniată la nevoile pieței muncii, asigurarea infrastructurii și resurselor necesare pentru </w:t>
      </w:r>
      <w:r w:rsidR="00AF033A" w:rsidRPr="00930E08">
        <w:rPr>
          <w:rFonts w:ascii="Aptos" w:hAnsi="Aptos" w:cs="Times New Roman"/>
          <w:sz w:val="24"/>
          <w:szCs w:val="24"/>
          <w:lang w:val="pt-BR"/>
        </w:rPr>
        <w:t>unitățil</w:t>
      </w:r>
      <w:r w:rsidR="00AF033A">
        <w:rPr>
          <w:rFonts w:ascii="Aptos" w:hAnsi="Aptos" w:cs="Times New Roman"/>
          <w:sz w:val="24"/>
          <w:szCs w:val="24"/>
          <w:lang w:val="pt-BR"/>
        </w:rPr>
        <w:t>e</w:t>
      </w:r>
      <w:r w:rsidR="00AF033A" w:rsidRPr="00930E08">
        <w:rPr>
          <w:rFonts w:ascii="Aptos" w:hAnsi="Aptos" w:cs="Times New Roman"/>
          <w:sz w:val="24"/>
          <w:szCs w:val="24"/>
          <w:lang w:val="pt-BR"/>
        </w:rPr>
        <w:t xml:space="preserve">  de învățământ preuniversitar din Sectorul </w:t>
      </w:r>
      <w:r w:rsidR="00AF033A">
        <w:rPr>
          <w:rFonts w:ascii="Aptos" w:hAnsi="Aptos" w:cs="Times New Roman"/>
          <w:sz w:val="24"/>
          <w:szCs w:val="24"/>
          <w:lang w:val="pt-BR"/>
        </w:rPr>
        <w:t>1</w:t>
      </w:r>
      <w:r w:rsidR="00534CFF">
        <w:rPr>
          <w:rFonts w:ascii="Aptos" w:hAnsi="Aptos" w:cs="Times New Roman"/>
          <w:sz w:val="24"/>
          <w:szCs w:val="24"/>
          <w:lang w:val="pt-BR"/>
        </w:rPr>
        <w:t xml:space="preserve"> </w:t>
      </w:r>
      <w:r w:rsidRPr="00AF033A">
        <w:rPr>
          <w:rFonts w:ascii="Aptos" w:hAnsi="Aptos" w:cs="Times New Roman"/>
          <w:sz w:val="24"/>
          <w:szCs w:val="24"/>
          <w:lang w:val="pt-BR"/>
        </w:rPr>
        <w:t>precum și sporirea calității în ceea ce privește mediul de învățare</w:t>
      </w:r>
      <w:r w:rsidR="00534CFF">
        <w:rPr>
          <w:rFonts w:ascii="Aptos" w:hAnsi="Aptos" w:cs="Times New Roman"/>
          <w:sz w:val="24"/>
          <w:szCs w:val="24"/>
          <w:lang w:val="pt-BR"/>
        </w:rPr>
        <w:t>.</w:t>
      </w:r>
    </w:p>
    <w:p w14:paraId="103B63F3" w14:textId="77777777" w:rsidR="00534CFF" w:rsidRPr="00AF033A" w:rsidRDefault="00534CFF" w:rsidP="00D8277A">
      <w:pPr>
        <w:spacing w:after="0"/>
        <w:jc w:val="both"/>
        <w:rPr>
          <w:rFonts w:ascii="Aptos" w:hAnsi="Aptos" w:cs="Times New Roman"/>
          <w:sz w:val="24"/>
          <w:szCs w:val="24"/>
          <w:lang w:val="pt-BR"/>
        </w:rPr>
      </w:pPr>
    </w:p>
    <w:p w14:paraId="46796F79" w14:textId="1C13E004" w:rsidR="00D8277A" w:rsidRPr="00534CFF" w:rsidRDefault="00D8277A" w:rsidP="00D8277A">
      <w:pPr>
        <w:spacing w:after="0"/>
        <w:jc w:val="both"/>
        <w:rPr>
          <w:rFonts w:ascii="Aptos" w:hAnsi="Aptos" w:cs="Times New Roman"/>
          <w:sz w:val="24"/>
          <w:szCs w:val="24"/>
          <w:lang w:val="pt-BR"/>
        </w:rPr>
      </w:pPr>
      <w:r w:rsidRPr="00534CFF">
        <w:rPr>
          <w:rFonts w:ascii="Aptos" w:hAnsi="Aptos" w:cs="Times New Roman"/>
          <w:sz w:val="24"/>
          <w:szCs w:val="24"/>
          <w:lang w:val="pt-BR"/>
        </w:rPr>
        <w:t xml:space="preserve">De asemenea, furnizarea produselor </w:t>
      </w:r>
      <w:r w:rsidR="00A95046" w:rsidRPr="00534CFF">
        <w:rPr>
          <w:rFonts w:ascii="Aptos" w:hAnsi="Aptos" w:cs="Times New Roman"/>
          <w:sz w:val="24"/>
          <w:szCs w:val="24"/>
          <w:lang w:val="pt-BR"/>
        </w:rPr>
        <w:t xml:space="preserve">software </w:t>
      </w:r>
      <w:r w:rsidRPr="00534CFF">
        <w:rPr>
          <w:rFonts w:ascii="Aptos" w:hAnsi="Aptos" w:cs="Times New Roman"/>
          <w:sz w:val="24"/>
          <w:szCs w:val="24"/>
          <w:lang w:val="pt-BR"/>
        </w:rPr>
        <w:t xml:space="preserve">contribuie la modernizarea și optimizarea infrastructurii existente în </w:t>
      </w:r>
      <w:r w:rsidR="00534CFF" w:rsidRPr="00930E08">
        <w:rPr>
          <w:rFonts w:ascii="Aptos" w:hAnsi="Aptos" w:cs="Times New Roman"/>
          <w:sz w:val="24"/>
          <w:szCs w:val="24"/>
          <w:lang w:val="pt-BR"/>
        </w:rPr>
        <w:t>unitățil</w:t>
      </w:r>
      <w:r w:rsidR="00534CFF">
        <w:rPr>
          <w:rFonts w:ascii="Aptos" w:hAnsi="Aptos" w:cs="Times New Roman"/>
          <w:sz w:val="24"/>
          <w:szCs w:val="24"/>
          <w:lang w:val="pt-BR"/>
        </w:rPr>
        <w:t>e</w:t>
      </w:r>
      <w:r w:rsidR="00534CFF" w:rsidRPr="00930E08">
        <w:rPr>
          <w:rFonts w:ascii="Aptos" w:hAnsi="Aptos" w:cs="Times New Roman"/>
          <w:sz w:val="24"/>
          <w:szCs w:val="24"/>
          <w:lang w:val="pt-BR"/>
        </w:rPr>
        <w:t xml:space="preserve">  de învățământ preuniversitar din Sectorul </w:t>
      </w:r>
      <w:r w:rsidR="00534CFF">
        <w:rPr>
          <w:rFonts w:ascii="Aptos" w:hAnsi="Aptos" w:cs="Times New Roman"/>
          <w:sz w:val="24"/>
          <w:szCs w:val="24"/>
          <w:lang w:val="pt-BR"/>
        </w:rPr>
        <w:t>1</w:t>
      </w:r>
      <w:r w:rsidRPr="00534CFF">
        <w:rPr>
          <w:rFonts w:ascii="Aptos" w:hAnsi="Aptos" w:cs="Times New Roman"/>
          <w:sz w:val="24"/>
          <w:szCs w:val="24"/>
          <w:lang w:val="pt-BR"/>
        </w:rPr>
        <w:t>, asigurând un climat educațional modern, sigur și eficient.</w:t>
      </w:r>
    </w:p>
    <w:p w14:paraId="53A6A828" w14:textId="77777777" w:rsidR="000F1C53" w:rsidRPr="00864B2E" w:rsidRDefault="000F1C53" w:rsidP="00B66CAE">
      <w:pPr>
        <w:spacing w:after="0"/>
        <w:jc w:val="both"/>
        <w:rPr>
          <w:rFonts w:ascii="Aptos" w:hAnsi="Aptos" w:cs="Times New Roman"/>
          <w:sz w:val="24"/>
          <w:szCs w:val="24"/>
          <w:lang w:val="pt-BR"/>
        </w:rPr>
      </w:pPr>
    </w:p>
    <w:p w14:paraId="59B85012" w14:textId="4FCF1D47" w:rsidR="005362BC" w:rsidRPr="00864B2E" w:rsidRDefault="000F1C53" w:rsidP="00B66CAE">
      <w:pPr>
        <w:spacing w:after="0"/>
        <w:jc w:val="both"/>
        <w:rPr>
          <w:rFonts w:ascii="Aptos" w:hAnsi="Aptos" w:cs="Times New Roman"/>
          <w:sz w:val="24"/>
          <w:szCs w:val="24"/>
          <w:lang w:val="pt-BR"/>
        </w:rPr>
      </w:pPr>
      <w:r w:rsidRPr="00864B2E">
        <w:rPr>
          <w:rFonts w:ascii="Aptos" w:hAnsi="Aptos" w:cs="Times New Roman"/>
          <w:sz w:val="24"/>
          <w:szCs w:val="24"/>
          <w:lang w:val="pt-BR"/>
        </w:rPr>
        <w:t xml:space="preserve">În cadrul </w:t>
      </w:r>
      <w:r w:rsidR="005362BC" w:rsidRPr="00864B2E">
        <w:rPr>
          <w:rFonts w:ascii="Aptos" w:hAnsi="Aptos" w:cs="Times New Roman"/>
          <w:sz w:val="24"/>
          <w:szCs w:val="24"/>
          <w:lang w:val="pt-BR"/>
        </w:rPr>
        <w:t>contractului</w:t>
      </w:r>
      <w:r w:rsidRPr="00864B2E">
        <w:rPr>
          <w:rFonts w:ascii="Aptos" w:hAnsi="Aptos" w:cs="Times New Roman"/>
          <w:sz w:val="24"/>
          <w:szCs w:val="24"/>
          <w:lang w:val="pt-BR"/>
        </w:rPr>
        <w:t xml:space="preserve"> vor fi furnizate </w:t>
      </w:r>
      <w:r w:rsidR="00817950" w:rsidRPr="00864B2E">
        <w:rPr>
          <w:rFonts w:ascii="Aptos" w:hAnsi="Aptos" w:cs="Times New Roman"/>
          <w:sz w:val="24"/>
          <w:szCs w:val="24"/>
          <w:lang w:val="pt-BR"/>
        </w:rPr>
        <w:t>licențe</w:t>
      </w:r>
      <w:r w:rsidR="005362BC" w:rsidRPr="00864B2E">
        <w:rPr>
          <w:rFonts w:ascii="Aptos" w:hAnsi="Aptos" w:cs="Times New Roman"/>
          <w:sz w:val="24"/>
          <w:szCs w:val="24"/>
          <w:lang w:val="pt-BR"/>
        </w:rPr>
        <w:t xml:space="preserve"> </w:t>
      </w:r>
      <w:r w:rsidR="009F1595" w:rsidRPr="00864B2E">
        <w:rPr>
          <w:rFonts w:ascii="Aptos" w:hAnsi="Aptos" w:cs="Times New Roman"/>
          <w:b/>
          <w:bCs/>
          <w:sz w:val="24"/>
          <w:szCs w:val="24"/>
          <w:lang w:val="pt-BR"/>
        </w:rPr>
        <w:t>Microsoft Windows GGWA</w:t>
      </w:r>
      <w:r w:rsidR="009F1595" w:rsidRPr="00864B2E">
        <w:rPr>
          <w:rFonts w:ascii="Aptos" w:hAnsi="Aptos" w:cs="Times New Roman"/>
          <w:sz w:val="24"/>
          <w:szCs w:val="24"/>
          <w:lang w:val="pt-BR"/>
        </w:rPr>
        <w:t xml:space="preserve"> </w:t>
      </w:r>
      <w:r w:rsidR="005362BC" w:rsidRPr="00864B2E">
        <w:rPr>
          <w:rFonts w:ascii="Aptos" w:hAnsi="Aptos" w:cs="Times New Roman"/>
          <w:sz w:val="24"/>
          <w:szCs w:val="24"/>
          <w:lang w:val="pt-BR"/>
        </w:rPr>
        <w:t xml:space="preserve">pentru următoarele </w:t>
      </w:r>
      <w:r w:rsidR="00817950" w:rsidRPr="00864B2E">
        <w:rPr>
          <w:rFonts w:ascii="Aptos" w:hAnsi="Aptos" w:cs="Times New Roman"/>
          <w:sz w:val="24"/>
          <w:szCs w:val="24"/>
          <w:lang w:val="pt-BR"/>
        </w:rPr>
        <w:t xml:space="preserve">67 de </w:t>
      </w:r>
      <w:r w:rsidR="005362BC" w:rsidRPr="00864B2E">
        <w:rPr>
          <w:rFonts w:ascii="Aptos" w:hAnsi="Aptos" w:cs="Times New Roman"/>
          <w:sz w:val="24"/>
          <w:szCs w:val="24"/>
          <w:lang w:val="pt-BR"/>
        </w:rPr>
        <w:t xml:space="preserve">unități  de învățământ preuniversitar din Sectorul 1: </w:t>
      </w:r>
    </w:p>
    <w:tbl>
      <w:tblPr>
        <w:tblW w:w="10320" w:type="dxa"/>
        <w:tblCellMar>
          <w:top w:w="15" w:type="dxa"/>
          <w:bottom w:w="15" w:type="dxa"/>
        </w:tblCellMar>
        <w:tblLook w:val="04A0" w:firstRow="1" w:lastRow="0" w:firstColumn="1" w:lastColumn="0" w:noHBand="0" w:noVBand="1"/>
      </w:tblPr>
      <w:tblGrid>
        <w:gridCol w:w="1080"/>
        <w:gridCol w:w="5540"/>
        <w:gridCol w:w="3700"/>
      </w:tblGrid>
      <w:tr w:rsidR="005362BC" w:rsidRPr="008F2194" w14:paraId="3090417B" w14:textId="77777777" w:rsidTr="00BE1157">
        <w:trPr>
          <w:trHeight w:val="315"/>
        </w:trPr>
        <w:tc>
          <w:tcPr>
            <w:tcW w:w="1080" w:type="dxa"/>
            <w:tcBorders>
              <w:top w:val="single" w:sz="4" w:space="0" w:color="auto"/>
              <w:left w:val="single" w:sz="4" w:space="0" w:color="auto"/>
              <w:bottom w:val="single" w:sz="4" w:space="0" w:color="auto"/>
              <w:right w:val="single" w:sz="4" w:space="0" w:color="auto"/>
            </w:tcBorders>
            <w:noWrap/>
            <w:hideMark/>
          </w:tcPr>
          <w:p w14:paraId="0EE4A825" w14:textId="77777777" w:rsidR="005362BC" w:rsidRPr="008F2194" w:rsidRDefault="005362BC" w:rsidP="00BE1157">
            <w:pPr>
              <w:spacing w:after="0" w:line="240" w:lineRule="auto"/>
              <w:jc w:val="center"/>
              <w:rPr>
                <w:rFonts w:ascii="Calibri" w:eastAsia="Times New Roman" w:hAnsi="Calibri" w:cs="Calibri"/>
                <w:color w:val="000000"/>
                <w:lang w:val="ro-RO" w:eastAsia="ro-RO"/>
              </w:rPr>
            </w:pPr>
            <w:r w:rsidRPr="008F2194">
              <w:rPr>
                <w:rFonts w:ascii="Calibri" w:eastAsia="Times New Roman" w:hAnsi="Calibri" w:cs="Calibri"/>
                <w:color w:val="000000"/>
                <w:lang w:val="ro-RO" w:eastAsia="ro-RO"/>
              </w:rPr>
              <w:t>1</w:t>
            </w:r>
          </w:p>
        </w:tc>
        <w:tc>
          <w:tcPr>
            <w:tcW w:w="5540" w:type="dxa"/>
            <w:tcBorders>
              <w:top w:val="single" w:sz="4" w:space="0" w:color="auto"/>
              <w:left w:val="single" w:sz="4" w:space="0" w:color="auto"/>
              <w:bottom w:val="single" w:sz="4" w:space="0" w:color="auto"/>
              <w:right w:val="single" w:sz="4" w:space="0" w:color="auto"/>
            </w:tcBorders>
            <w:hideMark/>
          </w:tcPr>
          <w:p w14:paraId="7513529A"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Colegiul Naţional Sfântul Sava</w:t>
            </w:r>
          </w:p>
        </w:tc>
        <w:tc>
          <w:tcPr>
            <w:tcW w:w="3700" w:type="dxa"/>
            <w:tcBorders>
              <w:top w:val="single" w:sz="4" w:space="0" w:color="auto"/>
              <w:left w:val="single" w:sz="4" w:space="0" w:color="auto"/>
              <w:bottom w:val="single" w:sz="4" w:space="0" w:color="auto"/>
              <w:right w:val="single" w:sz="4" w:space="0" w:color="auto"/>
            </w:tcBorders>
            <w:hideMark/>
          </w:tcPr>
          <w:p w14:paraId="0154E2DF"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Strada General H. M. Berthelot 23</w:t>
            </w:r>
          </w:p>
        </w:tc>
      </w:tr>
      <w:tr w:rsidR="005362BC" w:rsidRPr="008F2194" w14:paraId="0D8A2A36" w14:textId="77777777" w:rsidTr="00BE1157">
        <w:trPr>
          <w:trHeight w:val="315"/>
        </w:trPr>
        <w:tc>
          <w:tcPr>
            <w:tcW w:w="1080" w:type="dxa"/>
            <w:tcBorders>
              <w:top w:val="single" w:sz="4" w:space="0" w:color="auto"/>
              <w:left w:val="single" w:sz="4" w:space="0" w:color="auto"/>
              <w:bottom w:val="single" w:sz="4" w:space="0" w:color="auto"/>
              <w:right w:val="single" w:sz="4" w:space="0" w:color="auto"/>
            </w:tcBorders>
            <w:noWrap/>
            <w:hideMark/>
          </w:tcPr>
          <w:p w14:paraId="292CD591" w14:textId="77777777" w:rsidR="005362BC" w:rsidRPr="008F2194" w:rsidRDefault="005362BC" w:rsidP="00BE1157">
            <w:pPr>
              <w:spacing w:after="0" w:line="240" w:lineRule="auto"/>
              <w:jc w:val="center"/>
              <w:rPr>
                <w:rFonts w:ascii="Calibri" w:eastAsia="Times New Roman" w:hAnsi="Calibri" w:cs="Calibri"/>
                <w:color w:val="000000"/>
                <w:lang w:val="ro-RO" w:eastAsia="ro-RO"/>
              </w:rPr>
            </w:pPr>
            <w:r w:rsidRPr="008F2194">
              <w:rPr>
                <w:rFonts w:ascii="Calibri" w:eastAsia="Times New Roman" w:hAnsi="Calibri" w:cs="Calibri"/>
                <w:color w:val="000000"/>
                <w:lang w:val="ro-RO" w:eastAsia="ro-RO"/>
              </w:rPr>
              <w:t>2</w:t>
            </w:r>
          </w:p>
        </w:tc>
        <w:tc>
          <w:tcPr>
            <w:tcW w:w="5540" w:type="dxa"/>
            <w:tcBorders>
              <w:top w:val="single" w:sz="4" w:space="0" w:color="auto"/>
              <w:left w:val="single" w:sz="4" w:space="0" w:color="auto"/>
              <w:bottom w:val="single" w:sz="4" w:space="0" w:color="auto"/>
              <w:right w:val="single" w:sz="4" w:space="0" w:color="auto"/>
            </w:tcBorders>
            <w:hideMark/>
          </w:tcPr>
          <w:p w14:paraId="3809DE66"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Liceul Bilingv Miguel de Cervantes</w:t>
            </w:r>
          </w:p>
        </w:tc>
        <w:tc>
          <w:tcPr>
            <w:tcW w:w="3700" w:type="dxa"/>
            <w:tcBorders>
              <w:top w:val="single" w:sz="4" w:space="0" w:color="auto"/>
              <w:left w:val="single" w:sz="4" w:space="0" w:color="auto"/>
              <w:bottom w:val="single" w:sz="4" w:space="0" w:color="auto"/>
              <w:right w:val="single" w:sz="4" w:space="0" w:color="auto"/>
            </w:tcBorders>
            <w:hideMark/>
          </w:tcPr>
          <w:p w14:paraId="6DA5D285"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Calea Plevnei 38-40</w:t>
            </w:r>
          </w:p>
        </w:tc>
      </w:tr>
      <w:tr w:rsidR="005362BC" w:rsidRPr="008F2194" w14:paraId="240946CE" w14:textId="77777777" w:rsidTr="00BE1157">
        <w:trPr>
          <w:trHeight w:val="315"/>
        </w:trPr>
        <w:tc>
          <w:tcPr>
            <w:tcW w:w="1080" w:type="dxa"/>
            <w:tcBorders>
              <w:top w:val="single" w:sz="4" w:space="0" w:color="auto"/>
              <w:left w:val="single" w:sz="4" w:space="0" w:color="auto"/>
              <w:bottom w:val="single" w:sz="4" w:space="0" w:color="auto"/>
              <w:right w:val="single" w:sz="4" w:space="0" w:color="auto"/>
            </w:tcBorders>
            <w:noWrap/>
            <w:hideMark/>
          </w:tcPr>
          <w:p w14:paraId="088210B1" w14:textId="77777777" w:rsidR="005362BC" w:rsidRPr="008F2194" w:rsidRDefault="005362BC" w:rsidP="00BE1157">
            <w:pPr>
              <w:spacing w:after="0" w:line="240" w:lineRule="auto"/>
              <w:jc w:val="center"/>
              <w:rPr>
                <w:rFonts w:ascii="Calibri" w:eastAsia="Times New Roman" w:hAnsi="Calibri" w:cs="Calibri"/>
                <w:color w:val="000000"/>
                <w:lang w:val="ro-RO" w:eastAsia="ro-RO"/>
              </w:rPr>
            </w:pPr>
            <w:r w:rsidRPr="008F2194">
              <w:rPr>
                <w:rFonts w:ascii="Calibri" w:eastAsia="Times New Roman" w:hAnsi="Calibri" w:cs="Calibri"/>
                <w:color w:val="000000"/>
                <w:lang w:val="ro-RO" w:eastAsia="ro-RO"/>
              </w:rPr>
              <w:t>3</w:t>
            </w:r>
          </w:p>
        </w:tc>
        <w:tc>
          <w:tcPr>
            <w:tcW w:w="5540" w:type="dxa"/>
            <w:tcBorders>
              <w:top w:val="single" w:sz="4" w:space="0" w:color="auto"/>
              <w:left w:val="single" w:sz="4" w:space="0" w:color="auto"/>
              <w:bottom w:val="single" w:sz="4" w:space="0" w:color="auto"/>
              <w:right w:val="single" w:sz="4" w:space="0" w:color="auto"/>
            </w:tcBorders>
            <w:hideMark/>
          </w:tcPr>
          <w:p w14:paraId="00C71D30"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Colegiul Național I.L. Caragiale</w:t>
            </w:r>
          </w:p>
        </w:tc>
        <w:tc>
          <w:tcPr>
            <w:tcW w:w="3700" w:type="dxa"/>
            <w:tcBorders>
              <w:top w:val="single" w:sz="4" w:space="0" w:color="auto"/>
              <w:left w:val="single" w:sz="4" w:space="0" w:color="auto"/>
              <w:bottom w:val="single" w:sz="4" w:space="0" w:color="auto"/>
              <w:right w:val="single" w:sz="4" w:space="0" w:color="auto"/>
            </w:tcBorders>
            <w:hideMark/>
          </w:tcPr>
          <w:p w14:paraId="71B76777"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Calea Dorobanți 163</w:t>
            </w:r>
          </w:p>
        </w:tc>
      </w:tr>
      <w:tr w:rsidR="005362BC" w:rsidRPr="008F2194" w14:paraId="217E53E9" w14:textId="77777777" w:rsidTr="00BE1157">
        <w:trPr>
          <w:trHeight w:val="315"/>
        </w:trPr>
        <w:tc>
          <w:tcPr>
            <w:tcW w:w="1080" w:type="dxa"/>
            <w:tcBorders>
              <w:top w:val="single" w:sz="4" w:space="0" w:color="auto"/>
              <w:left w:val="single" w:sz="4" w:space="0" w:color="auto"/>
              <w:bottom w:val="single" w:sz="4" w:space="0" w:color="auto"/>
              <w:right w:val="single" w:sz="4" w:space="0" w:color="auto"/>
            </w:tcBorders>
            <w:noWrap/>
            <w:hideMark/>
          </w:tcPr>
          <w:p w14:paraId="12EE148C" w14:textId="77777777" w:rsidR="005362BC" w:rsidRPr="008F2194" w:rsidRDefault="005362BC" w:rsidP="00BE1157">
            <w:pPr>
              <w:spacing w:after="0" w:line="240" w:lineRule="auto"/>
              <w:jc w:val="center"/>
              <w:rPr>
                <w:rFonts w:ascii="Calibri" w:eastAsia="Times New Roman" w:hAnsi="Calibri" w:cs="Calibri"/>
                <w:color w:val="000000"/>
                <w:lang w:val="ro-RO" w:eastAsia="ro-RO"/>
              </w:rPr>
            </w:pPr>
            <w:r w:rsidRPr="008F2194">
              <w:rPr>
                <w:rFonts w:ascii="Calibri" w:eastAsia="Times New Roman" w:hAnsi="Calibri" w:cs="Calibri"/>
                <w:color w:val="000000"/>
                <w:lang w:val="ro-RO" w:eastAsia="ro-RO"/>
              </w:rPr>
              <w:t>4</w:t>
            </w:r>
          </w:p>
        </w:tc>
        <w:tc>
          <w:tcPr>
            <w:tcW w:w="5540" w:type="dxa"/>
            <w:tcBorders>
              <w:top w:val="single" w:sz="4" w:space="0" w:color="auto"/>
              <w:left w:val="single" w:sz="4" w:space="0" w:color="auto"/>
              <w:bottom w:val="single" w:sz="4" w:space="0" w:color="auto"/>
              <w:right w:val="single" w:sz="4" w:space="0" w:color="auto"/>
            </w:tcBorders>
            <w:hideMark/>
          </w:tcPr>
          <w:p w14:paraId="5296EBD1"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Colegiul Național Tudor Vianu</w:t>
            </w:r>
          </w:p>
        </w:tc>
        <w:tc>
          <w:tcPr>
            <w:tcW w:w="3700" w:type="dxa"/>
            <w:tcBorders>
              <w:top w:val="single" w:sz="4" w:space="0" w:color="auto"/>
              <w:left w:val="single" w:sz="4" w:space="0" w:color="auto"/>
              <w:bottom w:val="single" w:sz="4" w:space="0" w:color="auto"/>
              <w:right w:val="single" w:sz="4" w:space="0" w:color="auto"/>
            </w:tcBorders>
            <w:hideMark/>
          </w:tcPr>
          <w:p w14:paraId="02E18A2B"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Strada Arhitect Ion Mincu 10</w:t>
            </w:r>
          </w:p>
        </w:tc>
      </w:tr>
      <w:tr w:rsidR="005362BC" w:rsidRPr="008F2194" w14:paraId="3A8841A4" w14:textId="77777777" w:rsidTr="00BE1157">
        <w:trPr>
          <w:trHeight w:val="315"/>
        </w:trPr>
        <w:tc>
          <w:tcPr>
            <w:tcW w:w="1080" w:type="dxa"/>
            <w:tcBorders>
              <w:top w:val="single" w:sz="4" w:space="0" w:color="auto"/>
              <w:left w:val="single" w:sz="4" w:space="0" w:color="auto"/>
              <w:bottom w:val="single" w:sz="4" w:space="0" w:color="auto"/>
              <w:right w:val="single" w:sz="4" w:space="0" w:color="auto"/>
            </w:tcBorders>
            <w:noWrap/>
            <w:hideMark/>
          </w:tcPr>
          <w:p w14:paraId="0665E5A5" w14:textId="77777777" w:rsidR="005362BC" w:rsidRPr="008F2194" w:rsidRDefault="005362BC" w:rsidP="00BE1157">
            <w:pPr>
              <w:spacing w:after="0" w:line="240" w:lineRule="auto"/>
              <w:jc w:val="center"/>
              <w:rPr>
                <w:rFonts w:ascii="Calibri" w:eastAsia="Times New Roman" w:hAnsi="Calibri" w:cs="Calibri"/>
                <w:color w:val="000000"/>
                <w:lang w:val="ro-RO" w:eastAsia="ro-RO"/>
              </w:rPr>
            </w:pPr>
            <w:r w:rsidRPr="008F2194">
              <w:rPr>
                <w:rFonts w:ascii="Calibri" w:eastAsia="Times New Roman" w:hAnsi="Calibri" w:cs="Calibri"/>
                <w:color w:val="000000"/>
                <w:lang w:val="ro-RO" w:eastAsia="ro-RO"/>
              </w:rPr>
              <w:t>5</w:t>
            </w:r>
          </w:p>
        </w:tc>
        <w:tc>
          <w:tcPr>
            <w:tcW w:w="5540" w:type="dxa"/>
            <w:tcBorders>
              <w:top w:val="single" w:sz="4" w:space="0" w:color="auto"/>
              <w:left w:val="single" w:sz="4" w:space="0" w:color="auto"/>
              <w:bottom w:val="single" w:sz="4" w:space="0" w:color="auto"/>
              <w:right w:val="single" w:sz="4" w:space="0" w:color="auto"/>
            </w:tcBorders>
            <w:hideMark/>
          </w:tcPr>
          <w:p w14:paraId="0E27A6D0"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Liceul Constantin Brâncoveanu</w:t>
            </w:r>
          </w:p>
        </w:tc>
        <w:tc>
          <w:tcPr>
            <w:tcW w:w="3700" w:type="dxa"/>
            <w:tcBorders>
              <w:top w:val="single" w:sz="4" w:space="0" w:color="auto"/>
              <w:left w:val="single" w:sz="4" w:space="0" w:color="auto"/>
              <w:bottom w:val="single" w:sz="4" w:space="0" w:color="auto"/>
              <w:right w:val="single" w:sz="4" w:space="0" w:color="auto"/>
            </w:tcBorders>
            <w:hideMark/>
          </w:tcPr>
          <w:p w14:paraId="22373210"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Strada Pajurei 9</w:t>
            </w:r>
          </w:p>
        </w:tc>
      </w:tr>
      <w:tr w:rsidR="005362BC" w:rsidRPr="008F2194" w14:paraId="291381FF" w14:textId="77777777" w:rsidTr="00BE1157">
        <w:trPr>
          <w:trHeight w:val="315"/>
        </w:trPr>
        <w:tc>
          <w:tcPr>
            <w:tcW w:w="1080" w:type="dxa"/>
            <w:tcBorders>
              <w:top w:val="single" w:sz="4" w:space="0" w:color="auto"/>
              <w:left w:val="single" w:sz="4" w:space="0" w:color="auto"/>
              <w:bottom w:val="single" w:sz="4" w:space="0" w:color="auto"/>
              <w:right w:val="single" w:sz="4" w:space="0" w:color="auto"/>
            </w:tcBorders>
            <w:noWrap/>
            <w:hideMark/>
          </w:tcPr>
          <w:p w14:paraId="184B0267" w14:textId="77777777" w:rsidR="005362BC" w:rsidRPr="008F2194" w:rsidRDefault="005362BC" w:rsidP="00BE1157">
            <w:pPr>
              <w:spacing w:after="0" w:line="240" w:lineRule="auto"/>
              <w:jc w:val="center"/>
              <w:rPr>
                <w:rFonts w:ascii="Calibri" w:eastAsia="Times New Roman" w:hAnsi="Calibri" w:cs="Calibri"/>
                <w:color w:val="000000"/>
                <w:lang w:val="ro-RO" w:eastAsia="ro-RO"/>
              </w:rPr>
            </w:pPr>
            <w:r w:rsidRPr="008F2194">
              <w:rPr>
                <w:rFonts w:ascii="Calibri" w:eastAsia="Times New Roman" w:hAnsi="Calibri" w:cs="Calibri"/>
                <w:color w:val="000000"/>
                <w:lang w:val="ro-RO" w:eastAsia="ro-RO"/>
              </w:rPr>
              <w:t>6</w:t>
            </w:r>
          </w:p>
        </w:tc>
        <w:tc>
          <w:tcPr>
            <w:tcW w:w="5540" w:type="dxa"/>
            <w:tcBorders>
              <w:top w:val="single" w:sz="4" w:space="0" w:color="auto"/>
              <w:left w:val="single" w:sz="4" w:space="0" w:color="auto"/>
              <w:bottom w:val="single" w:sz="4" w:space="0" w:color="auto"/>
              <w:right w:val="single" w:sz="4" w:space="0" w:color="auto"/>
            </w:tcBorders>
            <w:hideMark/>
          </w:tcPr>
          <w:p w14:paraId="10A7EA62"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Liceul Greco-Catolic Timotei Cipariu</w:t>
            </w:r>
          </w:p>
        </w:tc>
        <w:tc>
          <w:tcPr>
            <w:tcW w:w="3700" w:type="dxa"/>
            <w:tcBorders>
              <w:top w:val="single" w:sz="4" w:space="0" w:color="auto"/>
              <w:left w:val="single" w:sz="4" w:space="0" w:color="auto"/>
              <w:bottom w:val="single" w:sz="4" w:space="0" w:color="auto"/>
              <w:right w:val="single" w:sz="4" w:space="0" w:color="auto"/>
            </w:tcBorders>
            <w:hideMark/>
          </w:tcPr>
          <w:p w14:paraId="14D77796"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Strada Bucegi 97</w:t>
            </w:r>
          </w:p>
        </w:tc>
      </w:tr>
      <w:tr w:rsidR="005362BC" w:rsidRPr="008F2194" w14:paraId="7944A65B" w14:textId="77777777" w:rsidTr="00BE1157">
        <w:trPr>
          <w:trHeight w:val="315"/>
        </w:trPr>
        <w:tc>
          <w:tcPr>
            <w:tcW w:w="1080" w:type="dxa"/>
            <w:tcBorders>
              <w:top w:val="single" w:sz="4" w:space="0" w:color="auto"/>
              <w:left w:val="single" w:sz="4" w:space="0" w:color="auto"/>
              <w:bottom w:val="single" w:sz="4" w:space="0" w:color="auto"/>
              <w:right w:val="single" w:sz="4" w:space="0" w:color="auto"/>
            </w:tcBorders>
            <w:noWrap/>
            <w:hideMark/>
          </w:tcPr>
          <w:p w14:paraId="6C6ED892" w14:textId="77777777" w:rsidR="005362BC" w:rsidRPr="008F2194" w:rsidRDefault="005362BC" w:rsidP="00BE1157">
            <w:pPr>
              <w:spacing w:after="0" w:line="240" w:lineRule="auto"/>
              <w:jc w:val="center"/>
              <w:rPr>
                <w:rFonts w:ascii="Calibri" w:eastAsia="Times New Roman" w:hAnsi="Calibri" w:cs="Calibri"/>
                <w:color w:val="000000"/>
                <w:lang w:val="ro-RO" w:eastAsia="ro-RO"/>
              </w:rPr>
            </w:pPr>
            <w:r w:rsidRPr="008F2194">
              <w:rPr>
                <w:rFonts w:ascii="Calibri" w:eastAsia="Times New Roman" w:hAnsi="Calibri" w:cs="Calibri"/>
                <w:color w:val="000000"/>
                <w:lang w:val="ro-RO" w:eastAsia="ro-RO"/>
              </w:rPr>
              <w:t>7</w:t>
            </w:r>
          </w:p>
        </w:tc>
        <w:tc>
          <w:tcPr>
            <w:tcW w:w="5540" w:type="dxa"/>
            <w:tcBorders>
              <w:top w:val="single" w:sz="4" w:space="0" w:color="auto"/>
              <w:left w:val="single" w:sz="4" w:space="0" w:color="auto"/>
              <w:bottom w:val="single" w:sz="4" w:space="0" w:color="auto"/>
              <w:right w:val="single" w:sz="4" w:space="0" w:color="auto"/>
            </w:tcBorders>
            <w:hideMark/>
          </w:tcPr>
          <w:p w14:paraId="73773712"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Colegiul Național Ion Neculce</w:t>
            </w:r>
          </w:p>
        </w:tc>
        <w:tc>
          <w:tcPr>
            <w:tcW w:w="3700" w:type="dxa"/>
            <w:tcBorders>
              <w:top w:val="single" w:sz="4" w:space="0" w:color="auto"/>
              <w:left w:val="single" w:sz="4" w:space="0" w:color="auto"/>
              <w:bottom w:val="single" w:sz="4" w:space="0" w:color="auto"/>
              <w:right w:val="single" w:sz="4" w:space="0" w:color="auto"/>
            </w:tcBorders>
            <w:hideMark/>
          </w:tcPr>
          <w:p w14:paraId="3F88AC3E"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Strada Ion Neculce 2</w:t>
            </w:r>
          </w:p>
        </w:tc>
      </w:tr>
      <w:tr w:rsidR="005362BC" w:rsidRPr="008F2194" w14:paraId="1ED0C6ED" w14:textId="77777777" w:rsidTr="00BE1157">
        <w:trPr>
          <w:trHeight w:val="315"/>
        </w:trPr>
        <w:tc>
          <w:tcPr>
            <w:tcW w:w="1080" w:type="dxa"/>
            <w:tcBorders>
              <w:top w:val="single" w:sz="4" w:space="0" w:color="auto"/>
              <w:left w:val="single" w:sz="4" w:space="0" w:color="auto"/>
              <w:bottom w:val="single" w:sz="4" w:space="0" w:color="auto"/>
              <w:right w:val="single" w:sz="4" w:space="0" w:color="auto"/>
            </w:tcBorders>
            <w:noWrap/>
            <w:hideMark/>
          </w:tcPr>
          <w:p w14:paraId="59AED71C" w14:textId="77777777" w:rsidR="005362BC" w:rsidRPr="008F2194" w:rsidRDefault="005362BC" w:rsidP="00BE1157">
            <w:pPr>
              <w:spacing w:after="0" w:line="240" w:lineRule="auto"/>
              <w:jc w:val="center"/>
              <w:rPr>
                <w:rFonts w:ascii="Calibri" w:eastAsia="Times New Roman" w:hAnsi="Calibri" w:cs="Calibri"/>
                <w:color w:val="000000"/>
                <w:lang w:val="ro-RO" w:eastAsia="ro-RO"/>
              </w:rPr>
            </w:pPr>
            <w:r w:rsidRPr="008F2194">
              <w:rPr>
                <w:rFonts w:ascii="Calibri" w:eastAsia="Times New Roman" w:hAnsi="Calibri" w:cs="Calibri"/>
                <w:color w:val="000000"/>
                <w:lang w:val="ro-RO" w:eastAsia="ro-RO"/>
              </w:rPr>
              <w:t>8</w:t>
            </w:r>
          </w:p>
        </w:tc>
        <w:tc>
          <w:tcPr>
            <w:tcW w:w="5540" w:type="dxa"/>
            <w:tcBorders>
              <w:top w:val="single" w:sz="4" w:space="0" w:color="auto"/>
              <w:left w:val="single" w:sz="4" w:space="0" w:color="auto"/>
              <w:bottom w:val="single" w:sz="4" w:space="0" w:color="auto"/>
              <w:right w:val="single" w:sz="4" w:space="0" w:color="auto"/>
            </w:tcBorders>
            <w:hideMark/>
          </w:tcPr>
          <w:p w14:paraId="237F364C"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Liceul Teoretic Jean Monnet</w:t>
            </w:r>
          </w:p>
        </w:tc>
        <w:tc>
          <w:tcPr>
            <w:tcW w:w="3700" w:type="dxa"/>
            <w:tcBorders>
              <w:top w:val="single" w:sz="4" w:space="0" w:color="auto"/>
              <w:left w:val="single" w:sz="4" w:space="0" w:color="auto"/>
              <w:bottom w:val="single" w:sz="4" w:space="0" w:color="auto"/>
              <w:right w:val="single" w:sz="4" w:space="0" w:color="auto"/>
            </w:tcBorders>
            <w:hideMark/>
          </w:tcPr>
          <w:p w14:paraId="6252D561"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Strada Jean Monnet 2</w:t>
            </w:r>
          </w:p>
        </w:tc>
      </w:tr>
      <w:tr w:rsidR="005362BC" w:rsidRPr="008F2194" w14:paraId="3008670D" w14:textId="77777777" w:rsidTr="00BE1157">
        <w:trPr>
          <w:trHeight w:val="315"/>
        </w:trPr>
        <w:tc>
          <w:tcPr>
            <w:tcW w:w="1080" w:type="dxa"/>
            <w:tcBorders>
              <w:top w:val="single" w:sz="4" w:space="0" w:color="auto"/>
              <w:left w:val="single" w:sz="4" w:space="0" w:color="auto"/>
              <w:bottom w:val="single" w:sz="4" w:space="0" w:color="auto"/>
              <w:right w:val="single" w:sz="4" w:space="0" w:color="auto"/>
            </w:tcBorders>
            <w:noWrap/>
            <w:hideMark/>
          </w:tcPr>
          <w:p w14:paraId="4A6C4006" w14:textId="77777777" w:rsidR="005362BC" w:rsidRPr="008F2194" w:rsidRDefault="005362BC" w:rsidP="00BE1157">
            <w:pPr>
              <w:spacing w:after="0" w:line="240" w:lineRule="auto"/>
              <w:jc w:val="center"/>
              <w:rPr>
                <w:rFonts w:ascii="Calibri" w:eastAsia="Times New Roman" w:hAnsi="Calibri" w:cs="Calibri"/>
                <w:color w:val="000000"/>
                <w:lang w:val="ro-RO" w:eastAsia="ro-RO"/>
              </w:rPr>
            </w:pPr>
            <w:r w:rsidRPr="008F2194">
              <w:rPr>
                <w:rFonts w:ascii="Calibri" w:eastAsia="Times New Roman" w:hAnsi="Calibri" w:cs="Calibri"/>
                <w:color w:val="000000"/>
                <w:lang w:val="ro-RO" w:eastAsia="ro-RO"/>
              </w:rPr>
              <w:t>9</w:t>
            </w:r>
          </w:p>
        </w:tc>
        <w:tc>
          <w:tcPr>
            <w:tcW w:w="5540" w:type="dxa"/>
            <w:tcBorders>
              <w:top w:val="single" w:sz="4" w:space="0" w:color="auto"/>
              <w:left w:val="single" w:sz="4" w:space="0" w:color="auto"/>
              <w:bottom w:val="single" w:sz="4" w:space="0" w:color="auto"/>
              <w:right w:val="single" w:sz="4" w:space="0" w:color="auto"/>
            </w:tcBorders>
            <w:hideMark/>
          </w:tcPr>
          <w:p w14:paraId="35E0FC6C"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Liceul Teoretic Alexandru Vlahuță</w:t>
            </w:r>
          </w:p>
        </w:tc>
        <w:tc>
          <w:tcPr>
            <w:tcW w:w="3700" w:type="dxa"/>
            <w:tcBorders>
              <w:top w:val="single" w:sz="4" w:space="0" w:color="auto"/>
              <w:left w:val="single" w:sz="4" w:space="0" w:color="auto"/>
              <w:bottom w:val="single" w:sz="4" w:space="0" w:color="auto"/>
              <w:right w:val="single" w:sz="4" w:space="0" w:color="auto"/>
            </w:tcBorders>
            <w:hideMark/>
          </w:tcPr>
          <w:p w14:paraId="134097B3"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Strada Școala Floreasca 5</w:t>
            </w:r>
          </w:p>
        </w:tc>
      </w:tr>
      <w:tr w:rsidR="005362BC" w:rsidRPr="008F2194" w14:paraId="29851152" w14:textId="77777777" w:rsidTr="00BE1157">
        <w:trPr>
          <w:trHeight w:val="315"/>
        </w:trPr>
        <w:tc>
          <w:tcPr>
            <w:tcW w:w="1080" w:type="dxa"/>
            <w:tcBorders>
              <w:top w:val="single" w:sz="4" w:space="0" w:color="auto"/>
              <w:left w:val="single" w:sz="4" w:space="0" w:color="auto"/>
              <w:bottom w:val="single" w:sz="4" w:space="0" w:color="auto"/>
              <w:right w:val="single" w:sz="4" w:space="0" w:color="auto"/>
            </w:tcBorders>
            <w:noWrap/>
            <w:hideMark/>
          </w:tcPr>
          <w:p w14:paraId="4D6619F7" w14:textId="77777777" w:rsidR="005362BC" w:rsidRPr="008F2194" w:rsidRDefault="005362BC" w:rsidP="00BE1157">
            <w:pPr>
              <w:spacing w:after="0" w:line="240" w:lineRule="auto"/>
              <w:jc w:val="center"/>
              <w:rPr>
                <w:rFonts w:ascii="Calibri" w:eastAsia="Times New Roman" w:hAnsi="Calibri" w:cs="Calibri"/>
                <w:color w:val="000000"/>
                <w:lang w:val="ro-RO" w:eastAsia="ro-RO"/>
              </w:rPr>
            </w:pPr>
            <w:r w:rsidRPr="008F2194">
              <w:rPr>
                <w:rFonts w:ascii="Calibri" w:eastAsia="Times New Roman" w:hAnsi="Calibri" w:cs="Calibri"/>
                <w:color w:val="000000"/>
                <w:lang w:val="ro-RO" w:eastAsia="ro-RO"/>
              </w:rPr>
              <w:t>10</w:t>
            </w:r>
          </w:p>
        </w:tc>
        <w:tc>
          <w:tcPr>
            <w:tcW w:w="5540" w:type="dxa"/>
            <w:tcBorders>
              <w:top w:val="single" w:sz="4" w:space="0" w:color="auto"/>
              <w:left w:val="single" w:sz="4" w:space="0" w:color="auto"/>
              <w:bottom w:val="single" w:sz="4" w:space="0" w:color="auto"/>
              <w:right w:val="single" w:sz="4" w:space="0" w:color="auto"/>
            </w:tcBorders>
            <w:hideMark/>
          </w:tcPr>
          <w:p w14:paraId="60FEF411"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Liceul Teoretic Nicolae Iorga</w:t>
            </w:r>
          </w:p>
        </w:tc>
        <w:tc>
          <w:tcPr>
            <w:tcW w:w="3700" w:type="dxa"/>
            <w:tcBorders>
              <w:top w:val="single" w:sz="4" w:space="0" w:color="auto"/>
              <w:left w:val="single" w:sz="4" w:space="0" w:color="auto"/>
              <w:bottom w:val="single" w:sz="4" w:space="0" w:color="auto"/>
              <w:right w:val="single" w:sz="4" w:space="0" w:color="auto"/>
            </w:tcBorders>
            <w:hideMark/>
          </w:tcPr>
          <w:p w14:paraId="2FE61A20"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Bulevardul Ion Mihalache 126</w:t>
            </w:r>
          </w:p>
        </w:tc>
      </w:tr>
      <w:tr w:rsidR="005362BC" w:rsidRPr="008F2194" w14:paraId="454B3B77" w14:textId="77777777" w:rsidTr="00BE1157">
        <w:trPr>
          <w:trHeight w:val="315"/>
        </w:trPr>
        <w:tc>
          <w:tcPr>
            <w:tcW w:w="1080" w:type="dxa"/>
            <w:tcBorders>
              <w:top w:val="single" w:sz="4" w:space="0" w:color="auto"/>
              <w:left w:val="single" w:sz="4" w:space="0" w:color="auto"/>
              <w:bottom w:val="single" w:sz="4" w:space="0" w:color="auto"/>
              <w:right w:val="single" w:sz="4" w:space="0" w:color="auto"/>
            </w:tcBorders>
            <w:noWrap/>
            <w:hideMark/>
          </w:tcPr>
          <w:p w14:paraId="70F64C81" w14:textId="77777777" w:rsidR="005362BC" w:rsidRPr="008F2194" w:rsidRDefault="005362BC" w:rsidP="00BE1157">
            <w:pPr>
              <w:spacing w:after="0" w:line="240" w:lineRule="auto"/>
              <w:jc w:val="center"/>
              <w:rPr>
                <w:rFonts w:ascii="Calibri" w:eastAsia="Times New Roman" w:hAnsi="Calibri" w:cs="Calibri"/>
                <w:color w:val="000000"/>
                <w:lang w:val="ro-RO" w:eastAsia="ro-RO"/>
              </w:rPr>
            </w:pPr>
            <w:r w:rsidRPr="008F2194">
              <w:rPr>
                <w:rFonts w:ascii="Calibri" w:eastAsia="Times New Roman" w:hAnsi="Calibri" w:cs="Calibri"/>
                <w:color w:val="000000"/>
                <w:lang w:val="ro-RO" w:eastAsia="ro-RO"/>
              </w:rPr>
              <w:t>11</w:t>
            </w:r>
          </w:p>
        </w:tc>
        <w:tc>
          <w:tcPr>
            <w:tcW w:w="5540" w:type="dxa"/>
            <w:tcBorders>
              <w:top w:val="single" w:sz="4" w:space="0" w:color="auto"/>
              <w:left w:val="single" w:sz="4" w:space="0" w:color="auto"/>
              <w:bottom w:val="single" w:sz="4" w:space="0" w:color="auto"/>
              <w:right w:val="single" w:sz="4" w:space="0" w:color="auto"/>
            </w:tcBorders>
            <w:hideMark/>
          </w:tcPr>
          <w:p w14:paraId="33E1E946"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Colegiul German Goethe</w:t>
            </w:r>
          </w:p>
        </w:tc>
        <w:tc>
          <w:tcPr>
            <w:tcW w:w="3700" w:type="dxa"/>
            <w:tcBorders>
              <w:top w:val="single" w:sz="4" w:space="0" w:color="auto"/>
              <w:left w:val="single" w:sz="4" w:space="0" w:color="auto"/>
              <w:bottom w:val="single" w:sz="4" w:space="0" w:color="auto"/>
              <w:right w:val="single" w:sz="4" w:space="0" w:color="auto"/>
            </w:tcBorders>
            <w:hideMark/>
          </w:tcPr>
          <w:p w14:paraId="7CBEF85E"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Strada Stanislav Cihoschi 17</w:t>
            </w:r>
          </w:p>
        </w:tc>
      </w:tr>
      <w:tr w:rsidR="005362BC" w:rsidRPr="008F2194" w14:paraId="692CF5F8" w14:textId="77777777" w:rsidTr="00BE1157">
        <w:trPr>
          <w:trHeight w:val="315"/>
        </w:trPr>
        <w:tc>
          <w:tcPr>
            <w:tcW w:w="1080" w:type="dxa"/>
            <w:tcBorders>
              <w:top w:val="single" w:sz="4" w:space="0" w:color="auto"/>
              <w:left w:val="single" w:sz="4" w:space="0" w:color="auto"/>
              <w:bottom w:val="single" w:sz="4" w:space="0" w:color="auto"/>
              <w:right w:val="single" w:sz="4" w:space="0" w:color="auto"/>
            </w:tcBorders>
            <w:noWrap/>
            <w:hideMark/>
          </w:tcPr>
          <w:p w14:paraId="72350DE2" w14:textId="77777777" w:rsidR="005362BC" w:rsidRPr="008F2194" w:rsidRDefault="005362BC" w:rsidP="00BE1157">
            <w:pPr>
              <w:spacing w:after="0" w:line="240" w:lineRule="auto"/>
              <w:jc w:val="center"/>
              <w:rPr>
                <w:rFonts w:ascii="Calibri" w:eastAsia="Times New Roman" w:hAnsi="Calibri" w:cs="Calibri"/>
                <w:color w:val="000000"/>
                <w:lang w:val="ro-RO" w:eastAsia="ro-RO"/>
              </w:rPr>
            </w:pPr>
            <w:r w:rsidRPr="008F2194">
              <w:rPr>
                <w:rFonts w:ascii="Calibri" w:eastAsia="Times New Roman" w:hAnsi="Calibri" w:cs="Calibri"/>
                <w:color w:val="000000"/>
                <w:lang w:val="ro-RO" w:eastAsia="ro-RO"/>
              </w:rPr>
              <w:t>12</w:t>
            </w:r>
          </w:p>
        </w:tc>
        <w:tc>
          <w:tcPr>
            <w:tcW w:w="5540" w:type="dxa"/>
            <w:tcBorders>
              <w:top w:val="single" w:sz="4" w:space="0" w:color="auto"/>
              <w:left w:val="single" w:sz="4" w:space="0" w:color="auto"/>
              <w:bottom w:val="single" w:sz="4" w:space="0" w:color="auto"/>
              <w:right w:val="single" w:sz="4" w:space="0" w:color="auto"/>
            </w:tcBorders>
            <w:hideMark/>
          </w:tcPr>
          <w:p w14:paraId="78628624"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Liceul de Arte Plastice Nicolae Tonitza</w:t>
            </w:r>
          </w:p>
        </w:tc>
        <w:tc>
          <w:tcPr>
            <w:tcW w:w="3700" w:type="dxa"/>
            <w:tcBorders>
              <w:top w:val="single" w:sz="4" w:space="0" w:color="auto"/>
              <w:left w:val="single" w:sz="4" w:space="0" w:color="auto"/>
              <w:bottom w:val="single" w:sz="4" w:space="0" w:color="auto"/>
              <w:right w:val="single" w:sz="4" w:space="0" w:color="auto"/>
            </w:tcBorders>
            <w:hideMark/>
          </w:tcPr>
          <w:p w14:paraId="76C11AC5"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Strada Gen. H. M. Berthelot 56-58</w:t>
            </w:r>
          </w:p>
        </w:tc>
      </w:tr>
      <w:tr w:rsidR="005362BC" w:rsidRPr="008F2194" w14:paraId="4D18B8B1" w14:textId="77777777" w:rsidTr="00BE1157">
        <w:trPr>
          <w:trHeight w:val="315"/>
        </w:trPr>
        <w:tc>
          <w:tcPr>
            <w:tcW w:w="1080" w:type="dxa"/>
            <w:tcBorders>
              <w:top w:val="single" w:sz="4" w:space="0" w:color="auto"/>
              <w:left w:val="single" w:sz="4" w:space="0" w:color="auto"/>
              <w:bottom w:val="single" w:sz="4" w:space="0" w:color="auto"/>
              <w:right w:val="single" w:sz="4" w:space="0" w:color="auto"/>
            </w:tcBorders>
            <w:noWrap/>
            <w:hideMark/>
          </w:tcPr>
          <w:p w14:paraId="7CE5156A" w14:textId="77777777" w:rsidR="005362BC" w:rsidRPr="008F2194" w:rsidRDefault="005362BC" w:rsidP="00BE1157">
            <w:pPr>
              <w:spacing w:after="0" w:line="240" w:lineRule="auto"/>
              <w:jc w:val="center"/>
              <w:rPr>
                <w:rFonts w:ascii="Calibri" w:eastAsia="Times New Roman" w:hAnsi="Calibri" w:cs="Calibri"/>
                <w:color w:val="000000"/>
                <w:lang w:val="ro-RO" w:eastAsia="ro-RO"/>
              </w:rPr>
            </w:pPr>
            <w:r w:rsidRPr="008F2194">
              <w:rPr>
                <w:rFonts w:ascii="Calibri" w:eastAsia="Times New Roman" w:hAnsi="Calibri" w:cs="Calibri"/>
                <w:color w:val="000000"/>
                <w:lang w:val="ro-RO" w:eastAsia="ro-RO"/>
              </w:rPr>
              <w:t>13</w:t>
            </w:r>
          </w:p>
        </w:tc>
        <w:tc>
          <w:tcPr>
            <w:tcW w:w="5540" w:type="dxa"/>
            <w:tcBorders>
              <w:top w:val="single" w:sz="4" w:space="0" w:color="auto"/>
              <w:left w:val="single" w:sz="4" w:space="0" w:color="auto"/>
              <w:bottom w:val="single" w:sz="4" w:space="0" w:color="auto"/>
              <w:right w:val="single" w:sz="4" w:space="0" w:color="auto"/>
            </w:tcBorders>
            <w:hideMark/>
          </w:tcPr>
          <w:p w14:paraId="7B737A0B"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Colegiul Național de Muzica G. Enescu</w:t>
            </w:r>
          </w:p>
        </w:tc>
        <w:tc>
          <w:tcPr>
            <w:tcW w:w="3700" w:type="dxa"/>
            <w:tcBorders>
              <w:top w:val="single" w:sz="4" w:space="0" w:color="auto"/>
              <w:left w:val="single" w:sz="4" w:space="0" w:color="auto"/>
              <w:bottom w:val="single" w:sz="4" w:space="0" w:color="auto"/>
              <w:right w:val="single" w:sz="4" w:space="0" w:color="auto"/>
            </w:tcBorders>
            <w:hideMark/>
          </w:tcPr>
          <w:p w14:paraId="181DDFA0"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Strada General Gheorghe Manu 30</w:t>
            </w:r>
          </w:p>
        </w:tc>
      </w:tr>
      <w:tr w:rsidR="005362BC" w:rsidRPr="008F2194" w14:paraId="1CA54E47" w14:textId="77777777" w:rsidTr="00BE1157">
        <w:trPr>
          <w:trHeight w:val="315"/>
        </w:trPr>
        <w:tc>
          <w:tcPr>
            <w:tcW w:w="1080" w:type="dxa"/>
            <w:tcBorders>
              <w:top w:val="single" w:sz="4" w:space="0" w:color="auto"/>
              <w:left w:val="single" w:sz="4" w:space="0" w:color="auto"/>
              <w:bottom w:val="single" w:sz="4" w:space="0" w:color="auto"/>
              <w:right w:val="single" w:sz="4" w:space="0" w:color="auto"/>
            </w:tcBorders>
            <w:noWrap/>
            <w:hideMark/>
          </w:tcPr>
          <w:p w14:paraId="487247A6" w14:textId="77777777" w:rsidR="005362BC" w:rsidRPr="008F2194" w:rsidRDefault="005362BC" w:rsidP="00BE1157">
            <w:pPr>
              <w:spacing w:after="0" w:line="240" w:lineRule="auto"/>
              <w:jc w:val="center"/>
              <w:rPr>
                <w:rFonts w:ascii="Calibri" w:eastAsia="Times New Roman" w:hAnsi="Calibri" w:cs="Calibri"/>
                <w:color w:val="000000"/>
                <w:lang w:val="ro-RO" w:eastAsia="ro-RO"/>
              </w:rPr>
            </w:pPr>
            <w:r w:rsidRPr="008F2194">
              <w:rPr>
                <w:rFonts w:ascii="Calibri" w:eastAsia="Times New Roman" w:hAnsi="Calibri" w:cs="Calibri"/>
                <w:color w:val="000000"/>
                <w:lang w:val="ro-RO" w:eastAsia="ro-RO"/>
              </w:rPr>
              <w:t>14</w:t>
            </w:r>
          </w:p>
        </w:tc>
        <w:tc>
          <w:tcPr>
            <w:tcW w:w="5540" w:type="dxa"/>
            <w:tcBorders>
              <w:top w:val="single" w:sz="4" w:space="0" w:color="auto"/>
              <w:left w:val="single" w:sz="4" w:space="0" w:color="auto"/>
              <w:bottom w:val="single" w:sz="4" w:space="0" w:color="auto"/>
              <w:right w:val="single" w:sz="4" w:space="0" w:color="auto"/>
            </w:tcBorders>
            <w:hideMark/>
          </w:tcPr>
          <w:p w14:paraId="633393FA"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Colegiul Național Aurel Vlaicu</w:t>
            </w:r>
          </w:p>
        </w:tc>
        <w:tc>
          <w:tcPr>
            <w:tcW w:w="3700" w:type="dxa"/>
            <w:tcBorders>
              <w:top w:val="single" w:sz="4" w:space="0" w:color="auto"/>
              <w:left w:val="single" w:sz="4" w:space="0" w:color="auto"/>
              <w:bottom w:val="single" w:sz="4" w:space="0" w:color="auto"/>
              <w:right w:val="single" w:sz="4" w:space="0" w:color="auto"/>
            </w:tcBorders>
            <w:hideMark/>
          </w:tcPr>
          <w:p w14:paraId="4CC0D482"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Strada Stephan Ludwig Roth 1</w:t>
            </w:r>
          </w:p>
        </w:tc>
      </w:tr>
      <w:tr w:rsidR="005362BC" w:rsidRPr="008F2194" w14:paraId="124EB772" w14:textId="77777777" w:rsidTr="00BE1157">
        <w:trPr>
          <w:trHeight w:val="315"/>
        </w:trPr>
        <w:tc>
          <w:tcPr>
            <w:tcW w:w="1080" w:type="dxa"/>
            <w:tcBorders>
              <w:top w:val="single" w:sz="4" w:space="0" w:color="auto"/>
              <w:left w:val="single" w:sz="4" w:space="0" w:color="auto"/>
              <w:bottom w:val="single" w:sz="4" w:space="0" w:color="auto"/>
              <w:right w:val="single" w:sz="4" w:space="0" w:color="auto"/>
            </w:tcBorders>
            <w:noWrap/>
            <w:hideMark/>
          </w:tcPr>
          <w:p w14:paraId="0CB8C579" w14:textId="77777777" w:rsidR="005362BC" w:rsidRPr="008F2194" w:rsidRDefault="005362BC" w:rsidP="00BE1157">
            <w:pPr>
              <w:spacing w:after="0" w:line="240" w:lineRule="auto"/>
              <w:jc w:val="center"/>
              <w:rPr>
                <w:rFonts w:ascii="Calibri" w:eastAsia="Times New Roman" w:hAnsi="Calibri" w:cs="Calibri"/>
                <w:color w:val="000000"/>
                <w:lang w:val="ro-RO" w:eastAsia="ro-RO"/>
              </w:rPr>
            </w:pPr>
            <w:r w:rsidRPr="008F2194">
              <w:rPr>
                <w:rFonts w:ascii="Calibri" w:eastAsia="Times New Roman" w:hAnsi="Calibri" w:cs="Calibri"/>
                <w:color w:val="000000"/>
                <w:lang w:val="ro-RO" w:eastAsia="ro-RO"/>
              </w:rPr>
              <w:t>15</w:t>
            </w:r>
          </w:p>
        </w:tc>
        <w:tc>
          <w:tcPr>
            <w:tcW w:w="5540" w:type="dxa"/>
            <w:tcBorders>
              <w:top w:val="single" w:sz="4" w:space="0" w:color="auto"/>
              <w:left w:val="single" w:sz="4" w:space="0" w:color="auto"/>
              <w:bottom w:val="single" w:sz="4" w:space="0" w:color="auto"/>
              <w:right w:val="single" w:sz="4" w:space="0" w:color="auto"/>
            </w:tcBorders>
            <w:hideMark/>
          </w:tcPr>
          <w:p w14:paraId="277C77F8"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Colegiul Tehnic Valter Mărăcineanu</w:t>
            </w:r>
          </w:p>
        </w:tc>
        <w:tc>
          <w:tcPr>
            <w:tcW w:w="3700" w:type="dxa"/>
            <w:tcBorders>
              <w:top w:val="single" w:sz="4" w:space="0" w:color="auto"/>
              <w:left w:val="single" w:sz="4" w:space="0" w:color="auto"/>
              <w:bottom w:val="single" w:sz="4" w:space="0" w:color="auto"/>
              <w:right w:val="single" w:sz="4" w:space="0" w:color="auto"/>
            </w:tcBorders>
            <w:hideMark/>
          </w:tcPr>
          <w:p w14:paraId="6D1323BB"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Calea Griviței 363</w:t>
            </w:r>
          </w:p>
        </w:tc>
      </w:tr>
      <w:tr w:rsidR="005362BC" w:rsidRPr="008F2194" w14:paraId="4A27ED2C" w14:textId="77777777" w:rsidTr="00BE1157">
        <w:trPr>
          <w:trHeight w:val="315"/>
        </w:trPr>
        <w:tc>
          <w:tcPr>
            <w:tcW w:w="1080" w:type="dxa"/>
            <w:tcBorders>
              <w:top w:val="single" w:sz="4" w:space="0" w:color="auto"/>
              <w:left w:val="single" w:sz="4" w:space="0" w:color="auto"/>
              <w:bottom w:val="single" w:sz="4" w:space="0" w:color="auto"/>
              <w:right w:val="single" w:sz="4" w:space="0" w:color="auto"/>
            </w:tcBorders>
            <w:noWrap/>
            <w:hideMark/>
          </w:tcPr>
          <w:p w14:paraId="70E0434A" w14:textId="77777777" w:rsidR="005362BC" w:rsidRPr="008F2194" w:rsidRDefault="005362BC" w:rsidP="00BE1157">
            <w:pPr>
              <w:spacing w:after="0" w:line="240" w:lineRule="auto"/>
              <w:jc w:val="center"/>
              <w:rPr>
                <w:rFonts w:ascii="Calibri" w:eastAsia="Times New Roman" w:hAnsi="Calibri" w:cs="Calibri"/>
                <w:color w:val="000000"/>
                <w:lang w:val="ro-RO" w:eastAsia="ro-RO"/>
              </w:rPr>
            </w:pPr>
            <w:r w:rsidRPr="008F2194">
              <w:rPr>
                <w:rFonts w:ascii="Calibri" w:eastAsia="Times New Roman" w:hAnsi="Calibri" w:cs="Calibri"/>
                <w:color w:val="000000"/>
                <w:lang w:val="ro-RO" w:eastAsia="ro-RO"/>
              </w:rPr>
              <w:t>16</w:t>
            </w:r>
          </w:p>
        </w:tc>
        <w:tc>
          <w:tcPr>
            <w:tcW w:w="5540" w:type="dxa"/>
            <w:tcBorders>
              <w:top w:val="single" w:sz="4" w:space="0" w:color="auto"/>
              <w:left w:val="single" w:sz="4" w:space="0" w:color="auto"/>
              <w:bottom w:val="single" w:sz="4" w:space="0" w:color="auto"/>
              <w:right w:val="single" w:sz="4" w:space="0" w:color="auto"/>
            </w:tcBorders>
            <w:hideMark/>
          </w:tcPr>
          <w:p w14:paraId="66825488"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Colegiul Economic Virgil Madgearu</w:t>
            </w:r>
          </w:p>
        </w:tc>
        <w:tc>
          <w:tcPr>
            <w:tcW w:w="3700" w:type="dxa"/>
            <w:tcBorders>
              <w:top w:val="single" w:sz="4" w:space="0" w:color="auto"/>
              <w:left w:val="single" w:sz="4" w:space="0" w:color="auto"/>
              <w:bottom w:val="single" w:sz="4" w:space="0" w:color="auto"/>
              <w:right w:val="single" w:sz="4" w:space="0" w:color="auto"/>
            </w:tcBorders>
            <w:hideMark/>
          </w:tcPr>
          <w:p w14:paraId="30F1DFEA"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Bulevardul Dacia 34</w:t>
            </w:r>
          </w:p>
        </w:tc>
      </w:tr>
      <w:tr w:rsidR="005362BC" w:rsidRPr="008F2194" w14:paraId="7F983989" w14:textId="77777777" w:rsidTr="00BE1157">
        <w:trPr>
          <w:trHeight w:val="315"/>
        </w:trPr>
        <w:tc>
          <w:tcPr>
            <w:tcW w:w="1080" w:type="dxa"/>
            <w:tcBorders>
              <w:top w:val="single" w:sz="4" w:space="0" w:color="auto"/>
              <w:left w:val="single" w:sz="4" w:space="0" w:color="auto"/>
              <w:bottom w:val="single" w:sz="4" w:space="0" w:color="auto"/>
              <w:right w:val="single" w:sz="4" w:space="0" w:color="auto"/>
            </w:tcBorders>
            <w:noWrap/>
            <w:hideMark/>
          </w:tcPr>
          <w:p w14:paraId="78C290AA" w14:textId="77777777" w:rsidR="005362BC" w:rsidRPr="008F2194" w:rsidRDefault="005362BC" w:rsidP="00BE1157">
            <w:pPr>
              <w:spacing w:after="0" w:line="240" w:lineRule="auto"/>
              <w:jc w:val="center"/>
              <w:rPr>
                <w:rFonts w:ascii="Calibri" w:eastAsia="Times New Roman" w:hAnsi="Calibri" w:cs="Calibri"/>
                <w:color w:val="000000"/>
                <w:lang w:val="ro-RO" w:eastAsia="ro-RO"/>
              </w:rPr>
            </w:pPr>
            <w:r w:rsidRPr="008F2194">
              <w:rPr>
                <w:rFonts w:ascii="Calibri" w:eastAsia="Times New Roman" w:hAnsi="Calibri" w:cs="Calibri"/>
                <w:color w:val="000000"/>
                <w:lang w:val="ro-RO" w:eastAsia="ro-RO"/>
              </w:rPr>
              <w:t>17</w:t>
            </w:r>
          </w:p>
        </w:tc>
        <w:tc>
          <w:tcPr>
            <w:tcW w:w="5540" w:type="dxa"/>
            <w:tcBorders>
              <w:top w:val="single" w:sz="4" w:space="0" w:color="auto"/>
              <w:left w:val="single" w:sz="4" w:space="0" w:color="auto"/>
              <w:bottom w:val="single" w:sz="4" w:space="0" w:color="auto"/>
              <w:right w:val="single" w:sz="4" w:space="0" w:color="auto"/>
            </w:tcBorders>
            <w:hideMark/>
          </w:tcPr>
          <w:p w14:paraId="5B34C83C"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Liceul Teoretic George Călinescu</w:t>
            </w:r>
          </w:p>
        </w:tc>
        <w:tc>
          <w:tcPr>
            <w:tcW w:w="3700" w:type="dxa"/>
            <w:tcBorders>
              <w:top w:val="single" w:sz="4" w:space="0" w:color="auto"/>
              <w:left w:val="single" w:sz="4" w:space="0" w:color="auto"/>
              <w:bottom w:val="single" w:sz="4" w:space="0" w:color="auto"/>
              <w:right w:val="single" w:sz="4" w:space="0" w:color="auto"/>
            </w:tcBorders>
            <w:hideMark/>
          </w:tcPr>
          <w:p w14:paraId="12F29704"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Strada Biserica Amzei 20-24</w:t>
            </w:r>
          </w:p>
        </w:tc>
      </w:tr>
      <w:tr w:rsidR="005362BC" w:rsidRPr="008F2194" w14:paraId="4C49C79B" w14:textId="77777777" w:rsidTr="00BE1157">
        <w:trPr>
          <w:trHeight w:val="315"/>
        </w:trPr>
        <w:tc>
          <w:tcPr>
            <w:tcW w:w="1080" w:type="dxa"/>
            <w:tcBorders>
              <w:top w:val="single" w:sz="4" w:space="0" w:color="auto"/>
              <w:left w:val="single" w:sz="4" w:space="0" w:color="auto"/>
              <w:bottom w:val="single" w:sz="4" w:space="0" w:color="auto"/>
              <w:right w:val="single" w:sz="4" w:space="0" w:color="auto"/>
            </w:tcBorders>
            <w:noWrap/>
            <w:hideMark/>
          </w:tcPr>
          <w:p w14:paraId="0DE428BF" w14:textId="77777777" w:rsidR="005362BC" w:rsidRPr="008F2194" w:rsidRDefault="005362BC" w:rsidP="00BE1157">
            <w:pPr>
              <w:spacing w:after="0" w:line="240" w:lineRule="auto"/>
              <w:jc w:val="center"/>
              <w:rPr>
                <w:rFonts w:ascii="Calibri" w:eastAsia="Times New Roman" w:hAnsi="Calibri" w:cs="Calibri"/>
                <w:color w:val="000000"/>
                <w:lang w:val="ro-RO" w:eastAsia="ro-RO"/>
              </w:rPr>
            </w:pPr>
            <w:r w:rsidRPr="008F2194">
              <w:rPr>
                <w:rFonts w:ascii="Calibri" w:eastAsia="Times New Roman" w:hAnsi="Calibri" w:cs="Calibri"/>
                <w:color w:val="000000"/>
                <w:lang w:val="ro-RO" w:eastAsia="ro-RO"/>
              </w:rPr>
              <w:t>18</w:t>
            </w:r>
          </w:p>
        </w:tc>
        <w:tc>
          <w:tcPr>
            <w:tcW w:w="5540" w:type="dxa"/>
            <w:tcBorders>
              <w:top w:val="single" w:sz="4" w:space="0" w:color="auto"/>
              <w:left w:val="single" w:sz="4" w:space="0" w:color="auto"/>
              <w:bottom w:val="single" w:sz="4" w:space="0" w:color="auto"/>
              <w:right w:val="single" w:sz="4" w:space="0" w:color="auto"/>
            </w:tcBorders>
            <w:hideMark/>
          </w:tcPr>
          <w:p w14:paraId="04FBD120"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Colegiul Tehnic de Aeronautică H. Coandă</w:t>
            </w:r>
          </w:p>
        </w:tc>
        <w:tc>
          <w:tcPr>
            <w:tcW w:w="3700" w:type="dxa"/>
            <w:tcBorders>
              <w:top w:val="single" w:sz="4" w:space="0" w:color="auto"/>
              <w:left w:val="single" w:sz="4" w:space="0" w:color="auto"/>
              <w:bottom w:val="single" w:sz="4" w:space="0" w:color="auto"/>
              <w:right w:val="single" w:sz="4" w:space="0" w:color="auto"/>
            </w:tcBorders>
            <w:hideMark/>
          </w:tcPr>
          <w:p w14:paraId="4B9272C5"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Bulevardul Ficusului 44</w:t>
            </w:r>
          </w:p>
        </w:tc>
      </w:tr>
      <w:tr w:rsidR="005362BC" w:rsidRPr="008F2194" w14:paraId="1A8663C0" w14:textId="77777777" w:rsidTr="00BE1157">
        <w:trPr>
          <w:trHeight w:val="315"/>
        </w:trPr>
        <w:tc>
          <w:tcPr>
            <w:tcW w:w="1080" w:type="dxa"/>
            <w:tcBorders>
              <w:top w:val="single" w:sz="4" w:space="0" w:color="auto"/>
              <w:left w:val="single" w:sz="4" w:space="0" w:color="auto"/>
              <w:bottom w:val="single" w:sz="4" w:space="0" w:color="auto"/>
              <w:right w:val="single" w:sz="4" w:space="0" w:color="auto"/>
            </w:tcBorders>
            <w:noWrap/>
            <w:hideMark/>
          </w:tcPr>
          <w:p w14:paraId="457B6F8F" w14:textId="77777777" w:rsidR="005362BC" w:rsidRPr="008F2194" w:rsidRDefault="005362BC" w:rsidP="00BE1157">
            <w:pPr>
              <w:spacing w:after="0" w:line="240" w:lineRule="auto"/>
              <w:jc w:val="center"/>
              <w:rPr>
                <w:rFonts w:ascii="Calibri" w:eastAsia="Times New Roman" w:hAnsi="Calibri" w:cs="Calibri"/>
                <w:color w:val="000000"/>
                <w:lang w:val="ro-RO" w:eastAsia="ro-RO"/>
              </w:rPr>
            </w:pPr>
            <w:r w:rsidRPr="008F2194">
              <w:rPr>
                <w:rFonts w:ascii="Calibri" w:eastAsia="Times New Roman" w:hAnsi="Calibri" w:cs="Calibri"/>
                <w:color w:val="000000"/>
                <w:lang w:val="ro-RO" w:eastAsia="ro-RO"/>
              </w:rPr>
              <w:lastRenderedPageBreak/>
              <w:t>19</w:t>
            </w:r>
          </w:p>
        </w:tc>
        <w:tc>
          <w:tcPr>
            <w:tcW w:w="5540" w:type="dxa"/>
            <w:tcBorders>
              <w:top w:val="single" w:sz="4" w:space="0" w:color="auto"/>
              <w:left w:val="single" w:sz="4" w:space="0" w:color="auto"/>
              <w:bottom w:val="single" w:sz="4" w:space="0" w:color="auto"/>
              <w:right w:val="single" w:sz="4" w:space="0" w:color="auto"/>
            </w:tcBorders>
            <w:hideMark/>
          </w:tcPr>
          <w:p w14:paraId="2B738A28"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Colegiul Tehnic Media</w:t>
            </w:r>
          </w:p>
        </w:tc>
        <w:tc>
          <w:tcPr>
            <w:tcW w:w="3700" w:type="dxa"/>
            <w:tcBorders>
              <w:top w:val="single" w:sz="4" w:space="0" w:color="auto"/>
              <w:left w:val="single" w:sz="4" w:space="0" w:color="auto"/>
              <w:bottom w:val="single" w:sz="4" w:space="0" w:color="auto"/>
              <w:right w:val="single" w:sz="4" w:space="0" w:color="auto"/>
            </w:tcBorders>
            <w:hideMark/>
          </w:tcPr>
          <w:p w14:paraId="0A87E5C5"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Strada Jiului 163</w:t>
            </w:r>
          </w:p>
        </w:tc>
      </w:tr>
      <w:tr w:rsidR="005362BC" w:rsidRPr="008F2194" w14:paraId="7ED4A3AE" w14:textId="77777777" w:rsidTr="00BE1157">
        <w:trPr>
          <w:trHeight w:val="315"/>
        </w:trPr>
        <w:tc>
          <w:tcPr>
            <w:tcW w:w="1080" w:type="dxa"/>
            <w:tcBorders>
              <w:top w:val="single" w:sz="4" w:space="0" w:color="auto"/>
              <w:left w:val="single" w:sz="4" w:space="0" w:color="auto"/>
              <w:bottom w:val="single" w:sz="4" w:space="0" w:color="auto"/>
              <w:right w:val="single" w:sz="4" w:space="0" w:color="auto"/>
            </w:tcBorders>
            <w:noWrap/>
            <w:hideMark/>
          </w:tcPr>
          <w:p w14:paraId="30AD8488" w14:textId="77777777" w:rsidR="005362BC" w:rsidRPr="008F2194" w:rsidRDefault="005362BC" w:rsidP="00BE1157">
            <w:pPr>
              <w:spacing w:after="0" w:line="240" w:lineRule="auto"/>
              <w:jc w:val="center"/>
              <w:rPr>
                <w:rFonts w:ascii="Calibri" w:eastAsia="Times New Roman" w:hAnsi="Calibri" w:cs="Calibri"/>
                <w:color w:val="000000"/>
                <w:lang w:val="ro-RO" w:eastAsia="ro-RO"/>
              </w:rPr>
            </w:pPr>
            <w:r w:rsidRPr="008F2194">
              <w:rPr>
                <w:rFonts w:ascii="Calibri" w:eastAsia="Times New Roman" w:hAnsi="Calibri" w:cs="Calibri"/>
                <w:color w:val="000000"/>
                <w:lang w:val="ro-RO" w:eastAsia="ro-RO"/>
              </w:rPr>
              <w:t>20</w:t>
            </w:r>
          </w:p>
        </w:tc>
        <w:tc>
          <w:tcPr>
            <w:tcW w:w="5540" w:type="dxa"/>
            <w:tcBorders>
              <w:top w:val="single" w:sz="4" w:space="0" w:color="auto"/>
              <w:left w:val="single" w:sz="4" w:space="0" w:color="auto"/>
              <w:bottom w:val="single" w:sz="4" w:space="0" w:color="auto"/>
              <w:right w:val="single" w:sz="4" w:space="0" w:color="auto"/>
            </w:tcBorders>
            <w:hideMark/>
          </w:tcPr>
          <w:p w14:paraId="0BC22FB3"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Colegiul Tehnic Feroviar MIHAI I</w:t>
            </w:r>
          </w:p>
        </w:tc>
        <w:tc>
          <w:tcPr>
            <w:tcW w:w="3700" w:type="dxa"/>
            <w:tcBorders>
              <w:top w:val="single" w:sz="4" w:space="0" w:color="auto"/>
              <w:left w:val="single" w:sz="4" w:space="0" w:color="auto"/>
              <w:bottom w:val="single" w:sz="4" w:space="0" w:color="auto"/>
              <w:right w:val="single" w:sz="4" w:space="0" w:color="auto"/>
            </w:tcBorders>
            <w:hideMark/>
          </w:tcPr>
          <w:p w14:paraId="33AC94C9"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Strada Butuceni 10</w:t>
            </w:r>
          </w:p>
        </w:tc>
      </w:tr>
      <w:tr w:rsidR="005362BC" w:rsidRPr="008F2194" w14:paraId="16F12A42" w14:textId="77777777" w:rsidTr="00BE1157">
        <w:trPr>
          <w:trHeight w:val="315"/>
        </w:trPr>
        <w:tc>
          <w:tcPr>
            <w:tcW w:w="1080" w:type="dxa"/>
            <w:tcBorders>
              <w:top w:val="single" w:sz="4" w:space="0" w:color="auto"/>
              <w:left w:val="single" w:sz="4" w:space="0" w:color="auto"/>
              <w:bottom w:val="single" w:sz="4" w:space="0" w:color="auto"/>
              <w:right w:val="single" w:sz="4" w:space="0" w:color="auto"/>
            </w:tcBorders>
            <w:noWrap/>
            <w:hideMark/>
          </w:tcPr>
          <w:p w14:paraId="3E98410C" w14:textId="77777777" w:rsidR="005362BC" w:rsidRPr="008F2194" w:rsidRDefault="005362BC" w:rsidP="00BE1157">
            <w:pPr>
              <w:spacing w:after="0" w:line="240" w:lineRule="auto"/>
              <w:jc w:val="center"/>
              <w:rPr>
                <w:rFonts w:ascii="Calibri" w:eastAsia="Times New Roman" w:hAnsi="Calibri" w:cs="Calibri"/>
                <w:color w:val="000000"/>
                <w:lang w:val="ro-RO" w:eastAsia="ro-RO"/>
              </w:rPr>
            </w:pPr>
            <w:r w:rsidRPr="008F2194">
              <w:rPr>
                <w:rFonts w:ascii="Calibri" w:eastAsia="Times New Roman" w:hAnsi="Calibri" w:cs="Calibri"/>
                <w:color w:val="000000"/>
                <w:lang w:val="ro-RO" w:eastAsia="ro-RO"/>
              </w:rPr>
              <w:t>21</w:t>
            </w:r>
          </w:p>
        </w:tc>
        <w:tc>
          <w:tcPr>
            <w:tcW w:w="5540" w:type="dxa"/>
            <w:tcBorders>
              <w:top w:val="single" w:sz="4" w:space="0" w:color="auto"/>
              <w:left w:val="single" w:sz="4" w:space="0" w:color="auto"/>
              <w:bottom w:val="single" w:sz="4" w:space="0" w:color="auto"/>
              <w:right w:val="single" w:sz="4" w:space="0" w:color="auto"/>
            </w:tcBorders>
            <w:hideMark/>
          </w:tcPr>
          <w:p w14:paraId="7204467E"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Colegiul Tehnic Mircea cel Bătrân</w:t>
            </w:r>
          </w:p>
        </w:tc>
        <w:tc>
          <w:tcPr>
            <w:tcW w:w="3700" w:type="dxa"/>
            <w:tcBorders>
              <w:top w:val="single" w:sz="4" w:space="0" w:color="auto"/>
              <w:left w:val="single" w:sz="4" w:space="0" w:color="auto"/>
              <w:bottom w:val="single" w:sz="4" w:space="0" w:color="auto"/>
              <w:right w:val="single" w:sz="4" w:space="0" w:color="auto"/>
            </w:tcBorders>
            <w:hideMark/>
          </w:tcPr>
          <w:p w14:paraId="29114783"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Strada Feroviarilor 37</w:t>
            </w:r>
          </w:p>
        </w:tc>
      </w:tr>
      <w:tr w:rsidR="005362BC" w:rsidRPr="008F2194" w14:paraId="0728BDC4" w14:textId="77777777" w:rsidTr="00BE1157">
        <w:trPr>
          <w:trHeight w:val="315"/>
        </w:trPr>
        <w:tc>
          <w:tcPr>
            <w:tcW w:w="1080" w:type="dxa"/>
            <w:tcBorders>
              <w:top w:val="single" w:sz="4" w:space="0" w:color="auto"/>
              <w:left w:val="single" w:sz="4" w:space="0" w:color="auto"/>
              <w:bottom w:val="single" w:sz="4" w:space="0" w:color="auto"/>
              <w:right w:val="single" w:sz="4" w:space="0" w:color="auto"/>
            </w:tcBorders>
            <w:noWrap/>
            <w:hideMark/>
          </w:tcPr>
          <w:p w14:paraId="3CEEEC43" w14:textId="77777777" w:rsidR="005362BC" w:rsidRPr="008F2194" w:rsidRDefault="005362BC" w:rsidP="00BE1157">
            <w:pPr>
              <w:spacing w:after="0" w:line="240" w:lineRule="auto"/>
              <w:jc w:val="center"/>
              <w:rPr>
                <w:rFonts w:ascii="Calibri" w:eastAsia="Times New Roman" w:hAnsi="Calibri" w:cs="Calibri"/>
                <w:color w:val="000000"/>
                <w:lang w:val="ro-RO" w:eastAsia="ro-RO"/>
              </w:rPr>
            </w:pPr>
            <w:r w:rsidRPr="008F2194">
              <w:rPr>
                <w:rFonts w:ascii="Calibri" w:eastAsia="Times New Roman" w:hAnsi="Calibri" w:cs="Calibri"/>
                <w:color w:val="000000"/>
                <w:lang w:val="ro-RO" w:eastAsia="ro-RO"/>
              </w:rPr>
              <w:t>22</w:t>
            </w:r>
          </w:p>
        </w:tc>
        <w:tc>
          <w:tcPr>
            <w:tcW w:w="5540" w:type="dxa"/>
            <w:tcBorders>
              <w:top w:val="single" w:sz="4" w:space="0" w:color="auto"/>
              <w:left w:val="single" w:sz="4" w:space="0" w:color="auto"/>
              <w:bottom w:val="single" w:sz="4" w:space="0" w:color="auto"/>
              <w:right w:val="single" w:sz="4" w:space="0" w:color="auto"/>
            </w:tcBorders>
            <w:hideMark/>
          </w:tcPr>
          <w:p w14:paraId="34EA885A"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Colegiul Tehnologic Viaceslav Harnaj</w:t>
            </w:r>
          </w:p>
        </w:tc>
        <w:tc>
          <w:tcPr>
            <w:tcW w:w="3700" w:type="dxa"/>
            <w:tcBorders>
              <w:top w:val="single" w:sz="4" w:space="0" w:color="auto"/>
              <w:left w:val="single" w:sz="4" w:space="0" w:color="auto"/>
              <w:bottom w:val="single" w:sz="4" w:space="0" w:color="auto"/>
              <w:right w:val="single" w:sz="4" w:space="0" w:color="auto"/>
            </w:tcBorders>
            <w:hideMark/>
          </w:tcPr>
          <w:p w14:paraId="247DBF83"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Bulevardul Ficusului 20-26</w:t>
            </w:r>
          </w:p>
        </w:tc>
      </w:tr>
      <w:tr w:rsidR="005362BC" w:rsidRPr="008F2194" w14:paraId="75015B9E" w14:textId="77777777" w:rsidTr="00BE1157">
        <w:trPr>
          <w:trHeight w:val="315"/>
        </w:trPr>
        <w:tc>
          <w:tcPr>
            <w:tcW w:w="1080" w:type="dxa"/>
            <w:tcBorders>
              <w:top w:val="single" w:sz="4" w:space="0" w:color="auto"/>
              <w:left w:val="single" w:sz="4" w:space="0" w:color="auto"/>
              <w:bottom w:val="single" w:sz="4" w:space="0" w:color="auto"/>
              <w:right w:val="single" w:sz="4" w:space="0" w:color="auto"/>
            </w:tcBorders>
            <w:noWrap/>
            <w:hideMark/>
          </w:tcPr>
          <w:p w14:paraId="4104AC05" w14:textId="77777777" w:rsidR="005362BC" w:rsidRPr="008F2194" w:rsidRDefault="005362BC" w:rsidP="00BE1157">
            <w:pPr>
              <w:spacing w:after="0" w:line="240" w:lineRule="auto"/>
              <w:jc w:val="center"/>
              <w:rPr>
                <w:rFonts w:ascii="Calibri" w:eastAsia="Times New Roman" w:hAnsi="Calibri" w:cs="Calibri"/>
                <w:color w:val="000000"/>
                <w:lang w:val="ro-RO" w:eastAsia="ro-RO"/>
              </w:rPr>
            </w:pPr>
            <w:r w:rsidRPr="008F2194">
              <w:rPr>
                <w:rFonts w:ascii="Calibri" w:eastAsia="Times New Roman" w:hAnsi="Calibri" w:cs="Calibri"/>
                <w:color w:val="000000"/>
                <w:lang w:val="ro-RO" w:eastAsia="ro-RO"/>
              </w:rPr>
              <w:t>23</w:t>
            </w:r>
          </w:p>
        </w:tc>
        <w:tc>
          <w:tcPr>
            <w:tcW w:w="5540" w:type="dxa"/>
            <w:tcBorders>
              <w:top w:val="single" w:sz="4" w:space="0" w:color="auto"/>
              <w:left w:val="single" w:sz="4" w:space="0" w:color="auto"/>
              <w:bottom w:val="single" w:sz="4" w:space="0" w:color="auto"/>
              <w:right w:val="single" w:sz="4" w:space="0" w:color="auto"/>
            </w:tcBorders>
            <w:hideMark/>
          </w:tcPr>
          <w:p w14:paraId="6B480EE9"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Colegiul Tehnic Arhitectură I. Socolescu</w:t>
            </w:r>
          </w:p>
        </w:tc>
        <w:tc>
          <w:tcPr>
            <w:tcW w:w="3700" w:type="dxa"/>
            <w:tcBorders>
              <w:top w:val="single" w:sz="4" w:space="0" w:color="auto"/>
              <w:left w:val="single" w:sz="4" w:space="0" w:color="auto"/>
              <w:bottom w:val="single" w:sz="4" w:space="0" w:color="auto"/>
              <w:right w:val="single" w:sz="4" w:space="0" w:color="auto"/>
            </w:tcBorders>
            <w:hideMark/>
          </w:tcPr>
          <w:p w14:paraId="4670EB58"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Strada Occidentului 12</w:t>
            </w:r>
          </w:p>
        </w:tc>
      </w:tr>
      <w:tr w:rsidR="005362BC" w:rsidRPr="008F2194" w14:paraId="6EFEEB88" w14:textId="77777777" w:rsidTr="00BE1157">
        <w:trPr>
          <w:trHeight w:val="315"/>
        </w:trPr>
        <w:tc>
          <w:tcPr>
            <w:tcW w:w="1080" w:type="dxa"/>
            <w:tcBorders>
              <w:top w:val="single" w:sz="4" w:space="0" w:color="auto"/>
              <w:left w:val="single" w:sz="4" w:space="0" w:color="auto"/>
              <w:bottom w:val="single" w:sz="4" w:space="0" w:color="auto"/>
              <w:right w:val="single" w:sz="4" w:space="0" w:color="auto"/>
            </w:tcBorders>
            <w:noWrap/>
            <w:hideMark/>
          </w:tcPr>
          <w:p w14:paraId="5024B5A2" w14:textId="77777777" w:rsidR="005362BC" w:rsidRPr="008F2194" w:rsidRDefault="005362BC" w:rsidP="00BE1157">
            <w:pPr>
              <w:spacing w:after="0" w:line="240" w:lineRule="auto"/>
              <w:jc w:val="center"/>
              <w:rPr>
                <w:rFonts w:ascii="Calibri" w:eastAsia="Times New Roman" w:hAnsi="Calibri" w:cs="Calibri"/>
                <w:color w:val="000000"/>
                <w:lang w:val="ro-RO" w:eastAsia="ro-RO"/>
              </w:rPr>
            </w:pPr>
            <w:r w:rsidRPr="008F2194">
              <w:rPr>
                <w:rFonts w:ascii="Calibri" w:eastAsia="Times New Roman" w:hAnsi="Calibri" w:cs="Calibri"/>
                <w:color w:val="000000"/>
                <w:lang w:val="ro-RO" w:eastAsia="ro-RO"/>
              </w:rPr>
              <w:t>24</w:t>
            </w:r>
          </w:p>
        </w:tc>
        <w:tc>
          <w:tcPr>
            <w:tcW w:w="5540" w:type="dxa"/>
            <w:tcBorders>
              <w:top w:val="single" w:sz="4" w:space="0" w:color="auto"/>
              <w:left w:val="single" w:sz="4" w:space="0" w:color="auto"/>
              <w:bottom w:val="single" w:sz="4" w:space="0" w:color="auto"/>
              <w:right w:val="single" w:sz="4" w:space="0" w:color="auto"/>
            </w:tcBorders>
            <w:hideMark/>
          </w:tcPr>
          <w:p w14:paraId="2B58DDCC"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Liceul Teoretic Bulgar Hristo Botev</w:t>
            </w:r>
          </w:p>
        </w:tc>
        <w:tc>
          <w:tcPr>
            <w:tcW w:w="3700" w:type="dxa"/>
            <w:tcBorders>
              <w:top w:val="single" w:sz="4" w:space="0" w:color="auto"/>
              <w:left w:val="single" w:sz="4" w:space="0" w:color="auto"/>
              <w:bottom w:val="single" w:sz="4" w:space="0" w:color="auto"/>
              <w:right w:val="single" w:sz="4" w:space="0" w:color="auto"/>
            </w:tcBorders>
            <w:hideMark/>
          </w:tcPr>
          <w:p w14:paraId="0B419BB3"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Calea Griviței 56</w:t>
            </w:r>
          </w:p>
        </w:tc>
      </w:tr>
      <w:tr w:rsidR="005362BC" w:rsidRPr="008F2194" w14:paraId="6B9EDA7F" w14:textId="77777777" w:rsidTr="00BE1157">
        <w:trPr>
          <w:trHeight w:val="315"/>
        </w:trPr>
        <w:tc>
          <w:tcPr>
            <w:tcW w:w="1080" w:type="dxa"/>
            <w:tcBorders>
              <w:top w:val="single" w:sz="4" w:space="0" w:color="auto"/>
              <w:left w:val="single" w:sz="4" w:space="0" w:color="auto"/>
              <w:bottom w:val="single" w:sz="4" w:space="0" w:color="auto"/>
              <w:right w:val="single" w:sz="4" w:space="0" w:color="auto"/>
            </w:tcBorders>
            <w:noWrap/>
            <w:hideMark/>
          </w:tcPr>
          <w:p w14:paraId="449EA183" w14:textId="77777777" w:rsidR="005362BC" w:rsidRPr="008F2194" w:rsidRDefault="005362BC" w:rsidP="00BE1157">
            <w:pPr>
              <w:spacing w:after="0" w:line="240" w:lineRule="auto"/>
              <w:jc w:val="center"/>
              <w:rPr>
                <w:rFonts w:ascii="Calibri" w:eastAsia="Times New Roman" w:hAnsi="Calibri" w:cs="Calibri"/>
                <w:color w:val="000000"/>
                <w:lang w:val="ro-RO" w:eastAsia="ro-RO"/>
              </w:rPr>
            </w:pPr>
            <w:r w:rsidRPr="008F2194">
              <w:rPr>
                <w:rFonts w:ascii="Calibri" w:eastAsia="Times New Roman" w:hAnsi="Calibri" w:cs="Calibri"/>
                <w:color w:val="000000"/>
                <w:lang w:val="ro-RO" w:eastAsia="ro-RO"/>
              </w:rPr>
              <w:t>25</w:t>
            </w:r>
          </w:p>
        </w:tc>
        <w:tc>
          <w:tcPr>
            <w:tcW w:w="5540" w:type="dxa"/>
            <w:tcBorders>
              <w:top w:val="single" w:sz="4" w:space="0" w:color="auto"/>
              <w:left w:val="single" w:sz="4" w:space="0" w:color="auto"/>
              <w:bottom w:val="single" w:sz="4" w:space="0" w:color="auto"/>
              <w:right w:val="single" w:sz="4" w:space="0" w:color="auto"/>
            </w:tcBorders>
            <w:hideMark/>
          </w:tcPr>
          <w:p w14:paraId="14A70804"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Colegiul Tehnic Dinicu Golescu</w:t>
            </w:r>
          </w:p>
        </w:tc>
        <w:tc>
          <w:tcPr>
            <w:tcW w:w="3700" w:type="dxa"/>
            <w:tcBorders>
              <w:top w:val="single" w:sz="4" w:space="0" w:color="auto"/>
              <w:left w:val="single" w:sz="4" w:space="0" w:color="auto"/>
              <w:bottom w:val="single" w:sz="4" w:space="0" w:color="auto"/>
              <w:right w:val="single" w:sz="4" w:space="0" w:color="auto"/>
            </w:tcBorders>
            <w:hideMark/>
          </w:tcPr>
          <w:p w14:paraId="66EB4ABB"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Calea Giulești 10</w:t>
            </w:r>
          </w:p>
        </w:tc>
      </w:tr>
      <w:tr w:rsidR="005362BC" w:rsidRPr="008F2194" w14:paraId="13FCCB1E" w14:textId="77777777" w:rsidTr="00BE1157">
        <w:trPr>
          <w:trHeight w:val="315"/>
        </w:trPr>
        <w:tc>
          <w:tcPr>
            <w:tcW w:w="1080" w:type="dxa"/>
            <w:tcBorders>
              <w:top w:val="single" w:sz="4" w:space="0" w:color="auto"/>
              <w:left w:val="single" w:sz="4" w:space="0" w:color="auto"/>
              <w:bottom w:val="single" w:sz="4" w:space="0" w:color="auto"/>
              <w:right w:val="single" w:sz="4" w:space="0" w:color="auto"/>
            </w:tcBorders>
            <w:noWrap/>
            <w:hideMark/>
          </w:tcPr>
          <w:p w14:paraId="48312FEC" w14:textId="77777777" w:rsidR="005362BC" w:rsidRPr="008F2194" w:rsidRDefault="005362BC" w:rsidP="00BE1157">
            <w:pPr>
              <w:spacing w:after="0" w:line="240" w:lineRule="auto"/>
              <w:jc w:val="center"/>
              <w:rPr>
                <w:rFonts w:ascii="Calibri" w:eastAsia="Times New Roman" w:hAnsi="Calibri" w:cs="Calibri"/>
                <w:color w:val="000000"/>
                <w:lang w:val="ro-RO" w:eastAsia="ro-RO"/>
              </w:rPr>
            </w:pPr>
            <w:r w:rsidRPr="008F2194">
              <w:rPr>
                <w:rFonts w:ascii="Calibri" w:eastAsia="Times New Roman" w:hAnsi="Calibri" w:cs="Calibri"/>
                <w:color w:val="000000"/>
                <w:lang w:val="ro-RO" w:eastAsia="ro-RO"/>
              </w:rPr>
              <w:t>26</w:t>
            </w:r>
          </w:p>
        </w:tc>
        <w:tc>
          <w:tcPr>
            <w:tcW w:w="5540" w:type="dxa"/>
            <w:tcBorders>
              <w:top w:val="single" w:sz="4" w:space="0" w:color="auto"/>
              <w:left w:val="single" w:sz="4" w:space="0" w:color="auto"/>
              <w:bottom w:val="single" w:sz="4" w:space="0" w:color="auto"/>
              <w:right w:val="single" w:sz="4" w:space="0" w:color="auto"/>
            </w:tcBorders>
            <w:hideMark/>
          </w:tcPr>
          <w:p w14:paraId="22085F41"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Liceul Tehnic Dimitrie Paciurea</w:t>
            </w:r>
          </w:p>
        </w:tc>
        <w:tc>
          <w:tcPr>
            <w:tcW w:w="3700" w:type="dxa"/>
            <w:tcBorders>
              <w:top w:val="single" w:sz="4" w:space="0" w:color="auto"/>
              <w:left w:val="single" w:sz="4" w:space="0" w:color="auto"/>
              <w:bottom w:val="single" w:sz="4" w:space="0" w:color="auto"/>
              <w:right w:val="single" w:sz="4" w:space="0" w:color="auto"/>
            </w:tcBorders>
            <w:hideMark/>
          </w:tcPr>
          <w:p w14:paraId="363B1762"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Strada Băiculești 29</w:t>
            </w:r>
          </w:p>
        </w:tc>
      </w:tr>
      <w:tr w:rsidR="005362BC" w:rsidRPr="008F2194" w14:paraId="4FF7EB3B" w14:textId="77777777" w:rsidTr="00BE1157">
        <w:trPr>
          <w:trHeight w:val="315"/>
        </w:trPr>
        <w:tc>
          <w:tcPr>
            <w:tcW w:w="1080" w:type="dxa"/>
            <w:tcBorders>
              <w:top w:val="single" w:sz="4" w:space="0" w:color="auto"/>
              <w:left w:val="single" w:sz="4" w:space="0" w:color="auto"/>
              <w:bottom w:val="single" w:sz="4" w:space="0" w:color="auto"/>
              <w:right w:val="single" w:sz="4" w:space="0" w:color="auto"/>
            </w:tcBorders>
            <w:noWrap/>
            <w:hideMark/>
          </w:tcPr>
          <w:p w14:paraId="6409006F" w14:textId="77777777" w:rsidR="005362BC" w:rsidRPr="008F2194" w:rsidRDefault="005362BC" w:rsidP="00BE1157">
            <w:pPr>
              <w:spacing w:after="0" w:line="240" w:lineRule="auto"/>
              <w:jc w:val="center"/>
              <w:rPr>
                <w:rFonts w:ascii="Calibri" w:eastAsia="Times New Roman" w:hAnsi="Calibri" w:cs="Calibri"/>
                <w:color w:val="000000"/>
                <w:lang w:val="ro-RO" w:eastAsia="ro-RO"/>
              </w:rPr>
            </w:pPr>
            <w:r w:rsidRPr="008F2194">
              <w:rPr>
                <w:rFonts w:ascii="Calibri" w:eastAsia="Times New Roman" w:hAnsi="Calibri" w:cs="Calibri"/>
                <w:color w:val="000000"/>
                <w:lang w:val="ro-RO" w:eastAsia="ro-RO"/>
              </w:rPr>
              <w:t>27</w:t>
            </w:r>
          </w:p>
        </w:tc>
        <w:tc>
          <w:tcPr>
            <w:tcW w:w="5540" w:type="dxa"/>
            <w:tcBorders>
              <w:top w:val="single" w:sz="4" w:space="0" w:color="auto"/>
              <w:left w:val="single" w:sz="4" w:space="0" w:color="auto"/>
              <w:bottom w:val="single" w:sz="4" w:space="0" w:color="auto"/>
              <w:right w:val="single" w:sz="4" w:space="0" w:color="auto"/>
            </w:tcBorders>
            <w:hideMark/>
          </w:tcPr>
          <w:p w14:paraId="4862878D"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Școala Gimnazială Sfinții Voievozi</w:t>
            </w:r>
          </w:p>
        </w:tc>
        <w:tc>
          <w:tcPr>
            <w:tcW w:w="3700" w:type="dxa"/>
            <w:tcBorders>
              <w:top w:val="single" w:sz="4" w:space="0" w:color="auto"/>
              <w:left w:val="single" w:sz="4" w:space="0" w:color="auto"/>
              <w:bottom w:val="single" w:sz="4" w:space="0" w:color="auto"/>
              <w:right w:val="single" w:sz="4" w:space="0" w:color="auto"/>
            </w:tcBorders>
            <w:hideMark/>
          </w:tcPr>
          <w:p w14:paraId="06F71547"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Strada Atelierului 25</w:t>
            </w:r>
          </w:p>
        </w:tc>
      </w:tr>
      <w:tr w:rsidR="005362BC" w:rsidRPr="008F2194" w14:paraId="507A3FB2" w14:textId="77777777" w:rsidTr="00BE1157">
        <w:trPr>
          <w:trHeight w:val="315"/>
        </w:trPr>
        <w:tc>
          <w:tcPr>
            <w:tcW w:w="1080" w:type="dxa"/>
            <w:tcBorders>
              <w:top w:val="single" w:sz="4" w:space="0" w:color="auto"/>
              <w:left w:val="single" w:sz="4" w:space="0" w:color="auto"/>
              <w:bottom w:val="single" w:sz="4" w:space="0" w:color="auto"/>
              <w:right w:val="single" w:sz="4" w:space="0" w:color="auto"/>
            </w:tcBorders>
            <w:noWrap/>
            <w:hideMark/>
          </w:tcPr>
          <w:p w14:paraId="7508173D" w14:textId="77777777" w:rsidR="005362BC" w:rsidRPr="008F2194" w:rsidRDefault="005362BC" w:rsidP="00BE1157">
            <w:pPr>
              <w:spacing w:after="0" w:line="240" w:lineRule="auto"/>
              <w:jc w:val="center"/>
              <w:rPr>
                <w:rFonts w:ascii="Calibri" w:eastAsia="Times New Roman" w:hAnsi="Calibri" w:cs="Calibri"/>
                <w:color w:val="000000"/>
                <w:lang w:val="ro-RO" w:eastAsia="ro-RO"/>
              </w:rPr>
            </w:pPr>
            <w:r w:rsidRPr="008F2194">
              <w:rPr>
                <w:rFonts w:ascii="Calibri" w:eastAsia="Times New Roman" w:hAnsi="Calibri" w:cs="Calibri"/>
                <w:color w:val="000000"/>
                <w:lang w:val="ro-RO" w:eastAsia="ro-RO"/>
              </w:rPr>
              <w:t>28</w:t>
            </w:r>
          </w:p>
        </w:tc>
        <w:tc>
          <w:tcPr>
            <w:tcW w:w="5540" w:type="dxa"/>
            <w:tcBorders>
              <w:top w:val="single" w:sz="4" w:space="0" w:color="auto"/>
              <w:left w:val="single" w:sz="4" w:space="0" w:color="auto"/>
              <w:bottom w:val="single" w:sz="4" w:space="0" w:color="auto"/>
              <w:right w:val="single" w:sz="4" w:space="0" w:color="auto"/>
            </w:tcBorders>
            <w:hideMark/>
          </w:tcPr>
          <w:p w14:paraId="52707313"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Școala Gimnazială Nicolae Titulescu</w:t>
            </w:r>
          </w:p>
        </w:tc>
        <w:tc>
          <w:tcPr>
            <w:tcW w:w="3700" w:type="dxa"/>
            <w:tcBorders>
              <w:top w:val="single" w:sz="4" w:space="0" w:color="auto"/>
              <w:left w:val="single" w:sz="4" w:space="0" w:color="auto"/>
              <w:bottom w:val="single" w:sz="4" w:space="0" w:color="auto"/>
              <w:right w:val="single" w:sz="4" w:space="0" w:color="auto"/>
            </w:tcBorders>
            <w:hideMark/>
          </w:tcPr>
          <w:p w14:paraId="3EFB79BE"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Șoseaua Nicolae Titulescu 50-52</w:t>
            </w:r>
          </w:p>
        </w:tc>
      </w:tr>
      <w:tr w:rsidR="005362BC" w:rsidRPr="00FE6F2F" w14:paraId="56B731E7" w14:textId="77777777" w:rsidTr="00BE1157">
        <w:trPr>
          <w:trHeight w:val="900"/>
        </w:trPr>
        <w:tc>
          <w:tcPr>
            <w:tcW w:w="1080" w:type="dxa"/>
            <w:tcBorders>
              <w:top w:val="single" w:sz="4" w:space="0" w:color="auto"/>
              <w:left w:val="single" w:sz="4" w:space="0" w:color="auto"/>
              <w:bottom w:val="single" w:sz="4" w:space="0" w:color="auto"/>
              <w:right w:val="single" w:sz="4" w:space="0" w:color="auto"/>
            </w:tcBorders>
            <w:noWrap/>
            <w:hideMark/>
          </w:tcPr>
          <w:p w14:paraId="7CEA690D" w14:textId="77777777" w:rsidR="005362BC" w:rsidRPr="007E0252" w:rsidRDefault="005362BC" w:rsidP="00BE1157">
            <w:pPr>
              <w:spacing w:after="0" w:line="240" w:lineRule="auto"/>
              <w:jc w:val="center"/>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29</w:t>
            </w:r>
          </w:p>
        </w:tc>
        <w:tc>
          <w:tcPr>
            <w:tcW w:w="5540" w:type="dxa"/>
            <w:tcBorders>
              <w:top w:val="single" w:sz="4" w:space="0" w:color="auto"/>
              <w:left w:val="single" w:sz="4" w:space="0" w:color="auto"/>
              <w:bottom w:val="single" w:sz="4" w:space="0" w:color="auto"/>
              <w:right w:val="single" w:sz="4" w:space="0" w:color="auto"/>
            </w:tcBorders>
            <w:hideMark/>
          </w:tcPr>
          <w:p w14:paraId="47CD0C50"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Școala Gimnazială nr. 5</w:t>
            </w:r>
            <w:r w:rsidRPr="007E0252">
              <w:rPr>
                <w:rFonts w:ascii="Calibri" w:eastAsia="Times New Roman" w:hAnsi="Calibri" w:cs="Calibri"/>
                <w:color w:val="000000"/>
                <w:lang w:val="ro-RO" w:eastAsia="ro-RO"/>
              </w:rPr>
              <w:br/>
              <w:t>Gradinița nr. 203</w:t>
            </w:r>
            <w:r w:rsidRPr="007E0252">
              <w:rPr>
                <w:rFonts w:ascii="Calibri" w:eastAsia="Times New Roman" w:hAnsi="Calibri" w:cs="Calibri"/>
                <w:color w:val="000000"/>
                <w:lang w:val="ro-RO" w:eastAsia="ro-RO"/>
              </w:rPr>
              <w:br/>
            </w:r>
            <w:r w:rsidRPr="007E0252">
              <w:rPr>
                <w:rFonts w:ascii="Calibri" w:eastAsia="Times New Roman" w:hAnsi="Calibri" w:cs="Calibri"/>
                <w:b/>
                <w:bCs/>
                <w:color w:val="000000"/>
                <w:lang w:val="ro-RO" w:eastAsia="ro-RO"/>
              </w:rPr>
              <w:t>(fuziune prin absorție)</w:t>
            </w:r>
          </w:p>
        </w:tc>
        <w:tc>
          <w:tcPr>
            <w:tcW w:w="3700" w:type="dxa"/>
            <w:tcBorders>
              <w:top w:val="single" w:sz="4" w:space="0" w:color="auto"/>
              <w:left w:val="single" w:sz="4" w:space="0" w:color="auto"/>
              <w:bottom w:val="single" w:sz="4" w:space="0" w:color="auto"/>
              <w:right w:val="single" w:sz="4" w:space="0" w:color="auto"/>
            </w:tcBorders>
            <w:hideMark/>
          </w:tcPr>
          <w:p w14:paraId="205E24D1"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Calea Victoriei 114</w:t>
            </w:r>
            <w:r w:rsidRPr="007E0252">
              <w:rPr>
                <w:rFonts w:ascii="Calibri" w:eastAsia="Times New Roman" w:hAnsi="Calibri" w:cs="Calibri"/>
                <w:color w:val="000000"/>
                <w:lang w:val="ro-RO" w:eastAsia="ro-RO"/>
              </w:rPr>
              <w:br/>
              <w:t>Strada C. A. Rosetti 32</w:t>
            </w:r>
          </w:p>
        </w:tc>
      </w:tr>
      <w:tr w:rsidR="005362BC" w:rsidRPr="008F2194" w14:paraId="67BA10EC" w14:textId="77777777" w:rsidTr="00BE1157">
        <w:trPr>
          <w:trHeight w:val="900"/>
        </w:trPr>
        <w:tc>
          <w:tcPr>
            <w:tcW w:w="1080" w:type="dxa"/>
            <w:tcBorders>
              <w:top w:val="single" w:sz="4" w:space="0" w:color="auto"/>
              <w:left w:val="single" w:sz="4" w:space="0" w:color="auto"/>
              <w:bottom w:val="single" w:sz="4" w:space="0" w:color="auto"/>
              <w:right w:val="single" w:sz="4" w:space="0" w:color="auto"/>
            </w:tcBorders>
            <w:noWrap/>
            <w:hideMark/>
          </w:tcPr>
          <w:p w14:paraId="012A73A4" w14:textId="77777777" w:rsidR="005362BC" w:rsidRPr="007E0252" w:rsidRDefault="005362BC" w:rsidP="00BE1157">
            <w:pPr>
              <w:spacing w:after="0" w:line="240" w:lineRule="auto"/>
              <w:jc w:val="center"/>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30</w:t>
            </w:r>
          </w:p>
        </w:tc>
        <w:tc>
          <w:tcPr>
            <w:tcW w:w="5540" w:type="dxa"/>
            <w:tcBorders>
              <w:top w:val="single" w:sz="4" w:space="0" w:color="auto"/>
              <w:left w:val="single" w:sz="4" w:space="0" w:color="auto"/>
              <w:bottom w:val="single" w:sz="4" w:space="0" w:color="auto"/>
              <w:right w:val="single" w:sz="4" w:space="0" w:color="auto"/>
            </w:tcBorders>
            <w:hideMark/>
          </w:tcPr>
          <w:p w14:paraId="54A30FB4"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Scoala Gimnazială nr. 6</w:t>
            </w:r>
            <w:r w:rsidRPr="007E0252">
              <w:rPr>
                <w:rFonts w:ascii="Calibri" w:eastAsia="Times New Roman" w:hAnsi="Calibri" w:cs="Calibri"/>
                <w:color w:val="000000"/>
                <w:lang w:val="ro-RO" w:eastAsia="ro-RO"/>
              </w:rPr>
              <w:br/>
              <w:t xml:space="preserve">Gradinița nr. 122 </w:t>
            </w:r>
            <w:r w:rsidRPr="007E0252">
              <w:rPr>
                <w:rFonts w:ascii="Calibri" w:eastAsia="Times New Roman" w:hAnsi="Calibri" w:cs="Calibri"/>
                <w:color w:val="000000"/>
                <w:lang w:val="ro-RO" w:eastAsia="ro-RO"/>
              </w:rPr>
              <w:br/>
            </w:r>
            <w:r w:rsidRPr="007E0252">
              <w:rPr>
                <w:rFonts w:ascii="Calibri" w:eastAsia="Times New Roman" w:hAnsi="Calibri" w:cs="Calibri"/>
                <w:b/>
                <w:bCs/>
                <w:color w:val="000000"/>
                <w:lang w:val="ro-RO" w:eastAsia="ro-RO"/>
              </w:rPr>
              <w:t>(fuziune prin absorție)</w:t>
            </w:r>
          </w:p>
        </w:tc>
        <w:tc>
          <w:tcPr>
            <w:tcW w:w="3700" w:type="dxa"/>
            <w:tcBorders>
              <w:top w:val="single" w:sz="4" w:space="0" w:color="auto"/>
              <w:left w:val="single" w:sz="4" w:space="0" w:color="auto"/>
              <w:bottom w:val="single" w:sz="4" w:space="0" w:color="auto"/>
              <w:right w:val="single" w:sz="4" w:space="0" w:color="auto"/>
            </w:tcBorders>
            <w:hideMark/>
          </w:tcPr>
          <w:p w14:paraId="0E9E3DEB"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Strada C-tin Dobrogeanu Gherea 74</w:t>
            </w:r>
            <w:r w:rsidRPr="007E0252">
              <w:rPr>
                <w:rFonts w:ascii="Calibri" w:eastAsia="Times New Roman" w:hAnsi="Calibri" w:cs="Calibri"/>
                <w:color w:val="000000"/>
                <w:lang w:val="ro-RO" w:eastAsia="ro-RO"/>
              </w:rPr>
              <w:br/>
              <w:t>Strada Băneasa 12</w:t>
            </w:r>
          </w:p>
        </w:tc>
      </w:tr>
      <w:tr w:rsidR="005362BC" w:rsidRPr="008F2194" w14:paraId="221A55DC" w14:textId="77777777" w:rsidTr="00BE1157">
        <w:trPr>
          <w:trHeight w:val="315"/>
        </w:trPr>
        <w:tc>
          <w:tcPr>
            <w:tcW w:w="1080" w:type="dxa"/>
            <w:tcBorders>
              <w:top w:val="single" w:sz="4" w:space="0" w:color="auto"/>
              <w:left w:val="single" w:sz="4" w:space="0" w:color="auto"/>
              <w:bottom w:val="single" w:sz="4" w:space="0" w:color="auto"/>
              <w:right w:val="single" w:sz="4" w:space="0" w:color="auto"/>
            </w:tcBorders>
            <w:noWrap/>
            <w:hideMark/>
          </w:tcPr>
          <w:p w14:paraId="1A1D7F8D" w14:textId="77777777" w:rsidR="005362BC" w:rsidRPr="007E0252" w:rsidRDefault="005362BC" w:rsidP="00BE1157">
            <w:pPr>
              <w:spacing w:after="0" w:line="240" w:lineRule="auto"/>
              <w:jc w:val="center"/>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31</w:t>
            </w:r>
          </w:p>
        </w:tc>
        <w:tc>
          <w:tcPr>
            <w:tcW w:w="5540" w:type="dxa"/>
            <w:tcBorders>
              <w:top w:val="single" w:sz="4" w:space="0" w:color="auto"/>
              <w:left w:val="single" w:sz="4" w:space="0" w:color="auto"/>
              <w:bottom w:val="single" w:sz="4" w:space="0" w:color="auto"/>
              <w:right w:val="single" w:sz="4" w:space="0" w:color="auto"/>
            </w:tcBorders>
            <w:hideMark/>
          </w:tcPr>
          <w:p w14:paraId="78B30269"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Scoala Gimnazială nr. 7</w:t>
            </w:r>
          </w:p>
        </w:tc>
        <w:tc>
          <w:tcPr>
            <w:tcW w:w="3700" w:type="dxa"/>
            <w:tcBorders>
              <w:top w:val="single" w:sz="4" w:space="0" w:color="auto"/>
              <w:left w:val="single" w:sz="4" w:space="0" w:color="auto"/>
              <w:bottom w:val="single" w:sz="4" w:space="0" w:color="auto"/>
              <w:right w:val="single" w:sz="4" w:space="0" w:color="auto"/>
            </w:tcBorders>
            <w:hideMark/>
          </w:tcPr>
          <w:p w14:paraId="06706D36"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Strada Neagoe Vodă 11</w:t>
            </w:r>
          </w:p>
        </w:tc>
      </w:tr>
      <w:tr w:rsidR="005362BC" w:rsidRPr="008F2194" w14:paraId="79C5D62E" w14:textId="77777777" w:rsidTr="00BE1157">
        <w:trPr>
          <w:trHeight w:val="315"/>
        </w:trPr>
        <w:tc>
          <w:tcPr>
            <w:tcW w:w="1080" w:type="dxa"/>
            <w:tcBorders>
              <w:top w:val="single" w:sz="4" w:space="0" w:color="auto"/>
              <w:left w:val="single" w:sz="4" w:space="0" w:color="auto"/>
              <w:bottom w:val="single" w:sz="4" w:space="0" w:color="auto"/>
              <w:right w:val="single" w:sz="4" w:space="0" w:color="auto"/>
            </w:tcBorders>
            <w:noWrap/>
            <w:hideMark/>
          </w:tcPr>
          <w:p w14:paraId="675C96F6" w14:textId="77777777" w:rsidR="005362BC" w:rsidRPr="007E0252" w:rsidRDefault="005362BC" w:rsidP="00BE1157">
            <w:pPr>
              <w:spacing w:after="0" w:line="240" w:lineRule="auto"/>
              <w:jc w:val="center"/>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32</w:t>
            </w:r>
          </w:p>
        </w:tc>
        <w:tc>
          <w:tcPr>
            <w:tcW w:w="5540" w:type="dxa"/>
            <w:tcBorders>
              <w:top w:val="single" w:sz="4" w:space="0" w:color="auto"/>
              <w:left w:val="single" w:sz="4" w:space="0" w:color="auto"/>
              <w:bottom w:val="single" w:sz="4" w:space="0" w:color="auto"/>
              <w:right w:val="single" w:sz="4" w:space="0" w:color="auto"/>
            </w:tcBorders>
            <w:hideMark/>
          </w:tcPr>
          <w:p w14:paraId="6618447D"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Școala Gimnazială I.H.Rădulescu</w:t>
            </w:r>
          </w:p>
        </w:tc>
        <w:tc>
          <w:tcPr>
            <w:tcW w:w="3700" w:type="dxa"/>
            <w:tcBorders>
              <w:top w:val="single" w:sz="4" w:space="0" w:color="auto"/>
              <w:left w:val="single" w:sz="4" w:space="0" w:color="auto"/>
              <w:bottom w:val="single" w:sz="4" w:space="0" w:color="auto"/>
              <w:right w:val="single" w:sz="4" w:space="0" w:color="auto"/>
            </w:tcBorders>
            <w:hideMark/>
          </w:tcPr>
          <w:p w14:paraId="4C08698B"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Şoseaua Pavel D. Kiseleff 5-7</w:t>
            </w:r>
          </w:p>
        </w:tc>
      </w:tr>
      <w:tr w:rsidR="005362BC" w:rsidRPr="008F2194" w14:paraId="447D69EE" w14:textId="77777777" w:rsidTr="00BE1157">
        <w:trPr>
          <w:trHeight w:val="315"/>
        </w:trPr>
        <w:tc>
          <w:tcPr>
            <w:tcW w:w="1080" w:type="dxa"/>
            <w:tcBorders>
              <w:top w:val="single" w:sz="4" w:space="0" w:color="auto"/>
              <w:left w:val="single" w:sz="4" w:space="0" w:color="auto"/>
              <w:bottom w:val="single" w:sz="4" w:space="0" w:color="auto"/>
              <w:right w:val="single" w:sz="4" w:space="0" w:color="auto"/>
            </w:tcBorders>
            <w:noWrap/>
            <w:hideMark/>
          </w:tcPr>
          <w:p w14:paraId="35B69700" w14:textId="77777777" w:rsidR="005362BC" w:rsidRPr="007E0252" w:rsidRDefault="005362BC" w:rsidP="00BE1157">
            <w:pPr>
              <w:spacing w:after="0" w:line="240" w:lineRule="auto"/>
              <w:jc w:val="center"/>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33</w:t>
            </w:r>
          </w:p>
        </w:tc>
        <w:tc>
          <w:tcPr>
            <w:tcW w:w="5540" w:type="dxa"/>
            <w:tcBorders>
              <w:top w:val="single" w:sz="4" w:space="0" w:color="auto"/>
              <w:left w:val="single" w:sz="4" w:space="0" w:color="auto"/>
              <w:bottom w:val="single" w:sz="4" w:space="0" w:color="auto"/>
              <w:right w:val="single" w:sz="4" w:space="0" w:color="auto"/>
            </w:tcBorders>
            <w:hideMark/>
          </w:tcPr>
          <w:p w14:paraId="38CBB13E"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Scoala Gimnazială nr. 12 Herăstrău</w:t>
            </w:r>
          </w:p>
        </w:tc>
        <w:tc>
          <w:tcPr>
            <w:tcW w:w="3700" w:type="dxa"/>
            <w:tcBorders>
              <w:top w:val="single" w:sz="4" w:space="0" w:color="auto"/>
              <w:left w:val="single" w:sz="4" w:space="0" w:color="auto"/>
              <w:bottom w:val="single" w:sz="4" w:space="0" w:color="auto"/>
              <w:right w:val="single" w:sz="4" w:space="0" w:color="auto"/>
            </w:tcBorders>
            <w:hideMark/>
          </w:tcPr>
          <w:p w14:paraId="795B73FB"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Strada Borșa 27</w:t>
            </w:r>
          </w:p>
        </w:tc>
      </w:tr>
      <w:tr w:rsidR="005362BC" w:rsidRPr="008F2194" w14:paraId="71C1AA07" w14:textId="77777777" w:rsidTr="00BE1157">
        <w:trPr>
          <w:trHeight w:val="900"/>
        </w:trPr>
        <w:tc>
          <w:tcPr>
            <w:tcW w:w="1080" w:type="dxa"/>
            <w:tcBorders>
              <w:top w:val="single" w:sz="4" w:space="0" w:color="auto"/>
              <w:left w:val="single" w:sz="4" w:space="0" w:color="auto"/>
              <w:bottom w:val="single" w:sz="4" w:space="0" w:color="auto"/>
              <w:right w:val="single" w:sz="4" w:space="0" w:color="auto"/>
            </w:tcBorders>
            <w:noWrap/>
            <w:hideMark/>
          </w:tcPr>
          <w:p w14:paraId="1A55B225" w14:textId="77777777" w:rsidR="005362BC" w:rsidRPr="008F2194" w:rsidRDefault="005362BC" w:rsidP="00BE1157">
            <w:pPr>
              <w:spacing w:after="0" w:line="240" w:lineRule="auto"/>
              <w:jc w:val="center"/>
              <w:rPr>
                <w:rFonts w:ascii="Calibri" w:eastAsia="Times New Roman" w:hAnsi="Calibri" w:cs="Calibri"/>
                <w:color w:val="000000"/>
                <w:lang w:val="ro-RO" w:eastAsia="ro-RO"/>
              </w:rPr>
            </w:pPr>
            <w:r w:rsidRPr="008F2194">
              <w:rPr>
                <w:rFonts w:ascii="Calibri" w:eastAsia="Times New Roman" w:hAnsi="Calibri" w:cs="Calibri"/>
                <w:color w:val="000000"/>
                <w:lang w:val="ro-RO" w:eastAsia="ro-RO"/>
              </w:rPr>
              <w:t>34</w:t>
            </w:r>
          </w:p>
        </w:tc>
        <w:tc>
          <w:tcPr>
            <w:tcW w:w="5540" w:type="dxa"/>
            <w:tcBorders>
              <w:top w:val="single" w:sz="4" w:space="0" w:color="auto"/>
              <w:left w:val="single" w:sz="4" w:space="0" w:color="auto"/>
              <w:bottom w:val="single" w:sz="4" w:space="0" w:color="auto"/>
              <w:right w:val="single" w:sz="4" w:space="0" w:color="auto"/>
            </w:tcBorders>
            <w:hideMark/>
          </w:tcPr>
          <w:p w14:paraId="649FF162"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Școala Gimnazială nr. 13</w:t>
            </w:r>
            <w:r w:rsidRPr="007E0252">
              <w:rPr>
                <w:rFonts w:ascii="Calibri" w:eastAsia="Times New Roman" w:hAnsi="Calibri" w:cs="Calibri"/>
                <w:color w:val="000000"/>
                <w:lang w:val="ro-RO" w:eastAsia="ro-RO"/>
              </w:rPr>
              <w:br/>
              <w:t xml:space="preserve">Gradinița nr. 44 </w:t>
            </w:r>
            <w:r w:rsidRPr="007E0252">
              <w:rPr>
                <w:rFonts w:ascii="Calibri" w:eastAsia="Times New Roman" w:hAnsi="Calibri" w:cs="Calibri"/>
                <w:color w:val="000000"/>
                <w:lang w:val="ro-RO" w:eastAsia="ro-RO"/>
              </w:rPr>
              <w:br/>
            </w:r>
            <w:r w:rsidRPr="007E0252">
              <w:rPr>
                <w:rFonts w:ascii="Calibri" w:eastAsia="Times New Roman" w:hAnsi="Calibri" w:cs="Calibri"/>
                <w:b/>
                <w:bCs/>
                <w:color w:val="000000"/>
                <w:lang w:val="ro-RO" w:eastAsia="ro-RO"/>
              </w:rPr>
              <w:t>(fuziune prin absorție)</w:t>
            </w:r>
          </w:p>
        </w:tc>
        <w:tc>
          <w:tcPr>
            <w:tcW w:w="3700" w:type="dxa"/>
            <w:tcBorders>
              <w:top w:val="single" w:sz="4" w:space="0" w:color="auto"/>
              <w:left w:val="single" w:sz="4" w:space="0" w:color="auto"/>
              <w:bottom w:val="single" w:sz="4" w:space="0" w:color="auto"/>
              <w:right w:val="single" w:sz="4" w:space="0" w:color="auto"/>
            </w:tcBorders>
            <w:hideMark/>
          </w:tcPr>
          <w:p w14:paraId="66FC226D"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Bulevardul Petrila 10-12</w:t>
            </w:r>
            <w:r w:rsidRPr="007E0252">
              <w:rPr>
                <w:rFonts w:ascii="Calibri" w:eastAsia="Times New Roman" w:hAnsi="Calibri" w:cs="Calibri"/>
                <w:color w:val="000000"/>
                <w:lang w:val="ro-RO" w:eastAsia="ro-RO"/>
              </w:rPr>
              <w:br/>
              <w:t>Strada Bârlogeni 24</w:t>
            </w:r>
          </w:p>
        </w:tc>
      </w:tr>
      <w:tr w:rsidR="005362BC" w:rsidRPr="008F2194" w14:paraId="5A24C1DA" w14:textId="77777777" w:rsidTr="00BE1157">
        <w:trPr>
          <w:trHeight w:val="315"/>
        </w:trPr>
        <w:tc>
          <w:tcPr>
            <w:tcW w:w="1080" w:type="dxa"/>
            <w:tcBorders>
              <w:top w:val="single" w:sz="4" w:space="0" w:color="auto"/>
              <w:left w:val="single" w:sz="4" w:space="0" w:color="auto"/>
              <w:bottom w:val="single" w:sz="4" w:space="0" w:color="auto"/>
              <w:right w:val="single" w:sz="4" w:space="0" w:color="auto"/>
            </w:tcBorders>
            <w:noWrap/>
            <w:hideMark/>
          </w:tcPr>
          <w:p w14:paraId="31A67233" w14:textId="77777777" w:rsidR="005362BC" w:rsidRPr="008F2194" w:rsidRDefault="005362BC" w:rsidP="00BE1157">
            <w:pPr>
              <w:spacing w:after="0" w:line="240" w:lineRule="auto"/>
              <w:jc w:val="center"/>
              <w:rPr>
                <w:rFonts w:ascii="Calibri" w:eastAsia="Times New Roman" w:hAnsi="Calibri" w:cs="Calibri"/>
                <w:color w:val="000000"/>
                <w:lang w:val="ro-RO" w:eastAsia="ro-RO"/>
              </w:rPr>
            </w:pPr>
            <w:r w:rsidRPr="008F2194">
              <w:rPr>
                <w:rFonts w:ascii="Calibri" w:eastAsia="Times New Roman" w:hAnsi="Calibri" w:cs="Calibri"/>
                <w:color w:val="000000"/>
                <w:lang w:val="ro-RO" w:eastAsia="ro-RO"/>
              </w:rPr>
              <w:t>35</w:t>
            </w:r>
          </w:p>
        </w:tc>
        <w:tc>
          <w:tcPr>
            <w:tcW w:w="5540" w:type="dxa"/>
            <w:tcBorders>
              <w:top w:val="single" w:sz="4" w:space="0" w:color="auto"/>
              <w:left w:val="single" w:sz="4" w:space="0" w:color="auto"/>
              <w:bottom w:val="single" w:sz="4" w:space="0" w:color="auto"/>
              <w:right w:val="single" w:sz="4" w:space="0" w:color="auto"/>
            </w:tcBorders>
            <w:hideMark/>
          </w:tcPr>
          <w:p w14:paraId="5977CEE4"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Școala Gimnazială Pia Bratianu</w:t>
            </w:r>
          </w:p>
        </w:tc>
        <w:tc>
          <w:tcPr>
            <w:tcW w:w="3700" w:type="dxa"/>
            <w:tcBorders>
              <w:top w:val="single" w:sz="4" w:space="0" w:color="auto"/>
              <w:left w:val="single" w:sz="4" w:space="0" w:color="auto"/>
              <w:bottom w:val="single" w:sz="4" w:space="0" w:color="auto"/>
              <w:right w:val="single" w:sz="4" w:space="0" w:color="auto"/>
            </w:tcBorders>
            <w:hideMark/>
          </w:tcPr>
          <w:p w14:paraId="6448DBCA"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Strada Petöfi Sándor 14-16</w:t>
            </w:r>
          </w:p>
        </w:tc>
      </w:tr>
      <w:tr w:rsidR="005362BC" w:rsidRPr="008F2194" w14:paraId="7E9BE4E8" w14:textId="77777777" w:rsidTr="00BE1157">
        <w:trPr>
          <w:trHeight w:val="315"/>
        </w:trPr>
        <w:tc>
          <w:tcPr>
            <w:tcW w:w="1080" w:type="dxa"/>
            <w:tcBorders>
              <w:top w:val="single" w:sz="4" w:space="0" w:color="auto"/>
              <w:left w:val="single" w:sz="4" w:space="0" w:color="auto"/>
              <w:bottom w:val="single" w:sz="4" w:space="0" w:color="auto"/>
              <w:right w:val="single" w:sz="4" w:space="0" w:color="auto"/>
            </w:tcBorders>
            <w:noWrap/>
            <w:hideMark/>
          </w:tcPr>
          <w:p w14:paraId="4F2DB07F" w14:textId="77777777" w:rsidR="005362BC" w:rsidRPr="008F2194" w:rsidRDefault="005362BC" w:rsidP="00BE1157">
            <w:pPr>
              <w:spacing w:after="0" w:line="240" w:lineRule="auto"/>
              <w:jc w:val="center"/>
              <w:rPr>
                <w:rFonts w:ascii="Calibri" w:eastAsia="Times New Roman" w:hAnsi="Calibri" w:cs="Calibri"/>
                <w:color w:val="000000"/>
                <w:lang w:val="ro-RO" w:eastAsia="ro-RO"/>
              </w:rPr>
            </w:pPr>
            <w:r w:rsidRPr="008F2194">
              <w:rPr>
                <w:rFonts w:ascii="Calibri" w:eastAsia="Times New Roman" w:hAnsi="Calibri" w:cs="Calibri"/>
                <w:color w:val="000000"/>
                <w:lang w:val="ro-RO" w:eastAsia="ro-RO"/>
              </w:rPr>
              <w:t>36</w:t>
            </w:r>
          </w:p>
        </w:tc>
        <w:tc>
          <w:tcPr>
            <w:tcW w:w="5540" w:type="dxa"/>
            <w:tcBorders>
              <w:top w:val="single" w:sz="4" w:space="0" w:color="auto"/>
              <w:left w:val="single" w:sz="4" w:space="0" w:color="auto"/>
              <w:bottom w:val="single" w:sz="4" w:space="0" w:color="auto"/>
              <w:right w:val="single" w:sz="4" w:space="0" w:color="auto"/>
            </w:tcBorders>
            <w:hideMark/>
          </w:tcPr>
          <w:p w14:paraId="26D8CBFC"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Școala Gimnazială Titu Maiorescu</w:t>
            </w:r>
          </w:p>
        </w:tc>
        <w:tc>
          <w:tcPr>
            <w:tcW w:w="3700" w:type="dxa"/>
            <w:tcBorders>
              <w:top w:val="single" w:sz="4" w:space="0" w:color="auto"/>
              <w:left w:val="single" w:sz="4" w:space="0" w:color="auto"/>
              <w:bottom w:val="single" w:sz="4" w:space="0" w:color="auto"/>
              <w:right w:val="single" w:sz="4" w:space="0" w:color="auto"/>
            </w:tcBorders>
            <w:hideMark/>
          </w:tcPr>
          <w:p w14:paraId="66163FD6"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Calea Dorobanți 163</w:t>
            </w:r>
          </w:p>
        </w:tc>
      </w:tr>
      <w:tr w:rsidR="005362BC" w:rsidRPr="00FE6F2F" w14:paraId="7A009D4D" w14:textId="77777777" w:rsidTr="00BE1157">
        <w:trPr>
          <w:trHeight w:val="900"/>
        </w:trPr>
        <w:tc>
          <w:tcPr>
            <w:tcW w:w="1080" w:type="dxa"/>
            <w:tcBorders>
              <w:top w:val="single" w:sz="4" w:space="0" w:color="auto"/>
              <w:left w:val="single" w:sz="4" w:space="0" w:color="auto"/>
              <w:bottom w:val="single" w:sz="4" w:space="0" w:color="auto"/>
              <w:right w:val="single" w:sz="4" w:space="0" w:color="auto"/>
            </w:tcBorders>
            <w:noWrap/>
            <w:hideMark/>
          </w:tcPr>
          <w:p w14:paraId="3DA99543" w14:textId="77777777" w:rsidR="005362BC" w:rsidRPr="008F2194" w:rsidRDefault="005362BC" w:rsidP="00BE1157">
            <w:pPr>
              <w:spacing w:after="0" w:line="240" w:lineRule="auto"/>
              <w:jc w:val="center"/>
              <w:rPr>
                <w:rFonts w:ascii="Calibri" w:eastAsia="Times New Roman" w:hAnsi="Calibri" w:cs="Calibri"/>
                <w:color w:val="000000"/>
                <w:lang w:val="ro-RO" w:eastAsia="ro-RO"/>
              </w:rPr>
            </w:pPr>
            <w:r w:rsidRPr="008F2194">
              <w:rPr>
                <w:rFonts w:ascii="Calibri" w:eastAsia="Times New Roman" w:hAnsi="Calibri" w:cs="Calibri"/>
                <w:color w:val="000000"/>
                <w:lang w:val="ro-RO" w:eastAsia="ro-RO"/>
              </w:rPr>
              <w:t>37</w:t>
            </w:r>
          </w:p>
        </w:tc>
        <w:tc>
          <w:tcPr>
            <w:tcW w:w="5540" w:type="dxa"/>
            <w:tcBorders>
              <w:top w:val="single" w:sz="4" w:space="0" w:color="auto"/>
              <w:left w:val="single" w:sz="4" w:space="0" w:color="auto"/>
              <w:bottom w:val="single" w:sz="4" w:space="0" w:color="auto"/>
              <w:right w:val="single" w:sz="4" w:space="0" w:color="auto"/>
            </w:tcBorders>
            <w:hideMark/>
          </w:tcPr>
          <w:p w14:paraId="2DD00448"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Școala Gimnazială Vasile Alecsandri</w:t>
            </w:r>
            <w:r w:rsidRPr="007E0252">
              <w:rPr>
                <w:rFonts w:ascii="Calibri" w:eastAsia="Times New Roman" w:hAnsi="Calibri" w:cs="Calibri"/>
                <w:color w:val="000000"/>
                <w:lang w:val="ro-RO" w:eastAsia="ro-RO"/>
              </w:rPr>
              <w:br/>
              <w:t xml:space="preserve">Școala Gimnazială Uruguay </w:t>
            </w:r>
            <w:r w:rsidRPr="007E0252">
              <w:rPr>
                <w:rFonts w:ascii="Calibri" w:eastAsia="Times New Roman" w:hAnsi="Calibri" w:cs="Calibri"/>
                <w:color w:val="000000"/>
                <w:lang w:val="ro-RO" w:eastAsia="ro-RO"/>
              </w:rPr>
              <w:br/>
            </w:r>
            <w:r w:rsidRPr="007E0252">
              <w:rPr>
                <w:rFonts w:ascii="Calibri" w:eastAsia="Times New Roman" w:hAnsi="Calibri" w:cs="Calibri"/>
                <w:b/>
                <w:bCs/>
                <w:color w:val="000000"/>
                <w:lang w:val="ro-RO" w:eastAsia="ro-RO"/>
              </w:rPr>
              <w:t>(fuziune prin absorție)</w:t>
            </w:r>
          </w:p>
        </w:tc>
        <w:tc>
          <w:tcPr>
            <w:tcW w:w="3700" w:type="dxa"/>
            <w:tcBorders>
              <w:top w:val="single" w:sz="4" w:space="0" w:color="auto"/>
              <w:left w:val="single" w:sz="4" w:space="0" w:color="auto"/>
              <w:bottom w:val="single" w:sz="4" w:space="0" w:color="auto"/>
              <w:right w:val="single" w:sz="4" w:space="0" w:color="auto"/>
            </w:tcBorders>
            <w:hideMark/>
          </w:tcPr>
          <w:p w14:paraId="204108F0"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Strada Știrbei Vodă 32-34</w:t>
            </w:r>
            <w:r w:rsidRPr="007E0252">
              <w:rPr>
                <w:rFonts w:ascii="Calibri" w:eastAsia="Times New Roman" w:hAnsi="Calibri" w:cs="Calibri"/>
                <w:color w:val="000000"/>
                <w:lang w:val="ro-RO" w:eastAsia="ro-RO"/>
              </w:rPr>
              <w:br/>
              <w:t>Strada Virgiliu 42</w:t>
            </w:r>
          </w:p>
        </w:tc>
      </w:tr>
      <w:tr w:rsidR="005362BC" w:rsidRPr="008F2194" w14:paraId="4809975E" w14:textId="77777777" w:rsidTr="00BE1157">
        <w:trPr>
          <w:trHeight w:val="315"/>
        </w:trPr>
        <w:tc>
          <w:tcPr>
            <w:tcW w:w="1080" w:type="dxa"/>
            <w:tcBorders>
              <w:top w:val="single" w:sz="4" w:space="0" w:color="auto"/>
              <w:left w:val="single" w:sz="4" w:space="0" w:color="auto"/>
              <w:bottom w:val="single" w:sz="4" w:space="0" w:color="auto"/>
              <w:right w:val="single" w:sz="4" w:space="0" w:color="auto"/>
            </w:tcBorders>
            <w:noWrap/>
            <w:hideMark/>
          </w:tcPr>
          <w:p w14:paraId="3DE370D8" w14:textId="77777777" w:rsidR="005362BC" w:rsidRPr="008F2194" w:rsidRDefault="005362BC" w:rsidP="00BE1157">
            <w:pPr>
              <w:spacing w:after="0" w:line="240" w:lineRule="auto"/>
              <w:jc w:val="center"/>
              <w:rPr>
                <w:rFonts w:ascii="Calibri" w:eastAsia="Times New Roman" w:hAnsi="Calibri" w:cs="Calibri"/>
                <w:color w:val="000000"/>
                <w:lang w:val="ro-RO" w:eastAsia="ro-RO"/>
              </w:rPr>
            </w:pPr>
            <w:r w:rsidRPr="008F2194">
              <w:rPr>
                <w:rFonts w:ascii="Calibri" w:eastAsia="Times New Roman" w:hAnsi="Calibri" w:cs="Calibri"/>
                <w:color w:val="000000"/>
                <w:lang w:val="ro-RO" w:eastAsia="ro-RO"/>
              </w:rPr>
              <w:t>38</w:t>
            </w:r>
          </w:p>
        </w:tc>
        <w:tc>
          <w:tcPr>
            <w:tcW w:w="5540" w:type="dxa"/>
            <w:tcBorders>
              <w:top w:val="single" w:sz="4" w:space="0" w:color="auto"/>
              <w:left w:val="single" w:sz="4" w:space="0" w:color="auto"/>
              <w:bottom w:val="single" w:sz="4" w:space="0" w:color="auto"/>
              <w:right w:val="single" w:sz="4" w:space="0" w:color="auto"/>
            </w:tcBorders>
            <w:hideMark/>
          </w:tcPr>
          <w:p w14:paraId="596CE48F"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Școala Gimnazială nr. 162</w:t>
            </w:r>
          </w:p>
        </w:tc>
        <w:tc>
          <w:tcPr>
            <w:tcW w:w="3700" w:type="dxa"/>
            <w:tcBorders>
              <w:top w:val="single" w:sz="4" w:space="0" w:color="auto"/>
              <w:left w:val="single" w:sz="4" w:space="0" w:color="auto"/>
              <w:bottom w:val="single" w:sz="4" w:space="0" w:color="auto"/>
              <w:right w:val="single" w:sz="4" w:space="0" w:color="auto"/>
            </w:tcBorders>
            <w:hideMark/>
          </w:tcPr>
          <w:p w14:paraId="418936D6"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Strada Copșa Mică 1</w:t>
            </w:r>
          </w:p>
        </w:tc>
      </w:tr>
      <w:tr w:rsidR="005362BC" w:rsidRPr="008F2194" w14:paraId="7F33603C" w14:textId="77777777" w:rsidTr="00BE1157">
        <w:trPr>
          <w:trHeight w:val="315"/>
        </w:trPr>
        <w:tc>
          <w:tcPr>
            <w:tcW w:w="1080" w:type="dxa"/>
            <w:tcBorders>
              <w:top w:val="single" w:sz="4" w:space="0" w:color="auto"/>
              <w:left w:val="single" w:sz="4" w:space="0" w:color="auto"/>
              <w:bottom w:val="single" w:sz="4" w:space="0" w:color="auto"/>
              <w:right w:val="single" w:sz="4" w:space="0" w:color="auto"/>
            </w:tcBorders>
            <w:noWrap/>
            <w:hideMark/>
          </w:tcPr>
          <w:p w14:paraId="3300D302" w14:textId="77777777" w:rsidR="005362BC" w:rsidRPr="008F2194" w:rsidRDefault="005362BC" w:rsidP="00BE1157">
            <w:pPr>
              <w:spacing w:after="0" w:line="240" w:lineRule="auto"/>
              <w:jc w:val="center"/>
              <w:rPr>
                <w:rFonts w:ascii="Calibri" w:eastAsia="Times New Roman" w:hAnsi="Calibri" w:cs="Calibri"/>
                <w:color w:val="000000"/>
                <w:lang w:val="ro-RO" w:eastAsia="ro-RO"/>
              </w:rPr>
            </w:pPr>
            <w:r w:rsidRPr="008F2194">
              <w:rPr>
                <w:rFonts w:ascii="Calibri" w:eastAsia="Times New Roman" w:hAnsi="Calibri" w:cs="Calibri"/>
                <w:color w:val="000000"/>
                <w:lang w:val="ro-RO" w:eastAsia="ro-RO"/>
              </w:rPr>
              <w:t>39</w:t>
            </w:r>
          </w:p>
        </w:tc>
        <w:tc>
          <w:tcPr>
            <w:tcW w:w="5540" w:type="dxa"/>
            <w:tcBorders>
              <w:top w:val="single" w:sz="4" w:space="0" w:color="auto"/>
              <w:left w:val="single" w:sz="4" w:space="0" w:color="auto"/>
              <w:bottom w:val="single" w:sz="4" w:space="0" w:color="auto"/>
              <w:right w:val="single" w:sz="4" w:space="0" w:color="auto"/>
            </w:tcBorders>
            <w:hideMark/>
          </w:tcPr>
          <w:p w14:paraId="41ABAFBF"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Școala Gimnazială Geo Bogza</w:t>
            </w:r>
          </w:p>
        </w:tc>
        <w:tc>
          <w:tcPr>
            <w:tcW w:w="3700" w:type="dxa"/>
            <w:tcBorders>
              <w:top w:val="single" w:sz="4" w:space="0" w:color="auto"/>
              <w:left w:val="single" w:sz="4" w:space="0" w:color="auto"/>
              <w:bottom w:val="single" w:sz="4" w:space="0" w:color="auto"/>
              <w:right w:val="single" w:sz="4" w:space="0" w:color="auto"/>
            </w:tcBorders>
            <w:hideMark/>
          </w:tcPr>
          <w:p w14:paraId="7281F8D1"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Strada Barbu Lăutaru 4</w:t>
            </w:r>
          </w:p>
        </w:tc>
      </w:tr>
      <w:tr w:rsidR="005362BC" w:rsidRPr="008F2194" w14:paraId="1C47C7E6" w14:textId="77777777" w:rsidTr="00BE1157">
        <w:trPr>
          <w:trHeight w:val="900"/>
        </w:trPr>
        <w:tc>
          <w:tcPr>
            <w:tcW w:w="1080" w:type="dxa"/>
            <w:tcBorders>
              <w:top w:val="single" w:sz="4" w:space="0" w:color="auto"/>
              <w:left w:val="single" w:sz="4" w:space="0" w:color="auto"/>
              <w:bottom w:val="single" w:sz="4" w:space="0" w:color="auto"/>
              <w:right w:val="single" w:sz="4" w:space="0" w:color="auto"/>
            </w:tcBorders>
            <w:noWrap/>
            <w:hideMark/>
          </w:tcPr>
          <w:p w14:paraId="70FFD6CE" w14:textId="77777777" w:rsidR="005362BC" w:rsidRPr="008F2194" w:rsidRDefault="005362BC" w:rsidP="00BE1157">
            <w:pPr>
              <w:spacing w:after="0" w:line="240" w:lineRule="auto"/>
              <w:jc w:val="center"/>
              <w:rPr>
                <w:rFonts w:ascii="Calibri" w:eastAsia="Times New Roman" w:hAnsi="Calibri" w:cs="Calibri"/>
                <w:color w:val="000000"/>
                <w:lang w:val="ro-RO" w:eastAsia="ro-RO"/>
              </w:rPr>
            </w:pPr>
            <w:r w:rsidRPr="008F2194">
              <w:rPr>
                <w:rFonts w:ascii="Calibri" w:eastAsia="Times New Roman" w:hAnsi="Calibri" w:cs="Calibri"/>
                <w:color w:val="000000"/>
                <w:lang w:val="ro-RO" w:eastAsia="ro-RO"/>
              </w:rPr>
              <w:t>40</w:t>
            </w:r>
          </w:p>
        </w:tc>
        <w:tc>
          <w:tcPr>
            <w:tcW w:w="5540" w:type="dxa"/>
            <w:tcBorders>
              <w:top w:val="single" w:sz="4" w:space="0" w:color="auto"/>
              <w:left w:val="single" w:sz="4" w:space="0" w:color="auto"/>
              <w:bottom w:val="single" w:sz="4" w:space="0" w:color="auto"/>
              <w:right w:val="single" w:sz="4" w:space="0" w:color="auto"/>
            </w:tcBorders>
            <w:hideMark/>
          </w:tcPr>
          <w:p w14:paraId="21E0842A"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Școala Gimnazială Petre Ispirescu</w:t>
            </w:r>
            <w:r w:rsidRPr="007E0252">
              <w:rPr>
                <w:rFonts w:ascii="Calibri" w:eastAsia="Times New Roman" w:hAnsi="Calibri" w:cs="Calibri"/>
                <w:color w:val="000000"/>
                <w:lang w:val="ro-RO" w:eastAsia="ro-RO"/>
              </w:rPr>
              <w:br/>
              <w:t xml:space="preserve">Școala Gimnazială de Arte Iosif Sava </w:t>
            </w:r>
            <w:r w:rsidRPr="007E0252">
              <w:rPr>
                <w:rFonts w:ascii="Calibri" w:eastAsia="Times New Roman" w:hAnsi="Calibri" w:cs="Calibri"/>
                <w:color w:val="000000"/>
                <w:lang w:val="ro-RO" w:eastAsia="ro-RO"/>
              </w:rPr>
              <w:br/>
            </w:r>
            <w:r w:rsidRPr="007E0252">
              <w:rPr>
                <w:rFonts w:ascii="Calibri" w:eastAsia="Times New Roman" w:hAnsi="Calibri" w:cs="Calibri"/>
                <w:b/>
                <w:bCs/>
                <w:color w:val="000000"/>
                <w:lang w:val="ro-RO" w:eastAsia="ro-RO"/>
              </w:rPr>
              <w:t>(fuziune prin absorție)</w:t>
            </w:r>
          </w:p>
        </w:tc>
        <w:tc>
          <w:tcPr>
            <w:tcW w:w="3700" w:type="dxa"/>
            <w:tcBorders>
              <w:top w:val="single" w:sz="4" w:space="0" w:color="auto"/>
              <w:left w:val="single" w:sz="4" w:space="0" w:color="auto"/>
              <w:bottom w:val="single" w:sz="4" w:space="0" w:color="auto"/>
              <w:right w:val="single" w:sz="4" w:space="0" w:color="auto"/>
            </w:tcBorders>
            <w:hideMark/>
          </w:tcPr>
          <w:p w14:paraId="3D3B0551"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Strada Vasile Gherghel 2</w:t>
            </w:r>
            <w:r w:rsidRPr="007E0252">
              <w:rPr>
                <w:rFonts w:ascii="Calibri" w:eastAsia="Times New Roman" w:hAnsi="Calibri" w:cs="Calibri"/>
                <w:color w:val="000000"/>
                <w:lang w:val="ro-RO" w:eastAsia="ro-RO"/>
              </w:rPr>
              <w:br/>
              <w:t>Strada Constantin Disescu 37</w:t>
            </w:r>
          </w:p>
        </w:tc>
      </w:tr>
      <w:tr w:rsidR="005362BC" w:rsidRPr="00FE6F2F" w14:paraId="28089060" w14:textId="77777777" w:rsidTr="00BE1157">
        <w:trPr>
          <w:trHeight w:val="900"/>
        </w:trPr>
        <w:tc>
          <w:tcPr>
            <w:tcW w:w="1080" w:type="dxa"/>
            <w:tcBorders>
              <w:top w:val="single" w:sz="4" w:space="0" w:color="auto"/>
              <w:left w:val="single" w:sz="4" w:space="0" w:color="auto"/>
              <w:bottom w:val="single" w:sz="4" w:space="0" w:color="auto"/>
              <w:right w:val="single" w:sz="4" w:space="0" w:color="auto"/>
            </w:tcBorders>
            <w:noWrap/>
            <w:hideMark/>
          </w:tcPr>
          <w:p w14:paraId="3393A2E9" w14:textId="77777777" w:rsidR="005362BC" w:rsidRPr="008F2194" w:rsidRDefault="005362BC" w:rsidP="00BE1157">
            <w:pPr>
              <w:spacing w:after="0" w:line="240" w:lineRule="auto"/>
              <w:jc w:val="center"/>
              <w:rPr>
                <w:rFonts w:ascii="Calibri" w:eastAsia="Times New Roman" w:hAnsi="Calibri" w:cs="Calibri"/>
                <w:color w:val="000000"/>
                <w:lang w:val="ro-RO" w:eastAsia="ro-RO"/>
              </w:rPr>
            </w:pPr>
            <w:r w:rsidRPr="008F2194">
              <w:rPr>
                <w:rFonts w:ascii="Calibri" w:eastAsia="Times New Roman" w:hAnsi="Calibri" w:cs="Calibri"/>
                <w:color w:val="000000"/>
                <w:lang w:val="ro-RO" w:eastAsia="ro-RO"/>
              </w:rPr>
              <w:t>41</w:t>
            </w:r>
          </w:p>
        </w:tc>
        <w:tc>
          <w:tcPr>
            <w:tcW w:w="5540" w:type="dxa"/>
            <w:tcBorders>
              <w:top w:val="single" w:sz="4" w:space="0" w:color="auto"/>
              <w:left w:val="single" w:sz="4" w:space="0" w:color="auto"/>
              <w:bottom w:val="single" w:sz="4" w:space="0" w:color="auto"/>
              <w:right w:val="single" w:sz="4" w:space="0" w:color="auto"/>
            </w:tcBorders>
            <w:hideMark/>
          </w:tcPr>
          <w:p w14:paraId="41DD9FC2"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Școala Gimnazială Eugen Barbu</w:t>
            </w:r>
            <w:r w:rsidRPr="007E0252">
              <w:rPr>
                <w:rFonts w:ascii="Calibri" w:eastAsia="Times New Roman" w:hAnsi="Calibri" w:cs="Calibri"/>
                <w:color w:val="000000"/>
                <w:lang w:val="ro-RO" w:eastAsia="ro-RO"/>
              </w:rPr>
              <w:br/>
              <w:t xml:space="preserve">Școala Gimnazială de Arte nr. 3 </w:t>
            </w:r>
            <w:r w:rsidRPr="007E0252">
              <w:rPr>
                <w:rFonts w:ascii="Calibri" w:eastAsia="Times New Roman" w:hAnsi="Calibri" w:cs="Calibri"/>
                <w:color w:val="000000"/>
                <w:lang w:val="ro-RO" w:eastAsia="ro-RO"/>
              </w:rPr>
              <w:br/>
            </w:r>
            <w:r w:rsidRPr="007E0252">
              <w:rPr>
                <w:rFonts w:ascii="Calibri" w:eastAsia="Times New Roman" w:hAnsi="Calibri" w:cs="Calibri"/>
                <w:b/>
                <w:bCs/>
                <w:color w:val="000000"/>
                <w:lang w:val="ro-RO" w:eastAsia="ro-RO"/>
              </w:rPr>
              <w:t>(fuziune prin absorție)</w:t>
            </w:r>
          </w:p>
        </w:tc>
        <w:tc>
          <w:tcPr>
            <w:tcW w:w="3700" w:type="dxa"/>
            <w:tcBorders>
              <w:top w:val="single" w:sz="4" w:space="0" w:color="auto"/>
              <w:left w:val="single" w:sz="4" w:space="0" w:color="auto"/>
              <w:bottom w:val="single" w:sz="4" w:space="0" w:color="auto"/>
              <w:right w:val="single" w:sz="4" w:space="0" w:color="auto"/>
            </w:tcBorders>
            <w:hideMark/>
          </w:tcPr>
          <w:p w14:paraId="6E46AA85"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Strada Ivan Petrovici Pavlov 2-4</w:t>
            </w:r>
            <w:r w:rsidRPr="007E0252">
              <w:rPr>
                <w:rFonts w:ascii="Calibri" w:eastAsia="Times New Roman" w:hAnsi="Calibri" w:cs="Calibri"/>
                <w:color w:val="000000"/>
                <w:lang w:val="ro-RO" w:eastAsia="ro-RO"/>
              </w:rPr>
              <w:br/>
              <w:t>Strada Știrbei Vodă 101</w:t>
            </w:r>
          </w:p>
        </w:tc>
      </w:tr>
      <w:tr w:rsidR="005362BC" w:rsidRPr="008F2194" w14:paraId="438668DD" w14:textId="77777777" w:rsidTr="00BE1157">
        <w:trPr>
          <w:trHeight w:val="315"/>
        </w:trPr>
        <w:tc>
          <w:tcPr>
            <w:tcW w:w="1080" w:type="dxa"/>
            <w:tcBorders>
              <w:top w:val="single" w:sz="4" w:space="0" w:color="auto"/>
              <w:left w:val="single" w:sz="4" w:space="0" w:color="auto"/>
              <w:bottom w:val="single" w:sz="4" w:space="0" w:color="auto"/>
              <w:right w:val="single" w:sz="4" w:space="0" w:color="auto"/>
            </w:tcBorders>
            <w:noWrap/>
            <w:hideMark/>
          </w:tcPr>
          <w:p w14:paraId="24DF6FF1" w14:textId="77777777" w:rsidR="005362BC" w:rsidRPr="008F2194" w:rsidRDefault="005362BC" w:rsidP="00BE1157">
            <w:pPr>
              <w:spacing w:after="0" w:line="240" w:lineRule="auto"/>
              <w:jc w:val="center"/>
              <w:rPr>
                <w:rFonts w:ascii="Calibri" w:eastAsia="Times New Roman" w:hAnsi="Calibri" w:cs="Calibri"/>
                <w:color w:val="000000"/>
                <w:lang w:val="ro-RO" w:eastAsia="ro-RO"/>
              </w:rPr>
            </w:pPr>
            <w:r w:rsidRPr="008F2194">
              <w:rPr>
                <w:rFonts w:ascii="Calibri" w:eastAsia="Times New Roman" w:hAnsi="Calibri" w:cs="Calibri"/>
                <w:color w:val="000000"/>
                <w:lang w:val="ro-RO" w:eastAsia="ro-RO"/>
              </w:rPr>
              <w:t>42</w:t>
            </w:r>
          </w:p>
        </w:tc>
        <w:tc>
          <w:tcPr>
            <w:tcW w:w="5540" w:type="dxa"/>
            <w:tcBorders>
              <w:top w:val="single" w:sz="4" w:space="0" w:color="auto"/>
              <w:left w:val="single" w:sz="4" w:space="0" w:color="auto"/>
              <w:bottom w:val="single" w:sz="4" w:space="0" w:color="auto"/>
              <w:right w:val="single" w:sz="4" w:space="0" w:color="auto"/>
            </w:tcBorders>
            <w:hideMark/>
          </w:tcPr>
          <w:p w14:paraId="2AD638EF"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Școala Gimnazială Sf. Nicolae</w:t>
            </w:r>
          </w:p>
        </w:tc>
        <w:tc>
          <w:tcPr>
            <w:tcW w:w="3700" w:type="dxa"/>
            <w:tcBorders>
              <w:top w:val="single" w:sz="4" w:space="0" w:color="auto"/>
              <w:left w:val="single" w:sz="4" w:space="0" w:color="auto"/>
              <w:bottom w:val="single" w:sz="4" w:space="0" w:color="auto"/>
              <w:right w:val="single" w:sz="4" w:space="0" w:color="auto"/>
            </w:tcBorders>
            <w:hideMark/>
          </w:tcPr>
          <w:p w14:paraId="7752EE21"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Strada Lainici 4-8</w:t>
            </w:r>
          </w:p>
        </w:tc>
      </w:tr>
      <w:tr w:rsidR="005362BC" w:rsidRPr="008F2194" w14:paraId="4742A806" w14:textId="77777777" w:rsidTr="00BE1157">
        <w:trPr>
          <w:trHeight w:val="900"/>
        </w:trPr>
        <w:tc>
          <w:tcPr>
            <w:tcW w:w="1080" w:type="dxa"/>
            <w:tcBorders>
              <w:top w:val="single" w:sz="4" w:space="0" w:color="auto"/>
              <w:left w:val="single" w:sz="4" w:space="0" w:color="auto"/>
              <w:bottom w:val="single" w:sz="4" w:space="0" w:color="auto"/>
              <w:right w:val="single" w:sz="4" w:space="0" w:color="auto"/>
            </w:tcBorders>
            <w:noWrap/>
            <w:hideMark/>
          </w:tcPr>
          <w:p w14:paraId="1671D050" w14:textId="77777777" w:rsidR="005362BC" w:rsidRPr="008F2194" w:rsidRDefault="005362BC" w:rsidP="00BE1157">
            <w:pPr>
              <w:spacing w:after="0" w:line="240" w:lineRule="auto"/>
              <w:jc w:val="center"/>
              <w:rPr>
                <w:rFonts w:ascii="Calibri" w:eastAsia="Times New Roman" w:hAnsi="Calibri" w:cs="Calibri"/>
                <w:color w:val="000000"/>
                <w:lang w:val="ro-RO" w:eastAsia="ro-RO"/>
              </w:rPr>
            </w:pPr>
            <w:r w:rsidRPr="008F2194">
              <w:rPr>
                <w:rFonts w:ascii="Calibri" w:eastAsia="Times New Roman" w:hAnsi="Calibri" w:cs="Calibri"/>
                <w:color w:val="000000"/>
                <w:lang w:val="ro-RO" w:eastAsia="ro-RO"/>
              </w:rPr>
              <w:lastRenderedPageBreak/>
              <w:t>43</w:t>
            </w:r>
          </w:p>
        </w:tc>
        <w:tc>
          <w:tcPr>
            <w:tcW w:w="5540" w:type="dxa"/>
            <w:tcBorders>
              <w:top w:val="single" w:sz="4" w:space="0" w:color="auto"/>
              <w:left w:val="single" w:sz="4" w:space="0" w:color="auto"/>
              <w:bottom w:val="single" w:sz="4" w:space="0" w:color="auto"/>
              <w:right w:val="single" w:sz="4" w:space="0" w:color="auto"/>
            </w:tcBorders>
            <w:hideMark/>
          </w:tcPr>
          <w:p w14:paraId="2751415D"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Școala Gimnazială nr. 178</w:t>
            </w:r>
            <w:r w:rsidRPr="007E0252">
              <w:rPr>
                <w:rFonts w:ascii="Calibri" w:eastAsia="Times New Roman" w:hAnsi="Calibri" w:cs="Calibri"/>
                <w:color w:val="000000"/>
                <w:lang w:val="ro-RO" w:eastAsia="ro-RO"/>
              </w:rPr>
              <w:br/>
              <w:t xml:space="preserve">Școala Gimnazială Nicolae Grigorescu </w:t>
            </w:r>
            <w:r w:rsidRPr="007E0252">
              <w:rPr>
                <w:rFonts w:ascii="Calibri" w:eastAsia="Times New Roman" w:hAnsi="Calibri" w:cs="Calibri"/>
                <w:color w:val="000000"/>
                <w:lang w:val="ro-RO" w:eastAsia="ro-RO"/>
              </w:rPr>
              <w:br/>
            </w:r>
            <w:r w:rsidRPr="007E0252">
              <w:rPr>
                <w:rFonts w:ascii="Calibri" w:eastAsia="Times New Roman" w:hAnsi="Calibri" w:cs="Calibri"/>
                <w:b/>
                <w:bCs/>
                <w:color w:val="000000"/>
                <w:lang w:val="ro-RO" w:eastAsia="ro-RO"/>
              </w:rPr>
              <w:t>(doar primar + gimnazial) (fuziune prin absorție)</w:t>
            </w:r>
          </w:p>
        </w:tc>
        <w:tc>
          <w:tcPr>
            <w:tcW w:w="3700" w:type="dxa"/>
            <w:tcBorders>
              <w:top w:val="single" w:sz="4" w:space="0" w:color="auto"/>
              <w:left w:val="single" w:sz="4" w:space="0" w:color="auto"/>
              <w:bottom w:val="single" w:sz="4" w:space="0" w:color="auto"/>
              <w:right w:val="single" w:sz="4" w:space="0" w:color="auto"/>
            </w:tcBorders>
            <w:hideMark/>
          </w:tcPr>
          <w:p w14:paraId="73455E61"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Strada Dridu 2</w:t>
            </w:r>
            <w:r w:rsidRPr="007E0252">
              <w:rPr>
                <w:rFonts w:ascii="Calibri" w:eastAsia="Times New Roman" w:hAnsi="Calibri" w:cs="Calibri"/>
                <w:color w:val="000000"/>
                <w:lang w:val="ro-RO" w:eastAsia="ro-RO"/>
              </w:rPr>
              <w:br/>
              <w:t>Strada Coralilor 1</w:t>
            </w:r>
          </w:p>
        </w:tc>
      </w:tr>
      <w:tr w:rsidR="005362BC" w:rsidRPr="008F2194" w14:paraId="4E4BBC14" w14:textId="77777777" w:rsidTr="00BE1157">
        <w:trPr>
          <w:trHeight w:val="315"/>
        </w:trPr>
        <w:tc>
          <w:tcPr>
            <w:tcW w:w="1080" w:type="dxa"/>
            <w:tcBorders>
              <w:top w:val="single" w:sz="4" w:space="0" w:color="auto"/>
              <w:left w:val="single" w:sz="4" w:space="0" w:color="auto"/>
              <w:bottom w:val="single" w:sz="4" w:space="0" w:color="auto"/>
              <w:right w:val="single" w:sz="4" w:space="0" w:color="auto"/>
            </w:tcBorders>
            <w:noWrap/>
            <w:hideMark/>
          </w:tcPr>
          <w:p w14:paraId="3F345CD4" w14:textId="77777777" w:rsidR="005362BC" w:rsidRPr="008F2194" w:rsidRDefault="005362BC" w:rsidP="00BE1157">
            <w:pPr>
              <w:spacing w:after="0" w:line="240" w:lineRule="auto"/>
              <w:jc w:val="center"/>
              <w:rPr>
                <w:rFonts w:ascii="Calibri" w:eastAsia="Times New Roman" w:hAnsi="Calibri" w:cs="Calibri"/>
                <w:color w:val="000000"/>
                <w:lang w:val="ro-RO" w:eastAsia="ro-RO"/>
              </w:rPr>
            </w:pPr>
            <w:r w:rsidRPr="008F2194">
              <w:rPr>
                <w:rFonts w:ascii="Calibri" w:eastAsia="Times New Roman" w:hAnsi="Calibri" w:cs="Calibri"/>
                <w:color w:val="000000"/>
                <w:lang w:val="ro-RO" w:eastAsia="ro-RO"/>
              </w:rPr>
              <w:t>44</w:t>
            </w:r>
          </w:p>
        </w:tc>
        <w:tc>
          <w:tcPr>
            <w:tcW w:w="5540" w:type="dxa"/>
            <w:tcBorders>
              <w:top w:val="single" w:sz="4" w:space="0" w:color="auto"/>
              <w:left w:val="single" w:sz="4" w:space="0" w:color="auto"/>
              <w:bottom w:val="single" w:sz="4" w:space="0" w:color="auto"/>
              <w:right w:val="single" w:sz="4" w:space="0" w:color="auto"/>
            </w:tcBorders>
            <w:hideMark/>
          </w:tcPr>
          <w:p w14:paraId="56D9F4C0"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Școala Gimnazială nr. 179</w:t>
            </w:r>
          </w:p>
        </w:tc>
        <w:tc>
          <w:tcPr>
            <w:tcW w:w="3700" w:type="dxa"/>
            <w:tcBorders>
              <w:top w:val="single" w:sz="4" w:space="0" w:color="auto"/>
              <w:left w:val="single" w:sz="4" w:space="0" w:color="auto"/>
              <w:bottom w:val="single" w:sz="4" w:space="0" w:color="auto"/>
              <w:right w:val="single" w:sz="4" w:space="0" w:color="auto"/>
            </w:tcBorders>
            <w:hideMark/>
          </w:tcPr>
          <w:p w14:paraId="028F4B63"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Strada Ardealului 34</w:t>
            </w:r>
          </w:p>
        </w:tc>
      </w:tr>
      <w:tr w:rsidR="005362BC" w:rsidRPr="00FE6F2F" w14:paraId="613E96A6" w14:textId="77777777" w:rsidTr="00BE1157">
        <w:trPr>
          <w:trHeight w:val="900"/>
        </w:trPr>
        <w:tc>
          <w:tcPr>
            <w:tcW w:w="1080" w:type="dxa"/>
            <w:tcBorders>
              <w:top w:val="single" w:sz="4" w:space="0" w:color="auto"/>
              <w:left w:val="single" w:sz="4" w:space="0" w:color="auto"/>
              <w:bottom w:val="single" w:sz="4" w:space="0" w:color="auto"/>
              <w:right w:val="single" w:sz="4" w:space="0" w:color="auto"/>
            </w:tcBorders>
            <w:noWrap/>
            <w:hideMark/>
          </w:tcPr>
          <w:p w14:paraId="4A7B1E10" w14:textId="77777777" w:rsidR="005362BC" w:rsidRPr="008F2194" w:rsidRDefault="005362BC" w:rsidP="00BE1157">
            <w:pPr>
              <w:spacing w:after="0" w:line="240" w:lineRule="auto"/>
              <w:jc w:val="center"/>
              <w:rPr>
                <w:rFonts w:ascii="Calibri" w:eastAsia="Times New Roman" w:hAnsi="Calibri" w:cs="Calibri"/>
                <w:color w:val="000000"/>
                <w:lang w:val="ro-RO" w:eastAsia="ro-RO"/>
              </w:rPr>
            </w:pPr>
            <w:r w:rsidRPr="008F2194">
              <w:rPr>
                <w:rFonts w:ascii="Calibri" w:eastAsia="Times New Roman" w:hAnsi="Calibri" w:cs="Calibri"/>
                <w:color w:val="000000"/>
                <w:lang w:val="ro-RO" w:eastAsia="ro-RO"/>
              </w:rPr>
              <w:t>45</w:t>
            </w:r>
          </w:p>
        </w:tc>
        <w:tc>
          <w:tcPr>
            <w:tcW w:w="5540" w:type="dxa"/>
            <w:tcBorders>
              <w:top w:val="single" w:sz="4" w:space="0" w:color="auto"/>
              <w:left w:val="single" w:sz="4" w:space="0" w:color="auto"/>
              <w:bottom w:val="single" w:sz="4" w:space="0" w:color="auto"/>
              <w:right w:val="single" w:sz="4" w:space="0" w:color="auto"/>
            </w:tcBorders>
            <w:hideMark/>
          </w:tcPr>
          <w:p w14:paraId="703D31A3"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Școala Gimnazială nr. 181</w:t>
            </w:r>
            <w:r w:rsidRPr="007E0252">
              <w:rPr>
                <w:rFonts w:ascii="Calibri" w:eastAsia="Times New Roman" w:hAnsi="Calibri" w:cs="Calibri"/>
                <w:color w:val="000000"/>
                <w:lang w:val="ro-RO" w:eastAsia="ro-RO"/>
              </w:rPr>
              <w:br/>
              <w:t xml:space="preserve">Școala Gimnazială nr. 184  </w:t>
            </w:r>
            <w:r w:rsidRPr="007E0252">
              <w:rPr>
                <w:rFonts w:ascii="Calibri" w:eastAsia="Times New Roman" w:hAnsi="Calibri" w:cs="Calibri"/>
                <w:color w:val="000000"/>
                <w:lang w:val="ro-RO" w:eastAsia="ro-RO"/>
              </w:rPr>
              <w:br/>
            </w:r>
            <w:r w:rsidRPr="007E0252">
              <w:rPr>
                <w:rFonts w:ascii="Calibri" w:eastAsia="Times New Roman" w:hAnsi="Calibri" w:cs="Calibri"/>
                <w:b/>
                <w:bCs/>
                <w:color w:val="000000"/>
                <w:lang w:val="ro-RO" w:eastAsia="ro-RO"/>
              </w:rPr>
              <w:t>(fuziune prin absorție)</w:t>
            </w:r>
          </w:p>
        </w:tc>
        <w:tc>
          <w:tcPr>
            <w:tcW w:w="3700" w:type="dxa"/>
            <w:tcBorders>
              <w:top w:val="single" w:sz="4" w:space="0" w:color="auto"/>
              <w:left w:val="single" w:sz="4" w:space="0" w:color="auto"/>
              <w:bottom w:val="single" w:sz="4" w:space="0" w:color="auto"/>
              <w:right w:val="single" w:sz="4" w:space="0" w:color="auto"/>
            </w:tcBorders>
            <w:hideMark/>
          </w:tcPr>
          <w:p w14:paraId="76A634A5"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Strada Nazarcea 30</w:t>
            </w:r>
            <w:r w:rsidRPr="007E0252">
              <w:rPr>
                <w:rFonts w:ascii="Calibri" w:eastAsia="Times New Roman" w:hAnsi="Calibri" w:cs="Calibri"/>
                <w:color w:val="000000"/>
                <w:lang w:val="ro-RO" w:eastAsia="ro-RO"/>
              </w:rPr>
              <w:br/>
              <w:t>Strada Ștefan Magheri 13</w:t>
            </w:r>
          </w:p>
        </w:tc>
      </w:tr>
      <w:tr w:rsidR="005362BC" w:rsidRPr="00FE6F2F" w14:paraId="71AC7D35" w14:textId="77777777" w:rsidTr="00BE1157">
        <w:trPr>
          <w:trHeight w:val="900"/>
        </w:trPr>
        <w:tc>
          <w:tcPr>
            <w:tcW w:w="1080" w:type="dxa"/>
            <w:tcBorders>
              <w:top w:val="single" w:sz="4" w:space="0" w:color="auto"/>
              <w:left w:val="single" w:sz="4" w:space="0" w:color="auto"/>
              <w:bottom w:val="single" w:sz="4" w:space="0" w:color="auto"/>
              <w:right w:val="single" w:sz="4" w:space="0" w:color="auto"/>
            </w:tcBorders>
            <w:noWrap/>
            <w:hideMark/>
          </w:tcPr>
          <w:p w14:paraId="3926501F" w14:textId="77777777" w:rsidR="005362BC" w:rsidRPr="008F2194" w:rsidRDefault="005362BC" w:rsidP="00BE1157">
            <w:pPr>
              <w:spacing w:after="0" w:line="240" w:lineRule="auto"/>
              <w:jc w:val="center"/>
              <w:rPr>
                <w:rFonts w:ascii="Calibri" w:eastAsia="Times New Roman" w:hAnsi="Calibri" w:cs="Calibri"/>
                <w:color w:val="000000"/>
                <w:lang w:val="ro-RO" w:eastAsia="ro-RO"/>
              </w:rPr>
            </w:pPr>
            <w:r w:rsidRPr="008F2194">
              <w:rPr>
                <w:rFonts w:ascii="Calibri" w:eastAsia="Times New Roman" w:hAnsi="Calibri" w:cs="Calibri"/>
                <w:color w:val="000000"/>
                <w:lang w:val="ro-RO" w:eastAsia="ro-RO"/>
              </w:rPr>
              <w:t>45</w:t>
            </w:r>
          </w:p>
        </w:tc>
        <w:tc>
          <w:tcPr>
            <w:tcW w:w="5540" w:type="dxa"/>
            <w:tcBorders>
              <w:top w:val="single" w:sz="4" w:space="0" w:color="auto"/>
              <w:left w:val="single" w:sz="4" w:space="0" w:color="auto"/>
              <w:bottom w:val="single" w:sz="4" w:space="0" w:color="auto"/>
              <w:right w:val="single" w:sz="4" w:space="0" w:color="auto"/>
            </w:tcBorders>
            <w:hideMark/>
          </w:tcPr>
          <w:p w14:paraId="0DDC8BBB"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Școala Gimnazială nr. 181</w:t>
            </w:r>
            <w:r w:rsidRPr="007E0252">
              <w:rPr>
                <w:rFonts w:ascii="Calibri" w:eastAsia="Times New Roman" w:hAnsi="Calibri" w:cs="Calibri"/>
                <w:color w:val="000000"/>
                <w:lang w:val="ro-RO" w:eastAsia="ro-RO"/>
              </w:rPr>
              <w:br/>
              <w:t xml:space="preserve">Școala Gimnazială nr. 184  </w:t>
            </w:r>
            <w:r w:rsidRPr="007E0252">
              <w:rPr>
                <w:rFonts w:ascii="Calibri" w:eastAsia="Times New Roman" w:hAnsi="Calibri" w:cs="Calibri"/>
                <w:color w:val="000000"/>
                <w:lang w:val="ro-RO" w:eastAsia="ro-RO"/>
              </w:rPr>
              <w:br/>
            </w:r>
            <w:r w:rsidRPr="007E0252">
              <w:rPr>
                <w:rFonts w:ascii="Calibri" w:eastAsia="Times New Roman" w:hAnsi="Calibri" w:cs="Calibri"/>
                <w:b/>
                <w:bCs/>
                <w:color w:val="000000"/>
                <w:lang w:val="ro-RO" w:eastAsia="ro-RO"/>
              </w:rPr>
              <w:t>(fuziune prin absorție)</w:t>
            </w:r>
          </w:p>
        </w:tc>
        <w:tc>
          <w:tcPr>
            <w:tcW w:w="3700" w:type="dxa"/>
            <w:tcBorders>
              <w:top w:val="single" w:sz="4" w:space="0" w:color="auto"/>
              <w:left w:val="single" w:sz="4" w:space="0" w:color="auto"/>
              <w:bottom w:val="single" w:sz="4" w:space="0" w:color="auto"/>
              <w:right w:val="single" w:sz="4" w:space="0" w:color="auto"/>
            </w:tcBorders>
            <w:hideMark/>
          </w:tcPr>
          <w:p w14:paraId="60E94FEF" w14:textId="77777777" w:rsidR="005362BC" w:rsidRPr="007E0252" w:rsidRDefault="005362BC" w:rsidP="00BE1157">
            <w:pPr>
              <w:spacing w:after="0" w:line="240" w:lineRule="auto"/>
              <w:rPr>
                <w:rFonts w:ascii="Calibri" w:eastAsia="Times New Roman" w:hAnsi="Calibri" w:cs="Calibri"/>
                <w:color w:val="000000"/>
                <w:lang w:val="ro-RO" w:eastAsia="ro-RO"/>
              </w:rPr>
            </w:pPr>
          </w:p>
        </w:tc>
      </w:tr>
      <w:tr w:rsidR="005362BC" w:rsidRPr="008F2194" w14:paraId="16C4D031" w14:textId="77777777" w:rsidTr="00BE1157">
        <w:trPr>
          <w:trHeight w:val="315"/>
        </w:trPr>
        <w:tc>
          <w:tcPr>
            <w:tcW w:w="1080" w:type="dxa"/>
            <w:tcBorders>
              <w:top w:val="single" w:sz="4" w:space="0" w:color="auto"/>
              <w:left w:val="single" w:sz="4" w:space="0" w:color="auto"/>
              <w:bottom w:val="single" w:sz="4" w:space="0" w:color="auto"/>
              <w:right w:val="single" w:sz="4" w:space="0" w:color="auto"/>
            </w:tcBorders>
            <w:noWrap/>
            <w:hideMark/>
          </w:tcPr>
          <w:p w14:paraId="014C3DFD" w14:textId="77777777" w:rsidR="005362BC" w:rsidRPr="008F2194" w:rsidRDefault="005362BC" w:rsidP="00BE1157">
            <w:pPr>
              <w:spacing w:after="0" w:line="240" w:lineRule="auto"/>
              <w:jc w:val="center"/>
              <w:rPr>
                <w:rFonts w:ascii="Calibri" w:eastAsia="Times New Roman" w:hAnsi="Calibri" w:cs="Calibri"/>
                <w:color w:val="000000"/>
                <w:lang w:val="ro-RO" w:eastAsia="ro-RO"/>
              </w:rPr>
            </w:pPr>
            <w:r w:rsidRPr="008F2194">
              <w:rPr>
                <w:rFonts w:ascii="Calibri" w:eastAsia="Times New Roman" w:hAnsi="Calibri" w:cs="Calibri"/>
                <w:color w:val="000000"/>
                <w:lang w:val="ro-RO" w:eastAsia="ro-RO"/>
              </w:rPr>
              <w:t>46</w:t>
            </w:r>
          </w:p>
        </w:tc>
        <w:tc>
          <w:tcPr>
            <w:tcW w:w="5540" w:type="dxa"/>
            <w:tcBorders>
              <w:top w:val="single" w:sz="4" w:space="0" w:color="auto"/>
              <w:left w:val="single" w:sz="4" w:space="0" w:color="auto"/>
              <w:bottom w:val="single" w:sz="4" w:space="0" w:color="auto"/>
              <w:right w:val="single" w:sz="4" w:space="0" w:color="auto"/>
            </w:tcBorders>
            <w:hideMark/>
          </w:tcPr>
          <w:p w14:paraId="64F2BD64"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Școala Gimnazială Alexandru Costescu</w:t>
            </w:r>
          </w:p>
        </w:tc>
        <w:tc>
          <w:tcPr>
            <w:tcW w:w="3700" w:type="dxa"/>
            <w:tcBorders>
              <w:top w:val="single" w:sz="4" w:space="0" w:color="auto"/>
              <w:left w:val="single" w:sz="4" w:space="0" w:color="auto"/>
              <w:bottom w:val="single" w:sz="4" w:space="0" w:color="auto"/>
              <w:right w:val="single" w:sz="4" w:space="0" w:color="auto"/>
            </w:tcBorders>
            <w:hideMark/>
          </w:tcPr>
          <w:p w14:paraId="4F58A528"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Strada Amintirii 26, București 012442</w:t>
            </w:r>
          </w:p>
        </w:tc>
      </w:tr>
      <w:tr w:rsidR="005362BC" w:rsidRPr="008F2194" w14:paraId="028E7CD7" w14:textId="77777777" w:rsidTr="00BE1157">
        <w:trPr>
          <w:trHeight w:val="900"/>
        </w:trPr>
        <w:tc>
          <w:tcPr>
            <w:tcW w:w="1080" w:type="dxa"/>
            <w:tcBorders>
              <w:top w:val="single" w:sz="4" w:space="0" w:color="auto"/>
              <w:left w:val="single" w:sz="4" w:space="0" w:color="auto"/>
              <w:bottom w:val="single" w:sz="4" w:space="0" w:color="auto"/>
              <w:right w:val="single" w:sz="4" w:space="0" w:color="auto"/>
            </w:tcBorders>
            <w:noWrap/>
            <w:hideMark/>
          </w:tcPr>
          <w:p w14:paraId="1773A76B" w14:textId="77777777" w:rsidR="005362BC" w:rsidRPr="008F2194" w:rsidRDefault="005362BC" w:rsidP="00BE1157">
            <w:pPr>
              <w:spacing w:after="0" w:line="240" w:lineRule="auto"/>
              <w:jc w:val="center"/>
              <w:rPr>
                <w:rFonts w:ascii="Calibri" w:eastAsia="Times New Roman" w:hAnsi="Calibri" w:cs="Calibri"/>
                <w:color w:val="000000"/>
                <w:lang w:val="ro-RO" w:eastAsia="ro-RO"/>
              </w:rPr>
            </w:pPr>
            <w:r w:rsidRPr="008F2194">
              <w:rPr>
                <w:rFonts w:ascii="Calibri" w:eastAsia="Times New Roman" w:hAnsi="Calibri" w:cs="Calibri"/>
                <w:color w:val="000000"/>
                <w:lang w:val="ro-RO" w:eastAsia="ro-RO"/>
              </w:rPr>
              <w:t>47</w:t>
            </w:r>
          </w:p>
        </w:tc>
        <w:tc>
          <w:tcPr>
            <w:tcW w:w="5540" w:type="dxa"/>
            <w:tcBorders>
              <w:top w:val="single" w:sz="4" w:space="0" w:color="auto"/>
              <w:left w:val="single" w:sz="4" w:space="0" w:color="auto"/>
              <w:bottom w:val="single" w:sz="4" w:space="0" w:color="auto"/>
              <w:right w:val="single" w:sz="4" w:space="0" w:color="auto"/>
            </w:tcBorders>
            <w:hideMark/>
          </w:tcPr>
          <w:p w14:paraId="4AEA6F84"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Școala Gimnazială nr. 183</w:t>
            </w:r>
            <w:r w:rsidRPr="007E0252">
              <w:rPr>
                <w:rFonts w:ascii="Calibri" w:eastAsia="Times New Roman" w:hAnsi="Calibri" w:cs="Calibri"/>
                <w:color w:val="000000"/>
                <w:lang w:val="ro-RO" w:eastAsia="ro-RO"/>
              </w:rPr>
              <w:br/>
              <w:t xml:space="preserve">Școala Gimnazială Nicolae Grigorescu </w:t>
            </w:r>
            <w:r w:rsidRPr="007E0252">
              <w:rPr>
                <w:rFonts w:ascii="Calibri" w:eastAsia="Times New Roman" w:hAnsi="Calibri" w:cs="Calibri"/>
                <w:color w:val="000000"/>
                <w:lang w:val="ro-RO" w:eastAsia="ro-RO"/>
              </w:rPr>
              <w:br/>
            </w:r>
            <w:r w:rsidRPr="007E0252">
              <w:rPr>
                <w:rFonts w:ascii="Calibri" w:eastAsia="Times New Roman" w:hAnsi="Calibri" w:cs="Calibri"/>
                <w:b/>
                <w:bCs/>
                <w:color w:val="000000"/>
                <w:lang w:val="ro-RO" w:eastAsia="ro-RO"/>
              </w:rPr>
              <w:t>(doar preșcolar) (fuziune prin absorție)</w:t>
            </w:r>
          </w:p>
        </w:tc>
        <w:tc>
          <w:tcPr>
            <w:tcW w:w="3700" w:type="dxa"/>
            <w:tcBorders>
              <w:top w:val="single" w:sz="4" w:space="0" w:color="auto"/>
              <w:left w:val="single" w:sz="4" w:space="0" w:color="auto"/>
              <w:bottom w:val="single" w:sz="4" w:space="0" w:color="auto"/>
              <w:right w:val="single" w:sz="4" w:space="0" w:color="auto"/>
            </w:tcBorders>
            <w:hideMark/>
          </w:tcPr>
          <w:p w14:paraId="1EC4E4E9"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Strada Dunei 1</w:t>
            </w:r>
            <w:r w:rsidRPr="007E0252">
              <w:rPr>
                <w:rFonts w:ascii="Calibri" w:eastAsia="Times New Roman" w:hAnsi="Calibri" w:cs="Calibri"/>
                <w:color w:val="000000"/>
                <w:lang w:val="ro-RO" w:eastAsia="ro-RO"/>
              </w:rPr>
              <w:br/>
              <w:t>Strada Hrisovului</w:t>
            </w:r>
          </w:p>
        </w:tc>
      </w:tr>
      <w:tr w:rsidR="005362BC" w:rsidRPr="00FE6F2F" w14:paraId="7934B911" w14:textId="77777777" w:rsidTr="00BE1157">
        <w:trPr>
          <w:trHeight w:val="900"/>
        </w:trPr>
        <w:tc>
          <w:tcPr>
            <w:tcW w:w="1080" w:type="dxa"/>
            <w:tcBorders>
              <w:top w:val="single" w:sz="4" w:space="0" w:color="auto"/>
              <w:left w:val="single" w:sz="4" w:space="0" w:color="auto"/>
              <w:bottom w:val="single" w:sz="4" w:space="0" w:color="auto"/>
              <w:right w:val="single" w:sz="4" w:space="0" w:color="auto"/>
            </w:tcBorders>
            <w:noWrap/>
            <w:hideMark/>
          </w:tcPr>
          <w:p w14:paraId="2F57EE71" w14:textId="77777777" w:rsidR="005362BC" w:rsidRPr="008F2194" w:rsidRDefault="005362BC" w:rsidP="00BE1157">
            <w:pPr>
              <w:spacing w:after="0" w:line="240" w:lineRule="auto"/>
              <w:jc w:val="center"/>
              <w:rPr>
                <w:rFonts w:ascii="Calibri" w:eastAsia="Times New Roman" w:hAnsi="Calibri" w:cs="Calibri"/>
                <w:color w:val="000000"/>
                <w:lang w:val="ro-RO" w:eastAsia="ro-RO"/>
              </w:rPr>
            </w:pPr>
            <w:r w:rsidRPr="008F2194">
              <w:rPr>
                <w:rFonts w:ascii="Calibri" w:eastAsia="Times New Roman" w:hAnsi="Calibri" w:cs="Calibri"/>
                <w:color w:val="000000"/>
                <w:lang w:val="ro-RO" w:eastAsia="ro-RO"/>
              </w:rPr>
              <w:t>48</w:t>
            </w:r>
          </w:p>
        </w:tc>
        <w:tc>
          <w:tcPr>
            <w:tcW w:w="5540" w:type="dxa"/>
            <w:tcBorders>
              <w:top w:val="single" w:sz="4" w:space="0" w:color="auto"/>
              <w:left w:val="single" w:sz="4" w:space="0" w:color="auto"/>
              <w:bottom w:val="single" w:sz="4" w:space="0" w:color="auto"/>
              <w:right w:val="single" w:sz="4" w:space="0" w:color="auto"/>
            </w:tcBorders>
            <w:hideMark/>
          </w:tcPr>
          <w:p w14:paraId="5B633094"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Școala Gimnazială Elena Văcărescu</w:t>
            </w:r>
            <w:r w:rsidRPr="007E0252">
              <w:rPr>
                <w:rFonts w:ascii="Calibri" w:eastAsia="Times New Roman" w:hAnsi="Calibri" w:cs="Calibri"/>
                <w:color w:val="000000"/>
                <w:lang w:val="ro-RO" w:eastAsia="ro-RO"/>
              </w:rPr>
              <w:br/>
              <w:t xml:space="preserve">Gradinița nr. 116 </w:t>
            </w:r>
            <w:r w:rsidRPr="007E0252">
              <w:rPr>
                <w:rFonts w:ascii="Calibri" w:eastAsia="Times New Roman" w:hAnsi="Calibri" w:cs="Calibri"/>
                <w:color w:val="000000"/>
                <w:lang w:val="ro-RO" w:eastAsia="ro-RO"/>
              </w:rPr>
              <w:br/>
            </w:r>
            <w:r w:rsidRPr="007E0252">
              <w:rPr>
                <w:rFonts w:ascii="Calibri" w:eastAsia="Times New Roman" w:hAnsi="Calibri" w:cs="Calibri"/>
                <w:b/>
                <w:bCs/>
                <w:color w:val="000000"/>
                <w:lang w:val="ro-RO" w:eastAsia="ro-RO"/>
              </w:rPr>
              <w:t>(fuziune prin absorție)</w:t>
            </w:r>
          </w:p>
        </w:tc>
        <w:tc>
          <w:tcPr>
            <w:tcW w:w="3700" w:type="dxa"/>
            <w:tcBorders>
              <w:top w:val="single" w:sz="4" w:space="0" w:color="auto"/>
              <w:left w:val="single" w:sz="4" w:space="0" w:color="auto"/>
              <w:bottom w:val="single" w:sz="4" w:space="0" w:color="auto"/>
              <w:right w:val="single" w:sz="4" w:space="0" w:color="auto"/>
            </w:tcBorders>
            <w:hideMark/>
          </w:tcPr>
          <w:p w14:paraId="074B9235"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Strada Stanislav Cihoschi 15</w:t>
            </w:r>
            <w:r w:rsidRPr="007E0252">
              <w:rPr>
                <w:rFonts w:ascii="Calibri" w:eastAsia="Times New Roman" w:hAnsi="Calibri" w:cs="Calibri"/>
                <w:color w:val="000000"/>
                <w:lang w:val="ro-RO" w:eastAsia="ro-RO"/>
              </w:rPr>
              <w:br/>
              <w:t>Str. D. I. Mendeleev nr. 27</w:t>
            </w:r>
          </w:p>
        </w:tc>
      </w:tr>
      <w:tr w:rsidR="005362BC" w:rsidRPr="008F2194" w14:paraId="70B5F341" w14:textId="77777777" w:rsidTr="00BE1157">
        <w:trPr>
          <w:trHeight w:val="315"/>
        </w:trPr>
        <w:tc>
          <w:tcPr>
            <w:tcW w:w="1080" w:type="dxa"/>
            <w:tcBorders>
              <w:top w:val="single" w:sz="4" w:space="0" w:color="auto"/>
              <w:left w:val="single" w:sz="4" w:space="0" w:color="auto"/>
              <w:bottom w:val="single" w:sz="4" w:space="0" w:color="auto"/>
              <w:right w:val="single" w:sz="4" w:space="0" w:color="auto"/>
            </w:tcBorders>
            <w:noWrap/>
            <w:hideMark/>
          </w:tcPr>
          <w:p w14:paraId="76F38741" w14:textId="77777777" w:rsidR="005362BC" w:rsidRPr="008F2194" w:rsidRDefault="005362BC" w:rsidP="00BE1157">
            <w:pPr>
              <w:spacing w:after="0" w:line="240" w:lineRule="auto"/>
              <w:jc w:val="center"/>
              <w:rPr>
                <w:rFonts w:ascii="Calibri" w:eastAsia="Times New Roman" w:hAnsi="Calibri" w:cs="Calibri"/>
                <w:color w:val="000000"/>
                <w:lang w:val="ro-RO" w:eastAsia="ro-RO"/>
              </w:rPr>
            </w:pPr>
            <w:r w:rsidRPr="008F2194">
              <w:rPr>
                <w:rFonts w:ascii="Calibri" w:eastAsia="Times New Roman" w:hAnsi="Calibri" w:cs="Calibri"/>
                <w:color w:val="000000"/>
                <w:lang w:val="ro-RO" w:eastAsia="ro-RO"/>
              </w:rPr>
              <w:t>49</w:t>
            </w:r>
          </w:p>
        </w:tc>
        <w:tc>
          <w:tcPr>
            <w:tcW w:w="5540" w:type="dxa"/>
            <w:tcBorders>
              <w:top w:val="single" w:sz="4" w:space="0" w:color="auto"/>
              <w:left w:val="single" w:sz="4" w:space="0" w:color="auto"/>
              <w:bottom w:val="single" w:sz="4" w:space="0" w:color="auto"/>
              <w:right w:val="single" w:sz="4" w:space="0" w:color="auto"/>
            </w:tcBorders>
            <w:hideMark/>
          </w:tcPr>
          <w:p w14:paraId="7798ADC3"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Școala Gimnazială nr. 192</w:t>
            </w:r>
          </w:p>
        </w:tc>
        <w:tc>
          <w:tcPr>
            <w:tcW w:w="3700" w:type="dxa"/>
            <w:tcBorders>
              <w:top w:val="single" w:sz="4" w:space="0" w:color="auto"/>
              <w:left w:val="single" w:sz="4" w:space="0" w:color="auto"/>
              <w:bottom w:val="single" w:sz="4" w:space="0" w:color="auto"/>
              <w:right w:val="single" w:sz="4" w:space="0" w:color="auto"/>
            </w:tcBorders>
            <w:hideMark/>
          </w:tcPr>
          <w:p w14:paraId="374F1A6F"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Strada Munteniei 32</w:t>
            </w:r>
          </w:p>
        </w:tc>
      </w:tr>
      <w:tr w:rsidR="005362BC" w:rsidRPr="008F2194" w14:paraId="4134AE03" w14:textId="77777777" w:rsidTr="00BE1157">
        <w:trPr>
          <w:trHeight w:val="315"/>
        </w:trPr>
        <w:tc>
          <w:tcPr>
            <w:tcW w:w="1080" w:type="dxa"/>
            <w:tcBorders>
              <w:top w:val="single" w:sz="4" w:space="0" w:color="auto"/>
              <w:left w:val="single" w:sz="4" w:space="0" w:color="auto"/>
              <w:bottom w:val="single" w:sz="4" w:space="0" w:color="auto"/>
              <w:right w:val="single" w:sz="4" w:space="0" w:color="auto"/>
            </w:tcBorders>
            <w:noWrap/>
            <w:hideMark/>
          </w:tcPr>
          <w:p w14:paraId="0F420A24" w14:textId="77777777" w:rsidR="005362BC" w:rsidRPr="008F2194" w:rsidRDefault="005362BC" w:rsidP="00BE1157">
            <w:pPr>
              <w:spacing w:after="0" w:line="240" w:lineRule="auto"/>
              <w:jc w:val="center"/>
              <w:rPr>
                <w:rFonts w:ascii="Calibri" w:eastAsia="Times New Roman" w:hAnsi="Calibri" w:cs="Calibri"/>
                <w:color w:val="000000"/>
                <w:lang w:val="ro-RO" w:eastAsia="ro-RO"/>
              </w:rPr>
            </w:pPr>
            <w:r w:rsidRPr="008F2194">
              <w:rPr>
                <w:rFonts w:ascii="Calibri" w:eastAsia="Times New Roman" w:hAnsi="Calibri" w:cs="Calibri"/>
                <w:color w:val="000000"/>
                <w:lang w:val="ro-RO" w:eastAsia="ro-RO"/>
              </w:rPr>
              <w:t>50</w:t>
            </w:r>
          </w:p>
        </w:tc>
        <w:tc>
          <w:tcPr>
            <w:tcW w:w="5540" w:type="dxa"/>
            <w:tcBorders>
              <w:top w:val="single" w:sz="4" w:space="0" w:color="auto"/>
              <w:left w:val="single" w:sz="4" w:space="0" w:color="auto"/>
              <w:bottom w:val="single" w:sz="4" w:space="0" w:color="auto"/>
              <w:right w:val="single" w:sz="4" w:space="0" w:color="auto"/>
            </w:tcBorders>
            <w:hideMark/>
          </w:tcPr>
          <w:p w14:paraId="738BAE90"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Gradinița M.A.P.N</w:t>
            </w:r>
          </w:p>
        </w:tc>
        <w:tc>
          <w:tcPr>
            <w:tcW w:w="3700" w:type="dxa"/>
            <w:tcBorders>
              <w:top w:val="single" w:sz="4" w:space="0" w:color="auto"/>
              <w:left w:val="single" w:sz="4" w:space="0" w:color="auto"/>
              <w:bottom w:val="single" w:sz="4" w:space="0" w:color="auto"/>
              <w:right w:val="single" w:sz="4" w:space="0" w:color="auto"/>
            </w:tcBorders>
            <w:hideMark/>
          </w:tcPr>
          <w:p w14:paraId="50B4BFF3"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Strada General Constantin Cristescu 5</w:t>
            </w:r>
          </w:p>
        </w:tc>
      </w:tr>
      <w:tr w:rsidR="005362BC" w:rsidRPr="008F2194" w14:paraId="301B3624" w14:textId="77777777" w:rsidTr="00BE1157">
        <w:trPr>
          <w:trHeight w:val="315"/>
        </w:trPr>
        <w:tc>
          <w:tcPr>
            <w:tcW w:w="1080" w:type="dxa"/>
            <w:tcBorders>
              <w:top w:val="single" w:sz="4" w:space="0" w:color="auto"/>
              <w:left w:val="single" w:sz="4" w:space="0" w:color="auto"/>
              <w:bottom w:val="single" w:sz="4" w:space="0" w:color="auto"/>
              <w:right w:val="single" w:sz="4" w:space="0" w:color="auto"/>
            </w:tcBorders>
            <w:noWrap/>
            <w:hideMark/>
          </w:tcPr>
          <w:p w14:paraId="1D046FAD" w14:textId="77777777" w:rsidR="005362BC" w:rsidRPr="008F2194" w:rsidRDefault="005362BC" w:rsidP="00BE1157">
            <w:pPr>
              <w:spacing w:after="0" w:line="240" w:lineRule="auto"/>
              <w:jc w:val="center"/>
              <w:rPr>
                <w:rFonts w:ascii="Calibri" w:eastAsia="Times New Roman" w:hAnsi="Calibri" w:cs="Calibri"/>
                <w:color w:val="000000"/>
                <w:lang w:val="ro-RO" w:eastAsia="ro-RO"/>
              </w:rPr>
            </w:pPr>
            <w:r w:rsidRPr="008F2194">
              <w:rPr>
                <w:rFonts w:ascii="Calibri" w:eastAsia="Times New Roman" w:hAnsi="Calibri" w:cs="Calibri"/>
                <w:color w:val="000000"/>
                <w:lang w:val="ro-RO" w:eastAsia="ro-RO"/>
              </w:rPr>
              <w:t>51</w:t>
            </w:r>
          </w:p>
        </w:tc>
        <w:tc>
          <w:tcPr>
            <w:tcW w:w="5540" w:type="dxa"/>
            <w:tcBorders>
              <w:top w:val="single" w:sz="4" w:space="0" w:color="auto"/>
              <w:left w:val="single" w:sz="4" w:space="0" w:color="auto"/>
              <w:bottom w:val="single" w:sz="4" w:space="0" w:color="auto"/>
              <w:right w:val="single" w:sz="4" w:space="0" w:color="auto"/>
            </w:tcBorders>
            <w:hideMark/>
          </w:tcPr>
          <w:p w14:paraId="4E3CF75E"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Gradinița nr. 42</w:t>
            </w:r>
          </w:p>
        </w:tc>
        <w:tc>
          <w:tcPr>
            <w:tcW w:w="3700" w:type="dxa"/>
            <w:tcBorders>
              <w:top w:val="single" w:sz="4" w:space="0" w:color="auto"/>
              <w:left w:val="single" w:sz="4" w:space="0" w:color="auto"/>
              <w:bottom w:val="single" w:sz="4" w:space="0" w:color="auto"/>
              <w:right w:val="single" w:sz="4" w:space="0" w:color="auto"/>
            </w:tcBorders>
            <w:hideMark/>
          </w:tcPr>
          <w:p w14:paraId="13EAC1D8" w14:textId="77777777" w:rsidR="005362BC" w:rsidRPr="007E0252" w:rsidRDefault="005362BC" w:rsidP="00BE1157">
            <w:pPr>
              <w:spacing w:after="0" w:line="240" w:lineRule="auto"/>
              <w:rPr>
                <w:rFonts w:ascii="Calibri" w:eastAsia="Times New Roman" w:hAnsi="Calibri" w:cs="Calibri"/>
                <w:color w:val="000000"/>
                <w:lang w:val="ro-RO" w:eastAsia="ro-RO"/>
              </w:rPr>
            </w:pPr>
            <w:hyperlink r:id="rId8" w:history="1">
              <w:r w:rsidRPr="007E0252">
                <w:rPr>
                  <w:rFonts w:ascii="Calibri" w:eastAsia="Times New Roman" w:hAnsi="Calibri" w:cs="Calibri"/>
                  <w:color w:val="000000"/>
                  <w:u w:val="single"/>
                  <w:lang w:val="ro-RO" w:eastAsia="ro-RO"/>
                </w:rPr>
                <w:t>Strada Gala Galaction 1</w:t>
              </w:r>
            </w:hyperlink>
          </w:p>
        </w:tc>
      </w:tr>
      <w:tr w:rsidR="005362BC" w:rsidRPr="008F2194" w14:paraId="59F9C3B1" w14:textId="77777777" w:rsidTr="00BE1157">
        <w:trPr>
          <w:trHeight w:val="315"/>
        </w:trPr>
        <w:tc>
          <w:tcPr>
            <w:tcW w:w="1080" w:type="dxa"/>
            <w:tcBorders>
              <w:top w:val="single" w:sz="4" w:space="0" w:color="auto"/>
              <w:left w:val="single" w:sz="4" w:space="0" w:color="auto"/>
              <w:bottom w:val="single" w:sz="4" w:space="0" w:color="auto"/>
              <w:right w:val="single" w:sz="4" w:space="0" w:color="auto"/>
            </w:tcBorders>
            <w:noWrap/>
            <w:hideMark/>
          </w:tcPr>
          <w:p w14:paraId="1EF8BF2C" w14:textId="77777777" w:rsidR="005362BC" w:rsidRPr="008F2194" w:rsidRDefault="005362BC" w:rsidP="00BE1157">
            <w:pPr>
              <w:spacing w:after="0" w:line="240" w:lineRule="auto"/>
              <w:jc w:val="center"/>
              <w:rPr>
                <w:rFonts w:ascii="Calibri" w:eastAsia="Times New Roman" w:hAnsi="Calibri" w:cs="Calibri"/>
                <w:color w:val="000000"/>
                <w:lang w:val="ro-RO" w:eastAsia="ro-RO"/>
              </w:rPr>
            </w:pPr>
            <w:r w:rsidRPr="008F2194">
              <w:rPr>
                <w:rFonts w:ascii="Calibri" w:eastAsia="Times New Roman" w:hAnsi="Calibri" w:cs="Calibri"/>
                <w:color w:val="000000"/>
                <w:lang w:val="ro-RO" w:eastAsia="ro-RO"/>
              </w:rPr>
              <w:t>52</w:t>
            </w:r>
          </w:p>
        </w:tc>
        <w:tc>
          <w:tcPr>
            <w:tcW w:w="5540" w:type="dxa"/>
            <w:tcBorders>
              <w:top w:val="single" w:sz="4" w:space="0" w:color="auto"/>
              <w:left w:val="single" w:sz="4" w:space="0" w:color="auto"/>
              <w:bottom w:val="single" w:sz="4" w:space="0" w:color="auto"/>
              <w:right w:val="single" w:sz="4" w:space="0" w:color="auto"/>
            </w:tcBorders>
            <w:hideMark/>
          </w:tcPr>
          <w:p w14:paraId="47CAC863"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Gradinița nr. 46</w:t>
            </w:r>
          </w:p>
        </w:tc>
        <w:tc>
          <w:tcPr>
            <w:tcW w:w="3700" w:type="dxa"/>
            <w:tcBorders>
              <w:top w:val="single" w:sz="4" w:space="0" w:color="auto"/>
              <w:left w:val="single" w:sz="4" w:space="0" w:color="auto"/>
              <w:bottom w:val="single" w:sz="4" w:space="0" w:color="auto"/>
              <w:right w:val="single" w:sz="4" w:space="0" w:color="auto"/>
            </w:tcBorders>
            <w:hideMark/>
          </w:tcPr>
          <w:p w14:paraId="497649CB"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Strada Marmurei 13-15</w:t>
            </w:r>
          </w:p>
        </w:tc>
      </w:tr>
      <w:tr w:rsidR="005362BC" w:rsidRPr="008F2194" w14:paraId="61B7A736" w14:textId="77777777" w:rsidTr="00BE1157">
        <w:trPr>
          <w:trHeight w:val="315"/>
        </w:trPr>
        <w:tc>
          <w:tcPr>
            <w:tcW w:w="1080" w:type="dxa"/>
            <w:tcBorders>
              <w:top w:val="single" w:sz="4" w:space="0" w:color="auto"/>
              <w:left w:val="single" w:sz="4" w:space="0" w:color="auto"/>
              <w:bottom w:val="single" w:sz="4" w:space="0" w:color="auto"/>
              <w:right w:val="single" w:sz="4" w:space="0" w:color="auto"/>
            </w:tcBorders>
            <w:noWrap/>
            <w:hideMark/>
          </w:tcPr>
          <w:p w14:paraId="5DD53A0F" w14:textId="77777777" w:rsidR="005362BC" w:rsidRPr="008F2194" w:rsidRDefault="005362BC" w:rsidP="00BE1157">
            <w:pPr>
              <w:spacing w:after="0" w:line="240" w:lineRule="auto"/>
              <w:jc w:val="center"/>
              <w:rPr>
                <w:rFonts w:ascii="Calibri" w:eastAsia="Times New Roman" w:hAnsi="Calibri" w:cs="Calibri"/>
                <w:color w:val="000000"/>
                <w:lang w:val="ro-RO" w:eastAsia="ro-RO"/>
              </w:rPr>
            </w:pPr>
            <w:r w:rsidRPr="008F2194">
              <w:rPr>
                <w:rFonts w:ascii="Calibri" w:eastAsia="Times New Roman" w:hAnsi="Calibri" w:cs="Calibri"/>
                <w:color w:val="000000"/>
                <w:lang w:val="ro-RO" w:eastAsia="ro-RO"/>
              </w:rPr>
              <w:t>53</w:t>
            </w:r>
          </w:p>
        </w:tc>
        <w:tc>
          <w:tcPr>
            <w:tcW w:w="5540" w:type="dxa"/>
            <w:tcBorders>
              <w:top w:val="single" w:sz="4" w:space="0" w:color="auto"/>
              <w:left w:val="single" w:sz="4" w:space="0" w:color="auto"/>
              <w:bottom w:val="single" w:sz="4" w:space="0" w:color="auto"/>
              <w:right w:val="single" w:sz="4" w:space="0" w:color="auto"/>
            </w:tcBorders>
            <w:hideMark/>
          </w:tcPr>
          <w:p w14:paraId="58214CB5"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Gradinița nr. 47</w:t>
            </w:r>
          </w:p>
        </w:tc>
        <w:tc>
          <w:tcPr>
            <w:tcW w:w="3700" w:type="dxa"/>
            <w:tcBorders>
              <w:top w:val="single" w:sz="4" w:space="0" w:color="auto"/>
              <w:left w:val="single" w:sz="4" w:space="0" w:color="auto"/>
              <w:bottom w:val="single" w:sz="4" w:space="0" w:color="auto"/>
              <w:right w:val="single" w:sz="4" w:space="0" w:color="auto"/>
            </w:tcBorders>
            <w:hideMark/>
          </w:tcPr>
          <w:p w14:paraId="10888DE1"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Strada Mitropolit Varlaam 140</w:t>
            </w:r>
          </w:p>
        </w:tc>
      </w:tr>
      <w:tr w:rsidR="005362BC" w:rsidRPr="008F2194" w14:paraId="1DD5275D" w14:textId="77777777" w:rsidTr="00BE1157">
        <w:trPr>
          <w:trHeight w:val="315"/>
        </w:trPr>
        <w:tc>
          <w:tcPr>
            <w:tcW w:w="1080" w:type="dxa"/>
            <w:tcBorders>
              <w:top w:val="single" w:sz="4" w:space="0" w:color="auto"/>
              <w:left w:val="single" w:sz="4" w:space="0" w:color="auto"/>
              <w:bottom w:val="single" w:sz="4" w:space="0" w:color="auto"/>
              <w:right w:val="single" w:sz="4" w:space="0" w:color="auto"/>
            </w:tcBorders>
            <w:noWrap/>
            <w:hideMark/>
          </w:tcPr>
          <w:p w14:paraId="5D969E7A" w14:textId="77777777" w:rsidR="005362BC" w:rsidRPr="008F2194" w:rsidRDefault="005362BC" w:rsidP="00BE1157">
            <w:pPr>
              <w:spacing w:after="0" w:line="240" w:lineRule="auto"/>
              <w:jc w:val="center"/>
              <w:rPr>
                <w:rFonts w:ascii="Calibri" w:eastAsia="Times New Roman" w:hAnsi="Calibri" w:cs="Calibri"/>
                <w:color w:val="000000"/>
                <w:lang w:val="ro-RO" w:eastAsia="ro-RO"/>
              </w:rPr>
            </w:pPr>
            <w:r w:rsidRPr="008F2194">
              <w:rPr>
                <w:rFonts w:ascii="Calibri" w:eastAsia="Times New Roman" w:hAnsi="Calibri" w:cs="Calibri"/>
                <w:color w:val="000000"/>
                <w:lang w:val="ro-RO" w:eastAsia="ro-RO"/>
              </w:rPr>
              <w:t>54</w:t>
            </w:r>
          </w:p>
        </w:tc>
        <w:tc>
          <w:tcPr>
            <w:tcW w:w="5540" w:type="dxa"/>
            <w:tcBorders>
              <w:top w:val="single" w:sz="4" w:space="0" w:color="auto"/>
              <w:left w:val="single" w:sz="4" w:space="0" w:color="auto"/>
              <w:bottom w:val="single" w:sz="4" w:space="0" w:color="auto"/>
              <w:right w:val="single" w:sz="4" w:space="0" w:color="auto"/>
            </w:tcBorders>
            <w:hideMark/>
          </w:tcPr>
          <w:p w14:paraId="764AA2AE"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Gradinița nr. 50</w:t>
            </w:r>
          </w:p>
        </w:tc>
        <w:tc>
          <w:tcPr>
            <w:tcW w:w="3700" w:type="dxa"/>
            <w:tcBorders>
              <w:top w:val="single" w:sz="4" w:space="0" w:color="auto"/>
              <w:left w:val="single" w:sz="4" w:space="0" w:color="auto"/>
              <w:bottom w:val="single" w:sz="4" w:space="0" w:color="auto"/>
              <w:right w:val="single" w:sz="4" w:space="0" w:color="auto"/>
            </w:tcBorders>
            <w:hideMark/>
          </w:tcPr>
          <w:p w14:paraId="284FF0C9"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Strada Nicolae Iorga 5</w:t>
            </w:r>
          </w:p>
        </w:tc>
      </w:tr>
      <w:tr w:rsidR="005362BC" w:rsidRPr="008F2194" w14:paraId="63BA5AED" w14:textId="77777777" w:rsidTr="00BE1157">
        <w:trPr>
          <w:trHeight w:val="315"/>
        </w:trPr>
        <w:tc>
          <w:tcPr>
            <w:tcW w:w="1080" w:type="dxa"/>
            <w:tcBorders>
              <w:top w:val="single" w:sz="4" w:space="0" w:color="auto"/>
              <w:left w:val="single" w:sz="4" w:space="0" w:color="auto"/>
              <w:bottom w:val="single" w:sz="4" w:space="0" w:color="auto"/>
              <w:right w:val="single" w:sz="4" w:space="0" w:color="auto"/>
            </w:tcBorders>
            <w:noWrap/>
            <w:hideMark/>
          </w:tcPr>
          <w:p w14:paraId="1553D42F" w14:textId="77777777" w:rsidR="005362BC" w:rsidRPr="008F2194" w:rsidRDefault="005362BC" w:rsidP="00BE1157">
            <w:pPr>
              <w:spacing w:after="0" w:line="240" w:lineRule="auto"/>
              <w:jc w:val="center"/>
              <w:rPr>
                <w:rFonts w:ascii="Calibri" w:eastAsia="Times New Roman" w:hAnsi="Calibri" w:cs="Calibri"/>
                <w:color w:val="000000"/>
                <w:lang w:val="ro-RO" w:eastAsia="ro-RO"/>
              </w:rPr>
            </w:pPr>
            <w:r w:rsidRPr="008F2194">
              <w:rPr>
                <w:rFonts w:ascii="Calibri" w:eastAsia="Times New Roman" w:hAnsi="Calibri" w:cs="Calibri"/>
                <w:color w:val="000000"/>
                <w:lang w:val="ro-RO" w:eastAsia="ro-RO"/>
              </w:rPr>
              <w:t>55</w:t>
            </w:r>
          </w:p>
        </w:tc>
        <w:tc>
          <w:tcPr>
            <w:tcW w:w="5540" w:type="dxa"/>
            <w:tcBorders>
              <w:top w:val="single" w:sz="4" w:space="0" w:color="auto"/>
              <w:left w:val="single" w:sz="4" w:space="0" w:color="auto"/>
              <w:bottom w:val="single" w:sz="4" w:space="0" w:color="auto"/>
              <w:right w:val="single" w:sz="4" w:space="0" w:color="auto"/>
            </w:tcBorders>
            <w:hideMark/>
          </w:tcPr>
          <w:p w14:paraId="4BFFC7CB"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Gradinița nr. 52</w:t>
            </w:r>
          </w:p>
        </w:tc>
        <w:tc>
          <w:tcPr>
            <w:tcW w:w="3700" w:type="dxa"/>
            <w:tcBorders>
              <w:top w:val="single" w:sz="4" w:space="0" w:color="auto"/>
              <w:left w:val="single" w:sz="4" w:space="0" w:color="auto"/>
              <w:bottom w:val="single" w:sz="4" w:space="0" w:color="auto"/>
              <w:right w:val="single" w:sz="4" w:space="0" w:color="auto"/>
            </w:tcBorders>
            <w:hideMark/>
          </w:tcPr>
          <w:p w14:paraId="2EA0A3D8"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Strada Docenților 5</w:t>
            </w:r>
          </w:p>
        </w:tc>
      </w:tr>
      <w:tr w:rsidR="005362BC" w:rsidRPr="008F2194" w14:paraId="7CD002B2" w14:textId="77777777" w:rsidTr="00BE1157">
        <w:trPr>
          <w:trHeight w:val="315"/>
        </w:trPr>
        <w:tc>
          <w:tcPr>
            <w:tcW w:w="1080" w:type="dxa"/>
            <w:tcBorders>
              <w:top w:val="single" w:sz="4" w:space="0" w:color="auto"/>
              <w:left w:val="single" w:sz="4" w:space="0" w:color="auto"/>
              <w:bottom w:val="single" w:sz="4" w:space="0" w:color="auto"/>
              <w:right w:val="single" w:sz="4" w:space="0" w:color="auto"/>
            </w:tcBorders>
            <w:noWrap/>
            <w:hideMark/>
          </w:tcPr>
          <w:p w14:paraId="7F3F1E8B" w14:textId="77777777" w:rsidR="005362BC" w:rsidRPr="008F2194" w:rsidRDefault="005362BC" w:rsidP="00BE1157">
            <w:pPr>
              <w:spacing w:after="0" w:line="240" w:lineRule="auto"/>
              <w:jc w:val="center"/>
              <w:rPr>
                <w:rFonts w:ascii="Calibri" w:eastAsia="Times New Roman" w:hAnsi="Calibri" w:cs="Calibri"/>
                <w:color w:val="000000"/>
                <w:lang w:val="ro-RO" w:eastAsia="ro-RO"/>
              </w:rPr>
            </w:pPr>
            <w:r w:rsidRPr="008F2194">
              <w:rPr>
                <w:rFonts w:ascii="Calibri" w:eastAsia="Times New Roman" w:hAnsi="Calibri" w:cs="Calibri"/>
                <w:color w:val="000000"/>
                <w:lang w:val="ro-RO" w:eastAsia="ro-RO"/>
              </w:rPr>
              <w:t>56</w:t>
            </w:r>
          </w:p>
        </w:tc>
        <w:tc>
          <w:tcPr>
            <w:tcW w:w="5540" w:type="dxa"/>
            <w:tcBorders>
              <w:top w:val="single" w:sz="4" w:space="0" w:color="auto"/>
              <w:left w:val="single" w:sz="4" w:space="0" w:color="auto"/>
              <w:bottom w:val="single" w:sz="4" w:space="0" w:color="auto"/>
              <w:right w:val="single" w:sz="4" w:space="0" w:color="auto"/>
            </w:tcBorders>
            <w:hideMark/>
          </w:tcPr>
          <w:p w14:paraId="3383C2A4"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Gradinița nr. 206</w:t>
            </w:r>
          </w:p>
        </w:tc>
        <w:tc>
          <w:tcPr>
            <w:tcW w:w="3700" w:type="dxa"/>
            <w:tcBorders>
              <w:top w:val="single" w:sz="4" w:space="0" w:color="auto"/>
              <w:left w:val="single" w:sz="4" w:space="0" w:color="auto"/>
              <w:bottom w:val="single" w:sz="4" w:space="0" w:color="auto"/>
              <w:right w:val="single" w:sz="4" w:space="0" w:color="auto"/>
            </w:tcBorders>
            <w:hideMark/>
          </w:tcPr>
          <w:p w14:paraId="60CEE910"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Strada Constantin Disescu 37</w:t>
            </w:r>
          </w:p>
        </w:tc>
      </w:tr>
      <w:tr w:rsidR="005362BC" w:rsidRPr="008F2194" w14:paraId="0BA4F0E6" w14:textId="77777777" w:rsidTr="00BE1157">
        <w:trPr>
          <w:trHeight w:val="315"/>
        </w:trPr>
        <w:tc>
          <w:tcPr>
            <w:tcW w:w="1080" w:type="dxa"/>
            <w:tcBorders>
              <w:top w:val="single" w:sz="4" w:space="0" w:color="auto"/>
              <w:left w:val="single" w:sz="4" w:space="0" w:color="auto"/>
              <w:bottom w:val="single" w:sz="4" w:space="0" w:color="auto"/>
              <w:right w:val="single" w:sz="4" w:space="0" w:color="auto"/>
            </w:tcBorders>
            <w:noWrap/>
            <w:hideMark/>
          </w:tcPr>
          <w:p w14:paraId="5304587B" w14:textId="77777777" w:rsidR="005362BC" w:rsidRPr="008F2194" w:rsidRDefault="005362BC" w:rsidP="00BE1157">
            <w:pPr>
              <w:spacing w:after="0" w:line="240" w:lineRule="auto"/>
              <w:jc w:val="center"/>
              <w:rPr>
                <w:rFonts w:ascii="Calibri" w:eastAsia="Times New Roman" w:hAnsi="Calibri" w:cs="Calibri"/>
                <w:color w:val="000000"/>
                <w:lang w:val="ro-RO" w:eastAsia="ro-RO"/>
              </w:rPr>
            </w:pPr>
            <w:r w:rsidRPr="008F2194">
              <w:rPr>
                <w:rFonts w:ascii="Calibri" w:eastAsia="Times New Roman" w:hAnsi="Calibri" w:cs="Calibri"/>
                <w:color w:val="000000"/>
                <w:lang w:val="ro-RO" w:eastAsia="ro-RO"/>
              </w:rPr>
              <w:t>57</w:t>
            </w:r>
          </w:p>
        </w:tc>
        <w:tc>
          <w:tcPr>
            <w:tcW w:w="5540" w:type="dxa"/>
            <w:tcBorders>
              <w:top w:val="single" w:sz="4" w:space="0" w:color="auto"/>
              <w:left w:val="single" w:sz="4" w:space="0" w:color="auto"/>
              <w:bottom w:val="single" w:sz="4" w:space="0" w:color="auto"/>
              <w:right w:val="single" w:sz="4" w:space="0" w:color="auto"/>
            </w:tcBorders>
            <w:hideMark/>
          </w:tcPr>
          <w:p w14:paraId="68C33D39"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Gradinița nr. 222</w:t>
            </w:r>
          </w:p>
        </w:tc>
        <w:tc>
          <w:tcPr>
            <w:tcW w:w="3700" w:type="dxa"/>
            <w:tcBorders>
              <w:top w:val="single" w:sz="4" w:space="0" w:color="auto"/>
              <w:left w:val="single" w:sz="4" w:space="0" w:color="auto"/>
              <w:bottom w:val="single" w:sz="4" w:space="0" w:color="auto"/>
              <w:right w:val="single" w:sz="4" w:space="0" w:color="auto"/>
            </w:tcBorders>
            <w:hideMark/>
          </w:tcPr>
          <w:p w14:paraId="2510AC0B"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Strada Arad 38</w:t>
            </w:r>
          </w:p>
        </w:tc>
      </w:tr>
      <w:tr w:rsidR="005362BC" w:rsidRPr="008F2194" w14:paraId="315E2EB0" w14:textId="77777777" w:rsidTr="00BE1157">
        <w:trPr>
          <w:trHeight w:val="315"/>
        </w:trPr>
        <w:tc>
          <w:tcPr>
            <w:tcW w:w="1080" w:type="dxa"/>
            <w:tcBorders>
              <w:top w:val="single" w:sz="4" w:space="0" w:color="auto"/>
              <w:left w:val="single" w:sz="4" w:space="0" w:color="auto"/>
              <w:bottom w:val="single" w:sz="4" w:space="0" w:color="auto"/>
              <w:right w:val="single" w:sz="4" w:space="0" w:color="auto"/>
            </w:tcBorders>
            <w:noWrap/>
            <w:hideMark/>
          </w:tcPr>
          <w:p w14:paraId="51BA654B" w14:textId="77777777" w:rsidR="005362BC" w:rsidRPr="008F2194" w:rsidRDefault="005362BC" w:rsidP="00BE1157">
            <w:pPr>
              <w:spacing w:after="0" w:line="240" w:lineRule="auto"/>
              <w:jc w:val="center"/>
              <w:rPr>
                <w:rFonts w:ascii="Calibri" w:eastAsia="Times New Roman" w:hAnsi="Calibri" w:cs="Calibri"/>
                <w:color w:val="000000"/>
                <w:lang w:val="ro-RO" w:eastAsia="ro-RO"/>
              </w:rPr>
            </w:pPr>
            <w:r w:rsidRPr="008F2194">
              <w:rPr>
                <w:rFonts w:ascii="Calibri" w:eastAsia="Times New Roman" w:hAnsi="Calibri" w:cs="Calibri"/>
                <w:color w:val="000000"/>
                <w:lang w:val="ro-RO" w:eastAsia="ro-RO"/>
              </w:rPr>
              <w:t>58</w:t>
            </w:r>
          </w:p>
        </w:tc>
        <w:tc>
          <w:tcPr>
            <w:tcW w:w="5540" w:type="dxa"/>
            <w:tcBorders>
              <w:top w:val="single" w:sz="4" w:space="0" w:color="auto"/>
              <w:left w:val="single" w:sz="4" w:space="0" w:color="auto"/>
              <w:bottom w:val="single" w:sz="4" w:space="0" w:color="auto"/>
              <w:right w:val="single" w:sz="4" w:space="0" w:color="auto"/>
            </w:tcBorders>
            <w:hideMark/>
          </w:tcPr>
          <w:p w14:paraId="76CCE1DC"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Gradinița nr. 248</w:t>
            </w:r>
          </w:p>
        </w:tc>
        <w:tc>
          <w:tcPr>
            <w:tcW w:w="3700" w:type="dxa"/>
            <w:tcBorders>
              <w:top w:val="single" w:sz="4" w:space="0" w:color="auto"/>
              <w:left w:val="single" w:sz="4" w:space="0" w:color="auto"/>
              <w:bottom w:val="single" w:sz="4" w:space="0" w:color="auto"/>
              <w:right w:val="single" w:sz="4" w:space="0" w:color="auto"/>
            </w:tcBorders>
            <w:hideMark/>
          </w:tcPr>
          <w:p w14:paraId="2D01992D"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Strada Artur Vârtejanu 15</w:t>
            </w:r>
          </w:p>
        </w:tc>
      </w:tr>
      <w:tr w:rsidR="005362BC" w:rsidRPr="008F2194" w14:paraId="14F65645" w14:textId="77777777" w:rsidTr="00BE1157">
        <w:trPr>
          <w:trHeight w:val="315"/>
        </w:trPr>
        <w:tc>
          <w:tcPr>
            <w:tcW w:w="1080" w:type="dxa"/>
            <w:tcBorders>
              <w:top w:val="single" w:sz="4" w:space="0" w:color="auto"/>
              <w:left w:val="single" w:sz="4" w:space="0" w:color="auto"/>
              <w:bottom w:val="single" w:sz="4" w:space="0" w:color="auto"/>
              <w:right w:val="single" w:sz="4" w:space="0" w:color="auto"/>
            </w:tcBorders>
            <w:noWrap/>
            <w:hideMark/>
          </w:tcPr>
          <w:p w14:paraId="0531D987" w14:textId="77777777" w:rsidR="005362BC" w:rsidRPr="008F2194" w:rsidRDefault="005362BC" w:rsidP="00BE1157">
            <w:pPr>
              <w:spacing w:after="0" w:line="240" w:lineRule="auto"/>
              <w:jc w:val="center"/>
              <w:rPr>
                <w:rFonts w:ascii="Calibri" w:eastAsia="Times New Roman" w:hAnsi="Calibri" w:cs="Calibri"/>
                <w:color w:val="000000"/>
                <w:lang w:val="ro-RO" w:eastAsia="ro-RO"/>
              </w:rPr>
            </w:pPr>
            <w:r w:rsidRPr="008F2194">
              <w:rPr>
                <w:rFonts w:ascii="Calibri" w:eastAsia="Times New Roman" w:hAnsi="Calibri" w:cs="Calibri"/>
                <w:color w:val="000000"/>
                <w:lang w:val="ro-RO" w:eastAsia="ro-RO"/>
              </w:rPr>
              <w:t>59</w:t>
            </w:r>
          </w:p>
        </w:tc>
        <w:tc>
          <w:tcPr>
            <w:tcW w:w="5540" w:type="dxa"/>
            <w:tcBorders>
              <w:top w:val="single" w:sz="4" w:space="0" w:color="auto"/>
              <w:left w:val="single" w:sz="4" w:space="0" w:color="auto"/>
              <w:bottom w:val="single" w:sz="4" w:space="0" w:color="auto"/>
              <w:right w:val="single" w:sz="4" w:space="0" w:color="auto"/>
            </w:tcBorders>
            <w:hideMark/>
          </w:tcPr>
          <w:p w14:paraId="6472BD5F"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Gradinița nr. 251</w:t>
            </w:r>
          </w:p>
        </w:tc>
        <w:tc>
          <w:tcPr>
            <w:tcW w:w="3700" w:type="dxa"/>
            <w:tcBorders>
              <w:top w:val="single" w:sz="4" w:space="0" w:color="auto"/>
              <w:left w:val="single" w:sz="4" w:space="0" w:color="auto"/>
              <w:bottom w:val="single" w:sz="4" w:space="0" w:color="auto"/>
              <w:right w:val="single" w:sz="4" w:space="0" w:color="auto"/>
            </w:tcBorders>
            <w:hideMark/>
          </w:tcPr>
          <w:p w14:paraId="20D7E198"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Strada Venezuela 11</w:t>
            </w:r>
          </w:p>
        </w:tc>
      </w:tr>
      <w:tr w:rsidR="005362BC" w:rsidRPr="008F2194" w14:paraId="5D57A391" w14:textId="77777777" w:rsidTr="00BE1157">
        <w:trPr>
          <w:trHeight w:val="315"/>
        </w:trPr>
        <w:tc>
          <w:tcPr>
            <w:tcW w:w="1080" w:type="dxa"/>
            <w:tcBorders>
              <w:top w:val="single" w:sz="4" w:space="0" w:color="auto"/>
              <w:left w:val="single" w:sz="4" w:space="0" w:color="auto"/>
              <w:bottom w:val="single" w:sz="4" w:space="0" w:color="auto"/>
              <w:right w:val="single" w:sz="4" w:space="0" w:color="auto"/>
            </w:tcBorders>
            <w:noWrap/>
            <w:hideMark/>
          </w:tcPr>
          <w:p w14:paraId="49584492" w14:textId="77777777" w:rsidR="005362BC" w:rsidRPr="008F2194" w:rsidRDefault="005362BC" w:rsidP="00BE1157">
            <w:pPr>
              <w:spacing w:after="0" w:line="240" w:lineRule="auto"/>
              <w:jc w:val="center"/>
              <w:rPr>
                <w:rFonts w:ascii="Calibri" w:eastAsia="Times New Roman" w:hAnsi="Calibri" w:cs="Calibri"/>
                <w:color w:val="000000"/>
                <w:lang w:val="ro-RO" w:eastAsia="ro-RO"/>
              </w:rPr>
            </w:pPr>
            <w:r w:rsidRPr="008F2194">
              <w:rPr>
                <w:rFonts w:ascii="Calibri" w:eastAsia="Times New Roman" w:hAnsi="Calibri" w:cs="Calibri"/>
                <w:color w:val="000000"/>
                <w:lang w:val="ro-RO" w:eastAsia="ro-RO"/>
              </w:rPr>
              <w:t>60</w:t>
            </w:r>
          </w:p>
        </w:tc>
        <w:tc>
          <w:tcPr>
            <w:tcW w:w="5540" w:type="dxa"/>
            <w:tcBorders>
              <w:top w:val="single" w:sz="4" w:space="0" w:color="auto"/>
              <w:left w:val="single" w:sz="4" w:space="0" w:color="auto"/>
              <w:bottom w:val="single" w:sz="4" w:space="0" w:color="auto"/>
              <w:right w:val="single" w:sz="4" w:space="0" w:color="auto"/>
            </w:tcBorders>
            <w:hideMark/>
          </w:tcPr>
          <w:p w14:paraId="5A4B7505"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Gradinița nr. 252</w:t>
            </w:r>
          </w:p>
        </w:tc>
        <w:tc>
          <w:tcPr>
            <w:tcW w:w="3700" w:type="dxa"/>
            <w:tcBorders>
              <w:top w:val="single" w:sz="4" w:space="0" w:color="auto"/>
              <w:left w:val="single" w:sz="4" w:space="0" w:color="auto"/>
              <w:bottom w:val="single" w:sz="4" w:space="0" w:color="auto"/>
              <w:right w:val="single" w:sz="4" w:space="0" w:color="auto"/>
            </w:tcBorders>
            <w:hideMark/>
          </w:tcPr>
          <w:p w14:paraId="1BD534CF"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Calea Dorobantilor 60</w:t>
            </w:r>
          </w:p>
        </w:tc>
      </w:tr>
      <w:tr w:rsidR="005362BC" w:rsidRPr="008F2194" w14:paraId="1AD238E3" w14:textId="77777777" w:rsidTr="00BE1157">
        <w:trPr>
          <w:trHeight w:val="315"/>
        </w:trPr>
        <w:tc>
          <w:tcPr>
            <w:tcW w:w="1080" w:type="dxa"/>
            <w:tcBorders>
              <w:top w:val="single" w:sz="4" w:space="0" w:color="auto"/>
              <w:left w:val="single" w:sz="4" w:space="0" w:color="auto"/>
              <w:bottom w:val="single" w:sz="4" w:space="0" w:color="auto"/>
              <w:right w:val="single" w:sz="4" w:space="0" w:color="auto"/>
            </w:tcBorders>
            <w:noWrap/>
            <w:hideMark/>
          </w:tcPr>
          <w:p w14:paraId="062ADEA0" w14:textId="77777777" w:rsidR="005362BC" w:rsidRPr="008F2194" w:rsidRDefault="005362BC" w:rsidP="00BE1157">
            <w:pPr>
              <w:spacing w:after="0" w:line="240" w:lineRule="auto"/>
              <w:jc w:val="center"/>
              <w:rPr>
                <w:rFonts w:ascii="Calibri" w:eastAsia="Times New Roman" w:hAnsi="Calibri" w:cs="Calibri"/>
                <w:color w:val="000000"/>
                <w:lang w:val="ro-RO" w:eastAsia="ro-RO"/>
              </w:rPr>
            </w:pPr>
            <w:r w:rsidRPr="008F2194">
              <w:rPr>
                <w:rFonts w:ascii="Calibri" w:eastAsia="Times New Roman" w:hAnsi="Calibri" w:cs="Calibri"/>
                <w:color w:val="000000"/>
                <w:lang w:val="ro-RO" w:eastAsia="ro-RO"/>
              </w:rPr>
              <w:t>61</w:t>
            </w:r>
          </w:p>
        </w:tc>
        <w:tc>
          <w:tcPr>
            <w:tcW w:w="5540" w:type="dxa"/>
            <w:tcBorders>
              <w:top w:val="single" w:sz="4" w:space="0" w:color="auto"/>
              <w:left w:val="single" w:sz="4" w:space="0" w:color="auto"/>
              <w:bottom w:val="single" w:sz="4" w:space="0" w:color="auto"/>
              <w:right w:val="single" w:sz="4" w:space="0" w:color="auto"/>
            </w:tcBorders>
            <w:hideMark/>
          </w:tcPr>
          <w:p w14:paraId="35AB57A6"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Gradinița Steaua</w:t>
            </w:r>
          </w:p>
        </w:tc>
        <w:tc>
          <w:tcPr>
            <w:tcW w:w="3700" w:type="dxa"/>
            <w:tcBorders>
              <w:top w:val="single" w:sz="4" w:space="0" w:color="auto"/>
              <w:left w:val="single" w:sz="4" w:space="0" w:color="auto"/>
              <w:bottom w:val="single" w:sz="4" w:space="0" w:color="auto"/>
              <w:right w:val="single" w:sz="4" w:space="0" w:color="auto"/>
            </w:tcBorders>
            <w:hideMark/>
          </w:tcPr>
          <w:p w14:paraId="094E45A3"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Strada Ion Inculeț 5-7</w:t>
            </w:r>
          </w:p>
        </w:tc>
      </w:tr>
      <w:tr w:rsidR="005362BC" w:rsidRPr="008F2194" w14:paraId="3ADDDAA0" w14:textId="77777777" w:rsidTr="00BE1157">
        <w:trPr>
          <w:trHeight w:val="900"/>
        </w:trPr>
        <w:tc>
          <w:tcPr>
            <w:tcW w:w="1080" w:type="dxa"/>
            <w:tcBorders>
              <w:top w:val="single" w:sz="4" w:space="0" w:color="auto"/>
              <w:left w:val="single" w:sz="4" w:space="0" w:color="auto"/>
              <w:bottom w:val="single" w:sz="4" w:space="0" w:color="auto"/>
              <w:right w:val="single" w:sz="4" w:space="0" w:color="auto"/>
            </w:tcBorders>
            <w:noWrap/>
            <w:hideMark/>
          </w:tcPr>
          <w:p w14:paraId="0DDD1890" w14:textId="77777777" w:rsidR="005362BC" w:rsidRPr="008F2194" w:rsidRDefault="005362BC" w:rsidP="00BE1157">
            <w:pPr>
              <w:spacing w:after="0" w:line="240" w:lineRule="auto"/>
              <w:jc w:val="center"/>
              <w:rPr>
                <w:rFonts w:ascii="Calibri" w:eastAsia="Times New Roman" w:hAnsi="Calibri" w:cs="Calibri"/>
                <w:color w:val="000000"/>
                <w:lang w:val="ro-RO" w:eastAsia="ro-RO"/>
              </w:rPr>
            </w:pPr>
            <w:r w:rsidRPr="008F2194">
              <w:rPr>
                <w:rFonts w:ascii="Calibri" w:eastAsia="Times New Roman" w:hAnsi="Calibri" w:cs="Calibri"/>
                <w:color w:val="000000"/>
                <w:lang w:val="ro-RO" w:eastAsia="ro-RO"/>
              </w:rPr>
              <w:t>62</w:t>
            </w:r>
          </w:p>
        </w:tc>
        <w:tc>
          <w:tcPr>
            <w:tcW w:w="5540" w:type="dxa"/>
            <w:tcBorders>
              <w:top w:val="single" w:sz="4" w:space="0" w:color="auto"/>
              <w:left w:val="single" w:sz="4" w:space="0" w:color="auto"/>
              <w:bottom w:val="single" w:sz="4" w:space="0" w:color="auto"/>
              <w:right w:val="single" w:sz="4" w:space="0" w:color="auto"/>
            </w:tcBorders>
            <w:hideMark/>
          </w:tcPr>
          <w:p w14:paraId="7603F359"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 xml:space="preserve">Gradinița nr. 283 </w:t>
            </w:r>
            <w:r w:rsidRPr="007E0252">
              <w:rPr>
                <w:rFonts w:ascii="Calibri" w:eastAsia="Times New Roman" w:hAnsi="Calibri" w:cs="Calibri"/>
                <w:color w:val="000000"/>
                <w:lang w:val="ro-RO" w:eastAsia="ro-RO"/>
              </w:rPr>
              <w:br/>
              <w:t xml:space="preserve">Gradinița nr. 97 </w:t>
            </w:r>
            <w:r w:rsidRPr="007E0252">
              <w:rPr>
                <w:rFonts w:ascii="Calibri" w:eastAsia="Times New Roman" w:hAnsi="Calibri" w:cs="Calibri"/>
                <w:color w:val="000000"/>
                <w:lang w:val="ro-RO" w:eastAsia="ro-RO"/>
              </w:rPr>
              <w:br/>
            </w:r>
            <w:r w:rsidRPr="007E0252">
              <w:rPr>
                <w:rFonts w:ascii="Calibri" w:eastAsia="Times New Roman" w:hAnsi="Calibri" w:cs="Calibri"/>
                <w:b/>
                <w:bCs/>
                <w:color w:val="000000"/>
                <w:lang w:val="ro-RO" w:eastAsia="ro-RO"/>
              </w:rPr>
              <w:t>(fuziune prin absorție)</w:t>
            </w:r>
          </w:p>
        </w:tc>
        <w:tc>
          <w:tcPr>
            <w:tcW w:w="3700" w:type="dxa"/>
            <w:tcBorders>
              <w:top w:val="single" w:sz="4" w:space="0" w:color="auto"/>
              <w:left w:val="single" w:sz="4" w:space="0" w:color="auto"/>
              <w:bottom w:val="single" w:sz="4" w:space="0" w:color="auto"/>
              <w:right w:val="single" w:sz="4" w:space="0" w:color="auto"/>
            </w:tcBorders>
            <w:hideMark/>
          </w:tcPr>
          <w:p w14:paraId="109B8F87"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Bulevardul Ficusului 25</w:t>
            </w:r>
            <w:r w:rsidRPr="007E0252">
              <w:rPr>
                <w:rFonts w:ascii="Calibri" w:eastAsia="Times New Roman" w:hAnsi="Calibri" w:cs="Calibri"/>
                <w:color w:val="000000"/>
                <w:lang w:val="ro-RO" w:eastAsia="ro-RO"/>
              </w:rPr>
              <w:br/>
              <w:t>Strada Islaz 13</w:t>
            </w:r>
          </w:p>
        </w:tc>
      </w:tr>
      <w:tr w:rsidR="005362BC" w:rsidRPr="008F2194" w14:paraId="2164E878" w14:textId="77777777" w:rsidTr="00BE1157">
        <w:trPr>
          <w:trHeight w:val="315"/>
        </w:trPr>
        <w:tc>
          <w:tcPr>
            <w:tcW w:w="1080" w:type="dxa"/>
            <w:tcBorders>
              <w:top w:val="single" w:sz="4" w:space="0" w:color="auto"/>
              <w:left w:val="single" w:sz="4" w:space="0" w:color="auto"/>
              <w:bottom w:val="single" w:sz="4" w:space="0" w:color="auto"/>
              <w:right w:val="single" w:sz="4" w:space="0" w:color="auto"/>
            </w:tcBorders>
            <w:noWrap/>
            <w:hideMark/>
          </w:tcPr>
          <w:p w14:paraId="454FC7A2" w14:textId="77777777" w:rsidR="005362BC" w:rsidRPr="008F2194" w:rsidRDefault="005362BC" w:rsidP="00BE1157">
            <w:pPr>
              <w:spacing w:after="0" w:line="240" w:lineRule="auto"/>
              <w:jc w:val="center"/>
              <w:rPr>
                <w:rFonts w:ascii="Calibri" w:eastAsia="Times New Roman" w:hAnsi="Calibri" w:cs="Calibri"/>
                <w:color w:val="000000"/>
                <w:lang w:val="ro-RO" w:eastAsia="ro-RO"/>
              </w:rPr>
            </w:pPr>
            <w:r w:rsidRPr="008F2194">
              <w:rPr>
                <w:rFonts w:ascii="Calibri" w:eastAsia="Times New Roman" w:hAnsi="Calibri" w:cs="Calibri"/>
                <w:color w:val="000000"/>
                <w:lang w:val="ro-RO" w:eastAsia="ro-RO"/>
              </w:rPr>
              <w:t>63</w:t>
            </w:r>
          </w:p>
        </w:tc>
        <w:tc>
          <w:tcPr>
            <w:tcW w:w="5540" w:type="dxa"/>
            <w:tcBorders>
              <w:top w:val="single" w:sz="4" w:space="0" w:color="auto"/>
              <w:left w:val="single" w:sz="4" w:space="0" w:color="auto"/>
              <w:bottom w:val="single" w:sz="4" w:space="0" w:color="auto"/>
              <w:right w:val="single" w:sz="4" w:space="0" w:color="auto"/>
            </w:tcBorders>
            <w:hideMark/>
          </w:tcPr>
          <w:p w14:paraId="20AA604E"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Școala Gimnazială Specială nr. 7</w:t>
            </w:r>
          </w:p>
        </w:tc>
        <w:tc>
          <w:tcPr>
            <w:tcW w:w="3700" w:type="dxa"/>
            <w:tcBorders>
              <w:top w:val="single" w:sz="4" w:space="0" w:color="auto"/>
              <w:left w:val="single" w:sz="4" w:space="0" w:color="auto"/>
              <w:bottom w:val="single" w:sz="4" w:space="0" w:color="auto"/>
              <w:right w:val="single" w:sz="4" w:space="0" w:color="auto"/>
            </w:tcBorders>
            <w:hideMark/>
          </w:tcPr>
          <w:p w14:paraId="433D4AA1"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Strada Surorilor 4</w:t>
            </w:r>
          </w:p>
        </w:tc>
      </w:tr>
      <w:tr w:rsidR="005362BC" w:rsidRPr="008F2194" w14:paraId="3E9A450E" w14:textId="77777777" w:rsidTr="00BE1157">
        <w:trPr>
          <w:trHeight w:val="315"/>
        </w:trPr>
        <w:tc>
          <w:tcPr>
            <w:tcW w:w="1080" w:type="dxa"/>
            <w:tcBorders>
              <w:top w:val="single" w:sz="4" w:space="0" w:color="auto"/>
              <w:left w:val="single" w:sz="4" w:space="0" w:color="auto"/>
              <w:bottom w:val="single" w:sz="4" w:space="0" w:color="auto"/>
              <w:right w:val="single" w:sz="4" w:space="0" w:color="auto"/>
            </w:tcBorders>
            <w:noWrap/>
            <w:hideMark/>
          </w:tcPr>
          <w:p w14:paraId="3736FF3D" w14:textId="77777777" w:rsidR="005362BC" w:rsidRPr="008F2194" w:rsidRDefault="005362BC" w:rsidP="00BE1157">
            <w:pPr>
              <w:spacing w:after="0" w:line="240" w:lineRule="auto"/>
              <w:jc w:val="center"/>
              <w:rPr>
                <w:rFonts w:ascii="Calibri" w:eastAsia="Times New Roman" w:hAnsi="Calibri" w:cs="Calibri"/>
                <w:color w:val="000000"/>
                <w:lang w:val="ro-RO" w:eastAsia="ro-RO"/>
              </w:rPr>
            </w:pPr>
            <w:r w:rsidRPr="008F2194">
              <w:rPr>
                <w:rFonts w:ascii="Calibri" w:eastAsia="Times New Roman" w:hAnsi="Calibri" w:cs="Calibri"/>
                <w:color w:val="000000"/>
                <w:lang w:val="ro-RO" w:eastAsia="ro-RO"/>
              </w:rPr>
              <w:t>64</w:t>
            </w:r>
          </w:p>
        </w:tc>
        <w:tc>
          <w:tcPr>
            <w:tcW w:w="5540" w:type="dxa"/>
            <w:tcBorders>
              <w:top w:val="single" w:sz="4" w:space="0" w:color="auto"/>
              <w:left w:val="single" w:sz="4" w:space="0" w:color="auto"/>
              <w:bottom w:val="single" w:sz="4" w:space="0" w:color="auto"/>
              <w:right w:val="single" w:sz="4" w:space="0" w:color="auto"/>
            </w:tcBorders>
            <w:hideMark/>
          </w:tcPr>
          <w:p w14:paraId="53EA911D"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Școala Gimnazială Specială nr. 8</w:t>
            </w:r>
          </w:p>
        </w:tc>
        <w:tc>
          <w:tcPr>
            <w:tcW w:w="3700" w:type="dxa"/>
            <w:tcBorders>
              <w:top w:val="single" w:sz="4" w:space="0" w:color="auto"/>
              <w:left w:val="single" w:sz="4" w:space="0" w:color="auto"/>
              <w:bottom w:val="single" w:sz="4" w:space="0" w:color="auto"/>
              <w:right w:val="single" w:sz="4" w:space="0" w:color="auto"/>
            </w:tcBorders>
            <w:hideMark/>
          </w:tcPr>
          <w:p w14:paraId="68CDEA16"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Strada Victor Daimaca 2</w:t>
            </w:r>
          </w:p>
        </w:tc>
      </w:tr>
      <w:tr w:rsidR="005362BC" w:rsidRPr="008F2194" w14:paraId="385DA080" w14:textId="77777777" w:rsidTr="00BE1157">
        <w:trPr>
          <w:trHeight w:val="315"/>
        </w:trPr>
        <w:tc>
          <w:tcPr>
            <w:tcW w:w="1080" w:type="dxa"/>
            <w:tcBorders>
              <w:top w:val="single" w:sz="4" w:space="0" w:color="auto"/>
              <w:left w:val="single" w:sz="4" w:space="0" w:color="auto"/>
              <w:bottom w:val="single" w:sz="4" w:space="0" w:color="auto"/>
              <w:right w:val="single" w:sz="4" w:space="0" w:color="auto"/>
            </w:tcBorders>
            <w:noWrap/>
            <w:hideMark/>
          </w:tcPr>
          <w:p w14:paraId="3F57F59D" w14:textId="77777777" w:rsidR="005362BC" w:rsidRPr="008F2194" w:rsidRDefault="005362BC" w:rsidP="00BE1157">
            <w:pPr>
              <w:spacing w:after="0" w:line="240" w:lineRule="auto"/>
              <w:jc w:val="center"/>
              <w:rPr>
                <w:rFonts w:ascii="Calibri" w:eastAsia="Times New Roman" w:hAnsi="Calibri" w:cs="Calibri"/>
                <w:color w:val="000000"/>
                <w:lang w:val="ro-RO" w:eastAsia="ro-RO"/>
              </w:rPr>
            </w:pPr>
            <w:r w:rsidRPr="008F2194">
              <w:rPr>
                <w:rFonts w:ascii="Calibri" w:eastAsia="Times New Roman" w:hAnsi="Calibri" w:cs="Calibri"/>
                <w:color w:val="000000"/>
                <w:lang w:val="ro-RO" w:eastAsia="ro-RO"/>
              </w:rPr>
              <w:t>65</w:t>
            </w:r>
          </w:p>
        </w:tc>
        <w:tc>
          <w:tcPr>
            <w:tcW w:w="5540" w:type="dxa"/>
            <w:tcBorders>
              <w:top w:val="single" w:sz="4" w:space="0" w:color="auto"/>
              <w:left w:val="single" w:sz="4" w:space="0" w:color="auto"/>
              <w:bottom w:val="single" w:sz="4" w:space="0" w:color="auto"/>
              <w:right w:val="single" w:sz="4" w:space="0" w:color="auto"/>
            </w:tcBorders>
            <w:hideMark/>
          </w:tcPr>
          <w:p w14:paraId="2C766579"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Școala Gimnazială Specială nr. 10</w:t>
            </w:r>
          </w:p>
        </w:tc>
        <w:tc>
          <w:tcPr>
            <w:tcW w:w="3700" w:type="dxa"/>
            <w:tcBorders>
              <w:top w:val="single" w:sz="4" w:space="0" w:color="auto"/>
              <w:left w:val="single" w:sz="4" w:space="0" w:color="auto"/>
              <w:bottom w:val="single" w:sz="4" w:space="0" w:color="auto"/>
              <w:right w:val="single" w:sz="4" w:space="0" w:color="auto"/>
            </w:tcBorders>
            <w:hideMark/>
          </w:tcPr>
          <w:p w14:paraId="551F99D7"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Bulevardul Bucurestii Noi 122A</w:t>
            </w:r>
          </w:p>
        </w:tc>
      </w:tr>
      <w:tr w:rsidR="005362BC" w:rsidRPr="008F2194" w14:paraId="202F7E7B" w14:textId="77777777" w:rsidTr="00BE1157">
        <w:trPr>
          <w:trHeight w:val="315"/>
        </w:trPr>
        <w:tc>
          <w:tcPr>
            <w:tcW w:w="1080" w:type="dxa"/>
            <w:tcBorders>
              <w:top w:val="single" w:sz="4" w:space="0" w:color="auto"/>
              <w:left w:val="single" w:sz="4" w:space="0" w:color="auto"/>
              <w:bottom w:val="single" w:sz="4" w:space="0" w:color="auto"/>
              <w:right w:val="single" w:sz="4" w:space="0" w:color="auto"/>
            </w:tcBorders>
            <w:noWrap/>
            <w:hideMark/>
          </w:tcPr>
          <w:p w14:paraId="7AE32EB4" w14:textId="77777777" w:rsidR="005362BC" w:rsidRPr="008F2194" w:rsidRDefault="005362BC" w:rsidP="00BE1157">
            <w:pPr>
              <w:spacing w:after="0" w:line="240" w:lineRule="auto"/>
              <w:jc w:val="center"/>
              <w:rPr>
                <w:rFonts w:ascii="Calibri" w:eastAsia="Times New Roman" w:hAnsi="Calibri" w:cs="Calibri"/>
                <w:color w:val="000000"/>
                <w:lang w:val="ro-RO" w:eastAsia="ro-RO"/>
              </w:rPr>
            </w:pPr>
            <w:r w:rsidRPr="008F2194">
              <w:rPr>
                <w:rFonts w:ascii="Calibri" w:eastAsia="Times New Roman" w:hAnsi="Calibri" w:cs="Calibri"/>
                <w:color w:val="000000"/>
                <w:lang w:val="ro-RO" w:eastAsia="ro-RO"/>
              </w:rPr>
              <w:t>66</w:t>
            </w:r>
          </w:p>
        </w:tc>
        <w:tc>
          <w:tcPr>
            <w:tcW w:w="5540" w:type="dxa"/>
            <w:tcBorders>
              <w:top w:val="single" w:sz="4" w:space="0" w:color="auto"/>
              <w:left w:val="single" w:sz="4" w:space="0" w:color="auto"/>
              <w:bottom w:val="single" w:sz="4" w:space="0" w:color="auto"/>
              <w:right w:val="single" w:sz="4" w:space="0" w:color="auto"/>
            </w:tcBorders>
            <w:hideMark/>
          </w:tcPr>
          <w:p w14:paraId="7883B848"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Gradinița Specială nr. 65 - Hipoacuzici</w:t>
            </w:r>
          </w:p>
        </w:tc>
        <w:tc>
          <w:tcPr>
            <w:tcW w:w="3700" w:type="dxa"/>
            <w:tcBorders>
              <w:top w:val="single" w:sz="4" w:space="0" w:color="auto"/>
              <w:left w:val="single" w:sz="4" w:space="0" w:color="auto"/>
              <w:bottom w:val="single" w:sz="4" w:space="0" w:color="auto"/>
              <w:right w:val="single" w:sz="4" w:space="0" w:color="auto"/>
            </w:tcBorders>
            <w:hideMark/>
          </w:tcPr>
          <w:p w14:paraId="70419CF6"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Str. Nicolae G. Caramfil 24</w:t>
            </w:r>
          </w:p>
        </w:tc>
      </w:tr>
      <w:tr w:rsidR="005362BC" w:rsidRPr="008F2194" w14:paraId="610D2A8F" w14:textId="77777777" w:rsidTr="00BE1157">
        <w:trPr>
          <w:trHeight w:val="315"/>
        </w:trPr>
        <w:tc>
          <w:tcPr>
            <w:tcW w:w="1080" w:type="dxa"/>
            <w:tcBorders>
              <w:top w:val="single" w:sz="4" w:space="0" w:color="auto"/>
              <w:left w:val="single" w:sz="4" w:space="0" w:color="auto"/>
              <w:bottom w:val="single" w:sz="4" w:space="0" w:color="auto"/>
              <w:right w:val="single" w:sz="4" w:space="0" w:color="auto"/>
            </w:tcBorders>
            <w:noWrap/>
            <w:hideMark/>
          </w:tcPr>
          <w:p w14:paraId="59140AED" w14:textId="77777777" w:rsidR="005362BC" w:rsidRPr="008F2194" w:rsidRDefault="005362BC" w:rsidP="00BE1157">
            <w:pPr>
              <w:spacing w:after="0" w:line="240" w:lineRule="auto"/>
              <w:jc w:val="center"/>
              <w:rPr>
                <w:rFonts w:ascii="Calibri" w:eastAsia="Times New Roman" w:hAnsi="Calibri" w:cs="Calibri"/>
                <w:color w:val="000000"/>
                <w:lang w:val="ro-RO" w:eastAsia="ro-RO"/>
              </w:rPr>
            </w:pPr>
            <w:r w:rsidRPr="008F2194">
              <w:rPr>
                <w:rFonts w:ascii="Calibri" w:eastAsia="Times New Roman" w:hAnsi="Calibri" w:cs="Calibri"/>
                <w:color w:val="000000"/>
                <w:lang w:val="ro-RO" w:eastAsia="ro-RO"/>
              </w:rPr>
              <w:t>67</w:t>
            </w:r>
          </w:p>
        </w:tc>
        <w:tc>
          <w:tcPr>
            <w:tcW w:w="5540" w:type="dxa"/>
            <w:tcBorders>
              <w:top w:val="single" w:sz="4" w:space="0" w:color="auto"/>
              <w:left w:val="single" w:sz="4" w:space="0" w:color="auto"/>
              <w:bottom w:val="single" w:sz="4" w:space="0" w:color="auto"/>
              <w:right w:val="single" w:sz="4" w:space="0" w:color="auto"/>
            </w:tcBorders>
            <w:hideMark/>
          </w:tcPr>
          <w:p w14:paraId="70F4028E"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Școala Gimnazială Specială nr. 1 - Surzi</w:t>
            </w:r>
          </w:p>
        </w:tc>
        <w:tc>
          <w:tcPr>
            <w:tcW w:w="3700" w:type="dxa"/>
            <w:tcBorders>
              <w:top w:val="single" w:sz="4" w:space="0" w:color="auto"/>
              <w:left w:val="single" w:sz="4" w:space="0" w:color="auto"/>
              <w:bottom w:val="single" w:sz="4" w:space="0" w:color="auto"/>
              <w:right w:val="single" w:sz="4" w:space="0" w:color="auto"/>
            </w:tcBorders>
            <w:hideMark/>
          </w:tcPr>
          <w:p w14:paraId="5C130755"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Strada Neatârnării 5</w:t>
            </w:r>
          </w:p>
        </w:tc>
      </w:tr>
    </w:tbl>
    <w:p w14:paraId="25956402" w14:textId="6D4BA957" w:rsidR="00B44817" w:rsidRPr="00ED78F2" w:rsidRDefault="0069159D" w:rsidP="00ED78F2">
      <w:pPr>
        <w:spacing w:after="0"/>
        <w:rPr>
          <w:rFonts w:ascii="Aptos" w:hAnsi="Aptos" w:cs="Times New Roman"/>
          <w:b/>
          <w:bCs/>
          <w:sz w:val="24"/>
          <w:szCs w:val="24"/>
          <w:lang w:val="pt-BR"/>
        </w:rPr>
      </w:pPr>
      <w:r w:rsidRPr="00ED78F2">
        <w:rPr>
          <w:rFonts w:ascii="Aptos" w:hAnsi="Aptos" w:cs="Times New Roman"/>
          <w:b/>
          <w:bCs/>
          <w:sz w:val="24"/>
          <w:szCs w:val="24"/>
          <w:lang w:val="pt-BR"/>
        </w:rPr>
        <w:lastRenderedPageBreak/>
        <w:t xml:space="preserve">3. </w:t>
      </w:r>
      <w:r w:rsidR="00B44817" w:rsidRPr="00ED78F2">
        <w:rPr>
          <w:rFonts w:ascii="Aptos" w:hAnsi="Aptos" w:cs="Times New Roman"/>
          <w:b/>
          <w:bCs/>
          <w:sz w:val="24"/>
          <w:szCs w:val="24"/>
          <w:lang w:val="pt-BR"/>
        </w:rPr>
        <w:t>Descrierea produselor solicitate</w:t>
      </w:r>
    </w:p>
    <w:p w14:paraId="4F775F91" w14:textId="77777777" w:rsidR="008C3054" w:rsidRPr="008C3054" w:rsidRDefault="008C3054" w:rsidP="003C7D21">
      <w:pPr>
        <w:pStyle w:val="ListParagraph"/>
        <w:spacing w:after="0"/>
        <w:ind w:left="360"/>
        <w:rPr>
          <w:rFonts w:ascii="Aptos" w:hAnsi="Aptos" w:cs="Times New Roman"/>
          <w:szCs w:val="24"/>
          <w:lang w:val="pt-BR"/>
        </w:rPr>
      </w:pPr>
    </w:p>
    <w:p w14:paraId="6F2A60DD" w14:textId="4CCFAA0A" w:rsidR="00B44817" w:rsidRPr="00A87EEE" w:rsidRDefault="00B44817" w:rsidP="00B44817">
      <w:pPr>
        <w:spacing w:after="0"/>
        <w:jc w:val="both"/>
        <w:rPr>
          <w:rFonts w:ascii="Aptos" w:hAnsi="Aptos" w:cs="Times New Roman"/>
          <w:b/>
          <w:bCs/>
          <w:sz w:val="24"/>
          <w:szCs w:val="24"/>
          <w:lang w:val="pt-BR"/>
        </w:rPr>
      </w:pPr>
      <w:r w:rsidRPr="00A87EEE">
        <w:rPr>
          <w:rFonts w:ascii="Aptos" w:hAnsi="Aptos" w:cs="Times New Roman"/>
          <w:b/>
          <w:bCs/>
          <w:sz w:val="24"/>
          <w:szCs w:val="24"/>
          <w:lang w:val="pt-BR"/>
        </w:rPr>
        <w:t>3.1</w:t>
      </w:r>
      <w:r w:rsidRPr="00A87EEE">
        <w:rPr>
          <w:rFonts w:ascii="Aptos" w:hAnsi="Aptos" w:cs="Times New Roman"/>
          <w:b/>
          <w:bCs/>
          <w:sz w:val="24"/>
          <w:szCs w:val="24"/>
          <w:lang w:val="pt-BR"/>
        </w:rPr>
        <w:tab/>
        <w:t>Obiectivul general al procedurii de achiziție și perioada de prestare</w:t>
      </w:r>
    </w:p>
    <w:p w14:paraId="47D2EAB5" w14:textId="0E1CA408" w:rsidR="00B44817" w:rsidRDefault="00E06EF5" w:rsidP="00B44817">
      <w:pPr>
        <w:spacing w:after="0"/>
        <w:jc w:val="both"/>
        <w:rPr>
          <w:rFonts w:ascii="Aptos" w:hAnsi="Aptos" w:cs="Times New Roman"/>
          <w:sz w:val="24"/>
          <w:szCs w:val="24"/>
          <w:lang w:val="pt-BR"/>
        </w:rPr>
      </w:pPr>
      <w:r w:rsidRPr="00E06EF5">
        <w:rPr>
          <w:rFonts w:ascii="Aptos" w:hAnsi="Aptos" w:cs="Times New Roman"/>
          <w:sz w:val="24"/>
          <w:szCs w:val="24"/>
          <w:lang w:val="pt-BR"/>
        </w:rPr>
        <w:t xml:space="preserve">Acord-cadru pe 3 ani pentru furnizarea licențelor </w:t>
      </w:r>
      <w:r w:rsidRPr="000354AE">
        <w:rPr>
          <w:rFonts w:ascii="Aptos" w:hAnsi="Aptos" w:cs="Times New Roman"/>
          <w:b/>
          <w:bCs/>
          <w:sz w:val="24"/>
          <w:szCs w:val="24"/>
          <w:lang w:val="pt-BR"/>
        </w:rPr>
        <w:t>Windows</w:t>
      </w:r>
      <w:r w:rsidR="00AE42C5">
        <w:rPr>
          <w:rFonts w:ascii="Aptos" w:hAnsi="Aptos" w:cs="Times New Roman"/>
          <w:b/>
          <w:bCs/>
          <w:sz w:val="24"/>
          <w:szCs w:val="24"/>
          <w:lang w:val="pt-BR"/>
        </w:rPr>
        <w:t xml:space="preserve"> Education</w:t>
      </w:r>
      <w:r w:rsidRPr="000354AE">
        <w:rPr>
          <w:rFonts w:ascii="Aptos" w:hAnsi="Aptos" w:cs="Times New Roman"/>
          <w:b/>
          <w:bCs/>
          <w:sz w:val="24"/>
          <w:szCs w:val="24"/>
          <w:lang w:val="pt-BR"/>
        </w:rPr>
        <w:t xml:space="preserve"> GGW</w:t>
      </w:r>
      <w:r>
        <w:rPr>
          <w:rFonts w:ascii="Aptos" w:hAnsi="Aptos" w:cs="Times New Roman"/>
          <w:b/>
          <w:bCs/>
          <w:sz w:val="24"/>
          <w:szCs w:val="24"/>
          <w:lang w:val="pt-BR"/>
        </w:rPr>
        <w:t xml:space="preserve">A </w:t>
      </w:r>
      <w:r>
        <w:rPr>
          <w:rFonts w:ascii="Aptos" w:hAnsi="Aptos" w:cs="Times New Roman"/>
          <w:sz w:val="24"/>
          <w:szCs w:val="24"/>
          <w:lang w:val="pt-BR"/>
        </w:rPr>
        <w:t xml:space="preserve"> </w:t>
      </w:r>
      <w:r w:rsidRPr="00E06EF5">
        <w:rPr>
          <w:rFonts w:ascii="Aptos" w:hAnsi="Aptos" w:cs="Times New Roman"/>
          <w:sz w:val="24"/>
          <w:szCs w:val="24"/>
          <w:lang w:val="pt-BR"/>
        </w:rPr>
        <w:t>necesare utilizării produselor si tehnologiilor Microsoft, în baza căruia se vor încheia contracte subsecvente. Contractele subsecvente au ca obiect punerea in drept total de utilizare a licențelor solicitate conform art. 3.5 din prezentul Caiet de Sarcini.</w:t>
      </w:r>
      <w:r w:rsidR="00922F74">
        <w:rPr>
          <w:rFonts w:ascii="Aptos" w:hAnsi="Aptos" w:cs="Times New Roman"/>
          <w:sz w:val="24"/>
          <w:szCs w:val="24"/>
          <w:lang w:val="pt-BR"/>
        </w:rPr>
        <w:t xml:space="preserve"> </w:t>
      </w:r>
    </w:p>
    <w:p w14:paraId="71D43E41" w14:textId="77777777" w:rsidR="00B925D4" w:rsidRPr="00B44817" w:rsidRDefault="00B925D4" w:rsidP="00B44817">
      <w:pPr>
        <w:spacing w:after="0"/>
        <w:jc w:val="both"/>
        <w:rPr>
          <w:rFonts w:ascii="Aptos" w:hAnsi="Aptos" w:cs="Times New Roman"/>
          <w:sz w:val="24"/>
          <w:szCs w:val="24"/>
          <w:lang w:val="pt-BR"/>
        </w:rPr>
      </w:pPr>
    </w:p>
    <w:p w14:paraId="1E0D443D" w14:textId="55D435A4" w:rsidR="008C3054" w:rsidRDefault="00B44817" w:rsidP="00B44817">
      <w:pPr>
        <w:spacing w:after="0"/>
        <w:jc w:val="both"/>
        <w:rPr>
          <w:rFonts w:ascii="Aptos" w:hAnsi="Aptos" w:cs="Times New Roman"/>
          <w:sz w:val="24"/>
          <w:szCs w:val="24"/>
          <w:lang w:val="pt-BR"/>
        </w:rPr>
      </w:pPr>
      <w:r w:rsidRPr="00B44817">
        <w:rPr>
          <w:rFonts w:ascii="Aptos" w:hAnsi="Aptos" w:cs="Times New Roman"/>
          <w:sz w:val="24"/>
          <w:szCs w:val="24"/>
          <w:lang w:val="pt-BR"/>
        </w:rPr>
        <w:t xml:space="preserve">Obiectivul prezentei proceduri îl constituie asigurarea legalității utilizării produselor si tehnologiilor Microsoft in vederea îndeplinirii fără întreruperi a atribuțiilor </w:t>
      </w:r>
      <w:r w:rsidR="00C55138" w:rsidRPr="00930E08">
        <w:rPr>
          <w:rFonts w:ascii="Aptos" w:hAnsi="Aptos" w:cs="Times New Roman"/>
          <w:sz w:val="24"/>
          <w:szCs w:val="24"/>
          <w:lang w:val="pt-BR"/>
        </w:rPr>
        <w:t>unitățil</w:t>
      </w:r>
      <w:r w:rsidR="00C55138">
        <w:rPr>
          <w:rFonts w:ascii="Aptos" w:hAnsi="Aptos" w:cs="Times New Roman"/>
          <w:sz w:val="24"/>
          <w:szCs w:val="24"/>
          <w:lang w:val="pt-BR"/>
        </w:rPr>
        <w:t>or</w:t>
      </w:r>
      <w:r w:rsidR="00C55138" w:rsidRPr="00930E08">
        <w:rPr>
          <w:rFonts w:ascii="Aptos" w:hAnsi="Aptos" w:cs="Times New Roman"/>
          <w:sz w:val="24"/>
          <w:szCs w:val="24"/>
          <w:lang w:val="pt-BR"/>
        </w:rPr>
        <w:t xml:space="preserve">  de învățământ preuniversitar din Sectorul </w:t>
      </w:r>
      <w:r w:rsidR="00C55138">
        <w:rPr>
          <w:rFonts w:ascii="Aptos" w:hAnsi="Aptos" w:cs="Times New Roman"/>
          <w:sz w:val="24"/>
          <w:szCs w:val="24"/>
          <w:lang w:val="pt-BR"/>
        </w:rPr>
        <w:t>1.</w:t>
      </w:r>
    </w:p>
    <w:p w14:paraId="21D85711" w14:textId="77777777" w:rsidR="00C55138" w:rsidRPr="00B44817" w:rsidRDefault="00C55138" w:rsidP="00B44817">
      <w:pPr>
        <w:spacing w:after="0"/>
        <w:jc w:val="both"/>
        <w:rPr>
          <w:rFonts w:ascii="Aptos" w:hAnsi="Aptos" w:cs="Times New Roman"/>
          <w:sz w:val="24"/>
          <w:szCs w:val="24"/>
          <w:lang w:val="pt-BR"/>
        </w:rPr>
      </w:pPr>
    </w:p>
    <w:p w14:paraId="1B88A00A" w14:textId="1421AB31" w:rsidR="00B44817" w:rsidRPr="0063678B" w:rsidRDefault="00B44817" w:rsidP="00B44817">
      <w:pPr>
        <w:spacing w:after="0"/>
        <w:jc w:val="both"/>
        <w:rPr>
          <w:rFonts w:ascii="Aptos" w:hAnsi="Aptos" w:cs="Times New Roman"/>
          <w:b/>
          <w:bCs/>
          <w:sz w:val="24"/>
          <w:szCs w:val="24"/>
          <w:lang w:val="pt-BR"/>
        </w:rPr>
      </w:pPr>
      <w:r w:rsidRPr="0063678B">
        <w:rPr>
          <w:rFonts w:ascii="Aptos" w:hAnsi="Aptos" w:cs="Times New Roman"/>
          <w:b/>
          <w:bCs/>
          <w:sz w:val="24"/>
          <w:szCs w:val="24"/>
          <w:lang w:val="pt-BR"/>
        </w:rPr>
        <w:t>3.</w:t>
      </w:r>
      <w:r w:rsidR="00E76A86" w:rsidRPr="0063678B">
        <w:rPr>
          <w:rFonts w:ascii="Aptos" w:hAnsi="Aptos" w:cs="Times New Roman"/>
          <w:b/>
          <w:bCs/>
          <w:sz w:val="24"/>
          <w:szCs w:val="24"/>
          <w:lang w:val="pt-BR"/>
        </w:rPr>
        <w:t>2</w:t>
      </w:r>
      <w:r w:rsidRPr="0063678B">
        <w:rPr>
          <w:rFonts w:ascii="Aptos" w:hAnsi="Aptos" w:cs="Times New Roman"/>
          <w:b/>
          <w:bCs/>
          <w:sz w:val="24"/>
          <w:szCs w:val="24"/>
          <w:lang w:val="pt-BR"/>
        </w:rPr>
        <w:tab/>
        <w:t>Descrierea situației actuale</w:t>
      </w:r>
    </w:p>
    <w:p w14:paraId="7F4ABD3C" w14:textId="77777777" w:rsidR="00185E74" w:rsidRDefault="00185E74" w:rsidP="0063678B">
      <w:pPr>
        <w:spacing w:after="0"/>
        <w:jc w:val="both"/>
        <w:rPr>
          <w:rFonts w:ascii="Aptos" w:hAnsi="Aptos" w:cs="Times New Roman"/>
          <w:sz w:val="24"/>
          <w:szCs w:val="24"/>
          <w:lang w:val="pt-BR"/>
        </w:rPr>
      </w:pPr>
    </w:p>
    <w:p w14:paraId="6F81937C" w14:textId="08BF7B34" w:rsidR="00185E74" w:rsidRPr="00185E74" w:rsidRDefault="00185E74" w:rsidP="00185E74">
      <w:pPr>
        <w:spacing w:after="0"/>
        <w:ind w:firstLine="720"/>
        <w:jc w:val="both"/>
        <w:rPr>
          <w:rFonts w:ascii="Aptos" w:hAnsi="Aptos" w:cs="Times New Roman"/>
          <w:sz w:val="24"/>
          <w:szCs w:val="24"/>
          <w:lang w:val="pt-BR"/>
        </w:rPr>
      </w:pPr>
      <w:r w:rsidRPr="00185E74">
        <w:rPr>
          <w:rFonts w:ascii="Aptos" w:hAnsi="Aptos" w:cs="Times New Roman"/>
          <w:sz w:val="24"/>
          <w:szCs w:val="24"/>
          <w:lang w:val="pt-BR"/>
        </w:rPr>
        <w:t xml:space="preserve">Instituția noastră are în derulare un proces de digitalizare a activităților educaționale și administrative, în conformitate cu strategia națională privind digitalizarea în educație și administrație publică. În acest sens, este necesară achiziția de licențe </w:t>
      </w:r>
      <w:r w:rsidR="0080083A" w:rsidRPr="000354AE">
        <w:rPr>
          <w:rFonts w:ascii="Aptos" w:hAnsi="Aptos" w:cs="Times New Roman"/>
          <w:b/>
          <w:bCs/>
          <w:sz w:val="24"/>
          <w:szCs w:val="24"/>
          <w:lang w:val="pt-BR"/>
        </w:rPr>
        <w:t xml:space="preserve">Windows </w:t>
      </w:r>
      <w:r w:rsidR="00167BEA">
        <w:rPr>
          <w:rFonts w:ascii="Aptos" w:hAnsi="Aptos" w:cs="Times New Roman"/>
          <w:b/>
          <w:bCs/>
          <w:sz w:val="24"/>
          <w:szCs w:val="24"/>
          <w:lang w:val="pt-BR"/>
        </w:rPr>
        <w:t>E</w:t>
      </w:r>
      <w:r w:rsidR="00AE42C5">
        <w:rPr>
          <w:rFonts w:ascii="Aptos" w:hAnsi="Aptos" w:cs="Times New Roman"/>
          <w:b/>
          <w:bCs/>
          <w:sz w:val="24"/>
          <w:szCs w:val="24"/>
          <w:lang w:val="pt-BR"/>
        </w:rPr>
        <w:t xml:space="preserve">ducation </w:t>
      </w:r>
      <w:r w:rsidR="0080083A" w:rsidRPr="000354AE">
        <w:rPr>
          <w:rFonts w:ascii="Aptos" w:hAnsi="Aptos" w:cs="Times New Roman"/>
          <w:b/>
          <w:bCs/>
          <w:sz w:val="24"/>
          <w:szCs w:val="24"/>
          <w:lang w:val="pt-BR"/>
        </w:rPr>
        <w:t>GGWA</w:t>
      </w:r>
      <w:r w:rsidRPr="00185E74">
        <w:rPr>
          <w:rFonts w:ascii="Aptos" w:hAnsi="Aptos" w:cs="Times New Roman"/>
          <w:sz w:val="24"/>
          <w:szCs w:val="24"/>
          <w:lang w:val="pt-BR"/>
        </w:rPr>
        <w:t>, care oferă:</w:t>
      </w:r>
    </w:p>
    <w:p w14:paraId="3ED7594D" w14:textId="5713DD60" w:rsidR="00185E74" w:rsidRPr="0063678B" w:rsidRDefault="008D5E10" w:rsidP="00963BEF">
      <w:pPr>
        <w:pStyle w:val="ListParagraph"/>
        <w:numPr>
          <w:ilvl w:val="0"/>
          <w:numId w:val="3"/>
        </w:numPr>
        <w:spacing w:after="0"/>
        <w:rPr>
          <w:rFonts w:ascii="Aptos" w:hAnsi="Aptos" w:cs="Times New Roman"/>
          <w:szCs w:val="24"/>
        </w:rPr>
      </w:pPr>
      <w:r w:rsidRPr="008D5E10">
        <w:rPr>
          <w:rFonts w:ascii="Aptos" w:hAnsi="Aptos" w:cs="Times New Roman"/>
          <w:szCs w:val="24"/>
        </w:rPr>
        <w:t xml:space="preserve">Legalizarea sistemelor de operare </w:t>
      </w:r>
      <w:r w:rsidR="00C61CA7">
        <w:rPr>
          <w:rFonts w:ascii="Aptos" w:hAnsi="Aptos" w:cs="Times New Roman"/>
          <w:szCs w:val="24"/>
        </w:rPr>
        <w:t>;</w:t>
      </w:r>
    </w:p>
    <w:p w14:paraId="4B0AC411" w14:textId="77777777" w:rsidR="00D576F1" w:rsidRDefault="00D576F1" w:rsidP="00963BEF">
      <w:pPr>
        <w:pStyle w:val="ListParagraph"/>
        <w:numPr>
          <w:ilvl w:val="0"/>
          <w:numId w:val="3"/>
        </w:numPr>
        <w:spacing w:after="0"/>
        <w:rPr>
          <w:rFonts w:ascii="Aptos" w:hAnsi="Aptos" w:cs="Times New Roman"/>
          <w:szCs w:val="24"/>
        </w:rPr>
      </w:pPr>
      <w:r w:rsidRPr="00D576F1">
        <w:rPr>
          <w:rFonts w:ascii="Aptos" w:hAnsi="Aptos" w:cs="Times New Roman"/>
          <w:szCs w:val="24"/>
        </w:rPr>
        <w:t>Licențele GGWA sunt licențe complete, nu necesită un sistem de operare calificat anterior și sunt valabile pe durata de viață a dispozitivului</w:t>
      </w:r>
      <w:r>
        <w:rPr>
          <w:rFonts w:ascii="Aptos" w:hAnsi="Aptos" w:cs="Times New Roman"/>
          <w:szCs w:val="24"/>
        </w:rPr>
        <w:t>;</w:t>
      </w:r>
    </w:p>
    <w:p w14:paraId="1839DD83" w14:textId="77777777" w:rsidR="004111BA" w:rsidRDefault="00D34F21" w:rsidP="00963BEF">
      <w:pPr>
        <w:pStyle w:val="ListParagraph"/>
        <w:numPr>
          <w:ilvl w:val="0"/>
          <w:numId w:val="3"/>
        </w:numPr>
        <w:spacing w:after="0"/>
        <w:rPr>
          <w:rFonts w:ascii="Aptos" w:hAnsi="Aptos" w:cs="Times New Roman"/>
          <w:szCs w:val="24"/>
        </w:rPr>
      </w:pPr>
      <w:r w:rsidRPr="00D34F21">
        <w:rPr>
          <w:rFonts w:ascii="Aptos" w:hAnsi="Aptos" w:cs="Times New Roman"/>
          <w:szCs w:val="24"/>
        </w:rPr>
        <w:t xml:space="preserve">Spre deosebire de alte tipuri de licențe, GGWA nu necesită ca dispozitivul să aibă un sistem de operare anterior valid. </w:t>
      </w:r>
    </w:p>
    <w:p w14:paraId="651CF528" w14:textId="3878186E" w:rsidR="00C93C9B" w:rsidRPr="0063678B" w:rsidRDefault="004111BA" w:rsidP="00963BEF">
      <w:pPr>
        <w:pStyle w:val="ListParagraph"/>
        <w:numPr>
          <w:ilvl w:val="0"/>
          <w:numId w:val="3"/>
        </w:numPr>
        <w:spacing w:after="0"/>
        <w:rPr>
          <w:rFonts w:ascii="Aptos" w:hAnsi="Aptos" w:cs="Times New Roman"/>
          <w:szCs w:val="24"/>
        </w:rPr>
      </w:pPr>
      <w:r>
        <w:rPr>
          <w:rFonts w:ascii="Aptos" w:hAnsi="Aptos" w:cs="Times New Roman"/>
          <w:szCs w:val="24"/>
        </w:rPr>
        <w:t>Permite u</w:t>
      </w:r>
      <w:r w:rsidR="000469CA">
        <w:rPr>
          <w:rFonts w:ascii="Aptos" w:hAnsi="Aptos" w:cs="Times New Roman"/>
          <w:szCs w:val="24"/>
        </w:rPr>
        <w:t>pgrade la sistemul de operare Windows 11</w:t>
      </w:r>
      <w:r w:rsidR="00C64777">
        <w:rPr>
          <w:rFonts w:ascii="Aptos" w:hAnsi="Aptos" w:cs="Times New Roman"/>
          <w:szCs w:val="24"/>
        </w:rPr>
        <w:t xml:space="preserve"> </w:t>
      </w:r>
      <w:r w:rsidR="00B617D3">
        <w:rPr>
          <w:rFonts w:ascii="Aptos" w:hAnsi="Aptos" w:cs="Times New Roman"/>
          <w:szCs w:val="24"/>
        </w:rPr>
        <w:t>(</w:t>
      </w:r>
      <w:r w:rsidR="00C64777">
        <w:rPr>
          <w:rFonts w:ascii="Aptos" w:hAnsi="Aptos" w:cs="Times New Roman"/>
          <w:szCs w:val="24"/>
        </w:rPr>
        <w:t>având în vedere că s</w:t>
      </w:r>
      <w:r w:rsidR="00C64777" w:rsidRPr="00C64777">
        <w:rPr>
          <w:rFonts w:ascii="Aptos" w:hAnsi="Aptos" w:cs="Times New Roman"/>
          <w:szCs w:val="24"/>
        </w:rPr>
        <w:t xml:space="preserve">uportul pentru Windows 10 s-a încheiat oficial pe </w:t>
      </w:r>
      <w:r w:rsidR="00C64777" w:rsidRPr="00C64777">
        <w:rPr>
          <w:rFonts w:ascii="Aptos" w:hAnsi="Aptos" w:cs="Times New Roman"/>
          <w:b/>
          <w:bCs/>
          <w:szCs w:val="24"/>
        </w:rPr>
        <w:t>14 octombrie 2025</w:t>
      </w:r>
      <w:r w:rsidR="00B617D3">
        <w:rPr>
          <w:rFonts w:ascii="Aptos" w:hAnsi="Aptos" w:cs="Times New Roman"/>
          <w:szCs w:val="24"/>
        </w:rPr>
        <w:t>)</w:t>
      </w:r>
      <w:r w:rsidR="00E62162">
        <w:rPr>
          <w:rFonts w:ascii="Aptos" w:hAnsi="Aptos" w:cs="Times New Roman"/>
          <w:szCs w:val="24"/>
        </w:rPr>
        <w:t>.</w:t>
      </w:r>
    </w:p>
    <w:p w14:paraId="2F858BF9" w14:textId="77777777" w:rsidR="00520FDF" w:rsidRPr="00C64777" w:rsidRDefault="00520FDF" w:rsidP="00B44817">
      <w:pPr>
        <w:spacing w:after="0"/>
        <w:jc w:val="both"/>
        <w:rPr>
          <w:rFonts w:ascii="Aptos" w:hAnsi="Aptos" w:cs="Times New Roman"/>
          <w:sz w:val="24"/>
          <w:szCs w:val="24"/>
          <w:lang w:val="ro-RO"/>
        </w:rPr>
      </w:pPr>
    </w:p>
    <w:p w14:paraId="613ABFBD" w14:textId="78BA6C9C" w:rsidR="008D36E2" w:rsidRPr="0081772C" w:rsidRDefault="008D36E2" w:rsidP="008D36E2">
      <w:pPr>
        <w:spacing w:after="0"/>
        <w:jc w:val="both"/>
        <w:rPr>
          <w:rFonts w:ascii="Aptos" w:hAnsi="Aptos" w:cs="Times New Roman"/>
          <w:b/>
          <w:bCs/>
          <w:sz w:val="24"/>
          <w:szCs w:val="24"/>
          <w:u w:val="single"/>
          <w:lang w:val="ro-RO"/>
        </w:rPr>
      </w:pPr>
      <w:r w:rsidRPr="0081772C">
        <w:rPr>
          <w:rFonts w:ascii="Aptos" w:hAnsi="Aptos" w:cs="Times New Roman"/>
          <w:b/>
          <w:bCs/>
          <w:sz w:val="24"/>
          <w:szCs w:val="24"/>
          <w:u w:val="single"/>
          <w:lang w:val="ro-RO"/>
        </w:rPr>
        <w:t xml:space="preserve">Determinarea cantității minime ( </w:t>
      </w:r>
      <w:r w:rsidR="0078150B">
        <w:rPr>
          <w:rFonts w:ascii="Aptos" w:hAnsi="Aptos" w:cs="Times New Roman"/>
          <w:b/>
          <w:bCs/>
          <w:sz w:val="24"/>
          <w:szCs w:val="24"/>
          <w:u w:val="single"/>
          <w:lang w:val="ro-RO"/>
        </w:rPr>
        <w:t>30</w:t>
      </w:r>
      <w:r w:rsidRPr="0081772C">
        <w:rPr>
          <w:rFonts w:ascii="Aptos" w:hAnsi="Aptos" w:cs="Times New Roman"/>
          <w:b/>
          <w:bCs/>
          <w:sz w:val="24"/>
          <w:szCs w:val="24"/>
          <w:u w:val="single"/>
          <w:lang w:val="ro-RO"/>
        </w:rPr>
        <w:t xml:space="preserve"> licențe )</w:t>
      </w:r>
    </w:p>
    <w:p w14:paraId="16A908C9" w14:textId="42CC37AE" w:rsidR="0081772C" w:rsidRPr="0081772C" w:rsidRDefault="0081772C" w:rsidP="003B28B9">
      <w:pPr>
        <w:pStyle w:val="ListParagraph"/>
        <w:numPr>
          <w:ilvl w:val="0"/>
          <w:numId w:val="3"/>
        </w:numPr>
        <w:spacing w:after="0"/>
        <w:rPr>
          <w:rFonts w:ascii="Aptos" w:hAnsi="Aptos" w:cs="Times New Roman"/>
          <w:szCs w:val="24"/>
        </w:rPr>
      </w:pPr>
      <w:r w:rsidRPr="0081772C">
        <w:rPr>
          <w:rFonts w:ascii="Aptos" w:hAnsi="Aptos" w:cs="Times New Roman"/>
          <w:szCs w:val="24"/>
        </w:rPr>
        <w:t>valoarea</w:t>
      </w:r>
      <w:r w:rsidR="008D36E2" w:rsidRPr="0081772C">
        <w:rPr>
          <w:rFonts w:ascii="Aptos" w:hAnsi="Aptos" w:cs="Times New Roman"/>
          <w:szCs w:val="24"/>
        </w:rPr>
        <w:t xml:space="preserve"> reflectă numărul de licențe</w:t>
      </w:r>
      <w:r w:rsidR="000C70DA" w:rsidRPr="0081772C">
        <w:rPr>
          <w:rFonts w:ascii="Aptos" w:hAnsi="Aptos" w:cs="Times New Roman"/>
          <w:szCs w:val="24"/>
        </w:rPr>
        <w:t xml:space="preserve"> </w:t>
      </w:r>
      <w:r w:rsidR="003C25DB" w:rsidRPr="0081772C">
        <w:rPr>
          <w:rFonts w:ascii="Aptos" w:hAnsi="Aptos" w:cs="Times New Roman"/>
          <w:szCs w:val="24"/>
        </w:rPr>
        <w:t xml:space="preserve">necesare </w:t>
      </w:r>
      <w:r w:rsidR="008D36E2" w:rsidRPr="0081772C">
        <w:rPr>
          <w:rFonts w:ascii="Aptos" w:hAnsi="Aptos" w:cs="Times New Roman"/>
          <w:b/>
          <w:bCs/>
          <w:szCs w:val="24"/>
        </w:rPr>
        <w:t>unitățil</w:t>
      </w:r>
      <w:r w:rsidR="004B27B2" w:rsidRPr="0081772C">
        <w:rPr>
          <w:rFonts w:ascii="Aptos" w:hAnsi="Aptos" w:cs="Times New Roman"/>
          <w:b/>
          <w:bCs/>
          <w:szCs w:val="24"/>
        </w:rPr>
        <w:t>or</w:t>
      </w:r>
      <w:r w:rsidR="008D36E2" w:rsidRPr="0081772C">
        <w:rPr>
          <w:rFonts w:ascii="Aptos" w:hAnsi="Aptos" w:cs="Times New Roman"/>
          <w:b/>
          <w:bCs/>
          <w:szCs w:val="24"/>
        </w:rPr>
        <w:t xml:space="preserve"> de învățământ preuniversitar din Sectorul 1</w:t>
      </w:r>
      <w:r w:rsidR="008D36E2" w:rsidRPr="0081772C">
        <w:rPr>
          <w:rFonts w:ascii="Aptos" w:hAnsi="Aptos" w:cs="Times New Roman"/>
          <w:szCs w:val="24"/>
        </w:rPr>
        <w:t xml:space="preserve"> </w:t>
      </w:r>
      <w:r w:rsidR="004B27B2" w:rsidRPr="0081772C">
        <w:rPr>
          <w:rFonts w:ascii="Aptos" w:hAnsi="Aptos" w:cs="Times New Roman"/>
          <w:szCs w:val="24"/>
        </w:rPr>
        <w:t xml:space="preserve">pentru a putea </w:t>
      </w:r>
      <w:r w:rsidR="009D3E7A" w:rsidRPr="0081772C">
        <w:rPr>
          <w:rFonts w:ascii="Aptos" w:hAnsi="Aptos" w:cs="Times New Roman"/>
          <w:szCs w:val="24"/>
        </w:rPr>
        <w:t>acoperi nevoi</w:t>
      </w:r>
      <w:r w:rsidR="003B28B9" w:rsidRPr="0081772C">
        <w:rPr>
          <w:rFonts w:ascii="Aptos" w:hAnsi="Aptos" w:cs="Times New Roman"/>
          <w:szCs w:val="24"/>
        </w:rPr>
        <w:t>a</w:t>
      </w:r>
      <w:r w:rsidR="009D3E7A" w:rsidRPr="0081772C">
        <w:rPr>
          <w:rFonts w:ascii="Aptos" w:hAnsi="Aptos" w:cs="Times New Roman"/>
          <w:szCs w:val="24"/>
        </w:rPr>
        <w:t xml:space="preserve"> de licențe Windows pentru</w:t>
      </w:r>
      <w:r w:rsidR="003B28B9" w:rsidRPr="0081772C">
        <w:rPr>
          <w:rFonts w:ascii="Aptos" w:hAnsi="Aptos" w:cs="Times New Roman"/>
          <w:szCs w:val="24"/>
        </w:rPr>
        <w:t xml:space="preserve"> alte  stații de lucru care vor fi identificate </w:t>
      </w:r>
      <w:r w:rsidR="00E73B38" w:rsidRPr="0081772C">
        <w:rPr>
          <w:rFonts w:ascii="Aptos" w:hAnsi="Aptos" w:cs="Times New Roman"/>
          <w:szCs w:val="24"/>
        </w:rPr>
        <w:t>în perioada de valabilitate a acordului</w:t>
      </w:r>
      <w:r w:rsidR="002604D4" w:rsidRPr="0081772C">
        <w:rPr>
          <w:rFonts w:ascii="Aptos" w:hAnsi="Aptos" w:cs="Times New Roman"/>
          <w:szCs w:val="24"/>
        </w:rPr>
        <w:t>.</w:t>
      </w:r>
    </w:p>
    <w:p w14:paraId="7C1E01D5" w14:textId="1CFAADF9" w:rsidR="0081772C" w:rsidRDefault="0081772C" w:rsidP="00A061C7">
      <w:pPr>
        <w:pStyle w:val="ListParagraph"/>
        <w:numPr>
          <w:ilvl w:val="0"/>
          <w:numId w:val="3"/>
        </w:numPr>
        <w:spacing w:after="0"/>
        <w:rPr>
          <w:rFonts w:ascii="Aptos" w:hAnsi="Aptos" w:cs="Times New Roman"/>
          <w:szCs w:val="24"/>
        </w:rPr>
      </w:pPr>
      <w:r w:rsidRPr="0081772C">
        <w:rPr>
          <w:rFonts w:ascii="Aptos" w:hAnsi="Aptos" w:cs="Times New Roman"/>
          <w:szCs w:val="24"/>
        </w:rPr>
        <w:t>a</w:t>
      </w:r>
      <w:r w:rsidR="00D43CBA" w:rsidRPr="0081772C">
        <w:rPr>
          <w:rFonts w:ascii="Aptos" w:hAnsi="Aptos" w:cs="Times New Roman"/>
          <w:szCs w:val="24"/>
        </w:rPr>
        <w:t xml:space="preserve">stfel se va asigura flexibilitatea necesară în gestionarea cererii de licențe în funcție de evoluția nevoilor </w:t>
      </w:r>
      <w:r w:rsidR="00D43CBA" w:rsidRPr="0081772C">
        <w:rPr>
          <w:rFonts w:ascii="Aptos" w:hAnsi="Aptos" w:cs="Times New Roman"/>
          <w:b/>
          <w:bCs/>
          <w:szCs w:val="24"/>
        </w:rPr>
        <w:t>unităților de învățământ preuniversitar din Sectorul 1</w:t>
      </w:r>
      <w:r w:rsidR="00D43CBA" w:rsidRPr="0081772C">
        <w:rPr>
          <w:rFonts w:ascii="Aptos" w:hAnsi="Aptos" w:cs="Times New Roman"/>
          <w:szCs w:val="24"/>
        </w:rPr>
        <w:t>;</w:t>
      </w:r>
    </w:p>
    <w:p w14:paraId="504CB7FE" w14:textId="77777777" w:rsidR="00A061C7" w:rsidRPr="00A061C7" w:rsidRDefault="00A061C7" w:rsidP="00A061C7">
      <w:pPr>
        <w:pStyle w:val="ListParagraph"/>
        <w:spacing w:after="0"/>
        <w:rPr>
          <w:rFonts w:ascii="Aptos" w:hAnsi="Aptos" w:cs="Times New Roman"/>
          <w:szCs w:val="24"/>
        </w:rPr>
      </w:pPr>
    </w:p>
    <w:p w14:paraId="0F103C48" w14:textId="1AD35DF3" w:rsidR="00AD14F2" w:rsidRPr="005E5331" w:rsidRDefault="00AD14F2" w:rsidP="00AD14F2">
      <w:pPr>
        <w:spacing w:after="0"/>
        <w:jc w:val="both"/>
        <w:rPr>
          <w:rFonts w:ascii="Aptos" w:hAnsi="Aptos" w:cs="Times New Roman"/>
          <w:sz w:val="24"/>
          <w:szCs w:val="24"/>
          <w:u w:val="single"/>
          <w:lang w:val="ro-RO"/>
        </w:rPr>
      </w:pPr>
      <w:r w:rsidRPr="005E5331">
        <w:rPr>
          <w:rFonts w:ascii="Aptos" w:hAnsi="Aptos" w:cs="Times New Roman"/>
          <w:b/>
          <w:bCs/>
          <w:sz w:val="24"/>
          <w:szCs w:val="24"/>
          <w:u w:val="single"/>
          <w:lang w:val="ro-RO"/>
        </w:rPr>
        <w:t xml:space="preserve">Determinarea cantității </w:t>
      </w:r>
      <w:r w:rsidR="000C70DA" w:rsidRPr="005E5331">
        <w:rPr>
          <w:rFonts w:ascii="Aptos" w:hAnsi="Aptos" w:cs="Times New Roman"/>
          <w:b/>
          <w:bCs/>
          <w:sz w:val="24"/>
          <w:szCs w:val="24"/>
          <w:u w:val="single"/>
          <w:lang w:val="ro-RO"/>
        </w:rPr>
        <w:t>maxime</w:t>
      </w:r>
      <w:r w:rsidRPr="005E5331">
        <w:rPr>
          <w:rFonts w:ascii="Aptos" w:hAnsi="Aptos" w:cs="Times New Roman"/>
          <w:b/>
          <w:bCs/>
          <w:sz w:val="24"/>
          <w:szCs w:val="24"/>
          <w:u w:val="single"/>
          <w:lang w:val="ro-RO"/>
        </w:rPr>
        <w:t xml:space="preserve"> (</w:t>
      </w:r>
      <w:r w:rsidR="0065105F" w:rsidRPr="005E5331">
        <w:rPr>
          <w:rFonts w:ascii="Aptos" w:hAnsi="Aptos" w:cs="Times New Roman"/>
          <w:b/>
          <w:bCs/>
          <w:sz w:val="24"/>
          <w:szCs w:val="24"/>
          <w:u w:val="single"/>
          <w:lang w:val="ro-RO"/>
        </w:rPr>
        <w:t xml:space="preserve"> </w:t>
      </w:r>
      <w:r w:rsidR="006921FE" w:rsidRPr="005E5331">
        <w:rPr>
          <w:rFonts w:ascii="Aptos" w:hAnsi="Aptos" w:cs="Times New Roman"/>
          <w:b/>
          <w:bCs/>
          <w:sz w:val="24"/>
          <w:szCs w:val="24"/>
          <w:u w:val="single"/>
          <w:lang w:val="ro-RO"/>
        </w:rPr>
        <w:t>480</w:t>
      </w:r>
      <w:r w:rsidRPr="005E5331">
        <w:rPr>
          <w:rFonts w:ascii="Aptos" w:hAnsi="Aptos" w:cs="Times New Roman"/>
          <w:b/>
          <w:bCs/>
          <w:sz w:val="24"/>
          <w:szCs w:val="24"/>
          <w:u w:val="single"/>
          <w:lang w:val="ro-RO"/>
        </w:rPr>
        <w:t xml:space="preserve"> licențe )</w:t>
      </w:r>
    </w:p>
    <w:p w14:paraId="22DEDF99" w14:textId="2DF006DE" w:rsidR="00AD14F2" w:rsidRPr="005E5331" w:rsidRDefault="00AD14F2" w:rsidP="00AD14F2">
      <w:pPr>
        <w:spacing w:after="0"/>
        <w:jc w:val="both"/>
        <w:rPr>
          <w:rFonts w:ascii="Aptos" w:hAnsi="Aptos" w:cs="Times New Roman"/>
          <w:szCs w:val="24"/>
          <w:lang w:val="ro-RO"/>
        </w:rPr>
      </w:pPr>
      <w:r w:rsidRPr="005E5331">
        <w:rPr>
          <w:rFonts w:ascii="Aptos" w:hAnsi="Aptos" w:cs="Times New Roman"/>
          <w:sz w:val="24"/>
          <w:szCs w:val="24"/>
          <w:lang w:val="ro-RO"/>
        </w:rPr>
        <w:t xml:space="preserve">Această valoare reflectă numărul </w:t>
      </w:r>
      <w:r w:rsidR="0065105F" w:rsidRPr="005E5331">
        <w:rPr>
          <w:rFonts w:ascii="Aptos" w:hAnsi="Aptos" w:cs="Times New Roman"/>
          <w:sz w:val="24"/>
          <w:szCs w:val="24"/>
          <w:lang w:val="ro-RO"/>
        </w:rPr>
        <w:t>de l</w:t>
      </w:r>
      <w:r w:rsidR="006921FE" w:rsidRPr="005E5331">
        <w:rPr>
          <w:rFonts w:ascii="Aptos" w:hAnsi="Aptos" w:cs="Times New Roman"/>
          <w:sz w:val="24"/>
          <w:szCs w:val="24"/>
          <w:lang w:val="ro-RO"/>
        </w:rPr>
        <w:t>icențe</w:t>
      </w:r>
      <w:r w:rsidR="00E30F0D" w:rsidRPr="005E5331">
        <w:rPr>
          <w:rFonts w:ascii="Aptos" w:hAnsi="Aptos" w:cs="Times New Roman"/>
          <w:sz w:val="24"/>
          <w:szCs w:val="24"/>
          <w:lang w:val="ro-RO"/>
        </w:rPr>
        <w:t xml:space="preserve"> Windows </w:t>
      </w:r>
      <w:r w:rsidR="00FD7CB7" w:rsidRPr="005E5331">
        <w:rPr>
          <w:rFonts w:ascii="Aptos" w:hAnsi="Aptos" w:cs="Times New Roman"/>
          <w:sz w:val="24"/>
          <w:szCs w:val="24"/>
          <w:lang w:val="ro-RO"/>
        </w:rPr>
        <w:t xml:space="preserve">solicitate de </w:t>
      </w:r>
      <w:r w:rsidR="006E5FF9" w:rsidRPr="005E5331">
        <w:rPr>
          <w:rFonts w:ascii="Aptos" w:hAnsi="Aptos" w:cs="Times New Roman"/>
          <w:b/>
          <w:bCs/>
          <w:sz w:val="24"/>
          <w:szCs w:val="24"/>
          <w:lang w:val="ro-RO"/>
        </w:rPr>
        <w:t>unitățile de învățământ preuniversitar din Sectorul 1</w:t>
      </w:r>
      <w:r w:rsidRPr="005E5331">
        <w:rPr>
          <w:rFonts w:ascii="Aptos" w:hAnsi="Aptos" w:cs="Times New Roman"/>
          <w:sz w:val="24"/>
          <w:szCs w:val="24"/>
          <w:lang w:val="ro-RO"/>
        </w:rPr>
        <w:t xml:space="preserve"> </w:t>
      </w:r>
      <w:r w:rsidR="000C70DA" w:rsidRPr="005E5331">
        <w:rPr>
          <w:rFonts w:ascii="Aptos" w:hAnsi="Aptos" w:cs="Times New Roman"/>
          <w:sz w:val="24"/>
          <w:szCs w:val="24"/>
          <w:lang w:val="ro-RO"/>
        </w:rPr>
        <w:t>pentru stațiile de lucru care nu sunt licențiate.</w:t>
      </w:r>
    </w:p>
    <w:p w14:paraId="6F4B4DD8" w14:textId="77777777" w:rsidR="0021591A" w:rsidRDefault="0021591A" w:rsidP="00B44817">
      <w:pPr>
        <w:spacing w:after="0"/>
        <w:jc w:val="both"/>
        <w:rPr>
          <w:rFonts w:ascii="Aptos" w:hAnsi="Aptos" w:cs="Times New Roman"/>
          <w:sz w:val="24"/>
          <w:szCs w:val="24"/>
          <w:lang w:val="ro-RO"/>
        </w:rPr>
      </w:pPr>
    </w:p>
    <w:p w14:paraId="3E96F532" w14:textId="77777777" w:rsidR="00860E8F" w:rsidRPr="005E5331" w:rsidRDefault="00860E8F" w:rsidP="00B44817">
      <w:pPr>
        <w:spacing w:after="0"/>
        <w:jc w:val="both"/>
        <w:rPr>
          <w:rFonts w:ascii="Aptos" w:hAnsi="Aptos" w:cs="Times New Roman"/>
          <w:sz w:val="24"/>
          <w:szCs w:val="24"/>
          <w:lang w:val="ro-RO"/>
        </w:rPr>
      </w:pPr>
    </w:p>
    <w:p w14:paraId="62F9296D" w14:textId="12010955" w:rsidR="00B44817" w:rsidRPr="00CB408F" w:rsidRDefault="00B44817" w:rsidP="00B44817">
      <w:pPr>
        <w:spacing w:after="0"/>
        <w:jc w:val="both"/>
        <w:rPr>
          <w:rFonts w:ascii="Aptos" w:hAnsi="Aptos" w:cs="Times New Roman"/>
          <w:b/>
          <w:bCs/>
          <w:sz w:val="24"/>
          <w:szCs w:val="24"/>
          <w:lang w:val="it-IT"/>
        </w:rPr>
      </w:pPr>
      <w:r w:rsidRPr="00CB408F">
        <w:rPr>
          <w:rFonts w:ascii="Aptos" w:hAnsi="Aptos" w:cs="Times New Roman"/>
          <w:b/>
          <w:bCs/>
          <w:sz w:val="24"/>
          <w:szCs w:val="24"/>
          <w:lang w:val="it-IT"/>
        </w:rPr>
        <w:lastRenderedPageBreak/>
        <w:t>3.</w:t>
      </w:r>
      <w:r w:rsidR="00E559C2" w:rsidRPr="00CB408F">
        <w:rPr>
          <w:rFonts w:ascii="Aptos" w:hAnsi="Aptos" w:cs="Times New Roman"/>
          <w:b/>
          <w:bCs/>
          <w:sz w:val="24"/>
          <w:szCs w:val="24"/>
          <w:lang w:val="it-IT"/>
        </w:rPr>
        <w:t>3</w:t>
      </w:r>
      <w:r w:rsidRPr="00CB408F">
        <w:rPr>
          <w:rFonts w:ascii="Aptos" w:hAnsi="Aptos" w:cs="Times New Roman"/>
          <w:b/>
          <w:bCs/>
          <w:sz w:val="24"/>
          <w:szCs w:val="24"/>
          <w:lang w:val="it-IT"/>
        </w:rPr>
        <w:t xml:space="preserve"> Licențe/Servicii întreținere/suport solicitate</w:t>
      </w:r>
    </w:p>
    <w:p w14:paraId="0BB72DEA" w14:textId="08F5969A" w:rsidR="00B44817" w:rsidRPr="00CB408F" w:rsidRDefault="00B44817" w:rsidP="00B44817">
      <w:pPr>
        <w:spacing w:after="0"/>
        <w:jc w:val="both"/>
        <w:rPr>
          <w:rFonts w:ascii="Aptos" w:hAnsi="Aptos" w:cs="Times New Roman"/>
          <w:sz w:val="24"/>
          <w:szCs w:val="24"/>
          <w:lang w:val="it-IT"/>
        </w:rPr>
      </w:pPr>
    </w:p>
    <w:tbl>
      <w:tblPr>
        <w:tblW w:w="10705" w:type="dxa"/>
        <w:tblLayout w:type="fixed"/>
        <w:tblCellMar>
          <w:top w:w="15" w:type="dxa"/>
        </w:tblCellMar>
        <w:tblLook w:val="04A0" w:firstRow="1" w:lastRow="0" w:firstColumn="1" w:lastColumn="0" w:noHBand="0" w:noVBand="1"/>
      </w:tblPr>
      <w:tblGrid>
        <w:gridCol w:w="1996"/>
        <w:gridCol w:w="1724"/>
        <w:gridCol w:w="3299"/>
        <w:gridCol w:w="1721"/>
        <w:gridCol w:w="1721"/>
        <w:gridCol w:w="244"/>
      </w:tblGrid>
      <w:tr w:rsidR="007166EE" w:rsidRPr="008417E9" w14:paraId="048AE365" w14:textId="77777777" w:rsidTr="006A4EE1">
        <w:trPr>
          <w:gridAfter w:val="1"/>
          <w:wAfter w:w="244" w:type="dxa"/>
          <w:trHeight w:val="342"/>
        </w:trPr>
        <w:tc>
          <w:tcPr>
            <w:tcW w:w="1996" w:type="dxa"/>
            <w:tcBorders>
              <w:top w:val="single" w:sz="8" w:space="0" w:color="auto"/>
              <w:left w:val="single" w:sz="8" w:space="0" w:color="auto"/>
              <w:bottom w:val="nil"/>
              <w:right w:val="nil"/>
            </w:tcBorders>
            <w:shd w:val="clear" w:color="000000" w:fill="DAF2D0"/>
            <w:vAlign w:val="center"/>
            <w:hideMark/>
          </w:tcPr>
          <w:p w14:paraId="5F4E44AF" w14:textId="77777777" w:rsidR="007166EE" w:rsidRPr="008417E9" w:rsidRDefault="007166EE" w:rsidP="008417E9">
            <w:pPr>
              <w:spacing w:after="0" w:line="240" w:lineRule="auto"/>
              <w:jc w:val="center"/>
              <w:rPr>
                <w:rFonts w:ascii="Aptos" w:eastAsia="Times New Roman" w:hAnsi="Aptos" w:cs="Times New Roman"/>
                <w:b/>
                <w:bCs/>
                <w:color w:val="000000"/>
                <w:lang w:val="ro-RO" w:eastAsia="ro-RO"/>
              </w:rPr>
            </w:pPr>
            <w:r w:rsidRPr="008417E9">
              <w:rPr>
                <w:rFonts w:ascii="Aptos" w:eastAsia="Times New Roman" w:hAnsi="Aptos" w:cs="Times New Roman"/>
                <w:b/>
                <w:bCs/>
                <w:color w:val="000000"/>
                <w:lang w:val="ro-RO" w:eastAsia="ro-RO"/>
              </w:rPr>
              <w:t>Cantitatea</w:t>
            </w:r>
          </w:p>
        </w:tc>
        <w:tc>
          <w:tcPr>
            <w:tcW w:w="1724" w:type="dxa"/>
            <w:tcBorders>
              <w:top w:val="single" w:sz="8" w:space="0" w:color="auto"/>
              <w:left w:val="single" w:sz="8" w:space="0" w:color="auto"/>
              <w:bottom w:val="nil"/>
              <w:right w:val="nil"/>
            </w:tcBorders>
            <w:shd w:val="clear" w:color="000000" w:fill="DAF2D0"/>
            <w:vAlign w:val="center"/>
            <w:hideMark/>
          </w:tcPr>
          <w:p w14:paraId="58ADE1A3" w14:textId="77777777" w:rsidR="007166EE" w:rsidRPr="008417E9" w:rsidRDefault="007166EE" w:rsidP="008417E9">
            <w:pPr>
              <w:spacing w:after="0" w:line="240" w:lineRule="auto"/>
              <w:jc w:val="center"/>
              <w:rPr>
                <w:rFonts w:ascii="Aptos" w:eastAsia="Times New Roman" w:hAnsi="Aptos" w:cs="Times New Roman"/>
                <w:b/>
                <w:bCs/>
                <w:color w:val="000000"/>
                <w:lang w:val="ro-RO" w:eastAsia="ro-RO"/>
              </w:rPr>
            </w:pPr>
            <w:r w:rsidRPr="008417E9">
              <w:rPr>
                <w:rFonts w:ascii="Aptos" w:eastAsia="Times New Roman" w:hAnsi="Aptos" w:cs="Times New Roman"/>
                <w:b/>
                <w:bCs/>
                <w:color w:val="000000"/>
                <w:lang w:val="ro-RO" w:eastAsia="ro-RO"/>
              </w:rPr>
              <w:t>UM</w:t>
            </w:r>
          </w:p>
        </w:tc>
        <w:tc>
          <w:tcPr>
            <w:tcW w:w="3299" w:type="dxa"/>
            <w:tcBorders>
              <w:top w:val="single" w:sz="8" w:space="0" w:color="auto"/>
              <w:left w:val="single" w:sz="8" w:space="0" w:color="auto"/>
              <w:bottom w:val="nil"/>
              <w:right w:val="nil"/>
            </w:tcBorders>
            <w:shd w:val="clear" w:color="000000" w:fill="DAF2D0"/>
            <w:vAlign w:val="center"/>
            <w:hideMark/>
          </w:tcPr>
          <w:p w14:paraId="21B611EB" w14:textId="77777777" w:rsidR="007166EE" w:rsidRPr="008417E9" w:rsidRDefault="007166EE" w:rsidP="008417E9">
            <w:pPr>
              <w:spacing w:after="0" w:line="240" w:lineRule="auto"/>
              <w:jc w:val="center"/>
              <w:rPr>
                <w:rFonts w:ascii="Aptos" w:eastAsia="Times New Roman" w:hAnsi="Aptos" w:cs="Times New Roman"/>
                <w:b/>
                <w:bCs/>
                <w:color w:val="000000"/>
                <w:lang w:val="ro-RO" w:eastAsia="ro-RO"/>
              </w:rPr>
            </w:pPr>
            <w:r w:rsidRPr="008417E9">
              <w:rPr>
                <w:rFonts w:ascii="Aptos" w:eastAsia="Times New Roman" w:hAnsi="Aptos" w:cs="Times New Roman"/>
                <w:b/>
                <w:bCs/>
                <w:color w:val="000000"/>
                <w:lang w:val="ro-RO" w:eastAsia="ro-RO"/>
              </w:rPr>
              <w:t>Loc de livrare</w:t>
            </w:r>
          </w:p>
        </w:tc>
        <w:tc>
          <w:tcPr>
            <w:tcW w:w="1721" w:type="dxa"/>
            <w:tcBorders>
              <w:top w:val="single" w:sz="8" w:space="0" w:color="auto"/>
              <w:left w:val="single" w:sz="8" w:space="0" w:color="auto"/>
              <w:bottom w:val="nil"/>
              <w:right w:val="nil"/>
            </w:tcBorders>
            <w:shd w:val="clear" w:color="000000" w:fill="DAF2D0"/>
            <w:vAlign w:val="center"/>
            <w:hideMark/>
          </w:tcPr>
          <w:p w14:paraId="2C1097A4" w14:textId="77777777" w:rsidR="007166EE" w:rsidRPr="005249D0" w:rsidRDefault="007166EE" w:rsidP="008417E9">
            <w:pPr>
              <w:spacing w:after="0" w:line="240" w:lineRule="auto"/>
              <w:jc w:val="center"/>
              <w:rPr>
                <w:rFonts w:ascii="Aptos" w:eastAsia="Times New Roman" w:hAnsi="Aptos" w:cs="Times New Roman"/>
                <w:b/>
                <w:bCs/>
                <w:color w:val="000000"/>
                <w:sz w:val="20"/>
                <w:szCs w:val="20"/>
                <w:lang w:val="ro-RO" w:eastAsia="ro-RO"/>
              </w:rPr>
            </w:pPr>
            <w:r w:rsidRPr="005249D0">
              <w:rPr>
                <w:rFonts w:ascii="Aptos" w:eastAsia="Times New Roman" w:hAnsi="Aptos" w:cs="Times New Roman"/>
                <w:b/>
                <w:bCs/>
                <w:color w:val="000000"/>
                <w:sz w:val="20"/>
                <w:szCs w:val="20"/>
                <w:lang w:val="ro-RO" w:eastAsia="ro-RO"/>
              </w:rPr>
              <w:t>Denumire produs/serviciu</w:t>
            </w:r>
          </w:p>
        </w:tc>
        <w:tc>
          <w:tcPr>
            <w:tcW w:w="1721" w:type="dxa"/>
            <w:tcBorders>
              <w:top w:val="single" w:sz="8" w:space="0" w:color="auto"/>
              <w:left w:val="single" w:sz="8" w:space="0" w:color="auto"/>
              <w:bottom w:val="nil"/>
              <w:right w:val="single" w:sz="8" w:space="0" w:color="auto"/>
            </w:tcBorders>
            <w:shd w:val="clear" w:color="000000" w:fill="DAF2D0"/>
            <w:vAlign w:val="center"/>
            <w:hideMark/>
          </w:tcPr>
          <w:p w14:paraId="13963563" w14:textId="77777777" w:rsidR="007166EE" w:rsidRPr="005249D0" w:rsidRDefault="007166EE" w:rsidP="008417E9">
            <w:pPr>
              <w:spacing w:after="0" w:line="240" w:lineRule="auto"/>
              <w:jc w:val="center"/>
              <w:rPr>
                <w:rFonts w:ascii="Aptos" w:eastAsia="Times New Roman" w:hAnsi="Aptos" w:cs="Times New Roman"/>
                <w:b/>
                <w:bCs/>
                <w:color w:val="000000"/>
                <w:sz w:val="20"/>
                <w:szCs w:val="20"/>
                <w:lang w:val="ro-RO" w:eastAsia="ro-RO"/>
              </w:rPr>
            </w:pPr>
            <w:r w:rsidRPr="005249D0">
              <w:rPr>
                <w:rFonts w:ascii="Aptos" w:eastAsia="Times New Roman" w:hAnsi="Aptos" w:cs="Times New Roman"/>
                <w:b/>
                <w:bCs/>
                <w:color w:val="000000"/>
                <w:sz w:val="20"/>
                <w:szCs w:val="20"/>
                <w:lang w:val="ro-RO" w:eastAsia="ro-RO"/>
              </w:rPr>
              <w:t>Durata minima garanție/termen de valabilitate</w:t>
            </w:r>
          </w:p>
        </w:tc>
      </w:tr>
      <w:tr w:rsidR="007166EE" w:rsidRPr="008417E9" w14:paraId="02B27705" w14:textId="77777777" w:rsidTr="006A4EE1">
        <w:trPr>
          <w:gridAfter w:val="1"/>
          <w:wAfter w:w="244" w:type="dxa"/>
          <w:trHeight w:val="122"/>
        </w:trPr>
        <w:tc>
          <w:tcPr>
            <w:tcW w:w="1996" w:type="dxa"/>
            <w:tcBorders>
              <w:top w:val="single" w:sz="8" w:space="0" w:color="auto"/>
              <w:left w:val="single" w:sz="8" w:space="0" w:color="auto"/>
              <w:bottom w:val="nil"/>
              <w:right w:val="nil"/>
            </w:tcBorders>
            <w:shd w:val="clear" w:color="000000" w:fill="DAF2D0"/>
            <w:vAlign w:val="center"/>
            <w:hideMark/>
          </w:tcPr>
          <w:p w14:paraId="5F4257A8" w14:textId="77777777" w:rsidR="007166EE" w:rsidRPr="008417E9" w:rsidRDefault="007166EE" w:rsidP="008417E9">
            <w:pPr>
              <w:spacing w:after="0" w:line="240" w:lineRule="auto"/>
              <w:jc w:val="center"/>
              <w:rPr>
                <w:rFonts w:ascii="Aptos" w:eastAsia="Times New Roman" w:hAnsi="Aptos" w:cs="Times New Roman"/>
                <w:color w:val="000000"/>
                <w:lang w:val="ro-RO" w:eastAsia="ro-RO"/>
              </w:rPr>
            </w:pPr>
            <w:r w:rsidRPr="008417E9">
              <w:rPr>
                <w:rFonts w:ascii="Aptos" w:eastAsia="Times New Roman" w:hAnsi="Aptos" w:cs="Times New Roman"/>
                <w:color w:val="000000"/>
                <w:lang w:val="ro-RO" w:eastAsia="ro-RO"/>
              </w:rPr>
              <w:t>1</w:t>
            </w:r>
          </w:p>
        </w:tc>
        <w:tc>
          <w:tcPr>
            <w:tcW w:w="1724" w:type="dxa"/>
            <w:tcBorders>
              <w:top w:val="single" w:sz="8" w:space="0" w:color="auto"/>
              <w:left w:val="single" w:sz="8" w:space="0" w:color="auto"/>
              <w:bottom w:val="nil"/>
              <w:right w:val="nil"/>
            </w:tcBorders>
            <w:shd w:val="clear" w:color="000000" w:fill="DAF2D0"/>
            <w:vAlign w:val="center"/>
            <w:hideMark/>
          </w:tcPr>
          <w:p w14:paraId="0F29AA31" w14:textId="77777777" w:rsidR="007166EE" w:rsidRPr="008417E9" w:rsidRDefault="007166EE" w:rsidP="008417E9">
            <w:pPr>
              <w:spacing w:after="0" w:line="240" w:lineRule="auto"/>
              <w:jc w:val="center"/>
              <w:rPr>
                <w:rFonts w:ascii="Aptos" w:eastAsia="Times New Roman" w:hAnsi="Aptos" w:cs="Times New Roman"/>
                <w:b/>
                <w:bCs/>
                <w:color w:val="000000"/>
                <w:lang w:val="ro-RO" w:eastAsia="ro-RO"/>
              </w:rPr>
            </w:pPr>
            <w:r w:rsidRPr="008417E9">
              <w:rPr>
                <w:rFonts w:ascii="Aptos" w:eastAsia="Times New Roman" w:hAnsi="Aptos" w:cs="Times New Roman"/>
                <w:b/>
                <w:bCs/>
                <w:color w:val="000000"/>
                <w:lang w:val="ro-RO" w:eastAsia="ro-RO"/>
              </w:rPr>
              <w:t>2.</w:t>
            </w:r>
          </w:p>
        </w:tc>
        <w:tc>
          <w:tcPr>
            <w:tcW w:w="3299" w:type="dxa"/>
            <w:tcBorders>
              <w:top w:val="single" w:sz="8" w:space="0" w:color="auto"/>
              <w:left w:val="single" w:sz="8" w:space="0" w:color="auto"/>
              <w:bottom w:val="nil"/>
              <w:right w:val="nil"/>
            </w:tcBorders>
            <w:shd w:val="clear" w:color="000000" w:fill="DAF2D0"/>
            <w:vAlign w:val="center"/>
            <w:hideMark/>
          </w:tcPr>
          <w:p w14:paraId="4C72CB54" w14:textId="77777777" w:rsidR="007166EE" w:rsidRPr="008417E9" w:rsidRDefault="007166EE" w:rsidP="008417E9">
            <w:pPr>
              <w:spacing w:after="0" w:line="240" w:lineRule="auto"/>
              <w:jc w:val="center"/>
              <w:rPr>
                <w:rFonts w:ascii="Aptos" w:eastAsia="Times New Roman" w:hAnsi="Aptos" w:cs="Times New Roman"/>
                <w:b/>
                <w:bCs/>
                <w:color w:val="000000"/>
                <w:lang w:val="ro-RO" w:eastAsia="ro-RO"/>
              </w:rPr>
            </w:pPr>
            <w:r w:rsidRPr="008417E9">
              <w:rPr>
                <w:rFonts w:ascii="Aptos" w:eastAsia="Times New Roman" w:hAnsi="Aptos" w:cs="Times New Roman"/>
                <w:b/>
                <w:bCs/>
                <w:color w:val="000000"/>
                <w:lang w:val="ro-RO" w:eastAsia="ro-RO"/>
              </w:rPr>
              <w:t>3.</w:t>
            </w:r>
          </w:p>
        </w:tc>
        <w:tc>
          <w:tcPr>
            <w:tcW w:w="1721" w:type="dxa"/>
            <w:tcBorders>
              <w:top w:val="single" w:sz="8" w:space="0" w:color="auto"/>
              <w:left w:val="single" w:sz="8" w:space="0" w:color="auto"/>
              <w:bottom w:val="nil"/>
              <w:right w:val="nil"/>
            </w:tcBorders>
            <w:shd w:val="clear" w:color="000000" w:fill="DAF2D0"/>
            <w:vAlign w:val="center"/>
            <w:hideMark/>
          </w:tcPr>
          <w:p w14:paraId="75576376" w14:textId="77777777" w:rsidR="007166EE" w:rsidRPr="008417E9" w:rsidRDefault="007166EE" w:rsidP="008417E9">
            <w:pPr>
              <w:spacing w:after="0" w:line="240" w:lineRule="auto"/>
              <w:jc w:val="center"/>
              <w:rPr>
                <w:rFonts w:ascii="Aptos" w:eastAsia="Times New Roman" w:hAnsi="Aptos" w:cs="Times New Roman"/>
                <w:b/>
                <w:bCs/>
                <w:color w:val="000000"/>
                <w:lang w:val="ro-RO" w:eastAsia="ro-RO"/>
              </w:rPr>
            </w:pPr>
            <w:r w:rsidRPr="008417E9">
              <w:rPr>
                <w:rFonts w:ascii="Aptos" w:eastAsia="Times New Roman" w:hAnsi="Aptos" w:cs="Times New Roman"/>
                <w:b/>
                <w:bCs/>
                <w:color w:val="000000"/>
                <w:lang w:val="ro-RO" w:eastAsia="ro-RO"/>
              </w:rPr>
              <w:t>5.</w:t>
            </w:r>
          </w:p>
        </w:tc>
        <w:tc>
          <w:tcPr>
            <w:tcW w:w="1721" w:type="dxa"/>
            <w:tcBorders>
              <w:top w:val="single" w:sz="8" w:space="0" w:color="auto"/>
              <w:left w:val="single" w:sz="8" w:space="0" w:color="auto"/>
              <w:bottom w:val="nil"/>
              <w:right w:val="single" w:sz="8" w:space="0" w:color="auto"/>
            </w:tcBorders>
            <w:shd w:val="clear" w:color="000000" w:fill="DAF2D0"/>
            <w:vAlign w:val="center"/>
            <w:hideMark/>
          </w:tcPr>
          <w:p w14:paraId="348F90CA" w14:textId="77777777" w:rsidR="007166EE" w:rsidRPr="008417E9" w:rsidRDefault="007166EE" w:rsidP="008417E9">
            <w:pPr>
              <w:spacing w:after="0" w:line="240" w:lineRule="auto"/>
              <w:jc w:val="center"/>
              <w:rPr>
                <w:rFonts w:ascii="Aptos" w:eastAsia="Times New Roman" w:hAnsi="Aptos" w:cs="Times New Roman"/>
                <w:b/>
                <w:bCs/>
                <w:color w:val="000000"/>
                <w:lang w:val="ro-RO" w:eastAsia="ro-RO"/>
              </w:rPr>
            </w:pPr>
            <w:r w:rsidRPr="008417E9">
              <w:rPr>
                <w:rFonts w:ascii="Aptos" w:eastAsia="Times New Roman" w:hAnsi="Aptos" w:cs="Times New Roman"/>
                <w:b/>
                <w:bCs/>
                <w:color w:val="000000"/>
                <w:lang w:val="ro-RO" w:eastAsia="ro-RO"/>
              </w:rPr>
              <w:t>6.</w:t>
            </w:r>
          </w:p>
        </w:tc>
      </w:tr>
      <w:tr w:rsidR="007166EE" w:rsidRPr="008417E9" w14:paraId="2E333E26" w14:textId="77777777" w:rsidTr="006A4EE1">
        <w:trPr>
          <w:gridAfter w:val="1"/>
          <w:wAfter w:w="244" w:type="dxa"/>
          <w:trHeight w:val="1005"/>
        </w:trPr>
        <w:tc>
          <w:tcPr>
            <w:tcW w:w="1996" w:type="dxa"/>
            <w:vMerge w:val="restart"/>
            <w:tcBorders>
              <w:top w:val="single" w:sz="8" w:space="0" w:color="auto"/>
              <w:left w:val="single" w:sz="8" w:space="0" w:color="auto"/>
              <w:bottom w:val="single" w:sz="8" w:space="0" w:color="000000"/>
              <w:right w:val="single" w:sz="8" w:space="0" w:color="auto"/>
            </w:tcBorders>
            <w:shd w:val="clear" w:color="000000" w:fill="DAF2D0"/>
            <w:hideMark/>
          </w:tcPr>
          <w:p w14:paraId="138CA1EF" w14:textId="1F21A5A5" w:rsidR="009E5676" w:rsidRPr="009E5676" w:rsidRDefault="00FD31AF" w:rsidP="009E5676">
            <w:pPr>
              <w:spacing w:after="0" w:line="240" w:lineRule="auto"/>
              <w:jc w:val="center"/>
              <w:rPr>
                <w:rFonts w:ascii="Aptos" w:eastAsia="Times New Roman" w:hAnsi="Aptos" w:cs="Times New Roman"/>
                <w:color w:val="000000"/>
                <w:lang w:val="ro-RO" w:eastAsia="ro-RO"/>
              </w:rPr>
            </w:pPr>
            <w:r w:rsidRPr="007B4BB1">
              <w:rPr>
                <w:rFonts w:ascii="Aptos" w:eastAsia="Times New Roman" w:hAnsi="Aptos" w:cs="Times New Roman"/>
                <w:color w:val="000000"/>
                <w:lang w:val="ro-RO" w:eastAsia="ro-RO"/>
              </w:rPr>
              <w:t xml:space="preserve">Min. </w:t>
            </w:r>
            <w:r w:rsidR="0078150B">
              <w:rPr>
                <w:rFonts w:ascii="Aptos" w:eastAsia="Times New Roman" w:hAnsi="Aptos" w:cs="Times New Roman"/>
                <w:color w:val="000000"/>
                <w:lang w:val="ro-RO" w:eastAsia="ro-RO"/>
              </w:rPr>
              <w:t>30</w:t>
            </w:r>
            <w:r w:rsidRPr="007B4BB1">
              <w:rPr>
                <w:rFonts w:ascii="Aptos" w:eastAsia="Times New Roman" w:hAnsi="Aptos" w:cs="Times New Roman"/>
                <w:color w:val="000000"/>
                <w:lang w:val="ro-RO" w:eastAsia="ro-RO"/>
              </w:rPr>
              <w:br/>
              <w:t xml:space="preserve">Max. </w:t>
            </w:r>
            <w:r>
              <w:rPr>
                <w:rFonts w:ascii="Aptos" w:eastAsia="Times New Roman" w:hAnsi="Aptos" w:cs="Times New Roman"/>
                <w:color w:val="000000"/>
                <w:lang w:val="ro-RO" w:eastAsia="ro-RO"/>
              </w:rPr>
              <w:t>48</w:t>
            </w:r>
            <w:r w:rsidR="009E5676">
              <w:rPr>
                <w:rFonts w:ascii="Aptos" w:eastAsia="Times New Roman" w:hAnsi="Aptos" w:cs="Times New Roman"/>
                <w:color w:val="000000"/>
                <w:lang w:val="ro-RO" w:eastAsia="ro-RO"/>
              </w:rPr>
              <w:t>0</w:t>
            </w:r>
          </w:p>
        </w:tc>
        <w:tc>
          <w:tcPr>
            <w:tcW w:w="1724" w:type="dxa"/>
            <w:vMerge w:val="restart"/>
            <w:tcBorders>
              <w:top w:val="single" w:sz="8" w:space="0" w:color="auto"/>
              <w:left w:val="single" w:sz="8" w:space="0" w:color="auto"/>
              <w:bottom w:val="single" w:sz="8" w:space="0" w:color="000000"/>
              <w:right w:val="single" w:sz="8" w:space="0" w:color="auto"/>
            </w:tcBorders>
            <w:shd w:val="clear" w:color="000000" w:fill="DAF2D0"/>
            <w:hideMark/>
          </w:tcPr>
          <w:p w14:paraId="359DF4B8" w14:textId="77777777" w:rsidR="007166EE" w:rsidRDefault="007166EE" w:rsidP="008417E9">
            <w:pPr>
              <w:spacing w:after="0" w:line="240" w:lineRule="auto"/>
              <w:jc w:val="center"/>
              <w:rPr>
                <w:rFonts w:ascii="Aptos" w:eastAsia="Times New Roman" w:hAnsi="Aptos" w:cs="Times New Roman"/>
                <w:color w:val="000000"/>
                <w:lang w:val="ro-RO" w:eastAsia="ro-RO"/>
              </w:rPr>
            </w:pPr>
            <w:r w:rsidRPr="008417E9">
              <w:rPr>
                <w:rFonts w:ascii="Aptos" w:eastAsia="Times New Roman" w:hAnsi="Aptos" w:cs="Times New Roman"/>
                <w:color w:val="000000"/>
                <w:lang w:val="ro-RO" w:eastAsia="ro-RO"/>
              </w:rPr>
              <w:t xml:space="preserve">Licență </w:t>
            </w:r>
          </w:p>
          <w:p w14:paraId="152CFA43" w14:textId="6A17ABF1" w:rsidR="007166EE" w:rsidRPr="008417E9" w:rsidRDefault="004111BA" w:rsidP="008417E9">
            <w:pPr>
              <w:spacing w:after="0" w:line="240" w:lineRule="auto"/>
              <w:jc w:val="center"/>
              <w:rPr>
                <w:rFonts w:ascii="Aptos" w:eastAsia="Times New Roman" w:hAnsi="Aptos" w:cs="Times New Roman"/>
                <w:color w:val="000000"/>
                <w:lang w:val="ro-RO" w:eastAsia="ro-RO"/>
              </w:rPr>
            </w:pPr>
            <w:r>
              <w:rPr>
                <w:rFonts w:ascii="Aptos" w:eastAsia="Times New Roman" w:hAnsi="Aptos" w:cs="Times New Roman"/>
                <w:color w:val="000000"/>
                <w:lang w:val="ro-RO" w:eastAsia="ro-RO"/>
              </w:rPr>
              <w:t>perpetuă</w:t>
            </w:r>
          </w:p>
        </w:tc>
        <w:tc>
          <w:tcPr>
            <w:tcW w:w="3299" w:type="dxa"/>
            <w:vMerge w:val="restart"/>
            <w:tcBorders>
              <w:top w:val="single" w:sz="8" w:space="0" w:color="auto"/>
              <w:left w:val="single" w:sz="8" w:space="0" w:color="auto"/>
              <w:bottom w:val="single" w:sz="8" w:space="0" w:color="000000"/>
              <w:right w:val="single" w:sz="8" w:space="0" w:color="auto"/>
            </w:tcBorders>
            <w:shd w:val="clear" w:color="000000" w:fill="DAF2D0"/>
            <w:hideMark/>
          </w:tcPr>
          <w:p w14:paraId="79899BCD" w14:textId="56261303" w:rsidR="009E5676" w:rsidRPr="009E5676" w:rsidRDefault="009F1896" w:rsidP="009E5676">
            <w:pPr>
              <w:spacing w:after="0" w:line="240" w:lineRule="auto"/>
              <w:jc w:val="center"/>
              <w:rPr>
                <w:rFonts w:ascii="Aptos" w:eastAsia="Times New Roman" w:hAnsi="Aptos" w:cs="Times New Roman"/>
                <w:color w:val="000000"/>
                <w:lang w:val="ro-RO" w:eastAsia="ro-RO"/>
              </w:rPr>
            </w:pPr>
            <w:r>
              <w:rPr>
                <w:rFonts w:ascii="Aptos" w:eastAsia="Times New Roman" w:hAnsi="Aptos" w:cs="Times New Roman"/>
                <w:color w:val="000000"/>
                <w:lang w:val="ro-RO" w:eastAsia="ro-RO"/>
              </w:rPr>
              <w:t xml:space="preserve">In </w:t>
            </w:r>
            <w:r w:rsidR="00A62620">
              <w:rPr>
                <w:rFonts w:ascii="Aptos" w:eastAsia="Times New Roman" w:hAnsi="Aptos" w:cs="Times New Roman"/>
                <w:color w:val="000000"/>
                <w:lang w:val="ro-RO" w:eastAsia="ro-RO"/>
              </w:rPr>
              <w:t xml:space="preserve">tenantul </w:t>
            </w:r>
            <w:r>
              <w:rPr>
                <w:rFonts w:ascii="Aptos" w:eastAsia="Times New Roman" w:hAnsi="Aptos" w:cs="Times New Roman"/>
                <w:color w:val="000000"/>
                <w:lang w:val="ro-RO" w:eastAsia="ro-RO"/>
              </w:rPr>
              <w:t xml:space="preserve"> Microsoft al Sectorului 1 al municipiului București </w:t>
            </w:r>
          </w:p>
        </w:tc>
        <w:tc>
          <w:tcPr>
            <w:tcW w:w="1721" w:type="dxa"/>
            <w:vMerge w:val="restart"/>
            <w:tcBorders>
              <w:top w:val="single" w:sz="8" w:space="0" w:color="auto"/>
              <w:left w:val="single" w:sz="8" w:space="0" w:color="auto"/>
              <w:bottom w:val="single" w:sz="8" w:space="0" w:color="000000"/>
              <w:right w:val="single" w:sz="8" w:space="0" w:color="auto"/>
            </w:tcBorders>
            <w:shd w:val="clear" w:color="000000" w:fill="DAF2D0"/>
            <w:hideMark/>
          </w:tcPr>
          <w:p w14:paraId="0AE475CE" w14:textId="671216E2" w:rsidR="00310E98" w:rsidRPr="00310E98" w:rsidRDefault="00310E98" w:rsidP="00310E98">
            <w:pPr>
              <w:spacing w:after="0" w:line="240" w:lineRule="auto"/>
              <w:jc w:val="center"/>
              <w:rPr>
                <w:rFonts w:ascii="Aptos" w:eastAsia="Times New Roman" w:hAnsi="Aptos" w:cs="Times New Roman"/>
                <w:color w:val="000000"/>
                <w:lang w:val="ro-RO" w:eastAsia="ro-RO"/>
              </w:rPr>
            </w:pPr>
            <w:r w:rsidRPr="00310E98">
              <w:rPr>
                <w:rFonts w:ascii="Aptos" w:eastAsia="Times New Roman" w:hAnsi="Aptos" w:cs="Times New Roman"/>
                <w:color w:val="000000"/>
                <w:lang w:val="ro-RO" w:eastAsia="ro-RO"/>
              </w:rPr>
              <w:t xml:space="preserve">Windows </w:t>
            </w:r>
            <w:r w:rsidR="005E5331">
              <w:rPr>
                <w:rFonts w:ascii="Aptos" w:eastAsia="Times New Roman" w:hAnsi="Aptos" w:cs="Times New Roman"/>
                <w:color w:val="000000"/>
                <w:lang w:val="ro-RO" w:eastAsia="ro-RO"/>
              </w:rPr>
              <w:t>Home</w:t>
            </w:r>
          </w:p>
          <w:p w14:paraId="79880958" w14:textId="77777777" w:rsidR="00310E98" w:rsidRPr="00310E98" w:rsidRDefault="00310E98" w:rsidP="00310E98">
            <w:pPr>
              <w:spacing w:after="0" w:line="240" w:lineRule="auto"/>
              <w:jc w:val="center"/>
              <w:rPr>
                <w:rFonts w:ascii="Aptos" w:eastAsia="Times New Roman" w:hAnsi="Aptos" w:cs="Times New Roman"/>
                <w:color w:val="000000"/>
                <w:lang w:val="ro-RO" w:eastAsia="ro-RO"/>
              </w:rPr>
            </w:pPr>
            <w:r w:rsidRPr="00310E98">
              <w:rPr>
                <w:rFonts w:ascii="Aptos" w:eastAsia="Times New Roman" w:hAnsi="Aptos" w:cs="Times New Roman"/>
                <w:color w:val="000000"/>
                <w:lang w:val="ro-RO" w:eastAsia="ro-RO"/>
              </w:rPr>
              <w:t>Educational pentru</w:t>
            </w:r>
          </w:p>
          <w:p w14:paraId="72DB66EF" w14:textId="77777777" w:rsidR="00310E98" w:rsidRPr="00310E98" w:rsidRDefault="00310E98" w:rsidP="00310E98">
            <w:pPr>
              <w:spacing w:after="0" w:line="240" w:lineRule="auto"/>
              <w:jc w:val="center"/>
              <w:rPr>
                <w:rFonts w:ascii="Aptos" w:eastAsia="Times New Roman" w:hAnsi="Aptos" w:cs="Times New Roman"/>
                <w:color w:val="000000"/>
                <w:lang w:val="ro-RO" w:eastAsia="ro-RO"/>
              </w:rPr>
            </w:pPr>
            <w:r w:rsidRPr="00310E98">
              <w:rPr>
                <w:rFonts w:ascii="Aptos" w:eastAsia="Times New Roman" w:hAnsi="Aptos" w:cs="Times New Roman"/>
                <w:color w:val="000000"/>
                <w:lang w:val="ro-RO" w:eastAsia="ro-RO"/>
              </w:rPr>
              <w:t>dispozitivele detinute</w:t>
            </w:r>
          </w:p>
          <w:p w14:paraId="1FF4F3A1" w14:textId="759BEE57" w:rsidR="009E5676" w:rsidRPr="009E5676" w:rsidRDefault="00310E98" w:rsidP="009E5676">
            <w:pPr>
              <w:spacing w:after="0" w:line="240" w:lineRule="auto"/>
              <w:jc w:val="center"/>
              <w:rPr>
                <w:rFonts w:ascii="Aptos" w:eastAsia="Times New Roman" w:hAnsi="Aptos" w:cs="Times New Roman"/>
                <w:color w:val="000000"/>
                <w:lang w:val="ro-RO" w:eastAsia="ro-RO"/>
              </w:rPr>
            </w:pPr>
            <w:r w:rsidRPr="00310E98">
              <w:rPr>
                <w:rFonts w:ascii="Aptos" w:eastAsia="Times New Roman" w:hAnsi="Aptos" w:cs="Times New Roman"/>
                <w:color w:val="000000"/>
                <w:lang w:val="ro-RO" w:eastAsia="ro-RO"/>
              </w:rPr>
              <w:t>(GGWA)</w:t>
            </w:r>
          </w:p>
        </w:tc>
        <w:tc>
          <w:tcPr>
            <w:tcW w:w="1721" w:type="dxa"/>
            <w:vMerge w:val="restart"/>
            <w:tcBorders>
              <w:top w:val="single" w:sz="8" w:space="0" w:color="auto"/>
              <w:left w:val="single" w:sz="8" w:space="0" w:color="auto"/>
              <w:bottom w:val="single" w:sz="8" w:space="0" w:color="000000"/>
              <w:right w:val="single" w:sz="8" w:space="0" w:color="auto"/>
            </w:tcBorders>
            <w:shd w:val="clear" w:color="000000" w:fill="DAF2D0"/>
            <w:hideMark/>
          </w:tcPr>
          <w:p w14:paraId="3E0A49A6" w14:textId="77777777" w:rsidR="007166EE" w:rsidRDefault="006A4EE1" w:rsidP="008417E9">
            <w:pPr>
              <w:spacing w:after="0" w:line="240" w:lineRule="auto"/>
              <w:jc w:val="center"/>
              <w:rPr>
                <w:rFonts w:ascii="Aptos" w:eastAsia="Times New Roman" w:hAnsi="Aptos" w:cs="Times New Roman"/>
                <w:color w:val="000000"/>
                <w:lang w:val="ro-RO" w:eastAsia="ro-RO"/>
              </w:rPr>
            </w:pPr>
            <w:r w:rsidRPr="006A4EE1">
              <w:rPr>
                <w:rFonts w:ascii="Aptos" w:eastAsia="Times New Roman" w:hAnsi="Aptos" w:cs="Times New Roman"/>
                <w:color w:val="000000"/>
                <w:lang w:val="ro-RO" w:eastAsia="ro-RO"/>
              </w:rPr>
              <w:t>Pe toată durata de valabilitate a contractului subsecvent</w:t>
            </w:r>
          </w:p>
          <w:p w14:paraId="133332DF" w14:textId="71860ADD" w:rsidR="006A4EE1" w:rsidRPr="006A4EE1" w:rsidRDefault="006A4EE1" w:rsidP="006A4EE1">
            <w:pPr>
              <w:rPr>
                <w:rFonts w:ascii="Aptos" w:eastAsia="Times New Roman" w:hAnsi="Aptos" w:cs="Times New Roman"/>
                <w:lang w:val="ro-RO" w:eastAsia="ro-RO"/>
              </w:rPr>
            </w:pPr>
          </w:p>
        </w:tc>
      </w:tr>
      <w:tr w:rsidR="007166EE" w:rsidRPr="008417E9" w14:paraId="2C829FBC" w14:textId="77777777" w:rsidTr="006A4EE1">
        <w:trPr>
          <w:trHeight w:val="122"/>
        </w:trPr>
        <w:tc>
          <w:tcPr>
            <w:tcW w:w="1996" w:type="dxa"/>
            <w:vMerge/>
            <w:tcBorders>
              <w:top w:val="single" w:sz="8" w:space="0" w:color="auto"/>
              <w:left w:val="single" w:sz="8" w:space="0" w:color="auto"/>
              <w:bottom w:val="single" w:sz="8" w:space="0" w:color="000000"/>
              <w:right w:val="single" w:sz="8" w:space="0" w:color="auto"/>
            </w:tcBorders>
            <w:vAlign w:val="center"/>
            <w:hideMark/>
          </w:tcPr>
          <w:p w14:paraId="7EE406ED" w14:textId="77777777" w:rsidR="007166EE" w:rsidRPr="008417E9" w:rsidRDefault="007166EE" w:rsidP="008417E9">
            <w:pPr>
              <w:spacing w:after="0" w:line="240" w:lineRule="auto"/>
              <w:rPr>
                <w:rFonts w:ascii="Aptos" w:eastAsia="Times New Roman" w:hAnsi="Aptos" w:cs="Times New Roman"/>
                <w:color w:val="000000"/>
                <w:lang w:val="ro-RO" w:eastAsia="ro-RO"/>
              </w:rPr>
            </w:pPr>
          </w:p>
        </w:tc>
        <w:tc>
          <w:tcPr>
            <w:tcW w:w="1724" w:type="dxa"/>
            <w:vMerge/>
            <w:tcBorders>
              <w:top w:val="single" w:sz="8" w:space="0" w:color="auto"/>
              <w:left w:val="single" w:sz="8" w:space="0" w:color="auto"/>
              <w:bottom w:val="single" w:sz="8" w:space="0" w:color="000000"/>
              <w:right w:val="single" w:sz="8" w:space="0" w:color="auto"/>
            </w:tcBorders>
            <w:vAlign w:val="center"/>
            <w:hideMark/>
          </w:tcPr>
          <w:p w14:paraId="0CEAAB1C" w14:textId="77777777" w:rsidR="007166EE" w:rsidRPr="008417E9" w:rsidRDefault="007166EE" w:rsidP="008417E9">
            <w:pPr>
              <w:spacing w:after="0" w:line="240" w:lineRule="auto"/>
              <w:rPr>
                <w:rFonts w:ascii="Aptos" w:eastAsia="Times New Roman" w:hAnsi="Aptos" w:cs="Times New Roman"/>
                <w:color w:val="000000"/>
                <w:lang w:val="ro-RO" w:eastAsia="ro-RO"/>
              </w:rPr>
            </w:pPr>
          </w:p>
        </w:tc>
        <w:tc>
          <w:tcPr>
            <w:tcW w:w="3299" w:type="dxa"/>
            <w:vMerge/>
            <w:tcBorders>
              <w:top w:val="single" w:sz="8" w:space="0" w:color="auto"/>
              <w:left w:val="single" w:sz="8" w:space="0" w:color="auto"/>
              <w:bottom w:val="single" w:sz="8" w:space="0" w:color="000000"/>
              <w:right w:val="single" w:sz="8" w:space="0" w:color="auto"/>
            </w:tcBorders>
            <w:vAlign w:val="center"/>
            <w:hideMark/>
          </w:tcPr>
          <w:p w14:paraId="21B31223" w14:textId="77777777" w:rsidR="007166EE" w:rsidRPr="008417E9" w:rsidRDefault="007166EE" w:rsidP="008417E9">
            <w:pPr>
              <w:spacing w:after="0" w:line="240" w:lineRule="auto"/>
              <w:rPr>
                <w:rFonts w:ascii="Aptos" w:eastAsia="Times New Roman" w:hAnsi="Aptos" w:cs="Times New Roman"/>
                <w:color w:val="000000"/>
                <w:lang w:val="ro-RO" w:eastAsia="ro-RO"/>
              </w:rPr>
            </w:pPr>
          </w:p>
        </w:tc>
        <w:tc>
          <w:tcPr>
            <w:tcW w:w="1721" w:type="dxa"/>
            <w:vMerge/>
            <w:tcBorders>
              <w:top w:val="single" w:sz="8" w:space="0" w:color="auto"/>
              <w:left w:val="single" w:sz="8" w:space="0" w:color="auto"/>
              <w:bottom w:val="single" w:sz="8" w:space="0" w:color="000000"/>
              <w:right w:val="single" w:sz="8" w:space="0" w:color="auto"/>
            </w:tcBorders>
            <w:vAlign w:val="center"/>
            <w:hideMark/>
          </w:tcPr>
          <w:p w14:paraId="352E3588" w14:textId="77777777" w:rsidR="007166EE" w:rsidRPr="008417E9" w:rsidRDefault="007166EE" w:rsidP="008417E9">
            <w:pPr>
              <w:spacing w:after="0" w:line="240" w:lineRule="auto"/>
              <w:rPr>
                <w:rFonts w:ascii="Aptos" w:eastAsia="Times New Roman" w:hAnsi="Aptos" w:cs="Times New Roman"/>
                <w:color w:val="000000"/>
                <w:lang w:val="ro-RO" w:eastAsia="ro-RO"/>
              </w:rPr>
            </w:pPr>
          </w:p>
        </w:tc>
        <w:tc>
          <w:tcPr>
            <w:tcW w:w="1721" w:type="dxa"/>
            <w:vMerge/>
            <w:tcBorders>
              <w:top w:val="single" w:sz="8" w:space="0" w:color="auto"/>
              <w:left w:val="single" w:sz="8" w:space="0" w:color="auto"/>
              <w:bottom w:val="single" w:sz="8" w:space="0" w:color="000000"/>
              <w:right w:val="single" w:sz="8" w:space="0" w:color="auto"/>
            </w:tcBorders>
            <w:vAlign w:val="center"/>
            <w:hideMark/>
          </w:tcPr>
          <w:p w14:paraId="48C8676A" w14:textId="77777777" w:rsidR="007166EE" w:rsidRPr="008417E9" w:rsidRDefault="007166EE" w:rsidP="008417E9">
            <w:pPr>
              <w:spacing w:after="0" w:line="240" w:lineRule="auto"/>
              <w:rPr>
                <w:rFonts w:ascii="Aptos" w:eastAsia="Times New Roman" w:hAnsi="Aptos" w:cs="Times New Roman"/>
                <w:color w:val="000000"/>
                <w:lang w:val="ro-RO" w:eastAsia="ro-RO"/>
              </w:rPr>
            </w:pPr>
          </w:p>
        </w:tc>
        <w:tc>
          <w:tcPr>
            <w:tcW w:w="244" w:type="dxa"/>
            <w:tcBorders>
              <w:top w:val="nil"/>
              <w:left w:val="nil"/>
              <w:bottom w:val="nil"/>
              <w:right w:val="nil"/>
            </w:tcBorders>
            <w:noWrap/>
            <w:vAlign w:val="bottom"/>
            <w:hideMark/>
          </w:tcPr>
          <w:p w14:paraId="4B343283" w14:textId="77777777" w:rsidR="007166EE" w:rsidRPr="008417E9" w:rsidRDefault="007166EE" w:rsidP="008417E9">
            <w:pPr>
              <w:spacing w:after="0" w:line="240" w:lineRule="auto"/>
              <w:jc w:val="center"/>
              <w:rPr>
                <w:rFonts w:ascii="Aptos" w:eastAsia="Times New Roman" w:hAnsi="Aptos" w:cs="Times New Roman"/>
                <w:color w:val="000000"/>
                <w:lang w:val="ro-RO" w:eastAsia="ro-RO"/>
              </w:rPr>
            </w:pPr>
          </w:p>
        </w:tc>
      </w:tr>
      <w:tr w:rsidR="007166EE" w:rsidRPr="007E0252" w14:paraId="7053FCE8" w14:textId="77777777" w:rsidTr="006A4EE1">
        <w:trPr>
          <w:trHeight w:val="117"/>
        </w:trPr>
        <w:tc>
          <w:tcPr>
            <w:tcW w:w="1996" w:type="dxa"/>
            <w:vMerge/>
            <w:tcBorders>
              <w:top w:val="nil"/>
              <w:left w:val="single" w:sz="8" w:space="0" w:color="auto"/>
              <w:bottom w:val="single" w:sz="8" w:space="0" w:color="000000"/>
              <w:right w:val="single" w:sz="8" w:space="0" w:color="auto"/>
            </w:tcBorders>
            <w:vAlign w:val="center"/>
            <w:hideMark/>
          </w:tcPr>
          <w:p w14:paraId="031BB742" w14:textId="77777777" w:rsidR="007166EE" w:rsidRPr="008417E9" w:rsidRDefault="007166EE" w:rsidP="008417E9">
            <w:pPr>
              <w:spacing w:after="0" w:line="240" w:lineRule="auto"/>
              <w:rPr>
                <w:rFonts w:ascii="Aptos" w:eastAsia="Times New Roman" w:hAnsi="Aptos" w:cs="Times New Roman"/>
                <w:color w:val="000000"/>
                <w:lang w:val="ro-RO" w:eastAsia="ro-RO"/>
              </w:rPr>
            </w:pPr>
          </w:p>
        </w:tc>
        <w:tc>
          <w:tcPr>
            <w:tcW w:w="1724" w:type="dxa"/>
            <w:vMerge/>
            <w:tcBorders>
              <w:top w:val="nil"/>
              <w:left w:val="single" w:sz="8" w:space="0" w:color="auto"/>
              <w:bottom w:val="single" w:sz="8" w:space="0" w:color="000000"/>
              <w:right w:val="single" w:sz="8" w:space="0" w:color="auto"/>
            </w:tcBorders>
            <w:vAlign w:val="center"/>
            <w:hideMark/>
          </w:tcPr>
          <w:p w14:paraId="5952227C" w14:textId="77777777" w:rsidR="007166EE" w:rsidRPr="008417E9" w:rsidRDefault="007166EE" w:rsidP="008417E9">
            <w:pPr>
              <w:spacing w:after="0" w:line="240" w:lineRule="auto"/>
              <w:rPr>
                <w:rFonts w:ascii="Aptos" w:eastAsia="Times New Roman" w:hAnsi="Aptos" w:cs="Times New Roman"/>
                <w:color w:val="000000"/>
                <w:lang w:val="ro-RO" w:eastAsia="ro-RO"/>
              </w:rPr>
            </w:pPr>
          </w:p>
        </w:tc>
        <w:tc>
          <w:tcPr>
            <w:tcW w:w="3299" w:type="dxa"/>
            <w:vMerge/>
            <w:tcBorders>
              <w:top w:val="nil"/>
              <w:left w:val="single" w:sz="8" w:space="0" w:color="auto"/>
              <w:bottom w:val="single" w:sz="8" w:space="0" w:color="000000"/>
              <w:right w:val="single" w:sz="8" w:space="0" w:color="auto"/>
            </w:tcBorders>
            <w:vAlign w:val="center"/>
            <w:hideMark/>
          </w:tcPr>
          <w:p w14:paraId="3F01E224" w14:textId="77777777" w:rsidR="007166EE" w:rsidRPr="008417E9" w:rsidRDefault="007166EE" w:rsidP="008417E9">
            <w:pPr>
              <w:spacing w:after="0" w:line="240" w:lineRule="auto"/>
              <w:rPr>
                <w:rFonts w:ascii="Aptos" w:eastAsia="Times New Roman" w:hAnsi="Aptos" w:cs="Times New Roman"/>
                <w:color w:val="000000"/>
                <w:lang w:val="ro-RO" w:eastAsia="ro-RO"/>
              </w:rPr>
            </w:pPr>
          </w:p>
        </w:tc>
        <w:tc>
          <w:tcPr>
            <w:tcW w:w="1721" w:type="dxa"/>
            <w:vMerge/>
            <w:tcBorders>
              <w:top w:val="nil"/>
              <w:left w:val="single" w:sz="8" w:space="0" w:color="auto"/>
              <w:bottom w:val="single" w:sz="8" w:space="0" w:color="000000"/>
              <w:right w:val="single" w:sz="8" w:space="0" w:color="auto"/>
            </w:tcBorders>
            <w:vAlign w:val="center"/>
            <w:hideMark/>
          </w:tcPr>
          <w:p w14:paraId="1E0BBB8F" w14:textId="77777777" w:rsidR="007166EE" w:rsidRPr="008417E9" w:rsidRDefault="007166EE" w:rsidP="008417E9">
            <w:pPr>
              <w:spacing w:after="0" w:line="240" w:lineRule="auto"/>
              <w:rPr>
                <w:rFonts w:ascii="Aptos" w:eastAsia="Times New Roman" w:hAnsi="Aptos" w:cs="Times New Roman"/>
                <w:color w:val="000000"/>
                <w:lang w:val="ro-RO" w:eastAsia="ro-RO"/>
              </w:rPr>
            </w:pPr>
          </w:p>
        </w:tc>
        <w:tc>
          <w:tcPr>
            <w:tcW w:w="1721" w:type="dxa"/>
            <w:vMerge/>
            <w:tcBorders>
              <w:top w:val="nil"/>
              <w:left w:val="single" w:sz="8" w:space="0" w:color="auto"/>
              <w:bottom w:val="single" w:sz="8" w:space="0" w:color="000000"/>
              <w:right w:val="single" w:sz="8" w:space="0" w:color="auto"/>
            </w:tcBorders>
            <w:vAlign w:val="center"/>
            <w:hideMark/>
          </w:tcPr>
          <w:p w14:paraId="432710CD" w14:textId="77777777" w:rsidR="007166EE" w:rsidRPr="008417E9" w:rsidRDefault="007166EE" w:rsidP="008417E9">
            <w:pPr>
              <w:spacing w:after="0" w:line="240" w:lineRule="auto"/>
              <w:rPr>
                <w:rFonts w:ascii="Aptos" w:eastAsia="Times New Roman" w:hAnsi="Aptos" w:cs="Times New Roman"/>
                <w:color w:val="000000"/>
                <w:lang w:val="ro-RO" w:eastAsia="ro-RO"/>
              </w:rPr>
            </w:pPr>
          </w:p>
        </w:tc>
        <w:tc>
          <w:tcPr>
            <w:tcW w:w="244" w:type="dxa"/>
            <w:tcBorders>
              <w:top w:val="nil"/>
              <w:left w:val="nil"/>
              <w:bottom w:val="nil"/>
              <w:right w:val="nil"/>
            </w:tcBorders>
            <w:noWrap/>
            <w:vAlign w:val="bottom"/>
            <w:hideMark/>
          </w:tcPr>
          <w:p w14:paraId="4CBC569F" w14:textId="77777777" w:rsidR="007166EE" w:rsidRPr="008417E9" w:rsidRDefault="007166EE" w:rsidP="008417E9">
            <w:pPr>
              <w:spacing w:after="0" w:line="240" w:lineRule="auto"/>
              <w:jc w:val="center"/>
              <w:rPr>
                <w:rFonts w:ascii="Aptos" w:eastAsia="Times New Roman" w:hAnsi="Aptos" w:cs="Times New Roman"/>
                <w:color w:val="000000"/>
                <w:lang w:val="ro-RO" w:eastAsia="ro-RO"/>
              </w:rPr>
            </w:pPr>
          </w:p>
        </w:tc>
      </w:tr>
      <w:tr w:rsidR="007166EE" w:rsidRPr="007E0252" w14:paraId="6A5A4BEE" w14:textId="77777777" w:rsidTr="006A4EE1">
        <w:trPr>
          <w:trHeight w:val="528"/>
        </w:trPr>
        <w:tc>
          <w:tcPr>
            <w:tcW w:w="1996" w:type="dxa"/>
            <w:vMerge/>
            <w:tcBorders>
              <w:top w:val="nil"/>
              <w:left w:val="single" w:sz="8" w:space="0" w:color="auto"/>
              <w:bottom w:val="single" w:sz="8" w:space="0" w:color="000000"/>
              <w:right w:val="single" w:sz="8" w:space="0" w:color="auto"/>
            </w:tcBorders>
            <w:vAlign w:val="center"/>
            <w:hideMark/>
          </w:tcPr>
          <w:p w14:paraId="611A46BE" w14:textId="77777777" w:rsidR="007166EE" w:rsidRPr="008417E9" w:rsidRDefault="007166EE" w:rsidP="008417E9">
            <w:pPr>
              <w:spacing w:after="0" w:line="240" w:lineRule="auto"/>
              <w:rPr>
                <w:rFonts w:ascii="Aptos" w:eastAsia="Times New Roman" w:hAnsi="Aptos" w:cs="Times New Roman"/>
                <w:color w:val="000000"/>
                <w:lang w:val="ro-RO" w:eastAsia="ro-RO"/>
              </w:rPr>
            </w:pPr>
          </w:p>
        </w:tc>
        <w:tc>
          <w:tcPr>
            <w:tcW w:w="1724" w:type="dxa"/>
            <w:vMerge/>
            <w:tcBorders>
              <w:top w:val="nil"/>
              <w:left w:val="single" w:sz="8" w:space="0" w:color="auto"/>
              <w:bottom w:val="single" w:sz="8" w:space="0" w:color="000000"/>
              <w:right w:val="single" w:sz="8" w:space="0" w:color="auto"/>
            </w:tcBorders>
            <w:vAlign w:val="center"/>
            <w:hideMark/>
          </w:tcPr>
          <w:p w14:paraId="4818C79B" w14:textId="77777777" w:rsidR="007166EE" w:rsidRPr="008417E9" w:rsidRDefault="007166EE" w:rsidP="008417E9">
            <w:pPr>
              <w:spacing w:after="0" w:line="240" w:lineRule="auto"/>
              <w:rPr>
                <w:rFonts w:ascii="Aptos" w:eastAsia="Times New Roman" w:hAnsi="Aptos" w:cs="Times New Roman"/>
                <w:color w:val="000000"/>
                <w:lang w:val="ro-RO" w:eastAsia="ro-RO"/>
              </w:rPr>
            </w:pPr>
          </w:p>
        </w:tc>
        <w:tc>
          <w:tcPr>
            <w:tcW w:w="3299" w:type="dxa"/>
            <w:vMerge/>
            <w:tcBorders>
              <w:top w:val="nil"/>
              <w:left w:val="single" w:sz="8" w:space="0" w:color="auto"/>
              <w:bottom w:val="single" w:sz="8" w:space="0" w:color="000000"/>
              <w:right w:val="single" w:sz="8" w:space="0" w:color="auto"/>
            </w:tcBorders>
            <w:vAlign w:val="center"/>
            <w:hideMark/>
          </w:tcPr>
          <w:p w14:paraId="79AE6451" w14:textId="77777777" w:rsidR="007166EE" w:rsidRPr="008417E9" w:rsidRDefault="007166EE" w:rsidP="008417E9">
            <w:pPr>
              <w:spacing w:after="0" w:line="240" w:lineRule="auto"/>
              <w:rPr>
                <w:rFonts w:ascii="Aptos" w:eastAsia="Times New Roman" w:hAnsi="Aptos" w:cs="Times New Roman"/>
                <w:color w:val="000000"/>
                <w:lang w:val="ro-RO" w:eastAsia="ro-RO"/>
              </w:rPr>
            </w:pPr>
          </w:p>
        </w:tc>
        <w:tc>
          <w:tcPr>
            <w:tcW w:w="1721" w:type="dxa"/>
            <w:vMerge/>
            <w:tcBorders>
              <w:top w:val="nil"/>
              <w:left w:val="single" w:sz="8" w:space="0" w:color="auto"/>
              <w:bottom w:val="single" w:sz="8" w:space="0" w:color="000000"/>
              <w:right w:val="single" w:sz="8" w:space="0" w:color="auto"/>
            </w:tcBorders>
            <w:vAlign w:val="center"/>
            <w:hideMark/>
          </w:tcPr>
          <w:p w14:paraId="1050DA3E" w14:textId="77777777" w:rsidR="007166EE" w:rsidRPr="008417E9" w:rsidRDefault="007166EE" w:rsidP="008417E9">
            <w:pPr>
              <w:spacing w:after="0" w:line="240" w:lineRule="auto"/>
              <w:rPr>
                <w:rFonts w:ascii="Aptos" w:eastAsia="Times New Roman" w:hAnsi="Aptos" w:cs="Times New Roman"/>
                <w:color w:val="000000"/>
                <w:lang w:val="ro-RO" w:eastAsia="ro-RO"/>
              </w:rPr>
            </w:pPr>
          </w:p>
        </w:tc>
        <w:tc>
          <w:tcPr>
            <w:tcW w:w="1721" w:type="dxa"/>
            <w:vMerge/>
            <w:tcBorders>
              <w:top w:val="nil"/>
              <w:left w:val="single" w:sz="8" w:space="0" w:color="auto"/>
              <w:bottom w:val="single" w:sz="8" w:space="0" w:color="000000"/>
              <w:right w:val="single" w:sz="8" w:space="0" w:color="auto"/>
            </w:tcBorders>
            <w:vAlign w:val="center"/>
            <w:hideMark/>
          </w:tcPr>
          <w:p w14:paraId="08D14535" w14:textId="77777777" w:rsidR="007166EE" w:rsidRPr="008417E9" w:rsidRDefault="007166EE" w:rsidP="008417E9">
            <w:pPr>
              <w:spacing w:after="0" w:line="240" w:lineRule="auto"/>
              <w:rPr>
                <w:rFonts w:ascii="Aptos" w:eastAsia="Times New Roman" w:hAnsi="Aptos" w:cs="Times New Roman"/>
                <w:color w:val="000000"/>
                <w:lang w:val="ro-RO" w:eastAsia="ro-RO"/>
              </w:rPr>
            </w:pPr>
          </w:p>
        </w:tc>
        <w:tc>
          <w:tcPr>
            <w:tcW w:w="244" w:type="dxa"/>
            <w:tcBorders>
              <w:top w:val="nil"/>
              <w:left w:val="nil"/>
              <w:bottom w:val="nil"/>
              <w:right w:val="nil"/>
            </w:tcBorders>
            <w:noWrap/>
            <w:vAlign w:val="bottom"/>
            <w:hideMark/>
          </w:tcPr>
          <w:p w14:paraId="5F58BD12" w14:textId="77777777" w:rsidR="007166EE" w:rsidRPr="008417E9" w:rsidRDefault="007166EE" w:rsidP="008417E9">
            <w:pPr>
              <w:spacing w:after="0" w:line="240" w:lineRule="auto"/>
              <w:rPr>
                <w:rFonts w:ascii="Times New Roman" w:eastAsia="Times New Roman" w:hAnsi="Times New Roman" w:cs="Times New Roman"/>
                <w:sz w:val="20"/>
                <w:szCs w:val="20"/>
                <w:lang w:val="ro-RO" w:eastAsia="ro-RO"/>
              </w:rPr>
            </w:pPr>
          </w:p>
        </w:tc>
      </w:tr>
    </w:tbl>
    <w:p w14:paraId="1FC91609" w14:textId="77777777" w:rsidR="00474C54" w:rsidRDefault="00474C54" w:rsidP="00B44817">
      <w:pPr>
        <w:spacing w:after="0"/>
        <w:jc w:val="both"/>
        <w:rPr>
          <w:rFonts w:ascii="Aptos" w:hAnsi="Aptos" w:cs="Times New Roman"/>
          <w:b/>
          <w:bCs/>
          <w:sz w:val="24"/>
          <w:szCs w:val="24"/>
          <w:lang w:val="it-IT"/>
        </w:rPr>
      </w:pPr>
    </w:p>
    <w:p w14:paraId="341EB85F" w14:textId="6000F522" w:rsidR="00B44817" w:rsidRPr="00641202" w:rsidRDefault="00B44817" w:rsidP="00B44817">
      <w:pPr>
        <w:spacing w:after="0"/>
        <w:jc w:val="both"/>
        <w:rPr>
          <w:rFonts w:ascii="Aptos" w:hAnsi="Aptos" w:cs="Times New Roman"/>
          <w:b/>
          <w:bCs/>
          <w:sz w:val="24"/>
          <w:szCs w:val="24"/>
          <w:lang w:val="it-IT"/>
        </w:rPr>
      </w:pPr>
      <w:r w:rsidRPr="00641202">
        <w:rPr>
          <w:rFonts w:ascii="Aptos" w:hAnsi="Aptos" w:cs="Times New Roman"/>
          <w:b/>
          <w:bCs/>
          <w:sz w:val="24"/>
          <w:szCs w:val="24"/>
          <w:lang w:val="it-IT"/>
        </w:rPr>
        <w:t>3.</w:t>
      </w:r>
      <w:r w:rsidR="00E559C2">
        <w:rPr>
          <w:rFonts w:ascii="Aptos" w:hAnsi="Aptos" w:cs="Times New Roman"/>
          <w:b/>
          <w:bCs/>
          <w:sz w:val="24"/>
          <w:szCs w:val="24"/>
          <w:lang w:val="it-IT"/>
        </w:rPr>
        <w:t>4</w:t>
      </w:r>
      <w:r w:rsidRPr="00641202">
        <w:rPr>
          <w:rFonts w:ascii="Aptos" w:hAnsi="Aptos" w:cs="Times New Roman"/>
          <w:b/>
          <w:bCs/>
          <w:sz w:val="24"/>
          <w:szCs w:val="24"/>
          <w:lang w:val="it-IT"/>
        </w:rPr>
        <w:tab/>
        <w:t xml:space="preserve">Produsele solicitate </w:t>
      </w:r>
    </w:p>
    <w:p w14:paraId="1993F506" w14:textId="0E21302C" w:rsidR="00B44817" w:rsidRDefault="00B44817" w:rsidP="00B44817">
      <w:pPr>
        <w:spacing w:after="0"/>
        <w:jc w:val="both"/>
        <w:rPr>
          <w:rFonts w:ascii="Aptos" w:hAnsi="Aptos" w:cs="Times New Roman"/>
          <w:sz w:val="24"/>
          <w:szCs w:val="24"/>
          <w:lang w:val="pt-BR"/>
        </w:rPr>
      </w:pPr>
      <w:r w:rsidRPr="00B44817">
        <w:rPr>
          <w:rFonts w:ascii="Aptos" w:hAnsi="Aptos" w:cs="Times New Roman"/>
          <w:sz w:val="24"/>
          <w:szCs w:val="24"/>
          <w:lang w:val="pt-BR"/>
        </w:rPr>
        <w:t>Se solicită achiziționarea de licențe de utilizare pentru programe Microsoft conform tabelului de mai jos</w:t>
      </w:r>
      <w:r w:rsidR="00D96871">
        <w:rPr>
          <w:rFonts w:ascii="Aptos" w:hAnsi="Aptos" w:cs="Times New Roman"/>
          <w:sz w:val="24"/>
          <w:szCs w:val="24"/>
          <w:lang w:val="pt-BR"/>
        </w:rPr>
        <w:t>:</w:t>
      </w:r>
    </w:p>
    <w:tbl>
      <w:tblPr>
        <w:tblW w:w="9445" w:type="dxa"/>
        <w:tblLook w:val="04A0" w:firstRow="1" w:lastRow="0" w:firstColumn="1" w:lastColumn="0" w:noHBand="0" w:noVBand="1"/>
      </w:tblPr>
      <w:tblGrid>
        <w:gridCol w:w="2979"/>
        <w:gridCol w:w="1772"/>
        <w:gridCol w:w="1772"/>
        <w:gridCol w:w="1461"/>
        <w:gridCol w:w="1461"/>
      </w:tblGrid>
      <w:tr w:rsidR="00152499" w:rsidRPr="00860E8F" w14:paraId="6C224D3F" w14:textId="77777777" w:rsidTr="00860E8F">
        <w:trPr>
          <w:trHeight w:val="1079"/>
        </w:trPr>
        <w:tc>
          <w:tcPr>
            <w:tcW w:w="2979"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505EE092" w14:textId="77777777" w:rsidR="00152499" w:rsidRPr="00860E8F" w:rsidRDefault="00152499" w:rsidP="00152499">
            <w:pPr>
              <w:spacing w:after="0" w:line="240" w:lineRule="auto"/>
              <w:rPr>
                <w:rFonts w:ascii="Tahoma" w:eastAsia="Times New Roman" w:hAnsi="Tahoma" w:cs="Tahoma"/>
                <w:b/>
                <w:bCs/>
                <w:color w:val="000000"/>
                <w:sz w:val="20"/>
                <w:szCs w:val="20"/>
                <w:lang w:val="ro-RO" w:eastAsia="ro-RO"/>
              </w:rPr>
            </w:pPr>
            <w:r w:rsidRPr="00860E8F">
              <w:rPr>
                <w:rFonts w:ascii="Tahoma" w:eastAsia="Times New Roman" w:hAnsi="Tahoma" w:cs="Tahoma"/>
                <w:b/>
                <w:bCs/>
                <w:color w:val="000000"/>
                <w:sz w:val="20"/>
                <w:szCs w:val="20"/>
                <w:lang w:val="ro-RO" w:eastAsia="ro-RO"/>
              </w:rPr>
              <w:t>Denumire licență</w:t>
            </w:r>
          </w:p>
        </w:tc>
        <w:tc>
          <w:tcPr>
            <w:tcW w:w="1772" w:type="dxa"/>
            <w:tcBorders>
              <w:top w:val="single" w:sz="8" w:space="0" w:color="auto"/>
              <w:left w:val="nil"/>
              <w:bottom w:val="single" w:sz="8" w:space="0" w:color="auto"/>
              <w:right w:val="single" w:sz="8" w:space="0" w:color="auto"/>
            </w:tcBorders>
            <w:shd w:val="clear" w:color="000000" w:fill="FFFFFF"/>
            <w:vAlign w:val="center"/>
            <w:hideMark/>
          </w:tcPr>
          <w:p w14:paraId="62DA1661" w14:textId="77777777" w:rsidR="00152499" w:rsidRPr="00860E8F" w:rsidRDefault="00152499" w:rsidP="00152499">
            <w:pPr>
              <w:spacing w:after="0" w:line="240" w:lineRule="auto"/>
              <w:rPr>
                <w:rFonts w:ascii="Tahoma" w:eastAsia="Times New Roman" w:hAnsi="Tahoma" w:cs="Tahoma"/>
                <w:b/>
                <w:bCs/>
                <w:color w:val="000000"/>
                <w:sz w:val="20"/>
                <w:szCs w:val="20"/>
                <w:lang w:val="ro-RO" w:eastAsia="ro-RO"/>
              </w:rPr>
            </w:pPr>
            <w:r w:rsidRPr="00860E8F">
              <w:rPr>
                <w:rFonts w:ascii="Tahoma" w:eastAsia="Times New Roman" w:hAnsi="Tahoma" w:cs="Tahoma"/>
                <w:b/>
                <w:bCs/>
                <w:color w:val="000000"/>
                <w:sz w:val="20"/>
                <w:szCs w:val="20"/>
                <w:lang w:val="ro-RO" w:eastAsia="ro-RO"/>
              </w:rPr>
              <w:t>Cantitate minimă de licențe per an(contract subsecvent)</w:t>
            </w:r>
          </w:p>
        </w:tc>
        <w:tc>
          <w:tcPr>
            <w:tcW w:w="1772" w:type="dxa"/>
            <w:tcBorders>
              <w:top w:val="single" w:sz="8" w:space="0" w:color="auto"/>
              <w:left w:val="nil"/>
              <w:bottom w:val="single" w:sz="8" w:space="0" w:color="auto"/>
              <w:right w:val="single" w:sz="8" w:space="0" w:color="auto"/>
            </w:tcBorders>
            <w:shd w:val="clear" w:color="000000" w:fill="FFFFFF"/>
            <w:vAlign w:val="center"/>
            <w:hideMark/>
          </w:tcPr>
          <w:p w14:paraId="6399832B" w14:textId="77777777" w:rsidR="00152499" w:rsidRPr="00860E8F" w:rsidRDefault="00152499" w:rsidP="00152499">
            <w:pPr>
              <w:spacing w:after="0" w:line="240" w:lineRule="auto"/>
              <w:rPr>
                <w:rFonts w:ascii="Tahoma" w:eastAsia="Times New Roman" w:hAnsi="Tahoma" w:cs="Tahoma"/>
                <w:b/>
                <w:bCs/>
                <w:color w:val="000000"/>
                <w:sz w:val="20"/>
                <w:szCs w:val="20"/>
                <w:lang w:val="ro-RO" w:eastAsia="ro-RO"/>
              </w:rPr>
            </w:pPr>
            <w:r w:rsidRPr="00860E8F">
              <w:rPr>
                <w:rFonts w:ascii="Tahoma" w:eastAsia="Times New Roman" w:hAnsi="Tahoma" w:cs="Tahoma"/>
                <w:b/>
                <w:bCs/>
                <w:color w:val="000000"/>
                <w:sz w:val="20"/>
                <w:szCs w:val="20"/>
                <w:lang w:val="ro-RO" w:eastAsia="ro-RO"/>
              </w:rPr>
              <w:t>Cantitate maximă de licențe per an(contract subsecvent)</w:t>
            </w:r>
          </w:p>
        </w:tc>
        <w:tc>
          <w:tcPr>
            <w:tcW w:w="1461" w:type="dxa"/>
            <w:tcBorders>
              <w:top w:val="single" w:sz="8" w:space="0" w:color="auto"/>
              <w:left w:val="nil"/>
              <w:bottom w:val="single" w:sz="8" w:space="0" w:color="auto"/>
              <w:right w:val="single" w:sz="8" w:space="0" w:color="auto"/>
            </w:tcBorders>
            <w:shd w:val="clear" w:color="000000" w:fill="FFFFFF"/>
            <w:vAlign w:val="center"/>
            <w:hideMark/>
          </w:tcPr>
          <w:p w14:paraId="1349F319" w14:textId="77777777" w:rsidR="00152499" w:rsidRPr="00860E8F" w:rsidRDefault="00152499" w:rsidP="00152499">
            <w:pPr>
              <w:spacing w:after="0" w:line="240" w:lineRule="auto"/>
              <w:rPr>
                <w:rFonts w:ascii="Tahoma" w:eastAsia="Times New Roman" w:hAnsi="Tahoma" w:cs="Tahoma"/>
                <w:b/>
                <w:bCs/>
                <w:color w:val="000000"/>
                <w:sz w:val="20"/>
                <w:szCs w:val="20"/>
                <w:lang w:val="ro-RO" w:eastAsia="ro-RO"/>
              </w:rPr>
            </w:pPr>
            <w:r w:rsidRPr="00860E8F">
              <w:rPr>
                <w:rFonts w:ascii="Tahoma" w:eastAsia="Times New Roman" w:hAnsi="Tahoma" w:cs="Tahoma"/>
                <w:b/>
                <w:bCs/>
                <w:color w:val="000000"/>
                <w:sz w:val="20"/>
                <w:szCs w:val="20"/>
                <w:lang w:val="ro-RO" w:eastAsia="ro-RO"/>
              </w:rPr>
              <w:t>Cantitate minimă de licențe per 3 ani</w:t>
            </w:r>
          </w:p>
        </w:tc>
        <w:tc>
          <w:tcPr>
            <w:tcW w:w="1461" w:type="dxa"/>
            <w:tcBorders>
              <w:top w:val="single" w:sz="8" w:space="0" w:color="auto"/>
              <w:left w:val="nil"/>
              <w:bottom w:val="single" w:sz="8" w:space="0" w:color="auto"/>
              <w:right w:val="single" w:sz="8" w:space="0" w:color="auto"/>
            </w:tcBorders>
            <w:shd w:val="clear" w:color="000000" w:fill="FFFFFF"/>
            <w:vAlign w:val="center"/>
            <w:hideMark/>
          </w:tcPr>
          <w:p w14:paraId="16FFBDD5" w14:textId="77777777" w:rsidR="00152499" w:rsidRPr="00860E8F" w:rsidRDefault="00152499" w:rsidP="00152499">
            <w:pPr>
              <w:spacing w:after="0" w:line="240" w:lineRule="auto"/>
              <w:rPr>
                <w:rFonts w:ascii="Tahoma" w:eastAsia="Times New Roman" w:hAnsi="Tahoma" w:cs="Tahoma"/>
                <w:b/>
                <w:bCs/>
                <w:color w:val="000000"/>
                <w:sz w:val="20"/>
                <w:szCs w:val="20"/>
                <w:lang w:val="ro-RO" w:eastAsia="ro-RO"/>
              </w:rPr>
            </w:pPr>
            <w:r w:rsidRPr="00860E8F">
              <w:rPr>
                <w:rFonts w:ascii="Tahoma" w:eastAsia="Times New Roman" w:hAnsi="Tahoma" w:cs="Tahoma"/>
                <w:b/>
                <w:bCs/>
                <w:color w:val="000000"/>
                <w:sz w:val="20"/>
                <w:szCs w:val="20"/>
                <w:lang w:val="ro-RO" w:eastAsia="ro-RO"/>
              </w:rPr>
              <w:t>Cantitate maximă de licențe per 3 ani</w:t>
            </w:r>
          </w:p>
        </w:tc>
      </w:tr>
      <w:tr w:rsidR="00152499" w:rsidRPr="00860E8F" w14:paraId="0AFF7097" w14:textId="77777777" w:rsidTr="00860E8F">
        <w:trPr>
          <w:trHeight w:val="866"/>
        </w:trPr>
        <w:tc>
          <w:tcPr>
            <w:tcW w:w="2979" w:type="dxa"/>
            <w:tcBorders>
              <w:top w:val="nil"/>
              <w:left w:val="single" w:sz="8" w:space="0" w:color="auto"/>
              <w:bottom w:val="single" w:sz="8" w:space="0" w:color="auto"/>
              <w:right w:val="single" w:sz="8" w:space="0" w:color="auto"/>
            </w:tcBorders>
            <w:shd w:val="clear" w:color="000000" w:fill="FFFFFF"/>
            <w:vAlign w:val="center"/>
            <w:hideMark/>
          </w:tcPr>
          <w:p w14:paraId="7AFA64EA" w14:textId="3905D157" w:rsidR="00152499" w:rsidRPr="00860E8F" w:rsidRDefault="00152499" w:rsidP="00152499">
            <w:pPr>
              <w:spacing w:after="0" w:line="240" w:lineRule="auto"/>
              <w:rPr>
                <w:rFonts w:ascii="Tahoma" w:eastAsia="Times New Roman" w:hAnsi="Tahoma" w:cs="Tahoma"/>
                <w:color w:val="000000"/>
                <w:sz w:val="20"/>
                <w:szCs w:val="20"/>
                <w:lang w:val="ro-RO" w:eastAsia="ro-RO"/>
              </w:rPr>
            </w:pPr>
            <w:r w:rsidRPr="00860E8F">
              <w:rPr>
                <w:rFonts w:ascii="Tahoma" w:eastAsia="Times New Roman" w:hAnsi="Tahoma" w:cs="Tahoma"/>
                <w:color w:val="000000"/>
                <w:sz w:val="20"/>
                <w:szCs w:val="20"/>
                <w:lang w:val="ro-RO" w:eastAsia="ro-RO"/>
              </w:rPr>
              <w:t xml:space="preserve">Windows </w:t>
            </w:r>
            <w:r w:rsidR="005E5331" w:rsidRPr="00860E8F">
              <w:rPr>
                <w:rFonts w:ascii="Tahoma" w:eastAsia="Times New Roman" w:hAnsi="Tahoma" w:cs="Tahoma"/>
                <w:color w:val="000000"/>
                <w:sz w:val="20"/>
                <w:szCs w:val="20"/>
                <w:lang w:val="ro-RO" w:eastAsia="ro-RO"/>
              </w:rPr>
              <w:t>Home</w:t>
            </w:r>
            <w:r w:rsidRPr="00860E8F">
              <w:rPr>
                <w:rFonts w:ascii="Tahoma" w:eastAsia="Times New Roman" w:hAnsi="Tahoma" w:cs="Tahoma"/>
                <w:color w:val="000000"/>
                <w:sz w:val="20"/>
                <w:szCs w:val="20"/>
                <w:lang w:val="ro-RO" w:eastAsia="ro-RO"/>
              </w:rPr>
              <w:br/>
              <w:t>Educational pentru</w:t>
            </w:r>
            <w:r w:rsidRPr="00860E8F">
              <w:rPr>
                <w:rFonts w:ascii="Tahoma" w:eastAsia="Times New Roman" w:hAnsi="Tahoma" w:cs="Tahoma"/>
                <w:color w:val="000000"/>
                <w:sz w:val="20"/>
                <w:szCs w:val="20"/>
                <w:lang w:val="ro-RO" w:eastAsia="ro-RO"/>
              </w:rPr>
              <w:br/>
              <w:t>dispozitivele detinute</w:t>
            </w:r>
            <w:r w:rsidRPr="00860E8F">
              <w:rPr>
                <w:rFonts w:ascii="Tahoma" w:eastAsia="Times New Roman" w:hAnsi="Tahoma" w:cs="Tahoma"/>
                <w:color w:val="000000"/>
                <w:sz w:val="20"/>
                <w:szCs w:val="20"/>
                <w:lang w:val="ro-RO" w:eastAsia="ro-RO"/>
              </w:rPr>
              <w:br/>
              <w:t>(GGWA)</w:t>
            </w:r>
          </w:p>
        </w:tc>
        <w:tc>
          <w:tcPr>
            <w:tcW w:w="1772" w:type="dxa"/>
            <w:tcBorders>
              <w:top w:val="nil"/>
              <w:left w:val="nil"/>
              <w:bottom w:val="single" w:sz="8" w:space="0" w:color="auto"/>
              <w:right w:val="single" w:sz="8" w:space="0" w:color="auto"/>
            </w:tcBorders>
            <w:shd w:val="clear" w:color="000000" w:fill="FFFFFF"/>
            <w:vAlign w:val="center"/>
            <w:hideMark/>
          </w:tcPr>
          <w:p w14:paraId="72FE6F19" w14:textId="005FB729" w:rsidR="00152499" w:rsidRPr="00860E8F" w:rsidRDefault="00857778" w:rsidP="00152499">
            <w:pPr>
              <w:spacing w:after="0" w:line="240" w:lineRule="auto"/>
              <w:jc w:val="right"/>
              <w:rPr>
                <w:rFonts w:ascii="Tahoma" w:eastAsia="Times New Roman" w:hAnsi="Tahoma" w:cs="Tahoma"/>
                <w:color w:val="000000"/>
                <w:sz w:val="20"/>
                <w:szCs w:val="20"/>
                <w:lang w:val="ro-RO" w:eastAsia="ro-RO"/>
              </w:rPr>
            </w:pPr>
            <w:r w:rsidRPr="00860E8F">
              <w:rPr>
                <w:rFonts w:ascii="Tahoma" w:eastAsia="Times New Roman" w:hAnsi="Tahoma" w:cs="Tahoma"/>
                <w:color w:val="000000"/>
                <w:sz w:val="20"/>
                <w:szCs w:val="20"/>
                <w:lang w:val="ro-RO" w:eastAsia="ro-RO"/>
              </w:rPr>
              <w:t>30</w:t>
            </w:r>
          </w:p>
        </w:tc>
        <w:tc>
          <w:tcPr>
            <w:tcW w:w="1772" w:type="dxa"/>
            <w:tcBorders>
              <w:top w:val="nil"/>
              <w:left w:val="nil"/>
              <w:bottom w:val="single" w:sz="8" w:space="0" w:color="auto"/>
              <w:right w:val="single" w:sz="8" w:space="0" w:color="auto"/>
            </w:tcBorders>
            <w:shd w:val="clear" w:color="000000" w:fill="FFFFFF"/>
            <w:vAlign w:val="center"/>
            <w:hideMark/>
          </w:tcPr>
          <w:p w14:paraId="25F9094B" w14:textId="77777777" w:rsidR="00152499" w:rsidRPr="00860E8F" w:rsidRDefault="00152499" w:rsidP="00152499">
            <w:pPr>
              <w:spacing w:after="0" w:line="240" w:lineRule="auto"/>
              <w:jc w:val="right"/>
              <w:rPr>
                <w:rFonts w:ascii="Tahoma" w:eastAsia="Times New Roman" w:hAnsi="Tahoma" w:cs="Tahoma"/>
                <w:color w:val="000000"/>
                <w:sz w:val="20"/>
                <w:szCs w:val="20"/>
                <w:lang w:val="ro-RO" w:eastAsia="ro-RO"/>
              </w:rPr>
            </w:pPr>
            <w:r w:rsidRPr="00860E8F">
              <w:rPr>
                <w:rFonts w:ascii="Tahoma" w:eastAsia="Times New Roman" w:hAnsi="Tahoma" w:cs="Tahoma"/>
                <w:color w:val="000000"/>
                <w:sz w:val="20"/>
                <w:szCs w:val="20"/>
                <w:lang w:val="ro-RO" w:eastAsia="ro-RO"/>
              </w:rPr>
              <w:t>480</w:t>
            </w:r>
          </w:p>
        </w:tc>
        <w:tc>
          <w:tcPr>
            <w:tcW w:w="1461" w:type="dxa"/>
            <w:tcBorders>
              <w:top w:val="nil"/>
              <w:left w:val="nil"/>
              <w:bottom w:val="single" w:sz="8" w:space="0" w:color="auto"/>
              <w:right w:val="single" w:sz="8" w:space="0" w:color="auto"/>
            </w:tcBorders>
            <w:shd w:val="clear" w:color="000000" w:fill="FFFFFF"/>
            <w:vAlign w:val="center"/>
            <w:hideMark/>
          </w:tcPr>
          <w:p w14:paraId="5DE65BC9" w14:textId="71BFA271" w:rsidR="00152499" w:rsidRPr="00860E8F" w:rsidRDefault="00857778" w:rsidP="00152499">
            <w:pPr>
              <w:spacing w:after="0" w:line="240" w:lineRule="auto"/>
              <w:jc w:val="right"/>
              <w:rPr>
                <w:rFonts w:ascii="Tahoma" w:eastAsia="Times New Roman" w:hAnsi="Tahoma" w:cs="Tahoma"/>
                <w:color w:val="000000"/>
                <w:sz w:val="20"/>
                <w:szCs w:val="20"/>
                <w:lang w:val="ro-RO" w:eastAsia="ro-RO"/>
              </w:rPr>
            </w:pPr>
            <w:r w:rsidRPr="00860E8F">
              <w:rPr>
                <w:rFonts w:ascii="Tahoma" w:eastAsia="Times New Roman" w:hAnsi="Tahoma" w:cs="Tahoma"/>
                <w:color w:val="000000"/>
                <w:sz w:val="20"/>
                <w:szCs w:val="20"/>
                <w:lang w:val="ro-RO" w:eastAsia="ro-RO"/>
              </w:rPr>
              <w:t>120</w:t>
            </w:r>
          </w:p>
        </w:tc>
        <w:tc>
          <w:tcPr>
            <w:tcW w:w="1461" w:type="dxa"/>
            <w:tcBorders>
              <w:top w:val="nil"/>
              <w:left w:val="nil"/>
              <w:bottom w:val="single" w:sz="8" w:space="0" w:color="auto"/>
              <w:right w:val="single" w:sz="8" w:space="0" w:color="auto"/>
            </w:tcBorders>
            <w:shd w:val="clear" w:color="000000" w:fill="FFFFFF"/>
            <w:vAlign w:val="center"/>
            <w:hideMark/>
          </w:tcPr>
          <w:p w14:paraId="695C0A2E" w14:textId="77777777" w:rsidR="00152499" w:rsidRPr="00860E8F" w:rsidRDefault="00152499" w:rsidP="00152499">
            <w:pPr>
              <w:spacing w:after="0" w:line="240" w:lineRule="auto"/>
              <w:jc w:val="right"/>
              <w:rPr>
                <w:rFonts w:ascii="Tahoma" w:eastAsia="Times New Roman" w:hAnsi="Tahoma" w:cs="Tahoma"/>
                <w:color w:val="000000"/>
                <w:sz w:val="20"/>
                <w:szCs w:val="20"/>
                <w:lang w:val="ro-RO" w:eastAsia="ro-RO"/>
              </w:rPr>
            </w:pPr>
            <w:r w:rsidRPr="00860E8F">
              <w:rPr>
                <w:rFonts w:ascii="Tahoma" w:eastAsia="Times New Roman" w:hAnsi="Tahoma" w:cs="Tahoma"/>
                <w:color w:val="000000"/>
                <w:sz w:val="20"/>
                <w:szCs w:val="20"/>
                <w:lang w:val="ro-RO" w:eastAsia="ro-RO"/>
              </w:rPr>
              <w:t>1440</w:t>
            </w:r>
          </w:p>
        </w:tc>
      </w:tr>
    </w:tbl>
    <w:p w14:paraId="267C9BFA" w14:textId="77777777" w:rsidR="00341FBE" w:rsidRDefault="00341FBE" w:rsidP="00B44817">
      <w:pPr>
        <w:spacing w:after="0"/>
        <w:jc w:val="both"/>
        <w:rPr>
          <w:rFonts w:ascii="Aptos" w:hAnsi="Aptos" w:cs="Times New Roman"/>
          <w:sz w:val="24"/>
          <w:szCs w:val="24"/>
          <w:lang w:val="it-IT"/>
        </w:rPr>
      </w:pPr>
    </w:p>
    <w:p w14:paraId="18A28605" w14:textId="5A4CD2B1" w:rsidR="00B44817" w:rsidRDefault="00B44817" w:rsidP="00B44817">
      <w:pPr>
        <w:spacing w:after="0"/>
        <w:jc w:val="both"/>
        <w:rPr>
          <w:rFonts w:ascii="Aptos" w:hAnsi="Aptos" w:cs="Times New Roman"/>
          <w:sz w:val="24"/>
          <w:szCs w:val="24"/>
          <w:lang w:val="it-IT"/>
        </w:rPr>
      </w:pPr>
      <w:r w:rsidRPr="00B44817">
        <w:rPr>
          <w:rFonts w:ascii="Aptos" w:hAnsi="Aptos" w:cs="Times New Roman"/>
          <w:sz w:val="24"/>
          <w:szCs w:val="24"/>
          <w:lang w:val="it-IT"/>
        </w:rPr>
        <w:t>Toate licențele achiziționate vor conține si următoarele caracteristici:</w:t>
      </w:r>
    </w:p>
    <w:p w14:paraId="3C7B8A80" w14:textId="4049581B" w:rsidR="00477457" w:rsidRPr="00477457" w:rsidRDefault="005008E6" w:rsidP="00860E8F">
      <w:pPr>
        <w:spacing w:after="0"/>
        <w:jc w:val="both"/>
        <w:rPr>
          <w:rFonts w:ascii="Aptos" w:hAnsi="Aptos" w:cs="Times New Roman"/>
          <w:szCs w:val="24"/>
          <w:lang w:val="it-IT"/>
        </w:rPr>
      </w:pPr>
      <w:r>
        <w:rPr>
          <w:rFonts w:ascii="Aptos" w:hAnsi="Aptos" w:cs="Times New Roman"/>
          <w:sz w:val="24"/>
          <w:szCs w:val="24"/>
          <w:lang w:val="it-IT"/>
        </w:rPr>
        <w:tab/>
      </w:r>
      <w:r w:rsidR="00477457">
        <w:rPr>
          <w:rFonts w:ascii="Aptos" w:hAnsi="Aptos" w:cs="Times New Roman"/>
          <w:szCs w:val="24"/>
          <w:u w:val="single"/>
          <w:lang w:val="it-IT"/>
        </w:rPr>
        <w:t>L</w:t>
      </w:r>
      <w:r w:rsidR="00477457" w:rsidRPr="00477457">
        <w:rPr>
          <w:rFonts w:ascii="Aptos" w:hAnsi="Aptos" w:cs="Times New Roman"/>
          <w:szCs w:val="24"/>
          <w:u w:val="single"/>
          <w:lang w:val="it-IT"/>
        </w:rPr>
        <w:t>icență full (completă), nu necesită un sistem de operare anterior valid.</w:t>
      </w:r>
    </w:p>
    <w:p w14:paraId="5BCBBFEF" w14:textId="437BDBF0" w:rsidR="00477457" w:rsidRPr="00477457" w:rsidRDefault="00DC3D43" w:rsidP="00963BEF">
      <w:pPr>
        <w:pStyle w:val="ListParagraph"/>
        <w:numPr>
          <w:ilvl w:val="0"/>
          <w:numId w:val="4"/>
        </w:numPr>
        <w:spacing w:after="0"/>
        <w:rPr>
          <w:rFonts w:ascii="Aptos" w:hAnsi="Aptos" w:cs="Times New Roman"/>
          <w:szCs w:val="24"/>
          <w:lang w:val="it-IT"/>
        </w:rPr>
      </w:pPr>
      <w:r w:rsidRPr="00DC3D43">
        <w:rPr>
          <w:rFonts w:ascii="Aptos" w:hAnsi="Aptos" w:cs="Times New Roman"/>
          <w:szCs w:val="24"/>
          <w:lang w:val="en-US"/>
        </w:rPr>
        <w:t xml:space="preserve">Permite instituțiilor să </w:t>
      </w:r>
      <w:r w:rsidRPr="00DC3D43">
        <w:rPr>
          <w:rFonts w:ascii="Aptos" w:hAnsi="Aptos" w:cs="Times New Roman"/>
          <w:b/>
          <w:bCs/>
          <w:szCs w:val="24"/>
          <w:lang w:val="en-US"/>
        </w:rPr>
        <w:t>legalizeze</w:t>
      </w:r>
      <w:r w:rsidRPr="00DC3D43">
        <w:rPr>
          <w:rFonts w:ascii="Aptos" w:hAnsi="Aptos" w:cs="Times New Roman"/>
          <w:szCs w:val="24"/>
          <w:lang w:val="en-US"/>
        </w:rPr>
        <w:t xml:space="preserve"> instalările Windows neautorizate sau incorect licențiate.</w:t>
      </w:r>
    </w:p>
    <w:p w14:paraId="398410F5" w14:textId="0413D825" w:rsidR="00477457" w:rsidRPr="00477457" w:rsidRDefault="00DC3D43" w:rsidP="00963BEF">
      <w:pPr>
        <w:pStyle w:val="ListParagraph"/>
        <w:numPr>
          <w:ilvl w:val="0"/>
          <w:numId w:val="4"/>
        </w:numPr>
        <w:spacing w:after="0"/>
        <w:rPr>
          <w:rFonts w:ascii="Aptos" w:hAnsi="Aptos" w:cs="Times New Roman"/>
          <w:szCs w:val="24"/>
          <w:lang w:val="it-IT"/>
        </w:rPr>
      </w:pPr>
      <w:r w:rsidRPr="00DC3D43">
        <w:rPr>
          <w:rFonts w:ascii="Aptos" w:hAnsi="Aptos" w:cs="Times New Roman"/>
          <w:szCs w:val="24"/>
          <w:lang w:val="it-IT"/>
        </w:rPr>
        <w:t>Oferă funcționalități specifice versiunii Education</w:t>
      </w:r>
      <w:r>
        <w:rPr>
          <w:rFonts w:ascii="Aptos" w:hAnsi="Aptos" w:cs="Times New Roman"/>
          <w:szCs w:val="24"/>
          <w:lang w:val="it-IT"/>
        </w:rPr>
        <w:t>.</w:t>
      </w:r>
    </w:p>
    <w:p w14:paraId="7168009E" w14:textId="21F03A10" w:rsidR="00477457" w:rsidRPr="00F561BE" w:rsidRDefault="00EF427C" w:rsidP="00963BEF">
      <w:pPr>
        <w:pStyle w:val="ListParagraph"/>
        <w:numPr>
          <w:ilvl w:val="0"/>
          <w:numId w:val="4"/>
        </w:numPr>
        <w:spacing w:after="0"/>
        <w:rPr>
          <w:rFonts w:ascii="Aptos" w:hAnsi="Aptos" w:cs="Times New Roman"/>
          <w:szCs w:val="24"/>
          <w:lang w:val="en-US"/>
        </w:rPr>
      </w:pPr>
      <w:r w:rsidRPr="001473F3">
        <w:rPr>
          <w:rFonts w:ascii="Aptos" w:hAnsi="Aptos" w:cs="Times New Roman"/>
          <w:szCs w:val="24"/>
          <w:lang w:val="en-US"/>
        </w:rPr>
        <w:t xml:space="preserve">Licențele GGWA sunt vizibile în </w:t>
      </w:r>
      <w:r w:rsidRPr="001473F3">
        <w:rPr>
          <w:rFonts w:ascii="Aptos" w:hAnsi="Aptos" w:cs="Times New Roman"/>
          <w:b/>
          <w:bCs/>
          <w:szCs w:val="24"/>
          <w:lang w:val="it-IT"/>
        </w:rPr>
        <w:t>Admin Center</w:t>
      </w:r>
    </w:p>
    <w:p w14:paraId="6D501299" w14:textId="77777777" w:rsidR="00520FDF" w:rsidRDefault="00520FDF" w:rsidP="001A0353">
      <w:pPr>
        <w:spacing w:after="0"/>
        <w:jc w:val="both"/>
        <w:rPr>
          <w:rFonts w:ascii="Aptos" w:hAnsi="Aptos" w:cs="Times New Roman"/>
          <w:b/>
          <w:bCs/>
          <w:sz w:val="24"/>
          <w:szCs w:val="24"/>
          <w:lang w:val="fr-FR"/>
        </w:rPr>
      </w:pPr>
    </w:p>
    <w:p w14:paraId="39E7D94C" w14:textId="2EE6F4F4" w:rsidR="001A0353" w:rsidRPr="004A31A6" w:rsidRDefault="001A0353" w:rsidP="001A0353">
      <w:pPr>
        <w:spacing w:after="0"/>
        <w:jc w:val="both"/>
        <w:rPr>
          <w:rFonts w:ascii="Aptos" w:hAnsi="Aptos" w:cs="Times New Roman"/>
          <w:b/>
          <w:bCs/>
          <w:sz w:val="24"/>
          <w:szCs w:val="24"/>
          <w:lang w:val="fr-FR"/>
        </w:rPr>
      </w:pPr>
      <w:r w:rsidRPr="004A31A6">
        <w:rPr>
          <w:rFonts w:ascii="Aptos" w:hAnsi="Aptos" w:cs="Times New Roman"/>
          <w:b/>
          <w:bCs/>
          <w:sz w:val="24"/>
          <w:szCs w:val="24"/>
          <w:lang w:val="fr-FR"/>
        </w:rPr>
        <w:t>3.</w:t>
      </w:r>
      <w:r>
        <w:rPr>
          <w:rFonts w:ascii="Aptos" w:hAnsi="Aptos" w:cs="Times New Roman"/>
          <w:b/>
          <w:bCs/>
          <w:sz w:val="24"/>
          <w:szCs w:val="24"/>
          <w:lang w:val="fr-FR"/>
        </w:rPr>
        <w:t>5</w:t>
      </w:r>
      <w:r w:rsidRPr="004A31A6">
        <w:rPr>
          <w:rFonts w:ascii="Aptos" w:hAnsi="Aptos" w:cs="Times New Roman"/>
          <w:b/>
          <w:bCs/>
          <w:sz w:val="24"/>
          <w:szCs w:val="24"/>
          <w:lang w:val="fr-FR"/>
        </w:rPr>
        <w:tab/>
        <w:t>Condiții licențiere</w:t>
      </w:r>
    </w:p>
    <w:p w14:paraId="0E88044A" w14:textId="77777777" w:rsidR="001A0353" w:rsidRPr="003F3101" w:rsidRDefault="001A0353" w:rsidP="001A0353">
      <w:pPr>
        <w:spacing w:after="0"/>
        <w:jc w:val="both"/>
        <w:rPr>
          <w:rFonts w:ascii="Aptos" w:hAnsi="Aptos" w:cs="Times New Roman"/>
          <w:sz w:val="24"/>
          <w:szCs w:val="24"/>
          <w:lang w:val="fr-FR"/>
        </w:rPr>
      </w:pPr>
      <w:r w:rsidRPr="003F3101">
        <w:rPr>
          <w:rFonts w:ascii="Aptos" w:hAnsi="Aptos" w:cs="Times New Roman"/>
          <w:sz w:val="24"/>
          <w:szCs w:val="24"/>
          <w:lang w:val="fr-FR"/>
        </w:rPr>
        <w:t>Durata acord-cadru: 36 luni de la data semnării acordului cadru.</w:t>
      </w:r>
    </w:p>
    <w:p w14:paraId="13194FE5" w14:textId="77777777" w:rsidR="001A0353" w:rsidRDefault="001A0353" w:rsidP="001A0353">
      <w:pPr>
        <w:spacing w:after="0"/>
        <w:jc w:val="both"/>
        <w:rPr>
          <w:rFonts w:ascii="Aptos" w:hAnsi="Aptos" w:cs="Times New Roman"/>
          <w:sz w:val="24"/>
          <w:szCs w:val="24"/>
          <w:lang w:val="fr-FR"/>
        </w:rPr>
      </w:pPr>
      <w:r w:rsidRPr="003F3101">
        <w:rPr>
          <w:rFonts w:ascii="Aptos" w:hAnsi="Aptos" w:cs="Times New Roman"/>
          <w:sz w:val="24"/>
          <w:szCs w:val="24"/>
          <w:lang w:val="fr-FR"/>
        </w:rPr>
        <w:t>Frecvența contractelor subsecvente: Contractele subsecvente se vor încheia anual.</w:t>
      </w:r>
    </w:p>
    <w:p w14:paraId="40221F4D" w14:textId="77777777" w:rsidR="00EF427C" w:rsidRDefault="00EF427C" w:rsidP="003F3101">
      <w:pPr>
        <w:spacing w:after="0"/>
        <w:jc w:val="both"/>
        <w:rPr>
          <w:rFonts w:ascii="Aptos" w:hAnsi="Aptos" w:cs="Times New Roman"/>
          <w:sz w:val="24"/>
          <w:szCs w:val="24"/>
          <w:lang w:val="fr-FR"/>
        </w:rPr>
      </w:pPr>
    </w:p>
    <w:p w14:paraId="35764F0D" w14:textId="4A1CA087" w:rsidR="003F3101" w:rsidRPr="004A31A6" w:rsidRDefault="003F3101" w:rsidP="003F3101">
      <w:pPr>
        <w:spacing w:after="0"/>
        <w:jc w:val="both"/>
        <w:rPr>
          <w:rFonts w:ascii="Aptos" w:hAnsi="Aptos" w:cs="Times New Roman"/>
          <w:b/>
          <w:bCs/>
          <w:sz w:val="24"/>
          <w:szCs w:val="24"/>
          <w:lang w:val="fr-FR"/>
        </w:rPr>
      </w:pPr>
      <w:r w:rsidRPr="004A31A6">
        <w:rPr>
          <w:rFonts w:ascii="Aptos" w:hAnsi="Aptos" w:cs="Times New Roman"/>
          <w:b/>
          <w:bCs/>
          <w:sz w:val="24"/>
          <w:szCs w:val="24"/>
          <w:lang w:val="fr-FR"/>
        </w:rPr>
        <w:t>3.</w:t>
      </w:r>
      <w:r w:rsidR="00EF427C">
        <w:rPr>
          <w:rFonts w:ascii="Aptos" w:hAnsi="Aptos" w:cs="Times New Roman"/>
          <w:b/>
          <w:bCs/>
          <w:sz w:val="24"/>
          <w:szCs w:val="24"/>
          <w:lang w:val="fr-FR"/>
        </w:rPr>
        <w:t>6</w:t>
      </w:r>
      <w:r w:rsidRPr="004A31A6">
        <w:rPr>
          <w:rFonts w:ascii="Aptos" w:hAnsi="Aptos" w:cs="Times New Roman"/>
          <w:b/>
          <w:bCs/>
          <w:sz w:val="24"/>
          <w:szCs w:val="24"/>
          <w:lang w:val="fr-FR"/>
        </w:rPr>
        <w:tab/>
        <w:t>Condiții privind asigurarea calității</w:t>
      </w:r>
    </w:p>
    <w:p w14:paraId="16C36DBB" w14:textId="5F23159C" w:rsidR="003F3101" w:rsidRDefault="003F3101" w:rsidP="003F3101">
      <w:pPr>
        <w:spacing w:after="0"/>
        <w:jc w:val="both"/>
        <w:rPr>
          <w:rFonts w:ascii="Aptos" w:hAnsi="Aptos" w:cs="Times New Roman"/>
          <w:b/>
          <w:bCs/>
          <w:sz w:val="24"/>
          <w:szCs w:val="24"/>
          <w:lang w:val="fr-FR"/>
        </w:rPr>
      </w:pPr>
      <w:r w:rsidRPr="003F3101">
        <w:rPr>
          <w:rFonts w:ascii="Aptos" w:hAnsi="Aptos" w:cs="Times New Roman"/>
          <w:sz w:val="24"/>
          <w:szCs w:val="24"/>
          <w:lang w:val="fr-FR"/>
        </w:rPr>
        <w:t>Ofertantul trebuie să facă dovada c</w:t>
      </w:r>
      <w:r w:rsidR="0039097D">
        <w:rPr>
          <w:rFonts w:ascii="Aptos" w:hAnsi="Aptos" w:cs="Times New Roman"/>
          <w:sz w:val="24"/>
          <w:szCs w:val="24"/>
          <w:lang w:val="fr-FR"/>
        </w:rPr>
        <w:t>ă</w:t>
      </w:r>
      <w:r w:rsidRPr="003F3101">
        <w:rPr>
          <w:rFonts w:ascii="Aptos" w:hAnsi="Aptos" w:cs="Times New Roman"/>
          <w:sz w:val="24"/>
          <w:szCs w:val="24"/>
          <w:lang w:val="fr-FR"/>
        </w:rPr>
        <w:t xml:space="preserve"> are competența necesară să comercializeze produsele Microsoft</w:t>
      </w:r>
      <w:r w:rsidR="00474C54">
        <w:rPr>
          <w:rFonts w:ascii="Aptos" w:hAnsi="Aptos" w:cs="Times New Roman"/>
          <w:sz w:val="24"/>
          <w:szCs w:val="24"/>
          <w:lang w:val="fr-FR"/>
        </w:rPr>
        <w:t xml:space="preserve"> Educational.</w:t>
      </w:r>
    </w:p>
    <w:p w14:paraId="3C16FEE6" w14:textId="77777777" w:rsidR="00400B41" w:rsidRDefault="00400B41" w:rsidP="003F3101">
      <w:pPr>
        <w:spacing w:after="0"/>
        <w:jc w:val="both"/>
        <w:rPr>
          <w:rFonts w:ascii="Aptos" w:hAnsi="Aptos" w:cs="Times New Roman"/>
          <w:sz w:val="24"/>
          <w:szCs w:val="24"/>
          <w:lang w:val="fr-FR"/>
        </w:rPr>
      </w:pPr>
    </w:p>
    <w:p w14:paraId="379334F9" w14:textId="77777777" w:rsidR="00860E8F" w:rsidRDefault="00860E8F" w:rsidP="003F3101">
      <w:pPr>
        <w:spacing w:after="0"/>
        <w:jc w:val="both"/>
        <w:rPr>
          <w:rFonts w:ascii="Aptos" w:hAnsi="Aptos" w:cs="Times New Roman"/>
          <w:sz w:val="24"/>
          <w:szCs w:val="24"/>
          <w:lang w:val="fr-FR"/>
        </w:rPr>
      </w:pPr>
    </w:p>
    <w:p w14:paraId="017A92F6" w14:textId="77E25563" w:rsidR="003F3101" w:rsidRPr="004A31A6" w:rsidRDefault="003F3101" w:rsidP="003F3101">
      <w:pPr>
        <w:spacing w:after="0"/>
        <w:jc w:val="both"/>
        <w:rPr>
          <w:rFonts w:ascii="Aptos" w:hAnsi="Aptos" w:cs="Times New Roman"/>
          <w:b/>
          <w:bCs/>
          <w:sz w:val="24"/>
          <w:szCs w:val="24"/>
          <w:lang w:val="fr-FR"/>
        </w:rPr>
      </w:pPr>
      <w:r w:rsidRPr="004A31A6">
        <w:rPr>
          <w:rFonts w:ascii="Aptos" w:hAnsi="Aptos" w:cs="Times New Roman"/>
          <w:b/>
          <w:bCs/>
          <w:sz w:val="24"/>
          <w:szCs w:val="24"/>
          <w:lang w:val="fr-FR"/>
        </w:rPr>
        <w:lastRenderedPageBreak/>
        <w:t>3.</w:t>
      </w:r>
      <w:r w:rsidR="00613B90">
        <w:rPr>
          <w:rFonts w:ascii="Aptos" w:hAnsi="Aptos" w:cs="Times New Roman"/>
          <w:b/>
          <w:bCs/>
          <w:sz w:val="24"/>
          <w:szCs w:val="24"/>
          <w:lang w:val="fr-FR"/>
        </w:rPr>
        <w:t>7</w:t>
      </w:r>
      <w:r w:rsidRPr="004A31A6">
        <w:rPr>
          <w:rFonts w:ascii="Aptos" w:hAnsi="Aptos" w:cs="Times New Roman"/>
          <w:b/>
          <w:bCs/>
          <w:sz w:val="24"/>
          <w:szCs w:val="24"/>
          <w:lang w:val="fr-FR"/>
        </w:rPr>
        <w:tab/>
        <w:t>Suport tehnic activare licențe și incidente</w:t>
      </w:r>
    </w:p>
    <w:p w14:paraId="0496E474" w14:textId="233D16BC" w:rsidR="006D5949" w:rsidRDefault="003F3101" w:rsidP="003F3101">
      <w:pPr>
        <w:spacing w:after="0"/>
        <w:jc w:val="both"/>
        <w:rPr>
          <w:rFonts w:ascii="Aptos" w:hAnsi="Aptos" w:cs="Times New Roman"/>
          <w:sz w:val="24"/>
          <w:szCs w:val="24"/>
          <w:lang w:val="fr-FR"/>
        </w:rPr>
      </w:pPr>
      <w:r w:rsidRPr="003F3101">
        <w:rPr>
          <w:rFonts w:ascii="Aptos" w:hAnsi="Aptos" w:cs="Times New Roman"/>
          <w:sz w:val="24"/>
          <w:szCs w:val="24"/>
          <w:lang w:val="fr-FR"/>
        </w:rPr>
        <w:t>Furnizorul produselor solicitate va asigura suport tehnic pe întreaga durată de valabilitate a licențelor, atât pentru activarea acestora la data exactă solicitată de autoritatea contractantă în cadrul fiecărui contract subsecvent, cât și pentru incidente cu privire la licențele ofertate. Suportul va fi asigurat printr-un sistem de ticketing, disponibil pe site-ul producătorului.</w:t>
      </w:r>
    </w:p>
    <w:p w14:paraId="3E9EC14D" w14:textId="77777777" w:rsidR="00ED78F2" w:rsidRDefault="00ED78F2" w:rsidP="0030792F">
      <w:pPr>
        <w:spacing w:after="0"/>
        <w:rPr>
          <w:rFonts w:ascii="Aptos" w:hAnsi="Aptos" w:cs="Times New Roman"/>
          <w:b/>
          <w:bCs/>
          <w:sz w:val="24"/>
          <w:szCs w:val="24"/>
          <w:lang w:val="fr-FR"/>
        </w:rPr>
      </w:pPr>
    </w:p>
    <w:p w14:paraId="7F1EEF9F" w14:textId="2ECE6252" w:rsidR="003F3101" w:rsidRDefault="00613B90" w:rsidP="0030792F">
      <w:pPr>
        <w:spacing w:after="0"/>
        <w:rPr>
          <w:rFonts w:ascii="Aptos" w:hAnsi="Aptos" w:cs="Times New Roman"/>
          <w:b/>
          <w:bCs/>
          <w:sz w:val="24"/>
          <w:szCs w:val="24"/>
          <w:lang w:val="fr-FR"/>
        </w:rPr>
      </w:pPr>
      <w:r>
        <w:rPr>
          <w:rFonts w:ascii="Aptos" w:hAnsi="Aptos" w:cs="Times New Roman"/>
          <w:b/>
          <w:bCs/>
          <w:sz w:val="24"/>
          <w:szCs w:val="24"/>
          <w:lang w:val="fr-FR"/>
        </w:rPr>
        <w:t>4</w:t>
      </w:r>
      <w:r w:rsidR="00FF04E9">
        <w:rPr>
          <w:rFonts w:ascii="Aptos" w:hAnsi="Aptos" w:cs="Times New Roman"/>
          <w:b/>
          <w:bCs/>
          <w:sz w:val="24"/>
          <w:szCs w:val="24"/>
          <w:lang w:val="fr-FR"/>
        </w:rPr>
        <w:t xml:space="preserve">. </w:t>
      </w:r>
      <w:r w:rsidR="00941E1E">
        <w:rPr>
          <w:rFonts w:ascii="Aptos" w:hAnsi="Aptos" w:cs="Times New Roman"/>
          <w:b/>
          <w:bCs/>
          <w:sz w:val="24"/>
          <w:szCs w:val="24"/>
          <w:lang w:val="fr-FR"/>
        </w:rPr>
        <w:t>Livrare</w:t>
      </w:r>
      <w:r w:rsidR="0039097D">
        <w:rPr>
          <w:rFonts w:ascii="Aptos" w:hAnsi="Aptos" w:cs="Times New Roman"/>
          <w:b/>
          <w:bCs/>
          <w:sz w:val="24"/>
          <w:szCs w:val="24"/>
          <w:lang w:val="fr-FR"/>
        </w:rPr>
        <w:t xml:space="preserve"> / </w:t>
      </w:r>
      <w:r w:rsidR="003F3101" w:rsidRPr="00153DFD">
        <w:rPr>
          <w:rFonts w:ascii="Aptos" w:hAnsi="Aptos" w:cs="Times New Roman"/>
          <w:b/>
          <w:bCs/>
          <w:sz w:val="24"/>
          <w:szCs w:val="24"/>
          <w:lang w:val="fr-FR"/>
        </w:rPr>
        <w:t>Recepția produselor</w:t>
      </w:r>
    </w:p>
    <w:p w14:paraId="44A94D91" w14:textId="77777777" w:rsidR="0030792F" w:rsidRDefault="0030792F" w:rsidP="0030792F">
      <w:pPr>
        <w:spacing w:after="0"/>
        <w:rPr>
          <w:rFonts w:ascii="Aptos" w:hAnsi="Aptos" w:cs="Times New Roman"/>
          <w:b/>
          <w:bCs/>
          <w:sz w:val="24"/>
          <w:szCs w:val="24"/>
          <w:lang w:val="fr-FR"/>
        </w:rPr>
      </w:pPr>
    </w:p>
    <w:p w14:paraId="4B375435" w14:textId="68E85FC9" w:rsidR="0039097D" w:rsidRDefault="0039097D" w:rsidP="0030792F">
      <w:pPr>
        <w:spacing w:after="0"/>
        <w:jc w:val="both"/>
        <w:rPr>
          <w:rFonts w:ascii="Aptos" w:hAnsi="Aptos" w:cs="Times New Roman"/>
          <w:sz w:val="24"/>
          <w:szCs w:val="24"/>
          <w:lang w:val="fr-FR"/>
        </w:rPr>
      </w:pPr>
      <w:r w:rsidRPr="0039097D">
        <w:rPr>
          <w:rFonts w:ascii="Aptos" w:hAnsi="Aptos" w:cs="Times New Roman"/>
          <w:sz w:val="24"/>
          <w:szCs w:val="24"/>
          <w:lang w:val="fr-FR"/>
        </w:rPr>
        <w:t>Livrarea va consta în activarea și verificarea tipului și numărului licențelor pe site-ul securizat pus la dispoziție de Microsoft</w:t>
      </w:r>
      <w:r w:rsidR="001473F3">
        <w:rPr>
          <w:rFonts w:ascii="Aptos" w:hAnsi="Aptos" w:cs="Times New Roman"/>
          <w:sz w:val="24"/>
          <w:szCs w:val="24"/>
          <w:lang w:val="fr-FR"/>
        </w:rPr>
        <w:t xml:space="preserve"> (</w:t>
      </w:r>
      <w:r w:rsidR="001473F3" w:rsidRPr="001473F3">
        <w:rPr>
          <w:rFonts w:ascii="Aptos" w:hAnsi="Aptos" w:cs="Times New Roman"/>
          <w:b/>
          <w:bCs/>
          <w:szCs w:val="24"/>
          <w:lang w:val="fr-FR"/>
        </w:rPr>
        <w:t>Admin Center</w:t>
      </w:r>
      <w:r w:rsidR="001473F3">
        <w:rPr>
          <w:rFonts w:ascii="Aptos" w:hAnsi="Aptos" w:cs="Times New Roman"/>
          <w:sz w:val="24"/>
          <w:szCs w:val="24"/>
          <w:lang w:val="fr-FR"/>
        </w:rPr>
        <w:t>)</w:t>
      </w:r>
      <w:r w:rsidRPr="0039097D">
        <w:rPr>
          <w:rFonts w:ascii="Aptos" w:hAnsi="Aptos" w:cs="Times New Roman"/>
          <w:sz w:val="24"/>
          <w:szCs w:val="24"/>
          <w:lang w:val="fr-FR"/>
        </w:rPr>
        <w:t>.</w:t>
      </w:r>
      <w:r w:rsidR="0033432A">
        <w:rPr>
          <w:rFonts w:ascii="Aptos" w:hAnsi="Aptos" w:cs="Times New Roman"/>
          <w:sz w:val="24"/>
          <w:szCs w:val="24"/>
          <w:lang w:val="fr-FR"/>
        </w:rPr>
        <w:t xml:space="preserve"> </w:t>
      </w:r>
      <w:r w:rsidRPr="0039097D">
        <w:rPr>
          <w:rFonts w:ascii="Aptos" w:hAnsi="Aptos" w:cs="Times New Roman"/>
          <w:sz w:val="24"/>
          <w:szCs w:val="24"/>
          <w:lang w:val="fr-FR"/>
        </w:rPr>
        <w:t>Este necesară activarea licențelor în termen de 7 zile calendaristice de la transmiterea comenzii ferme de către Sectorul 1 către ofertant.</w:t>
      </w:r>
    </w:p>
    <w:p w14:paraId="4C48749C" w14:textId="77777777" w:rsidR="0030792F" w:rsidRDefault="0030792F" w:rsidP="0030792F">
      <w:pPr>
        <w:spacing w:after="0"/>
        <w:jc w:val="both"/>
        <w:rPr>
          <w:rFonts w:ascii="Aptos" w:hAnsi="Aptos" w:cs="Times New Roman"/>
          <w:sz w:val="24"/>
          <w:szCs w:val="24"/>
          <w:lang w:val="fr-FR"/>
        </w:rPr>
      </w:pPr>
    </w:p>
    <w:p w14:paraId="60DBB4E6" w14:textId="60EF02BA" w:rsidR="003F3101" w:rsidRDefault="003F3101" w:rsidP="0030792F">
      <w:pPr>
        <w:spacing w:after="0"/>
        <w:jc w:val="both"/>
        <w:rPr>
          <w:rFonts w:ascii="Aptos" w:hAnsi="Aptos" w:cs="Times New Roman"/>
          <w:sz w:val="24"/>
          <w:szCs w:val="24"/>
          <w:lang w:val="fr-FR"/>
        </w:rPr>
      </w:pPr>
      <w:r w:rsidRPr="003F3101">
        <w:rPr>
          <w:rFonts w:ascii="Aptos" w:hAnsi="Aptos" w:cs="Times New Roman"/>
          <w:sz w:val="24"/>
          <w:szCs w:val="24"/>
          <w:lang w:val="fr-FR"/>
        </w:rPr>
        <w:t>Licențele se vor emite pe numele autorității contractante</w:t>
      </w:r>
      <w:r w:rsidR="00A308D6">
        <w:rPr>
          <w:rFonts w:ascii="Aptos" w:hAnsi="Aptos" w:cs="Times New Roman"/>
          <w:b/>
          <w:bCs/>
          <w:sz w:val="24"/>
          <w:szCs w:val="24"/>
          <w:lang w:val="fr-FR"/>
        </w:rPr>
        <w:t xml:space="preserve"> Sectorul 1 al Mun</w:t>
      </w:r>
      <w:r w:rsidR="00503BDC">
        <w:rPr>
          <w:rFonts w:ascii="Aptos" w:hAnsi="Aptos" w:cs="Times New Roman"/>
          <w:b/>
          <w:bCs/>
          <w:sz w:val="24"/>
          <w:szCs w:val="24"/>
          <w:lang w:val="fr-FR"/>
        </w:rPr>
        <w:t xml:space="preserve">icipiului </w:t>
      </w:r>
      <w:r w:rsidR="00A308D6">
        <w:rPr>
          <w:rFonts w:ascii="Aptos" w:hAnsi="Aptos" w:cs="Times New Roman"/>
          <w:b/>
          <w:bCs/>
          <w:sz w:val="24"/>
          <w:szCs w:val="24"/>
          <w:lang w:val="fr-FR"/>
        </w:rPr>
        <w:t xml:space="preserve"> București </w:t>
      </w:r>
      <w:r w:rsidRPr="003F3101">
        <w:rPr>
          <w:rFonts w:ascii="Aptos" w:hAnsi="Aptos" w:cs="Times New Roman"/>
          <w:sz w:val="24"/>
          <w:szCs w:val="24"/>
          <w:lang w:val="fr-FR"/>
        </w:rPr>
        <w:t>care va avea acces la portalul dedicat al Microsoft</w:t>
      </w:r>
      <w:r w:rsidR="001473F3">
        <w:rPr>
          <w:rFonts w:ascii="Aptos" w:hAnsi="Aptos" w:cs="Times New Roman"/>
          <w:sz w:val="24"/>
          <w:szCs w:val="24"/>
          <w:lang w:val="fr-FR"/>
        </w:rPr>
        <w:t xml:space="preserve"> (</w:t>
      </w:r>
      <w:r w:rsidR="001473F3" w:rsidRPr="001473F3">
        <w:rPr>
          <w:rFonts w:ascii="Aptos" w:hAnsi="Aptos" w:cs="Times New Roman"/>
          <w:b/>
          <w:bCs/>
          <w:szCs w:val="24"/>
          <w:lang w:val="it-IT"/>
        </w:rPr>
        <w:t>Admin Center</w:t>
      </w:r>
      <w:r w:rsidR="001473F3">
        <w:rPr>
          <w:rFonts w:ascii="Aptos" w:hAnsi="Aptos" w:cs="Times New Roman"/>
          <w:sz w:val="24"/>
          <w:szCs w:val="24"/>
          <w:lang w:val="fr-FR"/>
        </w:rPr>
        <w:t>)</w:t>
      </w:r>
      <w:r w:rsidRPr="003F3101">
        <w:rPr>
          <w:rFonts w:ascii="Aptos" w:hAnsi="Aptos" w:cs="Times New Roman"/>
          <w:sz w:val="24"/>
          <w:szCs w:val="24"/>
          <w:lang w:val="fr-FR"/>
        </w:rPr>
        <w:t>.</w:t>
      </w:r>
    </w:p>
    <w:p w14:paraId="4F84A01F" w14:textId="77777777" w:rsidR="0030792F" w:rsidRDefault="0030792F" w:rsidP="0030792F">
      <w:pPr>
        <w:spacing w:after="0"/>
        <w:rPr>
          <w:rFonts w:ascii="Aptos" w:hAnsi="Aptos" w:cs="Times New Roman"/>
          <w:sz w:val="24"/>
          <w:szCs w:val="24"/>
          <w:lang w:val="fr-FR"/>
        </w:rPr>
      </w:pPr>
    </w:p>
    <w:p w14:paraId="54D46B18" w14:textId="2F581DCF" w:rsidR="00FF04E9" w:rsidRPr="0030792F" w:rsidRDefault="00613B90" w:rsidP="0030792F">
      <w:pPr>
        <w:spacing w:after="0"/>
        <w:rPr>
          <w:rFonts w:ascii="Aptos" w:hAnsi="Aptos" w:cs="Times New Roman"/>
          <w:b/>
          <w:bCs/>
          <w:szCs w:val="24"/>
          <w:lang w:val="fr-FR"/>
        </w:rPr>
      </w:pPr>
      <w:r>
        <w:rPr>
          <w:rFonts w:ascii="Aptos" w:hAnsi="Aptos" w:cs="Times New Roman"/>
          <w:b/>
          <w:bCs/>
          <w:szCs w:val="24"/>
          <w:lang w:val="fr-FR"/>
        </w:rPr>
        <w:t>5</w:t>
      </w:r>
      <w:r w:rsidR="00FF04E9">
        <w:rPr>
          <w:rFonts w:ascii="Aptos" w:hAnsi="Aptos" w:cs="Times New Roman"/>
          <w:b/>
          <w:bCs/>
          <w:szCs w:val="24"/>
          <w:lang w:val="fr-FR"/>
        </w:rPr>
        <w:t xml:space="preserve">. </w:t>
      </w:r>
      <w:r w:rsidR="00FF04E9" w:rsidRPr="00FF04E9">
        <w:rPr>
          <w:rFonts w:ascii="Aptos" w:hAnsi="Aptos" w:cs="Times New Roman"/>
          <w:b/>
          <w:bCs/>
          <w:szCs w:val="24"/>
          <w:lang w:val="fr-FR"/>
        </w:rPr>
        <w:t>Garanție</w:t>
      </w:r>
    </w:p>
    <w:p w14:paraId="1D47F086" w14:textId="1B51AFF5" w:rsidR="00707C09" w:rsidRDefault="00B120C2" w:rsidP="0030792F">
      <w:pPr>
        <w:spacing w:after="0"/>
        <w:jc w:val="both"/>
        <w:rPr>
          <w:rFonts w:ascii="Aptos" w:hAnsi="Aptos" w:cs="Times New Roman"/>
          <w:sz w:val="24"/>
          <w:szCs w:val="24"/>
          <w:lang w:val="fr-FR"/>
        </w:rPr>
      </w:pPr>
      <w:r w:rsidRPr="00B120C2">
        <w:rPr>
          <w:rFonts w:ascii="Aptos" w:hAnsi="Aptos" w:cs="Times New Roman"/>
          <w:sz w:val="24"/>
          <w:szCs w:val="24"/>
          <w:lang w:val="fr-FR"/>
        </w:rPr>
        <w:t>Odată activată, licența este permanentă și nu expiră.</w:t>
      </w:r>
    </w:p>
    <w:p w14:paraId="305885EA" w14:textId="79153A6D" w:rsidR="00413E08" w:rsidRDefault="00413E08" w:rsidP="0030792F">
      <w:pPr>
        <w:spacing w:after="0"/>
        <w:jc w:val="both"/>
        <w:rPr>
          <w:rFonts w:ascii="Aptos" w:hAnsi="Aptos" w:cs="Times New Roman"/>
          <w:sz w:val="24"/>
          <w:szCs w:val="24"/>
          <w:lang w:val="fr-FR"/>
        </w:rPr>
      </w:pPr>
      <w:r w:rsidRPr="00C61CA7">
        <w:rPr>
          <w:rFonts w:ascii="Aptos" w:hAnsi="Aptos" w:cs="Times New Roman"/>
          <w:sz w:val="24"/>
          <w:szCs w:val="24"/>
          <w:lang w:val="fr-FR"/>
        </w:rPr>
        <w:t xml:space="preserve">Oferă </w:t>
      </w:r>
      <w:r w:rsidRPr="00C61CA7">
        <w:rPr>
          <w:rFonts w:ascii="Aptos" w:hAnsi="Aptos" w:cs="Times New Roman"/>
          <w:b/>
          <w:bCs/>
          <w:sz w:val="24"/>
          <w:szCs w:val="24"/>
          <w:lang w:val="fr-FR"/>
        </w:rPr>
        <w:t>drepturi de utilizare</w:t>
      </w:r>
      <w:r w:rsidRPr="00C61CA7">
        <w:rPr>
          <w:rFonts w:ascii="Aptos" w:hAnsi="Aptos" w:cs="Times New Roman"/>
          <w:sz w:val="24"/>
          <w:szCs w:val="24"/>
          <w:lang w:val="fr-FR"/>
        </w:rPr>
        <w:t xml:space="preserve"> complete pentru </w:t>
      </w:r>
      <w:r w:rsidR="00F05FA1">
        <w:rPr>
          <w:rFonts w:ascii="Aptos" w:hAnsi="Aptos" w:cs="Times New Roman"/>
          <w:sz w:val="24"/>
          <w:szCs w:val="24"/>
          <w:lang w:val="fr-FR"/>
        </w:rPr>
        <w:t xml:space="preserve">licența </w:t>
      </w:r>
      <w:r w:rsidRPr="00C61CA7">
        <w:rPr>
          <w:rFonts w:ascii="Aptos" w:hAnsi="Aptos" w:cs="Times New Roman"/>
          <w:sz w:val="24"/>
          <w:szCs w:val="24"/>
          <w:lang w:val="fr-FR"/>
        </w:rPr>
        <w:t>Windows Education.</w:t>
      </w:r>
    </w:p>
    <w:p w14:paraId="4AFF635D" w14:textId="4E028846" w:rsidR="00FF04E9" w:rsidRDefault="00FF04E9" w:rsidP="0030792F">
      <w:pPr>
        <w:spacing w:after="0"/>
        <w:jc w:val="both"/>
        <w:rPr>
          <w:rFonts w:ascii="Aptos" w:hAnsi="Aptos" w:cs="Times New Roman"/>
          <w:sz w:val="24"/>
          <w:szCs w:val="24"/>
          <w:lang w:val="fr-FR"/>
        </w:rPr>
      </w:pPr>
      <w:r w:rsidRPr="003F3101">
        <w:rPr>
          <w:rFonts w:ascii="Aptos" w:hAnsi="Aptos" w:cs="Times New Roman"/>
          <w:sz w:val="24"/>
          <w:szCs w:val="24"/>
          <w:lang w:val="fr-FR"/>
        </w:rPr>
        <w:t>Furnizorul va preciza condițiile deosebite de garanție, pentru preîntâmpinarea unor situații arbitrare (referitoare la sigilii, prezența sa în anumite momente ale punerii în funcțiune, etc.).</w:t>
      </w:r>
      <w:r w:rsidR="00707C09">
        <w:rPr>
          <w:rFonts w:ascii="Aptos" w:hAnsi="Aptos" w:cs="Times New Roman"/>
          <w:sz w:val="24"/>
          <w:szCs w:val="24"/>
          <w:lang w:val="fr-FR"/>
        </w:rPr>
        <w:t xml:space="preserve"> Î</w:t>
      </w:r>
      <w:r w:rsidRPr="003F3101">
        <w:rPr>
          <w:rFonts w:ascii="Aptos" w:hAnsi="Aptos" w:cs="Times New Roman"/>
          <w:sz w:val="24"/>
          <w:szCs w:val="24"/>
          <w:lang w:val="fr-FR"/>
        </w:rPr>
        <w:t>n cazul în care produsul fiind în perioada de garanție, necesită înlocuire ca urmare a unui defect iremediabil, dar acel produs nu se mai fabrică, Furnizorul va prezenta spre acceptare produse care au calități similare, pentru ca Achizitorul să poată să-și exprime opțiunea pentru noul produs. De asemenea toate licențele existente pentru vechiul produs vor fi înlocuite cu licențe pentru noul produs.</w:t>
      </w:r>
    </w:p>
    <w:p w14:paraId="0026D2E1" w14:textId="77777777" w:rsidR="00FF04E9" w:rsidRDefault="00FF04E9" w:rsidP="003F3101">
      <w:pPr>
        <w:spacing w:after="0"/>
        <w:jc w:val="both"/>
        <w:rPr>
          <w:rFonts w:ascii="Aptos" w:hAnsi="Aptos" w:cs="Times New Roman"/>
          <w:sz w:val="24"/>
          <w:szCs w:val="24"/>
          <w:lang w:val="fr-FR"/>
        </w:rPr>
      </w:pPr>
    </w:p>
    <w:p w14:paraId="70FC3AAA" w14:textId="43627DE1" w:rsidR="00A308D6" w:rsidRDefault="0030792F" w:rsidP="0030792F">
      <w:pPr>
        <w:spacing w:after="0"/>
        <w:rPr>
          <w:rFonts w:ascii="Aptos" w:hAnsi="Aptos" w:cs="Times New Roman"/>
          <w:b/>
          <w:bCs/>
          <w:sz w:val="24"/>
          <w:szCs w:val="24"/>
          <w:lang w:val="fr-FR"/>
        </w:rPr>
      </w:pPr>
      <w:r>
        <w:rPr>
          <w:rFonts w:ascii="Aptos" w:hAnsi="Aptos" w:cs="Times New Roman"/>
          <w:b/>
          <w:bCs/>
          <w:sz w:val="24"/>
          <w:szCs w:val="24"/>
          <w:lang w:val="fr-FR"/>
        </w:rPr>
        <w:t>6</w:t>
      </w:r>
      <w:r w:rsidR="003E0CC1">
        <w:rPr>
          <w:rFonts w:ascii="Aptos" w:hAnsi="Aptos" w:cs="Times New Roman"/>
          <w:b/>
          <w:bCs/>
          <w:sz w:val="24"/>
          <w:szCs w:val="24"/>
          <w:lang w:val="fr-FR"/>
        </w:rPr>
        <w:t xml:space="preserve">. </w:t>
      </w:r>
      <w:r w:rsidR="003F3101" w:rsidRPr="00A308D6">
        <w:rPr>
          <w:rFonts w:ascii="Aptos" w:hAnsi="Aptos" w:cs="Times New Roman"/>
          <w:b/>
          <w:bCs/>
          <w:sz w:val="24"/>
          <w:szCs w:val="24"/>
          <w:lang w:val="fr-FR"/>
        </w:rPr>
        <w:t>Prețuri si modalități de plat</w:t>
      </w:r>
      <w:r w:rsidR="003E0CC1">
        <w:rPr>
          <w:rFonts w:ascii="Aptos" w:hAnsi="Aptos" w:cs="Times New Roman"/>
          <w:b/>
          <w:bCs/>
          <w:sz w:val="24"/>
          <w:szCs w:val="24"/>
          <w:lang w:val="fr-FR"/>
        </w:rPr>
        <w:t>ă</w:t>
      </w:r>
    </w:p>
    <w:p w14:paraId="1CCC7B9C" w14:textId="77777777" w:rsidR="0030792F" w:rsidRDefault="0030792F" w:rsidP="0030792F">
      <w:pPr>
        <w:spacing w:after="0"/>
        <w:jc w:val="both"/>
        <w:rPr>
          <w:rFonts w:ascii="Aptos" w:hAnsi="Aptos" w:cs="Times New Roman"/>
          <w:b/>
          <w:bCs/>
          <w:sz w:val="24"/>
          <w:szCs w:val="24"/>
          <w:lang w:val="fr-FR"/>
        </w:rPr>
      </w:pPr>
    </w:p>
    <w:p w14:paraId="1103CF58" w14:textId="7B8AF456" w:rsidR="003F3101" w:rsidRDefault="003F3101" w:rsidP="0030792F">
      <w:pPr>
        <w:spacing w:after="0"/>
        <w:jc w:val="both"/>
        <w:rPr>
          <w:rFonts w:ascii="Aptos" w:hAnsi="Aptos" w:cs="Times New Roman"/>
          <w:sz w:val="24"/>
          <w:szCs w:val="24"/>
          <w:lang w:val="fr-FR"/>
        </w:rPr>
      </w:pPr>
      <w:r w:rsidRPr="003F3101">
        <w:rPr>
          <w:rFonts w:ascii="Aptos" w:hAnsi="Aptos" w:cs="Times New Roman"/>
          <w:sz w:val="24"/>
          <w:szCs w:val="24"/>
          <w:lang w:val="fr-FR"/>
        </w:rPr>
        <w:t xml:space="preserve">Prețul contractului este ferm în </w:t>
      </w:r>
      <w:r w:rsidR="002E0C0E">
        <w:rPr>
          <w:rFonts w:ascii="Aptos" w:hAnsi="Aptos" w:cs="Times New Roman"/>
          <w:b/>
          <w:bCs/>
          <w:sz w:val="24"/>
          <w:szCs w:val="24"/>
          <w:lang w:val="fr-FR"/>
        </w:rPr>
        <w:t>LEI ( RON )</w:t>
      </w:r>
      <w:r w:rsidRPr="003F3101">
        <w:rPr>
          <w:rFonts w:ascii="Aptos" w:hAnsi="Aptos" w:cs="Times New Roman"/>
          <w:sz w:val="24"/>
          <w:szCs w:val="24"/>
          <w:lang w:val="fr-FR"/>
        </w:rPr>
        <w:t xml:space="preserve">. </w:t>
      </w:r>
      <w:r w:rsidR="00937CA1" w:rsidRPr="00937CA1">
        <w:rPr>
          <w:rFonts w:ascii="Aptos" w:hAnsi="Aptos" w:cs="Times New Roman"/>
          <w:sz w:val="24"/>
          <w:szCs w:val="24"/>
          <w:lang w:val="fr-FR"/>
        </w:rPr>
        <w:t xml:space="preserve">Furnizorul va emite factura pentru produsele furnizate și acceptate, cu respectarea prevederilor Contractului </w:t>
      </w:r>
      <w:r w:rsidR="00937CA1" w:rsidRPr="002E0C0E">
        <w:rPr>
          <w:rFonts w:ascii="Aptos" w:hAnsi="Aptos" w:cs="Times New Roman"/>
          <w:b/>
          <w:bCs/>
          <w:sz w:val="24"/>
          <w:szCs w:val="24"/>
          <w:lang w:val="fr-FR"/>
        </w:rPr>
        <w:t>numai după realizarea recepției cantitative și calitative.</w:t>
      </w:r>
      <w:r w:rsidR="003E0CC1">
        <w:rPr>
          <w:rFonts w:ascii="Aptos" w:hAnsi="Aptos" w:cs="Times New Roman"/>
          <w:sz w:val="24"/>
          <w:szCs w:val="24"/>
          <w:lang w:val="fr-FR"/>
        </w:rPr>
        <w:t xml:space="preserve"> </w:t>
      </w:r>
      <w:r w:rsidR="00937CA1" w:rsidRPr="00937CA1">
        <w:rPr>
          <w:rFonts w:ascii="Aptos" w:hAnsi="Aptos" w:cs="Times New Roman"/>
          <w:sz w:val="24"/>
          <w:szCs w:val="24"/>
          <w:lang w:val="fr-FR"/>
        </w:rPr>
        <w:t xml:space="preserve">Fiecare factură va avea menționat numărul contractului, datele de emitere și de scadența ale facturii respective. Factura va conține mențiuni referitoare la denumirea </w:t>
      </w:r>
      <w:r w:rsidR="00E76ECF">
        <w:rPr>
          <w:rFonts w:ascii="Aptos" w:hAnsi="Aptos" w:cs="Times New Roman"/>
          <w:sz w:val="24"/>
          <w:szCs w:val="24"/>
          <w:lang w:val="fr-FR"/>
        </w:rPr>
        <w:t>produselor facturate.</w:t>
      </w:r>
      <w:r w:rsidR="003E0CC1">
        <w:rPr>
          <w:rFonts w:ascii="Aptos" w:hAnsi="Aptos" w:cs="Times New Roman"/>
          <w:sz w:val="24"/>
          <w:szCs w:val="24"/>
          <w:lang w:val="fr-FR"/>
        </w:rPr>
        <w:t xml:space="preserve"> </w:t>
      </w:r>
      <w:r w:rsidRPr="003F3101">
        <w:rPr>
          <w:rFonts w:ascii="Aptos" w:hAnsi="Aptos" w:cs="Times New Roman"/>
          <w:sz w:val="24"/>
          <w:szCs w:val="24"/>
          <w:lang w:val="fr-FR"/>
        </w:rPr>
        <w:t xml:space="preserve">Plata se face în lei cu OP, în termen de 30 zile, de la data transmiterii facturii </w:t>
      </w:r>
      <w:r w:rsidR="009333E9">
        <w:rPr>
          <w:rFonts w:ascii="Aptos" w:hAnsi="Aptos" w:cs="Times New Roman"/>
          <w:sz w:val="24"/>
          <w:szCs w:val="24"/>
          <w:lang w:val="fr-FR"/>
        </w:rPr>
        <w:t xml:space="preserve">și </w:t>
      </w:r>
      <w:r w:rsidRPr="003F3101">
        <w:rPr>
          <w:rFonts w:ascii="Aptos" w:hAnsi="Aptos" w:cs="Times New Roman"/>
          <w:sz w:val="24"/>
          <w:szCs w:val="24"/>
          <w:lang w:val="fr-FR"/>
        </w:rPr>
        <w:t>în format electronic prin sistemul național RO e-Factura, în conformitate cu prevederile Legii nr. 72/2013</w:t>
      </w:r>
      <w:r w:rsidR="003E34EB">
        <w:rPr>
          <w:rFonts w:ascii="Aptos" w:hAnsi="Aptos" w:cs="Times New Roman"/>
          <w:sz w:val="24"/>
          <w:szCs w:val="24"/>
          <w:lang w:val="fr-FR"/>
        </w:rPr>
        <w:t>.</w:t>
      </w:r>
    </w:p>
    <w:p w14:paraId="64196886" w14:textId="77777777" w:rsidR="003E34EB" w:rsidRDefault="003E34EB" w:rsidP="003E0CC1">
      <w:pPr>
        <w:spacing w:after="0"/>
        <w:ind w:firstLine="720"/>
        <w:jc w:val="both"/>
        <w:rPr>
          <w:rFonts w:ascii="Aptos" w:hAnsi="Aptos" w:cs="Times New Roman"/>
          <w:sz w:val="24"/>
          <w:szCs w:val="24"/>
          <w:lang w:val="fr-FR"/>
        </w:rPr>
      </w:pPr>
    </w:p>
    <w:p w14:paraId="4ED4B392" w14:textId="77777777" w:rsidR="003E34EB" w:rsidRDefault="003E34EB" w:rsidP="003E0CC1">
      <w:pPr>
        <w:spacing w:after="0"/>
        <w:ind w:firstLine="720"/>
        <w:jc w:val="both"/>
        <w:rPr>
          <w:rFonts w:ascii="Aptos" w:hAnsi="Aptos" w:cs="Times New Roman"/>
          <w:sz w:val="24"/>
          <w:szCs w:val="24"/>
          <w:lang w:val="fr-FR"/>
        </w:rPr>
      </w:pPr>
    </w:p>
    <w:p w14:paraId="39E29CDC" w14:textId="77777777" w:rsidR="00413E08" w:rsidRDefault="00413E08" w:rsidP="003E0CC1">
      <w:pPr>
        <w:spacing w:after="0"/>
        <w:ind w:firstLine="720"/>
        <w:jc w:val="both"/>
        <w:rPr>
          <w:rFonts w:ascii="Aptos" w:hAnsi="Aptos" w:cs="Times New Roman"/>
          <w:sz w:val="24"/>
          <w:szCs w:val="24"/>
          <w:lang w:val="fr-FR"/>
        </w:rPr>
      </w:pPr>
    </w:p>
    <w:p w14:paraId="5A362607" w14:textId="2B059487" w:rsidR="003F3101" w:rsidRPr="003E34EB" w:rsidRDefault="0030792F" w:rsidP="0030792F">
      <w:pPr>
        <w:spacing w:after="0"/>
        <w:rPr>
          <w:rFonts w:ascii="Aptos" w:hAnsi="Aptos" w:cs="Times New Roman"/>
          <w:b/>
          <w:bCs/>
          <w:sz w:val="24"/>
          <w:szCs w:val="24"/>
          <w:lang w:val="fr-FR"/>
        </w:rPr>
      </w:pPr>
      <w:r>
        <w:rPr>
          <w:rFonts w:ascii="Aptos" w:hAnsi="Aptos" w:cs="Times New Roman"/>
          <w:b/>
          <w:bCs/>
          <w:sz w:val="24"/>
          <w:szCs w:val="24"/>
          <w:lang w:val="fr-FR"/>
        </w:rPr>
        <w:lastRenderedPageBreak/>
        <w:t>7</w:t>
      </w:r>
      <w:r w:rsidR="003E34EB" w:rsidRPr="003E34EB">
        <w:rPr>
          <w:rFonts w:ascii="Aptos" w:hAnsi="Aptos" w:cs="Times New Roman"/>
          <w:b/>
          <w:bCs/>
          <w:sz w:val="24"/>
          <w:szCs w:val="24"/>
          <w:lang w:val="fr-FR"/>
        </w:rPr>
        <w:t xml:space="preserve">. </w:t>
      </w:r>
      <w:r w:rsidR="003F3101" w:rsidRPr="003E34EB">
        <w:rPr>
          <w:rFonts w:ascii="Aptos" w:hAnsi="Aptos" w:cs="Times New Roman"/>
          <w:b/>
          <w:bCs/>
          <w:sz w:val="24"/>
          <w:szCs w:val="24"/>
          <w:lang w:val="fr-FR"/>
        </w:rPr>
        <w:t xml:space="preserve">Cadrul legal care guvernează relația dintre </w:t>
      </w:r>
      <w:r w:rsidR="00A308D6" w:rsidRPr="003E34EB">
        <w:rPr>
          <w:rFonts w:ascii="Aptos" w:hAnsi="Aptos" w:cs="Times New Roman"/>
          <w:b/>
          <w:bCs/>
          <w:sz w:val="24"/>
          <w:szCs w:val="24"/>
          <w:lang w:val="fr-FR"/>
        </w:rPr>
        <w:t>Achizitor și Furniz</w:t>
      </w:r>
      <w:r w:rsidR="000C48A1" w:rsidRPr="003E34EB">
        <w:rPr>
          <w:rFonts w:ascii="Aptos" w:hAnsi="Aptos" w:cs="Times New Roman"/>
          <w:b/>
          <w:bCs/>
          <w:sz w:val="24"/>
          <w:szCs w:val="24"/>
          <w:lang w:val="fr-FR"/>
        </w:rPr>
        <w:t>or</w:t>
      </w:r>
      <w:r w:rsidR="00520D5E">
        <w:rPr>
          <w:rFonts w:ascii="Aptos" w:hAnsi="Aptos" w:cs="Times New Roman"/>
          <w:b/>
          <w:bCs/>
          <w:sz w:val="24"/>
          <w:szCs w:val="24"/>
          <w:lang w:val="fr-FR"/>
        </w:rPr>
        <w:t xml:space="preserve"> </w:t>
      </w:r>
      <w:r w:rsidR="0057406A">
        <w:rPr>
          <w:rFonts w:ascii="Aptos" w:hAnsi="Aptos" w:cs="Times New Roman"/>
          <w:b/>
          <w:bCs/>
          <w:sz w:val="24"/>
          <w:szCs w:val="24"/>
          <w:lang w:val="fr-FR"/>
        </w:rPr>
        <w:t>(Contractant)</w:t>
      </w:r>
    </w:p>
    <w:p w14:paraId="6A8DF108" w14:textId="1F60A033" w:rsidR="00CA49A8" w:rsidRPr="003E34EB" w:rsidRDefault="00CA49A8" w:rsidP="0030792F">
      <w:pPr>
        <w:spacing w:after="0"/>
        <w:jc w:val="both"/>
        <w:rPr>
          <w:rFonts w:ascii="Aptos" w:hAnsi="Aptos" w:cs="Times New Roman"/>
          <w:sz w:val="24"/>
          <w:szCs w:val="24"/>
          <w:lang w:val="fr-FR"/>
        </w:rPr>
      </w:pPr>
      <w:r w:rsidRPr="003E34EB">
        <w:rPr>
          <w:rFonts w:ascii="Aptos" w:hAnsi="Aptos" w:cs="Times New Roman"/>
          <w:sz w:val="24"/>
          <w:szCs w:val="24"/>
          <w:lang w:val="fr-FR"/>
        </w:rPr>
        <w:t>Cadrul legislativ aplicabil în cadrul prezentei proceduri de achiziție publică, cu mențiunea că legislația mai-jos enumerată nu este limitativă:</w:t>
      </w:r>
    </w:p>
    <w:p w14:paraId="6264A655" w14:textId="77777777" w:rsidR="00CA49A8" w:rsidRPr="003E34EB" w:rsidRDefault="00CA49A8" w:rsidP="00CA49A8">
      <w:pPr>
        <w:spacing w:after="0"/>
        <w:jc w:val="both"/>
        <w:rPr>
          <w:rFonts w:ascii="Aptos" w:hAnsi="Aptos" w:cs="Times New Roman"/>
          <w:sz w:val="24"/>
          <w:szCs w:val="24"/>
          <w:lang w:val="fr-FR"/>
        </w:rPr>
      </w:pPr>
      <w:r w:rsidRPr="003E34EB">
        <w:rPr>
          <w:rFonts w:ascii="Aptos" w:hAnsi="Aptos" w:cs="Times New Roman"/>
          <w:sz w:val="24"/>
          <w:szCs w:val="24"/>
          <w:lang w:val="fr-FR"/>
        </w:rPr>
        <w:t>- Legea 98/2016 privind achizițiile publice cu modificările și completările ulterioare</w:t>
      </w:r>
    </w:p>
    <w:p w14:paraId="473F029F" w14:textId="77777777" w:rsidR="00CA49A8" w:rsidRPr="003E34EB" w:rsidRDefault="00CA49A8" w:rsidP="00CA49A8">
      <w:pPr>
        <w:spacing w:after="0"/>
        <w:jc w:val="both"/>
        <w:rPr>
          <w:rFonts w:ascii="Aptos" w:hAnsi="Aptos" w:cs="Times New Roman"/>
          <w:sz w:val="24"/>
          <w:szCs w:val="24"/>
          <w:lang w:val="fr-FR"/>
        </w:rPr>
      </w:pPr>
      <w:r w:rsidRPr="003E34EB">
        <w:rPr>
          <w:rFonts w:ascii="Aptos" w:hAnsi="Aptos" w:cs="Times New Roman"/>
          <w:sz w:val="24"/>
          <w:szCs w:val="24"/>
          <w:lang w:val="fr-FR"/>
        </w:rPr>
        <w:t xml:space="preserve">- Ordinului ME nr. 3497/30.03.2022 pentru aprobarea standardelor de echipare a unităților de învățământ preuniversitar cu echipamente tehnologice; </w:t>
      </w:r>
    </w:p>
    <w:p w14:paraId="55B4DD2B" w14:textId="77777777" w:rsidR="0030792F" w:rsidRDefault="0030792F" w:rsidP="00CA49A8">
      <w:pPr>
        <w:spacing w:after="0"/>
        <w:jc w:val="both"/>
        <w:rPr>
          <w:rFonts w:ascii="Aptos" w:hAnsi="Aptos" w:cs="Times New Roman"/>
          <w:sz w:val="24"/>
          <w:szCs w:val="24"/>
          <w:lang w:val="fr-FR"/>
        </w:rPr>
      </w:pPr>
    </w:p>
    <w:p w14:paraId="1F2EC6A5" w14:textId="46F23A56" w:rsidR="00CA49A8" w:rsidRPr="003E34EB" w:rsidRDefault="00CA49A8" w:rsidP="00CA49A8">
      <w:pPr>
        <w:spacing w:after="0"/>
        <w:jc w:val="both"/>
        <w:rPr>
          <w:rFonts w:ascii="Aptos" w:hAnsi="Aptos" w:cs="Times New Roman"/>
          <w:sz w:val="24"/>
          <w:szCs w:val="24"/>
          <w:lang w:val="fr-FR"/>
        </w:rPr>
      </w:pPr>
      <w:r w:rsidRPr="003E34EB">
        <w:rPr>
          <w:rFonts w:ascii="Aptos" w:hAnsi="Aptos" w:cs="Times New Roman"/>
          <w:sz w:val="24"/>
          <w:szCs w:val="24"/>
          <w:lang w:val="fr-FR"/>
        </w:rPr>
        <w:t>Ofertantul devenit contractant are obligația de</w:t>
      </w:r>
      <w:r w:rsidR="00520D5E">
        <w:rPr>
          <w:rFonts w:ascii="Aptos" w:hAnsi="Aptos" w:cs="Times New Roman"/>
          <w:sz w:val="24"/>
          <w:szCs w:val="24"/>
          <w:lang w:val="fr-FR"/>
        </w:rPr>
        <w:t xml:space="preserve"> </w:t>
      </w:r>
      <w:r w:rsidRPr="003E34EB">
        <w:rPr>
          <w:rFonts w:ascii="Aptos" w:hAnsi="Aptos" w:cs="Times New Roman"/>
          <w:sz w:val="24"/>
          <w:szCs w:val="24"/>
          <w:lang w:val="fr-FR"/>
        </w:rPr>
        <w:t>a respecta obligațiile aplicabile în domeniul mediului, social și al muncii instituite prin dreptul Uniunii, prin dreptul național, prin acorduri colective sau prin dispozițiile internaționale de drept în domeniul mediului, social și al muncii enumerate în anexa X la Directiva 2014/24, respectiv:</w:t>
      </w:r>
    </w:p>
    <w:p w14:paraId="60875E30" w14:textId="77777777" w:rsidR="00CA49A8" w:rsidRPr="003E34EB" w:rsidRDefault="00CA49A8" w:rsidP="00CA49A8">
      <w:pPr>
        <w:spacing w:after="0"/>
        <w:jc w:val="both"/>
        <w:rPr>
          <w:rFonts w:ascii="Aptos" w:hAnsi="Aptos" w:cs="Times New Roman"/>
          <w:sz w:val="24"/>
          <w:szCs w:val="24"/>
          <w:lang w:val="fr-FR"/>
        </w:rPr>
      </w:pPr>
      <w:r w:rsidRPr="003E34EB">
        <w:rPr>
          <w:rFonts w:ascii="Aptos" w:hAnsi="Aptos" w:cs="Times New Roman"/>
          <w:sz w:val="24"/>
          <w:szCs w:val="24"/>
          <w:lang w:val="fr-FR"/>
        </w:rPr>
        <w:t>i.</w:t>
      </w:r>
      <w:r w:rsidRPr="003E34EB">
        <w:rPr>
          <w:rFonts w:ascii="Aptos" w:hAnsi="Aptos" w:cs="Times New Roman"/>
          <w:sz w:val="24"/>
          <w:szCs w:val="24"/>
          <w:lang w:val="fr-FR"/>
        </w:rPr>
        <w:tab/>
        <w:t>Convenția nr. 87 a OIM privind libertatea de asociere și protecția dreptului de organizare;</w:t>
      </w:r>
    </w:p>
    <w:p w14:paraId="443544C2" w14:textId="77777777" w:rsidR="00CA49A8" w:rsidRPr="003E34EB" w:rsidRDefault="00CA49A8" w:rsidP="00CA49A8">
      <w:pPr>
        <w:spacing w:after="0"/>
        <w:jc w:val="both"/>
        <w:rPr>
          <w:rFonts w:ascii="Aptos" w:hAnsi="Aptos" w:cs="Times New Roman"/>
          <w:sz w:val="24"/>
          <w:szCs w:val="24"/>
          <w:lang w:val="fr-FR"/>
        </w:rPr>
      </w:pPr>
      <w:r w:rsidRPr="003E34EB">
        <w:rPr>
          <w:rFonts w:ascii="Aptos" w:hAnsi="Aptos" w:cs="Times New Roman"/>
          <w:sz w:val="24"/>
          <w:szCs w:val="24"/>
          <w:lang w:val="fr-FR"/>
        </w:rPr>
        <w:t>ii.</w:t>
      </w:r>
      <w:r w:rsidRPr="003E34EB">
        <w:rPr>
          <w:rFonts w:ascii="Aptos" w:hAnsi="Aptos" w:cs="Times New Roman"/>
          <w:sz w:val="24"/>
          <w:szCs w:val="24"/>
          <w:lang w:val="fr-FR"/>
        </w:rPr>
        <w:tab/>
        <w:t>Convenția nr. 98 a OIM privind dreptul de organizare și negociere colectivă;</w:t>
      </w:r>
    </w:p>
    <w:p w14:paraId="4A9BA0D7" w14:textId="77777777" w:rsidR="00CA49A8" w:rsidRPr="003E34EB" w:rsidRDefault="00CA49A8" w:rsidP="00CA49A8">
      <w:pPr>
        <w:spacing w:after="0"/>
        <w:jc w:val="both"/>
        <w:rPr>
          <w:rFonts w:ascii="Aptos" w:hAnsi="Aptos" w:cs="Times New Roman"/>
          <w:sz w:val="24"/>
          <w:szCs w:val="24"/>
          <w:lang w:val="fr-FR"/>
        </w:rPr>
      </w:pPr>
      <w:r w:rsidRPr="003E34EB">
        <w:rPr>
          <w:rFonts w:ascii="Aptos" w:hAnsi="Aptos" w:cs="Times New Roman"/>
          <w:sz w:val="24"/>
          <w:szCs w:val="24"/>
          <w:lang w:val="fr-FR"/>
        </w:rPr>
        <w:t>iii.</w:t>
      </w:r>
      <w:r w:rsidRPr="003E34EB">
        <w:rPr>
          <w:rFonts w:ascii="Aptos" w:hAnsi="Aptos" w:cs="Times New Roman"/>
          <w:sz w:val="24"/>
          <w:szCs w:val="24"/>
          <w:lang w:val="fr-FR"/>
        </w:rPr>
        <w:tab/>
        <w:t>Convenția nr. 29 a OIM privind munca forțată;</w:t>
      </w:r>
    </w:p>
    <w:p w14:paraId="4F763431" w14:textId="77777777" w:rsidR="00CA49A8" w:rsidRPr="003E34EB" w:rsidRDefault="00CA49A8" w:rsidP="00CA49A8">
      <w:pPr>
        <w:spacing w:after="0"/>
        <w:jc w:val="both"/>
        <w:rPr>
          <w:rFonts w:ascii="Aptos" w:hAnsi="Aptos" w:cs="Times New Roman"/>
          <w:sz w:val="24"/>
          <w:szCs w:val="24"/>
          <w:lang w:val="fr-FR"/>
        </w:rPr>
      </w:pPr>
      <w:r w:rsidRPr="003E34EB">
        <w:rPr>
          <w:rFonts w:ascii="Aptos" w:hAnsi="Aptos" w:cs="Times New Roman"/>
          <w:sz w:val="24"/>
          <w:szCs w:val="24"/>
          <w:lang w:val="fr-FR"/>
        </w:rPr>
        <w:t>iv.</w:t>
      </w:r>
      <w:r w:rsidRPr="003E34EB">
        <w:rPr>
          <w:rFonts w:ascii="Aptos" w:hAnsi="Aptos" w:cs="Times New Roman"/>
          <w:sz w:val="24"/>
          <w:szCs w:val="24"/>
          <w:lang w:val="fr-FR"/>
        </w:rPr>
        <w:tab/>
        <w:t>Convenția nr. 105 a OIM privind abolirea muncii forțate;</w:t>
      </w:r>
    </w:p>
    <w:p w14:paraId="04BD1EB6" w14:textId="77777777" w:rsidR="00CA49A8" w:rsidRPr="003E34EB" w:rsidRDefault="00CA49A8" w:rsidP="00CA49A8">
      <w:pPr>
        <w:spacing w:after="0"/>
        <w:jc w:val="both"/>
        <w:rPr>
          <w:rFonts w:ascii="Aptos" w:hAnsi="Aptos" w:cs="Times New Roman"/>
          <w:sz w:val="24"/>
          <w:szCs w:val="24"/>
          <w:lang w:val="fr-FR"/>
        </w:rPr>
      </w:pPr>
      <w:r w:rsidRPr="003E34EB">
        <w:rPr>
          <w:rFonts w:ascii="Aptos" w:hAnsi="Aptos" w:cs="Times New Roman"/>
          <w:sz w:val="24"/>
          <w:szCs w:val="24"/>
          <w:lang w:val="fr-FR"/>
        </w:rPr>
        <w:t>v.</w:t>
      </w:r>
      <w:r w:rsidRPr="003E34EB">
        <w:rPr>
          <w:rFonts w:ascii="Aptos" w:hAnsi="Aptos" w:cs="Times New Roman"/>
          <w:sz w:val="24"/>
          <w:szCs w:val="24"/>
          <w:lang w:val="fr-FR"/>
        </w:rPr>
        <w:tab/>
        <w:t>Convenția nr. 138 a OIM privind vârsta minimă de încadrare în muncă;</w:t>
      </w:r>
    </w:p>
    <w:p w14:paraId="664FD699" w14:textId="77777777" w:rsidR="00CA49A8" w:rsidRPr="003E34EB" w:rsidRDefault="00CA49A8" w:rsidP="00CA49A8">
      <w:pPr>
        <w:spacing w:after="0"/>
        <w:jc w:val="both"/>
        <w:rPr>
          <w:rFonts w:ascii="Aptos" w:hAnsi="Aptos" w:cs="Times New Roman"/>
          <w:sz w:val="24"/>
          <w:szCs w:val="24"/>
          <w:lang w:val="fr-FR"/>
        </w:rPr>
      </w:pPr>
      <w:r w:rsidRPr="003E34EB">
        <w:rPr>
          <w:rFonts w:ascii="Aptos" w:hAnsi="Aptos" w:cs="Times New Roman"/>
          <w:sz w:val="24"/>
          <w:szCs w:val="24"/>
          <w:lang w:val="fr-FR"/>
        </w:rPr>
        <w:t>vi.</w:t>
      </w:r>
      <w:r w:rsidRPr="003E34EB">
        <w:rPr>
          <w:rFonts w:ascii="Aptos" w:hAnsi="Aptos" w:cs="Times New Roman"/>
          <w:sz w:val="24"/>
          <w:szCs w:val="24"/>
          <w:lang w:val="fr-FR"/>
        </w:rPr>
        <w:tab/>
        <w:t>Convenția nr. 111 a OIM privind discriminarea (ocuparea forței de muncă și profesie);</w:t>
      </w:r>
    </w:p>
    <w:p w14:paraId="1FE8AB69" w14:textId="77777777" w:rsidR="00CA49A8" w:rsidRPr="003E34EB" w:rsidRDefault="00CA49A8" w:rsidP="00CA49A8">
      <w:pPr>
        <w:spacing w:after="0"/>
        <w:jc w:val="both"/>
        <w:rPr>
          <w:rFonts w:ascii="Aptos" w:hAnsi="Aptos" w:cs="Times New Roman"/>
          <w:sz w:val="24"/>
          <w:szCs w:val="24"/>
          <w:lang w:val="fr-FR"/>
        </w:rPr>
      </w:pPr>
      <w:r w:rsidRPr="003E34EB">
        <w:rPr>
          <w:rFonts w:ascii="Aptos" w:hAnsi="Aptos" w:cs="Times New Roman"/>
          <w:sz w:val="24"/>
          <w:szCs w:val="24"/>
          <w:lang w:val="fr-FR"/>
        </w:rPr>
        <w:t>vii.</w:t>
      </w:r>
      <w:r w:rsidRPr="003E34EB">
        <w:rPr>
          <w:rFonts w:ascii="Aptos" w:hAnsi="Aptos" w:cs="Times New Roman"/>
          <w:sz w:val="24"/>
          <w:szCs w:val="24"/>
          <w:lang w:val="fr-FR"/>
        </w:rPr>
        <w:tab/>
        <w:t>Convenția nr. 100 a OIM privind egalitatea remunerației;</w:t>
      </w:r>
    </w:p>
    <w:p w14:paraId="3C04B057" w14:textId="77777777" w:rsidR="00CA49A8" w:rsidRPr="003E34EB" w:rsidRDefault="00CA49A8" w:rsidP="00CA49A8">
      <w:pPr>
        <w:spacing w:after="0"/>
        <w:jc w:val="both"/>
        <w:rPr>
          <w:rFonts w:ascii="Aptos" w:hAnsi="Aptos" w:cs="Times New Roman"/>
          <w:sz w:val="24"/>
          <w:szCs w:val="24"/>
          <w:lang w:val="fr-FR"/>
        </w:rPr>
      </w:pPr>
      <w:r w:rsidRPr="003E34EB">
        <w:rPr>
          <w:rFonts w:ascii="Aptos" w:hAnsi="Aptos" w:cs="Times New Roman"/>
          <w:sz w:val="24"/>
          <w:szCs w:val="24"/>
          <w:lang w:val="fr-FR"/>
        </w:rPr>
        <w:t>viii.</w:t>
      </w:r>
      <w:r w:rsidRPr="003E34EB">
        <w:rPr>
          <w:rFonts w:ascii="Aptos" w:hAnsi="Aptos" w:cs="Times New Roman"/>
          <w:sz w:val="24"/>
          <w:szCs w:val="24"/>
          <w:lang w:val="fr-FR"/>
        </w:rPr>
        <w:tab/>
        <w:t>Convenția nr. 182 a OIM privind cele mai grave forme ale muncii copiilor;</w:t>
      </w:r>
    </w:p>
    <w:p w14:paraId="1AEDC13D" w14:textId="77777777" w:rsidR="00CA49A8" w:rsidRPr="003E34EB" w:rsidRDefault="00CA49A8" w:rsidP="00CA49A8">
      <w:pPr>
        <w:spacing w:after="0"/>
        <w:jc w:val="both"/>
        <w:rPr>
          <w:rFonts w:ascii="Aptos" w:hAnsi="Aptos" w:cs="Times New Roman"/>
          <w:sz w:val="24"/>
          <w:szCs w:val="24"/>
          <w:lang w:val="fr-FR"/>
        </w:rPr>
      </w:pPr>
      <w:r w:rsidRPr="003E34EB">
        <w:rPr>
          <w:rFonts w:ascii="Aptos" w:hAnsi="Aptos" w:cs="Times New Roman"/>
          <w:sz w:val="24"/>
          <w:szCs w:val="24"/>
          <w:lang w:val="fr-FR"/>
        </w:rPr>
        <w:t>ix.</w:t>
      </w:r>
      <w:r w:rsidRPr="003E34EB">
        <w:rPr>
          <w:rFonts w:ascii="Aptos" w:hAnsi="Aptos" w:cs="Times New Roman"/>
          <w:sz w:val="24"/>
          <w:szCs w:val="24"/>
          <w:lang w:val="fr-FR"/>
        </w:rPr>
        <w:tab/>
        <w:t>Convenția de la Viena privind protecția stratului de ozon și Protocolul său de la Montreal privind substanțele care epuizează stratul de ozon;</w:t>
      </w:r>
    </w:p>
    <w:p w14:paraId="2E1B0D83" w14:textId="77777777" w:rsidR="00CA49A8" w:rsidRPr="003E34EB" w:rsidRDefault="00CA49A8" w:rsidP="00CA49A8">
      <w:pPr>
        <w:spacing w:after="0"/>
        <w:jc w:val="both"/>
        <w:rPr>
          <w:rFonts w:ascii="Aptos" w:hAnsi="Aptos" w:cs="Times New Roman"/>
          <w:sz w:val="24"/>
          <w:szCs w:val="24"/>
          <w:lang w:val="fr-FR"/>
        </w:rPr>
      </w:pPr>
      <w:r w:rsidRPr="003E34EB">
        <w:rPr>
          <w:rFonts w:ascii="Aptos" w:hAnsi="Aptos" w:cs="Times New Roman"/>
          <w:sz w:val="24"/>
          <w:szCs w:val="24"/>
          <w:lang w:val="fr-FR"/>
        </w:rPr>
        <w:t>x.</w:t>
      </w:r>
      <w:r w:rsidRPr="003E34EB">
        <w:rPr>
          <w:rFonts w:ascii="Aptos" w:hAnsi="Aptos" w:cs="Times New Roman"/>
          <w:sz w:val="24"/>
          <w:szCs w:val="24"/>
          <w:lang w:val="fr-FR"/>
        </w:rPr>
        <w:tab/>
        <w:t>Convenția de la Basel privind controlul circulației transfrontaliere a deșeurilor periculoase și al eliminării acestora (Convenția de la Basel);</w:t>
      </w:r>
    </w:p>
    <w:p w14:paraId="5EE237F3" w14:textId="77777777" w:rsidR="00CA49A8" w:rsidRPr="003E34EB" w:rsidRDefault="00CA49A8" w:rsidP="00CA49A8">
      <w:pPr>
        <w:spacing w:after="0"/>
        <w:jc w:val="both"/>
        <w:rPr>
          <w:rFonts w:ascii="Aptos" w:hAnsi="Aptos" w:cs="Times New Roman"/>
          <w:sz w:val="24"/>
          <w:szCs w:val="24"/>
          <w:lang w:val="fr-FR"/>
        </w:rPr>
      </w:pPr>
      <w:r w:rsidRPr="003E34EB">
        <w:rPr>
          <w:rFonts w:ascii="Aptos" w:hAnsi="Aptos" w:cs="Times New Roman"/>
          <w:sz w:val="24"/>
          <w:szCs w:val="24"/>
          <w:lang w:val="fr-FR"/>
        </w:rPr>
        <w:t>xi.</w:t>
      </w:r>
      <w:r w:rsidRPr="003E34EB">
        <w:rPr>
          <w:rFonts w:ascii="Aptos" w:hAnsi="Aptos" w:cs="Times New Roman"/>
          <w:sz w:val="24"/>
          <w:szCs w:val="24"/>
          <w:lang w:val="fr-FR"/>
        </w:rPr>
        <w:tab/>
        <w:t>Convenția de la Stockholm privind poluanții organici persistenți (Convenția de la Stockholm privind POP);</w:t>
      </w:r>
    </w:p>
    <w:p w14:paraId="63D619EB" w14:textId="5621CA2C" w:rsidR="00727164" w:rsidRDefault="00CA49A8" w:rsidP="003F3101">
      <w:pPr>
        <w:spacing w:after="0"/>
        <w:jc w:val="both"/>
        <w:rPr>
          <w:rFonts w:ascii="Aptos" w:hAnsi="Aptos" w:cs="Times New Roman"/>
          <w:sz w:val="24"/>
          <w:szCs w:val="24"/>
          <w:lang w:val="fr-FR"/>
        </w:rPr>
      </w:pPr>
      <w:r w:rsidRPr="003E34EB">
        <w:rPr>
          <w:rFonts w:ascii="Aptos" w:hAnsi="Aptos" w:cs="Times New Roman"/>
          <w:sz w:val="24"/>
          <w:szCs w:val="24"/>
          <w:lang w:val="fr-FR"/>
        </w:rPr>
        <w:t xml:space="preserve">Actele normative și standardele indicate mai </w:t>
      </w:r>
      <w:r w:rsidR="00A208C4" w:rsidRPr="003E34EB">
        <w:rPr>
          <w:rFonts w:ascii="Aptos" w:hAnsi="Aptos" w:cs="Times New Roman"/>
          <w:sz w:val="24"/>
          <w:szCs w:val="24"/>
          <w:lang w:val="fr-FR"/>
        </w:rPr>
        <w:t>sus</w:t>
      </w:r>
      <w:r w:rsidRPr="003E34EB">
        <w:rPr>
          <w:rFonts w:ascii="Aptos" w:hAnsi="Aptos" w:cs="Times New Roman"/>
          <w:sz w:val="24"/>
          <w:szCs w:val="24"/>
          <w:lang w:val="fr-FR"/>
        </w:rPr>
        <w:t xml:space="preserve"> sunt considerate indicative și nelimitative; enumerarea actelor normative din acest capitol este oferită ca referință și nu trebuie considerată limitativă.</w:t>
      </w:r>
    </w:p>
    <w:p w14:paraId="064DE8A4" w14:textId="77777777" w:rsidR="00520D5E" w:rsidRDefault="00520D5E" w:rsidP="003F3101">
      <w:pPr>
        <w:spacing w:after="0"/>
        <w:jc w:val="both"/>
        <w:rPr>
          <w:rFonts w:ascii="Aptos" w:hAnsi="Aptos" w:cs="Times New Roman"/>
          <w:sz w:val="24"/>
          <w:szCs w:val="24"/>
          <w:lang w:val="fr-FR"/>
        </w:rPr>
      </w:pPr>
    </w:p>
    <w:p w14:paraId="60BBE600" w14:textId="5ABC3F0D" w:rsidR="003F3101" w:rsidRPr="00520D5E" w:rsidRDefault="0030792F" w:rsidP="0030792F">
      <w:pPr>
        <w:spacing w:after="0"/>
        <w:rPr>
          <w:rFonts w:ascii="Aptos" w:hAnsi="Aptos" w:cs="Times New Roman"/>
          <w:b/>
          <w:bCs/>
          <w:sz w:val="24"/>
          <w:szCs w:val="24"/>
          <w:lang w:val="fr-FR"/>
        </w:rPr>
      </w:pPr>
      <w:r>
        <w:rPr>
          <w:rFonts w:ascii="Aptos" w:hAnsi="Aptos" w:cs="Times New Roman"/>
          <w:b/>
          <w:bCs/>
          <w:sz w:val="24"/>
          <w:szCs w:val="24"/>
          <w:lang w:val="fr-FR"/>
        </w:rPr>
        <w:t>8</w:t>
      </w:r>
      <w:r w:rsidR="00520D5E" w:rsidRPr="00520D5E">
        <w:rPr>
          <w:rFonts w:ascii="Aptos" w:hAnsi="Aptos" w:cs="Times New Roman"/>
          <w:b/>
          <w:bCs/>
          <w:sz w:val="24"/>
          <w:szCs w:val="24"/>
          <w:lang w:val="fr-FR"/>
        </w:rPr>
        <w:t xml:space="preserve">. </w:t>
      </w:r>
      <w:r w:rsidR="003F3101" w:rsidRPr="00520D5E">
        <w:rPr>
          <w:rFonts w:ascii="Aptos" w:hAnsi="Aptos" w:cs="Times New Roman"/>
          <w:b/>
          <w:bCs/>
          <w:sz w:val="24"/>
          <w:szCs w:val="24"/>
          <w:lang w:val="fr-FR"/>
        </w:rPr>
        <w:t xml:space="preserve">Managementul/Gestionarea Contractului și activități de raportare în cadrul Contractului, </w:t>
      </w:r>
      <w:r w:rsidR="00727164" w:rsidRPr="00520D5E">
        <w:rPr>
          <w:rFonts w:ascii="Aptos" w:hAnsi="Aptos" w:cs="Times New Roman"/>
          <w:b/>
          <w:bCs/>
          <w:sz w:val="24"/>
          <w:szCs w:val="24"/>
          <w:lang w:val="fr-FR"/>
        </w:rPr>
        <w:t>(</w:t>
      </w:r>
      <w:r w:rsidR="003F3101" w:rsidRPr="00520D5E">
        <w:rPr>
          <w:rFonts w:ascii="Aptos" w:hAnsi="Aptos" w:cs="Times New Roman"/>
          <w:b/>
          <w:bCs/>
          <w:sz w:val="24"/>
          <w:szCs w:val="24"/>
          <w:lang w:val="fr-FR"/>
        </w:rPr>
        <w:t>dacă este cazul</w:t>
      </w:r>
      <w:r w:rsidR="00953048" w:rsidRPr="00520D5E">
        <w:rPr>
          <w:rFonts w:ascii="Aptos" w:hAnsi="Aptos" w:cs="Times New Roman"/>
          <w:b/>
          <w:bCs/>
          <w:sz w:val="24"/>
          <w:szCs w:val="24"/>
          <w:lang w:val="fr-FR"/>
        </w:rPr>
        <w:t>)</w:t>
      </w:r>
    </w:p>
    <w:p w14:paraId="597D2885" w14:textId="77777777" w:rsidR="00727164" w:rsidRPr="00520D5E" w:rsidRDefault="00727164" w:rsidP="003F3101">
      <w:pPr>
        <w:spacing w:after="0"/>
        <w:jc w:val="both"/>
        <w:rPr>
          <w:rFonts w:ascii="Aptos" w:hAnsi="Aptos" w:cs="Times New Roman"/>
          <w:sz w:val="24"/>
          <w:szCs w:val="24"/>
          <w:lang w:val="fr-FR"/>
        </w:rPr>
      </w:pPr>
    </w:p>
    <w:p w14:paraId="23737C85" w14:textId="77777777" w:rsidR="003F3101" w:rsidRPr="00520D5E" w:rsidRDefault="003F3101" w:rsidP="00520D5E">
      <w:pPr>
        <w:spacing w:after="0"/>
        <w:ind w:firstLine="720"/>
        <w:jc w:val="both"/>
        <w:rPr>
          <w:rFonts w:ascii="Aptos" w:hAnsi="Aptos" w:cs="Times New Roman"/>
          <w:sz w:val="24"/>
          <w:szCs w:val="24"/>
          <w:lang w:val="fr-FR"/>
        </w:rPr>
      </w:pPr>
      <w:r w:rsidRPr="00520D5E">
        <w:rPr>
          <w:rFonts w:ascii="Aptos" w:hAnsi="Aptos" w:cs="Times New Roman"/>
          <w:sz w:val="24"/>
          <w:szCs w:val="24"/>
          <w:lang w:val="fr-FR"/>
        </w:rPr>
        <w:t xml:space="preserve">Tipuri de activități desfășurate de personalul desemnat de autoritatea contractantă: participarea la recepția produselor achiziționate pentru a stabili conformitatea acestora cu caracteristicile solicitate prin documentele achiziției și asumate prin oferta depusă (în acest sens, Achizitorul are și obligația de a da curs notificării transmise de furnizor cu privire la livrarea produselor și de a permite accesul reprezentanților acestuia în cadrul locației unde trebuie </w:t>
      </w:r>
      <w:r w:rsidRPr="00520D5E">
        <w:rPr>
          <w:rFonts w:ascii="Aptos" w:hAnsi="Aptos" w:cs="Times New Roman"/>
          <w:sz w:val="24"/>
          <w:szCs w:val="24"/>
          <w:lang w:val="fr-FR"/>
        </w:rPr>
        <w:lastRenderedPageBreak/>
        <w:t>livrate produsele) și sesizarea problemelor apărute în perioada de garanție a produselor, precum și acordarea sprijinului necesar pentru remedierea acestora;</w:t>
      </w:r>
    </w:p>
    <w:p w14:paraId="207CD116" w14:textId="77777777" w:rsidR="003F3101" w:rsidRPr="00520D5E" w:rsidRDefault="003F3101" w:rsidP="00243780">
      <w:pPr>
        <w:spacing w:after="0"/>
        <w:ind w:firstLine="720"/>
        <w:jc w:val="both"/>
        <w:rPr>
          <w:rFonts w:ascii="Aptos" w:hAnsi="Aptos" w:cs="Times New Roman"/>
          <w:sz w:val="24"/>
          <w:szCs w:val="24"/>
          <w:lang w:val="fr-FR"/>
        </w:rPr>
      </w:pPr>
      <w:r w:rsidRPr="00520D5E">
        <w:rPr>
          <w:rFonts w:ascii="Aptos" w:hAnsi="Aptos" w:cs="Times New Roman"/>
          <w:sz w:val="24"/>
          <w:szCs w:val="24"/>
          <w:lang w:val="fr-FR"/>
        </w:rPr>
        <w:t>Reprezentantul Autorității contractante se va asigura că problemele raportate sunt înregistrate și rezolvate. Evoluția unei probleme raportate va fi urmărită până la închidere;</w:t>
      </w:r>
    </w:p>
    <w:p w14:paraId="6F6DF981" w14:textId="084C2932" w:rsidR="003F3101" w:rsidRPr="00520D5E" w:rsidRDefault="003F3101" w:rsidP="005E127D">
      <w:pPr>
        <w:spacing w:after="0"/>
        <w:ind w:firstLine="720"/>
        <w:jc w:val="both"/>
        <w:rPr>
          <w:rFonts w:ascii="Aptos" w:hAnsi="Aptos" w:cs="Times New Roman"/>
          <w:sz w:val="24"/>
          <w:szCs w:val="24"/>
          <w:lang w:val="fr-FR"/>
        </w:rPr>
      </w:pPr>
      <w:r w:rsidRPr="00520D5E">
        <w:rPr>
          <w:rFonts w:ascii="Aptos" w:hAnsi="Aptos" w:cs="Times New Roman"/>
          <w:sz w:val="24"/>
          <w:szCs w:val="24"/>
          <w:lang w:val="fr-FR"/>
        </w:rPr>
        <w:t>Furnizorul trebuie să respecte termenele stabilite și să asigure rezolvarea tuturor problemelor apărute, fără a produce alte disfuncționalități</w:t>
      </w:r>
      <w:r w:rsidR="005E127D">
        <w:rPr>
          <w:rFonts w:ascii="Aptos" w:hAnsi="Aptos" w:cs="Times New Roman"/>
          <w:sz w:val="24"/>
          <w:szCs w:val="24"/>
          <w:lang w:val="fr-FR"/>
        </w:rPr>
        <w:t> ;</w:t>
      </w:r>
    </w:p>
    <w:p w14:paraId="0F8BB03B" w14:textId="6909B2C3" w:rsidR="003F3101" w:rsidRPr="00520D5E" w:rsidRDefault="003F3101" w:rsidP="005E127D">
      <w:pPr>
        <w:spacing w:after="0"/>
        <w:ind w:firstLine="720"/>
        <w:jc w:val="both"/>
        <w:rPr>
          <w:rFonts w:ascii="Aptos" w:hAnsi="Aptos" w:cs="Times New Roman"/>
          <w:sz w:val="24"/>
          <w:szCs w:val="24"/>
          <w:lang w:val="fr-FR"/>
        </w:rPr>
      </w:pPr>
      <w:r w:rsidRPr="00520D5E">
        <w:rPr>
          <w:rFonts w:ascii="Aptos" w:hAnsi="Aptos" w:cs="Times New Roman"/>
          <w:sz w:val="24"/>
          <w:szCs w:val="24"/>
          <w:lang w:val="fr-FR"/>
        </w:rPr>
        <w:t>Autoritatea Contractantă și furnizorul au în responsabilitate respectarea dispozițiilor legale care reglementează protecția datelor cu caracter personal - Regulamentul (UE) 2016/679 al Parlamentului European și al Consiliului din 27 aprilie 2016 privind protecția persoanelor fizice în ceea ce privește prelucrarea datelor cu caracter personal și privind libera circulație a acestor date ("GDPR") aplicabil în Uniunea Europeană și LEGEA nr. 190 din 18 iulie 2018 privind măsuri de punere în aplicare a acestui Regulament.</w:t>
      </w:r>
    </w:p>
    <w:p w14:paraId="7CA572EB" w14:textId="77777777" w:rsidR="007248F3" w:rsidRPr="00520D5E" w:rsidRDefault="007248F3" w:rsidP="003F3101">
      <w:pPr>
        <w:spacing w:after="0"/>
        <w:jc w:val="both"/>
        <w:rPr>
          <w:rFonts w:ascii="Aptos" w:hAnsi="Aptos" w:cs="Times New Roman"/>
          <w:sz w:val="24"/>
          <w:szCs w:val="24"/>
          <w:lang w:val="fr-FR"/>
        </w:rPr>
      </w:pPr>
    </w:p>
    <w:sectPr w:rsidR="007248F3" w:rsidRPr="00520D5E" w:rsidSect="00E733D4">
      <w:headerReference w:type="default" r:id="rId9"/>
      <w:footerReference w:type="even" r:id="rId10"/>
      <w:footerReference w:type="default" r:id="rId11"/>
      <w:pgSz w:w="11907" w:h="16839" w:code="9"/>
      <w:pgMar w:top="1985" w:right="1021" w:bottom="851" w:left="1021" w:header="0" w:footer="141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BA2AB" w14:textId="77777777" w:rsidR="00866F3E" w:rsidRDefault="00866F3E" w:rsidP="00B7531C">
      <w:pPr>
        <w:spacing w:after="0" w:line="240" w:lineRule="auto"/>
      </w:pPr>
      <w:r>
        <w:separator/>
      </w:r>
    </w:p>
  </w:endnote>
  <w:endnote w:type="continuationSeparator" w:id="0">
    <w:p w14:paraId="0F090ACF" w14:textId="77777777" w:rsidR="00866F3E" w:rsidRDefault="00866F3E" w:rsidP="00B75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6DD18" w14:textId="77777777" w:rsidR="000D150E" w:rsidRDefault="00875667" w:rsidP="00625CA3">
    <w:pPr>
      <w:pStyle w:val="Footer"/>
      <w:framePr w:wrap="around" w:vAnchor="text" w:hAnchor="margin" w:xAlign="right" w:y="1"/>
      <w:rPr>
        <w:rStyle w:val="PageNumber"/>
      </w:rPr>
    </w:pPr>
    <w:r>
      <w:rPr>
        <w:rStyle w:val="PageNumber"/>
      </w:rPr>
      <w:fldChar w:fldCharType="begin"/>
    </w:r>
    <w:r w:rsidR="006C2F3B">
      <w:rPr>
        <w:rStyle w:val="PageNumber"/>
      </w:rPr>
      <w:instrText xml:space="preserve">PAGE  </w:instrText>
    </w:r>
    <w:r>
      <w:rPr>
        <w:rStyle w:val="PageNumber"/>
      </w:rPr>
      <w:fldChar w:fldCharType="end"/>
    </w:r>
  </w:p>
  <w:p w14:paraId="0F3C944C" w14:textId="77777777" w:rsidR="000D150E" w:rsidRDefault="000D150E" w:rsidP="00625C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CA472" w14:textId="7C59905B" w:rsidR="000D150E" w:rsidRDefault="00E344FF" w:rsidP="00643DF2">
    <w:pPr>
      <w:pStyle w:val="Footer"/>
      <w:jc w:val="center"/>
      <w:rPr>
        <w:color w:val="FF0000"/>
        <w:sz w:val="22"/>
        <w:szCs w:val="22"/>
        <w:lang w:val="ro-RO"/>
      </w:rPr>
    </w:pPr>
    <w:r>
      <w:rPr>
        <w:noProof/>
      </w:rPr>
      <w:drawing>
        <wp:anchor distT="0" distB="0" distL="114300" distR="114300" simplePos="0" relativeHeight="251661824" behindDoc="0" locked="0" layoutInCell="1" allowOverlap="1" wp14:anchorId="59F2D728" wp14:editId="1FB658A8">
          <wp:simplePos x="0" y="0"/>
          <wp:positionH relativeFrom="margin">
            <wp:posOffset>2411730</wp:posOffset>
          </wp:positionH>
          <wp:positionV relativeFrom="paragraph">
            <wp:posOffset>126410</wp:posOffset>
          </wp:positionV>
          <wp:extent cx="1498988" cy="814871"/>
          <wp:effectExtent l="0" t="0" r="6350" b="4445"/>
          <wp:wrapNone/>
          <wp:docPr id="585097952" name="Picture 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244849" name="Picture 1" descr="A red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8988" cy="8148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5345">
      <w:rPr>
        <w:noProof/>
        <w:color w:val="FF0000"/>
        <w:sz w:val="22"/>
        <w:szCs w:val="22"/>
        <w:lang w:val="ro-RO" w:eastAsia="ro-RO"/>
      </w:rPr>
      <mc:AlternateContent>
        <mc:Choice Requires="wps">
          <w:drawing>
            <wp:anchor distT="4294967295" distB="4294967295" distL="114300" distR="114300" simplePos="0" relativeHeight="251671552" behindDoc="0" locked="0" layoutInCell="1" allowOverlap="1" wp14:anchorId="1ABD132E" wp14:editId="5F8E5BD4">
              <wp:simplePos x="0" y="0"/>
              <wp:positionH relativeFrom="column">
                <wp:posOffset>-328295</wp:posOffset>
              </wp:positionH>
              <wp:positionV relativeFrom="paragraph">
                <wp:posOffset>43179</wp:posOffset>
              </wp:positionV>
              <wp:extent cx="7042150" cy="0"/>
              <wp:effectExtent l="0" t="0" r="2540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4215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E214C1B" id="Straight Connector 19"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85pt,3.4pt" to="528.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" strokecolor="black [3213]" strokeweight="1pt">
              <v:stroke dashstyle="3 1"/>
              <o:lock v:ext="edit" shapetype="f"/>
            </v:line>
          </w:pict>
        </mc:Fallback>
      </mc:AlternateContent>
    </w:r>
    <w:r w:rsidR="00C35345">
      <w:rPr>
        <w:noProof/>
        <w:color w:val="FF0000"/>
        <w:sz w:val="22"/>
        <w:szCs w:val="22"/>
        <w:lang w:val="ro-RO" w:eastAsia="ro-RO"/>
      </w:rPr>
      <mc:AlternateContent>
        <mc:Choice Requires="wps">
          <w:drawing>
            <wp:anchor distT="0" distB="0" distL="114300" distR="114300" simplePos="0" relativeHeight="251670528" behindDoc="0" locked="0" layoutInCell="1" allowOverlap="1" wp14:anchorId="1CE3DE9C" wp14:editId="6CDFD738">
              <wp:simplePos x="0" y="0"/>
              <wp:positionH relativeFrom="column">
                <wp:posOffset>1466850</wp:posOffset>
              </wp:positionH>
              <wp:positionV relativeFrom="paragraph">
                <wp:posOffset>9620250</wp:posOffset>
              </wp:positionV>
              <wp:extent cx="4495800" cy="9525"/>
              <wp:effectExtent l="0" t="0" r="19050" b="2857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9525"/>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9385AD" id="_x0000_t32" coordsize="21600,21600" o:spt="32" o:oned="t" path="m,l21600,21600e" filled="f">
              <v:path arrowok="t" fillok="f" o:connecttype="none"/>
              <o:lock v:ext="edit" shapetype="t"/>
            </v:shapetype>
            <v:shape id="Straight Arrow Connector 18" o:spid="_x0000_s1026" type="#_x0000_t32" style="position:absolute;margin-left:115.5pt;margin-top:757.5pt;width:354pt;height:.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" strokeweight="1.5pt">
              <v:stroke dashstyle="1 1"/>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7456" behindDoc="0" locked="0" layoutInCell="1" allowOverlap="1" wp14:anchorId="6250634C" wp14:editId="40FE4070">
              <wp:simplePos x="0" y="0"/>
              <wp:positionH relativeFrom="column">
                <wp:posOffset>1713230</wp:posOffset>
              </wp:positionH>
              <wp:positionV relativeFrom="paragraph">
                <wp:posOffset>9639300</wp:posOffset>
              </wp:positionV>
              <wp:extent cx="4106545" cy="809625"/>
              <wp:effectExtent l="0" t="0" r="0" b="95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50634C" id="_x0000_t202" coordsize="21600,21600" o:spt="202" path="m,l,21600r21600,l21600,xe">
              <v:stroke joinstyle="miter"/>
              <v:path gradientshapeok="t" o:connecttype="rect"/>
            </v:shapetype>
            <v:shape id="Text Box 16" o:spid="_x0000_s1027" type="#_x0000_t202" style="position:absolute;left:0;text-align:left;margin-left:134.9pt;margin-top:759pt;width:323.35pt;height:6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" filled="f" stroked="f">
              <v:textbo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6432" behindDoc="0" locked="0" layoutInCell="1" allowOverlap="1" wp14:anchorId="74FADCC1" wp14:editId="56F3D0AC">
              <wp:simplePos x="0" y="0"/>
              <wp:positionH relativeFrom="column">
                <wp:posOffset>1713230</wp:posOffset>
              </wp:positionH>
              <wp:positionV relativeFrom="paragraph">
                <wp:posOffset>9629775</wp:posOffset>
              </wp:positionV>
              <wp:extent cx="4106545" cy="8096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FADCC1" id="Text Box 15" o:spid="_x0000_s1028" type="#_x0000_t202" style="position:absolute;left:0;text-align:left;margin-left:134.9pt;margin-top:758.25pt;width:323.35pt;height:6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" filled="f" stroked="f">
              <v:textbo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5408" behindDoc="0" locked="0" layoutInCell="1" allowOverlap="1" wp14:anchorId="62993A5D" wp14:editId="2B60E07F">
              <wp:simplePos x="0" y="0"/>
              <wp:positionH relativeFrom="column">
                <wp:posOffset>1713230</wp:posOffset>
              </wp:positionH>
              <wp:positionV relativeFrom="paragraph">
                <wp:posOffset>9629775</wp:posOffset>
              </wp:positionV>
              <wp:extent cx="4106545" cy="809625"/>
              <wp:effectExtent l="0" t="0" r="0" b="952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993A5D" id="Text Box 14" o:spid="_x0000_s1029" type="#_x0000_t202" style="position:absolute;left:0;text-align:left;margin-left:134.9pt;margin-top:758.25pt;width:323.35pt;height:6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" filled="f" stroked="f">
              <v:textbo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4384" behindDoc="0" locked="0" layoutInCell="1" allowOverlap="1" wp14:anchorId="3E913264" wp14:editId="63470064">
              <wp:simplePos x="0" y="0"/>
              <wp:positionH relativeFrom="column">
                <wp:posOffset>1713230</wp:posOffset>
              </wp:positionH>
              <wp:positionV relativeFrom="paragraph">
                <wp:posOffset>9629775</wp:posOffset>
              </wp:positionV>
              <wp:extent cx="4106545" cy="809625"/>
              <wp:effectExtent l="0" t="0" r="0"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913264" id="Text Box 13" o:spid="_x0000_s1030" type="#_x0000_t202" style="position:absolute;left:0;text-align:left;margin-left:134.9pt;margin-top:758.25pt;width:323.35pt;height:6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" filled="f" stroked="f">
              <v:textbo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color w:val="FF0000"/>
        <w:sz w:val="22"/>
        <w:szCs w:val="22"/>
        <w:lang w:val="ro-RO"/>
      </w:rPr>
      <w:t xml:space="preserve">  </w:t>
    </w:r>
  </w:p>
  <w:p w14:paraId="2283EB16" w14:textId="76A4533B" w:rsidR="002D26D8" w:rsidRPr="002D0482" w:rsidRDefault="00E344FF" w:rsidP="00643DF2">
    <w:pPr>
      <w:pStyle w:val="Footer"/>
      <w:jc w:val="center"/>
      <w:rPr>
        <w:color w:val="FF0000"/>
        <w:sz w:val="22"/>
        <w:szCs w:val="22"/>
        <w:lang w:val="ro-RO"/>
      </w:rPr>
    </w:pPr>
    <w:r>
      <w:rPr>
        <w:noProof/>
        <w:color w:val="FF0000"/>
        <w:sz w:val="22"/>
        <w:szCs w:val="22"/>
        <w:lang w:val="ro-RO" w:eastAsia="ro-RO"/>
      </w:rPr>
      <mc:AlternateContent>
        <mc:Choice Requires="wps">
          <w:drawing>
            <wp:anchor distT="0" distB="0" distL="114300" distR="114300" simplePos="0" relativeHeight="251669504" behindDoc="0" locked="0" layoutInCell="1" allowOverlap="1" wp14:anchorId="59A14862" wp14:editId="49E520B7">
              <wp:simplePos x="0" y="0"/>
              <wp:positionH relativeFrom="margin">
                <wp:posOffset>4253218</wp:posOffset>
              </wp:positionH>
              <wp:positionV relativeFrom="paragraph">
                <wp:posOffset>45720</wp:posOffset>
              </wp:positionV>
              <wp:extent cx="2456042" cy="6921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6042" cy="692150"/>
                      </a:xfrm>
                      <a:prstGeom prst="rect">
                        <a:avLst/>
                      </a:prstGeom>
                      <a:noFill/>
                      <a:ln w="9525">
                        <a:noFill/>
                        <a:miter lim="800000"/>
                        <a:headEnd/>
                        <a:tailEnd/>
                      </a:ln>
                    </wps:spPr>
                    <wps:txb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8C2965" w:rsidP="0008580A">
                          <w:pPr>
                            <w:spacing w:after="0" w:line="240" w:lineRule="auto"/>
                            <w:jc w:val="right"/>
                            <w:rPr>
                              <w:rFonts w:cstheme="minorHAnsi"/>
                              <w:b/>
                              <w:color w:val="002060"/>
                              <w:sz w:val="16"/>
                              <w:szCs w:val="16"/>
                              <w:lang w:val="ro-RO"/>
                            </w:rPr>
                          </w:pPr>
                          <w:hyperlink r:id="rId2" w:history="1">
                            <w:r w:rsidRPr="00E344FF">
                              <w:rPr>
                                <w:rStyle w:val="Hyperlink"/>
                                <w:rFonts w:cstheme="minorHAnsi"/>
                                <w:b/>
                                <w:color w:val="002060"/>
                                <w:sz w:val="16"/>
                                <w:szCs w:val="16"/>
                                <w:u w:val="none"/>
                                <w:lang w:val="ro-RO"/>
                              </w:rPr>
                              <w:t>registratura@primarias1.ro</w:t>
                            </w:r>
                          </w:hyperlink>
                          <w:r w:rsidRPr="00E344FF">
                            <w:rPr>
                              <w:rFonts w:cstheme="minorHAnsi"/>
                              <w:b/>
                              <w:color w:val="002060"/>
                              <w:sz w:val="16"/>
                              <w:szCs w:val="16"/>
                              <w:lang w:val="ro-RO"/>
                            </w:rPr>
                            <w:t xml:space="preserve"> </w:t>
                          </w:r>
                        </w:p>
                        <w:p w14:paraId="4B136A53" w14:textId="74F583DD" w:rsidR="0008580A" w:rsidRPr="00E344FF" w:rsidRDefault="00F1043D" w:rsidP="00F1043D">
                          <w:pPr>
                            <w:jc w:val="right"/>
                            <w:rPr>
                              <w:rFonts w:cstheme="minorHAnsi"/>
                              <w:color w:val="002060"/>
                              <w:sz w:val="16"/>
                              <w:szCs w:val="16"/>
                              <w:lang w:val="ro-RO"/>
                            </w:rPr>
                          </w:pPr>
                          <w:hyperlink r:id="rId3" w:history="1">
                            <w:r w:rsidRPr="00E344FF">
                              <w:rPr>
                                <w:rStyle w:val="Hyperlink"/>
                                <w:rFonts w:cstheme="minorHAnsi"/>
                                <w:b/>
                                <w:color w:val="002060"/>
                                <w:sz w:val="16"/>
                                <w:szCs w:val="16"/>
                                <w:u w:val="none"/>
                                <w:lang w:val="ro-RO"/>
                              </w:rPr>
                              <w:t>www.primariasector1.ro</w:t>
                            </w:r>
                          </w:hyperlink>
                          <w:r w:rsidRPr="00E344FF">
                            <w:rPr>
                              <w:rFonts w:cstheme="minorHAnsi"/>
                              <w:b/>
                              <w:color w:val="002060"/>
                              <w:sz w:val="16"/>
                              <w:szCs w:val="16"/>
                              <w:lang w:val="ro-RO"/>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A14862" id="Text Box 2" o:spid="_x0000_s1031" type="#_x0000_t202" style="position:absolute;left:0;text-align:left;margin-left:334.9pt;margin-top:3.6pt;width:193.4pt;height:5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" filled="f" stroked="f">
              <v:textbo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8C2965" w:rsidP="0008580A">
                    <w:pPr>
                      <w:spacing w:after="0" w:line="240" w:lineRule="auto"/>
                      <w:jc w:val="right"/>
                      <w:rPr>
                        <w:rFonts w:cstheme="minorHAnsi"/>
                        <w:b/>
                        <w:color w:val="002060"/>
                        <w:sz w:val="16"/>
                        <w:szCs w:val="16"/>
                        <w:lang w:val="ro-RO"/>
                      </w:rPr>
                    </w:pPr>
                    <w:hyperlink r:id="rId4" w:history="1">
                      <w:r w:rsidRPr="00E344FF">
                        <w:rPr>
                          <w:rStyle w:val="Hyperlink"/>
                          <w:rFonts w:cstheme="minorHAnsi"/>
                          <w:b/>
                          <w:color w:val="002060"/>
                          <w:sz w:val="16"/>
                          <w:szCs w:val="16"/>
                          <w:u w:val="none"/>
                          <w:lang w:val="ro-RO"/>
                        </w:rPr>
                        <w:t>registratura@primarias1.ro</w:t>
                      </w:r>
                    </w:hyperlink>
                    <w:r w:rsidRPr="00E344FF">
                      <w:rPr>
                        <w:rFonts w:cstheme="minorHAnsi"/>
                        <w:b/>
                        <w:color w:val="002060"/>
                        <w:sz w:val="16"/>
                        <w:szCs w:val="16"/>
                        <w:lang w:val="ro-RO"/>
                      </w:rPr>
                      <w:t xml:space="preserve"> </w:t>
                    </w:r>
                  </w:p>
                  <w:p w14:paraId="4B136A53" w14:textId="74F583DD" w:rsidR="0008580A" w:rsidRPr="00E344FF" w:rsidRDefault="00F1043D" w:rsidP="00F1043D">
                    <w:pPr>
                      <w:jc w:val="right"/>
                      <w:rPr>
                        <w:rFonts w:cstheme="minorHAnsi"/>
                        <w:color w:val="002060"/>
                        <w:sz w:val="16"/>
                        <w:szCs w:val="16"/>
                        <w:lang w:val="ro-RO"/>
                      </w:rPr>
                    </w:pPr>
                    <w:hyperlink r:id="rId5" w:history="1">
                      <w:r w:rsidRPr="00E344FF">
                        <w:rPr>
                          <w:rStyle w:val="Hyperlink"/>
                          <w:rFonts w:cstheme="minorHAnsi"/>
                          <w:b/>
                          <w:color w:val="002060"/>
                          <w:sz w:val="16"/>
                          <w:szCs w:val="16"/>
                          <w:u w:val="none"/>
                          <w:lang w:val="ro-RO"/>
                        </w:rPr>
                        <w:t>www.primariasector1.ro</w:t>
                      </w:r>
                    </w:hyperlink>
                    <w:r w:rsidRPr="00E344FF">
                      <w:rPr>
                        <w:rFonts w:cstheme="minorHAnsi"/>
                        <w:b/>
                        <w:color w:val="002060"/>
                        <w:sz w:val="16"/>
                        <w:szCs w:val="16"/>
                        <w:lang w:val="ro-RO"/>
                      </w:rPr>
                      <w:t xml:space="preserve"> </w:t>
                    </w:r>
                  </w:p>
                </w:txbxContent>
              </v:textbox>
              <w10:wrap anchorx="margin"/>
            </v:shape>
          </w:pict>
        </mc:Fallback>
      </mc:AlternateContent>
    </w:r>
    <w:r>
      <w:rPr>
        <w:noProof/>
      </w:rPr>
      <w:drawing>
        <wp:anchor distT="0" distB="0" distL="114300" distR="114300" simplePos="0" relativeHeight="251658752" behindDoc="0" locked="0" layoutInCell="1" allowOverlap="1" wp14:anchorId="25F37163" wp14:editId="4A96C704">
          <wp:simplePos x="0" y="0"/>
          <wp:positionH relativeFrom="column">
            <wp:posOffset>165446</wp:posOffset>
          </wp:positionH>
          <wp:positionV relativeFrom="paragraph">
            <wp:posOffset>86360</wp:posOffset>
          </wp:positionV>
          <wp:extent cx="699135" cy="565330"/>
          <wp:effectExtent l="0" t="0" r="0" b="6350"/>
          <wp:wrapNone/>
          <wp:docPr id="630457887" name="Picture 630457887" descr="A logo with a bird an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092913" name="Imagine 1" descr="A logo with a bird and stars&#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699135" cy="56533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F989B" w14:textId="77777777" w:rsidR="00866F3E" w:rsidRDefault="00866F3E" w:rsidP="00B7531C">
      <w:pPr>
        <w:spacing w:after="0" w:line="240" w:lineRule="auto"/>
      </w:pPr>
      <w:r>
        <w:separator/>
      </w:r>
    </w:p>
  </w:footnote>
  <w:footnote w:type="continuationSeparator" w:id="0">
    <w:p w14:paraId="411BA319" w14:textId="77777777" w:rsidR="00866F3E" w:rsidRDefault="00866F3E" w:rsidP="00B75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CA30C" w14:textId="3AF099F1" w:rsidR="00663450" w:rsidRDefault="00DA60B9" w:rsidP="007A7851">
    <w:pPr>
      <w:pStyle w:val="Header"/>
    </w:pPr>
    <w:r>
      <w:rPr>
        <w:noProof/>
        <w:lang w:val="ro-RO" w:eastAsia="ro-RO"/>
      </w:rPr>
      <mc:AlternateContent>
        <mc:Choice Requires="wps">
          <w:drawing>
            <wp:anchor distT="0" distB="0" distL="114300" distR="114300" simplePos="0" relativeHeight="251674624" behindDoc="0" locked="0" layoutInCell="1" allowOverlap="1" wp14:anchorId="6236BD6E" wp14:editId="09EB6813">
              <wp:simplePos x="0" y="0"/>
              <wp:positionH relativeFrom="margin">
                <wp:posOffset>2922855</wp:posOffset>
              </wp:positionH>
              <wp:positionV relativeFrom="paragraph">
                <wp:posOffset>430606</wp:posOffset>
              </wp:positionV>
              <wp:extent cx="3684076" cy="761365"/>
              <wp:effectExtent l="0" t="0" r="0" b="63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4076" cy="761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9D6AF4" w14:textId="77777777" w:rsidR="006B6D02" w:rsidRPr="00810511" w:rsidRDefault="006B6D02" w:rsidP="006B6D02">
                          <w:pPr>
                            <w:spacing w:after="0"/>
                            <w:jc w:val="right"/>
                            <w:textDirection w:val="btLr"/>
                            <w:rPr>
                              <w:rFonts w:cstheme="minorHAnsi"/>
                              <w:b/>
                              <w:iCs/>
                              <w:color w:val="002060"/>
                              <w:sz w:val="26"/>
                              <w:szCs w:val="26"/>
                              <w:lang w:val="ro-RO"/>
                            </w:rPr>
                          </w:pPr>
                          <w:r w:rsidRPr="00810511">
                            <w:rPr>
                              <w:rFonts w:eastAsia="Times New Roman" w:cstheme="minorHAnsi"/>
                              <w:b/>
                              <w:iCs/>
                              <w:color w:val="002060"/>
                              <w:sz w:val="26"/>
                              <w:szCs w:val="26"/>
                              <w:lang w:val="ro-RO"/>
                            </w:rPr>
                            <w:t xml:space="preserve">Direcția </w:t>
                          </w:r>
                          <w:r>
                            <w:rPr>
                              <w:rFonts w:eastAsia="Times New Roman" w:cstheme="minorHAnsi"/>
                              <w:b/>
                              <w:iCs/>
                              <w:color w:val="002060"/>
                              <w:sz w:val="26"/>
                              <w:szCs w:val="26"/>
                              <w:lang w:val="ro-RO"/>
                            </w:rPr>
                            <w:t>Comunicare Strategică și Guvernanță</w:t>
                          </w:r>
                        </w:p>
                        <w:p w14:paraId="441CDCD2" w14:textId="77777777" w:rsidR="006B6D02" w:rsidRPr="00E47CDC" w:rsidRDefault="006B6D02" w:rsidP="006B6D02">
                          <w:pPr>
                            <w:spacing w:after="0" w:line="275" w:lineRule="auto"/>
                            <w:jc w:val="right"/>
                            <w:textDirection w:val="btLr"/>
                            <w:rPr>
                              <w:sz w:val="36"/>
                              <w:szCs w:val="36"/>
                              <w:lang w:val="ro-RO"/>
                            </w:rPr>
                          </w:pPr>
                          <w:r w:rsidRPr="007929DA">
                            <w:rPr>
                              <w:rFonts w:cstheme="minorHAnsi"/>
                              <w:bCs/>
                              <w:iCs/>
                              <w:color w:val="233C83"/>
                              <w:sz w:val="18"/>
                              <w:szCs w:val="18"/>
                              <w:lang w:val="ro-RO"/>
                            </w:rPr>
                            <w:t>Serviciul Tehnologie Inovare Date</w:t>
                          </w:r>
                        </w:p>
                        <w:p w14:paraId="759BAB4E" w14:textId="37BBCC67" w:rsidR="00DE11CD" w:rsidRPr="00E47CDC" w:rsidRDefault="00DE11CD" w:rsidP="00FD7087">
                          <w:pPr>
                            <w:spacing w:after="0" w:line="275" w:lineRule="auto"/>
                            <w:jc w:val="right"/>
                            <w:textDirection w:val="btLr"/>
                            <w:rPr>
                              <w:sz w:val="36"/>
                              <w:szCs w:val="36"/>
                              <w:lang w:val="ro-RO"/>
                            </w:rPr>
                          </w:pP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236BD6E" id="Rectangle 4" o:spid="_x0000_s1026" style="position:absolute;margin-left:230.15pt;margin-top:33.9pt;width:290.1pt;height:59.9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" filled="f" stroked="f">
              <v:textbox inset="2.53958mm,1.2694mm,2.53958mm,1.2694mm">
                <w:txbxContent>
                  <w:p w14:paraId="3A9D6AF4" w14:textId="77777777" w:rsidR="006B6D02" w:rsidRPr="00810511" w:rsidRDefault="006B6D02" w:rsidP="006B6D02">
                    <w:pPr>
                      <w:spacing w:after="0"/>
                      <w:jc w:val="right"/>
                      <w:textDirection w:val="btLr"/>
                      <w:rPr>
                        <w:rFonts w:cstheme="minorHAnsi"/>
                        <w:b/>
                        <w:iCs/>
                        <w:color w:val="002060"/>
                        <w:sz w:val="26"/>
                        <w:szCs w:val="26"/>
                        <w:lang w:val="ro-RO"/>
                      </w:rPr>
                    </w:pPr>
                    <w:r w:rsidRPr="00810511">
                      <w:rPr>
                        <w:rFonts w:eastAsia="Times New Roman" w:cstheme="minorHAnsi"/>
                        <w:b/>
                        <w:iCs/>
                        <w:color w:val="002060"/>
                        <w:sz w:val="26"/>
                        <w:szCs w:val="26"/>
                        <w:lang w:val="ro-RO"/>
                      </w:rPr>
                      <w:t xml:space="preserve">Direcția </w:t>
                    </w:r>
                    <w:r>
                      <w:rPr>
                        <w:rFonts w:eastAsia="Times New Roman" w:cstheme="minorHAnsi"/>
                        <w:b/>
                        <w:iCs/>
                        <w:color w:val="002060"/>
                        <w:sz w:val="26"/>
                        <w:szCs w:val="26"/>
                        <w:lang w:val="ro-RO"/>
                      </w:rPr>
                      <w:t>Comunicare Strategică și Guvernanță</w:t>
                    </w:r>
                  </w:p>
                  <w:p w14:paraId="441CDCD2" w14:textId="77777777" w:rsidR="006B6D02" w:rsidRPr="00E47CDC" w:rsidRDefault="006B6D02" w:rsidP="006B6D02">
                    <w:pPr>
                      <w:spacing w:after="0" w:line="275" w:lineRule="auto"/>
                      <w:jc w:val="right"/>
                      <w:textDirection w:val="btLr"/>
                      <w:rPr>
                        <w:sz w:val="36"/>
                        <w:szCs w:val="36"/>
                        <w:lang w:val="ro-RO"/>
                      </w:rPr>
                    </w:pPr>
                    <w:r w:rsidRPr="007929DA">
                      <w:rPr>
                        <w:rFonts w:cstheme="minorHAnsi"/>
                        <w:bCs/>
                        <w:iCs/>
                        <w:color w:val="233C83"/>
                        <w:sz w:val="18"/>
                        <w:szCs w:val="18"/>
                        <w:lang w:val="ro-RO"/>
                      </w:rPr>
                      <w:t>Serviciul Tehnologie Inovare Date</w:t>
                    </w:r>
                  </w:p>
                  <w:p w14:paraId="759BAB4E" w14:textId="37BBCC67" w:rsidR="00DE11CD" w:rsidRPr="00E47CDC" w:rsidRDefault="00DE11CD" w:rsidP="00FD7087">
                    <w:pPr>
                      <w:spacing w:after="0" w:line="275" w:lineRule="auto"/>
                      <w:jc w:val="right"/>
                      <w:textDirection w:val="btLr"/>
                      <w:rPr>
                        <w:sz w:val="36"/>
                        <w:szCs w:val="36"/>
                        <w:lang w:val="ro-RO"/>
                      </w:rPr>
                    </w:pPr>
                  </w:p>
                </w:txbxContent>
              </v:textbox>
              <w10:wrap anchorx="margin"/>
            </v:rect>
          </w:pict>
        </mc:Fallback>
      </mc:AlternateContent>
    </w:r>
    <w:r>
      <w:rPr>
        <w:noProof/>
      </w:rPr>
      <w:drawing>
        <wp:anchor distT="0" distB="0" distL="114300" distR="114300" simplePos="0" relativeHeight="251675648" behindDoc="0" locked="0" layoutInCell="1" allowOverlap="1" wp14:anchorId="4A6BCD1F" wp14:editId="4D4B88DF">
          <wp:simplePos x="0" y="0"/>
          <wp:positionH relativeFrom="margin">
            <wp:posOffset>-111760</wp:posOffset>
          </wp:positionH>
          <wp:positionV relativeFrom="paragraph">
            <wp:posOffset>313055</wp:posOffset>
          </wp:positionV>
          <wp:extent cx="1991360" cy="751840"/>
          <wp:effectExtent l="0" t="0" r="0" b="0"/>
          <wp:wrapNone/>
          <wp:docPr id="203609630" name="Picture 1"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254545" name="Picture 1" descr="A logo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1360" cy="7518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933D94"/>
    <w:multiLevelType w:val="hybridMultilevel"/>
    <w:tmpl w:val="2C40EA12"/>
    <w:lvl w:ilvl="0" w:tplc="708667B6">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5E681926"/>
    <w:multiLevelType w:val="hybridMultilevel"/>
    <w:tmpl w:val="15BC1A0C"/>
    <w:lvl w:ilvl="0" w:tplc="708667B6">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60C93B3B"/>
    <w:multiLevelType w:val="hybridMultilevel"/>
    <w:tmpl w:val="EFD094EC"/>
    <w:lvl w:ilvl="0" w:tplc="708667B6">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66021BF8"/>
    <w:multiLevelType w:val="hybridMultilevel"/>
    <w:tmpl w:val="43800DA6"/>
    <w:lvl w:ilvl="0" w:tplc="708667B6">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67D06AB6"/>
    <w:multiLevelType w:val="hybridMultilevel"/>
    <w:tmpl w:val="4A8A274E"/>
    <w:lvl w:ilvl="0" w:tplc="708667B6">
      <w:start w:val="1"/>
      <w:numFmt w:val="bullet"/>
      <w:lvlText w:val="-"/>
      <w:lvlJc w:val="left"/>
      <w:pPr>
        <w:ind w:left="862" w:hanging="360"/>
      </w:pPr>
      <w:rPr>
        <w:rFonts w:ascii="Times New Roman" w:eastAsia="Times New Roman" w:hAnsi="Times New Roman" w:cs="Times New Roman" w:hint="default"/>
      </w:rPr>
    </w:lvl>
    <w:lvl w:ilvl="1" w:tplc="04180003" w:tentative="1">
      <w:start w:val="1"/>
      <w:numFmt w:val="bullet"/>
      <w:lvlText w:val="o"/>
      <w:lvlJc w:val="left"/>
      <w:pPr>
        <w:ind w:left="1582" w:hanging="360"/>
      </w:pPr>
      <w:rPr>
        <w:rFonts w:ascii="Courier New" w:hAnsi="Courier New" w:cs="Courier New" w:hint="default"/>
      </w:rPr>
    </w:lvl>
    <w:lvl w:ilvl="2" w:tplc="04180005" w:tentative="1">
      <w:start w:val="1"/>
      <w:numFmt w:val="bullet"/>
      <w:lvlText w:val=""/>
      <w:lvlJc w:val="left"/>
      <w:pPr>
        <w:ind w:left="2302" w:hanging="360"/>
      </w:pPr>
      <w:rPr>
        <w:rFonts w:ascii="Wingdings" w:hAnsi="Wingdings" w:hint="default"/>
      </w:rPr>
    </w:lvl>
    <w:lvl w:ilvl="3" w:tplc="04180001" w:tentative="1">
      <w:start w:val="1"/>
      <w:numFmt w:val="bullet"/>
      <w:lvlText w:val=""/>
      <w:lvlJc w:val="left"/>
      <w:pPr>
        <w:ind w:left="3022" w:hanging="360"/>
      </w:pPr>
      <w:rPr>
        <w:rFonts w:ascii="Symbol" w:hAnsi="Symbol" w:hint="default"/>
      </w:rPr>
    </w:lvl>
    <w:lvl w:ilvl="4" w:tplc="04180003" w:tentative="1">
      <w:start w:val="1"/>
      <w:numFmt w:val="bullet"/>
      <w:lvlText w:val="o"/>
      <w:lvlJc w:val="left"/>
      <w:pPr>
        <w:ind w:left="3742" w:hanging="360"/>
      </w:pPr>
      <w:rPr>
        <w:rFonts w:ascii="Courier New" w:hAnsi="Courier New" w:cs="Courier New" w:hint="default"/>
      </w:rPr>
    </w:lvl>
    <w:lvl w:ilvl="5" w:tplc="04180005" w:tentative="1">
      <w:start w:val="1"/>
      <w:numFmt w:val="bullet"/>
      <w:lvlText w:val=""/>
      <w:lvlJc w:val="left"/>
      <w:pPr>
        <w:ind w:left="4462" w:hanging="360"/>
      </w:pPr>
      <w:rPr>
        <w:rFonts w:ascii="Wingdings" w:hAnsi="Wingdings" w:hint="default"/>
      </w:rPr>
    </w:lvl>
    <w:lvl w:ilvl="6" w:tplc="04180001" w:tentative="1">
      <w:start w:val="1"/>
      <w:numFmt w:val="bullet"/>
      <w:lvlText w:val=""/>
      <w:lvlJc w:val="left"/>
      <w:pPr>
        <w:ind w:left="5182" w:hanging="360"/>
      </w:pPr>
      <w:rPr>
        <w:rFonts w:ascii="Symbol" w:hAnsi="Symbol" w:hint="default"/>
      </w:rPr>
    </w:lvl>
    <w:lvl w:ilvl="7" w:tplc="04180003" w:tentative="1">
      <w:start w:val="1"/>
      <w:numFmt w:val="bullet"/>
      <w:lvlText w:val="o"/>
      <w:lvlJc w:val="left"/>
      <w:pPr>
        <w:ind w:left="5902" w:hanging="360"/>
      </w:pPr>
      <w:rPr>
        <w:rFonts w:ascii="Courier New" w:hAnsi="Courier New" w:cs="Courier New" w:hint="default"/>
      </w:rPr>
    </w:lvl>
    <w:lvl w:ilvl="8" w:tplc="04180005" w:tentative="1">
      <w:start w:val="1"/>
      <w:numFmt w:val="bullet"/>
      <w:lvlText w:val=""/>
      <w:lvlJc w:val="left"/>
      <w:pPr>
        <w:ind w:left="6622" w:hanging="360"/>
      </w:pPr>
      <w:rPr>
        <w:rFonts w:ascii="Wingdings" w:hAnsi="Wingdings" w:hint="default"/>
      </w:rPr>
    </w:lvl>
  </w:abstractNum>
  <w:num w:numId="1" w16cid:durableId="1822194574">
    <w:abstractNumId w:val="0"/>
  </w:num>
  <w:num w:numId="2" w16cid:durableId="481122839">
    <w:abstractNumId w:val="4"/>
  </w:num>
  <w:num w:numId="3" w16cid:durableId="398868653">
    <w:abstractNumId w:val="1"/>
  </w:num>
  <w:num w:numId="4" w16cid:durableId="763190780">
    <w:abstractNumId w:val="3"/>
  </w:num>
  <w:num w:numId="5" w16cid:durableId="1796947410">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DF6"/>
    <w:rsid w:val="00000128"/>
    <w:rsid w:val="00000409"/>
    <w:rsid w:val="00001EF6"/>
    <w:rsid w:val="000022A5"/>
    <w:rsid w:val="000023DA"/>
    <w:rsid w:val="00003509"/>
    <w:rsid w:val="00007AA5"/>
    <w:rsid w:val="00011195"/>
    <w:rsid w:val="00011685"/>
    <w:rsid w:val="00012249"/>
    <w:rsid w:val="00012DC0"/>
    <w:rsid w:val="00022467"/>
    <w:rsid w:val="000249EF"/>
    <w:rsid w:val="000251B3"/>
    <w:rsid w:val="0002623B"/>
    <w:rsid w:val="0002697C"/>
    <w:rsid w:val="000306CA"/>
    <w:rsid w:val="000308E6"/>
    <w:rsid w:val="00032FAF"/>
    <w:rsid w:val="00033683"/>
    <w:rsid w:val="00034E72"/>
    <w:rsid w:val="000354AE"/>
    <w:rsid w:val="000372EB"/>
    <w:rsid w:val="0003742B"/>
    <w:rsid w:val="00042DAD"/>
    <w:rsid w:val="00045FBF"/>
    <w:rsid w:val="000462F5"/>
    <w:rsid w:val="000469CA"/>
    <w:rsid w:val="000473CA"/>
    <w:rsid w:val="00056CA1"/>
    <w:rsid w:val="0006338D"/>
    <w:rsid w:val="00065F19"/>
    <w:rsid w:val="00067DB9"/>
    <w:rsid w:val="00072E41"/>
    <w:rsid w:val="0007589E"/>
    <w:rsid w:val="00075B9B"/>
    <w:rsid w:val="00075DC1"/>
    <w:rsid w:val="00081681"/>
    <w:rsid w:val="00081FCB"/>
    <w:rsid w:val="000835F5"/>
    <w:rsid w:val="0008580A"/>
    <w:rsid w:val="00086926"/>
    <w:rsid w:val="00086D03"/>
    <w:rsid w:val="00091EBD"/>
    <w:rsid w:val="00091EF8"/>
    <w:rsid w:val="00093A1E"/>
    <w:rsid w:val="00094A4B"/>
    <w:rsid w:val="00095744"/>
    <w:rsid w:val="000966D4"/>
    <w:rsid w:val="000A2788"/>
    <w:rsid w:val="000A3114"/>
    <w:rsid w:val="000A3624"/>
    <w:rsid w:val="000A4BBB"/>
    <w:rsid w:val="000A503A"/>
    <w:rsid w:val="000A5449"/>
    <w:rsid w:val="000A5ED1"/>
    <w:rsid w:val="000A6679"/>
    <w:rsid w:val="000B2C46"/>
    <w:rsid w:val="000B3536"/>
    <w:rsid w:val="000B3E2C"/>
    <w:rsid w:val="000B431A"/>
    <w:rsid w:val="000B4F92"/>
    <w:rsid w:val="000B5DC7"/>
    <w:rsid w:val="000B67F4"/>
    <w:rsid w:val="000B7165"/>
    <w:rsid w:val="000B793C"/>
    <w:rsid w:val="000C1B87"/>
    <w:rsid w:val="000C298F"/>
    <w:rsid w:val="000C2E31"/>
    <w:rsid w:val="000C35F9"/>
    <w:rsid w:val="000C3692"/>
    <w:rsid w:val="000C4758"/>
    <w:rsid w:val="000C48A1"/>
    <w:rsid w:val="000C4A31"/>
    <w:rsid w:val="000C70DA"/>
    <w:rsid w:val="000C7717"/>
    <w:rsid w:val="000D150E"/>
    <w:rsid w:val="000D2761"/>
    <w:rsid w:val="000D4642"/>
    <w:rsid w:val="000E07CD"/>
    <w:rsid w:val="000E4270"/>
    <w:rsid w:val="000E4858"/>
    <w:rsid w:val="000F1C53"/>
    <w:rsid w:val="000F52F2"/>
    <w:rsid w:val="000F6A05"/>
    <w:rsid w:val="0010095D"/>
    <w:rsid w:val="0010215B"/>
    <w:rsid w:val="00103021"/>
    <w:rsid w:val="00104754"/>
    <w:rsid w:val="00110CDD"/>
    <w:rsid w:val="0011241A"/>
    <w:rsid w:val="001143AC"/>
    <w:rsid w:val="0012111D"/>
    <w:rsid w:val="00124334"/>
    <w:rsid w:val="00130E82"/>
    <w:rsid w:val="00131E18"/>
    <w:rsid w:val="00135186"/>
    <w:rsid w:val="00135899"/>
    <w:rsid w:val="001366C0"/>
    <w:rsid w:val="00143295"/>
    <w:rsid w:val="00145025"/>
    <w:rsid w:val="00146054"/>
    <w:rsid w:val="001473F3"/>
    <w:rsid w:val="00152499"/>
    <w:rsid w:val="00153631"/>
    <w:rsid w:val="001536C3"/>
    <w:rsid w:val="00153B34"/>
    <w:rsid w:val="00153D76"/>
    <w:rsid w:val="00153DFD"/>
    <w:rsid w:val="00155397"/>
    <w:rsid w:val="00155D9B"/>
    <w:rsid w:val="00156426"/>
    <w:rsid w:val="00156BAD"/>
    <w:rsid w:val="00165B3E"/>
    <w:rsid w:val="001663BC"/>
    <w:rsid w:val="00167BEA"/>
    <w:rsid w:val="00167EA0"/>
    <w:rsid w:val="001702B2"/>
    <w:rsid w:val="00171906"/>
    <w:rsid w:val="00171FFC"/>
    <w:rsid w:val="00172BE2"/>
    <w:rsid w:val="001844E8"/>
    <w:rsid w:val="00185E74"/>
    <w:rsid w:val="001920DA"/>
    <w:rsid w:val="001959D6"/>
    <w:rsid w:val="001A0353"/>
    <w:rsid w:val="001A0EB8"/>
    <w:rsid w:val="001A1BC5"/>
    <w:rsid w:val="001A231C"/>
    <w:rsid w:val="001A4BD2"/>
    <w:rsid w:val="001A548D"/>
    <w:rsid w:val="001A7D61"/>
    <w:rsid w:val="001B04C7"/>
    <w:rsid w:val="001B0554"/>
    <w:rsid w:val="001B1804"/>
    <w:rsid w:val="001B1C98"/>
    <w:rsid w:val="001B4871"/>
    <w:rsid w:val="001B4EFA"/>
    <w:rsid w:val="001B5CB6"/>
    <w:rsid w:val="001B622B"/>
    <w:rsid w:val="001B69ED"/>
    <w:rsid w:val="001B6C13"/>
    <w:rsid w:val="001C044C"/>
    <w:rsid w:val="001C24DD"/>
    <w:rsid w:val="001C3A01"/>
    <w:rsid w:val="001C56D7"/>
    <w:rsid w:val="001C6299"/>
    <w:rsid w:val="001C7794"/>
    <w:rsid w:val="001C7FA7"/>
    <w:rsid w:val="001D077A"/>
    <w:rsid w:val="001D157A"/>
    <w:rsid w:val="001D39FA"/>
    <w:rsid w:val="001D62A9"/>
    <w:rsid w:val="001D68C9"/>
    <w:rsid w:val="001E23A2"/>
    <w:rsid w:val="001E4BF7"/>
    <w:rsid w:val="001E5646"/>
    <w:rsid w:val="001E6E6B"/>
    <w:rsid w:val="001F0624"/>
    <w:rsid w:val="001F091A"/>
    <w:rsid w:val="001F4B93"/>
    <w:rsid w:val="001F6FE5"/>
    <w:rsid w:val="00203FA5"/>
    <w:rsid w:val="00205D97"/>
    <w:rsid w:val="00207B61"/>
    <w:rsid w:val="00207C7C"/>
    <w:rsid w:val="0021284C"/>
    <w:rsid w:val="00214D5E"/>
    <w:rsid w:val="002154CC"/>
    <w:rsid w:val="0021591A"/>
    <w:rsid w:val="00216ACE"/>
    <w:rsid w:val="00216F6B"/>
    <w:rsid w:val="00220915"/>
    <w:rsid w:val="00222D82"/>
    <w:rsid w:val="00230A7C"/>
    <w:rsid w:val="0023657E"/>
    <w:rsid w:val="00237577"/>
    <w:rsid w:val="0024112D"/>
    <w:rsid w:val="00243780"/>
    <w:rsid w:val="00244326"/>
    <w:rsid w:val="002456E4"/>
    <w:rsid w:val="002471CE"/>
    <w:rsid w:val="0025403B"/>
    <w:rsid w:val="00254683"/>
    <w:rsid w:val="002563BF"/>
    <w:rsid w:val="0025666F"/>
    <w:rsid w:val="00257664"/>
    <w:rsid w:val="00257760"/>
    <w:rsid w:val="002604D4"/>
    <w:rsid w:val="002610BF"/>
    <w:rsid w:val="0026346C"/>
    <w:rsid w:val="002634F4"/>
    <w:rsid w:val="0026378C"/>
    <w:rsid w:val="00271B05"/>
    <w:rsid w:val="00282335"/>
    <w:rsid w:val="00283E1D"/>
    <w:rsid w:val="00286B11"/>
    <w:rsid w:val="002874D3"/>
    <w:rsid w:val="00291FCF"/>
    <w:rsid w:val="00293FB3"/>
    <w:rsid w:val="00295CBC"/>
    <w:rsid w:val="00297F35"/>
    <w:rsid w:val="002A0387"/>
    <w:rsid w:val="002A1F28"/>
    <w:rsid w:val="002A545C"/>
    <w:rsid w:val="002B36DF"/>
    <w:rsid w:val="002B6C17"/>
    <w:rsid w:val="002C0ED6"/>
    <w:rsid w:val="002C6795"/>
    <w:rsid w:val="002C750B"/>
    <w:rsid w:val="002D0482"/>
    <w:rsid w:val="002D264C"/>
    <w:rsid w:val="002D26D8"/>
    <w:rsid w:val="002D37F7"/>
    <w:rsid w:val="002D6D2F"/>
    <w:rsid w:val="002E0C0E"/>
    <w:rsid w:val="002E1E38"/>
    <w:rsid w:val="002E3D02"/>
    <w:rsid w:val="002E4E9B"/>
    <w:rsid w:val="002E635F"/>
    <w:rsid w:val="002F305A"/>
    <w:rsid w:val="002F5CAB"/>
    <w:rsid w:val="00300304"/>
    <w:rsid w:val="00300C57"/>
    <w:rsid w:val="00303A91"/>
    <w:rsid w:val="0030751D"/>
    <w:rsid w:val="0030792F"/>
    <w:rsid w:val="00310AC3"/>
    <w:rsid w:val="00310E98"/>
    <w:rsid w:val="00312627"/>
    <w:rsid w:val="003143FA"/>
    <w:rsid w:val="0031466E"/>
    <w:rsid w:val="00314C5A"/>
    <w:rsid w:val="00315A02"/>
    <w:rsid w:val="00315F5C"/>
    <w:rsid w:val="00316641"/>
    <w:rsid w:val="00321428"/>
    <w:rsid w:val="00321D8B"/>
    <w:rsid w:val="0032255C"/>
    <w:rsid w:val="00323DAA"/>
    <w:rsid w:val="003254AF"/>
    <w:rsid w:val="00325ACF"/>
    <w:rsid w:val="00326727"/>
    <w:rsid w:val="00326C24"/>
    <w:rsid w:val="00331997"/>
    <w:rsid w:val="0033432A"/>
    <w:rsid w:val="00334EF4"/>
    <w:rsid w:val="00336968"/>
    <w:rsid w:val="00340D24"/>
    <w:rsid w:val="00341FBE"/>
    <w:rsid w:val="003427B5"/>
    <w:rsid w:val="00344E54"/>
    <w:rsid w:val="00357921"/>
    <w:rsid w:val="00357BEC"/>
    <w:rsid w:val="0036125A"/>
    <w:rsid w:val="00366C17"/>
    <w:rsid w:val="00367696"/>
    <w:rsid w:val="00376F61"/>
    <w:rsid w:val="00382CA7"/>
    <w:rsid w:val="00383116"/>
    <w:rsid w:val="003834E6"/>
    <w:rsid w:val="00383957"/>
    <w:rsid w:val="00386EA6"/>
    <w:rsid w:val="0039097D"/>
    <w:rsid w:val="0039162F"/>
    <w:rsid w:val="00393114"/>
    <w:rsid w:val="003938AB"/>
    <w:rsid w:val="00393C45"/>
    <w:rsid w:val="00395D4C"/>
    <w:rsid w:val="0039730C"/>
    <w:rsid w:val="003A0400"/>
    <w:rsid w:val="003A073E"/>
    <w:rsid w:val="003A1435"/>
    <w:rsid w:val="003A497E"/>
    <w:rsid w:val="003A5C3A"/>
    <w:rsid w:val="003A6069"/>
    <w:rsid w:val="003A74C2"/>
    <w:rsid w:val="003B0440"/>
    <w:rsid w:val="003B180B"/>
    <w:rsid w:val="003B28B9"/>
    <w:rsid w:val="003B57E8"/>
    <w:rsid w:val="003C1FF0"/>
    <w:rsid w:val="003C25DB"/>
    <w:rsid w:val="003C2FC6"/>
    <w:rsid w:val="003C3831"/>
    <w:rsid w:val="003C4E5C"/>
    <w:rsid w:val="003C7BED"/>
    <w:rsid w:val="003C7D21"/>
    <w:rsid w:val="003E0991"/>
    <w:rsid w:val="003E0CC1"/>
    <w:rsid w:val="003E0CF0"/>
    <w:rsid w:val="003E2077"/>
    <w:rsid w:val="003E281F"/>
    <w:rsid w:val="003E327D"/>
    <w:rsid w:val="003E34EB"/>
    <w:rsid w:val="003E380C"/>
    <w:rsid w:val="003E3939"/>
    <w:rsid w:val="003E6401"/>
    <w:rsid w:val="003E7CAE"/>
    <w:rsid w:val="003F3101"/>
    <w:rsid w:val="003F5836"/>
    <w:rsid w:val="003F5891"/>
    <w:rsid w:val="003F6C1A"/>
    <w:rsid w:val="00400B41"/>
    <w:rsid w:val="0040240C"/>
    <w:rsid w:val="00404BB1"/>
    <w:rsid w:val="004111BA"/>
    <w:rsid w:val="004112BA"/>
    <w:rsid w:val="00411829"/>
    <w:rsid w:val="004125A5"/>
    <w:rsid w:val="00413E08"/>
    <w:rsid w:val="00420149"/>
    <w:rsid w:val="004238AA"/>
    <w:rsid w:val="004247F2"/>
    <w:rsid w:val="00427661"/>
    <w:rsid w:val="00434C43"/>
    <w:rsid w:val="00434DE6"/>
    <w:rsid w:val="00436BDB"/>
    <w:rsid w:val="00437013"/>
    <w:rsid w:val="00440DA3"/>
    <w:rsid w:val="00441831"/>
    <w:rsid w:val="00442306"/>
    <w:rsid w:val="00444A76"/>
    <w:rsid w:val="004453A7"/>
    <w:rsid w:val="00447D38"/>
    <w:rsid w:val="004508A2"/>
    <w:rsid w:val="00451088"/>
    <w:rsid w:val="004557EB"/>
    <w:rsid w:val="00455944"/>
    <w:rsid w:val="00456708"/>
    <w:rsid w:val="0045687D"/>
    <w:rsid w:val="00456FC4"/>
    <w:rsid w:val="004578FE"/>
    <w:rsid w:val="00457F90"/>
    <w:rsid w:val="00460552"/>
    <w:rsid w:val="00461469"/>
    <w:rsid w:val="004655FB"/>
    <w:rsid w:val="0047090B"/>
    <w:rsid w:val="00472772"/>
    <w:rsid w:val="00472EEE"/>
    <w:rsid w:val="004743E8"/>
    <w:rsid w:val="0047449F"/>
    <w:rsid w:val="00474C54"/>
    <w:rsid w:val="0047545D"/>
    <w:rsid w:val="00475668"/>
    <w:rsid w:val="00476CFC"/>
    <w:rsid w:val="00477457"/>
    <w:rsid w:val="00480821"/>
    <w:rsid w:val="004840DA"/>
    <w:rsid w:val="00484EE8"/>
    <w:rsid w:val="00485786"/>
    <w:rsid w:val="00485DB7"/>
    <w:rsid w:val="00487720"/>
    <w:rsid w:val="00487CE5"/>
    <w:rsid w:val="00490D32"/>
    <w:rsid w:val="00491E60"/>
    <w:rsid w:val="00492DD0"/>
    <w:rsid w:val="00494004"/>
    <w:rsid w:val="004954FE"/>
    <w:rsid w:val="004A0DDE"/>
    <w:rsid w:val="004A31A6"/>
    <w:rsid w:val="004A3FE6"/>
    <w:rsid w:val="004A4E46"/>
    <w:rsid w:val="004A5F71"/>
    <w:rsid w:val="004B0999"/>
    <w:rsid w:val="004B1759"/>
    <w:rsid w:val="004B22AE"/>
    <w:rsid w:val="004B24B2"/>
    <w:rsid w:val="004B27B2"/>
    <w:rsid w:val="004C1F51"/>
    <w:rsid w:val="004C44AB"/>
    <w:rsid w:val="004C7671"/>
    <w:rsid w:val="004C7DEF"/>
    <w:rsid w:val="004D31BE"/>
    <w:rsid w:val="004D4740"/>
    <w:rsid w:val="004E5ED5"/>
    <w:rsid w:val="004F1668"/>
    <w:rsid w:val="004F4090"/>
    <w:rsid w:val="004F4121"/>
    <w:rsid w:val="005008E6"/>
    <w:rsid w:val="00501DDE"/>
    <w:rsid w:val="00503BDC"/>
    <w:rsid w:val="00503C32"/>
    <w:rsid w:val="0050629F"/>
    <w:rsid w:val="005067E5"/>
    <w:rsid w:val="0050775E"/>
    <w:rsid w:val="005141A1"/>
    <w:rsid w:val="0051550C"/>
    <w:rsid w:val="00515B90"/>
    <w:rsid w:val="00515E27"/>
    <w:rsid w:val="00517AA2"/>
    <w:rsid w:val="00517F78"/>
    <w:rsid w:val="005203D7"/>
    <w:rsid w:val="00520D5E"/>
    <w:rsid w:val="00520FDF"/>
    <w:rsid w:val="00521C81"/>
    <w:rsid w:val="00522535"/>
    <w:rsid w:val="00522629"/>
    <w:rsid w:val="005249D0"/>
    <w:rsid w:val="00526E33"/>
    <w:rsid w:val="005276B6"/>
    <w:rsid w:val="00527A3B"/>
    <w:rsid w:val="00534CFF"/>
    <w:rsid w:val="005362BC"/>
    <w:rsid w:val="00536435"/>
    <w:rsid w:val="00537F3A"/>
    <w:rsid w:val="00544A48"/>
    <w:rsid w:val="00545DD9"/>
    <w:rsid w:val="00547506"/>
    <w:rsid w:val="00550767"/>
    <w:rsid w:val="00554B93"/>
    <w:rsid w:val="005563BC"/>
    <w:rsid w:val="0055653A"/>
    <w:rsid w:val="005608DB"/>
    <w:rsid w:val="005616A6"/>
    <w:rsid w:val="00561C3B"/>
    <w:rsid w:val="005634E6"/>
    <w:rsid w:val="00564163"/>
    <w:rsid w:val="0057124E"/>
    <w:rsid w:val="005737B0"/>
    <w:rsid w:val="0057406A"/>
    <w:rsid w:val="00574774"/>
    <w:rsid w:val="00575187"/>
    <w:rsid w:val="0058271D"/>
    <w:rsid w:val="00590F28"/>
    <w:rsid w:val="0059237B"/>
    <w:rsid w:val="00593326"/>
    <w:rsid w:val="00596D12"/>
    <w:rsid w:val="005A0200"/>
    <w:rsid w:val="005A1139"/>
    <w:rsid w:val="005A2EAD"/>
    <w:rsid w:val="005A48CE"/>
    <w:rsid w:val="005A5229"/>
    <w:rsid w:val="005A5DF9"/>
    <w:rsid w:val="005B34FF"/>
    <w:rsid w:val="005B5B23"/>
    <w:rsid w:val="005B6E91"/>
    <w:rsid w:val="005D3807"/>
    <w:rsid w:val="005D3897"/>
    <w:rsid w:val="005D4213"/>
    <w:rsid w:val="005D4AF3"/>
    <w:rsid w:val="005D75CF"/>
    <w:rsid w:val="005D771A"/>
    <w:rsid w:val="005E04B3"/>
    <w:rsid w:val="005E0D04"/>
    <w:rsid w:val="005E127D"/>
    <w:rsid w:val="005E5331"/>
    <w:rsid w:val="005E7056"/>
    <w:rsid w:val="005E7351"/>
    <w:rsid w:val="005F1787"/>
    <w:rsid w:val="005F283D"/>
    <w:rsid w:val="005F2C46"/>
    <w:rsid w:val="005F339A"/>
    <w:rsid w:val="005F515C"/>
    <w:rsid w:val="005F59C7"/>
    <w:rsid w:val="005F7EC7"/>
    <w:rsid w:val="006011E8"/>
    <w:rsid w:val="0060576B"/>
    <w:rsid w:val="006058F3"/>
    <w:rsid w:val="006064E5"/>
    <w:rsid w:val="00610146"/>
    <w:rsid w:val="0061127A"/>
    <w:rsid w:val="00611DD1"/>
    <w:rsid w:val="0061235F"/>
    <w:rsid w:val="00612A35"/>
    <w:rsid w:val="0061321F"/>
    <w:rsid w:val="00613B90"/>
    <w:rsid w:val="00613EBE"/>
    <w:rsid w:val="00617533"/>
    <w:rsid w:val="00617D8E"/>
    <w:rsid w:val="006217B3"/>
    <w:rsid w:val="00623CDE"/>
    <w:rsid w:val="00624F57"/>
    <w:rsid w:val="006278FC"/>
    <w:rsid w:val="006316D3"/>
    <w:rsid w:val="006331CA"/>
    <w:rsid w:val="00634243"/>
    <w:rsid w:val="0063678B"/>
    <w:rsid w:val="00641202"/>
    <w:rsid w:val="0064244E"/>
    <w:rsid w:val="00643EA2"/>
    <w:rsid w:val="00646AE2"/>
    <w:rsid w:val="0065105F"/>
    <w:rsid w:val="00655ABA"/>
    <w:rsid w:val="006568DB"/>
    <w:rsid w:val="00663450"/>
    <w:rsid w:val="00665846"/>
    <w:rsid w:val="00665D77"/>
    <w:rsid w:val="00666B82"/>
    <w:rsid w:val="00667C72"/>
    <w:rsid w:val="0067195D"/>
    <w:rsid w:val="00674429"/>
    <w:rsid w:val="00674D0C"/>
    <w:rsid w:val="0067670A"/>
    <w:rsid w:val="00676E76"/>
    <w:rsid w:val="00680B1F"/>
    <w:rsid w:val="00685C5B"/>
    <w:rsid w:val="00687965"/>
    <w:rsid w:val="00687DCC"/>
    <w:rsid w:val="0069117E"/>
    <w:rsid w:val="0069159D"/>
    <w:rsid w:val="006921FE"/>
    <w:rsid w:val="00692421"/>
    <w:rsid w:val="00693E99"/>
    <w:rsid w:val="0069452A"/>
    <w:rsid w:val="0069644F"/>
    <w:rsid w:val="006A14D6"/>
    <w:rsid w:val="006A14F0"/>
    <w:rsid w:val="006A18B9"/>
    <w:rsid w:val="006A3C65"/>
    <w:rsid w:val="006A467F"/>
    <w:rsid w:val="006A4EE1"/>
    <w:rsid w:val="006A5FD7"/>
    <w:rsid w:val="006A7554"/>
    <w:rsid w:val="006B1FFF"/>
    <w:rsid w:val="006B5E66"/>
    <w:rsid w:val="006B6D02"/>
    <w:rsid w:val="006C2F3B"/>
    <w:rsid w:val="006C51E9"/>
    <w:rsid w:val="006C601B"/>
    <w:rsid w:val="006C7132"/>
    <w:rsid w:val="006D1C9A"/>
    <w:rsid w:val="006D4C05"/>
    <w:rsid w:val="006D5949"/>
    <w:rsid w:val="006E252D"/>
    <w:rsid w:val="006E2A26"/>
    <w:rsid w:val="006E5998"/>
    <w:rsid w:val="006E5FF9"/>
    <w:rsid w:val="006E73A5"/>
    <w:rsid w:val="006E7BDC"/>
    <w:rsid w:val="006F193D"/>
    <w:rsid w:val="006F1C7D"/>
    <w:rsid w:val="006F6D68"/>
    <w:rsid w:val="006F7146"/>
    <w:rsid w:val="00701AA5"/>
    <w:rsid w:val="0070488B"/>
    <w:rsid w:val="00705AB1"/>
    <w:rsid w:val="00707C09"/>
    <w:rsid w:val="00710E9C"/>
    <w:rsid w:val="00715B1A"/>
    <w:rsid w:val="007166EE"/>
    <w:rsid w:val="00717D89"/>
    <w:rsid w:val="00723A01"/>
    <w:rsid w:val="007248F3"/>
    <w:rsid w:val="00726C17"/>
    <w:rsid w:val="00726F8C"/>
    <w:rsid w:val="00727164"/>
    <w:rsid w:val="00731191"/>
    <w:rsid w:val="007328B3"/>
    <w:rsid w:val="0073709E"/>
    <w:rsid w:val="00741FFC"/>
    <w:rsid w:val="00742196"/>
    <w:rsid w:val="0074459A"/>
    <w:rsid w:val="00745F18"/>
    <w:rsid w:val="00750F68"/>
    <w:rsid w:val="007527AB"/>
    <w:rsid w:val="00752CCE"/>
    <w:rsid w:val="0076639B"/>
    <w:rsid w:val="00766639"/>
    <w:rsid w:val="00773418"/>
    <w:rsid w:val="00774D52"/>
    <w:rsid w:val="00776305"/>
    <w:rsid w:val="00780BBC"/>
    <w:rsid w:val="00781409"/>
    <w:rsid w:val="0078150B"/>
    <w:rsid w:val="0078299C"/>
    <w:rsid w:val="00787BC5"/>
    <w:rsid w:val="00790783"/>
    <w:rsid w:val="00792424"/>
    <w:rsid w:val="00796E9E"/>
    <w:rsid w:val="007A0AEA"/>
    <w:rsid w:val="007A229B"/>
    <w:rsid w:val="007A4D12"/>
    <w:rsid w:val="007A7851"/>
    <w:rsid w:val="007B13C0"/>
    <w:rsid w:val="007B14BA"/>
    <w:rsid w:val="007B1808"/>
    <w:rsid w:val="007B2873"/>
    <w:rsid w:val="007B315E"/>
    <w:rsid w:val="007B7011"/>
    <w:rsid w:val="007B7097"/>
    <w:rsid w:val="007C314C"/>
    <w:rsid w:val="007C5FB7"/>
    <w:rsid w:val="007C63D4"/>
    <w:rsid w:val="007D0927"/>
    <w:rsid w:val="007D0BF8"/>
    <w:rsid w:val="007D0FF2"/>
    <w:rsid w:val="007D2950"/>
    <w:rsid w:val="007D3438"/>
    <w:rsid w:val="007D56F6"/>
    <w:rsid w:val="007E0252"/>
    <w:rsid w:val="007E44E3"/>
    <w:rsid w:val="007E4E7F"/>
    <w:rsid w:val="007E50D3"/>
    <w:rsid w:val="007E63CC"/>
    <w:rsid w:val="007E6AE8"/>
    <w:rsid w:val="007F0229"/>
    <w:rsid w:val="007F2957"/>
    <w:rsid w:val="007F499A"/>
    <w:rsid w:val="007F650E"/>
    <w:rsid w:val="0080083A"/>
    <w:rsid w:val="008016FB"/>
    <w:rsid w:val="00802109"/>
    <w:rsid w:val="00805738"/>
    <w:rsid w:val="008057EF"/>
    <w:rsid w:val="008074F3"/>
    <w:rsid w:val="00810CD4"/>
    <w:rsid w:val="0081115B"/>
    <w:rsid w:val="00813E3A"/>
    <w:rsid w:val="00816AA5"/>
    <w:rsid w:val="00816F60"/>
    <w:rsid w:val="0081712D"/>
    <w:rsid w:val="0081726F"/>
    <w:rsid w:val="0081772C"/>
    <w:rsid w:val="00817950"/>
    <w:rsid w:val="00822E7F"/>
    <w:rsid w:val="00825042"/>
    <w:rsid w:val="008321F0"/>
    <w:rsid w:val="0083396C"/>
    <w:rsid w:val="00835288"/>
    <w:rsid w:val="00836851"/>
    <w:rsid w:val="008412F2"/>
    <w:rsid w:val="008417E9"/>
    <w:rsid w:val="00842144"/>
    <w:rsid w:val="00844BDC"/>
    <w:rsid w:val="0084518E"/>
    <w:rsid w:val="008471B0"/>
    <w:rsid w:val="00850C56"/>
    <w:rsid w:val="00851DB7"/>
    <w:rsid w:val="00853E50"/>
    <w:rsid w:val="00857778"/>
    <w:rsid w:val="00860E8F"/>
    <w:rsid w:val="00861E9F"/>
    <w:rsid w:val="00864B2E"/>
    <w:rsid w:val="00866D87"/>
    <w:rsid w:val="00866F3E"/>
    <w:rsid w:val="00866F69"/>
    <w:rsid w:val="008700BA"/>
    <w:rsid w:val="008730E3"/>
    <w:rsid w:val="008736C6"/>
    <w:rsid w:val="00875667"/>
    <w:rsid w:val="008771B8"/>
    <w:rsid w:val="00877553"/>
    <w:rsid w:val="00880A90"/>
    <w:rsid w:val="00881816"/>
    <w:rsid w:val="00881984"/>
    <w:rsid w:val="00883789"/>
    <w:rsid w:val="0088383D"/>
    <w:rsid w:val="00883A42"/>
    <w:rsid w:val="00885133"/>
    <w:rsid w:val="00885AC0"/>
    <w:rsid w:val="00891210"/>
    <w:rsid w:val="008925C3"/>
    <w:rsid w:val="0089664F"/>
    <w:rsid w:val="008A138E"/>
    <w:rsid w:val="008A5223"/>
    <w:rsid w:val="008A67B2"/>
    <w:rsid w:val="008A759D"/>
    <w:rsid w:val="008A7817"/>
    <w:rsid w:val="008B18CA"/>
    <w:rsid w:val="008B6D8B"/>
    <w:rsid w:val="008C0812"/>
    <w:rsid w:val="008C2965"/>
    <w:rsid w:val="008C3054"/>
    <w:rsid w:val="008C31E0"/>
    <w:rsid w:val="008C58DA"/>
    <w:rsid w:val="008C6438"/>
    <w:rsid w:val="008C6E55"/>
    <w:rsid w:val="008D0FB6"/>
    <w:rsid w:val="008D1666"/>
    <w:rsid w:val="008D36E2"/>
    <w:rsid w:val="008D3800"/>
    <w:rsid w:val="008D5B1B"/>
    <w:rsid w:val="008D5E10"/>
    <w:rsid w:val="008D662F"/>
    <w:rsid w:val="008D68E8"/>
    <w:rsid w:val="008E112A"/>
    <w:rsid w:val="008E1804"/>
    <w:rsid w:val="008E1BE6"/>
    <w:rsid w:val="008E288D"/>
    <w:rsid w:val="008E2F55"/>
    <w:rsid w:val="008E3BF2"/>
    <w:rsid w:val="008E66B2"/>
    <w:rsid w:val="008E694C"/>
    <w:rsid w:val="008E7A01"/>
    <w:rsid w:val="008F1747"/>
    <w:rsid w:val="008F2194"/>
    <w:rsid w:val="008F46DE"/>
    <w:rsid w:val="008F68C1"/>
    <w:rsid w:val="009003FA"/>
    <w:rsid w:val="00900E38"/>
    <w:rsid w:val="00906CB3"/>
    <w:rsid w:val="009077BB"/>
    <w:rsid w:val="0091038D"/>
    <w:rsid w:val="00914927"/>
    <w:rsid w:val="00915F4A"/>
    <w:rsid w:val="00922F74"/>
    <w:rsid w:val="0092319C"/>
    <w:rsid w:val="009233BB"/>
    <w:rsid w:val="009237C1"/>
    <w:rsid w:val="00924927"/>
    <w:rsid w:val="00925EF1"/>
    <w:rsid w:val="00930E08"/>
    <w:rsid w:val="00931946"/>
    <w:rsid w:val="009333E9"/>
    <w:rsid w:val="00937CA1"/>
    <w:rsid w:val="00937CCA"/>
    <w:rsid w:val="00940C61"/>
    <w:rsid w:val="00941E1E"/>
    <w:rsid w:val="00943DA0"/>
    <w:rsid w:val="0094662E"/>
    <w:rsid w:val="00946C3B"/>
    <w:rsid w:val="009508AE"/>
    <w:rsid w:val="00952323"/>
    <w:rsid w:val="00953048"/>
    <w:rsid w:val="009546E4"/>
    <w:rsid w:val="00956164"/>
    <w:rsid w:val="00956286"/>
    <w:rsid w:val="0095659D"/>
    <w:rsid w:val="00957620"/>
    <w:rsid w:val="009600D6"/>
    <w:rsid w:val="00960905"/>
    <w:rsid w:val="00960F65"/>
    <w:rsid w:val="00963168"/>
    <w:rsid w:val="00963681"/>
    <w:rsid w:val="00963BEF"/>
    <w:rsid w:val="00963F4D"/>
    <w:rsid w:val="00964E56"/>
    <w:rsid w:val="00972152"/>
    <w:rsid w:val="00972204"/>
    <w:rsid w:val="00974B03"/>
    <w:rsid w:val="00981839"/>
    <w:rsid w:val="00983E0B"/>
    <w:rsid w:val="0098445E"/>
    <w:rsid w:val="00984C20"/>
    <w:rsid w:val="00984CD0"/>
    <w:rsid w:val="00985272"/>
    <w:rsid w:val="009860F4"/>
    <w:rsid w:val="0098704B"/>
    <w:rsid w:val="00991F20"/>
    <w:rsid w:val="009935B6"/>
    <w:rsid w:val="009A043F"/>
    <w:rsid w:val="009A0FFF"/>
    <w:rsid w:val="009A1A0D"/>
    <w:rsid w:val="009A44CA"/>
    <w:rsid w:val="009A6308"/>
    <w:rsid w:val="009A764F"/>
    <w:rsid w:val="009B0B30"/>
    <w:rsid w:val="009B1A08"/>
    <w:rsid w:val="009B24DB"/>
    <w:rsid w:val="009B613A"/>
    <w:rsid w:val="009B6208"/>
    <w:rsid w:val="009C6074"/>
    <w:rsid w:val="009D0902"/>
    <w:rsid w:val="009D3B5E"/>
    <w:rsid w:val="009D3DBB"/>
    <w:rsid w:val="009D3E7A"/>
    <w:rsid w:val="009D5034"/>
    <w:rsid w:val="009E29B6"/>
    <w:rsid w:val="009E4CB0"/>
    <w:rsid w:val="009E5676"/>
    <w:rsid w:val="009F1595"/>
    <w:rsid w:val="009F1896"/>
    <w:rsid w:val="00A00A86"/>
    <w:rsid w:val="00A0344A"/>
    <w:rsid w:val="00A061C7"/>
    <w:rsid w:val="00A107F2"/>
    <w:rsid w:val="00A122AB"/>
    <w:rsid w:val="00A14884"/>
    <w:rsid w:val="00A208C4"/>
    <w:rsid w:val="00A2120B"/>
    <w:rsid w:val="00A2383C"/>
    <w:rsid w:val="00A308D6"/>
    <w:rsid w:val="00A33D9B"/>
    <w:rsid w:val="00A41BA7"/>
    <w:rsid w:val="00A42D99"/>
    <w:rsid w:val="00A43B05"/>
    <w:rsid w:val="00A44362"/>
    <w:rsid w:val="00A46E26"/>
    <w:rsid w:val="00A475AF"/>
    <w:rsid w:val="00A56C3F"/>
    <w:rsid w:val="00A57272"/>
    <w:rsid w:val="00A575FA"/>
    <w:rsid w:val="00A61080"/>
    <w:rsid w:val="00A613A9"/>
    <w:rsid w:val="00A62620"/>
    <w:rsid w:val="00A710CA"/>
    <w:rsid w:val="00A76A9A"/>
    <w:rsid w:val="00A809C1"/>
    <w:rsid w:val="00A80BEA"/>
    <w:rsid w:val="00A84F6E"/>
    <w:rsid w:val="00A8795F"/>
    <w:rsid w:val="00A87979"/>
    <w:rsid w:val="00A87C5B"/>
    <w:rsid w:val="00A87EEE"/>
    <w:rsid w:val="00A87F19"/>
    <w:rsid w:val="00A87F47"/>
    <w:rsid w:val="00A93190"/>
    <w:rsid w:val="00A95046"/>
    <w:rsid w:val="00AA0117"/>
    <w:rsid w:val="00AA0428"/>
    <w:rsid w:val="00AA11A3"/>
    <w:rsid w:val="00AA14EC"/>
    <w:rsid w:val="00AA45BA"/>
    <w:rsid w:val="00AA4AB9"/>
    <w:rsid w:val="00AA7CE4"/>
    <w:rsid w:val="00AB64AF"/>
    <w:rsid w:val="00AC08C0"/>
    <w:rsid w:val="00AC0DAE"/>
    <w:rsid w:val="00AC1967"/>
    <w:rsid w:val="00AC5F7C"/>
    <w:rsid w:val="00AC6442"/>
    <w:rsid w:val="00AD0B06"/>
    <w:rsid w:val="00AD0E04"/>
    <w:rsid w:val="00AD14F2"/>
    <w:rsid w:val="00AD3F48"/>
    <w:rsid w:val="00AD6132"/>
    <w:rsid w:val="00AE00DE"/>
    <w:rsid w:val="00AE03C9"/>
    <w:rsid w:val="00AE1E59"/>
    <w:rsid w:val="00AE2455"/>
    <w:rsid w:val="00AE3CB4"/>
    <w:rsid w:val="00AE3F09"/>
    <w:rsid w:val="00AE42C5"/>
    <w:rsid w:val="00AE56B7"/>
    <w:rsid w:val="00AF033A"/>
    <w:rsid w:val="00AF06D1"/>
    <w:rsid w:val="00AF4DE2"/>
    <w:rsid w:val="00B00831"/>
    <w:rsid w:val="00B0256E"/>
    <w:rsid w:val="00B073E5"/>
    <w:rsid w:val="00B07DAC"/>
    <w:rsid w:val="00B1025E"/>
    <w:rsid w:val="00B111BD"/>
    <w:rsid w:val="00B120C2"/>
    <w:rsid w:val="00B124E0"/>
    <w:rsid w:val="00B127F2"/>
    <w:rsid w:val="00B13C04"/>
    <w:rsid w:val="00B160A1"/>
    <w:rsid w:val="00B224A8"/>
    <w:rsid w:val="00B22866"/>
    <w:rsid w:val="00B230F2"/>
    <w:rsid w:val="00B232EC"/>
    <w:rsid w:val="00B33680"/>
    <w:rsid w:val="00B35A59"/>
    <w:rsid w:val="00B37CEB"/>
    <w:rsid w:val="00B43C98"/>
    <w:rsid w:val="00B44817"/>
    <w:rsid w:val="00B45785"/>
    <w:rsid w:val="00B464D6"/>
    <w:rsid w:val="00B513B0"/>
    <w:rsid w:val="00B51C56"/>
    <w:rsid w:val="00B535A6"/>
    <w:rsid w:val="00B54032"/>
    <w:rsid w:val="00B577BD"/>
    <w:rsid w:val="00B57B50"/>
    <w:rsid w:val="00B617D3"/>
    <w:rsid w:val="00B65445"/>
    <w:rsid w:val="00B66CAE"/>
    <w:rsid w:val="00B71EEF"/>
    <w:rsid w:val="00B7531C"/>
    <w:rsid w:val="00B75B6D"/>
    <w:rsid w:val="00B76081"/>
    <w:rsid w:val="00B8277B"/>
    <w:rsid w:val="00B862F5"/>
    <w:rsid w:val="00B925D4"/>
    <w:rsid w:val="00B93D9B"/>
    <w:rsid w:val="00B94D55"/>
    <w:rsid w:val="00B97034"/>
    <w:rsid w:val="00B971A6"/>
    <w:rsid w:val="00B977E7"/>
    <w:rsid w:val="00BA1689"/>
    <w:rsid w:val="00BA24C2"/>
    <w:rsid w:val="00BA4018"/>
    <w:rsid w:val="00BA491B"/>
    <w:rsid w:val="00BA51D9"/>
    <w:rsid w:val="00BA559D"/>
    <w:rsid w:val="00BA6237"/>
    <w:rsid w:val="00BA7AB5"/>
    <w:rsid w:val="00BC1ED7"/>
    <w:rsid w:val="00BC40DF"/>
    <w:rsid w:val="00BD0291"/>
    <w:rsid w:val="00BD1B95"/>
    <w:rsid w:val="00BD3A20"/>
    <w:rsid w:val="00BD4A17"/>
    <w:rsid w:val="00BD5517"/>
    <w:rsid w:val="00BD75E2"/>
    <w:rsid w:val="00BE14E4"/>
    <w:rsid w:val="00BE2723"/>
    <w:rsid w:val="00BE2969"/>
    <w:rsid w:val="00BE2F5B"/>
    <w:rsid w:val="00BE4079"/>
    <w:rsid w:val="00BE4D51"/>
    <w:rsid w:val="00BF3012"/>
    <w:rsid w:val="00BF4321"/>
    <w:rsid w:val="00BF5D10"/>
    <w:rsid w:val="00C0227E"/>
    <w:rsid w:val="00C02E0D"/>
    <w:rsid w:val="00C02E75"/>
    <w:rsid w:val="00C074C7"/>
    <w:rsid w:val="00C0791E"/>
    <w:rsid w:val="00C07DA5"/>
    <w:rsid w:val="00C10F5D"/>
    <w:rsid w:val="00C11E73"/>
    <w:rsid w:val="00C1220A"/>
    <w:rsid w:val="00C138CD"/>
    <w:rsid w:val="00C14248"/>
    <w:rsid w:val="00C17465"/>
    <w:rsid w:val="00C20343"/>
    <w:rsid w:val="00C23833"/>
    <w:rsid w:val="00C25286"/>
    <w:rsid w:val="00C25D59"/>
    <w:rsid w:val="00C30B72"/>
    <w:rsid w:val="00C31963"/>
    <w:rsid w:val="00C31F40"/>
    <w:rsid w:val="00C32C34"/>
    <w:rsid w:val="00C33167"/>
    <w:rsid w:val="00C35345"/>
    <w:rsid w:val="00C35E0D"/>
    <w:rsid w:val="00C37F75"/>
    <w:rsid w:val="00C418DA"/>
    <w:rsid w:val="00C41DD9"/>
    <w:rsid w:val="00C41F92"/>
    <w:rsid w:val="00C43568"/>
    <w:rsid w:val="00C47F58"/>
    <w:rsid w:val="00C52882"/>
    <w:rsid w:val="00C54E27"/>
    <w:rsid w:val="00C55138"/>
    <w:rsid w:val="00C558C9"/>
    <w:rsid w:val="00C55AC2"/>
    <w:rsid w:val="00C60360"/>
    <w:rsid w:val="00C61CA7"/>
    <w:rsid w:val="00C62A27"/>
    <w:rsid w:val="00C64681"/>
    <w:rsid w:val="00C64777"/>
    <w:rsid w:val="00C72906"/>
    <w:rsid w:val="00C72FB5"/>
    <w:rsid w:val="00C73261"/>
    <w:rsid w:val="00C74822"/>
    <w:rsid w:val="00C7663E"/>
    <w:rsid w:val="00C8190C"/>
    <w:rsid w:val="00C82AA3"/>
    <w:rsid w:val="00C870DA"/>
    <w:rsid w:val="00C91819"/>
    <w:rsid w:val="00C93C9B"/>
    <w:rsid w:val="00C95101"/>
    <w:rsid w:val="00C97FB5"/>
    <w:rsid w:val="00CA0B38"/>
    <w:rsid w:val="00CA1E6D"/>
    <w:rsid w:val="00CA3872"/>
    <w:rsid w:val="00CA4773"/>
    <w:rsid w:val="00CA49A8"/>
    <w:rsid w:val="00CA78A9"/>
    <w:rsid w:val="00CA7B71"/>
    <w:rsid w:val="00CB408F"/>
    <w:rsid w:val="00CB5B29"/>
    <w:rsid w:val="00CB6CC5"/>
    <w:rsid w:val="00CC52B2"/>
    <w:rsid w:val="00CC5D72"/>
    <w:rsid w:val="00CC655F"/>
    <w:rsid w:val="00CC7E5B"/>
    <w:rsid w:val="00CD0577"/>
    <w:rsid w:val="00CD1016"/>
    <w:rsid w:val="00CD360B"/>
    <w:rsid w:val="00CD43F1"/>
    <w:rsid w:val="00CD5A37"/>
    <w:rsid w:val="00CE0DBA"/>
    <w:rsid w:val="00CE49A8"/>
    <w:rsid w:val="00CF02EE"/>
    <w:rsid w:val="00CF1150"/>
    <w:rsid w:val="00CF1535"/>
    <w:rsid w:val="00CF533E"/>
    <w:rsid w:val="00CF6AD2"/>
    <w:rsid w:val="00D06909"/>
    <w:rsid w:val="00D06F17"/>
    <w:rsid w:val="00D07555"/>
    <w:rsid w:val="00D114B5"/>
    <w:rsid w:val="00D13141"/>
    <w:rsid w:val="00D136AB"/>
    <w:rsid w:val="00D1513F"/>
    <w:rsid w:val="00D17542"/>
    <w:rsid w:val="00D17BAF"/>
    <w:rsid w:val="00D20517"/>
    <w:rsid w:val="00D22479"/>
    <w:rsid w:val="00D22D52"/>
    <w:rsid w:val="00D262EE"/>
    <w:rsid w:val="00D26596"/>
    <w:rsid w:val="00D34852"/>
    <w:rsid w:val="00D34F21"/>
    <w:rsid w:val="00D36BA1"/>
    <w:rsid w:val="00D3749E"/>
    <w:rsid w:val="00D40189"/>
    <w:rsid w:val="00D42804"/>
    <w:rsid w:val="00D439E7"/>
    <w:rsid w:val="00D43CBA"/>
    <w:rsid w:val="00D46226"/>
    <w:rsid w:val="00D473C3"/>
    <w:rsid w:val="00D576F1"/>
    <w:rsid w:val="00D57930"/>
    <w:rsid w:val="00D61D5E"/>
    <w:rsid w:val="00D65DF6"/>
    <w:rsid w:val="00D67504"/>
    <w:rsid w:val="00D67892"/>
    <w:rsid w:val="00D70F8A"/>
    <w:rsid w:val="00D73015"/>
    <w:rsid w:val="00D73AA7"/>
    <w:rsid w:val="00D74084"/>
    <w:rsid w:val="00D8277A"/>
    <w:rsid w:val="00D83EF9"/>
    <w:rsid w:val="00D85970"/>
    <w:rsid w:val="00D85A49"/>
    <w:rsid w:val="00D91330"/>
    <w:rsid w:val="00D96871"/>
    <w:rsid w:val="00DA0782"/>
    <w:rsid w:val="00DA4CA5"/>
    <w:rsid w:val="00DA60B9"/>
    <w:rsid w:val="00DB1DAC"/>
    <w:rsid w:val="00DB3F63"/>
    <w:rsid w:val="00DC00BE"/>
    <w:rsid w:val="00DC2979"/>
    <w:rsid w:val="00DC3D43"/>
    <w:rsid w:val="00DC6DA0"/>
    <w:rsid w:val="00DD242C"/>
    <w:rsid w:val="00DD4A98"/>
    <w:rsid w:val="00DD5404"/>
    <w:rsid w:val="00DD7A36"/>
    <w:rsid w:val="00DE09FA"/>
    <w:rsid w:val="00DE11CD"/>
    <w:rsid w:val="00DE270F"/>
    <w:rsid w:val="00DE2DC6"/>
    <w:rsid w:val="00DE3D22"/>
    <w:rsid w:val="00DF07E6"/>
    <w:rsid w:val="00DF2699"/>
    <w:rsid w:val="00DF26D4"/>
    <w:rsid w:val="00DF39D4"/>
    <w:rsid w:val="00DF5129"/>
    <w:rsid w:val="00DF6309"/>
    <w:rsid w:val="00DF67D5"/>
    <w:rsid w:val="00DF7C1D"/>
    <w:rsid w:val="00E03742"/>
    <w:rsid w:val="00E06EF5"/>
    <w:rsid w:val="00E074A9"/>
    <w:rsid w:val="00E117B6"/>
    <w:rsid w:val="00E12268"/>
    <w:rsid w:val="00E135C1"/>
    <w:rsid w:val="00E137B6"/>
    <w:rsid w:val="00E137E3"/>
    <w:rsid w:val="00E13B15"/>
    <w:rsid w:val="00E17146"/>
    <w:rsid w:val="00E208E2"/>
    <w:rsid w:val="00E22535"/>
    <w:rsid w:val="00E2284F"/>
    <w:rsid w:val="00E24AF5"/>
    <w:rsid w:val="00E30F0D"/>
    <w:rsid w:val="00E30F42"/>
    <w:rsid w:val="00E3146B"/>
    <w:rsid w:val="00E33598"/>
    <w:rsid w:val="00E344FF"/>
    <w:rsid w:val="00E41401"/>
    <w:rsid w:val="00E418FF"/>
    <w:rsid w:val="00E426CF"/>
    <w:rsid w:val="00E44FB4"/>
    <w:rsid w:val="00E475AB"/>
    <w:rsid w:val="00E47CDC"/>
    <w:rsid w:val="00E55127"/>
    <w:rsid w:val="00E559C2"/>
    <w:rsid w:val="00E56417"/>
    <w:rsid w:val="00E61002"/>
    <w:rsid w:val="00E62162"/>
    <w:rsid w:val="00E64232"/>
    <w:rsid w:val="00E733D4"/>
    <w:rsid w:val="00E73B38"/>
    <w:rsid w:val="00E76A86"/>
    <w:rsid w:val="00E76ECF"/>
    <w:rsid w:val="00E7779E"/>
    <w:rsid w:val="00E80A93"/>
    <w:rsid w:val="00E81A96"/>
    <w:rsid w:val="00E81E60"/>
    <w:rsid w:val="00E8406E"/>
    <w:rsid w:val="00E8457F"/>
    <w:rsid w:val="00E869A9"/>
    <w:rsid w:val="00E87898"/>
    <w:rsid w:val="00E90464"/>
    <w:rsid w:val="00E913C3"/>
    <w:rsid w:val="00E91628"/>
    <w:rsid w:val="00E91776"/>
    <w:rsid w:val="00E94057"/>
    <w:rsid w:val="00EA11A3"/>
    <w:rsid w:val="00EA3BD2"/>
    <w:rsid w:val="00EA459A"/>
    <w:rsid w:val="00EB0F49"/>
    <w:rsid w:val="00EB4C02"/>
    <w:rsid w:val="00EB666A"/>
    <w:rsid w:val="00EB7342"/>
    <w:rsid w:val="00EB7F63"/>
    <w:rsid w:val="00EC1428"/>
    <w:rsid w:val="00EC4698"/>
    <w:rsid w:val="00ED14D0"/>
    <w:rsid w:val="00ED26B4"/>
    <w:rsid w:val="00ED3391"/>
    <w:rsid w:val="00ED5CB5"/>
    <w:rsid w:val="00ED73CB"/>
    <w:rsid w:val="00ED7452"/>
    <w:rsid w:val="00ED78F2"/>
    <w:rsid w:val="00EE2CD8"/>
    <w:rsid w:val="00EE7110"/>
    <w:rsid w:val="00EF0462"/>
    <w:rsid w:val="00EF2DB7"/>
    <w:rsid w:val="00EF427C"/>
    <w:rsid w:val="00EF528A"/>
    <w:rsid w:val="00EF5841"/>
    <w:rsid w:val="00EF66B4"/>
    <w:rsid w:val="00EF7C41"/>
    <w:rsid w:val="00F01FA8"/>
    <w:rsid w:val="00F0291B"/>
    <w:rsid w:val="00F02ECC"/>
    <w:rsid w:val="00F03BE8"/>
    <w:rsid w:val="00F045B3"/>
    <w:rsid w:val="00F05A54"/>
    <w:rsid w:val="00F05FA1"/>
    <w:rsid w:val="00F06D4C"/>
    <w:rsid w:val="00F1043D"/>
    <w:rsid w:val="00F10C69"/>
    <w:rsid w:val="00F1109A"/>
    <w:rsid w:val="00F1687B"/>
    <w:rsid w:val="00F17561"/>
    <w:rsid w:val="00F17A65"/>
    <w:rsid w:val="00F21E12"/>
    <w:rsid w:val="00F221B2"/>
    <w:rsid w:val="00F222CA"/>
    <w:rsid w:val="00F249B7"/>
    <w:rsid w:val="00F267FB"/>
    <w:rsid w:val="00F26DF9"/>
    <w:rsid w:val="00F271C1"/>
    <w:rsid w:val="00F31D54"/>
    <w:rsid w:val="00F32362"/>
    <w:rsid w:val="00F40927"/>
    <w:rsid w:val="00F4461C"/>
    <w:rsid w:val="00F46110"/>
    <w:rsid w:val="00F46864"/>
    <w:rsid w:val="00F46B4C"/>
    <w:rsid w:val="00F47401"/>
    <w:rsid w:val="00F5095A"/>
    <w:rsid w:val="00F53B22"/>
    <w:rsid w:val="00F54C47"/>
    <w:rsid w:val="00F561BE"/>
    <w:rsid w:val="00F6642B"/>
    <w:rsid w:val="00F71EA4"/>
    <w:rsid w:val="00F81005"/>
    <w:rsid w:val="00F90155"/>
    <w:rsid w:val="00F901A2"/>
    <w:rsid w:val="00F908A7"/>
    <w:rsid w:val="00F92ED6"/>
    <w:rsid w:val="00F9337A"/>
    <w:rsid w:val="00F9490E"/>
    <w:rsid w:val="00F9589F"/>
    <w:rsid w:val="00FA0F36"/>
    <w:rsid w:val="00FA1F14"/>
    <w:rsid w:val="00FA519C"/>
    <w:rsid w:val="00FA604C"/>
    <w:rsid w:val="00FB174F"/>
    <w:rsid w:val="00FB2CE9"/>
    <w:rsid w:val="00FB3A3E"/>
    <w:rsid w:val="00FB5EA6"/>
    <w:rsid w:val="00FB6E3B"/>
    <w:rsid w:val="00FB70DC"/>
    <w:rsid w:val="00FB722B"/>
    <w:rsid w:val="00FC16EC"/>
    <w:rsid w:val="00FC58DB"/>
    <w:rsid w:val="00FC6EE3"/>
    <w:rsid w:val="00FC72A0"/>
    <w:rsid w:val="00FC7EF5"/>
    <w:rsid w:val="00FD213F"/>
    <w:rsid w:val="00FD31AF"/>
    <w:rsid w:val="00FD529F"/>
    <w:rsid w:val="00FD7087"/>
    <w:rsid w:val="00FD7CB7"/>
    <w:rsid w:val="00FE38BB"/>
    <w:rsid w:val="00FE5554"/>
    <w:rsid w:val="00FE5CAD"/>
    <w:rsid w:val="00FE63D8"/>
    <w:rsid w:val="00FE6F2F"/>
    <w:rsid w:val="00FF04E9"/>
    <w:rsid w:val="00FF32FB"/>
    <w:rsid w:val="00FF3FBD"/>
    <w:rsid w:val="00FF49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BB7B5"/>
  <w15:docId w15:val="{222825F8-1048-4672-88E9-5C39B84EE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uiPriority w:val="9"/>
    <w:qFormat/>
    <w:rsid w:val="000D276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qFormat/>
    <w:rsid w:val="00D65DF6"/>
    <w:pPr>
      <w:keepNext/>
      <w:spacing w:after="0" w:line="240" w:lineRule="auto"/>
      <w:outlineLvl w:val="1"/>
    </w:pPr>
    <w:rPr>
      <w:rFonts w:ascii="Times New Roman" w:eastAsia="Times New Roman" w:hAnsi="Times New Roman" w:cs="Times New Roman"/>
      <w:b/>
      <w:i/>
      <w:color w:val="FF0000"/>
      <w:sz w:val="24"/>
      <w:szCs w:val="20"/>
      <w:lang w:val="fr-FR"/>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B073E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aliases w:val="H4"/>
    <w:basedOn w:val="Normal"/>
    <w:next w:val="Normal"/>
    <w:link w:val="Heading4Char"/>
    <w:uiPriority w:val="9"/>
    <w:unhideWhenUsed/>
    <w:qFormat/>
    <w:rsid w:val="00930E08"/>
    <w:pPr>
      <w:keepNext/>
      <w:keepLines/>
      <w:spacing w:before="200" w:after="0"/>
      <w:ind w:left="864" w:hanging="864"/>
      <w:outlineLvl w:val="3"/>
    </w:pPr>
    <w:rPr>
      <w:rFonts w:asciiTheme="majorHAnsi" w:eastAsiaTheme="majorEastAsia" w:hAnsiTheme="majorHAnsi" w:cstheme="majorBidi"/>
      <w:b/>
      <w:bCs/>
      <w:i/>
      <w:iCs/>
      <w:color w:val="4F81BD" w:themeColor="accent1"/>
      <w:lang w:val="ro-RO"/>
    </w:rPr>
  </w:style>
  <w:style w:type="paragraph" w:styleId="Heading5">
    <w:name w:val="heading 5"/>
    <w:basedOn w:val="Normal"/>
    <w:next w:val="Normal"/>
    <w:link w:val="Heading5Char"/>
    <w:uiPriority w:val="9"/>
    <w:unhideWhenUsed/>
    <w:qFormat/>
    <w:rsid w:val="00930E08"/>
    <w:pPr>
      <w:keepNext/>
      <w:keepLines/>
      <w:spacing w:before="200" w:after="0"/>
      <w:ind w:left="1008" w:hanging="1008"/>
      <w:outlineLvl w:val="4"/>
    </w:pPr>
    <w:rPr>
      <w:rFonts w:asciiTheme="majorHAnsi" w:eastAsiaTheme="majorEastAsia" w:hAnsiTheme="majorHAnsi" w:cstheme="majorBidi"/>
      <w:color w:val="243F60" w:themeColor="accent1" w:themeShade="7F"/>
      <w:lang w:val="ro-RO"/>
    </w:rPr>
  </w:style>
  <w:style w:type="paragraph" w:styleId="Heading6">
    <w:name w:val="heading 6"/>
    <w:basedOn w:val="Normal"/>
    <w:next w:val="Normal"/>
    <w:link w:val="Heading6Char"/>
    <w:uiPriority w:val="9"/>
    <w:unhideWhenUsed/>
    <w:qFormat/>
    <w:rsid w:val="00930E08"/>
    <w:pPr>
      <w:keepNext/>
      <w:keepLines/>
      <w:spacing w:before="200" w:after="0"/>
      <w:ind w:left="1152" w:hanging="1152"/>
      <w:outlineLvl w:val="5"/>
    </w:pPr>
    <w:rPr>
      <w:rFonts w:asciiTheme="majorHAnsi" w:eastAsiaTheme="majorEastAsia" w:hAnsiTheme="majorHAnsi" w:cstheme="majorBidi"/>
      <w:i/>
      <w:iCs/>
      <w:color w:val="243F60" w:themeColor="accent1" w:themeShade="7F"/>
      <w:lang w:val="ro-RO"/>
    </w:rPr>
  </w:style>
  <w:style w:type="paragraph" w:styleId="Heading7">
    <w:name w:val="heading 7"/>
    <w:aliases w:val="Heading 7 (do not use)"/>
    <w:basedOn w:val="Normal"/>
    <w:next w:val="Normal"/>
    <w:link w:val="Heading7Char"/>
    <w:uiPriority w:val="9"/>
    <w:unhideWhenUsed/>
    <w:qFormat/>
    <w:rsid w:val="00930E08"/>
    <w:pPr>
      <w:keepNext/>
      <w:keepLines/>
      <w:spacing w:before="200" w:after="0"/>
      <w:ind w:left="1296" w:hanging="1296"/>
      <w:outlineLvl w:val="6"/>
    </w:pPr>
    <w:rPr>
      <w:rFonts w:asciiTheme="majorHAnsi" w:eastAsiaTheme="majorEastAsia" w:hAnsiTheme="majorHAnsi" w:cstheme="majorBidi"/>
      <w:i/>
      <w:iCs/>
      <w:color w:val="404040" w:themeColor="text1" w:themeTint="BF"/>
      <w:lang w:val="ro-RO"/>
    </w:rPr>
  </w:style>
  <w:style w:type="paragraph" w:styleId="Heading8">
    <w:name w:val="heading 8"/>
    <w:aliases w:val="Heading 8 (do not use)"/>
    <w:basedOn w:val="Normal"/>
    <w:next w:val="Normal"/>
    <w:link w:val="Heading8Char"/>
    <w:uiPriority w:val="9"/>
    <w:unhideWhenUsed/>
    <w:qFormat/>
    <w:rsid w:val="00930E08"/>
    <w:pPr>
      <w:keepNext/>
      <w:keepLines/>
      <w:spacing w:before="200" w:after="0"/>
      <w:ind w:left="1440" w:hanging="1440"/>
      <w:outlineLvl w:val="7"/>
    </w:pPr>
    <w:rPr>
      <w:rFonts w:asciiTheme="majorHAnsi" w:eastAsiaTheme="majorEastAsia" w:hAnsiTheme="majorHAnsi" w:cstheme="majorBidi"/>
      <w:color w:val="404040" w:themeColor="text1" w:themeTint="BF"/>
      <w:sz w:val="20"/>
      <w:szCs w:val="20"/>
      <w:lang w:val="ro-RO"/>
    </w:rPr>
  </w:style>
  <w:style w:type="paragraph" w:styleId="Heading9">
    <w:name w:val="heading 9"/>
    <w:aliases w:val="Heading 9 (do not use)"/>
    <w:basedOn w:val="Normal"/>
    <w:next w:val="Normal"/>
    <w:link w:val="Heading9Char"/>
    <w:unhideWhenUsed/>
    <w:qFormat/>
    <w:rsid w:val="00930E08"/>
    <w:pPr>
      <w:keepNext/>
      <w:keepLines/>
      <w:spacing w:before="200" w:after="0"/>
      <w:ind w:left="1584" w:hanging="1584"/>
      <w:outlineLvl w:val="8"/>
    </w:pPr>
    <w:rPr>
      <w:rFonts w:asciiTheme="majorHAnsi" w:eastAsiaTheme="majorEastAsia" w:hAnsiTheme="majorHAnsi" w:cstheme="majorBidi"/>
      <w:i/>
      <w:iCs/>
      <w:color w:val="404040" w:themeColor="text1" w:themeTint="BF"/>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D65DF6"/>
    <w:rPr>
      <w:rFonts w:ascii="Times New Roman" w:eastAsia="Times New Roman" w:hAnsi="Times New Roman" w:cs="Times New Roman"/>
      <w:b/>
      <w:i/>
      <w:color w:val="FF0000"/>
      <w:sz w:val="24"/>
      <w:szCs w:val="20"/>
      <w:lang w:val="fr-FR"/>
    </w:rPr>
  </w:style>
  <w:style w:type="paragraph" w:styleId="Footer">
    <w:name w:val="footer"/>
    <w:basedOn w:val="Normal"/>
    <w:link w:val="FooterChar"/>
    <w:uiPriority w:val="99"/>
    <w:rsid w:val="00D65DF6"/>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D65DF6"/>
    <w:rPr>
      <w:rFonts w:ascii="Times New Roman" w:eastAsia="Times New Roman" w:hAnsi="Times New Roman" w:cs="Times New Roman"/>
      <w:sz w:val="24"/>
      <w:szCs w:val="20"/>
    </w:rPr>
  </w:style>
  <w:style w:type="paragraph" w:styleId="Title">
    <w:name w:val="Title"/>
    <w:basedOn w:val="Normal"/>
    <w:link w:val="TitleChar"/>
    <w:uiPriority w:val="10"/>
    <w:qFormat/>
    <w:rsid w:val="00D65DF6"/>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uiPriority w:val="10"/>
    <w:rsid w:val="00D65DF6"/>
    <w:rPr>
      <w:rFonts w:ascii="Times New Roman" w:eastAsia="Times New Roman" w:hAnsi="Times New Roman" w:cs="Times New Roman"/>
      <w:b/>
      <w:sz w:val="28"/>
      <w:szCs w:val="20"/>
    </w:rPr>
  </w:style>
  <w:style w:type="paragraph" w:styleId="BodyText">
    <w:name w:val="Body Text"/>
    <w:basedOn w:val="Normal"/>
    <w:link w:val="BodyTextChar"/>
    <w:rsid w:val="00D65DF6"/>
    <w:pPr>
      <w:spacing w:after="0" w:line="240" w:lineRule="auto"/>
    </w:pPr>
    <w:rPr>
      <w:rFonts w:ascii="Times New Roman" w:eastAsia="Times New Roman" w:hAnsi="Times New Roman" w:cs="Times New Roman"/>
      <w:color w:val="0000FF"/>
      <w:sz w:val="24"/>
      <w:szCs w:val="20"/>
      <w:lang w:val="fr-FR"/>
    </w:rPr>
  </w:style>
  <w:style w:type="character" w:customStyle="1" w:styleId="BodyTextChar">
    <w:name w:val="Body Text Char"/>
    <w:basedOn w:val="DefaultParagraphFont"/>
    <w:link w:val="BodyText"/>
    <w:rsid w:val="00D65DF6"/>
    <w:rPr>
      <w:rFonts w:ascii="Times New Roman" w:eastAsia="Times New Roman" w:hAnsi="Times New Roman" w:cs="Times New Roman"/>
      <w:color w:val="0000FF"/>
      <w:sz w:val="24"/>
      <w:szCs w:val="20"/>
      <w:lang w:val="fr-FR"/>
    </w:rPr>
  </w:style>
  <w:style w:type="character" w:styleId="PageNumber">
    <w:name w:val="page number"/>
    <w:basedOn w:val="DefaultParagraphFont"/>
    <w:rsid w:val="00D65DF6"/>
  </w:style>
  <w:style w:type="paragraph" w:styleId="BalloonText">
    <w:name w:val="Balloon Text"/>
    <w:basedOn w:val="Normal"/>
    <w:link w:val="BalloonTextChar"/>
    <w:uiPriority w:val="99"/>
    <w:semiHidden/>
    <w:unhideWhenUsed/>
    <w:rsid w:val="00D65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DF6"/>
    <w:rPr>
      <w:rFonts w:ascii="Tahoma" w:eastAsiaTheme="minorEastAsia" w:hAnsi="Tahoma" w:cs="Tahoma"/>
      <w:sz w:val="16"/>
      <w:szCs w:val="16"/>
    </w:rPr>
  </w:style>
  <w:style w:type="paragraph" w:styleId="Header">
    <w:name w:val="header"/>
    <w:basedOn w:val="Normal"/>
    <w:link w:val="HeaderChar"/>
    <w:uiPriority w:val="99"/>
    <w:unhideWhenUsed/>
    <w:rsid w:val="00774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D52"/>
    <w:rPr>
      <w:rFonts w:eastAsiaTheme="minorEastAsia"/>
    </w:rPr>
  </w:style>
  <w:style w:type="paragraph" w:styleId="FootnoteText">
    <w:name w:val="footnote text"/>
    <w:basedOn w:val="Normal"/>
    <w:link w:val="FootnoteTextChar"/>
    <w:uiPriority w:val="99"/>
    <w:semiHidden/>
    <w:unhideWhenUsed/>
    <w:rsid w:val="00693E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3E99"/>
    <w:rPr>
      <w:rFonts w:eastAsiaTheme="minorEastAsia"/>
      <w:sz w:val="20"/>
      <w:szCs w:val="20"/>
    </w:rPr>
  </w:style>
  <w:style w:type="character" w:styleId="FootnoteReference">
    <w:name w:val="footnote reference"/>
    <w:basedOn w:val="DefaultParagraphFont"/>
    <w:uiPriority w:val="99"/>
    <w:semiHidden/>
    <w:unhideWhenUsed/>
    <w:rsid w:val="00693E99"/>
    <w:rPr>
      <w:vertAlign w:val="superscript"/>
    </w:rPr>
  </w:style>
  <w:style w:type="character" w:styleId="Hyperlink">
    <w:name w:val="Hyperlink"/>
    <w:basedOn w:val="DefaultParagraphFont"/>
    <w:uiPriority w:val="99"/>
    <w:unhideWhenUsed/>
    <w:rsid w:val="00693E99"/>
    <w:rPr>
      <w:color w:val="0000FF"/>
      <w:u w:val="single"/>
    </w:rPr>
  </w:style>
  <w:style w:type="paragraph" w:styleId="ListParagraph">
    <w:name w:val="List Paragraph"/>
    <w:aliases w:val="Forth level,Citation List,본문(내용),List Paragraph (numbered (a)),body 2,List Paragraph1,Header bold,List Paragraph11,Normal bullet 2,Lettre d'introduction,List Paragraph111,lp1,Heading x1,Lista 1,lp11,Akapit z listą BS,Outlines a.b.c.,bu"/>
    <w:basedOn w:val="Normal"/>
    <w:link w:val="ListParagraphChar"/>
    <w:uiPriority w:val="34"/>
    <w:qFormat/>
    <w:rsid w:val="002A1F28"/>
    <w:pPr>
      <w:spacing w:before="60" w:after="60" w:line="240" w:lineRule="auto"/>
      <w:ind w:left="720"/>
      <w:jc w:val="both"/>
    </w:pPr>
    <w:rPr>
      <w:rFonts w:ascii="Times New Roman" w:eastAsiaTheme="minorHAnsi" w:hAnsi="Times New Roman"/>
      <w:sz w:val="24"/>
      <w:lang w:val="ro-RO"/>
    </w:rPr>
  </w:style>
  <w:style w:type="paragraph" w:styleId="NoSpacing">
    <w:name w:val="No Spacing"/>
    <w:uiPriority w:val="1"/>
    <w:qFormat/>
    <w:rsid w:val="002A1F28"/>
    <w:pPr>
      <w:spacing w:after="0" w:line="240" w:lineRule="auto"/>
      <w:ind w:firstLine="567"/>
      <w:jc w:val="both"/>
    </w:pPr>
    <w:rPr>
      <w:rFonts w:ascii="Times New Roman" w:eastAsia="Times New Roman" w:hAnsi="Times New Roman" w:cs="Times New Roman"/>
      <w:sz w:val="24"/>
      <w:szCs w:val="24"/>
    </w:rPr>
  </w:style>
  <w:style w:type="table" w:styleId="TableGrid">
    <w:name w:val="Table Grid"/>
    <w:basedOn w:val="TableNormal"/>
    <w:uiPriority w:val="59"/>
    <w:rsid w:val="002A1F2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55ABA"/>
  </w:style>
  <w:style w:type="character" w:customStyle="1" w:styleId="ipa">
    <w:name w:val="ipa"/>
    <w:basedOn w:val="DefaultParagraphFont"/>
    <w:rsid w:val="00655ABA"/>
  </w:style>
  <w:style w:type="character" w:styleId="UnresolvedMention">
    <w:name w:val="Unresolved Mention"/>
    <w:basedOn w:val="DefaultParagraphFont"/>
    <w:uiPriority w:val="99"/>
    <w:semiHidden/>
    <w:unhideWhenUsed/>
    <w:rsid w:val="00B54032"/>
    <w:rPr>
      <w:color w:val="605E5C"/>
      <w:shd w:val="clear" w:color="auto" w:fill="E1DFDD"/>
    </w:rPr>
  </w:style>
  <w:style w:type="character" w:styleId="FollowedHyperlink">
    <w:name w:val="FollowedHyperlink"/>
    <w:basedOn w:val="DefaultParagraphFont"/>
    <w:uiPriority w:val="99"/>
    <w:semiHidden/>
    <w:unhideWhenUsed/>
    <w:rsid w:val="00E344FF"/>
    <w:rPr>
      <w:color w:val="800080" w:themeColor="followedHyperlink"/>
      <w:u w:val="single"/>
    </w:rPr>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uiPriority w:val="9"/>
    <w:rsid w:val="000D2761"/>
    <w:rPr>
      <w:rFonts w:asciiTheme="majorHAnsi" w:eastAsiaTheme="majorEastAsia" w:hAnsiTheme="majorHAnsi" w:cstheme="majorBidi"/>
      <w:color w:val="365F91" w:themeColor="accent1" w:themeShade="BF"/>
      <w:sz w:val="32"/>
      <w:szCs w:val="32"/>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B073E5"/>
    <w:rPr>
      <w:rFonts w:asciiTheme="majorHAnsi" w:eastAsiaTheme="majorEastAsia" w:hAnsiTheme="majorHAnsi" w:cstheme="majorBidi"/>
      <w:color w:val="243F60" w:themeColor="accent1" w:themeShade="7F"/>
      <w:sz w:val="24"/>
      <w:szCs w:val="24"/>
    </w:rPr>
  </w:style>
  <w:style w:type="character" w:customStyle="1" w:styleId="Heading4Char">
    <w:name w:val="Heading 4 Char"/>
    <w:aliases w:val="H4 Char"/>
    <w:basedOn w:val="DefaultParagraphFont"/>
    <w:link w:val="Heading4"/>
    <w:uiPriority w:val="9"/>
    <w:rsid w:val="00930E08"/>
    <w:rPr>
      <w:rFonts w:asciiTheme="majorHAnsi" w:eastAsiaTheme="majorEastAsia" w:hAnsiTheme="majorHAnsi" w:cstheme="majorBidi"/>
      <w:b/>
      <w:bCs/>
      <w:i/>
      <w:iCs/>
      <w:color w:val="4F81BD" w:themeColor="accent1"/>
      <w:lang w:val="ro-RO"/>
    </w:rPr>
  </w:style>
  <w:style w:type="character" w:customStyle="1" w:styleId="Heading5Char">
    <w:name w:val="Heading 5 Char"/>
    <w:basedOn w:val="DefaultParagraphFont"/>
    <w:link w:val="Heading5"/>
    <w:uiPriority w:val="9"/>
    <w:rsid w:val="00930E08"/>
    <w:rPr>
      <w:rFonts w:asciiTheme="majorHAnsi" w:eastAsiaTheme="majorEastAsia" w:hAnsiTheme="majorHAnsi" w:cstheme="majorBidi"/>
      <w:color w:val="243F60" w:themeColor="accent1" w:themeShade="7F"/>
      <w:lang w:val="ro-RO"/>
    </w:rPr>
  </w:style>
  <w:style w:type="character" w:customStyle="1" w:styleId="Heading6Char">
    <w:name w:val="Heading 6 Char"/>
    <w:basedOn w:val="DefaultParagraphFont"/>
    <w:link w:val="Heading6"/>
    <w:uiPriority w:val="9"/>
    <w:rsid w:val="00930E08"/>
    <w:rPr>
      <w:rFonts w:asciiTheme="majorHAnsi" w:eastAsiaTheme="majorEastAsia" w:hAnsiTheme="majorHAnsi" w:cstheme="majorBidi"/>
      <w:i/>
      <w:iCs/>
      <w:color w:val="243F60" w:themeColor="accent1" w:themeShade="7F"/>
      <w:lang w:val="ro-RO"/>
    </w:rPr>
  </w:style>
  <w:style w:type="character" w:customStyle="1" w:styleId="Heading7Char">
    <w:name w:val="Heading 7 Char"/>
    <w:aliases w:val="Heading 7 (do not use) Char"/>
    <w:basedOn w:val="DefaultParagraphFont"/>
    <w:link w:val="Heading7"/>
    <w:uiPriority w:val="9"/>
    <w:rsid w:val="00930E08"/>
    <w:rPr>
      <w:rFonts w:asciiTheme="majorHAnsi" w:eastAsiaTheme="majorEastAsia" w:hAnsiTheme="majorHAnsi" w:cstheme="majorBidi"/>
      <w:i/>
      <w:iCs/>
      <w:color w:val="404040" w:themeColor="text1" w:themeTint="BF"/>
      <w:lang w:val="ro-RO"/>
    </w:rPr>
  </w:style>
  <w:style w:type="character" w:customStyle="1" w:styleId="Heading8Char">
    <w:name w:val="Heading 8 Char"/>
    <w:aliases w:val="Heading 8 (do not use) Char"/>
    <w:basedOn w:val="DefaultParagraphFont"/>
    <w:link w:val="Heading8"/>
    <w:uiPriority w:val="9"/>
    <w:rsid w:val="00930E08"/>
    <w:rPr>
      <w:rFonts w:asciiTheme="majorHAnsi" w:eastAsiaTheme="majorEastAsia" w:hAnsiTheme="majorHAnsi" w:cstheme="majorBidi"/>
      <w:color w:val="404040" w:themeColor="text1" w:themeTint="BF"/>
      <w:sz w:val="20"/>
      <w:szCs w:val="20"/>
      <w:lang w:val="ro-RO"/>
    </w:rPr>
  </w:style>
  <w:style w:type="character" w:customStyle="1" w:styleId="Heading9Char">
    <w:name w:val="Heading 9 Char"/>
    <w:aliases w:val="Heading 9 (do not use) Char"/>
    <w:basedOn w:val="DefaultParagraphFont"/>
    <w:link w:val="Heading9"/>
    <w:rsid w:val="00930E08"/>
    <w:rPr>
      <w:rFonts w:asciiTheme="majorHAnsi" w:eastAsiaTheme="majorEastAsia" w:hAnsiTheme="majorHAnsi" w:cstheme="majorBidi"/>
      <w:i/>
      <w:iCs/>
      <w:color w:val="404040" w:themeColor="text1" w:themeTint="BF"/>
      <w:sz w:val="20"/>
      <w:szCs w:val="20"/>
      <w:lang w:val="ro-RO"/>
    </w:rPr>
  </w:style>
  <w:style w:type="character" w:customStyle="1" w:styleId="sartttl">
    <w:name w:val="s_art_ttl"/>
    <w:basedOn w:val="DefaultParagraphFont"/>
    <w:rsid w:val="00930E08"/>
  </w:style>
  <w:style w:type="character" w:customStyle="1" w:styleId="spar">
    <w:name w:val="s_par"/>
    <w:basedOn w:val="DefaultParagraphFont"/>
    <w:rsid w:val="00930E08"/>
  </w:style>
  <w:style w:type="character" w:customStyle="1" w:styleId="slitbdy">
    <w:name w:val="s_lit_bdy"/>
    <w:basedOn w:val="DefaultParagraphFont"/>
    <w:rsid w:val="00930E08"/>
  </w:style>
  <w:style w:type="character" w:customStyle="1" w:styleId="ListParagraphChar">
    <w:name w:val="List Paragraph Char"/>
    <w:aliases w:val="Forth level Char,Citation List Char,본문(내용) Char,List Paragraph (numbered (a)) Char,body 2 Char,List Paragraph1 Char,Header bold Char,List Paragraph11 Char,Normal bullet 2 Char,Lettre d'introduction Char,List Paragraph111 Char,bu Char"/>
    <w:link w:val="ListParagraph"/>
    <w:uiPriority w:val="34"/>
    <w:qFormat/>
    <w:locked/>
    <w:rsid w:val="00930E08"/>
    <w:rPr>
      <w:rFonts w:ascii="Times New Roman" w:eastAsiaTheme="minorHAnsi" w:hAnsi="Times New Roman"/>
      <w:sz w:val="24"/>
      <w:lang w:val="ro-RO"/>
    </w:rPr>
  </w:style>
  <w:style w:type="character" w:customStyle="1" w:styleId="normaltextrun">
    <w:name w:val="normaltextrun"/>
    <w:basedOn w:val="DefaultParagraphFont"/>
    <w:rsid w:val="00930E08"/>
  </w:style>
  <w:style w:type="character" w:customStyle="1" w:styleId="eop">
    <w:name w:val="eop"/>
    <w:basedOn w:val="DefaultParagraphFont"/>
    <w:rsid w:val="00930E08"/>
  </w:style>
  <w:style w:type="paragraph" w:customStyle="1" w:styleId="TableParagraph">
    <w:name w:val="Table Paragraph"/>
    <w:basedOn w:val="Normal"/>
    <w:uiPriority w:val="1"/>
    <w:qFormat/>
    <w:rsid w:val="00930E08"/>
    <w:pPr>
      <w:widowControl w:val="0"/>
      <w:autoSpaceDE w:val="0"/>
      <w:autoSpaceDN w:val="0"/>
      <w:spacing w:after="0" w:line="248" w:lineRule="exact"/>
      <w:ind w:left="107"/>
    </w:pPr>
    <w:rPr>
      <w:rFonts w:ascii="Calibri" w:eastAsia="Calibri" w:hAnsi="Calibri" w:cs="Calibri"/>
      <w:lang w:val="ro-RO"/>
    </w:rPr>
  </w:style>
  <w:style w:type="character" w:styleId="CommentReference">
    <w:name w:val="annotation reference"/>
    <w:basedOn w:val="DefaultParagraphFont"/>
    <w:uiPriority w:val="99"/>
    <w:semiHidden/>
    <w:unhideWhenUsed/>
    <w:rsid w:val="00930E08"/>
    <w:rPr>
      <w:sz w:val="16"/>
      <w:szCs w:val="16"/>
    </w:rPr>
  </w:style>
  <w:style w:type="paragraph" w:styleId="CommentText">
    <w:name w:val="annotation text"/>
    <w:basedOn w:val="Normal"/>
    <w:link w:val="CommentTextChar"/>
    <w:uiPriority w:val="99"/>
    <w:unhideWhenUsed/>
    <w:rsid w:val="00930E08"/>
    <w:pPr>
      <w:spacing w:after="160" w:line="240" w:lineRule="auto"/>
    </w:pPr>
    <w:rPr>
      <w:rFonts w:eastAsiaTheme="minorHAnsi"/>
      <w:sz w:val="20"/>
      <w:szCs w:val="20"/>
      <w:lang w:val="ro-RO"/>
    </w:rPr>
  </w:style>
  <w:style w:type="character" w:customStyle="1" w:styleId="CommentTextChar">
    <w:name w:val="Comment Text Char"/>
    <w:basedOn w:val="DefaultParagraphFont"/>
    <w:link w:val="CommentText"/>
    <w:uiPriority w:val="99"/>
    <w:rsid w:val="00930E08"/>
    <w:rPr>
      <w:rFonts w:eastAsiaTheme="minorHAnsi"/>
      <w:sz w:val="20"/>
      <w:szCs w:val="20"/>
      <w:lang w:val="ro-RO"/>
    </w:rPr>
  </w:style>
  <w:style w:type="paragraph" w:styleId="CommentSubject">
    <w:name w:val="annotation subject"/>
    <w:basedOn w:val="CommentText"/>
    <w:next w:val="CommentText"/>
    <w:link w:val="CommentSubjectChar"/>
    <w:uiPriority w:val="99"/>
    <w:semiHidden/>
    <w:unhideWhenUsed/>
    <w:rsid w:val="00930E08"/>
    <w:rPr>
      <w:b/>
      <w:bCs/>
    </w:rPr>
  </w:style>
  <w:style w:type="character" w:customStyle="1" w:styleId="CommentSubjectChar">
    <w:name w:val="Comment Subject Char"/>
    <w:basedOn w:val="CommentTextChar"/>
    <w:link w:val="CommentSubject"/>
    <w:uiPriority w:val="99"/>
    <w:semiHidden/>
    <w:rsid w:val="00930E08"/>
    <w:rPr>
      <w:rFonts w:eastAsiaTheme="minorHAnsi"/>
      <w:b/>
      <w:bCs/>
      <w:sz w:val="20"/>
      <w:szCs w:val="20"/>
      <w:lang w:val="ro-RO"/>
    </w:rPr>
  </w:style>
  <w:style w:type="paragraph" w:customStyle="1" w:styleId="Default">
    <w:name w:val="Default"/>
    <w:rsid w:val="00930E08"/>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Bodytext3">
    <w:name w:val="Body text (3)_"/>
    <w:basedOn w:val="DefaultParagraphFont"/>
    <w:link w:val="Bodytext30"/>
    <w:uiPriority w:val="99"/>
    <w:locked/>
    <w:rsid w:val="00930E08"/>
    <w:rPr>
      <w:b/>
      <w:bCs/>
      <w:sz w:val="26"/>
      <w:szCs w:val="26"/>
      <w:shd w:val="clear" w:color="auto" w:fill="FFFFFF"/>
    </w:rPr>
  </w:style>
  <w:style w:type="paragraph" w:customStyle="1" w:styleId="Bodytext30">
    <w:name w:val="Body text (3)"/>
    <w:basedOn w:val="Normal"/>
    <w:link w:val="Bodytext3"/>
    <w:uiPriority w:val="99"/>
    <w:rsid w:val="00930E08"/>
    <w:pPr>
      <w:widowControl w:val="0"/>
      <w:shd w:val="clear" w:color="auto" w:fill="FFFFFF"/>
      <w:spacing w:after="0" w:line="367" w:lineRule="exact"/>
      <w:jc w:val="center"/>
    </w:pPr>
    <w:rPr>
      <w:b/>
      <w:bCs/>
      <w:sz w:val="26"/>
      <w:szCs w:val="26"/>
    </w:rPr>
  </w:style>
  <w:style w:type="paragraph" w:customStyle="1" w:styleId="paragraph">
    <w:name w:val="paragraph"/>
    <w:basedOn w:val="Normal"/>
    <w:rsid w:val="00930E08"/>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styleId="Subtitle">
    <w:name w:val="Subtitle"/>
    <w:basedOn w:val="Normal"/>
    <w:next w:val="Normal"/>
    <w:link w:val="SubtitleChar"/>
    <w:uiPriority w:val="11"/>
    <w:qFormat/>
    <w:rsid w:val="00930E08"/>
    <w:pPr>
      <w:numPr>
        <w:ilvl w:val="1"/>
      </w:numPr>
      <w:spacing w:after="160" w:line="259" w:lineRule="auto"/>
    </w:pPr>
    <w:rPr>
      <w:color w:val="5A5A5A" w:themeColor="text1" w:themeTint="A5"/>
      <w:spacing w:val="15"/>
      <w:lang w:val="ro-RO"/>
    </w:rPr>
  </w:style>
  <w:style w:type="character" w:customStyle="1" w:styleId="SubtitleChar">
    <w:name w:val="Subtitle Char"/>
    <w:basedOn w:val="DefaultParagraphFont"/>
    <w:link w:val="Subtitle"/>
    <w:uiPriority w:val="11"/>
    <w:rsid w:val="00930E08"/>
    <w:rPr>
      <w:color w:val="5A5A5A" w:themeColor="text1" w:themeTint="A5"/>
      <w:spacing w:val="15"/>
      <w:lang w:val="ro-RO"/>
    </w:rPr>
  </w:style>
  <w:style w:type="paragraph" w:customStyle="1" w:styleId="Stil1">
    <w:name w:val="Stil1"/>
    <w:basedOn w:val="Title"/>
    <w:link w:val="Stil1Caracter"/>
    <w:qFormat/>
    <w:rsid w:val="00930E08"/>
    <w:pPr>
      <w:contextualSpacing/>
      <w:jc w:val="left"/>
    </w:pPr>
    <w:rPr>
      <w:spacing w:val="-10"/>
      <w:kern w:val="28"/>
      <w:sz w:val="36"/>
      <w:szCs w:val="56"/>
      <w:lang w:eastAsia="ro-RO"/>
    </w:rPr>
  </w:style>
  <w:style w:type="character" w:customStyle="1" w:styleId="Stil1Caracter">
    <w:name w:val="Stil1 Caracter"/>
    <w:basedOn w:val="TitleChar"/>
    <w:link w:val="Stil1"/>
    <w:rsid w:val="00930E08"/>
    <w:rPr>
      <w:rFonts w:ascii="Times New Roman" w:eastAsia="Times New Roman" w:hAnsi="Times New Roman" w:cs="Times New Roman"/>
      <w:b/>
      <w:spacing w:val="-10"/>
      <w:kern w:val="28"/>
      <w:sz w:val="36"/>
      <w:szCs w:val="56"/>
      <w:lang w:eastAsia="ro-RO"/>
    </w:rPr>
  </w:style>
  <w:style w:type="paragraph" w:styleId="TOCHeading">
    <w:name w:val="TOC Heading"/>
    <w:basedOn w:val="Heading1"/>
    <w:next w:val="Normal"/>
    <w:uiPriority w:val="39"/>
    <w:unhideWhenUsed/>
    <w:qFormat/>
    <w:rsid w:val="00930E08"/>
    <w:pPr>
      <w:spacing w:line="259" w:lineRule="auto"/>
      <w:outlineLvl w:val="9"/>
    </w:pPr>
    <w:rPr>
      <w:rFonts w:ascii="Times New Roman" w:hAnsi="Times New Roman"/>
      <w:color w:val="auto"/>
      <w:sz w:val="28"/>
      <w:lang w:val="ro-RO" w:eastAsia="ro-RO"/>
    </w:rPr>
  </w:style>
  <w:style w:type="character" w:styleId="Strong">
    <w:name w:val="Strong"/>
    <w:basedOn w:val="DefaultParagraphFont"/>
    <w:uiPriority w:val="22"/>
    <w:qFormat/>
    <w:rsid w:val="00930E08"/>
    <w:rPr>
      <w:b/>
      <w:bCs/>
    </w:rPr>
  </w:style>
  <w:style w:type="character" w:customStyle="1" w:styleId="q4iawc">
    <w:name w:val="q4iawc"/>
    <w:basedOn w:val="DefaultParagraphFont"/>
    <w:rsid w:val="00930E08"/>
  </w:style>
  <w:style w:type="paragraph" w:customStyle="1" w:styleId="fx-listitem">
    <w:name w:val="fx-list__item"/>
    <w:basedOn w:val="Normal"/>
    <w:rsid w:val="00930E08"/>
    <w:pPr>
      <w:spacing w:before="100" w:beforeAutospacing="1" w:after="100" w:afterAutospacing="1" w:line="240" w:lineRule="auto"/>
    </w:pPr>
    <w:rPr>
      <w:rFonts w:ascii="Times New Roman" w:eastAsia="Times New Roman" w:hAnsi="Times New Roman" w:cs="Times New Roman"/>
      <w:sz w:val="24"/>
      <w:szCs w:val="24"/>
      <w:lang w:val="ro-RO" w:eastAsia="zh-CN"/>
    </w:rPr>
  </w:style>
  <w:style w:type="character" w:customStyle="1" w:styleId="fx-text">
    <w:name w:val="fx-text"/>
    <w:basedOn w:val="DefaultParagraphFont"/>
    <w:rsid w:val="00930E08"/>
  </w:style>
  <w:style w:type="table" w:customStyle="1" w:styleId="Tabelgril1">
    <w:name w:val="Tabel grilă1"/>
    <w:basedOn w:val="TableNormal"/>
    <w:next w:val="TableGrid"/>
    <w:uiPriority w:val="39"/>
    <w:rsid w:val="00930E08"/>
    <w:pPr>
      <w:spacing w:after="0" w:line="240" w:lineRule="auto"/>
    </w:pPr>
    <w:rPr>
      <w:rFonts w:eastAsiaTheme="minorHAnsi"/>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30E08"/>
    <w:pPr>
      <w:spacing w:before="100" w:beforeAutospacing="1" w:after="100" w:afterAutospacing="1" w:line="240" w:lineRule="auto"/>
    </w:pPr>
    <w:rPr>
      <w:rFonts w:ascii="Times New Roman" w:eastAsia="Times New Roman" w:hAnsi="Times New Roman" w:cs="Times New Roman"/>
      <w:sz w:val="24"/>
      <w:szCs w:val="24"/>
      <w:lang w:val="ro-RO" w:eastAsia="zh-CN"/>
    </w:rPr>
  </w:style>
  <w:style w:type="character" w:customStyle="1" w:styleId="vtmn-mr-2">
    <w:name w:val="vtmn-mr-2"/>
    <w:basedOn w:val="DefaultParagraphFont"/>
    <w:rsid w:val="00930E08"/>
  </w:style>
  <w:style w:type="paragraph" w:styleId="TOC1">
    <w:name w:val="toc 1"/>
    <w:basedOn w:val="Normal"/>
    <w:next w:val="Normal"/>
    <w:autoRedefine/>
    <w:uiPriority w:val="39"/>
    <w:unhideWhenUsed/>
    <w:rsid w:val="00930E08"/>
    <w:pPr>
      <w:spacing w:after="100" w:line="259" w:lineRule="auto"/>
    </w:pPr>
    <w:rPr>
      <w:rFonts w:eastAsiaTheme="minorHAnsi"/>
      <w:lang w:val="ro-RO"/>
    </w:rPr>
  </w:style>
  <w:style w:type="paragraph" w:styleId="TOC2">
    <w:name w:val="toc 2"/>
    <w:basedOn w:val="Normal"/>
    <w:next w:val="Normal"/>
    <w:autoRedefine/>
    <w:uiPriority w:val="39"/>
    <w:unhideWhenUsed/>
    <w:rsid w:val="00930E08"/>
    <w:pPr>
      <w:spacing w:after="100" w:line="259" w:lineRule="auto"/>
      <w:ind w:left="220"/>
    </w:pPr>
    <w:rPr>
      <w:rFonts w:eastAsiaTheme="minorHAnsi"/>
      <w:lang w:val="ro-RO"/>
    </w:rPr>
  </w:style>
  <w:style w:type="table" w:customStyle="1" w:styleId="NormalTable0">
    <w:name w:val="Normal Table0"/>
    <w:uiPriority w:val="2"/>
    <w:semiHidden/>
    <w:unhideWhenUsed/>
    <w:qFormat/>
    <w:rsid w:val="00930E08"/>
    <w:pPr>
      <w:widowControl w:val="0"/>
      <w:autoSpaceDE w:val="0"/>
      <w:autoSpaceDN w:val="0"/>
      <w:spacing w:after="0" w:line="240" w:lineRule="auto"/>
    </w:pPr>
    <w:rPr>
      <w:rFonts w:eastAsiaTheme="minorHAnsi"/>
    </w:rPr>
    <w:tblPr>
      <w:tblInd w:w="0" w:type="dxa"/>
      <w:tblCellMar>
        <w:top w:w="0" w:type="dxa"/>
        <w:left w:w="0" w:type="dxa"/>
        <w:bottom w:w="0" w:type="dxa"/>
        <w:right w:w="0" w:type="dxa"/>
      </w:tblCellMar>
    </w:tblPr>
  </w:style>
  <w:style w:type="character" w:customStyle="1" w:styleId="font71">
    <w:name w:val="font71"/>
    <w:basedOn w:val="DefaultParagraphFont"/>
    <w:rsid w:val="008F2194"/>
    <w:rPr>
      <w:rFonts w:ascii="Calibri" w:hAnsi="Calibri" w:cs="Calibri" w:hint="default"/>
      <w:b/>
      <w:bCs/>
      <w:i w:val="0"/>
      <w:iCs w:val="0"/>
      <w:strike w:val="0"/>
      <w:dstrike w:val="0"/>
      <w:color w:val="000000"/>
      <w:sz w:val="22"/>
      <w:szCs w:val="22"/>
      <w:u w:val="none"/>
      <w:effect w:val="none"/>
    </w:rPr>
  </w:style>
  <w:style w:type="character" w:customStyle="1" w:styleId="Other">
    <w:name w:val="Other_"/>
    <w:basedOn w:val="DefaultParagraphFont"/>
    <w:link w:val="Other0"/>
    <w:rsid w:val="00CF1535"/>
    <w:rPr>
      <w:rFonts w:ascii="Calibri" w:eastAsia="Calibri" w:hAnsi="Calibri" w:cs="Calibri"/>
      <w:shd w:val="clear" w:color="auto" w:fill="FFFFFF"/>
    </w:rPr>
  </w:style>
  <w:style w:type="paragraph" w:customStyle="1" w:styleId="Other0">
    <w:name w:val="Other"/>
    <w:basedOn w:val="Normal"/>
    <w:link w:val="Other"/>
    <w:rsid w:val="00CF1535"/>
    <w:pPr>
      <w:widowControl w:val="0"/>
      <w:shd w:val="clear" w:color="auto" w:fill="FFFFFF"/>
      <w:spacing w:after="0" w:line="386" w:lineRule="auto"/>
    </w:pPr>
    <w:rPr>
      <w:rFonts w:ascii="Calibri" w:eastAsia="Calibri" w:hAnsi="Calibri" w:cs="Calibri"/>
    </w:rPr>
  </w:style>
  <w:style w:type="paragraph" w:styleId="Revision">
    <w:name w:val="Revision"/>
    <w:hidden/>
    <w:uiPriority w:val="99"/>
    <w:semiHidden/>
    <w:rsid w:val="00E426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9650">
      <w:marLeft w:val="0"/>
      <w:marRight w:val="0"/>
      <w:marTop w:val="0"/>
      <w:marBottom w:val="0"/>
      <w:divBdr>
        <w:top w:val="none" w:sz="0" w:space="0" w:color="auto"/>
        <w:left w:val="none" w:sz="0" w:space="0" w:color="auto"/>
        <w:bottom w:val="none" w:sz="0" w:space="0" w:color="auto"/>
        <w:right w:val="none" w:sz="0" w:space="0" w:color="auto"/>
      </w:divBdr>
      <w:divsChild>
        <w:div w:id="133180986">
          <w:marLeft w:val="0"/>
          <w:marRight w:val="0"/>
          <w:marTop w:val="0"/>
          <w:marBottom w:val="0"/>
          <w:divBdr>
            <w:top w:val="none" w:sz="0" w:space="0" w:color="auto"/>
            <w:left w:val="none" w:sz="0" w:space="0" w:color="auto"/>
            <w:bottom w:val="none" w:sz="0" w:space="0" w:color="auto"/>
            <w:right w:val="none" w:sz="0" w:space="0" w:color="auto"/>
          </w:divBdr>
        </w:div>
      </w:divsChild>
    </w:div>
    <w:div w:id="107163382">
      <w:marLeft w:val="0"/>
      <w:marRight w:val="0"/>
      <w:marTop w:val="0"/>
      <w:marBottom w:val="0"/>
      <w:divBdr>
        <w:top w:val="none" w:sz="0" w:space="0" w:color="auto"/>
        <w:left w:val="none" w:sz="0" w:space="0" w:color="auto"/>
        <w:bottom w:val="none" w:sz="0" w:space="0" w:color="auto"/>
        <w:right w:val="none" w:sz="0" w:space="0" w:color="auto"/>
      </w:divBdr>
    </w:div>
    <w:div w:id="122240187">
      <w:marLeft w:val="0"/>
      <w:marRight w:val="0"/>
      <w:marTop w:val="0"/>
      <w:marBottom w:val="0"/>
      <w:divBdr>
        <w:top w:val="none" w:sz="0" w:space="0" w:color="auto"/>
        <w:left w:val="none" w:sz="0" w:space="0" w:color="auto"/>
        <w:bottom w:val="none" w:sz="0" w:space="0" w:color="auto"/>
        <w:right w:val="none" w:sz="0" w:space="0" w:color="auto"/>
      </w:divBdr>
    </w:div>
    <w:div w:id="262690302">
      <w:marLeft w:val="0"/>
      <w:marRight w:val="0"/>
      <w:marTop w:val="0"/>
      <w:marBottom w:val="0"/>
      <w:divBdr>
        <w:top w:val="none" w:sz="0" w:space="0" w:color="auto"/>
        <w:left w:val="none" w:sz="0" w:space="0" w:color="auto"/>
        <w:bottom w:val="none" w:sz="0" w:space="0" w:color="auto"/>
        <w:right w:val="none" w:sz="0" w:space="0" w:color="auto"/>
      </w:divBdr>
    </w:div>
    <w:div w:id="262884947">
      <w:marLeft w:val="0"/>
      <w:marRight w:val="0"/>
      <w:marTop w:val="0"/>
      <w:marBottom w:val="0"/>
      <w:divBdr>
        <w:top w:val="none" w:sz="0" w:space="0" w:color="auto"/>
        <w:left w:val="none" w:sz="0" w:space="0" w:color="auto"/>
        <w:bottom w:val="none" w:sz="0" w:space="0" w:color="auto"/>
        <w:right w:val="none" w:sz="0" w:space="0" w:color="auto"/>
      </w:divBdr>
      <w:divsChild>
        <w:div w:id="1721634737">
          <w:marLeft w:val="0"/>
          <w:marRight w:val="0"/>
          <w:marTop w:val="0"/>
          <w:marBottom w:val="0"/>
          <w:divBdr>
            <w:top w:val="none" w:sz="0" w:space="0" w:color="auto"/>
            <w:left w:val="none" w:sz="0" w:space="0" w:color="auto"/>
            <w:bottom w:val="none" w:sz="0" w:space="0" w:color="auto"/>
            <w:right w:val="none" w:sz="0" w:space="0" w:color="auto"/>
          </w:divBdr>
        </w:div>
      </w:divsChild>
    </w:div>
    <w:div w:id="268855521">
      <w:marLeft w:val="0"/>
      <w:marRight w:val="0"/>
      <w:marTop w:val="0"/>
      <w:marBottom w:val="0"/>
      <w:divBdr>
        <w:top w:val="none" w:sz="0" w:space="0" w:color="auto"/>
        <w:left w:val="none" w:sz="0" w:space="0" w:color="auto"/>
        <w:bottom w:val="none" w:sz="0" w:space="0" w:color="auto"/>
        <w:right w:val="none" w:sz="0" w:space="0" w:color="auto"/>
      </w:divBdr>
      <w:divsChild>
        <w:div w:id="754594029">
          <w:marLeft w:val="0"/>
          <w:marRight w:val="0"/>
          <w:marTop w:val="0"/>
          <w:marBottom w:val="0"/>
          <w:divBdr>
            <w:top w:val="none" w:sz="0" w:space="0" w:color="auto"/>
            <w:left w:val="none" w:sz="0" w:space="0" w:color="auto"/>
            <w:bottom w:val="none" w:sz="0" w:space="0" w:color="auto"/>
            <w:right w:val="none" w:sz="0" w:space="0" w:color="auto"/>
          </w:divBdr>
        </w:div>
      </w:divsChild>
    </w:div>
    <w:div w:id="321933330">
      <w:marLeft w:val="0"/>
      <w:marRight w:val="0"/>
      <w:marTop w:val="0"/>
      <w:marBottom w:val="0"/>
      <w:divBdr>
        <w:top w:val="none" w:sz="0" w:space="0" w:color="auto"/>
        <w:left w:val="none" w:sz="0" w:space="0" w:color="auto"/>
        <w:bottom w:val="none" w:sz="0" w:space="0" w:color="auto"/>
        <w:right w:val="none" w:sz="0" w:space="0" w:color="auto"/>
      </w:divBdr>
    </w:div>
    <w:div w:id="413943374">
      <w:marLeft w:val="0"/>
      <w:marRight w:val="0"/>
      <w:marTop w:val="0"/>
      <w:marBottom w:val="0"/>
      <w:divBdr>
        <w:top w:val="none" w:sz="0" w:space="0" w:color="auto"/>
        <w:left w:val="none" w:sz="0" w:space="0" w:color="auto"/>
        <w:bottom w:val="none" w:sz="0" w:space="0" w:color="auto"/>
        <w:right w:val="none" w:sz="0" w:space="0" w:color="auto"/>
      </w:divBdr>
    </w:div>
    <w:div w:id="471211731">
      <w:bodyDiv w:val="1"/>
      <w:marLeft w:val="0"/>
      <w:marRight w:val="0"/>
      <w:marTop w:val="0"/>
      <w:marBottom w:val="0"/>
      <w:divBdr>
        <w:top w:val="none" w:sz="0" w:space="0" w:color="auto"/>
        <w:left w:val="none" w:sz="0" w:space="0" w:color="auto"/>
        <w:bottom w:val="none" w:sz="0" w:space="0" w:color="auto"/>
        <w:right w:val="none" w:sz="0" w:space="0" w:color="auto"/>
      </w:divBdr>
    </w:div>
    <w:div w:id="484900875">
      <w:marLeft w:val="0"/>
      <w:marRight w:val="0"/>
      <w:marTop w:val="0"/>
      <w:marBottom w:val="0"/>
      <w:divBdr>
        <w:top w:val="none" w:sz="0" w:space="0" w:color="auto"/>
        <w:left w:val="none" w:sz="0" w:space="0" w:color="auto"/>
        <w:bottom w:val="none" w:sz="0" w:space="0" w:color="auto"/>
        <w:right w:val="none" w:sz="0" w:space="0" w:color="auto"/>
      </w:divBdr>
      <w:divsChild>
        <w:div w:id="1717504755">
          <w:marLeft w:val="0"/>
          <w:marRight w:val="0"/>
          <w:marTop w:val="0"/>
          <w:marBottom w:val="0"/>
          <w:divBdr>
            <w:top w:val="none" w:sz="0" w:space="0" w:color="auto"/>
            <w:left w:val="none" w:sz="0" w:space="0" w:color="auto"/>
            <w:bottom w:val="none" w:sz="0" w:space="0" w:color="auto"/>
            <w:right w:val="none" w:sz="0" w:space="0" w:color="auto"/>
          </w:divBdr>
        </w:div>
      </w:divsChild>
    </w:div>
    <w:div w:id="519128175">
      <w:bodyDiv w:val="1"/>
      <w:marLeft w:val="0"/>
      <w:marRight w:val="0"/>
      <w:marTop w:val="0"/>
      <w:marBottom w:val="0"/>
      <w:divBdr>
        <w:top w:val="none" w:sz="0" w:space="0" w:color="auto"/>
        <w:left w:val="none" w:sz="0" w:space="0" w:color="auto"/>
        <w:bottom w:val="none" w:sz="0" w:space="0" w:color="auto"/>
        <w:right w:val="none" w:sz="0" w:space="0" w:color="auto"/>
      </w:divBdr>
      <w:divsChild>
        <w:div w:id="1857621463">
          <w:marLeft w:val="0"/>
          <w:marRight w:val="0"/>
          <w:marTop w:val="0"/>
          <w:marBottom w:val="0"/>
          <w:divBdr>
            <w:top w:val="none" w:sz="0" w:space="0" w:color="auto"/>
            <w:left w:val="single" w:sz="6" w:space="18" w:color="F3F4F4"/>
            <w:bottom w:val="single" w:sz="6" w:space="6" w:color="F3F4F4"/>
            <w:right w:val="single" w:sz="6" w:space="18" w:color="F3F4F4"/>
          </w:divBdr>
          <w:divsChild>
            <w:div w:id="428281946">
              <w:marLeft w:val="0"/>
              <w:marRight w:val="0"/>
              <w:marTop w:val="0"/>
              <w:marBottom w:val="0"/>
              <w:divBdr>
                <w:top w:val="none" w:sz="0" w:space="0" w:color="auto"/>
                <w:left w:val="none" w:sz="0" w:space="0" w:color="auto"/>
                <w:bottom w:val="none" w:sz="0" w:space="0" w:color="auto"/>
                <w:right w:val="none" w:sz="0" w:space="0" w:color="auto"/>
              </w:divBdr>
            </w:div>
            <w:div w:id="1455563644">
              <w:marLeft w:val="0"/>
              <w:marRight w:val="0"/>
              <w:marTop w:val="0"/>
              <w:marBottom w:val="0"/>
              <w:divBdr>
                <w:top w:val="none" w:sz="0" w:space="0" w:color="auto"/>
                <w:left w:val="none" w:sz="0" w:space="0" w:color="auto"/>
                <w:bottom w:val="none" w:sz="0" w:space="0" w:color="auto"/>
                <w:right w:val="none" w:sz="0" w:space="0" w:color="auto"/>
              </w:divBdr>
            </w:div>
          </w:divsChild>
        </w:div>
        <w:div w:id="1397556286">
          <w:marLeft w:val="0"/>
          <w:marRight w:val="0"/>
          <w:marTop w:val="0"/>
          <w:marBottom w:val="0"/>
          <w:divBdr>
            <w:top w:val="none" w:sz="0" w:space="0" w:color="auto"/>
            <w:left w:val="single" w:sz="6" w:space="18" w:color="F3F4F4"/>
            <w:bottom w:val="single" w:sz="6" w:space="6" w:color="F3F4F4"/>
            <w:right w:val="single" w:sz="6" w:space="18" w:color="F3F4F4"/>
          </w:divBdr>
          <w:divsChild>
            <w:div w:id="158542786">
              <w:marLeft w:val="0"/>
              <w:marRight w:val="0"/>
              <w:marTop w:val="0"/>
              <w:marBottom w:val="0"/>
              <w:divBdr>
                <w:top w:val="none" w:sz="0" w:space="0" w:color="auto"/>
                <w:left w:val="none" w:sz="0" w:space="0" w:color="auto"/>
                <w:bottom w:val="none" w:sz="0" w:space="0" w:color="auto"/>
                <w:right w:val="none" w:sz="0" w:space="0" w:color="auto"/>
              </w:divBdr>
            </w:div>
            <w:div w:id="1290932831">
              <w:marLeft w:val="0"/>
              <w:marRight w:val="0"/>
              <w:marTop w:val="0"/>
              <w:marBottom w:val="0"/>
              <w:divBdr>
                <w:top w:val="none" w:sz="0" w:space="0" w:color="auto"/>
                <w:left w:val="none" w:sz="0" w:space="0" w:color="auto"/>
                <w:bottom w:val="none" w:sz="0" w:space="0" w:color="auto"/>
                <w:right w:val="none" w:sz="0" w:space="0" w:color="auto"/>
              </w:divBdr>
            </w:div>
          </w:divsChild>
        </w:div>
        <w:div w:id="1836335732">
          <w:marLeft w:val="0"/>
          <w:marRight w:val="0"/>
          <w:marTop w:val="0"/>
          <w:marBottom w:val="0"/>
          <w:divBdr>
            <w:top w:val="none" w:sz="0" w:space="0" w:color="auto"/>
            <w:left w:val="single" w:sz="6" w:space="18" w:color="F3F4F4"/>
            <w:bottom w:val="single" w:sz="6" w:space="6" w:color="F3F4F4"/>
            <w:right w:val="single" w:sz="6" w:space="18" w:color="F3F4F4"/>
          </w:divBdr>
          <w:divsChild>
            <w:div w:id="983118314">
              <w:marLeft w:val="0"/>
              <w:marRight w:val="0"/>
              <w:marTop w:val="0"/>
              <w:marBottom w:val="0"/>
              <w:divBdr>
                <w:top w:val="none" w:sz="0" w:space="0" w:color="auto"/>
                <w:left w:val="none" w:sz="0" w:space="0" w:color="auto"/>
                <w:bottom w:val="none" w:sz="0" w:space="0" w:color="auto"/>
                <w:right w:val="none" w:sz="0" w:space="0" w:color="auto"/>
              </w:divBdr>
            </w:div>
            <w:div w:id="2004121251">
              <w:marLeft w:val="0"/>
              <w:marRight w:val="0"/>
              <w:marTop w:val="0"/>
              <w:marBottom w:val="0"/>
              <w:divBdr>
                <w:top w:val="none" w:sz="0" w:space="0" w:color="auto"/>
                <w:left w:val="none" w:sz="0" w:space="0" w:color="auto"/>
                <w:bottom w:val="none" w:sz="0" w:space="0" w:color="auto"/>
                <w:right w:val="none" w:sz="0" w:space="0" w:color="auto"/>
              </w:divBdr>
            </w:div>
          </w:divsChild>
        </w:div>
        <w:div w:id="36205777">
          <w:marLeft w:val="0"/>
          <w:marRight w:val="0"/>
          <w:marTop w:val="0"/>
          <w:marBottom w:val="0"/>
          <w:divBdr>
            <w:top w:val="none" w:sz="0" w:space="0" w:color="auto"/>
            <w:left w:val="single" w:sz="6" w:space="18" w:color="F3F4F4"/>
            <w:bottom w:val="single" w:sz="6" w:space="6" w:color="F3F4F4"/>
            <w:right w:val="single" w:sz="6" w:space="18" w:color="F3F4F4"/>
          </w:divBdr>
          <w:divsChild>
            <w:div w:id="39062662">
              <w:marLeft w:val="0"/>
              <w:marRight w:val="0"/>
              <w:marTop w:val="0"/>
              <w:marBottom w:val="0"/>
              <w:divBdr>
                <w:top w:val="none" w:sz="0" w:space="0" w:color="auto"/>
                <w:left w:val="none" w:sz="0" w:space="0" w:color="auto"/>
                <w:bottom w:val="none" w:sz="0" w:space="0" w:color="auto"/>
                <w:right w:val="none" w:sz="0" w:space="0" w:color="auto"/>
              </w:divBdr>
            </w:div>
            <w:div w:id="79302267">
              <w:marLeft w:val="0"/>
              <w:marRight w:val="0"/>
              <w:marTop w:val="0"/>
              <w:marBottom w:val="0"/>
              <w:divBdr>
                <w:top w:val="none" w:sz="0" w:space="0" w:color="auto"/>
                <w:left w:val="none" w:sz="0" w:space="0" w:color="auto"/>
                <w:bottom w:val="none" w:sz="0" w:space="0" w:color="auto"/>
                <w:right w:val="none" w:sz="0" w:space="0" w:color="auto"/>
              </w:divBdr>
            </w:div>
          </w:divsChild>
        </w:div>
        <w:div w:id="447361943">
          <w:marLeft w:val="0"/>
          <w:marRight w:val="0"/>
          <w:marTop w:val="0"/>
          <w:marBottom w:val="0"/>
          <w:divBdr>
            <w:top w:val="none" w:sz="0" w:space="0" w:color="auto"/>
            <w:left w:val="single" w:sz="6" w:space="18" w:color="F3F4F4"/>
            <w:bottom w:val="single" w:sz="6" w:space="6" w:color="F3F4F4"/>
            <w:right w:val="single" w:sz="6" w:space="18" w:color="F3F4F4"/>
          </w:divBdr>
          <w:divsChild>
            <w:div w:id="321668360">
              <w:marLeft w:val="0"/>
              <w:marRight w:val="0"/>
              <w:marTop w:val="0"/>
              <w:marBottom w:val="0"/>
              <w:divBdr>
                <w:top w:val="none" w:sz="0" w:space="0" w:color="auto"/>
                <w:left w:val="none" w:sz="0" w:space="0" w:color="auto"/>
                <w:bottom w:val="none" w:sz="0" w:space="0" w:color="auto"/>
                <w:right w:val="none" w:sz="0" w:space="0" w:color="auto"/>
              </w:divBdr>
            </w:div>
            <w:div w:id="1759709565">
              <w:marLeft w:val="0"/>
              <w:marRight w:val="0"/>
              <w:marTop w:val="0"/>
              <w:marBottom w:val="0"/>
              <w:divBdr>
                <w:top w:val="none" w:sz="0" w:space="0" w:color="auto"/>
                <w:left w:val="none" w:sz="0" w:space="0" w:color="auto"/>
                <w:bottom w:val="none" w:sz="0" w:space="0" w:color="auto"/>
                <w:right w:val="none" w:sz="0" w:space="0" w:color="auto"/>
              </w:divBdr>
            </w:div>
          </w:divsChild>
        </w:div>
        <w:div w:id="99224987">
          <w:marLeft w:val="0"/>
          <w:marRight w:val="0"/>
          <w:marTop w:val="0"/>
          <w:marBottom w:val="0"/>
          <w:divBdr>
            <w:top w:val="none" w:sz="0" w:space="0" w:color="auto"/>
            <w:left w:val="single" w:sz="6" w:space="18" w:color="F3F4F4"/>
            <w:bottom w:val="single" w:sz="6" w:space="6" w:color="F3F4F4"/>
            <w:right w:val="single" w:sz="6" w:space="18" w:color="F3F4F4"/>
          </w:divBdr>
          <w:divsChild>
            <w:div w:id="1010571452">
              <w:marLeft w:val="0"/>
              <w:marRight w:val="0"/>
              <w:marTop w:val="0"/>
              <w:marBottom w:val="0"/>
              <w:divBdr>
                <w:top w:val="none" w:sz="0" w:space="0" w:color="auto"/>
                <w:left w:val="none" w:sz="0" w:space="0" w:color="auto"/>
                <w:bottom w:val="none" w:sz="0" w:space="0" w:color="auto"/>
                <w:right w:val="none" w:sz="0" w:space="0" w:color="auto"/>
              </w:divBdr>
            </w:div>
            <w:div w:id="87779332">
              <w:marLeft w:val="0"/>
              <w:marRight w:val="0"/>
              <w:marTop w:val="0"/>
              <w:marBottom w:val="0"/>
              <w:divBdr>
                <w:top w:val="none" w:sz="0" w:space="0" w:color="auto"/>
                <w:left w:val="none" w:sz="0" w:space="0" w:color="auto"/>
                <w:bottom w:val="none" w:sz="0" w:space="0" w:color="auto"/>
                <w:right w:val="none" w:sz="0" w:space="0" w:color="auto"/>
              </w:divBdr>
            </w:div>
          </w:divsChild>
        </w:div>
        <w:div w:id="795566738">
          <w:marLeft w:val="0"/>
          <w:marRight w:val="0"/>
          <w:marTop w:val="0"/>
          <w:marBottom w:val="0"/>
          <w:divBdr>
            <w:top w:val="none" w:sz="0" w:space="0" w:color="auto"/>
            <w:left w:val="single" w:sz="6" w:space="18" w:color="F3F4F4"/>
            <w:bottom w:val="single" w:sz="6" w:space="6" w:color="F3F4F4"/>
            <w:right w:val="single" w:sz="6" w:space="18" w:color="F3F4F4"/>
          </w:divBdr>
          <w:divsChild>
            <w:div w:id="1951231538">
              <w:marLeft w:val="0"/>
              <w:marRight w:val="0"/>
              <w:marTop w:val="0"/>
              <w:marBottom w:val="0"/>
              <w:divBdr>
                <w:top w:val="none" w:sz="0" w:space="0" w:color="auto"/>
                <w:left w:val="none" w:sz="0" w:space="0" w:color="auto"/>
                <w:bottom w:val="none" w:sz="0" w:space="0" w:color="auto"/>
                <w:right w:val="none" w:sz="0" w:space="0" w:color="auto"/>
              </w:divBdr>
            </w:div>
            <w:div w:id="371198541">
              <w:marLeft w:val="0"/>
              <w:marRight w:val="0"/>
              <w:marTop w:val="0"/>
              <w:marBottom w:val="0"/>
              <w:divBdr>
                <w:top w:val="none" w:sz="0" w:space="0" w:color="auto"/>
                <w:left w:val="none" w:sz="0" w:space="0" w:color="auto"/>
                <w:bottom w:val="none" w:sz="0" w:space="0" w:color="auto"/>
                <w:right w:val="none" w:sz="0" w:space="0" w:color="auto"/>
              </w:divBdr>
            </w:div>
          </w:divsChild>
        </w:div>
        <w:div w:id="1525558207">
          <w:marLeft w:val="0"/>
          <w:marRight w:val="0"/>
          <w:marTop w:val="0"/>
          <w:marBottom w:val="0"/>
          <w:divBdr>
            <w:top w:val="none" w:sz="0" w:space="0" w:color="auto"/>
            <w:left w:val="single" w:sz="6" w:space="18" w:color="F3F4F4"/>
            <w:bottom w:val="single" w:sz="6" w:space="6" w:color="F3F4F4"/>
            <w:right w:val="single" w:sz="6" w:space="18" w:color="F3F4F4"/>
          </w:divBdr>
          <w:divsChild>
            <w:div w:id="829908951">
              <w:marLeft w:val="0"/>
              <w:marRight w:val="0"/>
              <w:marTop w:val="0"/>
              <w:marBottom w:val="0"/>
              <w:divBdr>
                <w:top w:val="none" w:sz="0" w:space="0" w:color="auto"/>
                <w:left w:val="none" w:sz="0" w:space="0" w:color="auto"/>
                <w:bottom w:val="none" w:sz="0" w:space="0" w:color="auto"/>
                <w:right w:val="none" w:sz="0" w:space="0" w:color="auto"/>
              </w:divBdr>
            </w:div>
            <w:div w:id="1395422419">
              <w:marLeft w:val="0"/>
              <w:marRight w:val="0"/>
              <w:marTop w:val="0"/>
              <w:marBottom w:val="0"/>
              <w:divBdr>
                <w:top w:val="none" w:sz="0" w:space="0" w:color="auto"/>
                <w:left w:val="none" w:sz="0" w:space="0" w:color="auto"/>
                <w:bottom w:val="none" w:sz="0" w:space="0" w:color="auto"/>
                <w:right w:val="none" w:sz="0" w:space="0" w:color="auto"/>
              </w:divBdr>
            </w:div>
          </w:divsChild>
        </w:div>
        <w:div w:id="1764451079">
          <w:marLeft w:val="0"/>
          <w:marRight w:val="0"/>
          <w:marTop w:val="0"/>
          <w:marBottom w:val="0"/>
          <w:divBdr>
            <w:top w:val="none" w:sz="0" w:space="0" w:color="auto"/>
            <w:left w:val="single" w:sz="6" w:space="18" w:color="F3F4F4"/>
            <w:bottom w:val="single" w:sz="6" w:space="6" w:color="F3F4F4"/>
            <w:right w:val="single" w:sz="6" w:space="18" w:color="F3F4F4"/>
          </w:divBdr>
          <w:divsChild>
            <w:div w:id="1400784188">
              <w:marLeft w:val="0"/>
              <w:marRight w:val="0"/>
              <w:marTop w:val="0"/>
              <w:marBottom w:val="0"/>
              <w:divBdr>
                <w:top w:val="none" w:sz="0" w:space="0" w:color="auto"/>
                <w:left w:val="none" w:sz="0" w:space="0" w:color="auto"/>
                <w:bottom w:val="none" w:sz="0" w:space="0" w:color="auto"/>
                <w:right w:val="none" w:sz="0" w:space="0" w:color="auto"/>
              </w:divBdr>
            </w:div>
            <w:div w:id="50875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206566">
      <w:marLeft w:val="0"/>
      <w:marRight w:val="0"/>
      <w:marTop w:val="0"/>
      <w:marBottom w:val="0"/>
      <w:divBdr>
        <w:top w:val="none" w:sz="0" w:space="0" w:color="auto"/>
        <w:left w:val="none" w:sz="0" w:space="0" w:color="auto"/>
        <w:bottom w:val="none" w:sz="0" w:space="0" w:color="auto"/>
        <w:right w:val="none" w:sz="0" w:space="0" w:color="auto"/>
      </w:divBdr>
      <w:divsChild>
        <w:div w:id="1841575390">
          <w:marLeft w:val="0"/>
          <w:marRight w:val="0"/>
          <w:marTop w:val="0"/>
          <w:marBottom w:val="0"/>
          <w:divBdr>
            <w:top w:val="none" w:sz="0" w:space="0" w:color="auto"/>
            <w:left w:val="none" w:sz="0" w:space="0" w:color="auto"/>
            <w:bottom w:val="none" w:sz="0" w:space="0" w:color="auto"/>
            <w:right w:val="none" w:sz="0" w:space="0" w:color="auto"/>
          </w:divBdr>
        </w:div>
      </w:divsChild>
    </w:div>
    <w:div w:id="562644611">
      <w:marLeft w:val="0"/>
      <w:marRight w:val="0"/>
      <w:marTop w:val="0"/>
      <w:marBottom w:val="0"/>
      <w:divBdr>
        <w:top w:val="none" w:sz="0" w:space="0" w:color="auto"/>
        <w:left w:val="none" w:sz="0" w:space="0" w:color="auto"/>
        <w:bottom w:val="none" w:sz="0" w:space="0" w:color="auto"/>
        <w:right w:val="none" w:sz="0" w:space="0" w:color="auto"/>
      </w:divBdr>
    </w:div>
    <w:div w:id="594166150">
      <w:bodyDiv w:val="1"/>
      <w:marLeft w:val="0"/>
      <w:marRight w:val="0"/>
      <w:marTop w:val="0"/>
      <w:marBottom w:val="0"/>
      <w:divBdr>
        <w:top w:val="none" w:sz="0" w:space="0" w:color="auto"/>
        <w:left w:val="none" w:sz="0" w:space="0" w:color="auto"/>
        <w:bottom w:val="none" w:sz="0" w:space="0" w:color="auto"/>
        <w:right w:val="none" w:sz="0" w:space="0" w:color="auto"/>
      </w:divBdr>
    </w:div>
    <w:div w:id="657731264">
      <w:marLeft w:val="0"/>
      <w:marRight w:val="0"/>
      <w:marTop w:val="0"/>
      <w:marBottom w:val="0"/>
      <w:divBdr>
        <w:top w:val="none" w:sz="0" w:space="0" w:color="auto"/>
        <w:left w:val="none" w:sz="0" w:space="0" w:color="auto"/>
        <w:bottom w:val="none" w:sz="0" w:space="0" w:color="auto"/>
        <w:right w:val="none" w:sz="0" w:space="0" w:color="auto"/>
      </w:divBdr>
    </w:div>
    <w:div w:id="756286746">
      <w:marLeft w:val="0"/>
      <w:marRight w:val="0"/>
      <w:marTop w:val="0"/>
      <w:marBottom w:val="0"/>
      <w:divBdr>
        <w:top w:val="none" w:sz="0" w:space="0" w:color="auto"/>
        <w:left w:val="none" w:sz="0" w:space="0" w:color="auto"/>
        <w:bottom w:val="none" w:sz="0" w:space="0" w:color="auto"/>
        <w:right w:val="none" w:sz="0" w:space="0" w:color="auto"/>
      </w:divBdr>
    </w:div>
    <w:div w:id="814221983">
      <w:marLeft w:val="0"/>
      <w:marRight w:val="0"/>
      <w:marTop w:val="0"/>
      <w:marBottom w:val="0"/>
      <w:divBdr>
        <w:top w:val="none" w:sz="0" w:space="0" w:color="auto"/>
        <w:left w:val="none" w:sz="0" w:space="0" w:color="auto"/>
        <w:bottom w:val="none" w:sz="0" w:space="0" w:color="auto"/>
        <w:right w:val="none" w:sz="0" w:space="0" w:color="auto"/>
      </w:divBdr>
      <w:divsChild>
        <w:div w:id="329528175">
          <w:marLeft w:val="0"/>
          <w:marRight w:val="0"/>
          <w:marTop w:val="0"/>
          <w:marBottom w:val="0"/>
          <w:divBdr>
            <w:top w:val="none" w:sz="0" w:space="0" w:color="auto"/>
            <w:left w:val="none" w:sz="0" w:space="0" w:color="auto"/>
            <w:bottom w:val="none" w:sz="0" w:space="0" w:color="auto"/>
            <w:right w:val="none" w:sz="0" w:space="0" w:color="auto"/>
          </w:divBdr>
        </w:div>
      </w:divsChild>
    </w:div>
    <w:div w:id="816536281">
      <w:marLeft w:val="0"/>
      <w:marRight w:val="0"/>
      <w:marTop w:val="0"/>
      <w:marBottom w:val="0"/>
      <w:divBdr>
        <w:top w:val="none" w:sz="0" w:space="0" w:color="auto"/>
        <w:left w:val="none" w:sz="0" w:space="0" w:color="auto"/>
        <w:bottom w:val="none" w:sz="0" w:space="0" w:color="auto"/>
        <w:right w:val="none" w:sz="0" w:space="0" w:color="auto"/>
      </w:divBdr>
      <w:divsChild>
        <w:div w:id="7298689">
          <w:marLeft w:val="0"/>
          <w:marRight w:val="0"/>
          <w:marTop w:val="0"/>
          <w:marBottom w:val="0"/>
          <w:divBdr>
            <w:top w:val="none" w:sz="0" w:space="0" w:color="auto"/>
            <w:left w:val="none" w:sz="0" w:space="0" w:color="auto"/>
            <w:bottom w:val="none" w:sz="0" w:space="0" w:color="auto"/>
            <w:right w:val="none" w:sz="0" w:space="0" w:color="auto"/>
          </w:divBdr>
        </w:div>
      </w:divsChild>
    </w:div>
    <w:div w:id="885065378">
      <w:bodyDiv w:val="1"/>
      <w:marLeft w:val="0"/>
      <w:marRight w:val="0"/>
      <w:marTop w:val="0"/>
      <w:marBottom w:val="0"/>
      <w:divBdr>
        <w:top w:val="none" w:sz="0" w:space="0" w:color="auto"/>
        <w:left w:val="none" w:sz="0" w:space="0" w:color="auto"/>
        <w:bottom w:val="none" w:sz="0" w:space="0" w:color="auto"/>
        <w:right w:val="none" w:sz="0" w:space="0" w:color="auto"/>
      </w:divBdr>
    </w:div>
    <w:div w:id="923612433">
      <w:marLeft w:val="0"/>
      <w:marRight w:val="0"/>
      <w:marTop w:val="0"/>
      <w:marBottom w:val="0"/>
      <w:divBdr>
        <w:top w:val="none" w:sz="0" w:space="0" w:color="auto"/>
        <w:left w:val="none" w:sz="0" w:space="0" w:color="auto"/>
        <w:bottom w:val="none" w:sz="0" w:space="0" w:color="auto"/>
        <w:right w:val="none" w:sz="0" w:space="0" w:color="auto"/>
      </w:divBdr>
      <w:divsChild>
        <w:div w:id="819620192">
          <w:marLeft w:val="0"/>
          <w:marRight w:val="0"/>
          <w:marTop w:val="0"/>
          <w:marBottom w:val="0"/>
          <w:divBdr>
            <w:top w:val="none" w:sz="0" w:space="0" w:color="auto"/>
            <w:left w:val="none" w:sz="0" w:space="0" w:color="auto"/>
            <w:bottom w:val="none" w:sz="0" w:space="0" w:color="auto"/>
            <w:right w:val="none" w:sz="0" w:space="0" w:color="auto"/>
          </w:divBdr>
        </w:div>
      </w:divsChild>
    </w:div>
    <w:div w:id="941110061">
      <w:marLeft w:val="0"/>
      <w:marRight w:val="0"/>
      <w:marTop w:val="0"/>
      <w:marBottom w:val="0"/>
      <w:divBdr>
        <w:top w:val="none" w:sz="0" w:space="0" w:color="auto"/>
        <w:left w:val="none" w:sz="0" w:space="0" w:color="auto"/>
        <w:bottom w:val="none" w:sz="0" w:space="0" w:color="auto"/>
        <w:right w:val="none" w:sz="0" w:space="0" w:color="auto"/>
      </w:divBdr>
    </w:div>
    <w:div w:id="974406432">
      <w:marLeft w:val="0"/>
      <w:marRight w:val="0"/>
      <w:marTop w:val="0"/>
      <w:marBottom w:val="0"/>
      <w:divBdr>
        <w:top w:val="none" w:sz="0" w:space="0" w:color="auto"/>
        <w:left w:val="none" w:sz="0" w:space="0" w:color="auto"/>
        <w:bottom w:val="none" w:sz="0" w:space="0" w:color="auto"/>
        <w:right w:val="none" w:sz="0" w:space="0" w:color="auto"/>
      </w:divBdr>
      <w:divsChild>
        <w:div w:id="694697750">
          <w:marLeft w:val="0"/>
          <w:marRight w:val="0"/>
          <w:marTop w:val="0"/>
          <w:marBottom w:val="0"/>
          <w:divBdr>
            <w:top w:val="none" w:sz="0" w:space="0" w:color="auto"/>
            <w:left w:val="none" w:sz="0" w:space="0" w:color="auto"/>
            <w:bottom w:val="none" w:sz="0" w:space="0" w:color="auto"/>
            <w:right w:val="none" w:sz="0" w:space="0" w:color="auto"/>
          </w:divBdr>
        </w:div>
      </w:divsChild>
    </w:div>
    <w:div w:id="975378239">
      <w:marLeft w:val="0"/>
      <w:marRight w:val="0"/>
      <w:marTop w:val="0"/>
      <w:marBottom w:val="0"/>
      <w:divBdr>
        <w:top w:val="none" w:sz="0" w:space="0" w:color="auto"/>
        <w:left w:val="none" w:sz="0" w:space="0" w:color="auto"/>
        <w:bottom w:val="none" w:sz="0" w:space="0" w:color="auto"/>
        <w:right w:val="none" w:sz="0" w:space="0" w:color="auto"/>
      </w:divBdr>
      <w:divsChild>
        <w:div w:id="241645810">
          <w:marLeft w:val="0"/>
          <w:marRight w:val="0"/>
          <w:marTop w:val="0"/>
          <w:marBottom w:val="0"/>
          <w:divBdr>
            <w:top w:val="none" w:sz="0" w:space="0" w:color="auto"/>
            <w:left w:val="none" w:sz="0" w:space="0" w:color="auto"/>
            <w:bottom w:val="none" w:sz="0" w:space="0" w:color="auto"/>
            <w:right w:val="none" w:sz="0" w:space="0" w:color="auto"/>
          </w:divBdr>
        </w:div>
      </w:divsChild>
    </w:div>
    <w:div w:id="998270256">
      <w:bodyDiv w:val="1"/>
      <w:marLeft w:val="0"/>
      <w:marRight w:val="0"/>
      <w:marTop w:val="0"/>
      <w:marBottom w:val="0"/>
      <w:divBdr>
        <w:top w:val="none" w:sz="0" w:space="0" w:color="auto"/>
        <w:left w:val="none" w:sz="0" w:space="0" w:color="auto"/>
        <w:bottom w:val="none" w:sz="0" w:space="0" w:color="auto"/>
        <w:right w:val="none" w:sz="0" w:space="0" w:color="auto"/>
      </w:divBdr>
    </w:div>
    <w:div w:id="1052270800">
      <w:bodyDiv w:val="1"/>
      <w:marLeft w:val="0"/>
      <w:marRight w:val="0"/>
      <w:marTop w:val="0"/>
      <w:marBottom w:val="0"/>
      <w:divBdr>
        <w:top w:val="none" w:sz="0" w:space="0" w:color="auto"/>
        <w:left w:val="none" w:sz="0" w:space="0" w:color="auto"/>
        <w:bottom w:val="none" w:sz="0" w:space="0" w:color="auto"/>
        <w:right w:val="none" w:sz="0" w:space="0" w:color="auto"/>
      </w:divBdr>
      <w:divsChild>
        <w:div w:id="644940258">
          <w:marLeft w:val="0"/>
          <w:marRight w:val="0"/>
          <w:marTop w:val="0"/>
          <w:marBottom w:val="0"/>
          <w:divBdr>
            <w:top w:val="none" w:sz="0" w:space="0" w:color="auto"/>
            <w:left w:val="single" w:sz="6" w:space="18" w:color="F3F4F4"/>
            <w:bottom w:val="single" w:sz="6" w:space="6" w:color="F3F4F4"/>
            <w:right w:val="single" w:sz="6" w:space="18" w:color="F3F4F4"/>
          </w:divBdr>
          <w:divsChild>
            <w:div w:id="1034190404">
              <w:marLeft w:val="0"/>
              <w:marRight w:val="0"/>
              <w:marTop w:val="0"/>
              <w:marBottom w:val="0"/>
              <w:divBdr>
                <w:top w:val="none" w:sz="0" w:space="0" w:color="auto"/>
                <w:left w:val="none" w:sz="0" w:space="0" w:color="auto"/>
                <w:bottom w:val="none" w:sz="0" w:space="0" w:color="auto"/>
                <w:right w:val="none" w:sz="0" w:space="0" w:color="auto"/>
              </w:divBdr>
            </w:div>
            <w:div w:id="636648317">
              <w:marLeft w:val="0"/>
              <w:marRight w:val="0"/>
              <w:marTop w:val="0"/>
              <w:marBottom w:val="0"/>
              <w:divBdr>
                <w:top w:val="none" w:sz="0" w:space="0" w:color="auto"/>
                <w:left w:val="none" w:sz="0" w:space="0" w:color="auto"/>
                <w:bottom w:val="none" w:sz="0" w:space="0" w:color="auto"/>
                <w:right w:val="none" w:sz="0" w:space="0" w:color="auto"/>
              </w:divBdr>
            </w:div>
          </w:divsChild>
        </w:div>
        <w:div w:id="764614187">
          <w:marLeft w:val="0"/>
          <w:marRight w:val="0"/>
          <w:marTop w:val="0"/>
          <w:marBottom w:val="0"/>
          <w:divBdr>
            <w:top w:val="none" w:sz="0" w:space="0" w:color="auto"/>
            <w:left w:val="single" w:sz="6" w:space="18" w:color="F3F4F4"/>
            <w:bottom w:val="single" w:sz="6" w:space="6" w:color="F3F4F4"/>
            <w:right w:val="single" w:sz="6" w:space="18" w:color="F3F4F4"/>
          </w:divBdr>
          <w:divsChild>
            <w:div w:id="1303926452">
              <w:marLeft w:val="0"/>
              <w:marRight w:val="0"/>
              <w:marTop w:val="0"/>
              <w:marBottom w:val="0"/>
              <w:divBdr>
                <w:top w:val="none" w:sz="0" w:space="0" w:color="auto"/>
                <w:left w:val="none" w:sz="0" w:space="0" w:color="auto"/>
                <w:bottom w:val="none" w:sz="0" w:space="0" w:color="auto"/>
                <w:right w:val="none" w:sz="0" w:space="0" w:color="auto"/>
              </w:divBdr>
            </w:div>
            <w:div w:id="1390037228">
              <w:marLeft w:val="0"/>
              <w:marRight w:val="0"/>
              <w:marTop w:val="0"/>
              <w:marBottom w:val="0"/>
              <w:divBdr>
                <w:top w:val="none" w:sz="0" w:space="0" w:color="auto"/>
                <w:left w:val="none" w:sz="0" w:space="0" w:color="auto"/>
                <w:bottom w:val="none" w:sz="0" w:space="0" w:color="auto"/>
                <w:right w:val="none" w:sz="0" w:space="0" w:color="auto"/>
              </w:divBdr>
            </w:div>
          </w:divsChild>
        </w:div>
        <w:div w:id="1258102828">
          <w:marLeft w:val="0"/>
          <w:marRight w:val="0"/>
          <w:marTop w:val="0"/>
          <w:marBottom w:val="0"/>
          <w:divBdr>
            <w:top w:val="none" w:sz="0" w:space="0" w:color="auto"/>
            <w:left w:val="single" w:sz="6" w:space="18" w:color="F3F4F4"/>
            <w:bottom w:val="single" w:sz="6" w:space="6" w:color="F3F4F4"/>
            <w:right w:val="single" w:sz="6" w:space="18" w:color="F3F4F4"/>
          </w:divBdr>
          <w:divsChild>
            <w:div w:id="19597733">
              <w:marLeft w:val="0"/>
              <w:marRight w:val="0"/>
              <w:marTop w:val="0"/>
              <w:marBottom w:val="0"/>
              <w:divBdr>
                <w:top w:val="none" w:sz="0" w:space="0" w:color="auto"/>
                <w:left w:val="none" w:sz="0" w:space="0" w:color="auto"/>
                <w:bottom w:val="none" w:sz="0" w:space="0" w:color="auto"/>
                <w:right w:val="none" w:sz="0" w:space="0" w:color="auto"/>
              </w:divBdr>
            </w:div>
            <w:div w:id="127824349">
              <w:marLeft w:val="0"/>
              <w:marRight w:val="0"/>
              <w:marTop w:val="0"/>
              <w:marBottom w:val="0"/>
              <w:divBdr>
                <w:top w:val="none" w:sz="0" w:space="0" w:color="auto"/>
                <w:left w:val="none" w:sz="0" w:space="0" w:color="auto"/>
                <w:bottom w:val="none" w:sz="0" w:space="0" w:color="auto"/>
                <w:right w:val="none" w:sz="0" w:space="0" w:color="auto"/>
              </w:divBdr>
            </w:div>
          </w:divsChild>
        </w:div>
        <w:div w:id="877089650">
          <w:marLeft w:val="0"/>
          <w:marRight w:val="0"/>
          <w:marTop w:val="0"/>
          <w:marBottom w:val="0"/>
          <w:divBdr>
            <w:top w:val="none" w:sz="0" w:space="0" w:color="auto"/>
            <w:left w:val="single" w:sz="6" w:space="18" w:color="F3F4F4"/>
            <w:bottom w:val="single" w:sz="6" w:space="6" w:color="F3F4F4"/>
            <w:right w:val="single" w:sz="6" w:space="18" w:color="F3F4F4"/>
          </w:divBdr>
          <w:divsChild>
            <w:div w:id="1355379157">
              <w:marLeft w:val="0"/>
              <w:marRight w:val="0"/>
              <w:marTop w:val="0"/>
              <w:marBottom w:val="0"/>
              <w:divBdr>
                <w:top w:val="none" w:sz="0" w:space="0" w:color="auto"/>
                <w:left w:val="none" w:sz="0" w:space="0" w:color="auto"/>
                <w:bottom w:val="none" w:sz="0" w:space="0" w:color="auto"/>
                <w:right w:val="none" w:sz="0" w:space="0" w:color="auto"/>
              </w:divBdr>
            </w:div>
            <w:div w:id="887229245">
              <w:marLeft w:val="0"/>
              <w:marRight w:val="0"/>
              <w:marTop w:val="0"/>
              <w:marBottom w:val="0"/>
              <w:divBdr>
                <w:top w:val="none" w:sz="0" w:space="0" w:color="auto"/>
                <w:left w:val="none" w:sz="0" w:space="0" w:color="auto"/>
                <w:bottom w:val="none" w:sz="0" w:space="0" w:color="auto"/>
                <w:right w:val="none" w:sz="0" w:space="0" w:color="auto"/>
              </w:divBdr>
            </w:div>
          </w:divsChild>
        </w:div>
        <w:div w:id="615528453">
          <w:marLeft w:val="0"/>
          <w:marRight w:val="0"/>
          <w:marTop w:val="0"/>
          <w:marBottom w:val="0"/>
          <w:divBdr>
            <w:top w:val="none" w:sz="0" w:space="0" w:color="auto"/>
            <w:left w:val="single" w:sz="6" w:space="18" w:color="F3F4F4"/>
            <w:bottom w:val="single" w:sz="6" w:space="6" w:color="F3F4F4"/>
            <w:right w:val="single" w:sz="6" w:space="18" w:color="F3F4F4"/>
          </w:divBdr>
          <w:divsChild>
            <w:div w:id="1311178948">
              <w:marLeft w:val="0"/>
              <w:marRight w:val="0"/>
              <w:marTop w:val="0"/>
              <w:marBottom w:val="0"/>
              <w:divBdr>
                <w:top w:val="none" w:sz="0" w:space="0" w:color="auto"/>
                <w:left w:val="none" w:sz="0" w:space="0" w:color="auto"/>
                <w:bottom w:val="none" w:sz="0" w:space="0" w:color="auto"/>
                <w:right w:val="none" w:sz="0" w:space="0" w:color="auto"/>
              </w:divBdr>
            </w:div>
            <w:div w:id="1897621619">
              <w:marLeft w:val="0"/>
              <w:marRight w:val="0"/>
              <w:marTop w:val="0"/>
              <w:marBottom w:val="0"/>
              <w:divBdr>
                <w:top w:val="none" w:sz="0" w:space="0" w:color="auto"/>
                <w:left w:val="none" w:sz="0" w:space="0" w:color="auto"/>
                <w:bottom w:val="none" w:sz="0" w:space="0" w:color="auto"/>
                <w:right w:val="none" w:sz="0" w:space="0" w:color="auto"/>
              </w:divBdr>
            </w:div>
          </w:divsChild>
        </w:div>
        <w:div w:id="1257858219">
          <w:marLeft w:val="0"/>
          <w:marRight w:val="0"/>
          <w:marTop w:val="0"/>
          <w:marBottom w:val="0"/>
          <w:divBdr>
            <w:top w:val="none" w:sz="0" w:space="0" w:color="auto"/>
            <w:left w:val="single" w:sz="6" w:space="18" w:color="F3F4F4"/>
            <w:bottom w:val="single" w:sz="6" w:space="6" w:color="F3F4F4"/>
            <w:right w:val="single" w:sz="6" w:space="18" w:color="F3F4F4"/>
          </w:divBdr>
          <w:divsChild>
            <w:div w:id="707875460">
              <w:marLeft w:val="0"/>
              <w:marRight w:val="0"/>
              <w:marTop w:val="0"/>
              <w:marBottom w:val="0"/>
              <w:divBdr>
                <w:top w:val="none" w:sz="0" w:space="0" w:color="auto"/>
                <w:left w:val="none" w:sz="0" w:space="0" w:color="auto"/>
                <w:bottom w:val="none" w:sz="0" w:space="0" w:color="auto"/>
                <w:right w:val="none" w:sz="0" w:space="0" w:color="auto"/>
              </w:divBdr>
            </w:div>
            <w:div w:id="1053504090">
              <w:marLeft w:val="0"/>
              <w:marRight w:val="0"/>
              <w:marTop w:val="0"/>
              <w:marBottom w:val="0"/>
              <w:divBdr>
                <w:top w:val="none" w:sz="0" w:space="0" w:color="auto"/>
                <w:left w:val="none" w:sz="0" w:space="0" w:color="auto"/>
                <w:bottom w:val="none" w:sz="0" w:space="0" w:color="auto"/>
                <w:right w:val="none" w:sz="0" w:space="0" w:color="auto"/>
              </w:divBdr>
            </w:div>
          </w:divsChild>
        </w:div>
        <w:div w:id="248127350">
          <w:marLeft w:val="0"/>
          <w:marRight w:val="0"/>
          <w:marTop w:val="0"/>
          <w:marBottom w:val="0"/>
          <w:divBdr>
            <w:top w:val="none" w:sz="0" w:space="0" w:color="auto"/>
            <w:left w:val="single" w:sz="6" w:space="18" w:color="F3F4F4"/>
            <w:bottom w:val="single" w:sz="6" w:space="6" w:color="F3F4F4"/>
            <w:right w:val="single" w:sz="6" w:space="18" w:color="F3F4F4"/>
          </w:divBdr>
          <w:divsChild>
            <w:div w:id="267322953">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
          </w:divsChild>
        </w:div>
        <w:div w:id="870915969">
          <w:marLeft w:val="0"/>
          <w:marRight w:val="0"/>
          <w:marTop w:val="0"/>
          <w:marBottom w:val="0"/>
          <w:divBdr>
            <w:top w:val="none" w:sz="0" w:space="0" w:color="auto"/>
            <w:left w:val="single" w:sz="6" w:space="18" w:color="F3F4F4"/>
            <w:bottom w:val="single" w:sz="6" w:space="6" w:color="F3F4F4"/>
            <w:right w:val="single" w:sz="6" w:space="18" w:color="F3F4F4"/>
          </w:divBdr>
          <w:divsChild>
            <w:div w:id="298146971">
              <w:marLeft w:val="0"/>
              <w:marRight w:val="0"/>
              <w:marTop w:val="0"/>
              <w:marBottom w:val="0"/>
              <w:divBdr>
                <w:top w:val="none" w:sz="0" w:space="0" w:color="auto"/>
                <w:left w:val="none" w:sz="0" w:space="0" w:color="auto"/>
                <w:bottom w:val="none" w:sz="0" w:space="0" w:color="auto"/>
                <w:right w:val="none" w:sz="0" w:space="0" w:color="auto"/>
              </w:divBdr>
            </w:div>
            <w:div w:id="1419787943">
              <w:marLeft w:val="0"/>
              <w:marRight w:val="0"/>
              <w:marTop w:val="0"/>
              <w:marBottom w:val="0"/>
              <w:divBdr>
                <w:top w:val="none" w:sz="0" w:space="0" w:color="auto"/>
                <w:left w:val="none" w:sz="0" w:space="0" w:color="auto"/>
                <w:bottom w:val="none" w:sz="0" w:space="0" w:color="auto"/>
                <w:right w:val="none" w:sz="0" w:space="0" w:color="auto"/>
              </w:divBdr>
            </w:div>
          </w:divsChild>
        </w:div>
        <w:div w:id="1841849306">
          <w:marLeft w:val="0"/>
          <w:marRight w:val="0"/>
          <w:marTop w:val="0"/>
          <w:marBottom w:val="0"/>
          <w:divBdr>
            <w:top w:val="none" w:sz="0" w:space="0" w:color="auto"/>
            <w:left w:val="single" w:sz="6" w:space="18" w:color="F3F4F4"/>
            <w:bottom w:val="single" w:sz="6" w:space="6" w:color="F3F4F4"/>
            <w:right w:val="single" w:sz="6" w:space="18" w:color="F3F4F4"/>
          </w:divBdr>
          <w:divsChild>
            <w:div w:id="651641417">
              <w:marLeft w:val="0"/>
              <w:marRight w:val="0"/>
              <w:marTop w:val="0"/>
              <w:marBottom w:val="0"/>
              <w:divBdr>
                <w:top w:val="none" w:sz="0" w:space="0" w:color="auto"/>
                <w:left w:val="none" w:sz="0" w:space="0" w:color="auto"/>
                <w:bottom w:val="none" w:sz="0" w:space="0" w:color="auto"/>
                <w:right w:val="none" w:sz="0" w:space="0" w:color="auto"/>
              </w:divBdr>
            </w:div>
            <w:div w:id="203105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342355">
      <w:marLeft w:val="0"/>
      <w:marRight w:val="0"/>
      <w:marTop w:val="0"/>
      <w:marBottom w:val="0"/>
      <w:divBdr>
        <w:top w:val="none" w:sz="0" w:space="0" w:color="auto"/>
        <w:left w:val="none" w:sz="0" w:space="0" w:color="auto"/>
        <w:bottom w:val="none" w:sz="0" w:space="0" w:color="auto"/>
        <w:right w:val="none" w:sz="0" w:space="0" w:color="auto"/>
      </w:divBdr>
      <w:divsChild>
        <w:div w:id="32965083">
          <w:marLeft w:val="0"/>
          <w:marRight w:val="0"/>
          <w:marTop w:val="0"/>
          <w:marBottom w:val="0"/>
          <w:divBdr>
            <w:top w:val="none" w:sz="0" w:space="0" w:color="auto"/>
            <w:left w:val="none" w:sz="0" w:space="0" w:color="auto"/>
            <w:bottom w:val="none" w:sz="0" w:space="0" w:color="auto"/>
            <w:right w:val="none" w:sz="0" w:space="0" w:color="auto"/>
          </w:divBdr>
        </w:div>
      </w:divsChild>
    </w:div>
    <w:div w:id="1107656367">
      <w:marLeft w:val="0"/>
      <w:marRight w:val="0"/>
      <w:marTop w:val="0"/>
      <w:marBottom w:val="0"/>
      <w:divBdr>
        <w:top w:val="none" w:sz="0" w:space="0" w:color="auto"/>
        <w:left w:val="none" w:sz="0" w:space="0" w:color="auto"/>
        <w:bottom w:val="none" w:sz="0" w:space="0" w:color="auto"/>
        <w:right w:val="none" w:sz="0" w:space="0" w:color="auto"/>
      </w:divBdr>
    </w:div>
    <w:div w:id="1242327237">
      <w:marLeft w:val="0"/>
      <w:marRight w:val="0"/>
      <w:marTop w:val="0"/>
      <w:marBottom w:val="0"/>
      <w:divBdr>
        <w:top w:val="none" w:sz="0" w:space="0" w:color="auto"/>
        <w:left w:val="none" w:sz="0" w:space="0" w:color="auto"/>
        <w:bottom w:val="none" w:sz="0" w:space="0" w:color="auto"/>
        <w:right w:val="none" w:sz="0" w:space="0" w:color="auto"/>
      </w:divBdr>
    </w:div>
    <w:div w:id="1404639878">
      <w:marLeft w:val="0"/>
      <w:marRight w:val="0"/>
      <w:marTop w:val="0"/>
      <w:marBottom w:val="0"/>
      <w:divBdr>
        <w:top w:val="none" w:sz="0" w:space="0" w:color="auto"/>
        <w:left w:val="none" w:sz="0" w:space="0" w:color="auto"/>
        <w:bottom w:val="none" w:sz="0" w:space="0" w:color="auto"/>
        <w:right w:val="none" w:sz="0" w:space="0" w:color="auto"/>
      </w:divBdr>
    </w:div>
    <w:div w:id="1420324325">
      <w:marLeft w:val="0"/>
      <w:marRight w:val="0"/>
      <w:marTop w:val="0"/>
      <w:marBottom w:val="0"/>
      <w:divBdr>
        <w:top w:val="none" w:sz="0" w:space="0" w:color="auto"/>
        <w:left w:val="none" w:sz="0" w:space="0" w:color="auto"/>
        <w:bottom w:val="none" w:sz="0" w:space="0" w:color="auto"/>
        <w:right w:val="none" w:sz="0" w:space="0" w:color="auto"/>
      </w:divBdr>
    </w:div>
    <w:div w:id="1444839196">
      <w:marLeft w:val="0"/>
      <w:marRight w:val="0"/>
      <w:marTop w:val="0"/>
      <w:marBottom w:val="0"/>
      <w:divBdr>
        <w:top w:val="none" w:sz="0" w:space="0" w:color="auto"/>
        <w:left w:val="none" w:sz="0" w:space="0" w:color="auto"/>
        <w:bottom w:val="none" w:sz="0" w:space="0" w:color="auto"/>
        <w:right w:val="none" w:sz="0" w:space="0" w:color="auto"/>
      </w:divBdr>
    </w:div>
    <w:div w:id="1487698219">
      <w:marLeft w:val="0"/>
      <w:marRight w:val="0"/>
      <w:marTop w:val="0"/>
      <w:marBottom w:val="0"/>
      <w:divBdr>
        <w:top w:val="none" w:sz="0" w:space="0" w:color="auto"/>
        <w:left w:val="none" w:sz="0" w:space="0" w:color="auto"/>
        <w:bottom w:val="none" w:sz="0" w:space="0" w:color="auto"/>
        <w:right w:val="none" w:sz="0" w:space="0" w:color="auto"/>
      </w:divBdr>
      <w:divsChild>
        <w:div w:id="765660213">
          <w:marLeft w:val="0"/>
          <w:marRight w:val="0"/>
          <w:marTop w:val="0"/>
          <w:marBottom w:val="0"/>
          <w:divBdr>
            <w:top w:val="none" w:sz="0" w:space="0" w:color="auto"/>
            <w:left w:val="none" w:sz="0" w:space="0" w:color="auto"/>
            <w:bottom w:val="none" w:sz="0" w:space="0" w:color="auto"/>
            <w:right w:val="none" w:sz="0" w:space="0" w:color="auto"/>
          </w:divBdr>
        </w:div>
      </w:divsChild>
    </w:div>
    <w:div w:id="1496454917">
      <w:bodyDiv w:val="1"/>
      <w:marLeft w:val="0"/>
      <w:marRight w:val="0"/>
      <w:marTop w:val="0"/>
      <w:marBottom w:val="0"/>
      <w:divBdr>
        <w:top w:val="none" w:sz="0" w:space="0" w:color="auto"/>
        <w:left w:val="none" w:sz="0" w:space="0" w:color="auto"/>
        <w:bottom w:val="none" w:sz="0" w:space="0" w:color="auto"/>
        <w:right w:val="none" w:sz="0" w:space="0" w:color="auto"/>
      </w:divBdr>
    </w:div>
    <w:div w:id="1601913614">
      <w:bodyDiv w:val="1"/>
      <w:marLeft w:val="0"/>
      <w:marRight w:val="0"/>
      <w:marTop w:val="0"/>
      <w:marBottom w:val="0"/>
      <w:divBdr>
        <w:top w:val="none" w:sz="0" w:space="0" w:color="auto"/>
        <w:left w:val="none" w:sz="0" w:space="0" w:color="auto"/>
        <w:bottom w:val="none" w:sz="0" w:space="0" w:color="auto"/>
        <w:right w:val="none" w:sz="0" w:space="0" w:color="auto"/>
      </w:divBdr>
    </w:div>
    <w:div w:id="1636986854">
      <w:marLeft w:val="0"/>
      <w:marRight w:val="0"/>
      <w:marTop w:val="0"/>
      <w:marBottom w:val="0"/>
      <w:divBdr>
        <w:top w:val="none" w:sz="0" w:space="0" w:color="auto"/>
        <w:left w:val="none" w:sz="0" w:space="0" w:color="auto"/>
        <w:bottom w:val="none" w:sz="0" w:space="0" w:color="auto"/>
        <w:right w:val="none" w:sz="0" w:space="0" w:color="auto"/>
      </w:divBdr>
    </w:div>
    <w:div w:id="1695305686">
      <w:marLeft w:val="0"/>
      <w:marRight w:val="0"/>
      <w:marTop w:val="0"/>
      <w:marBottom w:val="0"/>
      <w:divBdr>
        <w:top w:val="none" w:sz="0" w:space="0" w:color="auto"/>
        <w:left w:val="none" w:sz="0" w:space="0" w:color="auto"/>
        <w:bottom w:val="none" w:sz="0" w:space="0" w:color="auto"/>
        <w:right w:val="none" w:sz="0" w:space="0" w:color="auto"/>
      </w:divBdr>
    </w:div>
    <w:div w:id="1740209530">
      <w:marLeft w:val="0"/>
      <w:marRight w:val="0"/>
      <w:marTop w:val="0"/>
      <w:marBottom w:val="0"/>
      <w:divBdr>
        <w:top w:val="none" w:sz="0" w:space="0" w:color="auto"/>
        <w:left w:val="none" w:sz="0" w:space="0" w:color="auto"/>
        <w:bottom w:val="none" w:sz="0" w:space="0" w:color="auto"/>
        <w:right w:val="none" w:sz="0" w:space="0" w:color="auto"/>
      </w:divBdr>
      <w:divsChild>
        <w:div w:id="1947302036">
          <w:marLeft w:val="0"/>
          <w:marRight w:val="0"/>
          <w:marTop w:val="0"/>
          <w:marBottom w:val="0"/>
          <w:divBdr>
            <w:top w:val="none" w:sz="0" w:space="0" w:color="auto"/>
            <w:left w:val="none" w:sz="0" w:space="0" w:color="auto"/>
            <w:bottom w:val="none" w:sz="0" w:space="0" w:color="auto"/>
            <w:right w:val="none" w:sz="0" w:space="0" w:color="auto"/>
          </w:divBdr>
        </w:div>
      </w:divsChild>
    </w:div>
    <w:div w:id="1846479096">
      <w:marLeft w:val="0"/>
      <w:marRight w:val="0"/>
      <w:marTop w:val="0"/>
      <w:marBottom w:val="0"/>
      <w:divBdr>
        <w:top w:val="none" w:sz="0" w:space="0" w:color="auto"/>
        <w:left w:val="none" w:sz="0" w:space="0" w:color="auto"/>
        <w:bottom w:val="none" w:sz="0" w:space="0" w:color="auto"/>
        <w:right w:val="none" w:sz="0" w:space="0" w:color="auto"/>
      </w:divBdr>
      <w:divsChild>
        <w:div w:id="789319370">
          <w:marLeft w:val="0"/>
          <w:marRight w:val="0"/>
          <w:marTop w:val="0"/>
          <w:marBottom w:val="0"/>
          <w:divBdr>
            <w:top w:val="none" w:sz="0" w:space="0" w:color="auto"/>
            <w:left w:val="none" w:sz="0" w:space="0" w:color="auto"/>
            <w:bottom w:val="none" w:sz="0" w:space="0" w:color="auto"/>
            <w:right w:val="none" w:sz="0" w:space="0" w:color="auto"/>
          </w:divBdr>
        </w:div>
      </w:divsChild>
    </w:div>
    <w:div w:id="1897663106">
      <w:marLeft w:val="0"/>
      <w:marRight w:val="0"/>
      <w:marTop w:val="0"/>
      <w:marBottom w:val="0"/>
      <w:divBdr>
        <w:top w:val="none" w:sz="0" w:space="0" w:color="auto"/>
        <w:left w:val="none" w:sz="0" w:space="0" w:color="auto"/>
        <w:bottom w:val="none" w:sz="0" w:space="0" w:color="auto"/>
        <w:right w:val="none" w:sz="0" w:space="0" w:color="auto"/>
      </w:divBdr>
      <w:divsChild>
        <w:div w:id="1899510197">
          <w:marLeft w:val="0"/>
          <w:marRight w:val="0"/>
          <w:marTop w:val="0"/>
          <w:marBottom w:val="0"/>
          <w:divBdr>
            <w:top w:val="none" w:sz="0" w:space="0" w:color="auto"/>
            <w:left w:val="none" w:sz="0" w:space="0" w:color="auto"/>
            <w:bottom w:val="none" w:sz="0" w:space="0" w:color="auto"/>
            <w:right w:val="none" w:sz="0" w:space="0" w:color="auto"/>
          </w:divBdr>
        </w:div>
      </w:divsChild>
    </w:div>
    <w:div w:id="2036759989">
      <w:bodyDiv w:val="1"/>
      <w:marLeft w:val="0"/>
      <w:marRight w:val="0"/>
      <w:marTop w:val="0"/>
      <w:marBottom w:val="0"/>
      <w:divBdr>
        <w:top w:val="none" w:sz="0" w:space="0" w:color="auto"/>
        <w:left w:val="none" w:sz="0" w:space="0" w:color="auto"/>
        <w:bottom w:val="none" w:sz="0" w:space="0" w:color="auto"/>
        <w:right w:val="none" w:sz="0" w:space="0" w:color="auto"/>
      </w:divBdr>
      <w:divsChild>
        <w:div w:id="509413996">
          <w:marLeft w:val="0"/>
          <w:marRight w:val="0"/>
          <w:marTop w:val="0"/>
          <w:marBottom w:val="0"/>
          <w:divBdr>
            <w:top w:val="none" w:sz="0" w:space="0" w:color="auto"/>
            <w:left w:val="none" w:sz="0" w:space="0" w:color="auto"/>
            <w:bottom w:val="none" w:sz="0" w:space="0" w:color="auto"/>
            <w:right w:val="none" w:sz="0" w:space="0" w:color="auto"/>
          </w:divBdr>
          <w:divsChild>
            <w:div w:id="562758590">
              <w:marLeft w:val="0"/>
              <w:marRight w:val="0"/>
              <w:marTop w:val="0"/>
              <w:marBottom w:val="0"/>
              <w:divBdr>
                <w:top w:val="none" w:sz="0" w:space="0" w:color="auto"/>
                <w:left w:val="none" w:sz="0" w:space="0" w:color="auto"/>
                <w:bottom w:val="none" w:sz="0" w:space="0" w:color="auto"/>
                <w:right w:val="none" w:sz="0" w:space="0" w:color="auto"/>
              </w:divBdr>
            </w:div>
            <w:div w:id="127673197">
              <w:marLeft w:val="0"/>
              <w:marRight w:val="0"/>
              <w:marTop w:val="0"/>
              <w:marBottom w:val="0"/>
              <w:divBdr>
                <w:top w:val="none" w:sz="0" w:space="0" w:color="auto"/>
                <w:left w:val="none" w:sz="0" w:space="0" w:color="auto"/>
                <w:bottom w:val="none" w:sz="0" w:space="0" w:color="auto"/>
                <w:right w:val="none" w:sz="0" w:space="0" w:color="auto"/>
              </w:divBdr>
            </w:div>
          </w:divsChild>
        </w:div>
        <w:div w:id="702750079">
          <w:marLeft w:val="0"/>
          <w:marRight w:val="0"/>
          <w:marTop w:val="0"/>
          <w:marBottom w:val="0"/>
          <w:divBdr>
            <w:top w:val="none" w:sz="0" w:space="0" w:color="auto"/>
            <w:left w:val="none" w:sz="0" w:space="0" w:color="auto"/>
            <w:bottom w:val="none" w:sz="0" w:space="0" w:color="auto"/>
            <w:right w:val="none" w:sz="0" w:space="0" w:color="auto"/>
          </w:divBdr>
          <w:divsChild>
            <w:div w:id="1834446687">
              <w:marLeft w:val="0"/>
              <w:marRight w:val="0"/>
              <w:marTop w:val="0"/>
              <w:marBottom w:val="0"/>
              <w:divBdr>
                <w:top w:val="none" w:sz="0" w:space="0" w:color="auto"/>
                <w:left w:val="none" w:sz="0" w:space="0" w:color="auto"/>
                <w:bottom w:val="none" w:sz="0" w:space="0" w:color="auto"/>
                <w:right w:val="none" w:sz="0" w:space="0" w:color="auto"/>
              </w:divBdr>
            </w:div>
          </w:divsChild>
        </w:div>
        <w:div w:id="3143390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maps/place/data=!4m2!3m1!1s0x40b2021dfbca8881:0x47dbc471762d25a1?sa=X&amp;ved=1t:8290&amp;ictx=11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www.primariasector1.ro" TargetMode="External"/><Relationship Id="rId2" Type="http://schemas.openxmlformats.org/officeDocument/2006/relationships/hyperlink" Target="mailto:registratura@primarias1.ro" TargetMode="External"/><Relationship Id="rId1" Type="http://schemas.openxmlformats.org/officeDocument/2006/relationships/image" Target="media/image2.jpeg"/><Relationship Id="rId6" Type="http://schemas.openxmlformats.org/officeDocument/2006/relationships/image" Target="media/image3.png"/><Relationship Id="rId5" Type="http://schemas.openxmlformats.org/officeDocument/2006/relationships/hyperlink" Target="http://www.primariasector1.ro" TargetMode="External"/><Relationship Id="rId4" Type="http://schemas.openxmlformats.org/officeDocument/2006/relationships/hyperlink" Target="mailto:registratura@primarias1.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6CBDC-4766-4A0A-8343-BF7AAFC0E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Pages>
  <Words>2704</Words>
  <Characters>15414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nicollo</dc:creator>
  <cp:lastModifiedBy>Enache Iulia</cp:lastModifiedBy>
  <cp:revision>119</cp:revision>
  <cp:lastPrinted>2024-02-20T12:36:00Z</cp:lastPrinted>
  <dcterms:created xsi:type="dcterms:W3CDTF">2025-10-27T22:43:00Z</dcterms:created>
  <dcterms:modified xsi:type="dcterms:W3CDTF">2025-12-31T08:45:00Z</dcterms:modified>
</cp:coreProperties>
</file>