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64" w:rsidRDefault="00973764" w:rsidP="00973764">
      <w:pPr>
        <w:jc w:val="center"/>
        <w:rPr>
          <w:rFonts w:ascii="Times New Roman" w:hAnsi="Times New Roman" w:cs="Times New Roman"/>
          <w:b/>
          <w:bCs/>
          <w:sz w:val="24"/>
          <w:szCs w:val="24"/>
          <w:lang w:val="ro-RO"/>
        </w:rPr>
      </w:pPr>
    </w:p>
    <w:p w:rsidR="00973764" w:rsidRDefault="00973764" w:rsidP="00973764">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CONTRACT DE FURNIZARE </w:t>
      </w:r>
    </w:p>
    <w:p w:rsidR="00973764" w:rsidRDefault="00973764" w:rsidP="00973764">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nr.______________data___________2026</w:t>
      </w:r>
    </w:p>
    <w:p w:rsidR="00973764" w:rsidRDefault="00973764" w:rsidP="00973764">
      <w:pPr>
        <w:jc w:val="center"/>
        <w:rPr>
          <w:rFonts w:ascii="Times New Roman" w:hAnsi="Times New Roman" w:cs="Times New Roman"/>
          <w:b/>
          <w:bCs/>
          <w:sz w:val="24"/>
          <w:szCs w:val="24"/>
          <w:lang w:val="ro-RO"/>
        </w:rPr>
      </w:pP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 Părţile contractului</w:t>
      </w:r>
    </w:p>
    <w:p w:rsidR="00973764" w:rsidRDefault="00973764" w:rsidP="00973764">
      <w:pPr>
        <w:spacing w:after="0"/>
        <w:jc w:val="both"/>
        <w:rPr>
          <w:rFonts w:ascii="Times New Roman" w:hAnsi="Times New Roman" w:cs="Times New Roman"/>
          <w:sz w:val="24"/>
          <w:szCs w:val="24"/>
          <w:lang w:val="ro-RO"/>
        </w:rPr>
      </w:pPr>
    </w:p>
    <w:p w:rsidR="00973764" w:rsidRDefault="00973764" w:rsidP="00973764">
      <w:pPr>
        <w:spacing w:after="0"/>
        <w:jc w:val="both"/>
        <w:rPr>
          <w:rFonts w:ascii="Times New Roman" w:hAnsi="Times New Roman" w:cs="Times New Roman"/>
          <w:sz w:val="24"/>
          <w:szCs w:val="24"/>
          <w:lang w:val="ro-RO"/>
        </w:rPr>
      </w:pPr>
      <w:r w:rsidRPr="002E06E8">
        <w:rPr>
          <w:rFonts w:ascii="Times New Roman" w:hAnsi="Times New Roman" w:cs="Times New Roman"/>
          <w:b/>
          <w:sz w:val="24"/>
          <w:szCs w:val="24"/>
          <w:lang w:val="ro-RO"/>
        </w:rPr>
        <w:t>Statiunea de Cercetare-Dezvoltare Agricola Teleorman</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cu sediul in .........., strada ............................, nr.........................., jud. Teleorman. telefon ........................ fax ..................... cod fiscal  ..................................., cont deschis la Trezoreria Municipiului ..........................................., reprezentat prin manager general .............................................,   în calitate de achizitor, pe de o parte, şi  </w:t>
      </w:r>
    </w:p>
    <w:p w:rsidR="00973764" w:rsidRDefault="00973764" w:rsidP="00973764">
      <w:pPr>
        <w:spacing w:after="0"/>
        <w:jc w:val="both"/>
        <w:rPr>
          <w:rFonts w:ascii="Times New Roman" w:hAnsi="Times New Roman" w:cs="Times New Roman"/>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şi </w:t>
      </w:r>
    </w:p>
    <w:p w:rsidR="00973764" w:rsidRDefault="00973764" w:rsidP="00973764">
      <w:pPr>
        <w:spacing w:after="0"/>
        <w:jc w:val="both"/>
        <w:rPr>
          <w:rFonts w:ascii="Times New Roman" w:hAnsi="Times New Roman" w:cs="Times New Roman"/>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SC ...........................</w:t>
      </w:r>
      <w:r>
        <w:rPr>
          <w:rFonts w:ascii="Times New Roman" w:hAnsi="Times New Roman" w:cs="Times New Roman"/>
          <w:b/>
          <w:bCs/>
          <w:i/>
          <w:iCs/>
          <w:sz w:val="24"/>
          <w:szCs w:val="24"/>
          <w:lang w:val="ro-RO"/>
        </w:rPr>
        <w:t>denumirea operatorului economic</w:t>
      </w:r>
      <w:r>
        <w:rPr>
          <w:rFonts w:ascii="Times New Roman" w:hAnsi="Times New Roman" w:cs="Times New Roman"/>
          <w:sz w:val="24"/>
          <w:szCs w:val="24"/>
          <w:lang w:val="ro-RO"/>
        </w:rPr>
        <w:t xml:space="preserve">, adresa..........................telefon/fax.................................... număr de înmatriculare .............................. cod fiscal ........................................ cont (trezorerie, bancă)...................................................reprezentată prin ................................................................., funcţia .......................................în calitate de </w:t>
      </w:r>
      <w:r>
        <w:rPr>
          <w:rFonts w:ascii="Times New Roman" w:hAnsi="Times New Roman" w:cs="Times New Roman"/>
          <w:b/>
          <w:bCs/>
          <w:sz w:val="24"/>
          <w:szCs w:val="24"/>
          <w:lang w:val="ro-RO"/>
        </w:rPr>
        <w:t>furnizor</w:t>
      </w:r>
      <w:r>
        <w:rPr>
          <w:rFonts w:ascii="Times New Roman" w:hAnsi="Times New Roman" w:cs="Times New Roman"/>
          <w:sz w:val="24"/>
          <w:szCs w:val="24"/>
          <w:lang w:val="ro-RO"/>
        </w:rPr>
        <w:t>, pe de altă parte.</w:t>
      </w:r>
    </w:p>
    <w:p w:rsidR="00973764" w:rsidRDefault="00973764" w:rsidP="00973764">
      <w:pPr>
        <w:spacing w:after="0"/>
        <w:jc w:val="both"/>
        <w:rPr>
          <w:rFonts w:ascii="Times New Roman" w:hAnsi="Times New Roman" w:cs="Times New Roman"/>
          <w:sz w:val="24"/>
          <w:szCs w:val="24"/>
          <w:lang w:val="ro-RO"/>
        </w:rPr>
      </w:pP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Clauze obligatorii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 xml:space="preserve">2. Definiţii </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2.1 - În prezentul contract următorii termeni vor fi interpretaţi astfel:</w:t>
      </w:r>
    </w:p>
    <w:p w:rsidR="00973764" w:rsidRDefault="00973764" w:rsidP="00973764">
      <w:pPr>
        <w:numPr>
          <w:ilvl w:val="3"/>
          <w:numId w:val="1"/>
        </w:num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contract</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–prezentul contract şi toate anexele sale;</w:t>
      </w:r>
    </w:p>
    <w:p w:rsidR="00973764" w:rsidRDefault="00973764" w:rsidP="00973764">
      <w:pPr>
        <w:numPr>
          <w:ilvl w:val="3"/>
          <w:numId w:val="1"/>
        </w:num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achizitor şi furnizor</w:t>
      </w:r>
      <w:r>
        <w:rPr>
          <w:rFonts w:ascii="Times New Roman" w:hAnsi="Times New Roman" w:cs="Times New Roman"/>
          <w:sz w:val="24"/>
          <w:szCs w:val="24"/>
          <w:lang w:val="ro-RO"/>
        </w:rPr>
        <w:t xml:space="preserve"> - părţile contractante, aşa cum sunt acestea numite în prezentul contract;</w:t>
      </w:r>
    </w:p>
    <w:p w:rsidR="00973764" w:rsidRDefault="00973764" w:rsidP="00973764">
      <w:pPr>
        <w:numPr>
          <w:ilvl w:val="3"/>
          <w:numId w:val="1"/>
        </w:num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preţul contractului</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preţul plătibil furnizorului de către achizitor, în baza contractului, pentru îndeplinirea integrală şi corespunzătoare a tuturor obligaţiilor asumate prin contract;</w:t>
      </w:r>
    </w:p>
    <w:p w:rsidR="00973764" w:rsidRDefault="00973764" w:rsidP="00973764">
      <w:pPr>
        <w:numPr>
          <w:ilvl w:val="3"/>
          <w:numId w:val="1"/>
        </w:num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produse</w:t>
      </w:r>
      <w:r>
        <w:rPr>
          <w:rFonts w:ascii="Times New Roman" w:hAnsi="Times New Roman" w:cs="Times New Roman"/>
          <w:sz w:val="24"/>
          <w:szCs w:val="24"/>
          <w:lang w:val="ro-RO"/>
        </w:rPr>
        <w:t xml:space="preserve"> - echipamentele, maşinile, utilajele, orice alte bunuri, cuprinse în anexa/anexele la prezentul contract, pe care furnizorul se obligă, prin contract, să le furnizeze achizitorului;</w:t>
      </w:r>
    </w:p>
    <w:p w:rsidR="00973764" w:rsidRDefault="00973764" w:rsidP="00973764">
      <w:pPr>
        <w:numPr>
          <w:ilvl w:val="3"/>
          <w:numId w:val="1"/>
        </w:num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servicii</w:t>
      </w:r>
      <w:r>
        <w:rPr>
          <w:rFonts w:ascii="Times New Roman" w:hAnsi="Times New Roman" w:cs="Times New Roman"/>
          <w:i/>
          <w:iCs/>
          <w:sz w:val="24"/>
          <w:szCs w:val="24"/>
          <w:lang w:val="ro-RO"/>
        </w:rPr>
        <w:t xml:space="preserve"> -</w:t>
      </w:r>
      <w:r>
        <w:rPr>
          <w:rFonts w:ascii="Times New Roman" w:hAnsi="Times New Roman" w:cs="Times New Roman"/>
          <w:sz w:val="24"/>
          <w:szCs w:val="24"/>
          <w:lang w:val="ro-RO"/>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973764" w:rsidRDefault="00973764" w:rsidP="00973764">
      <w:pPr>
        <w:numPr>
          <w:ilvl w:val="3"/>
          <w:numId w:val="1"/>
        </w:num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origine</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973764" w:rsidRDefault="00973764" w:rsidP="00973764">
      <w:pPr>
        <w:numPr>
          <w:ilvl w:val="3"/>
          <w:numId w:val="1"/>
        </w:num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destinaţie finală</w:t>
      </w:r>
      <w:r>
        <w:rPr>
          <w:rFonts w:ascii="Times New Roman" w:hAnsi="Times New Roman" w:cs="Times New Roman"/>
          <w:i/>
          <w:iCs/>
          <w:sz w:val="24"/>
          <w:szCs w:val="24"/>
          <w:lang w:val="ro-RO"/>
        </w:rPr>
        <w:t xml:space="preserve"> </w:t>
      </w:r>
      <w:r>
        <w:rPr>
          <w:rFonts w:ascii="Times New Roman" w:hAnsi="Times New Roman" w:cs="Times New Roman"/>
          <w:sz w:val="24"/>
          <w:szCs w:val="24"/>
          <w:lang w:val="ro-RO"/>
        </w:rPr>
        <w:t>- locul unde furnizorul are obligaţia de a furniza produsele;</w:t>
      </w:r>
    </w:p>
    <w:p w:rsidR="00973764" w:rsidRDefault="00973764" w:rsidP="00973764">
      <w:pPr>
        <w:numPr>
          <w:ilvl w:val="3"/>
          <w:numId w:val="1"/>
        </w:num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termenii comerciali</w:t>
      </w:r>
      <w:r>
        <w:rPr>
          <w:rFonts w:ascii="Times New Roman" w:hAnsi="Times New Roman" w:cs="Times New Roman"/>
          <w:sz w:val="24"/>
          <w:szCs w:val="24"/>
          <w:lang w:val="ro-RO"/>
        </w:rPr>
        <w:t xml:space="preserve"> de livrare vor fi interpretaţi conform INCOTERMS 2000 – Camera Internaţională de Comerţ (CIC);</w:t>
      </w:r>
    </w:p>
    <w:p w:rsidR="00973764" w:rsidRDefault="00973764" w:rsidP="00973764">
      <w:pPr>
        <w:numPr>
          <w:ilvl w:val="3"/>
          <w:numId w:val="1"/>
        </w:num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forţa majoră</w:t>
      </w:r>
      <w:r>
        <w:rPr>
          <w:rFonts w:ascii="Times New Roman" w:hAnsi="Times New Roman" w:cs="Times New Roman"/>
          <w:i/>
          <w:iCs/>
          <w:sz w:val="24"/>
          <w:szCs w:val="24"/>
          <w:lang w:val="ro-RO"/>
        </w:rPr>
        <w:t xml:space="preserve"> </w:t>
      </w:r>
      <w:r>
        <w:rPr>
          <w:rFonts w:ascii="Times New Roman" w:hAnsi="Times New Roman" w:cs="Times New Roman"/>
          <w:sz w:val="24"/>
          <w:szCs w:val="24"/>
          <w:lang w:val="ro-RO"/>
        </w:rPr>
        <w:t xml:space="preserve">- reprezintă o împrejurare de origine externă, cu caracter extraordinar, absolut imprevizibilă şi inevitabilă, care se află în afara controlului oricărei părţi, care nu se datorează </w:t>
      </w:r>
      <w:r>
        <w:rPr>
          <w:rFonts w:ascii="Times New Roman" w:hAnsi="Times New Roman" w:cs="Times New Roman"/>
          <w:sz w:val="24"/>
          <w:szCs w:val="24"/>
          <w:lang w:val="ro-RO"/>
        </w:rPr>
        <w:lastRenderedPageBreak/>
        <w:t>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73764" w:rsidRDefault="00973764" w:rsidP="00973764">
      <w:pPr>
        <w:numPr>
          <w:ilvl w:val="3"/>
          <w:numId w:val="1"/>
        </w:num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zi</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 zi calendaristică; </w:t>
      </w:r>
      <w:r>
        <w:rPr>
          <w:rFonts w:ascii="Times New Roman" w:hAnsi="Times New Roman" w:cs="Times New Roman"/>
          <w:b/>
          <w:bCs/>
          <w:i/>
          <w:iCs/>
          <w:sz w:val="24"/>
          <w:szCs w:val="24"/>
          <w:lang w:val="ro-RO"/>
        </w:rPr>
        <w:t>an</w:t>
      </w:r>
      <w:r>
        <w:rPr>
          <w:rFonts w:ascii="Times New Roman" w:hAnsi="Times New Roman" w:cs="Times New Roman"/>
          <w:sz w:val="24"/>
          <w:szCs w:val="24"/>
          <w:lang w:val="ro-RO"/>
        </w:rPr>
        <w:t xml:space="preserve"> - 365 de zile.</w:t>
      </w:r>
    </w:p>
    <w:p w:rsidR="00973764" w:rsidRDefault="00973764" w:rsidP="00973764">
      <w:pPr>
        <w:spacing w:after="0"/>
        <w:jc w:val="both"/>
        <w:rPr>
          <w:rFonts w:ascii="Times New Roman" w:hAnsi="Times New Roman" w:cs="Times New Roman"/>
          <w:b/>
          <w:bCs/>
          <w:sz w:val="24"/>
          <w:szCs w:val="24"/>
          <w:lang w:val="ro-RO"/>
        </w:rPr>
      </w:pPr>
      <w:r>
        <w:rPr>
          <w:rFonts w:ascii="Times New Roman" w:hAnsi="Times New Roman" w:cs="Times New Roman"/>
          <w:sz w:val="24"/>
          <w:szCs w:val="24"/>
          <w:lang w:val="ro-RO"/>
        </w:rPr>
        <w:t>(se adaugă orice alţi termeni pe care părţile înţeleg să îi definească pentru contract)</w:t>
      </w:r>
    </w:p>
    <w:p w:rsidR="00973764" w:rsidRDefault="00973764" w:rsidP="00973764">
      <w:pPr>
        <w:spacing w:after="0"/>
        <w:jc w:val="both"/>
        <w:rPr>
          <w:rFonts w:ascii="Times New Roman" w:hAnsi="Times New Roman" w:cs="Times New Roman"/>
          <w:b/>
          <w:b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3. </w:t>
      </w:r>
      <w:r>
        <w:rPr>
          <w:rFonts w:ascii="Times New Roman" w:hAnsi="Times New Roman" w:cs="Times New Roman"/>
          <w:b/>
          <w:bCs/>
          <w:i/>
          <w:iCs/>
          <w:sz w:val="24"/>
          <w:szCs w:val="24"/>
          <w:lang w:val="ro-RO"/>
        </w:rPr>
        <w:t>Interpretare</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3.1 -</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În prezentul contract, cu excepţia unei prevederi contrare, cuvintele la forma singular vor include forma de plural şi vice versa, acolo unde acest lucru este permis de context.</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3.2 -</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Termenul “zi”sau “zile” sau orice referire la zile reprezintă zile calendaristice dacă nu se specifică în mod diferit.</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4. Obiectul şi preţul contractului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4.1. - Furnizorul se obligă să furnizeze </w:t>
      </w:r>
      <w:r w:rsidRPr="00DD60AB">
        <w:rPr>
          <w:rFonts w:ascii="Times New Roman" w:hAnsi="Times New Roman" w:cs="Times New Roman"/>
          <w:b/>
          <w:bCs/>
          <w:sz w:val="24"/>
          <w:szCs w:val="24"/>
          <w:lang w:val="ro-RO"/>
        </w:rPr>
        <w:t>seminte</w:t>
      </w:r>
      <w:r>
        <w:rPr>
          <w:rFonts w:ascii="Times New Roman" w:hAnsi="Times New Roman" w:cs="Times New Roman"/>
          <w:b/>
          <w:bCs/>
          <w:sz w:val="24"/>
          <w:szCs w:val="24"/>
          <w:lang w:val="ro-RO"/>
        </w:rPr>
        <w:t xml:space="preserve"> de</w:t>
      </w:r>
      <w:r w:rsidRPr="00DD60AB">
        <w:rPr>
          <w:rFonts w:ascii="Times New Roman" w:hAnsi="Times New Roman" w:cs="Times New Roman"/>
          <w:b/>
          <w:bCs/>
          <w:sz w:val="24"/>
          <w:szCs w:val="24"/>
          <w:lang w:val="ro-RO"/>
        </w:rPr>
        <w:t xml:space="preserve"> floarea soarelui si porumb </w:t>
      </w:r>
      <w:r>
        <w:rPr>
          <w:rFonts w:ascii="Times New Roman" w:hAnsi="Times New Roman" w:cs="Times New Roman"/>
          <w:sz w:val="24"/>
          <w:szCs w:val="24"/>
          <w:lang w:val="ro-RO"/>
        </w:rPr>
        <w:t>în perioada şi în cantităţile convenite şi în conformitate cu obligaţiile asumate prin prezentul contract.</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4.2. - Achizitorul se obligă să plătească furnizorului preţul convenit pentru îndeplinirea contractului de furnizare produse.</w:t>
      </w:r>
    </w:p>
    <w:p w:rsidR="00973764" w:rsidRPr="005365B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4.3. - Preţul convenit pentru îndeplinirea contractului, respectiv preţul produselor livrate şi al serviciilor </w:t>
      </w:r>
      <w:r w:rsidRPr="005365B4">
        <w:rPr>
          <w:rFonts w:ascii="Times New Roman" w:hAnsi="Times New Roman" w:cs="Times New Roman"/>
          <w:sz w:val="24"/>
          <w:szCs w:val="24"/>
          <w:lang w:val="ro-RO"/>
        </w:rPr>
        <w:t>accesorii prestate, plătibil furnizorului de către achizitor, este de ........... lei, din care T.V.A. ................ lei.</w:t>
      </w:r>
    </w:p>
    <w:p w:rsidR="00973764" w:rsidRDefault="00973764" w:rsidP="00973764">
      <w:pPr>
        <w:spacing w:after="0"/>
        <w:jc w:val="both"/>
        <w:rPr>
          <w:rFonts w:ascii="Times New Roman" w:hAnsi="Times New Roman" w:cs="Times New Roman"/>
          <w:sz w:val="24"/>
          <w:szCs w:val="24"/>
        </w:rPr>
      </w:pPr>
      <w:r w:rsidRPr="005365B4">
        <w:rPr>
          <w:rFonts w:ascii="Times New Roman" w:hAnsi="Times New Roman" w:cs="Times New Roman"/>
          <w:sz w:val="24"/>
          <w:szCs w:val="24"/>
          <w:lang w:val="ro-RO"/>
        </w:rPr>
        <w:t xml:space="preserve">4.4.-  Livrarea se va efectua de către ofertant cu mijloace proprii pe cheltuiala acestuia, în cel mult </w:t>
      </w:r>
      <w:r w:rsidRPr="005365B4">
        <w:rPr>
          <w:rFonts w:ascii="Times New Roman" w:hAnsi="Times New Roman" w:cs="Times New Roman"/>
          <w:sz w:val="24"/>
          <w:szCs w:val="24"/>
        </w:rPr>
        <w:t xml:space="preserve">…………………. </w:t>
      </w:r>
      <w:proofErr w:type="spellStart"/>
      <w:proofErr w:type="gramStart"/>
      <w:r w:rsidRPr="005365B4">
        <w:rPr>
          <w:rFonts w:ascii="Times New Roman" w:hAnsi="Times New Roman" w:cs="Times New Roman"/>
          <w:sz w:val="24"/>
          <w:szCs w:val="24"/>
        </w:rPr>
        <w:t>zile</w:t>
      </w:r>
      <w:proofErr w:type="spellEnd"/>
      <w:proofErr w:type="gramEnd"/>
      <w:r w:rsidRPr="005365B4">
        <w:rPr>
          <w:rFonts w:ascii="Times New Roman" w:hAnsi="Times New Roman" w:cs="Times New Roman"/>
          <w:sz w:val="24"/>
          <w:szCs w:val="24"/>
        </w:rPr>
        <w:t xml:space="preserve"> </w:t>
      </w:r>
      <w:proofErr w:type="spellStart"/>
      <w:r w:rsidRPr="005365B4">
        <w:rPr>
          <w:rFonts w:ascii="Times New Roman" w:hAnsi="Times New Roman" w:cs="Times New Roman"/>
          <w:sz w:val="24"/>
          <w:szCs w:val="24"/>
        </w:rPr>
        <w:t>lucratoare</w:t>
      </w:r>
      <w:proofErr w:type="spellEnd"/>
      <w:r w:rsidRPr="005365B4">
        <w:rPr>
          <w:rFonts w:ascii="Times New Roman" w:hAnsi="Times New Roman" w:cs="Times New Roman"/>
          <w:sz w:val="24"/>
          <w:szCs w:val="24"/>
        </w:rPr>
        <w:t xml:space="preserve"> de la </w:t>
      </w:r>
      <w:proofErr w:type="spellStart"/>
      <w:r w:rsidRPr="005365B4">
        <w:rPr>
          <w:rFonts w:ascii="Times New Roman" w:hAnsi="Times New Roman" w:cs="Times New Roman"/>
          <w:sz w:val="24"/>
          <w:szCs w:val="24"/>
        </w:rPr>
        <w:t>semnarea</w:t>
      </w:r>
      <w:proofErr w:type="spellEnd"/>
      <w:r w:rsidRPr="005365B4">
        <w:rPr>
          <w:rFonts w:ascii="Times New Roman" w:hAnsi="Times New Roman" w:cs="Times New Roman"/>
          <w:sz w:val="24"/>
          <w:szCs w:val="24"/>
        </w:rPr>
        <w:t xml:space="preserve"> </w:t>
      </w:r>
      <w:proofErr w:type="spellStart"/>
      <w:r w:rsidRPr="005365B4">
        <w:rPr>
          <w:rFonts w:ascii="Times New Roman" w:hAnsi="Times New Roman" w:cs="Times New Roman"/>
          <w:sz w:val="24"/>
          <w:szCs w:val="24"/>
        </w:rPr>
        <w:t>contractului</w:t>
      </w:r>
      <w:proofErr w:type="spellEnd"/>
      <w:r w:rsidRPr="005365B4">
        <w:rPr>
          <w:rFonts w:ascii="Times New Roman" w:hAnsi="Times New Roman" w:cs="Times New Roman"/>
          <w:sz w:val="24"/>
          <w:szCs w:val="24"/>
        </w:rPr>
        <w:t xml:space="preserve"> </w:t>
      </w:r>
      <w:proofErr w:type="spellStart"/>
      <w:r w:rsidRPr="005365B4">
        <w:rPr>
          <w:rFonts w:ascii="Times New Roman" w:hAnsi="Times New Roman" w:cs="Times New Roman"/>
          <w:sz w:val="24"/>
          <w:szCs w:val="24"/>
        </w:rPr>
        <w:t>si</w:t>
      </w:r>
      <w:proofErr w:type="spellEnd"/>
      <w:r w:rsidRPr="005365B4">
        <w:rPr>
          <w:rFonts w:ascii="Times New Roman" w:hAnsi="Times New Roman" w:cs="Times New Roman"/>
          <w:sz w:val="24"/>
          <w:szCs w:val="24"/>
        </w:rPr>
        <w:t xml:space="preserve"> </w:t>
      </w:r>
      <w:proofErr w:type="spellStart"/>
      <w:r w:rsidRPr="005365B4">
        <w:rPr>
          <w:rFonts w:ascii="Times New Roman" w:hAnsi="Times New Roman" w:cs="Times New Roman"/>
          <w:sz w:val="24"/>
          <w:szCs w:val="24"/>
        </w:rPr>
        <w:t>constituirea</w:t>
      </w:r>
      <w:proofErr w:type="spellEnd"/>
      <w:r w:rsidRPr="005365B4">
        <w:rPr>
          <w:rFonts w:ascii="Times New Roman" w:hAnsi="Times New Roman" w:cs="Times New Roman"/>
          <w:sz w:val="24"/>
          <w:szCs w:val="24"/>
        </w:rPr>
        <w:t xml:space="preserve"> </w:t>
      </w:r>
      <w:proofErr w:type="spellStart"/>
      <w:r w:rsidRPr="005365B4">
        <w:rPr>
          <w:rFonts w:ascii="Times New Roman" w:hAnsi="Times New Roman" w:cs="Times New Roman"/>
          <w:sz w:val="24"/>
          <w:szCs w:val="24"/>
        </w:rPr>
        <w:t>garantiei</w:t>
      </w:r>
      <w:proofErr w:type="spellEnd"/>
      <w:r w:rsidRPr="005365B4">
        <w:rPr>
          <w:rFonts w:ascii="Times New Roman" w:hAnsi="Times New Roman" w:cs="Times New Roman"/>
          <w:sz w:val="24"/>
          <w:szCs w:val="24"/>
        </w:rPr>
        <w:t xml:space="preserve"> de </w:t>
      </w:r>
      <w:proofErr w:type="spellStart"/>
      <w:r w:rsidRPr="005365B4">
        <w:rPr>
          <w:rFonts w:ascii="Times New Roman" w:hAnsi="Times New Roman" w:cs="Times New Roman"/>
          <w:sz w:val="24"/>
          <w:szCs w:val="24"/>
        </w:rPr>
        <w:t>buna</w:t>
      </w:r>
      <w:proofErr w:type="spellEnd"/>
      <w:r w:rsidRPr="005365B4">
        <w:rPr>
          <w:rFonts w:ascii="Times New Roman" w:hAnsi="Times New Roman" w:cs="Times New Roman"/>
          <w:sz w:val="24"/>
          <w:szCs w:val="24"/>
        </w:rPr>
        <w:t xml:space="preserve"> </w:t>
      </w:r>
      <w:proofErr w:type="spellStart"/>
      <w:r w:rsidRPr="005365B4">
        <w:rPr>
          <w:rFonts w:ascii="Times New Roman" w:hAnsi="Times New Roman" w:cs="Times New Roman"/>
          <w:sz w:val="24"/>
          <w:szCs w:val="24"/>
        </w:rPr>
        <w:t>executie</w:t>
      </w:r>
      <w:proofErr w:type="spellEnd"/>
      <w:r w:rsidRPr="005365B4">
        <w:rPr>
          <w:rFonts w:ascii="Times New Roman" w:hAnsi="Times New Roman" w:cs="Times New Roman"/>
          <w:sz w:val="24"/>
          <w:szCs w:val="24"/>
        </w:rPr>
        <w:t>.</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5</w:t>
      </w:r>
      <w:r>
        <w:rPr>
          <w:rFonts w:ascii="Times New Roman" w:hAnsi="Times New Roman" w:cs="Times New Roman"/>
          <w:b/>
          <w:bCs/>
          <w:sz w:val="24"/>
          <w:szCs w:val="24"/>
          <w:lang w:val="ro-RO"/>
        </w:rPr>
        <w:t xml:space="preserve">. </w:t>
      </w:r>
      <w:r>
        <w:rPr>
          <w:rFonts w:ascii="Times New Roman" w:hAnsi="Times New Roman" w:cs="Times New Roman"/>
          <w:b/>
          <w:bCs/>
          <w:i/>
          <w:iCs/>
          <w:sz w:val="24"/>
          <w:szCs w:val="24"/>
          <w:lang w:val="ro-RO"/>
        </w:rPr>
        <w:t>Durata contractului</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5.1 – Durata prezentului contract este de 6 luni.</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6.</w:t>
      </w:r>
      <w:r>
        <w:rPr>
          <w:rFonts w:ascii="Times New Roman" w:hAnsi="Times New Roman" w:cs="Times New Roman"/>
          <w:b/>
          <w:bCs/>
          <w:sz w:val="24"/>
          <w:szCs w:val="24"/>
          <w:lang w:val="ro-RO"/>
        </w:rPr>
        <w:t xml:space="preserve"> </w:t>
      </w:r>
      <w:r>
        <w:rPr>
          <w:rFonts w:ascii="Times New Roman" w:hAnsi="Times New Roman" w:cs="Times New Roman"/>
          <w:b/>
          <w:bCs/>
          <w:i/>
          <w:iCs/>
          <w:sz w:val="24"/>
          <w:szCs w:val="24"/>
          <w:lang w:val="ro-RO"/>
        </w:rPr>
        <w:t>Executarea contractului</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6.1 – Executarea contractului începe de la data semnarii de catre ambele parti.</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i/>
          <w:iCs/>
          <w:sz w:val="24"/>
          <w:szCs w:val="24"/>
          <w:lang w:val="ro-RO"/>
        </w:rPr>
      </w:pPr>
      <w:r>
        <w:rPr>
          <w:rFonts w:ascii="Times New Roman" w:hAnsi="Times New Roman" w:cs="Times New Roman"/>
          <w:b/>
          <w:bCs/>
          <w:i/>
          <w:iCs/>
          <w:sz w:val="24"/>
          <w:szCs w:val="24"/>
          <w:lang w:val="ro-RO"/>
        </w:rPr>
        <w:t>7</w:t>
      </w:r>
      <w:r>
        <w:rPr>
          <w:rFonts w:ascii="Times New Roman" w:hAnsi="Times New Roman" w:cs="Times New Roman"/>
          <w:b/>
          <w:bCs/>
          <w:sz w:val="24"/>
          <w:szCs w:val="24"/>
          <w:lang w:val="ro-RO"/>
        </w:rPr>
        <w:t xml:space="preserve">. </w:t>
      </w:r>
      <w:r>
        <w:rPr>
          <w:rFonts w:ascii="Times New Roman" w:hAnsi="Times New Roman" w:cs="Times New Roman"/>
          <w:b/>
          <w:bCs/>
          <w:i/>
          <w:iCs/>
          <w:sz w:val="24"/>
          <w:szCs w:val="24"/>
          <w:lang w:val="ro-RO"/>
        </w:rPr>
        <w:t>Documentele contractului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i/>
          <w:iCs/>
          <w:sz w:val="24"/>
          <w:szCs w:val="24"/>
          <w:lang w:val="ro-RO"/>
        </w:rPr>
        <w:t>7</w:t>
      </w:r>
      <w:r>
        <w:rPr>
          <w:rFonts w:ascii="Times New Roman" w:hAnsi="Times New Roman" w:cs="Times New Roman"/>
          <w:sz w:val="24"/>
          <w:szCs w:val="24"/>
          <w:lang w:val="ro-RO"/>
        </w:rPr>
        <w:t>.1 - Documentele contractului sunt:</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propunerea tehnică; </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 propunerea financiară;</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angajamentul ferm privind susţinerea de către un terţ, </w:t>
      </w:r>
      <w:r>
        <w:rPr>
          <w:rFonts w:ascii="Times New Roman" w:hAnsi="Times New Roman" w:cs="Times New Roman"/>
          <w:i/>
          <w:sz w:val="24"/>
          <w:szCs w:val="24"/>
          <w:lang w:val="ro-RO"/>
        </w:rPr>
        <w:t>după caz</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certificatele de garanţie, </w:t>
      </w:r>
      <w:r>
        <w:rPr>
          <w:rFonts w:ascii="Times New Roman" w:hAnsi="Times New Roman" w:cs="Times New Roman"/>
          <w:i/>
          <w:iCs/>
          <w:sz w:val="24"/>
          <w:szCs w:val="24"/>
          <w:lang w:val="ro-RO"/>
        </w:rPr>
        <w:t>după caz</w:t>
      </w:r>
    </w:p>
    <w:p w:rsidR="00973764" w:rsidRDefault="00973764" w:rsidP="00973764">
      <w:pPr>
        <w:spacing w:after="0"/>
        <w:jc w:val="both"/>
        <w:rPr>
          <w:rFonts w:ascii="Times New Roman" w:hAnsi="Times New Roman" w:cs="Times New Roman"/>
          <w:color w:val="000000"/>
          <w:sz w:val="24"/>
          <w:szCs w:val="24"/>
          <w:lang w:val="ro-RO"/>
        </w:rPr>
      </w:pPr>
      <w:r>
        <w:rPr>
          <w:rFonts w:ascii="Times New Roman" w:hAnsi="Times New Roman" w:cs="Times New Roman"/>
          <w:sz w:val="24"/>
          <w:szCs w:val="24"/>
          <w:lang w:val="ro-RO"/>
        </w:rPr>
        <w:t xml:space="preserve">5. certificatele de calitate, </w:t>
      </w:r>
      <w:r>
        <w:rPr>
          <w:rFonts w:ascii="Times New Roman" w:hAnsi="Times New Roman" w:cs="Times New Roman"/>
          <w:i/>
          <w:iCs/>
          <w:sz w:val="24"/>
          <w:szCs w:val="24"/>
          <w:lang w:val="ro-RO"/>
        </w:rPr>
        <w:t>după caz</w:t>
      </w:r>
    </w:p>
    <w:p w:rsidR="00973764" w:rsidRDefault="00973764" w:rsidP="00973764">
      <w:pPr>
        <w:spacing w:after="0"/>
        <w:rPr>
          <w:rFonts w:ascii="Times New Roman" w:hAnsi="Times New Roman" w:cs="Times New Roman"/>
          <w:sz w:val="24"/>
          <w:szCs w:val="24"/>
          <w:lang w:val="ro-RO"/>
        </w:rPr>
      </w:pPr>
      <w:r>
        <w:rPr>
          <w:rFonts w:ascii="Times New Roman" w:hAnsi="Times New Roman" w:cs="Times New Roman"/>
          <w:sz w:val="24"/>
          <w:szCs w:val="24"/>
          <w:lang w:val="ro-RO"/>
        </w:rPr>
        <w:t>6. caietul de sarcini;</w:t>
      </w:r>
    </w:p>
    <w:p w:rsidR="00973764" w:rsidRDefault="00973764" w:rsidP="00973764">
      <w:pPr>
        <w:spacing w:after="0"/>
        <w:rPr>
          <w:rFonts w:ascii="Times New Roman" w:hAnsi="Times New Roman" w:cs="Times New Roman"/>
          <w:sz w:val="24"/>
          <w:szCs w:val="24"/>
          <w:lang w:val="ro-RO"/>
        </w:rPr>
      </w:pPr>
      <w:r>
        <w:rPr>
          <w:rFonts w:ascii="Times New Roman" w:hAnsi="Times New Roman" w:cs="Times New Roman"/>
          <w:sz w:val="24"/>
          <w:szCs w:val="24"/>
          <w:lang w:val="ro-RO"/>
        </w:rPr>
        <w:t>7. anexe şi acte adiţionale;</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8</w:t>
      </w:r>
      <w:r>
        <w:rPr>
          <w:rFonts w:ascii="Times New Roman" w:hAnsi="Times New Roman" w:cs="Times New Roman"/>
          <w:b/>
          <w:bCs/>
          <w:sz w:val="24"/>
          <w:szCs w:val="24"/>
          <w:lang w:val="ro-RO"/>
        </w:rPr>
        <w:t xml:space="preserve">. </w:t>
      </w:r>
      <w:r>
        <w:rPr>
          <w:rFonts w:ascii="Times New Roman" w:hAnsi="Times New Roman" w:cs="Times New Roman"/>
          <w:b/>
          <w:bCs/>
          <w:i/>
          <w:iCs/>
          <w:sz w:val="24"/>
          <w:szCs w:val="24"/>
          <w:lang w:val="ro-RO"/>
        </w:rPr>
        <w:t>Obligaţiile principale ale furnizorului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8.1 - Furnizorul se obligă să predea/să pună la dispoziţia achizitorului produsele prevăzute în anexa la contract.</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8.2 - Furnizorul se obligă să furnizeze produsele la standardele şi/sau performanţele prezentate în propunerea tehnică</w:t>
      </w:r>
      <w:r>
        <w:rPr>
          <w:rFonts w:ascii="Times New Roman" w:hAnsi="Times New Roman" w:cs="Times New Roman"/>
          <w:b/>
          <w:bCs/>
          <w:sz w:val="24"/>
          <w:szCs w:val="24"/>
          <w:lang w:val="ro-RO"/>
        </w:rPr>
        <w:t xml:space="preserve">. </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8.3 - Furnizorul se obligă să furnizeze produsele în termenul solicitat de autoritatea contractanta, respectiv 48 ore de la data transmiterii comenzii.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8.4 - Furnizorul se obligă să despăgubească achizitorul împotriva oricăror:</w:t>
      </w:r>
    </w:p>
    <w:p w:rsidR="00973764" w:rsidRDefault="00973764" w:rsidP="00973764">
      <w:pPr>
        <w:numPr>
          <w:ilvl w:val="7"/>
          <w:numId w:val="2"/>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973764" w:rsidRDefault="00973764" w:rsidP="00973764">
      <w:pPr>
        <w:numPr>
          <w:ilvl w:val="7"/>
          <w:numId w:val="2"/>
        </w:num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 xml:space="preserve"> daune-interese, costuri, taxe şi cheltuieli de orice natură, aferente, cu excepţia situaţiei în care o astfel de încălcare rezultă din respectarea caietului de sarcini întocmit de către achizitor.</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9. Obligaţiile principale ale achizitorului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9.1 - Achizitorul se obligă să achiziţioneze, respectiv să cumpere şi să plătească preţul convenit în prezentul contract.</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9.2- Achizitorul se obligă să recepţioneze produsele în termenul convenit.</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9.3 - Achizitorul se obligă să plătească preţul produselor către furnizor în termenul convenit de 30 de zile de la receptie. </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9.4 - Dacă achizitorul nu onorează facturile în termen de 60 zile de la receptie, atunci furnizorul are dreptul de a sista livrarea produselor. Imediat după ce achizitorul îşi onorează obligaţiile, furnizorul va relua livrarea produselor în cel mai scurt timp posibil.</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10.</w:t>
      </w:r>
      <w:r>
        <w:rPr>
          <w:rFonts w:ascii="Times New Roman" w:hAnsi="Times New Roman" w:cs="Times New Roman"/>
          <w:b/>
          <w:bCs/>
          <w:sz w:val="24"/>
          <w:szCs w:val="24"/>
          <w:lang w:val="ro-RO"/>
        </w:rPr>
        <w:t xml:space="preserve"> </w:t>
      </w:r>
      <w:r>
        <w:rPr>
          <w:rFonts w:ascii="Times New Roman" w:hAnsi="Times New Roman" w:cs="Times New Roman"/>
          <w:b/>
          <w:bCs/>
          <w:i/>
          <w:iCs/>
          <w:sz w:val="24"/>
          <w:szCs w:val="24"/>
          <w:lang w:val="ro-RO"/>
        </w:rPr>
        <w:t xml:space="preserve">Sancţiuni pentru neîndeplinirea culpabilă a obligaţiilor </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10.1 - În cazul în care, furnizorul nu reuşeşte să-şi îndeplinească obligaţiile asumate prin contract, atunci achizitorul are dreptul de a deduce din facturi, penalităţile satbilite conform prevederilor art. 20 din Legea nr. 72/2013, privind masurile pentru combaterea intarzierii in executarea obligatiilor de plata a unor sume de bani rezultand din contracte incheiate intre profesionisti si intre acestia si autoritati contractante si va putea emite pretentii asupra garantiei de buna executie conform art. 41 din H.G. nr. 395/2016.</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10.2 - În cazul în care achizitorul din vina sa exclusiva, nu  onorează facturile in termenul pravazut prin prezentul contract, atunci furnizorul are dreptul de a solicita penalitati stabilite conform prevederilor art. 20 din Legea nr. 72/2013 privind masurile pentru combaterea intarzieriiin executarea obligatiilor de plata a unor sume de bani rezultand din contracte incheiate intre profesionisti si intre acestia si autoritati contractante.</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10.3 - Nerespectarea obligaţiilor asumate prin prezentul contract de către una dintre părţi, în mod culpabil si repetat, dă dreptul părţii lezate de a considera contractul de drept reziliat şi de a pretinde plata de daune-interese.</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10.4 - (1)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(2) Achizitorul isi rezerva dreptul de a denunta unilateral prezentul contract in cazul in care furnizorul nu isi executa obligatiile contractuale  referitoare la termenele de livrare si calitatea materialelor folosite.</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Clauze specifice</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11. Garantia de buna executie a contractului</w:t>
      </w:r>
    </w:p>
    <w:p w:rsidR="00973764" w:rsidRDefault="00973764" w:rsidP="00973764">
      <w:pPr>
        <w:spacing w:after="0"/>
        <w:jc w:val="both"/>
        <w:rPr>
          <w:rFonts w:ascii="Times New Roman" w:hAnsi="Times New Roman" w:cs="Times New Roman"/>
          <w:iCs/>
          <w:sz w:val="24"/>
          <w:szCs w:val="24"/>
          <w:lang w:val="ro-RO"/>
        </w:rPr>
      </w:pPr>
      <w:r>
        <w:rPr>
          <w:rFonts w:ascii="Times New Roman" w:hAnsi="Times New Roman" w:cs="Times New Roman"/>
          <w:b/>
          <w:bCs/>
          <w:iCs/>
          <w:sz w:val="24"/>
          <w:szCs w:val="24"/>
          <w:lang w:val="ro-RO"/>
        </w:rPr>
        <w:t>11.1</w:t>
      </w:r>
      <w:r>
        <w:rPr>
          <w:rFonts w:ascii="Times New Roman" w:hAnsi="Times New Roman" w:cs="Times New Roman"/>
          <w:b/>
          <w:bCs/>
          <w:i/>
          <w:iCs/>
          <w:sz w:val="24"/>
          <w:szCs w:val="24"/>
          <w:lang w:val="ro-RO"/>
        </w:rPr>
        <w:t xml:space="preserve"> </w:t>
      </w:r>
      <w:r>
        <w:rPr>
          <w:rFonts w:ascii="Times New Roman" w:hAnsi="Times New Roman" w:cs="Times New Roman"/>
          <w:iCs/>
          <w:sz w:val="24"/>
          <w:szCs w:val="24"/>
          <w:lang w:val="ro-RO"/>
        </w:rPr>
        <w:t xml:space="preserve">Cuantumul garanției de bună execuție este de </w:t>
      </w:r>
      <w:r>
        <w:rPr>
          <w:rFonts w:ascii="Times New Roman" w:hAnsi="Times New Roman" w:cs="Times New Roman"/>
          <w:iCs/>
          <w:sz w:val="24"/>
          <w:szCs w:val="24"/>
        </w:rPr>
        <w:t>5</w:t>
      </w:r>
      <w:r>
        <w:rPr>
          <w:rFonts w:ascii="Times New Roman" w:hAnsi="Times New Roman" w:cs="Times New Roman"/>
          <w:iCs/>
          <w:sz w:val="24"/>
          <w:szCs w:val="24"/>
          <w:lang w:val="ro-RO"/>
        </w:rPr>
        <w:t>% din valoarea contractului fără TVA.</w:t>
      </w:r>
    </w:p>
    <w:p w:rsidR="00973764" w:rsidRDefault="00973764" w:rsidP="00973764">
      <w:pPr>
        <w:spacing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t>Garanția de bună execuție se constituie de către Furnizor în termen de 5 zile lucrătoare de la semnarea contractului.</w:t>
      </w:r>
    </w:p>
    <w:p w:rsidR="00973764" w:rsidRDefault="00973764" w:rsidP="00973764">
      <w:pPr>
        <w:spacing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t>Modalități de constituire :</w:t>
      </w:r>
    </w:p>
    <w:p w:rsidR="00973764" w:rsidRPr="002661A3" w:rsidRDefault="00973764" w:rsidP="00973764">
      <w:pPr>
        <w:spacing w:after="0"/>
        <w:jc w:val="both"/>
        <w:rPr>
          <w:rFonts w:ascii="Times New Roman" w:hAnsi="Times New Roman" w:cs="Times New Roman"/>
          <w:iCs/>
          <w:sz w:val="24"/>
          <w:szCs w:val="24"/>
          <w:lang w:val="ro-RO"/>
        </w:rPr>
      </w:pPr>
      <w:r w:rsidRPr="002661A3">
        <w:rPr>
          <w:rFonts w:ascii="Times New Roman" w:hAnsi="Times New Roman" w:cs="Times New Roman"/>
          <w:iCs/>
          <w:sz w:val="24"/>
          <w:szCs w:val="24"/>
          <w:lang w:val="ro-RO"/>
        </w:rPr>
        <w:t>a)virament bancar;</w:t>
      </w:r>
    </w:p>
    <w:p w:rsidR="00973764" w:rsidRPr="002661A3" w:rsidRDefault="00973764" w:rsidP="00973764">
      <w:pPr>
        <w:spacing w:after="0"/>
        <w:jc w:val="both"/>
        <w:rPr>
          <w:rFonts w:ascii="Times New Roman" w:hAnsi="Times New Roman" w:cs="Times New Roman"/>
          <w:iCs/>
          <w:sz w:val="24"/>
          <w:szCs w:val="24"/>
          <w:lang w:val="ro-RO"/>
        </w:rPr>
      </w:pPr>
      <w:r w:rsidRPr="002661A3">
        <w:rPr>
          <w:rFonts w:ascii="Times New Roman" w:hAnsi="Times New Roman" w:cs="Times New Roman"/>
          <w:iCs/>
          <w:sz w:val="24"/>
          <w:szCs w:val="24"/>
          <w:lang w:val="ro-RO"/>
        </w:rPr>
        <w:t>b)instrumente de garantare emise în condiţiile legii, astfel:</w:t>
      </w:r>
    </w:p>
    <w:p w:rsidR="00973764" w:rsidRPr="002661A3" w:rsidRDefault="00973764" w:rsidP="00973764">
      <w:pPr>
        <w:spacing w:after="0"/>
        <w:jc w:val="both"/>
        <w:rPr>
          <w:rFonts w:ascii="Times New Roman" w:hAnsi="Times New Roman" w:cs="Times New Roman"/>
          <w:iCs/>
          <w:sz w:val="24"/>
          <w:szCs w:val="24"/>
          <w:lang w:val="ro-RO"/>
        </w:rPr>
      </w:pPr>
      <w:r w:rsidRPr="002661A3">
        <w:rPr>
          <w:rFonts w:ascii="Times New Roman" w:hAnsi="Times New Roman" w:cs="Times New Roman"/>
          <w:iCs/>
          <w:sz w:val="24"/>
          <w:szCs w:val="24"/>
          <w:lang w:val="ro-RO"/>
        </w:rPr>
        <w:t>(i) scrisori de garanție emise de instituții de credit bancare din România sau din alt stat;</w:t>
      </w:r>
    </w:p>
    <w:p w:rsidR="00973764" w:rsidRPr="002661A3" w:rsidRDefault="00973764" w:rsidP="00973764">
      <w:pPr>
        <w:spacing w:after="0"/>
        <w:jc w:val="both"/>
        <w:rPr>
          <w:rFonts w:ascii="Times New Roman" w:hAnsi="Times New Roman" w:cs="Times New Roman"/>
          <w:iCs/>
          <w:sz w:val="24"/>
          <w:szCs w:val="24"/>
          <w:lang w:val="ro-RO"/>
        </w:rPr>
      </w:pPr>
      <w:r w:rsidRPr="002661A3">
        <w:rPr>
          <w:rFonts w:ascii="Times New Roman" w:hAnsi="Times New Roman" w:cs="Times New Roman"/>
          <w:iCs/>
          <w:sz w:val="24"/>
          <w:szCs w:val="24"/>
          <w:lang w:val="ro-RO"/>
        </w:rPr>
        <w:t>(ii) scrisori de garanție emise de instituții financiare nebancare din România sau din alt stat pentru achizițiile de lucrări a căror valoare estimată este mai mică sau egală cu 40.000.000 lei fără TVA și respectiv pentru achizițiile de produse sau servicii a căror valoare estimată este mai mică sau egală cu 7.000.000 lei fără TVA;</w:t>
      </w:r>
    </w:p>
    <w:p w:rsidR="00973764" w:rsidRPr="002661A3" w:rsidRDefault="00973764" w:rsidP="00973764">
      <w:pPr>
        <w:spacing w:after="0"/>
        <w:jc w:val="both"/>
        <w:rPr>
          <w:rFonts w:ascii="Times New Roman" w:hAnsi="Times New Roman" w:cs="Times New Roman"/>
          <w:iCs/>
          <w:sz w:val="24"/>
          <w:szCs w:val="24"/>
          <w:lang w:val="ro-RO"/>
        </w:rPr>
      </w:pPr>
      <w:r w:rsidRPr="002661A3">
        <w:rPr>
          <w:rFonts w:ascii="Times New Roman" w:hAnsi="Times New Roman" w:cs="Times New Roman"/>
          <w:iCs/>
          <w:sz w:val="24"/>
          <w:szCs w:val="24"/>
          <w:lang w:val="ro-RO"/>
        </w:rPr>
        <w:t>(iii) asigurări de garanții emise:</w:t>
      </w:r>
    </w:p>
    <w:p w:rsidR="00973764" w:rsidRPr="002661A3" w:rsidRDefault="00973764" w:rsidP="00973764">
      <w:pPr>
        <w:spacing w:after="0"/>
        <w:jc w:val="both"/>
        <w:rPr>
          <w:rFonts w:ascii="Times New Roman" w:hAnsi="Times New Roman" w:cs="Times New Roman"/>
          <w:iCs/>
          <w:sz w:val="24"/>
          <w:szCs w:val="24"/>
          <w:lang w:val="ro-RO"/>
        </w:rPr>
      </w:pPr>
      <w:r w:rsidRPr="002661A3">
        <w:rPr>
          <w:rFonts w:ascii="Times New Roman" w:hAnsi="Times New Roman" w:cs="Times New Roman"/>
          <w:iCs/>
          <w:sz w:val="24"/>
          <w:szCs w:val="24"/>
          <w:lang w:val="ro-RO"/>
        </w:rPr>
        <w:t>– fie de societăți de asigurare care dețin autorizații de funcționare emise în România sau într-un alt stat membru al Uniunii Europene și/sau care sunt înscrise în registrele publicate pe site-ul Autorității de Supraveghere Financiară, după caz;</w:t>
      </w:r>
    </w:p>
    <w:p w:rsidR="00973764" w:rsidRDefault="00973764" w:rsidP="00973764">
      <w:pPr>
        <w:spacing w:after="0"/>
        <w:jc w:val="both"/>
        <w:rPr>
          <w:rFonts w:ascii="Times New Roman" w:hAnsi="Times New Roman" w:cs="Times New Roman"/>
          <w:iCs/>
          <w:sz w:val="24"/>
          <w:szCs w:val="24"/>
          <w:lang w:val="ro-RO"/>
        </w:rPr>
      </w:pPr>
      <w:r w:rsidRPr="002661A3">
        <w:rPr>
          <w:rFonts w:ascii="Times New Roman" w:hAnsi="Times New Roman" w:cs="Times New Roman"/>
          <w:iCs/>
          <w:sz w:val="24"/>
          <w:szCs w:val="24"/>
          <w:lang w:val="ro-RO"/>
        </w:rPr>
        <w:t>– fie de societăți de asigurare din state terțe prin sucursale autorizate în România de către Autoritatea de Supraveghere Financiară;</w:t>
      </w:r>
    </w:p>
    <w:p w:rsidR="00973764" w:rsidRDefault="00973764" w:rsidP="00973764">
      <w:pPr>
        <w:spacing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În situația executării garanției de bună execuție, parțial sau total, Furnizorul are obligația de a reîntregi garanția în cauză raportat la restul rămas de executat.</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iCs/>
          <w:sz w:val="24"/>
          <w:szCs w:val="24"/>
          <w:lang w:val="ro-RO"/>
        </w:rPr>
        <w:t>În cazul suplimentării valorii contractului pe parcursul executării acestuia, Furnizorul are obligația de a completa garanția în corelație cu noua valoare.</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11.2 - Achizitorul are dreptul de a emite pretentii asupra garantiei de buna executie, respectiv de a retine total sau partial garantia de buna executie, in limita prejudiciului creat, daca furnizorul nu isi indeplineste nu isi executa, executa cu intarziere sau executa necorespunzator obligatiile asumate prin prezentul contract. Anterior emiterii unei pretentii asupra garantiei de buna executie, achizitorul are obligatia de a notifica acest lucru furnizorului, precizand totodata obligatiile care nu au fost respectate. </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11.3 – Achizitorul se obliga sa restituie garantia de buna executie în cel mult 14 zile de la finalizarea contractului subsecvent dacă nu a ridicat până la acea dată pretenţii asupra ei.</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11.4 - Garantia produselor este distincta de garantia de buna executie a contractului.</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12. Recepţie, inspecţii şi teste</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12.1 - Achizitorul sau reprezentantul său are dreptul de a inspecta şi/sau testa produsele pentru a verifica conformitatea lor cu specificaţiile din anexa/anexele la contract.</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La livrare produsele vor fi insotite de: CERTIFICAT DE CALITATE sau DECLARATIE DE CONFORMITATE eliberata de producator  potrivit normelor legale in vigoare a produsului. De asemenea, produsele vor fi insotite de toate documentele prevăzute în caietul de sarcini, respectiv în legislaţia aplicabilă.</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12.2 - (1) Inspecţiile şi testările la care vor fi supuse produsele, cât şi condiţiile de trecere a recepţiei provizorii şi a recepţiei finale (calitative) sunt descrise în anexa/anexele la prezentul contract. </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 Achizitorul are obligaţia de a notifica, în scris, furnizorului identitatea reprezentanţilor săi împuterniciţi pentru efectuarea recepţiei, testelor şi inspecţiilor.</w:t>
      </w:r>
    </w:p>
    <w:p w:rsidR="00973764" w:rsidRDefault="00973764" w:rsidP="00973764">
      <w:pPr>
        <w:spacing w:after="0"/>
        <w:jc w:val="both"/>
        <w:rPr>
          <w:rFonts w:ascii="Times New Roman" w:hAnsi="Times New Roman" w:cs="Times New Roman"/>
          <w:i/>
          <w:iCs/>
          <w:sz w:val="24"/>
          <w:szCs w:val="24"/>
          <w:lang w:val="ro-RO"/>
        </w:rPr>
      </w:pPr>
      <w:r>
        <w:rPr>
          <w:rFonts w:ascii="Times New Roman" w:hAnsi="Times New Roman" w:cs="Times New Roman"/>
          <w:sz w:val="24"/>
          <w:szCs w:val="24"/>
          <w:lang w:val="ro-RO"/>
        </w:rPr>
        <w:t xml:space="preserve">12.3 - Inspecţiile şi testele din cadrul recepţiei provizorii şi recepţiei finale (calitative) se vor face la destinaţia finală a produselor, respectiv sediul </w:t>
      </w:r>
      <w:proofErr w:type="spellStart"/>
      <w:r>
        <w:rPr>
          <w:rFonts w:ascii="Times New Roman" w:hAnsi="Times New Roman" w:cs="Times New Roman"/>
          <w:sz w:val="24"/>
          <w:szCs w:val="24"/>
        </w:rPr>
        <w:t>Achizitorului</w:t>
      </w:r>
      <w:proofErr w:type="spellEnd"/>
      <w:r>
        <w:rPr>
          <w:rFonts w:ascii="Times New Roman" w:hAnsi="Times New Roman" w:cs="Times New Roman"/>
          <w:sz w:val="24"/>
          <w:szCs w:val="24"/>
          <w:lang w:val="ro-RO"/>
        </w:rPr>
        <w:t>.</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12.4 - Dacă vreunul din produsele inspectate sau testate nu corespunde specificaţiilor tehnice, achizitorul are dreptul să îl respingă, iar furnizorul fără a modifica preţul contractului are obligaţia de a înlocui produsele în termen de 72 de ore.</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12.5 -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 xml:space="preserve">12.6 - Prevederile clauzelor 12.1-12.4 nu îl vor absolvi pe furnizor de obligaţia asumării garanţiilor sau altor obligaţii prevăzute în contract. </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caps/>
          <w:sz w:val="24"/>
          <w:szCs w:val="24"/>
          <w:lang w:val="ro-RO"/>
        </w:rPr>
      </w:pPr>
      <w:r>
        <w:rPr>
          <w:rFonts w:ascii="Times New Roman" w:hAnsi="Times New Roman" w:cs="Times New Roman"/>
          <w:b/>
          <w:bCs/>
          <w:i/>
          <w:iCs/>
          <w:sz w:val="24"/>
          <w:szCs w:val="24"/>
          <w:lang w:val="ro-RO"/>
        </w:rPr>
        <w:t>13. Ambalare</w:t>
      </w:r>
      <w:r>
        <w:rPr>
          <w:rFonts w:ascii="Times New Roman" w:hAnsi="Times New Roman" w:cs="Times New Roman"/>
          <w:i/>
          <w:iCs/>
          <w:sz w:val="24"/>
          <w:szCs w:val="24"/>
          <w:lang w:val="ro-RO"/>
        </w:rPr>
        <w:t xml:space="preserve"> </w:t>
      </w:r>
      <w:r>
        <w:rPr>
          <w:rFonts w:ascii="Times New Roman" w:hAnsi="Times New Roman" w:cs="Times New Roman"/>
          <w:b/>
          <w:bCs/>
          <w:i/>
          <w:iCs/>
          <w:sz w:val="24"/>
          <w:szCs w:val="24"/>
          <w:lang w:val="ro-RO"/>
        </w:rPr>
        <w:t>şi marcare</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caps/>
          <w:sz w:val="24"/>
          <w:szCs w:val="24"/>
          <w:lang w:val="ro-RO"/>
        </w:rPr>
        <w:t xml:space="preserve">13.1 - </w:t>
      </w:r>
      <w:r>
        <w:rPr>
          <w:rFonts w:ascii="Times New Roman" w:hAnsi="Times New Roman" w:cs="Times New Roman"/>
          <w:sz w:val="24"/>
          <w:szCs w:val="24"/>
          <w:lang w:val="ro-RO"/>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 În cazul ambalării greutăţilor şi volumelor în cutii, furnizorul va lua în considerare, unde este cazul, distanţa mare până la destinaţia finală a produselor şi absenţa facilităţilor de manipulare grea în toate punctele de tranzit.</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13.2 - Ambalarea, marcarea şi documentaţia din interiorul sau din afara pachetelor vor respecta strict cerinţele ce vor fi special prevăzute în contract, inclusiv cerinţele suplimentare. </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(se precizează aceste cerinţe, inclusiv cele suplimentare şi orice alte instrucţiuni ulterioare cerute de către achizitor)</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13.3 - Toate materialele de ambalare a produselor, precum şi toate materialele necesare protecţiei coletelor (paleţi de lemn, foi de protecţie etc.) rămân în proprietatea achizitorului.</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14. Livrarea şi documentele care însoţesc produsele</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14.1 - Furnizorul are obligaţia de a livra produsele la destinaţia finală indicată de achizitor, respectând termenul comercial stabilit, respectiv 72 ore de la data transmiterii comenzii.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14.2 -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 Furnizorul va transmite achizitorului documentele care însoţesc produsele.</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14.3 - Certificarea de către achizitor a faptului că produsele au fost livrate parţial sau total se face după instalare şi după recepţie, prin semnarea de primire de către reprezentantul autorizat al acestuia, pe documentele emise de furnizor pentru livrare.</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14.4 - Livrarea produselor se consideră încheiată în momentul în care sunt îndeplinite prevederile clauzelor de recepţie produselor. </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15. Asigurări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15.1 - Furnizorul are obligaţia de a asigura complet produsele furnizate prin contract împotriva pierderii sau deteriorării neprevăzute la fabricare, transport, depozitare şi livrare, în funcţie de termenul comercial de livrare convenit, respectiv 72 ore de la data transmiterii comenzii</w:t>
      </w:r>
      <w:r w:rsidRPr="002E06E8">
        <w:rPr>
          <w:rFonts w:ascii="Times New Roman" w:hAnsi="Times New Roman" w:cs="Times New Roman"/>
          <w:sz w:val="24"/>
          <w:szCs w:val="24"/>
        </w:rPr>
        <w:t>.</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numPr>
          <w:ilvl w:val="0"/>
          <w:numId w:val="3"/>
        </w:num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 xml:space="preserve">Ajustarea preţului contractului </w:t>
      </w:r>
      <w:r w:rsidRPr="009B5103">
        <w:rPr>
          <w:rFonts w:ascii="Times New Roman" w:hAnsi="Times New Roman" w:cs="Times New Roman"/>
          <w:sz w:val="24"/>
          <w:szCs w:val="24"/>
        </w:rPr>
        <w:t xml:space="preserve">- nu </w:t>
      </w:r>
      <w:proofErr w:type="spellStart"/>
      <w:r w:rsidRPr="009B5103">
        <w:rPr>
          <w:rFonts w:ascii="Times New Roman" w:hAnsi="Times New Roman" w:cs="Times New Roman"/>
          <w:sz w:val="24"/>
          <w:szCs w:val="24"/>
        </w:rPr>
        <w:t>este</w:t>
      </w:r>
      <w:proofErr w:type="spellEnd"/>
      <w:r w:rsidRPr="009B5103">
        <w:rPr>
          <w:rFonts w:ascii="Times New Roman" w:hAnsi="Times New Roman" w:cs="Times New Roman"/>
          <w:sz w:val="24"/>
          <w:szCs w:val="24"/>
        </w:rPr>
        <w:t xml:space="preserve"> </w:t>
      </w:r>
      <w:proofErr w:type="spellStart"/>
      <w:r w:rsidRPr="009B5103">
        <w:rPr>
          <w:rFonts w:ascii="Times New Roman" w:hAnsi="Times New Roman" w:cs="Times New Roman"/>
          <w:sz w:val="24"/>
          <w:szCs w:val="24"/>
        </w:rPr>
        <w:t>cazul</w:t>
      </w:r>
      <w:proofErr w:type="spellEnd"/>
      <w:r w:rsidRPr="009B5103">
        <w:rPr>
          <w:rFonts w:ascii="Times New Roman" w:hAnsi="Times New Roman" w:cs="Times New Roman"/>
          <w:sz w:val="24"/>
          <w:szCs w:val="24"/>
        </w:rPr>
        <w:t>.</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 xml:space="preserve">                                                                                        </w:t>
      </w:r>
    </w:p>
    <w:p w:rsidR="00973764" w:rsidRDefault="00973764" w:rsidP="00973764">
      <w:pPr>
        <w:jc w:val="both"/>
        <w:rPr>
          <w:rFonts w:ascii="Times New Roman" w:hAnsi="Times New Roman" w:cs="Times New Roman"/>
          <w:b/>
          <w:i/>
          <w:sz w:val="24"/>
          <w:szCs w:val="24"/>
          <w:lang w:val="ro-RO" w:eastAsia="en-US"/>
        </w:rPr>
      </w:pPr>
      <w:r>
        <w:rPr>
          <w:rFonts w:ascii="Times New Roman" w:hAnsi="Times New Roman" w:cs="Times New Roman"/>
          <w:b/>
          <w:sz w:val="24"/>
          <w:szCs w:val="24"/>
          <w:lang w:val="ro-RO"/>
        </w:rPr>
        <w:t xml:space="preserve">17. </w:t>
      </w:r>
      <w:r>
        <w:rPr>
          <w:rFonts w:ascii="Times New Roman" w:hAnsi="Times New Roman" w:cs="Times New Roman"/>
          <w:b/>
          <w:i/>
          <w:sz w:val="24"/>
          <w:szCs w:val="24"/>
          <w:lang w:val="ro-RO"/>
        </w:rPr>
        <w:t>Modificarea contractului</w:t>
      </w:r>
    </w:p>
    <w:p w:rsidR="00973764" w:rsidRDefault="00973764" w:rsidP="00973764">
      <w:pPr>
        <w:jc w:val="both"/>
        <w:rPr>
          <w:rFonts w:ascii="Times New Roman" w:hAnsi="Times New Roman" w:cs="Times New Roman"/>
          <w:sz w:val="24"/>
          <w:szCs w:val="24"/>
          <w:lang w:val="ro-RO"/>
        </w:rPr>
      </w:pPr>
      <w:r>
        <w:rPr>
          <w:rFonts w:ascii="Times New Roman" w:hAnsi="Times New Roman" w:cs="Times New Roman"/>
          <w:sz w:val="24"/>
          <w:szCs w:val="24"/>
          <w:lang w:val="ro-RO"/>
        </w:rPr>
        <w:t>17.1. Modificarea contractului se va realiza doar in situatiile prevazute de art. 221 din Legea nr. 98/2016.</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 xml:space="preserve">18. Servicii </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18.1 - Pe lângă furnizarea efectivă a produselor, furnizorul are obligaţia de a presta şi serviciile accesorii furnizării produselor, fără a modifica preţul contractului.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18.2.- Furnizorul are obligaţia de a presta serviciile, pentru perioada de timp convenită, cu condiţia ca aceste servicii să nu elibereze furnizorul de nicio obligaţie de garanţie asumată prin contract.</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19. Perioada de garanţie acordată produselor</w:t>
      </w:r>
    </w:p>
    <w:p w:rsidR="00973764" w:rsidRDefault="00973764" w:rsidP="00973764">
      <w:pPr>
        <w:suppressAutoHyphens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19.1 - Furnizorul are obligaţia de a garanta că produsele furnizate prin contract sunt noi, nefolosite. De asemenea, furnizorul are obligaţia de a garanta că toate produsele furnizate prin contract nu vor avea niciun defect ca urmare a proiectului, materialelor sau manoperei (cu excepţia cazului când proiectul şi/sau materialul e cerut în mod expres de către achizitor) sau oricărei alte acţiuni sau omisiuni a furnizorului şi că acestea vor funcţiona în condiţii normale de funcţionare.</w:t>
      </w:r>
    </w:p>
    <w:p w:rsidR="00973764" w:rsidRDefault="00973764" w:rsidP="00973764">
      <w:pPr>
        <w:suppressAutoHyphens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19.2 - (1) Perioada de garanţie acordată produselor de către furnizor este cea declarată în propunerea tehnică, respectiv 12 luni.</w:t>
      </w:r>
    </w:p>
    <w:p w:rsidR="00973764" w:rsidRDefault="00973764" w:rsidP="00973764">
      <w:pPr>
        <w:suppressAutoHyphens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 Perioada de garanţie a produselor începe cu data recepţiei efectuate după livrarea şi instalarea acestora la destinaţia finală.</w:t>
      </w:r>
    </w:p>
    <w:p w:rsidR="00973764" w:rsidRDefault="00973764" w:rsidP="00973764">
      <w:pPr>
        <w:suppressAutoHyphens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19.3 - Achizitorul are dreptul de a notifica imediat furnizorului, în scris, orice plângere sau reclamaţie ce apare în conformitate cu această garanţie.</w:t>
      </w:r>
    </w:p>
    <w:p w:rsidR="00973764" w:rsidRDefault="00973764" w:rsidP="00973764">
      <w:pPr>
        <w:suppressAutoHyphens w:val="0"/>
        <w:spacing w:after="0" w:line="240" w:lineRule="auto"/>
        <w:jc w:val="both"/>
        <w:rPr>
          <w:rFonts w:ascii="Times New Roman" w:hAnsi="Times New Roman" w:cs="Times New Roman"/>
          <w:i/>
          <w:iCs/>
          <w:sz w:val="24"/>
          <w:szCs w:val="24"/>
          <w:lang w:val="ro-RO"/>
        </w:rPr>
      </w:pPr>
      <w:r>
        <w:rPr>
          <w:rFonts w:ascii="Times New Roman" w:hAnsi="Times New Roman" w:cs="Times New Roman"/>
          <w:sz w:val="24"/>
          <w:szCs w:val="24"/>
          <w:lang w:val="ro-RO"/>
        </w:rPr>
        <w:t>19.4 -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w:t>
      </w:r>
      <w:r>
        <w:rPr>
          <w:rFonts w:ascii="Times New Roman" w:hAnsi="Times New Roman" w:cs="Times New Roman"/>
          <w:i/>
          <w:iCs/>
          <w:sz w:val="24"/>
          <w:szCs w:val="24"/>
          <w:lang w:val="ro-RO"/>
        </w:rPr>
        <w:t xml:space="preserve"> </w:t>
      </w:r>
    </w:p>
    <w:p w:rsidR="00973764" w:rsidRDefault="00973764" w:rsidP="00973764">
      <w:pPr>
        <w:suppressAutoHyphens w:val="0"/>
        <w:spacing w:after="0" w:line="240" w:lineRule="auto"/>
        <w:jc w:val="both"/>
        <w:rPr>
          <w:rFonts w:ascii="Times New Roman" w:hAnsi="Times New Roman" w:cs="Times New Roman"/>
          <w:sz w:val="24"/>
          <w:szCs w:val="24"/>
          <w:lang w:val="ro-RO"/>
        </w:rPr>
      </w:pPr>
      <w:r>
        <w:rPr>
          <w:rFonts w:ascii="Times New Roman" w:hAnsi="Times New Roman" w:cs="Times New Roman"/>
          <w:i/>
          <w:iCs/>
          <w:sz w:val="24"/>
          <w:szCs w:val="24"/>
          <w:lang w:val="ro-RO"/>
        </w:rPr>
        <w:t>(se precizează perioada de remediere a defecţiunilor sau de înlocuire a produsului)</w:t>
      </w:r>
    </w:p>
    <w:p w:rsidR="00973764" w:rsidRDefault="00973764" w:rsidP="00973764">
      <w:pPr>
        <w:suppressAutoHyphens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19.5 -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973764" w:rsidRDefault="00973764" w:rsidP="00973764">
      <w:pPr>
        <w:suppressAutoHyphens w:val="0"/>
        <w:spacing w:after="0" w:line="240" w:lineRule="auto"/>
        <w:jc w:val="both"/>
        <w:rPr>
          <w:rFonts w:ascii="Times New Roman" w:hAnsi="Times New Roman" w:cs="Times New Roman"/>
          <w:b/>
          <w:i/>
          <w:sz w:val="24"/>
          <w:szCs w:val="24"/>
          <w:lang w:val="ro-RO" w:eastAsia="en-US"/>
        </w:rPr>
      </w:pPr>
    </w:p>
    <w:p w:rsidR="00973764" w:rsidRDefault="00973764" w:rsidP="00973764">
      <w:pPr>
        <w:suppressAutoHyphens w:val="0"/>
        <w:spacing w:after="0" w:line="240" w:lineRule="auto"/>
        <w:jc w:val="both"/>
        <w:rPr>
          <w:rFonts w:ascii="Times New Roman" w:hAnsi="Times New Roman" w:cs="Times New Roman"/>
          <w:b/>
          <w:i/>
          <w:sz w:val="24"/>
          <w:szCs w:val="24"/>
          <w:lang w:val="ro-RO" w:eastAsia="en-US"/>
        </w:rPr>
      </w:pPr>
      <w:r>
        <w:rPr>
          <w:rFonts w:ascii="Times New Roman" w:hAnsi="Times New Roman" w:cs="Times New Roman"/>
          <w:b/>
          <w:i/>
          <w:sz w:val="24"/>
          <w:szCs w:val="24"/>
          <w:lang w:val="ro-RO" w:eastAsia="en-US"/>
        </w:rPr>
        <w:t>20. Subcontractare</w:t>
      </w:r>
    </w:p>
    <w:p w:rsidR="00973764" w:rsidRDefault="00973764" w:rsidP="00973764">
      <w:pPr>
        <w:suppressAutoHyphens w:val="0"/>
        <w:spacing w:after="0" w:line="240" w:lineRule="auto"/>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20.1 Furnizorul are obligaţia, în cazul în care subcontractează părţi din contract, de a încheia contracte cu subcontractanţii desemnaţi, în aceleaşi condiţii în care el a semnat contractul cu achizitorul.</w:t>
      </w:r>
    </w:p>
    <w:p w:rsidR="00973764" w:rsidRDefault="00973764" w:rsidP="00973764">
      <w:pPr>
        <w:suppressAutoHyphens w:val="0"/>
        <w:spacing w:after="0" w:line="240" w:lineRule="auto"/>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20.2. (1) Furnizorul are obligaţia de a prezenta la încheierea contractului toate contractele încheiate cu subcontractanţii desemnaţi.</w:t>
      </w:r>
    </w:p>
    <w:p w:rsidR="00973764" w:rsidRDefault="00973764" w:rsidP="00973764">
      <w:pPr>
        <w:suppressAutoHyphens w:val="0"/>
        <w:spacing w:after="0" w:line="240" w:lineRule="auto"/>
        <w:ind w:firstLine="72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(2) Lista subcontractanţilor, cu datele de identificare ale acestora se constituie în anexe la prezentul contract.</w:t>
      </w:r>
    </w:p>
    <w:p w:rsidR="00973764" w:rsidRDefault="00973764" w:rsidP="00973764">
      <w:pPr>
        <w:suppressAutoHyphens w:val="0"/>
        <w:spacing w:after="0" w:line="240" w:lineRule="auto"/>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20.3. (1) Furnizorul este pe deplin răspunzător faţă de Achizitor de modul în care îndeplineşte contractul.</w:t>
      </w:r>
    </w:p>
    <w:p w:rsidR="00973764" w:rsidRDefault="00973764" w:rsidP="00973764">
      <w:pPr>
        <w:suppressAutoHyphens w:val="0"/>
        <w:spacing w:after="0" w:line="240" w:lineRule="auto"/>
        <w:ind w:firstLine="63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lastRenderedPageBreak/>
        <w:t>(2) Subcontractantul este pe deplin răspunzător faţă de Furnizor de modul în care îşi îndeplineşte partea sa din contract.</w:t>
      </w:r>
    </w:p>
    <w:p w:rsidR="00973764" w:rsidRDefault="00973764" w:rsidP="00973764">
      <w:pPr>
        <w:suppressAutoHyphens w:val="0"/>
        <w:spacing w:after="0" w:line="240" w:lineRule="auto"/>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20.4. Orice convenţie prin care Furnizorul încredinţează o parte din realizarea prezentului Contract către un terţ este considerată a fi un contract de subcontractare.</w:t>
      </w:r>
    </w:p>
    <w:p w:rsidR="00973764" w:rsidRDefault="00973764" w:rsidP="00973764">
      <w:pPr>
        <w:suppressAutoHyphens w:val="0"/>
        <w:spacing w:after="0" w:line="240" w:lineRule="auto"/>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20.5. Furnizorul poate schimba oricare subcontractant numai dacă acesta nu şi-a îndeplinit partea sa din contract sau şi-a îndeplinit-o necorespunzător.</w:t>
      </w:r>
      <w:r>
        <w:rPr>
          <w:rFonts w:ascii="Times New Roman" w:hAnsi="Times New Roman" w:cs="Times New Roman"/>
          <w:b/>
          <w:sz w:val="24"/>
          <w:szCs w:val="24"/>
          <w:lang w:val="ro-RO" w:eastAsia="en-US"/>
        </w:rPr>
        <w:t xml:space="preserve"> </w:t>
      </w:r>
      <w:r>
        <w:rPr>
          <w:rFonts w:ascii="Times New Roman" w:hAnsi="Times New Roman" w:cs="Times New Roman"/>
          <w:sz w:val="24"/>
          <w:szCs w:val="24"/>
          <w:lang w:val="ro-RO" w:eastAsia="en-US"/>
        </w:rPr>
        <w:t>Schimbarea subcontractantului nu va modifica preţul contractului şi nu se va efectua decât după notificarea achizitorului şi primirea aprobării din partea acestuia</w:t>
      </w:r>
      <w:r>
        <w:rPr>
          <w:rFonts w:ascii="Times New Roman" w:hAnsi="Times New Roman" w:cs="Times New Roman"/>
          <w:b/>
          <w:sz w:val="24"/>
          <w:szCs w:val="24"/>
          <w:lang w:val="ro-RO" w:eastAsia="en-US"/>
        </w:rPr>
        <w:t xml:space="preserve">. </w:t>
      </w:r>
    </w:p>
    <w:p w:rsidR="00973764" w:rsidRDefault="00973764" w:rsidP="00973764">
      <w:pPr>
        <w:suppressAutoHyphens w:val="0"/>
        <w:spacing w:after="3" w:line="249" w:lineRule="auto"/>
        <w:ind w:right="1" w:hanging="10"/>
        <w:jc w:val="both"/>
        <w:rPr>
          <w:rFonts w:ascii="Times New Roman" w:hAnsi="Times New Roman" w:cs="Times New Roman"/>
          <w:color w:val="000000"/>
          <w:sz w:val="24"/>
          <w:lang w:val="ro-RO" w:eastAsia="en-GB"/>
        </w:rPr>
      </w:pPr>
      <w:r>
        <w:rPr>
          <w:rFonts w:ascii="Times New Roman" w:hAnsi="Times New Roman" w:cs="Times New Roman"/>
          <w:color w:val="000000"/>
          <w:sz w:val="24"/>
          <w:lang w:val="ro-RO" w:eastAsia="en-GB"/>
        </w:rPr>
        <w:t>20.6.</w:t>
      </w:r>
      <w:r>
        <w:rPr>
          <w:rFonts w:ascii="Times New Roman" w:hAnsi="Times New Roman" w:cs="Times New Roman"/>
          <w:i/>
          <w:color w:val="000000"/>
          <w:sz w:val="24"/>
          <w:lang w:val="ro-RO" w:eastAsia="en-GB"/>
        </w:rPr>
        <w:t xml:space="preserve"> </w:t>
      </w:r>
      <w:r>
        <w:rPr>
          <w:rFonts w:ascii="Times New Roman" w:hAnsi="Times New Roman" w:cs="Times New Roman"/>
          <w:color w:val="000000"/>
          <w:sz w:val="24"/>
          <w:lang w:val="ro-RO" w:eastAsia="en-GB"/>
        </w:rPr>
        <w:t xml:space="preserve">Orice schimbare a subcontractantului fără aprobarea prealabilă în scris a Achizitorului sau orice încredinţare a obligatiilor de către subcontractant către terţe părţi va fi considerată o încălcare a prezentului contract de furnizare. </w:t>
      </w:r>
    </w:p>
    <w:p w:rsidR="00973764" w:rsidRDefault="00973764" w:rsidP="00973764">
      <w:pPr>
        <w:suppressAutoHyphens w:val="0"/>
        <w:spacing w:after="0" w:line="240" w:lineRule="auto"/>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20.7. Furnizorul nu are dreptul de a înlocui subcontractanţii nominalizaţi în cazul în care înlocuirea acestora conduce la modificarea propunerii tehnice sau financiare, anexă la prezentul contract.</w:t>
      </w:r>
    </w:p>
    <w:p w:rsidR="00973764" w:rsidRDefault="00973764" w:rsidP="00973764">
      <w:pPr>
        <w:suppressAutoHyphens w:val="0"/>
        <w:spacing w:after="3" w:line="249" w:lineRule="auto"/>
        <w:ind w:right="1" w:hanging="10"/>
        <w:jc w:val="both"/>
        <w:rPr>
          <w:rFonts w:ascii="Times New Roman" w:hAnsi="Times New Roman" w:cs="Times New Roman"/>
          <w:color w:val="000000"/>
          <w:sz w:val="24"/>
          <w:lang w:val="ro-RO" w:eastAsia="en-GB"/>
        </w:rPr>
      </w:pPr>
      <w:r>
        <w:rPr>
          <w:rFonts w:ascii="Times New Roman" w:hAnsi="Times New Roman" w:cs="Times New Roman"/>
          <w:color w:val="000000"/>
          <w:sz w:val="24"/>
          <w:lang w:val="ro-RO" w:eastAsia="en-GB"/>
        </w:rPr>
        <w:t xml:space="preserve">20.8.- Furnizorul va răspunde pentru actele şi faptele subcontractanţilor săi şi ale experţilor, agenţilor, salariaţilor acestora, ale experţilor, agenţilor sau salariaţilor acestuia ca şi cum ar fi actele sau faptele Furnizorului. Aprobarea de către Achizitor a subcontractării oricărei părţi a Contractului nu va elibera Furnizorul de niciuna dintre obligaţiile sale din prezentul Contract. </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color w:val="000000"/>
          <w:sz w:val="24"/>
          <w:lang w:val="ro-RO" w:eastAsia="en-GB"/>
        </w:rPr>
        <w:t xml:space="preserve">20.9. Achizitorul </w:t>
      </w:r>
      <w:r>
        <w:rPr>
          <w:rFonts w:ascii="Times New Roman" w:hAnsi="Times New Roman" w:cs="Times New Roman"/>
          <w:bCs/>
          <w:color w:val="000000"/>
          <w:sz w:val="24"/>
          <w:lang w:val="ro-RO" w:eastAsia="en-GB"/>
        </w:rPr>
        <w:t>poate, în condițiile Capitolului V, Secţiunea 1 din Legea nr. 98/2016 privind achiziţiile publice, efectua plăți către subcontractanții agreați.</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21. Întârzieri în îndeplinirea contractului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21.1 - Furnizorul are obligaţia de a îndeplini</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contractul de furnizare în perioada/perioadele înscrise în prezentul contract.</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21.2 - Dacă pe parcursul îndeplinirii contractului furnizorul nu respectă acest termen, acesta are obligaţia de a notifica, în timp util, achizitorul; modificarea perioadei de  furnizare asumate în contract se face cu acordul parţilor, prin act adiţional.</w:t>
      </w:r>
    </w:p>
    <w:p w:rsidR="00973764" w:rsidRDefault="00973764" w:rsidP="00973764">
      <w:pPr>
        <w:spacing w:after="0"/>
        <w:jc w:val="both"/>
        <w:rPr>
          <w:rFonts w:ascii="Times New Roman" w:hAnsi="Times New Roman" w:cs="Times New Roman"/>
          <w:b/>
          <w:bCs/>
          <w:sz w:val="24"/>
          <w:szCs w:val="24"/>
          <w:lang w:val="ro-RO"/>
        </w:rPr>
      </w:pPr>
      <w:r>
        <w:rPr>
          <w:rFonts w:ascii="Times New Roman" w:hAnsi="Times New Roman" w:cs="Times New Roman"/>
          <w:sz w:val="24"/>
          <w:szCs w:val="24"/>
          <w:lang w:val="ro-RO"/>
        </w:rPr>
        <w:t>21.3 - În afara cazului în care achizitorul este de acord cu o prelungire a termenului de livrare, orice întârziere în îndeplinirea contractului dă dreptul achizitorului de a solicita penalităţi furnizorului.</w:t>
      </w:r>
    </w:p>
    <w:p w:rsidR="00973764" w:rsidRDefault="00973764" w:rsidP="00973764">
      <w:pPr>
        <w:spacing w:after="0"/>
        <w:jc w:val="both"/>
        <w:rPr>
          <w:rFonts w:ascii="Times New Roman" w:hAnsi="Times New Roman" w:cs="Times New Roman"/>
          <w:b/>
          <w:bCs/>
          <w:i/>
          <w:sz w:val="24"/>
          <w:szCs w:val="24"/>
          <w:lang w:val="ro-RO"/>
        </w:rPr>
      </w:pPr>
    </w:p>
    <w:p w:rsidR="00973764" w:rsidRDefault="00973764" w:rsidP="00973764">
      <w:pPr>
        <w:spacing w:after="0"/>
        <w:jc w:val="both"/>
        <w:rPr>
          <w:rFonts w:ascii="Times New Roman" w:hAnsi="Times New Roman" w:cs="Times New Roman"/>
          <w:i/>
          <w:sz w:val="24"/>
          <w:szCs w:val="24"/>
          <w:lang w:val="ro-RO"/>
        </w:rPr>
      </w:pPr>
      <w:r>
        <w:rPr>
          <w:rFonts w:ascii="Times New Roman" w:hAnsi="Times New Roman" w:cs="Times New Roman"/>
          <w:b/>
          <w:bCs/>
          <w:i/>
          <w:sz w:val="24"/>
          <w:szCs w:val="24"/>
          <w:lang w:val="ro-RO"/>
        </w:rPr>
        <w:t>22. Forţa majoră</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22.1 - Forţa majoră este constatată de o autoritate competentă.</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22.2 - Forţa majoră exonerează părţile contractante de îndeplinirea obligaţiilor asumate prin prezentul contract, pe toată perioada în care aceasta acţionează.</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22.3 - Îndeplinirea contractului va fi suspendată în perioada de acţiune a forţei majore, dar fără a prejudicia drepturile ce li se cuveneau părţilor până la apariţia acesteia.</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22.4 - Partea contractantă care invocă forţa majoră are obligaţia de a notifica celeilalte părţi, imediat şi în mod complet, producerea acesteia şi să ia orice măsuri care îi stau la dispoziţie în vederea limitării consecinţelor.</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22.5 - Partea contractantă care invocă forţa majoră are obligaţia de a notifica celeilalte părţi încetarea cauzei acesteia în maximum 15 zile de la încetare.</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22.6 - Dacă forţa majoră acţionează sau se estimează că va acţiona o perioadă mai mare de 6 luni, fiecare parte va avea dreptul să notifice celeilalte</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părţi încetarea de drept a prezentului contract, fără ca vreuna din părţi să poată pretinde celeilalte daune-interese.</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23. Soluţionarea litigiilor</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23.1 - Achizitorul şi furnizorul vor depune toate eforturile pentru a rezolva pe cale amiabilă, prin tratative directe, orice neînţelegere sau dispută care se poate ivi între ei în cadrul sau în legătură cu îndeplinirea contractului.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23.2 - Dacă, după 15 de zile de la începerea acestor tratative, achizitorul şi furnizorul nu reuşesc să rezolve în mod amiabil o divergenţă contractuală, fiecare poate solicita ca disputa să se soluţioneze de către instanţele judecătoreşti competente de la sediul Achizitorului. </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(se precizează modalitatea de soluţionare a litigiilor)</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24. Limba care guvernează contractul</w:t>
      </w:r>
    </w:p>
    <w:p w:rsidR="00973764" w:rsidRDefault="00973764" w:rsidP="00973764">
      <w:pPr>
        <w:spacing w:after="0"/>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24.1 - Limba care guvernează contractul este limba română.</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25. Comunicări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25.1 - (1) Orice comunicare între părţi, referitoare la îndeplinirea prezentului contract, trebuie să fie transmisă în scris.</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 Orice document scris trebuie înregistrat atât în momentul transmiterii, cât şi în momentul primirii.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25.2 - Comunicările între părţi se pot face şi prin telefon, telegramă, telex, fax sau e-mail, cu condiţia confirmării în scris a primirii comunicării.</w:t>
      </w:r>
    </w:p>
    <w:p w:rsidR="00973764" w:rsidRDefault="00973764" w:rsidP="00973764">
      <w:pPr>
        <w:suppressAutoHyphens w:val="0"/>
        <w:spacing w:after="0" w:line="240" w:lineRule="auto"/>
        <w:jc w:val="both"/>
        <w:rPr>
          <w:rFonts w:ascii="Times New Roman" w:hAnsi="Times New Roman" w:cs="Times New Roman"/>
          <w:b/>
          <w:i/>
          <w:sz w:val="24"/>
          <w:szCs w:val="24"/>
          <w:lang w:val="ro-RO" w:eastAsia="en-US"/>
        </w:rPr>
      </w:pPr>
    </w:p>
    <w:p w:rsidR="00973764" w:rsidRDefault="00973764" w:rsidP="00973764">
      <w:pPr>
        <w:suppressAutoHyphens w:val="0"/>
        <w:spacing w:after="0" w:line="240" w:lineRule="auto"/>
        <w:jc w:val="both"/>
        <w:rPr>
          <w:rFonts w:ascii="Times New Roman" w:hAnsi="Times New Roman" w:cs="Times New Roman"/>
          <w:b/>
          <w:i/>
          <w:sz w:val="24"/>
          <w:szCs w:val="24"/>
          <w:lang w:val="ro-RO" w:eastAsia="en-US"/>
        </w:rPr>
      </w:pPr>
    </w:p>
    <w:p w:rsidR="00973764" w:rsidRDefault="00973764" w:rsidP="00973764">
      <w:pPr>
        <w:suppressAutoHyphens w:val="0"/>
        <w:spacing w:after="0"/>
        <w:jc w:val="both"/>
        <w:rPr>
          <w:rFonts w:ascii="Times New Roman" w:hAnsi="Times New Roman" w:cs="Times New Roman"/>
          <w:i/>
          <w:sz w:val="24"/>
          <w:szCs w:val="24"/>
          <w:lang w:val="ro-RO" w:eastAsia="en-US"/>
        </w:rPr>
      </w:pPr>
      <w:r>
        <w:rPr>
          <w:rFonts w:ascii="Times New Roman" w:hAnsi="Times New Roman" w:cs="Times New Roman"/>
          <w:b/>
          <w:i/>
          <w:sz w:val="24"/>
          <w:szCs w:val="24"/>
          <w:lang w:val="ro-RO" w:eastAsia="en-US"/>
        </w:rPr>
        <w:t>26.</w:t>
      </w:r>
      <w:r>
        <w:rPr>
          <w:rFonts w:ascii="Times New Roman" w:hAnsi="Times New Roman" w:cs="Times New Roman"/>
          <w:i/>
          <w:sz w:val="24"/>
          <w:szCs w:val="24"/>
          <w:lang w:val="ro-RO" w:eastAsia="en-US"/>
        </w:rPr>
        <w:t xml:space="preserve"> </w:t>
      </w:r>
      <w:r>
        <w:rPr>
          <w:rFonts w:ascii="Times New Roman" w:hAnsi="Times New Roman" w:cs="Times New Roman"/>
          <w:b/>
          <w:i/>
          <w:sz w:val="24"/>
          <w:szCs w:val="24"/>
          <w:lang w:val="ro-RO" w:eastAsia="en-US"/>
        </w:rPr>
        <w:t>Terţii susţinători</w:t>
      </w:r>
    </w:p>
    <w:p w:rsidR="00973764" w:rsidRDefault="00973764" w:rsidP="00973764">
      <w:pPr>
        <w:suppressAutoHyphens w:val="0"/>
        <w:spacing w:after="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26.1. Furnizorul este obligat ca în actul juridic încheiat cu terţii susţinători să prevadă clauze privind obligativitatea acestora de a executa obligaţiile prevăzute în angajamentul ferm şi pentru care oferă susţinere Furnizorului în situaţia imposibilităţii derulării prezentului contract de către Furnizor.</w:t>
      </w:r>
    </w:p>
    <w:p w:rsidR="00973764" w:rsidRDefault="00973764" w:rsidP="00973764">
      <w:pPr>
        <w:suppressAutoHyphens w:val="0"/>
        <w:spacing w:after="0"/>
        <w:jc w:val="both"/>
        <w:rPr>
          <w:rFonts w:ascii="Times New Roman" w:hAnsi="Times New Roman" w:cs="Times New Roman"/>
          <w:sz w:val="24"/>
          <w:szCs w:val="24"/>
          <w:lang w:val="ro-RO" w:eastAsia="en-US"/>
        </w:rPr>
      </w:pPr>
      <w:r>
        <w:rPr>
          <w:rFonts w:ascii="Times New Roman" w:hAnsi="Times New Roman" w:cs="Times New Roman"/>
          <w:sz w:val="24"/>
          <w:szCs w:val="24"/>
          <w:lang w:val="ro-RO" w:eastAsia="en-US"/>
        </w:rPr>
        <w:t>26.2. Furnizorul este obligat ca în actul juridic încheiat cu terţii susţinători să prevadă clauze privind cesiunea drepturilor Furnizorului fără a fi necesar acordul terţilor susţinători.</w:t>
      </w:r>
    </w:p>
    <w:p w:rsidR="00973764" w:rsidRDefault="00973764" w:rsidP="00973764">
      <w:pPr>
        <w:spacing w:after="0"/>
        <w:jc w:val="both"/>
        <w:rPr>
          <w:rFonts w:ascii="Times New Roman" w:hAnsi="Times New Roman" w:cs="Times New Roman"/>
          <w:color w:val="000000"/>
          <w:sz w:val="24"/>
          <w:szCs w:val="24"/>
          <w:lang w:val="ro-RO" w:eastAsia="en-GB"/>
        </w:rPr>
      </w:pPr>
      <w:r>
        <w:rPr>
          <w:rFonts w:ascii="Times New Roman" w:hAnsi="Times New Roman" w:cs="Times New Roman"/>
          <w:color w:val="000000"/>
          <w:sz w:val="24"/>
          <w:szCs w:val="24"/>
          <w:lang w:val="ro-RO" w:eastAsia="en-GB"/>
        </w:rPr>
        <w:t>26.3. Furnizorul se obligă să cesioneze Achizitorului, cu titlu de garanţie, drepturile sale în raport cu terţii susţinători pentru executarea obligaţiilor acestora prevăzute în angajamentul ferm încheiat cu Furnizorul, respectiv pentru daunele suferite de către Achizitor pentru nerespectarea angajamentului ferm de către terţii susţinători.</w:t>
      </w:r>
    </w:p>
    <w:p w:rsidR="00973764" w:rsidRDefault="00973764" w:rsidP="00973764">
      <w:pPr>
        <w:keepNext/>
        <w:keepLines/>
        <w:suppressAutoHyphens w:val="0"/>
        <w:spacing w:after="10"/>
        <w:ind w:left="-5" w:right="5"/>
        <w:jc w:val="both"/>
        <w:outlineLvl w:val="0"/>
        <w:rPr>
          <w:rFonts w:ascii="Times New Roman" w:hAnsi="Times New Roman" w:cs="Times New Roman"/>
          <w:color w:val="000000"/>
          <w:sz w:val="24"/>
          <w:lang w:val="ro-RO" w:eastAsia="en-GB"/>
        </w:rPr>
      </w:pPr>
    </w:p>
    <w:p w:rsidR="00973764" w:rsidRDefault="00973764" w:rsidP="00973764">
      <w:pPr>
        <w:keepNext/>
        <w:keepLines/>
        <w:suppressAutoHyphens w:val="0"/>
        <w:spacing w:after="10"/>
        <w:ind w:left="-5" w:right="5"/>
        <w:jc w:val="both"/>
        <w:outlineLvl w:val="0"/>
        <w:rPr>
          <w:rFonts w:ascii="Times New Roman" w:hAnsi="Times New Roman" w:cs="Times New Roman"/>
          <w:b/>
          <w:i/>
          <w:color w:val="000000"/>
          <w:sz w:val="24"/>
          <w:lang w:val="ro-RO" w:eastAsia="en-GB"/>
        </w:rPr>
      </w:pPr>
      <w:r>
        <w:rPr>
          <w:rFonts w:ascii="Times New Roman" w:hAnsi="Times New Roman" w:cs="Times New Roman"/>
          <w:b/>
          <w:i/>
          <w:color w:val="000000"/>
          <w:sz w:val="24"/>
          <w:lang w:val="ro-RO" w:eastAsia="en-GB"/>
        </w:rPr>
        <w:t xml:space="preserve">27. Incetarea si rezilierea contractului </w:t>
      </w:r>
    </w:p>
    <w:p w:rsidR="00973764" w:rsidRDefault="00973764" w:rsidP="00973764">
      <w:pPr>
        <w:suppressAutoHyphens w:val="0"/>
        <w:spacing w:after="3"/>
        <w:ind w:left="-5" w:hanging="10"/>
        <w:jc w:val="both"/>
        <w:rPr>
          <w:rFonts w:ascii="Times New Roman" w:hAnsi="Times New Roman" w:cs="Times New Roman"/>
          <w:color w:val="000000"/>
          <w:sz w:val="24"/>
          <w:lang w:val="ro-RO" w:eastAsia="en-GB"/>
        </w:rPr>
      </w:pPr>
      <w:r>
        <w:rPr>
          <w:rFonts w:ascii="Times New Roman" w:hAnsi="Times New Roman" w:cs="Times New Roman"/>
          <w:color w:val="000000"/>
          <w:sz w:val="24"/>
          <w:lang w:val="ro-RO" w:eastAsia="en-GB"/>
        </w:rPr>
        <w:t xml:space="preserve">27.1. Prezentul contract inceteaza in urmatoarele conditii: </w:t>
      </w:r>
    </w:p>
    <w:p w:rsidR="00973764" w:rsidRDefault="00973764" w:rsidP="00973764">
      <w:pPr>
        <w:numPr>
          <w:ilvl w:val="0"/>
          <w:numId w:val="4"/>
        </w:numPr>
        <w:suppressAutoHyphens w:val="0"/>
        <w:spacing w:after="3"/>
        <w:ind w:right="5" w:hanging="226"/>
        <w:jc w:val="both"/>
        <w:rPr>
          <w:rFonts w:ascii="Times New Roman" w:hAnsi="Times New Roman" w:cs="Times New Roman"/>
          <w:color w:val="000000"/>
          <w:sz w:val="24"/>
          <w:lang w:val="ro-RO" w:eastAsia="en-GB"/>
        </w:rPr>
      </w:pPr>
      <w:r>
        <w:rPr>
          <w:rFonts w:ascii="Times New Roman" w:hAnsi="Times New Roman" w:cs="Times New Roman"/>
          <w:color w:val="000000"/>
          <w:sz w:val="24"/>
          <w:lang w:val="ro-RO" w:eastAsia="en-GB"/>
        </w:rPr>
        <w:t xml:space="preserve">prin acordul scris al părţilor. </w:t>
      </w:r>
    </w:p>
    <w:p w:rsidR="00973764" w:rsidRDefault="00973764" w:rsidP="00973764">
      <w:pPr>
        <w:numPr>
          <w:ilvl w:val="0"/>
          <w:numId w:val="4"/>
        </w:numPr>
        <w:suppressAutoHyphens w:val="0"/>
        <w:spacing w:after="3"/>
        <w:ind w:right="5" w:hanging="226"/>
        <w:jc w:val="both"/>
        <w:rPr>
          <w:rFonts w:ascii="Times New Roman" w:hAnsi="Times New Roman" w:cs="Times New Roman"/>
          <w:color w:val="000000"/>
          <w:sz w:val="24"/>
          <w:lang w:val="ro-RO" w:eastAsia="en-GB"/>
        </w:rPr>
      </w:pPr>
      <w:r>
        <w:rPr>
          <w:rFonts w:ascii="Times New Roman" w:hAnsi="Times New Roman" w:cs="Times New Roman"/>
          <w:color w:val="000000"/>
          <w:sz w:val="24"/>
          <w:lang w:val="ro-RO" w:eastAsia="en-GB"/>
        </w:rPr>
        <w:t>in mod unilateral, prin notificarea scrisa, in situatia in care celalaltă parte nu-si indeplineste obligatiile contractuale. In situatia in care partea nu remediaza deficientele invocate prin notificare in termen de 30 de zile de la transmitere, atunci celalalta parte are dreptul de a considera prezentul contract reziliat de plin drept fara punere in intarziere, indeplinirea unei alte formalitati ori interventia instantelor judecatoresti.</w:t>
      </w:r>
    </w:p>
    <w:p w:rsidR="00973764" w:rsidRDefault="00973764" w:rsidP="00973764">
      <w:pPr>
        <w:numPr>
          <w:ilvl w:val="0"/>
          <w:numId w:val="4"/>
        </w:numPr>
        <w:suppressAutoHyphens w:val="0"/>
        <w:spacing w:after="3"/>
        <w:ind w:right="5" w:hanging="226"/>
        <w:jc w:val="both"/>
        <w:rPr>
          <w:rFonts w:ascii="Times New Roman" w:hAnsi="Times New Roman" w:cs="Times New Roman"/>
          <w:color w:val="000000"/>
          <w:sz w:val="24"/>
          <w:lang w:val="ro-RO" w:eastAsia="en-GB"/>
        </w:rPr>
      </w:pPr>
      <w:r>
        <w:rPr>
          <w:rFonts w:ascii="Times New Roman" w:hAnsi="Times New Roman" w:cs="Times New Roman"/>
          <w:color w:val="000000"/>
          <w:sz w:val="24"/>
          <w:lang w:val="ro-RO" w:eastAsia="en-GB"/>
        </w:rPr>
        <w:t>prin denunţare unilaterală, de către Achizitor în cazul unor decizii ale Curții Europene de Justiție sau în cazul în care furnizorul se regăsește într-una dintre situațiile de excludere conform art. 223 din Legea nr. 98/2016 privind achizitiile publice.</w:t>
      </w:r>
    </w:p>
    <w:p w:rsidR="00973764" w:rsidRDefault="00973764" w:rsidP="00973764">
      <w:pPr>
        <w:suppressAutoHyphens w:val="0"/>
        <w:spacing w:after="3" w:line="249" w:lineRule="auto"/>
        <w:ind w:right="5"/>
        <w:jc w:val="both"/>
        <w:rPr>
          <w:rFonts w:ascii="Times New Roman" w:hAnsi="Times New Roman" w:cs="Times New Roman"/>
          <w:color w:val="000000"/>
          <w:sz w:val="24"/>
          <w:lang w:val="ro-RO" w:eastAsia="en-GB"/>
        </w:rPr>
      </w:pPr>
    </w:p>
    <w:p w:rsidR="00973764" w:rsidRDefault="00973764" w:rsidP="00973764">
      <w:pPr>
        <w:suppressAutoHyphens w:val="0"/>
        <w:spacing w:after="3" w:line="249" w:lineRule="auto"/>
        <w:ind w:left="-5" w:hanging="10"/>
        <w:jc w:val="both"/>
        <w:rPr>
          <w:rFonts w:ascii="Times New Roman" w:hAnsi="Times New Roman" w:cs="Times New Roman"/>
          <w:color w:val="000000"/>
          <w:sz w:val="24"/>
          <w:lang w:val="ro-RO" w:eastAsia="en-GB"/>
        </w:rPr>
      </w:pPr>
      <w:r>
        <w:rPr>
          <w:rFonts w:ascii="Times New Roman" w:hAnsi="Times New Roman" w:cs="Times New Roman"/>
          <w:color w:val="000000"/>
          <w:sz w:val="24"/>
          <w:lang w:val="ro-RO" w:eastAsia="en-GB"/>
        </w:rPr>
        <w:t xml:space="preserve">27.2. Contractul mai poate fi denuntat unilateral, fara a mai fi necesara interventia instantelor judecatoresti competente, daca una din parti: </w:t>
      </w:r>
    </w:p>
    <w:p w:rsidR="00973764" w:rsidRDefault="00973764" w:rsidP="00973764">
      <w:pPr>
        <w:numPr>
          <w:ilvl w:val="0"/>
          <w:numId w:val="5"/>
        </w:numPr>
        <w:suppressAutoHyphens w:val="0"/>
        <w:spacing w:after="3" w:line="249" w:lineRule="auto"/>
        <w:ind w:right="5" w:hanging="10"/>
        <w:jc w:val="both"/>
        <w:rPr>
          <w:rFonts w:ascii="Times New Roman" w:hAnsi="Times New Roman" w:cs="Times New Roman"/>
          <w:color w:val="000000"/>
          <w:sz w:val="24"/>
          <w:lang w:val="ro-RO" w:eastAsia="en-GB"/>
        </w:rPr>
      </w:pPr>
      <w:r>
        <w:rPr>
          <w:rFonts w:ascii="Times New Roman" w:hAnsi="Times New Roman" w:cs="Times New Roman"/>
          <w:color w:val="000000"/>
          <w:sz w:val="24"/>
          <w:lang w:val="ro-RO" w:eastAsia="en-GB"/>
        </w:rPr>
        <w:lastRenderedPageBreak/>
        <w:t xml:space="preserve">este declarata in incapacitate de plata sau a fost declansata procedura legala de insolventa impotriva sa; </w:t>
      </w:r>
    </w:p>
    <w:p w:rsidR="00973764" w:rsidRDefault="00973764" w:rsidP="00973764">
      <w:pPr>
        <w:numPr>
          <w:ilvl w:val="0"/>
          <w:numId w:val="5"/>
        </w:numPr>
        <w:suppressAutoHyphens w:val="0"/>
        <w:spacing w:after="3" w:line="249" w:lineRule="auto"/>
        <w:ind w:right="5" w:hanging="10"/>
        <w:jc w:val="both"/>
        <w:rPr>
          <w:rFonts w:ascii="Times New Roman" w:hAnsi="Times New Roman" w:cs="Times New Roman"/>
          <w:color w:val="000000"/>
          <w:sz w:val="24"/>
          <w:lang w:val="ro-RO" w:eastAsia="en-GB"/>
        </w:rPr>
      </w:pPr>
      <w:r>
        <w:rPr>
          <w:rFonts w:ascii="Times New Roman" w:hAnsi="Times New Roman" w:cs="Times New Roman"/>
          <w:color w:val="000000"/>
          <w:sz w:val="24"/>
          <w:lang w:val="ro-RO" w:eastAsia="en-GB"/>
        </w:rPr>
        <w:t>cesioneaza drepturile si obligatiile sale prevazute in prezentul contract fara acordul celeilate parti.</w:t>
      </w:r>
    </w:p>
    <w:p w:rsidR="00973764" w:rsidRDefault="00973764" w:rsidP="00973764">
      <w:pPr>
        <w:suppressAutoHyphens w:val="0"/>
        <w:spacing w:after="3" w:line="249" w:lineRule="auto"/>
        <w:jc w:val="both"/>
        <w:rPr>
          <w:rFonts w:ascii="Times New Roman" w:hAnsi="Times New Roman" w:cs="Times New Roman"/>
          <w:color w:val="000000"/>
          <w:sz w:val="24"/>
          <w:lang w:val="ro-RO" w:eastAsia="en-GB"/>
        </w:rPr>
      </w:pPr>
      <w:r>
        <w:rPr>
          <w:rFonts w:ascii="Times New Roman" w:hAnsi="Times New Roman" w:cs="Times New Roman"/>
          <w:color w:val="000000"/>
          <w:sz w:val="24"/>
          <w:lang w:val="ro-RO" w:eastAsia="en-GB"/>
        </w:rPr>
        <w:t>27.3. Achizitorul poate denunta unilateral contractul în condiţiile art. 222 alin. (2) din Legea nr. 98/2016.</w:t>
      </w:r>
    </w:p>
    <w:p w:rsidR="00973764" w:rsidRDefault="00973764" w:rsidP="00973764">
      <w:pPr>
        <w:spacing w:after="0"/>
        <w:jc w:val="both"/>
        <w:rPr>
          <w:rFonts w:ascii="Times New Roman" w:hAnsi="Times New Roman" w:cs="Times New Roman"/>
          <w:bCs/>
          <w:i/>
          <w:iCs/>
          <w:sz w:val="24"/>
          <w:szCs w:val="24"/>
          <w:lang w:val="ro-RO"/>
        </w:rPr>
      </w:pPr>
      <w:r>
        <w:rPr>
          <w:rFonts w:ascii="Times New Roman" w:hAnsi="Times New Roman" w:cs="Times New Roman"/>
          <w:color w:val="000000"/>
          <w:sz w:val="24"/>
          <w:lang w:val="ro-RO" w:eastAsia="en-GB"/>
        </w:rPr>
        <w:t>27.4. Rezilierea prezentului contract nu va avea nici un efect asupra obligatiilor deja scadente intre partile contractante.</w:t>
      </w:r>
    </w:p>
    <w:p w:rsidR="00973764" w:rsidRDefault="00973764" w:rsidP="00973764">
      <w:pPr>
        <w:spacing w:after="0"/>
        <w:jc w:val="both"/>
        <w:rPr>
          <w:rFonts w:ascii="Times New Roman" w:hAnsi="Times New Roman" w:cs="Times New Roman"/>
          <w:b/>
          <w:bCs/>
          <w:i/>
          <w:iCs/>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28. Legea aplicabilă contractului</w:t>
      </w: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Contractul va fi interpretat conform legilor din România.</w:t>
      </w:r>
    </w:p>
    <w:p w:rsidR="00973764" w:rsidRDefault="00973764" w:rsidP="00973764">
      <w:pPr>
        <w:spacing w:after="0"/>
        <w:jc w:val="both"/>
        <w:rPr>
          <w:rFonts w:ascii="Times New Roman" w:hAnsi="Times New Roman" w:cs="Times New Roman"/>
          <w:sz w:val="24"/>
          <w:szCs w:val="24"/>
          <w:lang w:val="ro-RO"/>
        </w:rPr>
      </w:pPr>
    </w:p>
    <w:p w:rsidR="00973764" w:rsidRDefault="00973764" w:rsidP="0097376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Părţile au înţeles să încheie azi .............. prezentul contract în două exemplare, câte unul pentru fiecare parte. </w:t>
      </w:r>
      <w:r>
        <w:rPr>
          <w:rFonts w:ascii="Times New Roman" w:hAnsi="Times New Roman" w:cs="Times New Roman"/>
          <w:i/>
          <w:sz w:val="20"/>
          <w:szCs w:val="20"/>
          <w:lang w:val="ro-RO"/>
        </w:rPr>
        <w:t>(se precizează data semnării de către părţi)</w:t>
      </w:r>
    </w:p>
    <w:p w:rsidR="00973764" w:rsidRDefault="00973764" w:rsidP="00973764">
      <w:pPr>
        <w:spacing w:after="0"/>
        <w:jc w:val="both"/>
        <w:rPr>
          <w:rFonts w:ascii="Times New Roman" w:hAnsi="Times New Roman" w:cs="Times New Roman"/>
          <w:sz w:val="24"/>
          <w:szCs w:val="24"/>
          <w:lang w:val="ro-RO"/>
        </w:rPr>
      </w:pPr>
    </w:p>
    <w:p w:rsidR="00973764" w:rsidRDefault="00973764" w:rsidP="00973764">
      <w:pPr>
        <w:jc w:val="both"/>
        <w:rPr>
          <w:rFonts w:ascii="Times New Roman" w:hAnsi="Times New Roman" w:cs="Times New Roman"/>
          <w:i/>
          <w:iCs/>
          <w:sz w:val="24"/>
          <w:szCs w:val="24"/>
          <w:lang w:val="ro-RO"/>
        </w:rPr>
      </w:pPr>
      <w:r>
        <w:rPr>
          <w:rFonts w:ascii="Times New Roman" w:hAnsi="Times New Roman" w:cs="Times New Roman"/>
          <w:sz w:val="24"/>
          <w:szCs w:val="24"/>
          <w:lang w:val="ro-RO"/>
        </w:rPr>
        <w:t>Achizitor</w:t>
      </w:r>
      <w:r>
        <w:rPr>
          <w:rFonts w:ascii="Times New Roman" w:hAnsi="Times New Roman" w:cs="Times New Roman"/>
          <w:sz w:val="24"/>
          <w:szCs w:val="24"/>
          <w:lang w:val="ro-RO"/>
        </w:rPr>
        <w:tab/>
        <w:t xml:space="preserve">                                                                                                    Furnizor </w:t>
      </w:r>
    </w:p>
    <w:p w:rsidR="00973764" w:rsidRDefault="00973764" w:rsidP="00973764">
      <w:pPr>
        <w:jc w:val="both"/>
        <w:rPr>
          <w:rFonts w:ascii="Times New Roman" w:hAnsi="Times New Roman" w:cs="Times New Roman"/>
          <w:sz w:val="24"/>
          <w:szCs w:val="24"/>
          <w:lang w:val="ro-RO"/>
        </w:rPr>
      </w:pPr>
      <w:r>
        <w:rPr>
          <w:rFonts w:ascii="Times New Roman" w:hAnsi="Times New Roman" w:cs="Times New Roman"/>
          <w:i/>
          <w:iCs/>
          <w:sz w:val="24"/>
          <w:szCs w:val="24"/>
          <w:lang w:val="ro-RO"/>
        </w:rPr>
        <w:t>(semnătură autorizată)</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w:t>
      </w:r>
      <w:r>
        <w:rPr>
          <w:rFonts w:ascii="Times New Roman" w:hAnsi="Times New Roman" w:cs="Times New Roman"/>
          <w:i/>
          <w:iCs/>
          <w:sz w:val="24"/>
          <w:szCs w:val="24"/>
          <w:lang w:val="ro-RO"/>
        </w:rPr>
        <w:t>(semnătură autorizată)</w:t>
      </w:r>
      <w:r>
        <w:rPr>
          <w:rFonts w:ascii="Times New Roman" w:hAnsi="Times New Roman" w:cs="Times New Roman"/>
          <w:sz w:val="24"/>
          <w:szCs w:val="24"/>
          <w:lang w:val="ro-RO"/>
        </w:rPr>
        <w:tab/>
      </w:r>
      <w:r>
        <w:rPr>
          <w:rFonts w:ascii="Times New Roman" w:hAnsi="Times New Roman" w:cs="Times New Roman"/>
          <w:i/>
          <w:iCs/>
          <w:sz w:val="24"/>
          <w:szCs w:val="24"/>
          <w:lang w:val="ro-RO"/>
        </w:rPr>
        <w:t>LS</w:t>
      </w:r>
      <w:r>
        <w:rPr>
          <w:rFonts w:ascii="Times New Roman" w:hAnsi="Times New Roman" w:cs="Times New Roman"/>
          <w:i/>
          <w:iCs/>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w:t>
      </w:r>
      <w:r>
        <w:rPr>
          <w:rFonts w:ascii="Times New Roman" w:hAnsi="Times New Roman" w:cs="Times New Roman"/>
          <w:i/>
          <w:iCs/>
          <w:sz w:val="24"/>
          <w:szCs w:val="24"/>
          <w:lang w:val="ro-RO"/>
        </w:rPr>
        <w:t>LS</w:t>
      </w:r>
    </w:p>
    <w:p w:rsidR="005978DE" w:rsidRDefault="005978DE"/>
    <w:sectPr w:rsidR="005978DE">
      <w:footerReference w:type="default" r:id="rId5"/>
      <w:footerReference w:type="first" r:id="rId6"/>
      <w:pgSz w:w="12240" w:h="15840"/>
      <w:pgMar w:top="540" w:right="990" w:bottom="764" w:left="1260" w:header="720"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64" w:rsidRDefault="00E073E5">
    <w:pPr>
      <w:pStyle w:val="Footer"/>
      <w:ind w:right="360"/>
    </w:pPr>
    <w:r>
      <w:pict>
        <v:shapetype id="_x0000_t202" coordsize="21600,21600" o:spt="202" path="m,l,21600r21600,l21600,xe">
          <v:stroke joinstyle="miter"/>
          <v:path gradientshapeok="t" o:connecttype="rect"/>
        </v:shapetype>
        <v:shape id="Text Box 1" o:spid="_x0000_s1025" type="#_x0000_t202" style="position:absolute;margin-left:551.3pt;margin-top:.05pt;width:11.05pt;height:13.3pt;z-index:251660288;mso-wrap-distance-left:0;mso-wrap-distance-right:0;mso-position-horizontal-relative:page" stroked="f">
          <v:fill color2="black"/>
          <v:textbox inset="0,0,0,0">
            <w:txbxContent>
              <w:p w:rsidR="008B6F64" w:rsidRDefault="00E073E5">
                <w:pPr>
                  <w:pStyle w:val="Footer"/>
                </w:pPr>
                <w:r>
                  <w:fldChar w:fldCharType="begin"/>
                </w:r>
                <w:r>
                  <w:rPr>
                    <w:rStyle w:val="PageNumber"/>
                  </w:rPr>
                  <w:instrText xml:space="preserve"> PAGE </w:instrText>
                </w:r>
                <w:r>
                  <w:fldChar w:fldCharType="separate"/>
                </w:r>
                <w:r w:rsidR="00973764">
                  <w:rPr>
                    <w:rStyle w:val="PageNumber"/>
                    <w:noProof/>
                  </w:rPr>
                  <w:t>2</w:t>
                </w:r>
                <w: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F64" w:rsidRDefault="00E073E5"/>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upperRoman"/>
      <w:lvlText w:val="%1."/>
      <w:lvlJc w:val="left"/>
      <w:pPr>
        <w:tabs>
          <w:tab w:val="num" w:pos="0"/>
        </w:tabs>
        <w:ind w:left="216" w:hanging="216"/>
      </w:pPr>
      <w:rPr>
        <w:rFonts w:ascii="Times New Roman" w:hAnsi="Times New Roman" w:cs="Times New Roman"/>
        <w:sz w:val="24"/>
        <w:szCs w:val="24"/>
        <w:lang w:val="es-ES"/>
      </w:rPr>
    </w:lvl>
    <w:lvl w:ilvl="1">
      <w:start w:val="1"/>
      <w:numFmt w:val="upperLetter"/>
      <w:lvlText w:val="%2."/>
      <w:lvlJc w:val="left"/>
      <w:pPr>
        <w:tabs>
          <w:tab w:val="num" w:pos="0"/>
        </w:tabs>
        <w:ind w:left="432" w:hanging="216"/>
      </w:pPr>
      <w:rPr>
        <w:rFonts w:ascii="Times New Roman" w:hAnsi="Times New Roman" w:cs="Times New Roman"/>
        <w:sz w:val="24"/>
        <w:szCs w:val="24"/>
        <w:lang w:val="es-ES"/>
      </w:rPr>
    </w:lvl>
    <w:lvl w:ilvl="2">
      <w:start w:val="1"/>
      <w:numFmt w:val="decimal"/>
      <w:lvlText w:val="%3."/>
      <w:lvlJc w:val="left"/>
      <w:pPr>
        <w:tabs>
          <w:tab w:val="num" w:pos="0"/>
        </w:tabs>
        <w:ind w:left="648" w:hanging="216"/>
      </w:pPr>
      <w:rPr>
        <w:rFonts w:ascii="Times New Roman" w:hAnsi="Times New Roman" w:cs="Times New Roman"/>
        <w:sz w:val="24"/>
        <w:szCs w:val="24"/>
        <w:lang w:val="es-ES"/>
      </w:rPr>
    </w:lvl>
    <w:lvl w:ilvl="3">
      <w:start w:val="1"/>
      <w:numFmt w:val="lowerLetter"/>
      <w:lvlText w:val="%4."/>
      <w:lvlJc w:val="left"/>
      <w:pPr>
        <w:tabs>
          <w:tab w:val="num" w:pos="0"/>
        </w:tabs>
        <w:ind w:left="864" w:hanging="216"/>
      </w:pPr>
      <w:rPr>
        <w:rFonts w:ascii="Times New Roman" w:hAnsi="Times New Roman" w:cs="Times New Roman"/>
        <w:sz w:val="24"/>
        <w:szCs w:val="24"/>
        <w:lang w:val="es-ES"/>
      </w:rPr>
    </w:lvl>
    <w:lvl w:ilvl="4">
      <w:start w:val="1"/>
      <w:numFmt w:val="lowerRoman"/>
      <w:lvlText w:val="%5."/>
      <w:lvlJc w:val="left"/>
      <w:pPr>
        <w:tabs>
          <w:tab w:val="num" w:pos="0"/>
        </w:tabs>
        <w:ind w:left="1080" w:hanging="216"/>
      </w:pPr>
      <w:rPr>
        <w:rFonts w:ascii="Times New Roman" w:hAnsi="Times New Roman" w:cs="Times New Roman"/>
        <w:sz w:val="24"/>
        <w:szCs w:val="24"/>
        <w:lang w:val="es-ES"/>
      </w:rPr>
    </w:lvl>
    <w:lvl w:ilvl="5">
      <w:start w:val="1"/>
      <w:numFmt w:val="decimal"/>
      <w:lvlText w:val="%6)"/>
      <w:lvlJc w:val="left"/>
      <w:pPr>
        <w:tabs>
          <w:tab w:val="num" w:pos="0"/>
        </w:tabs>
        <w:ind w:left="1296" w:hanging="216"/>
      </w:pPr>
      <w:rPr>
        <w:rFonts w:ascii="Times New Roman" w:hAnsi="Times New Roman" w:cs="Times New Roman"/>
        <w:sz w:val="24"/>
        <w:szCs w:val="24"/>
        <w:lang w:val="es-ES"/>
      </w:rPr>
    </w:lvl>
    <w:lvl w:ilvl="6">
      <w:start w:val="1"/>
      <w:numFmt w:val="lowerLetter"/>
      <w:lvlText w:val="%7)"/>
      <w:lvlJc w:val="left"/>
      <w:pPr>
        <w:tabs>
          <w:tab w:val="num" w:pos="0"/>
        </w:tabs>
        <w:ind w:left="1512" w:hanging="216"/>
      </w:pPr>
      <w:rPr>
        <w:rFonts w:ascii="Times New Roman" w:hAnsi="Times New Roman" w:cs="Times New Roman"/>
        <w:sz w:val="24"/>
        <w:szCs w:val="24"/>
        <w:lang w:val="es-ES"/>
      </w:rPr>
    </w:lvl>
    <w:lvl w:ilvl="7">
      <w:start w:val="1"/>
      <w:numFmt w:val="lowerRoman"/>
      <w:lvlText w:val="%8)"/>
      <w:lvlJc w:val="left"/>
      <w:pPr>
        <w:tabs>
          <w:tab w:val="num" w:pos="0"/>
        </w:tabs>
        <w:ind w:left="576" w:hanging="216"/>
      </w:pPr>
      <w:rPr>
        <w:rFonts w:ascii="Times New Roman" w:hAnsi="Times New Roman" w:cs="Times New Roman"/>
        <w:sz w:val="24"/>
        <w:szCs w:val="24"/>
        <w:lang w:val="es-ES"/>
      </w:rPr>
    </w:lvl>
    <w:lvl w:ilvl="8">
      <w:start w:val="1"/>
      <w:numFmt w:val="decimal"/>
      <w:lvlText w:val="(%9)"/>
      <w:lvlJc w:val="left"/>
      <w:pPr>
        <w:tabs>
          <w:tab w:val="num" w:pos="0"/>
        </w:tabs>
        <w:ind w:left="1944" w:hanging="216"/>
      </w:pPr>
      <w:rPr>
        <w:rFonts w:ascii="Times New Roman" w:hAnsi="Times New Roman" w:cs="Times New Roman"/>
        <w:sz w:val="24"/>
        <w:szCs w:val="24"/>
        <w:lang w:val="es-ES"/>
      </w:rPr>
    </w:lvl>
  </w:abstractNum>
  <w:abstractNum w:abstractNumId="1">
    <w:nsid w:val="00000004"/>
    <w:multiLevelType w:val="multilevel"/>
    <w:tmpl w:val="00000004"/>
    <w:lvl w:ilvl="0">
      <w:start w:val="1"/>
      <w:numFmt w:val="upperRoman"/>
      <w:lvlText w:val="%1."/>
      <w:lvlJc w:val="left"/>
      <w:pPr>
        <w:tabs>
          <w:tab w:val="num" w:pos="0"/>
        </w:tabs>
        <w:ind w:left="216" w:hanging="216"/>
      </w:pPr>
      <w:rPr>
        <w:rFonts w:ascii="Times New Roman" w:hAnsi="Times New Roman" w:cs="Times New Roman"/>
        <w:sz w:val="24"/>
        <w:szCs w:val="24"/>
        <w:lang w:val="nl-NL"/>
      </w:rPr>
    </w:lvl>
    <w:lvl w:ilvl="1">
      <w:start w:val="1"/>
      <w:numFmt w:val="upperLetter"/>
      <w:lvlText w:val="%2."/>
      <w:lvlJc w:val="left"/>
      <w:pPr>
        <w:tabs>
          <w:tab w:val="num" w:pos="0"/>
        </w:tabs>
        <w:ind w:left="432" w:hanging="216"/>
      </w:pPr>
      <w:rPr>
        <w:rFonts w:ascii="Times New Roman" w:hAnsi="Times New Roman" w:cs="Times New Roman"/>
        <w:sz w:val="24"/>
        <w:szCs w:val="24"/>
        <w:lang w:val="nl-NL"/>
      </w:rPr>
    </w:lvl>
    <w:lvl w:ilvl="2">
      <w:start w:val="1"/>
      <w:numFmt w:val="decimal"/>
      <w:lvlText w:val="%3."/>
      <w:lvlJc w:val="left"/>
      <w:pPr>
        <w:tabs>
          <w:tab w:val="num" w:pos="0"/>
        </w:tabs>
        <w:ind w:left="648" w:hanging="216"/>
      </w:pPr>
      <w:rPr>
        <w:rFonts w:ascii="Times New Roman" w:hAnsi="Times New Roman" w:cs="Times New Roman"/>
        <w:sz w:val="24"/>
        <w:szCs w:val="24"/>
        <w:lang w:val="nl-NL"/>
      </w:rPr>
    </w:lvl>
    <w:lvl w:ilvl="3">
      <w:start w:val="1"/>
      <w:numFmt w:val="lowerLetter"/>
      <w:lvlText w:val="%4."/>
      <w:lvlJc w:val="left"/>
      <w:pPr>
        <w:tabs>
          <w:tab w:val="num" w:pos="0"/>
        </w:tabs>
        <w:ind w:left="864" w:hanging="216"/>
      </w:pPr>
      <w:rPr>
        <w:rFonts w:ascii="Times New Roman" w:hAnsi="Times New Roman" w:cs="Times New Roman"/>
        <w:sz w:val="24"/>
        <w:szCs w:val="24"/>
        <w:lang w:val="nl-NL"/>
      </w:rPr>
    </w:lvl>
    <w:lvl w:ilvl="4">
      <w:start w:val="1"/>
      <w:numFmt w:val="lowerRoman"/>
      <w:lvlText w:val="%5."/>
      <w:lvlJc w:val="left"/>
      <w:pPr>
        <w:tabs>
          <w:tab w:val="num" w:pos="0"/>
        </w:tabs>
        <w:ind w:left="1080" w:hanging="216"/>
      </w:pPr>
      <w:rPr>
        <w:rFonts w:ascii="Times New Roman" w:hAnsi="Times New Roman" w:cs="Times New Roman"/>
        <w:sz w:val="24"/>
        <w:szCs w:val="24"/>
        <w:lang w:val="nl-NL"/>
      </w:rPr>
    </w:lvl>
    <w:lvl w:ilvl="5">
      <w:start w:val="1"/>
      <w:numFmt w:val="decimal"/>
      <w:lvlText w:val="%6)"/>
      <w:lvlJc w:val="left"/>
      <w:pPr>
        <w:tabs>
          <w:tab w:val="num" w:pos="0"/>
        </w:tabs>
        <w:ind w:left="1296" w:hanging="216"/>
      </w:pPr>
      <w:rPr>
        <w:rFonts w:ascii="Times New Roman" w:hAnsi="Times New Roman" w:cs="Times New Roman"/>
        <w:sz w:val="24"/>
        <w:szCs w:val="24"/>
        <w:lang w:val="nl-NL"/>
      </w:rPr>
    </w:lvl>
    <w:lvl w:ilvl="6">
      <w:start w:val="1"/>
      <w:numFmt w:val="lowerLetter"/>
      <w:lvlText w:val="%7)"/>
      <w:lvlJc w:val="left"/>
      <w:pPr>
        <w:tabs>
          <w:tab w:val="num" w:pos="0"/>
        </w:tabs>
        <w:ind w:left="1512" w:hanging="216"/>
      </w:pPr>
      <w:rPr>
        <w:rFonts w:ascii="Times New Roman" w:hAnsi="Times New Roman" w:cs="Times New Roman"/>
        <w:sz w:val="24"/>
        <w:szCs w:val="24"/>
        <w:lang w:val="nl-NL"/>
      </w:rPr>
    </w:lvl>
    <w:lvl w:ilvl="7">
      <w:start w:val="1"/>
      <w:numFmt w:val="lowerRoman"/>
      <w:lvlText w:val="%8)"/>
      <w:lvlJc w:val="left"/>
      <w:pPr>
        <w:tabs>
          <w:tab w:val="num" w:pos="0"/>
        </w:tabs>
        <w:ind w:left="576" w:hanging="216"/>
      </w:pPr>
      <w:rPr>
        <w:rFonts w:ascii="Times New Roman" w:hAnsi="Times New Roman" w:cs="Times New Roman"/>
        <w:sz w:val="24"/>
        <w:szCs w:val="24"/>
        <w:lang w:val="nl-NL"/>
      </w:rPr>
    </w:lvl>
    <w:lvl w:ilvl="8">
      <w:start w:val="1"/>
      <w:numFmt w:val="decimal"/>
      <w:lvlText w:val="(%9)"/>
      <w:lvlJc w:val="left"/>
      <w:pPr>
        <w:tabs>
          <w:tab w:val="num" w:pos="0"/>
        </w:tabs>
        <w:ind w:left="1944" w:hanging="216"/>
      </w:pPr>
      <w:rPr>
        <w:rFonts w:ascii="Times New Roman" w:hAnsi="Times New Roman" w:cs="Times New Roman"/>
        <w:sz w:val="24"/>
        <w:szCs w:val="24"/>
        <w:lang w:val="nl-NL"/>
      </w:rPr>
    </w:lvl>
  </w:abstractNum>
  <w:abstractNum w:abstractNumId="2">
    <w:nsid w:val="5D2B7628"/>
    <w:multiLevelType w:val="multilevel"/>
    <w:tmpl w:val="5D2B7628"/>
    <w:lvl w:ilvl="0">
      <w:start w:val="1"/>
      <w:numFmt w:val="lowerLetter"/>
      <w:lvlText w:val="%1)"/>
      <w:lvlJc w:val="left"/>
      <w:pPr>
        <w:ind w:left="290"/>
      </w:pPr>
      <w:rPr>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nsid w:val="6D6F2571"/>
    <w:multiLevelType w:val="singleLevel"/>
    <w:tmpl w:val="6D6F2571"/>
    <w:lvl w:ilvl="0">
      <w:start w:val="16"/>
      <w:numFmt w:val="decimal"/>
      <w:suff w:val="space"/>
      <w:lvlText w:val="%1."/>
      <w:lvlJc w:val="left"/>
    </w:lvl>
  </w:abstractNum>
  <w:abstractNum w:abstractNumId="4">
    <w:nsid w:val="78FE01AB"/>
    <w:multiLevelType w:val="multilevel"/>
    <w:tmpl w:val="78FE01AB"/>
    <w:lvl w:ilvl="0">
      <w:start w:val="1"/>
      <w:numFmt w:val="lowerLetter"/>
      <w:lvlText w:val="%1)"/>
      <w:lvlJc w:val="left"/>
      <w:pPr>
        <w:ind w:left="226"/>
      </w:pPr>
      <w:rPr>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1"/>
    </o:shapelayout>
  </w:hdrShapeDefaults>
  <w:compat/>
  <w:rsids>
    <w:rsidRoot w:val="00973764"/>
    <w:rsid w:val="005978DE"/>
    <w:rsid w:val="00973764"/>
    <w:rsid w:val="00E07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64"/>
    <w:pPr>
      <w:suppressAutoHyphens/>
    </w:pPr>
    <w:rPr>
      <w:rFonts w:ascii="Calibri" w:eastAsia="Calibri"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73764"/>
  </w:style>
  <w:style w:type="paragraph" w:styleId="Footer">
    <w:name w:val="footer"/>
    <w:basedOn w:val="Normal"/>
    <w:link w:val="FooterChar"/>
    <w:rsid w:val="00973764"/>
    <w:pPr>
      <w:tabs>
        <w:tab w:val="center" w:pos="4320"/>
        <w:tab w:val="right" w:pos="8640"/>
      </w:tabs>
    </w:pPr>
  </w:style>
  <w:style w:type="character" w:customStyle="1" w:styleId="FooterChar">
    <w:name w:val="Footer Char"/>
    <w:basedOn w:val="DefaultParagraphFont"/>
    <w:link w:val="Footer"/>
    <w:rsid w:val="00973764"/>
    <w:rPr>
      <w:rFonts w:ascii="Calibri" w:eastAsia="Calibri" w:hAnsi="Calibri" w:cs="Calibri"/>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3780</Words>
  <Characters>21546</Characters>
  <Application>Microsoft Office Word</Application>
  <DocSecurity>0</DocSecurity>
  <Lines>179</Lines>
  <Paragraphs>50</Paragraphs>
  <ScaleCrop>false</ScaleCrop>
  <Company/>
  <LinksUpToDate>false</LinksUpToDate>
  <CharactersWithSpaces>25276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1</cp:revision>
  <dcterms:created xsi:type="dcterms:W3CDTF">2026-02-06T08:19:00Z</dcterms:created>
  <dcterms:modified xsi:type="dcterms:W3CDTF">2026-02-06T08:21:00Z</dcterms:modified>
</cp:coreProperties>
</file>