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A2D" w:rsidRPr="003F696C" w:rsidRDefault="001B7677" w:rsidP="001B7677">
      <w:pPr>
        <w:autoSpaceDE w:val="0"/>
        <w:autoSpaceDN w:val="0"/>
        <w:adjustRightInd w:val="0"/>
        <w:jc w:val="right"/>
        <w:rPr>
          <w:noProof/>
          <w:sz w:val="22"/>
          <w:szCs w:val="22"/>
        </w:rPr>
      </w:pPr>
      <w:r>
        <w:rPr>
          <w:noProof/>
          <w:sz w:val="22"/>
          <w:szCs w:val="22"/>
        </w:rPr>
        <w:t>Nr</w:t>
      </w:r>
      <w:r w:rsidR="008D0387">
        <w:rPr>
          <w:noProof/>
          <w:sz w:val="22"/>
          <w:szCs w:val="22"/>
        </w:rPr>
        <w:t xml:space="preserve">. ___________ </w:t>
      </w:r>
      <w:r>
        <w:rPr>
          <w:noProof/>
          <w:sz w:val="22"/>
          <w:szCs w:val="22"/>
        </w:rPr>
        <w:t xml:space="preserve">din </w:t>
      </w:r>
      <w:r w:rsidR="008D0387">
        <w:rPr>
          <w:noProof/>
          <w:sz w:val="22"/>
          <w:szCs w:val="22"/>
        </w:rPr>
        <w:t>_______</w:t>
      </w:r>
    </w:p>
    <w:p w:rsidR="0088049E" w:rsidRPr="003F696C" w:rsidRDefault="00767A2D" w:rsidP="00767A2D">
      <w:pPr>
        <w:jc w:val="center"/>
        <w:rPr>
          <w:b/>
          <w:bCs/>
          <w:noProof/>
          <w:sz w:val="28"/>
          <w:szCs w:val="28"/>
        </w:rPr>
      </w:pPr>
      <w:r w:rsidRPr="003F696C">
        <w:rPr>
          <w:noProof/>
          <w:sz w:val="20"/>
          <w:szCs w:val="20"/>
        </w:rPr>
        <w:tab/>
      </w:r>
      <w:r w:rsidRPr="003F696C">
        <w:rPr>
          <w:b/>
          <w:bCs/>
          <w:noProof/>
          <w:sz w:val="28"/>
          <w:szCs w:val="28"/>
        </w:rPr>
        <w:t xml:space="preserve"> </w:t>
      </w:r>
    </w:p>
    <w:p w:rsidR="008D0387" w:rsidRPr="009E1B1B" w:rsidRDefault="008D0387" w:rsidP="008D0387">
      <w:pPr>
        <w:autoSpaceDE w:val="0"/>
        <w:autoSpaceDN w:val="0"/>
        <w:adjustRightInd w:val="0"/>
        <w:spacing w:line="276" w:lineRule="auto"/>
        <w:jc w:val="center"/>
        <w:rPr>
          <w:bCs/>
          <w:i/>
          <w:noProof/>
        </w:rPr>
      </w:pPr>
      <w:r w:rsidRPr="009E1B1B">
        <w:rPr>
          <w:bCs/>
          <w:i/>
          <w:noProof/>
        </w:rPr>
        <w:t>(model)</w:t>
      </w:r>
    </w:p>
    <w:p w:rsidR="00284B67" w:rsidRPr="009E1B1B" w:rsidRDefault="00EA0611" w:rsidP="000A19D8">
      <w:pPr>
        <w:autoSpaceDE w:val="0"/>
        <w:autoSpaceDN w:val="0"/>
        <w:adjustRightInd w:val="0"/>
        <w:spacing w:line="276" w:lineRule="auto"/>
        <w:jc w:val="center"/>
        <w:rPr>
          <w:bCs/>
          <w:noProof/>
        </w:rPr>
      </w:pPr>
      <w:r w:rsidRPr="009E1B1B">
        <w:rPr>
          <w:bCs/>
          <w:noProof/>
        </w:rPr>
        <w:t>CONTRACT SUBSECVENT</w:t>
      </w:r>
    </w:p>
    <w:p w:rsidR="00EA0611" w:rsidRPr="009E1B1B" w:rsidRDefault="00B424D9" w:rsidP="000A19D8">
      <w:pPr>
        <w:autoSpaceDE w:val="0"/>
        <w:autoSpaceDN w:val="0"/>
        <w:adjustRightInd w:val="0"/>
        <w:spacing w:line="276" w:lineRule="auto"/>
        <w:jc w:val="center"/>
        <w:rPr>
          <w:bCs/>
          <w:noProof/>
        </w:rPr>
      </w:pPr>
      <w:r w:rsidRPr="009E1B1B">
        <w:rPr>
          <w:bCs/>
          <w:noProof/>
        </w:rPr>
        <w:t>la acordul cadru nr</w:t>
      </w:r>
      <w:r w:rsidR="000A19D8" w:rsidRPr="009E1B1B">
        <w:rPr>
          <w:bCs/>
          <w:noProof/>
        </w:rPr>
        <w:t xml:space="preserve">. </w:t>
      </w:r>
      <w:r w:rsidR="0018457C" w:rsidRPr="009E1B1B">
        <w:rPr>
          <w:bCs/>
          <w:noProof/>
        </w:rPr>
        <w:t>____</w:t>
      </w:r>
      <w:r w:rsidR="000A19D8" w:rsidRPr="009E1B1B">
        <w:rPr>
          <w:bCs/>
          <w:noProof/>
        </w:rPr>
        <w:t>__</w:t>
      </w:r>
      <w:r w:rsidR="0018457C" w:rsidRPr="009E1B1B">
        <w:rPr>
          <w:bCs/>
          <w:noProof/>
        </w:rPr>
        <w:t>___</w:t>
      </w:r>
      <w:r w:rsidR="00705B5E" w:rsidRPr="009E1B1B">
        <w:rPr>
          <w:bCs/>
          <w:noProof/>
        </w:rPr>
        <w:t xml:space="preserve">din </w:t>
      </w:r>
      <w:r w:rsidR="0018457C" w:rsidRPr="009E1B1B">
        <w:rPr>
          <w:bCs/>
          <w:noProof/>
        </w:rPr>
        <w:t>_____________</w:t>
      </w:r>
    </w:p>
    <w:p w:rsidR="00DE4030" w:rsidRPr="003F696C" w:rsidRDefault="00DE4030" w:rsidP="00CA00DF">
      <w:pPr>
        <w:jc w:val="center"/>
        <w:rPr>
          <w:noProof/>
        </w:rPr>
      </w:pPr>
    </w:p>
    <w:p w:rsidR="00AA56B1" w:rsidRPr="003F696C" w:rsidRDefault="00AA56B1" w:rsidP="00CA00DF">
      <w:pPr>
        <w:jc w:val="center"/>
        <w:rPr>
          <w:noProof/>
        </w:rPr>
      </w:pPr>
    </w:p>
    <w:p w:rsidR="00CA00DF" w:rsidRPr="003F696C" w:rsidRDefault="005137D6" w:rsidP="00CA00DF">
      <w:pPr>
        <w:pStyle w:val="DefaultText"/>
        <w:jc w:val="both"/>
        <w:rPr>
          <w:b/>
          <w:i/>
          <w:noProof/>
          <w:szCs w:val="24"/>
        </w:rPr>
      </w:pPr>
      <w:r w:rsidRPr="003F696C">
        <w:rPr>
          <w:b/>
          <w:i/>
          <w:noProof/>
          <w:szCs w:val="24"/>
        </w:rPr>
        <w:t xml:space="preserve">Art. </w:t>
      </w:r>
      <w:r w:rsidR="00CA00DF" w:rsidRPr="003F696C">
        <w:rPr>
          <w:b/>
          <w:i/>
          <w:noProof/>
          <w:szCs w:val="24"/>
        </w:rPr>
        <w:t>1.</w:t>
      </w:r>
      <w:r w:rsidR="00E36DC6" w:rsidRPr="003F696C">
        <w:rPr>
          <w:b/>
          <w:i/>
          <w:noProof/>
          <w:szCs w:val="24"/>
        </w:rPr>
        <w:t xml:space="preserve"> </w:t>
      </w:r>
      <w:r w:rsidR="00DD744B" w:rsidRPr="003F696C">
        <w:rPr>
          <w:b/>
          <w:i/>
          <w:noProof/>
          <w:szCs w:val="24"/>
        </w:rPr>
        <w:t>Preambul</w:t>
      </w:r>
    </w:p>
    <w:p w:rsidR="00DD744B" w:rsidRPr="003F696C" w:rsidRDefault="00DD744B" w:rsidP="00CA00DF">
      <w:pPr>
        <w:ind w:firstLine="708"/>
        <w:jc w:val="both"/>
        <w:rPr>
          <w:noProof/>
          <w:sz w:val="16"/>
          <w:szCs w:val="16"/>
        </w:rPr>
      </w:pPr>
    </w:p>
    <w:p w:rsidR="00AA56B1" w:rsidRPr="003F696C" w:rsidRDefault="00AA56B1" w:rsidP="00CA00DF">
      <w:pPr>
        <w:ind w:firstLine="708"/>
        <w:jc w:val="both"/>
        <w:rPr>
          <w:noProof/>
          <w:sz w:val="16"/>
          <w:szCs w:val="16"/>
        </w:rPr>
      </w:pPr>
    </w:p>
    <w:p w:rsidR="00DD744B" w:rsidRPr="003F696C" w:rsidRDefault="00DD744B" w:rsidP="005E7D76">
      <w:pPr>
        <w:ind w:firstLine="720"/>
        <w:jc w:val="both"/>
        <w:rPr>
          <w:i/>
          <w:noProof/>
          <w:szCs w:val="20"/>
        </w:rPr>
      </w:pPr>
      <w:r w:rsidRPr="003F696C">
        <w:rPr>
          <w:i/>
          <w:noProof/>
          <w:szCs w:val="20"/>
        </w:rPr>
        <w:t>În</w:t>
      </w:r>
      <w:r w:rsidR="000A19D8" w:rsidRPr="003F696C">
        <w:rPr>
          <w:i/>
          <w:noProof/>
          <w:szCs w:val="20"/>
        </w:rPr>
        <w:t>cheiat în</w:t>
      </w:r>
      <w:r w:rsidRPr="003F696C">
        <w:rPr>
          <w:i/>
          <w:noProof/>
          <w:szCs w:val="20"/>
        </w:rPr>
        <w:t xml:space="preserve"> temeiul Legii nr. 98/2016, privind achiziţiile publice şi a H.G. nr. 395/2016, pentru aprobarea Normelor Metodologice de aplicare a prevederilor referitoare la atribuirea contractului de achiziţie publică/ acordului-cadru din Legea nr.</w:t>
      </w:r>
      <w:r w:rsidR="000A19D8" w:rsidRPr="003F696C">
        <w:rPr>
          <w:i/>
          <w:noProof/>
          <w:szCs w:val="20"/>
        </w:rPr>
        <w:t xml:space="preserve"> </w:t>
      </w:r>
      <w:r w:rsidRPr="003F696C">
        <w:rPr>
          <w:i/>
          <w:noProof/>
          <w:szCs w:val="20"/>
        </w:rPr>
        <w:t>98/2016 privind achiziţiile publice</w:t>
      </w:r>
      <w:r w:rsidR="00705B5E" w:rsidRPr="003F696C">
        <w:rPr>
          <w:i/>
          <w:noProof/>
          <w:szCs w:val="20"/>
        </w:rPr>
        <w:t xml:space="preserve"> și </w:t>
      </w:r>
      <w:r w:rsidR="000C69A2" w:rsidRPr="003F696C">
        <w:rPr>
          <w:i/>
          <w:noProof/>
          <w:szCs w:val="20"/>
        </w:rPr>
        <w:t>în conformitate cu acordul</w:t>
      </w:r>
      <w:r w:rsidR="003F696C" w:rsidRPr="003F696C">
        <w:rPr>
          <w:i/>
          <w:noProof/>
          <w:szCs w:val="20"/>
        </w:rPr>
        <w:t>-</w:t>
      </w:r>
      <w:r w:rsidR="000C69A2" w:rsidRPr="003F696C">
        <w:rPr>
          <w:i/>
          <w:noProof/>
          <w:szCs w:val="20"/>
        </w:rPr>
        <w:t>cadru nr.</w:t>
      </w:r>
      <w:r w:rsidR="00CB33DF" w:rsidRPr="003F696C">
        <w:rPr>
          <w:b/>
          <w:bCs/>
          <w:noProof/>
        </w:rPr>
        <w:t xml:space="preserve">  </w:t>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r>
      <w:r w:rsidR="0018457C" w:rsidRPr="003F696C">
        <w:rPr>
          <w:b/>
          <w:bCs/>
          <w:noProof/>
        </w:rPr>
        <w:softHyphen/>
        <w:t>_________________</w:t>
      </w:r>
      <w:r w:rsidR="000A19D8" w:rsidRPr="003F696C">
        <w:rPr>
          <w:b/>
          <w:bCs/>
          <w:noProof/>
        </w:rPr>
        <w:t xml:space="preserve"> </w:t>
      </w:r>
      <w:r w:rsidR="00705B5E" w:rsidRPr="003F696C">
        <w:rPr>
          <w:i/>
          <w:noProof/>
        </w:rPr>
        <w:t>între</w:t>
      </w:r>
      <w:r w:rsidRPr="003F696C">
        <w:rPr>
          <w:i/>
          <w:noProof/>
          <w:szCs w:val="20"/>
        </w:rPr>
        <w:t>:</w:t>
      </w:r>
    </w:p>
    <w:p w:rsidR="00DD744B" w:rsidRPr="003F696C" w:rsidRDefault="00DD744B" w:rsidP="00DD744B">
      <w:pPr>
        <w:jc w:val="both"/>
        <w:rPr>
          <w:noProof/>
          <w:sz w:val="16"/>
          <w:szCs w:val="16"/>
        </w:rPr>
      </w:pPr>
    </w:p>
    <w:p w:rsidR="003D7032" w:rsidRPr="003F696C" w:rsidRDefault="00DB701F" w:rsidP="003D7032">
      <w:pPr>
        <w:autoSpaceDE w:val="0"/>
        <w:autoSpaceDN w:val="0"/>
        <w:adjustRightInd w:val="0"/>
        <w:jc w:val="both"/>
        <w:rPr>
          <w:rFonts w:ascii="TimesNewRoman" w:hAnsi="TimesNewRoman" w:cs="TimesNewRoman"/>
          <w:noProof/>
          <w:color w:val="000000"/>
        </w:rPr>
      </w:pPr>
      <w:r w:rsidRPr="003F696C">
        <w:rPr>
          <w:b/>
          <w:noProof/>
        </w:rPr>
        <w:t xml:space="preserve">Inspectoratul pentru Situaţii de Urgenţă “Anghel Saligny” al Judeţului Vrancea </w:t>
      </w:r>
      <w:r w:rsidR="003D7032" w:rsidRPr="003F696C">
        <w:rPr>
          <w:rFonts w:ascii="TimesNewRoman" w:hAnsi="TimesNewRoman" w:cs="TimesNewRoman"/>
          <w:noProof/>
          <w:color w:val="000000"/>
        </w:rPr>
        <w:t xml:space="preserve">cu sediul în </w:t>
      </w:r>
      <w:r w:rsidRPr="003F696C">
        <w:rPr>
          <w:rFonts w:ascii="TimesNewRoman" w:hAnsi="TimesNewRoman" w:cs="TimesNewRoman"/>
          <w:noProof/>
          <w:color w:val="000000"/>
        </w:rPr>
        <w:t xml:space="preserve">mun. </w:t>
      </w:r>
      <w:r w:rsidR="003D7032" w:rsidRPr="003F696C">
        <w:rPr>
          <w:noProof/>
          <w:color w:val="000000"/>
        </w:rPr>
        <w:t xml:space="preserve"> </w:t>
      </w:r>
      <w:r w:rsidR="00D8374D" w:rsidRPr="003F696C">
        <w:rPr>
          <w:noProof/>
          <w:color w:val="000000"/>
        </w:rPr>
        <w:t>Focșani</w:t>
      </w:r>
      <w:r w:rsidR="003D7032" w:rsidRPr="003F696C">
        <w:rPr>
          <w:noProof/>
          <w:color w:val="000000"/>
        </w:rPr>
        <w:t xml:space="preserve">, str. </w:t>
      </w:r>
      <w:r w:rsidR="001B7677">
        <w:rPr>
          <w:noProof/>
          <w:color w:val="000000"/>
        </w:rPr>
        <w:t>Dornișoarei</w:t>
      </w:r>
      <w:r w:rsidR="003D7032" w:rsidRPr="003F696C">
        <w:rPr>
          <w:noProof/>
          <w:color w:val="000000"/>
        </w:rPr>
        <w:t xml:space="preserve">, nr. </w:t>
      </w:r>
      <w:r w:rsidR="00D8374D" w:rsidRPr="003F696C">
        <w:rPr>
          <w:noProof/>
          <w:color w:val="000000"/>
        </w:rPr>
        <w:t>10</w:t>
      </w:r>
      <w:r w:rsidR="003D7032" w:rsidRPr="003F696C">
        <w:rPr>
          <w:noProof/>
          <w:color w:val="000000"/>
        </w:rPr>
        <w:t xml:space="preserve">, </w:t>
      </w:r>
      <w:r w:rsidR="00B54FEE" w:rsidRPr="003F696C">
        <w:rPr>
          <w:noProof/>
          <w:color w:val="000000"/>
        </w:rPr>
        <w:t xml:space="preserve">jud. </w:t>
      </w:r>
      <w:r w:rsidR="00D8374D" w:rsidRPr="003F696C">
        <w:rPr>
          <w:noProof/>
          <w:color w:val="000000"/>
        </w:rPr>
        <w:t>Vrancea</w:t>
      </w:r>
      <w:r w:rsidR="00B54FEE" w:rsidRPr="003F696C">
        <w:rPr>
          <w:noProof/>
          <w:color w:val="000000"/>
        </w:rPr>
        <w:t xml:space="preserve">, telefon: </w:t>
      </w:r>
      <w:r w:rsidR="000A19D8" w:rsidRPr="003F696C">
        <w:rPr>
          <w:noProof/>
          <w:color w:val="000000"/>
        </w:rPr>
        <w:t>0</w:t>
      </w:r>
      <w:r w:rsidR="00D8374D" w:rsidRPr="003F696C">
        <w:rPr>
          <w:noProof/>
          <w:color w:val="000000"/>
        </w:rPr>
        <w:t>237 611212</w:t>
      </w:r>
      <w:r w:rsidR="00B54FEE" w:rsidRPr="003F696C">
        <w:rPr>
          <w:noProof/>
          <w:color w:val="000000"/>
        </w:rPr>
        <w:t xml:space="preserve">; fax: </w:t>
      </w:r>
      <w:r w:rsidR="000A19D8" w:rsidRPr="003F696C">
        <w:rPr>
          <w:noProof/>
          <w:color w:val="000000"/>
        </w:rPr>
        <w:t>0</w:t>
      </w:r>
      <w:r w:rsidR="00D8374D" w:rsidRPr="003F696C">
        <w:rPr>
          <w:noProof/>
          <w:color w:val="000000"/>
        </w:rPr>
        <w:t>237 625701</w:t>
      </w:r>
      <w:r w:rsidR="00B54FEE" w:rsidRPr="003F696C">
        <w:rPr>
          <w:noProof/>
          <w:color w:val="000000"/>
        </w:rPr>
        <w:t xml:space="preserve">, cod fiscal </w:t>
      </w:r>
      <w:r w:rsidR="00D8374D" w:rsidRPr="003F696C">
        <w:rPr>
          <w:noProof/>
          <w:color w:val="000000"/>
        </w:rPr>
        <w:t>4297908</w:t>
      </w:r>
      <w:r w:rsidR="00B54FEE" w:rsidRPr="003F696C">
        <w:rPr>
          <w:noProof/>
          <w:color w:val="000000"/>
        </w:rPr>
        <w:t xml:space="preserve">, cont trezorerie </w:t>
      </w:r>
      <w:r w:rsidR="001C41BA" w:rsidRPr="003F696C">
        <w:rPr>
          <w:bCs/>
          <w:noProof/>
        </w:rPr>
        <w:t>RO62TREZ6915005XXX000091</w:t>
      </w:r>
      <w:r w:rsidR="00B50278" w:rsidRPr="003F696C">
        <w:rPr>
          <w:bCs/>
          <w:noProof/>
        </w:rPr>
        <w:t>,</w:t>
      </w:r>
      <w:r w:rsidR="00B50278" w:rsidRPr="003F696C">
        <w:rPr>
          <w:noProof/>
          <w:color w:val="000000"/>
        </w:rPr>
        <w:t xml:space="preserve"> </w:t>
      </w:r>
      <w:r w:rsidR="00B54FEE" w:rsidRPr="003F696C">
        <w:rPr>
          <w:noProof/>
          <w:color w:val="000000"/>
        </w:rPr>
        <w:t xml:space="preserve">reprezentat prin </w:t>
      </w:r>
      <w:r w:rsidR="00F90C26" w:rsidRPr="003F696C">
        <w:rPr>
          <w:noProof/>
          <w:color w:val="000000"/>
        </w:rPr>
        <w:t>Inspector șef</w:t>
      </w:r>
      <w:r w:rsidR="000A19D8" w:rsidRPr="003F696C">
        <w:rPr>
          <w:noProof/>
          <w:color w:val="000000"/>
        </w:rPr>
        <w:t>, colonel</w:t>
      </w:r>
      <w:r w:rsidR="00F90C26" w:rsidRPr="003F696C">
        <w:rPr>
          <w:noProof/>
          <w:color w:val="000000"/>
        </w:rPr>
        <w:t xml:space="preserve"> </w:t>
      </w:r>
      <w:r w:rsidR="00D8374D" w:rsidRPr="003F696C">
        <w:rPr>
          <w:noProof/>
          <w:color w:val="000000"/>
        </w:rPr>
        <w:t>Chiscop Flaviu Dorel</w:t>
      </w:r>
      <w:r w:rsidR="00B54FEE" w:rsidRPr="003F696C">
        <w:rPr>
          <w:noProof/>
          <w:color w:val="000000"/>
        </w:rPr>
        <w:t xml:space="preserve">, în calitate de </w:t>
      </w:r>
      <w:r w:rsidR="003D7032" w:rsidRPr="003F696C">
        <w:rPr>
          <w:rFonts w:ascii="TimesNewRoman,Bold" w:hAnsi="TimesNewRoman,Bold" w:cs="TimesNewRoman,Bold"/>
          <w:b/>
          <w:bCs/>
          <w:noProof/>
          <w:color w:val="000000"/>
        </w:rPr>
        <w:t>achizitor</w:t>
      </w:r>
      <w:r w:rsidR="003D7032" w:rsidRPr="003F696C">
        <w:rPr>
          <w:rFonts w:ascii="TimesNewRoman" w:hAnsi="TimesNewRoman" w:cs="TimesNewRoman"/>
          <w:noProof/>
          <w:color w:val="000000"/>
        </w:rPr>
        <w:t>, pe de o parte,</w:t>
      </w:r>
    </w:p>
    <w:p w:rsidR="00B424D9" w:rsidRPr="003F696C" w:rsidRDefault="003D7032" w:rsidP="003D7032">
      <w:pPr>
        <w:jc w:val="both"/>
        <w:rPr>
          <w:noProof/>
        </w:rPr>
      </w:pPr>
      <w:r w:rsidRPr="003F696C">
        <w:rPr>
          <w:noProof/>
        </w:rPr>
        <w:t>şi</w:t>
      </w:r>
    </w:p>
    <w:p w:rsidR="00842DEF" w:rsidRPr="003F696C" w:rsidRDefault="00842DEF" w:rsidP="00BB0326">
      <w:pPr>
        <w:jc w:val="both"/>
        <w:rPr>
          <w:noProof/>
          <w:sz w:val="8"/>
          <w:szCs w:val="8"/>
        </w:rPr>
      </w:pPr>
    </w:p>
    <w:p w:rsidR="00CB33DF" w:rsidRPr="003F696C" w:rsidRDefault="00CB33DF" w:rsidP="00B71A1B">
      <w:pPr>
        <w:jc w:val="both"/>
        <w:rPr>
          <w:noProof/>
        </w:rPr>
      </w:pPr>
      <w:r w:rsidRPr="003F696C">
        <w:rPr>
          <w:b/>
          <w:noProof/>
        </w:rPr>
        <w:t xml:space="preserve">S.C. </w:t>
      </w:r>
      <w:r w:rsidR="0018457C" w:rsidRPr="003F696C">
        <w:rPr>
          <w:b/>
          <w:noProof/>
        </w:rPr>
        <w:t>_________________</w:t>
      </w:r>
      <w:r w:rsidRPr="003F696C">
        <w:rPr>
          <w:b/>
          <w:noProof/>
        </w:rPr>
        <w:t>,</w:t>
      </w:r>
      <w:r w:rsidR="0018457C" w:rsidRPr="003F696C">
        <w:rPr>
          <w:noProof/>
        </w:rPr>
        <w:t xml:space="preserve"> cu sediul în </w:t>
      </w:r>
      <w:r w:rsidR="00B71A1B" w:rsidRPr="003F696C">
        <w:rPr>
          <w:noProof/>
        </w:rPr>
        <w:t xml:space="preserve">loc. </w:t>
      </w:r>
      <w:r w:rsidR="0018457C" w:rsidRPr="003F696C">
        <w:rPr>
          <w:noProof/>
        </w:rPr>
        <w:t>______________</w:t>
      </w:r>
      <w:r w:rsidRPr="003F696C">
        <w:rPr>
          <w:noProof/>
        </w:rPr>
        <w:t xml:space="preserve">, </w:t>
      </w:r>
      <w:r w:rsidR="00B71A1B" w:rsidRPr="003F696C">
        <w:rPr>
          <w:noProof/>
        </w:rPr>
        <w:t>str. ___________</w:t>
      </w:r>
      <w:r w:rsidRPr="003F696C">
        <w:rPr>
          <w:noProof/>
        </w:rPr>
        <w:t>nr.</w:t>
      </w:r>
      <w:r w:rsidR="0018457C" w:rsidRPr="003F696C">
        <w:rPr>
          <w:noProof/>
        </w:rPr>
        <w:t>_______</w:t>
      </w:r>
      <w:r w:rsidRPr="003F696C">
        <w:rPr>
          <w:noProof/>
        </w:rPr>
        <w:t>, jud</w:t>
      </w:r>
      <w:r w:rsidR="00B54FEE" w:rsidRPr="003F696C">
        <w:rPr>
          <w:noProof/>
        </w:rPr>
        <w:t>.</w:t>
      </w:r>
      <w:r w:rsidRPr="003F696C">
        <w:rPr>
          <w:noProof/>
        </w:rPr>
        <w:t xml:space="preserve"> </w:t>
      </w:r>
      <w:r w:rsidR="007B70C3" w:rsidRPr="003F696C">
        <w:rPr>
          <w:noProof/>
        </w:rPr>
        <w:t>.........,</w:t>
      </w:r>
      <w:r w:rsidRPr="003F696C">
        <w:rPr>
          <w:noProof/>
        </w:rPr>
        <w:t xml:space="preserve"> telefon </w:t>
      </w:r>
      <w:r w:rsidR="0018457C" w:rsidRPr="003F696C">
        <w:rPr>
          <w:noProof/>
        </w:rPr>
        <w:t>__________________</w:t>
      </w:r>
      <w:r w:rsidR="00B71A1B" w:rsidRPr="003F696C">
        <w:rPr>
          <w:noProof/>
        </w:rPr>
        <w:t>,</w:t>
      </w:r>
      <w:r w:rsidRPr="003F696C">
        <w:rPr>
          <w:noProof/>
        </w:rPr>
        <w:t xml:space="preserve"> număr de înmatriculare</w:t>
      </w:r>
      <w:r w:rsidR="00B71A1B" w:rsidRPr="003F696C">
        <w:rPr>
          <w:noProof/>
        </w:rPr>
        <w:t xml:space="preserve"> Registrul comerțului </w:t>
      </w:r>
      <w:r w:rsidR="0018457C" w:rsidRPr="003F696C">
        <w:rPr>
          <w:noProof/>
        </w:rPr>
        <w:t>_________________</w:t>
      </w:r>
      <w:r w:rsidRPr="003F696C">
        <w:rPr>
          <w:noProof/>
        </w:rPr>
        <w:t>, cod fiscal</w:t>
      </w:r>
      <w:r w:rsidR="00B71A1B" w:rsidRPr="003F696C">
        <w:rPr>
          <w:noProof/>
        </w:rPr>
        <w:t xml:space="preserve"> </w:t>
      </w:r>
      <w:r w:rsidR="0018457C" w:rsidRPr="003F696C">
        <w:rPr>
          <w:noProof/>
        </w:rPr>
        <w:t>___________</w:t>
      </w:r>
      <w:r w:rsidRPr="003F696C">
        <w:rPr>
          <w:noProof/>
        </w:rPr>
        <w:t>, cont</w:t>
      </w:r>
      <w:r w:rsidR="00B71A1B" w:rsidRPr="003F696C">
        <w:rPr>
          <w:noProof/>
        </w:rPr>
        <w:t xml:space="preserve"> </w:t>
      </w:r>
      <w:r w:rsidRPr="003F696C">
        <w:rPr>
          <w:noProof/>
        </w:rPr>
        <w:t>__________________________________________, deschis la Trezoreria</w:t>
      </w:r>
      <w:r w:rsidR="00B71A1B" w:rsidRPr="003F696C">
        <w:rPr>
          <w:noProof/>
        </w:rPr>
        <w:t xml:space="preserve"> </w:t>
      </w:r>
      <w:r w:rsidR="00117C93" w:rsidRPr="003F696C">
        <w:rPr>
          <w:noProof/>
        </w:rPr>
        <w:t>...........</w:t>
      </w:r>
      <w:r w:rsidRPr="003F696C">
        <w:rPr>
          <w:noProof/>
        </w:rPr>
        <w:t xml:space="preserve">, reprezentată prin </w:t>
      </w:r>
      <w:r w:rsidR="0018457C" w:rsidRPr="003F696C">
        <w:rPr>
          <w:noProof/>
        </w:rPr>
        <w:t>_________________</w:t>
      </w:r>
      <w:r w:rsidRPr="003F696C">
        <w:rPr>
          <w:noProof/>
        </w:rPr>
        <w:t xml:space="preserve">, având funcţia de </w:t>
      </w:r>
      <w:r w:rsidR="00DB701F" w:rsidRPr="003F696C">
        <w:rPr>
          <w:noProof/>
        </w:rPr>
        <w:t>....................</w:t>
      </w:r>
      <w:r w:rsidR="00B71A1B" w:rsidRPr="003F696C">
        <w:rPr>
          <w:noProof/>
        </w:rPr>
        <w:t xml:space="preserve">, </w:t>
      </w:r>
      <w:r w:rsidRPr="003F696C">
        <w:rPr>
          <w:noProof/>
        </w:rPr>
        <w:t xml:space="preserve">în calitate de </w:t>
      </w:r>
      <w:r w:rsidRPr="003F696C">
        <w:rPr>
          <w:b/>
          <w:noProof/>
        </w:rPr>
        <w:t>prestator</w:t>
      </w:r>
      <w:r w:rsidRPr="003F696C">
        <w:rPr>
          <w:noProof/>
        </w:rPr>
        <w:t xml:space="preserve">, s-a încheiat prezentul </w:t>
      </w:r>
      <w:r w:rsidR="002966A9" w:rsidRPr="003F696C">
        <w:rPr>
          <w:b/>
          <w:noProof/>
        </w:rPr>
        <w:t>contract subsecvent</w:t>
      </w:r>
      <w:r w:rsidR="00DD56AB" w:rsidRPr="003F696C">
        <w:rPr>
          <w:b/>
          <w:noProof/>
        </w:rPr>
        <w:t>.</w:t>
      </w:r>
    </w:p>
    <w:p w:rsidR="00842DEF" w:rsidRPr="003F696C" w:rsidRDefault="00842DEF" w:rsidP="00CA00DF">
      <w:pPr>
        <w:pStyle w:val="DefaultText"/>
        <w:jc w:val="both"/>
        <w:rPr>
          <w:noProof/>
          <w:szCs w:val="24"/>
        </w:rPr>
      </w:pPr>
    </w:p>
    <w:p w:rsidR="00E25475" w:rsidRPr="003F696C" w:rsidRDefault="005137D6" w:rsidP="00E25475">
      <w:pPr>
        <w:pStyle w:val="DefaultText"/>
        <w:jc w:val="both"/>
        <w:rPr>
          <w:b/>
          <w:i/>
          <w:noProof/>
          <w:szCs w:val="24"/>
        </w:rPr>
      </w:pPr>
      <w:r w:rsidRPr="003F696C">
        <w:rPr>
          <w:b/>
          <w:i/>
          <w:noProof/>
          <w:szCs w:val="24"/>
        </w:rPr>
        <w:t xml:space="preserve">Art. </w:t>
      </w:r>
      <w:r w:rsidR="00E25475" w:rsidRPr="003F696C">
        <w:rPr>
          <w:b/>
          <w:i/>
          <w:noProof/>
          <w:szCs w:val="24"/>
        </w:rPr>
        <w:t xml:space="preserve">2. Definiţii </w:t>
      </w:r>
    </w:p>
    <w:p w:rsidR="00DE4030" w:rsidRPr="003F696C" w:rsidRDefault="00DE4030" w:rsidP="00E25475">
      <w:pPr>
        <w:pStyle w:val="DefaultText"/>
        <w:jc w:val="both"/>
        <w:rPr>
          <w:b/>
          <w:i/>
          <w:noProof/>
          <w:szCs w:val="24"/>
        </w:rPr>
      </w:pPr>
    </w:p>
    <w:p w:rsidR="00842DEF" w:rsidRPr="003F696C" w:rsidRDefault="00E25475" w:rsidP="00CA00DF">
      <w:pPr>
        <w:pStyle w:val="DefaultText"/>
        <w:jc w:val="both"/>
        <w:rPr>
          <w:noProof/>
          <w:szCs w:val="24"/>
        </w:rPr>
      </w:pPr>
      <w:r w:rsidRPr="003F696C">
        <w:rPr>
          <w:b/>
          <w:noProof/>
          <w:szCs w:val="24"/>
        </w:rPr>
        <w:t>2.1.</w:t>
      </w:r>
      <w:r w:rsidRPr="003F696C">
        <w:rPr>
          <w:noProof/>
          <w:szCs w:val="24"/>
        </w:rPr>
        <w:t xml:space="preserve"> </w:t>
      </w:r>
      <w:r w:rsidR="00BA525C" w:rsidRPr="003F696C">
        <w:rPr>
          <w:noProof/>
          <w:szCs w:val="24"/>
        </w:rPr>
        <w:t>În prezentul contract subsecvent următorii termeni vor fi interpretaţi astfel</w:t>
      </w:r>
      <w:r w:rsidRPr="003F696C">
        <w:rPr>
          <w:noProof/>
          <w:szCs w:val="24"/>
        </w:rPr>
        <w:t>:</w:t>
      </w:r>
    </w:p>
    <w:p w:rsidR="00120F6A" w:rsidRPr="003F696C" w:rsidRDefault="007420F1" w:rsidP="005E7D76">
      <w:pPr>
        <w:pStyle w:val="DefaultText"/>
        <w:spacing w:before="60"/>
        <w:ind w:left="720"/>
        <w:jc w:val="both"/>
        <w:rPr>
          <w:noProof/>
        </w:rPr>
      </w:pPr>
      <w:r w:rsidRPr="003F696C">
        <w:rPr>
          <w:noProof/>
        </w:rPr>
        <w:t xml:space="preserve">a) </w:t>
      </w:r>
      <w:r w:rsidRPr="003F696C">
        <w:rPr>
          <w:b/>
          <w:i/>
          <w:noProof/>
        </w:rPr>
        <w:t xml:space="preserve">contract subsecvent </w:t>
      </w:r>
      <w:r w:rsidR="00120F6A" w:rsidRPr="003F696C">
        <w:rPr>
          <w:noProof/>
        </w:rPr>
        <w:t xml:space="preserve">– </w:t>
      </w:r>
      <w:r w:rsidR="002966A9" w:rsidRPr="003F696C">
        <w:rPr>
          <w:noProof/>
        </w:rPr>
        <w:t>contractul de achiziție publică atribuit de către autoritatea contractant</w:t>
      </w:r>
      <w:r w:rsidR="00B71A1B" w:rsidRPr="003F696C">
        <w:rPr>
          <w:noProof/>
        </w:rPr>
        <w:t>ă</w:t>
      </w:r>
      <w:r w:rsidR="002966A9" w:rsidRPr="003F696C">
        <w:rPr>
          <w:noProof/>
        </w:rPr>
        <w:t>, subsecvent acordului-cadru și cu respectarea condițiilor tehnice si financiare stabilite în acesta</w:t>
      </w:r>
      <w:r w:rsidRPr="003F696C">
        <w:rPr>
          <w:noProof/>
        </w:rPr>
        <w:t>;</w:t>
      </w:r>
    </w:p>
    <w:p w:rsidR="00120F6A" w:rsidRPr="003F696C" w:rsidRDefault="00120F6A" w:rsidP="005E7D76">
      <w:pPr>
        <w:pStyle w:val="DefaultText"/>
        <w:spacing w:before="60"/>
        <w:ind w:left="720"/>
        <w:jc w:val="both"/>
        <w:rPr>
          <w:noProof/>
        </w:rPr>
      </w:pPr>
      <w:r w:rsidRPr="003F696C">
        <w:rPr>
          <w:noProof/>
        </w:rPr>
        <w:t xml:space="preserve">b) </w:t>
      </w:r>
      <w:r w:rsidRPr="003F696C">
        <w:rPr>
          <w:b/>
          <w:i/>
          <w:noProof/>
        </w:rPr>
        <w:t>achizitor şi prestator</w:t>
      </w:r>
      <w:r w:rsidRPr="003F696C">
        <w:rPr>
          <w:noProof/>
        </w:rPr>
        <w:t xml:space="preserve"> - părţile contractante, aşa cum sunt acestea numite în prezentul contract;</w:t>
      </w:r>
    </w:p>
    <w:p w:rsidR="00120F6A" w:rsidRPr="003F696C" w:rsidRDefault="00120F6A" w:rsidP="005E7D76">
      <w:pPr>
        <w:pStyle w:val="DefaultText"/>
        <w:spacing w:before="60"/>
        <w:ind w:left="720"/>
        <w:jc w:val="both"/>
        <w:rPr>
          <w:noProof/>
        </w:rPr>
      </w:pPr>
      <w:r w:rsidRPr="003F696C">
        <w:rPr>
          <w:noProof/>
        </w:rPr>
        <w:t xml:space="preserve">c) </w:t>
      </w:r>
      <w:r w:rsidRPr="003F696C">
        <w:rPr>
          <w:b/>
          <w:i/>
          <w:noProof/>
        </w:rPr>
        <w:t xml:space="preserve">contract </w:t>
      </w:r>
      <w:r w:rsidRPr="003F696C">
        <w:rPr>
          <w:noProof/>
        </w:rPr>
        <w:t>- prezentul contract subsecvent şi toate anexele sale;</w:t>
      </w:r>
    </w:p>
    <w:p w:rsidR="00120F6A" w:rsidRPr="003F696C" w:rsidRDefault="00120F6A" w:rsidP="005E7D76">
      <w:pPr>
        <w:pStyle w:val="DefaultText"/>
        <w:spacing w:before="60"/>
        <w:ind w:left="720"/>
        <w:jc w:val="both"/>
        <w:rPr>
          <w:noProof/>
        </w:rPr>
      </w:pPr>
      <w:r w:rsidRPr="003F696C">
        <w:rPr>
          <w:iCs/>
          <w:noProof/>
        </w:rPr>
        <w:t xml:space="preserve">d) </w:t>
      </w:r>
      <w:r w:rsidRPr="003F696C">
        <w:rPr>
          <w:b/>
          <w:i/>
          <w:iCs/>
          <w:noProof/>
        </w:rPr>
        <w:t xml:space="preserve">destinaţie finală </w:t>
      </w:r>
      <w:r w:rsidRPr="003F696C">
        <w:rPr>
          <w:noProof/>
        </w:rPr>
        <w:t xml:space="preserve">- locul unde furnizorul are obligaţia de a presta serviciile; </w:t>
      </w:r>
    </w:p>
    <w:p w:rsidR="00120F6A" w:rsidRPr="003F696C" w:rsidRDefault="00120F6A" w:rsidP="005E7D76">
      <w:pPr>
        <w:pStyle w:val="DefaultText"/>
        <w:spacing w:before="60"/>
        <w:ind w:left="720"/>
        <w:jc w:val="both"/>
        <w:rPr>
          <w:noProof/>
        </w:rPr>
      </w:pPr>
      <w:r w:rsidRPr="003F696C">
        <w:rPr>
          <w:noProof/>
        </w:rPr>
        <w:t xml:space="preserve">e) </w:t>
      </w:r>
      <w:r w:rsidRPr="003F696C">
        <w:rPr>
          <w:b/>
          <w:i/>
          <w:noProof/>
        </w:rPr>
        <w:t>documentele contractului subsecvent</w:t>
      </w:r>
      <w:r w:rsidRPr="003F696C">
        <w:rPr>
          <w:noProof/>
        </w:rPr>
        <w:t xml:space="preserve"> – toate documentele la care se face referire în contractul subsecvent, accesibile părţilor contractante, chiar dacă nu sunt efectiv anexate acestuia.</w:t>
      </w:r>
    </w:p>
    <w:p w:rsidR="008A2A18" w:rsidRPr="003F696C" w:rsidRDefault="00120F6A" w:rsidP="005E7D76">
      <w:pPr>
        <w:pStyle w:val="DefaultText"/>
        <w:spacing w:before="60"/>
        <w:ind w:left="720"/>
        <w:jc w:val="both"/>
        <w:rPr>
          <w:noProof/>
        </w:rPr>
      </w:pPr>
      <w:r w:rsidRPr="003F696C">
        <w:rPr>
          <w:noProof/>
        </w:rPr>
        <w:t xml:space="preserve">f) </w:t>
      </w:r>
      <w:r w:rsidRPr="003F696C">
        <w:rPr>
          <w:b/>
          <w:i/>
          <w:noProof/>
        </w:rPr>
        <w:t>forţa majoră</w:t>
      </w:r>
      <w:r w:rsidR="00B54FEE" w:rsidRPr="003F696C">
        <w:rPr>
          <w:b/>
          <w:i/>
          <w:noProof/>
        </w:rPr>
        <w:t xml:space="preserve"> </w:t>
      </w:r>
      <w:r w:rsidRPr="003F696C">
        <w:rPr>
          <w:noProof/>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20F6A" w:rsidRPr="003F696C" w:rsidRDefault="00F26998" w:rsidP="005E7D76">
      <w:pPr>
        <w:pStyle w:val="DefaultText"/>
        <w:spacing w:before="60"/>
        <w:ind w:left="720"/>
        <w:jc w:val="both"/>
        <w:rPr>
          <w:noProof/>
        </w:rPr>
      </w:pPr>
      <w:r w:rsidRPr="003F696C">
        <w:rPr>
          <w:noProof/>
        </w:rPr>
        <w:t>g</w:t>
      </w:r>
      <w:r w:rsidR="00120F6A" w:rsidRPr="003F696C">
        <w:rPr>
          <w:noProof/>
        </w:rPr>
        <w:t>)</w:t>
      </w:r>
      <w:r w:rsidR="00120F6A" w:rsidRPr="003F696C">
        <w:rPr>
          <w:b/>
          <w:i/>
          <w:noProof/>
        </w:rPr>
        <w:t xml:space="preserve"> preţul contractului</w:t>
      </w:r>
      <w:r w:rsidR="00120F6A" w:rsidRPr="003F696C">
        <w:rPr>
          <w:b/>
          <w:noProof/>
        </w:rPr>
        <w:t xml:space="preserve"> - </w:t>
      </w:r>
      <w:r w:rsidR="00120F6A" w:rsidRPr="003F696C">
        <w:rPr>
          <w:noProof/>
        </w:rPr>
        <w:t xml:space="preserve">preţul plătibil </w:t>
      </w:r>
      <w:r w:rsidR="008A2A18" w:rsidRPr="003F696C">
        <w:rPr>
          <w:noProof/>
        </w:rPr>
        <w:t>prestatorului</w:t>
      </w:r>
      <w:r w:rsidR="00120F6A" w:rsidRPr="003F696C">
        <w:rPr>
          <w:noProof/>
        </w:rPr>
        <w:t xml:space="preserve"> de către achizitor, în baza contractului subsecvent, pentru îndeplinirea integrală şi corespunzătoare a tuturor obligaţiilor asumate prin contract;</w:t>
      </w:r>
    </w:p>
    <w:p w:rsidR="00120F6A" w:rsidRPr="003F696C" w:rsidRDefault="001520DB" w:rsidP="005E7D76">
      <w:pPr>
        <w:pStyle w:val="DefaultText"/>
        <w:spacing w:before="60"/>
        <w:ind w:left="720"/>
        <w:rPr>
          <w:noProof/>
        </w:rPr>
      </w:pPr>
      <w:r w:rsidRPr="003F696C">
        <w:rPr>
          <w:noProof/>
        </w:rPr>
        <w:t>h</w:t>
      </w:r>
      <w:r w:rsidR="00120F6A" w:rsidRPr="003F696C">
        <w:rPr>
          <w:noProof/>
        </w:rPr>
        <w:t xml:space="preserve">) </w:t>
      </w:r>
      <w:r w:rsidR="00120F6A" w:rsidRPr="003F696C">
        <w:rPr>
          <w:b/>
          <w:i/>
          <w:noProof/>
        </w:rPr>
        <w:t>serviciu</w:t>
      </w:r>
      <w:r w:rsidR="00120F6A" w:rsidRPr="003F696C">
        <w:rPr>
          <w:noProof/>
        </w:rPr>
        <w:t xml:space="preserve"> – servicii de reparare şi de întreţinere a autovehiculelor şi a echipamentelor conexe, pe care promitentul-furnizor se obligă să îl furnizeze promitentului-achizitor în baza contractelor subsecvente.</w:t>
      </w:r>
    </w:p>
    <w:p w:rsidR="00120F6A" w:rsidRPr="003F696C" w:rsidRDefault="00120F6A" w:rsidP="005E7D76">
      <w:pPr>
        <w:pStyle w:val="DefaultText"/>
        <w:spacing w:before="60"/>
        <w:ind w:left="720"/>
        <w:rPr>
          <w:noProof/>
        </w:rPr>
      </w:pPr>
      <w:r w:rsidRPr="003F696C">
        <w:rPr>
          <w:iCs/>
          <w:noProof/>
        </w:rPr>
        <w:t>j)</w:t>
      </w:r>
      <w:r w:rsidRPr="003F696C">
        <w:rPr>
          <w:i/>
          <w:iCs/>
          <w:noProof/>
        </w:rPr>
        <w:t xml:space="preserve"> </w:t>
      </w:r>
      <w:r w:rsidRPr="003F696C">
        <w:rPr>
          <w:b/>
          <w:i/>
          <w:iCs/>
          <w:noProof/>
        </w:rPr>
        <w:t xml:space="preserve">termenii comerciali </w:t>
      </w:r>
      <w:r w:rsidRPr="003F696C">
        <w:rPr>
          <w:noProof/>
        </w:rPr>
        <w:t>de livrare vor fi interpretaţi conform Incoterms 2000 – Camera Internaţională de Comerţ (CIC).</w:t>
      </w:r>
    </w:p>
    <w:p w:rsidR="00120F6A" w:rsidRPr="003F696C" w:rsidRDefault="00120F6A" w:rsidP="005E7D76">
      <w:pPr>
        <w:pStyle w:val="DefaultText"/>
        <w:spacing w:before="60"/>
        <w:ind w:left="720"/>
        <w:rPr>
          <w:noProof/>
        </w:rPr>
      </w:pPr>
      <w:r w:rsidRPr="003F696C">
        <w:rPr>
          <w:noProof/>
        </w:rPr>
        <w:t>k)</w:t>
      </w:r>
      <w:r w:rsidRPr="003F696C">
        <w:rPr>
          <w:b/>
          <w:i/>
          <w:noProof/>
        </w:rPr>
        <w:t xml:space="preserve"> zi</w:t>
      </w:r>
      <w:r w:rsidR="00B54FEE" w:rsidRPr="003F696C">
        <w:rPr>
          <w:b/>
          <w:i/>
          <w:noProof/>
        </w:rPr>
        <w:t xml:space="preserve"> </w:t>
      </w:r>
      <w:r w:rsidRPr="003F696C">
        <w:rPr>
          <w:noProof/>
        </w:rPr>
        <w:t>- zi calendaristică, dacă nu se specifică altfel.</w:t>
      </w:r>
    </w:p>
    <w:p w:rsidR="00120F6A" w:rsidRPr="003F696C" w:rsidRDefault="00120F6A" w:rsidP="005E7D76">
      <w:pPr>
        <w:pStyle w:val="DefaultText"/>
        <w:spacing w:before="60"/>
        <w:ind w:left="720"/>
        <w:rPr>
          <w:noProof/>
        </w:rPr>
      </w:pPr>
      <w:r w:rsidRPr="003F696C">
        <w:rPr>
          <w:noProof/>
        </w:rPr>
        <w:t xml:space="preserve">l) </w:t>
      </w:r>
      <w:r w:rsidRPr="003F696C">
        <w:rPr>
          <w:b/>
          <w:i/>
          <w:noProof/>
        </w:rPr>
        <w:t>an</w:t>
      </w:r>
      <w:r w:rsidRPr="003F696C">
        <w:rPr>
          <w:noProof/>
        </w:rPr>
        <w:t xml:space="preserve"> - 365 de zile.</w:t>
      </w:r>
    </w:p>
    <w:p w:rsidR="00CA00DF" w:rsidRPr="003F696C" w:rsidRDefault="005B6E01" w:rsidP="005B6E01">
      <w:pPr>
        <w:pStyle w:val="DefaultText"/>
        <w:jc w:val="both"/>
        <w:rPr>
          <w:noProof/>
        </w:rPr>
      </w:pPr>
      <w:r w:rsidRPr="003F696C">
        <w:rPr>
          <w:b/>
          <w:noProof/>
        </w:rPr>
        <w:lastRenderedPageBreak/>
        <w:t>2.2.</w:t>
      </w:r>
      <w:r w:rsidRPr="003F696C">
        <w:rPr>
          <w:noProof/>
        </w:rPr>
        <w:t xml:space="preserve"> Termenii de la art. 2.1. se completează în aplicarea şi interpretarea prezentului contract subsecvent cu cei definiţi în acordul-cadru.</w:t>
      </w:r>
    </w:p>
    <w:p w:rsidR="005B6E01" w:rsidRPr="003F696C" w:rsidRDefault="005B6E01" w:rsidP="005B6E01">
      <w:pPr>
        <w:pStyle w:val="DefaultText1"/>
        <w:jc w:val="both"/>
        <w:rPr>
          <w:szCs w:val="24"/>
        </w:rPr>
      </w:pPr>
    </w:p>
    <w:p w:rsidR="005B6E01" w:rsidRPr="003F696C" w:rsidRDefault="005B6E01" w:rsidP="005B6E01">
      <w:pPr>
        <w:pStyle w:val="DefaultText1"/>
        <w:jc w:val="both"/>
        <w:rPr>
          <w:b/>
          <w:i/>
          <w:szCs w:val="24"/>
        </w:rPr>
      </w:pPr>
      <w:r w:rsidRPr="003F696C">
        <w:rPr>
          <w:b/>
          <w:i/>
          <w:szCs w:val="24"/>
        </w:rPr>
        <w:t>Art. 3. Interpretare</w:t>
      </w:r>
    </w:p>
    <w:p w:rsidR="005B6E01" w:rsidRPr="003F696C" w:rsidRDefault="005B6E01" w:rsidP="005B6E01">
      <w:pPr>
        <w:jc w:val="both"/>
        <w:rPr>
          <w:noProof/>
        </w:rPr>
      </w:pPr>
      <w:r w:rsidRPr="003F696C">
        <w:rPr>
          <w:b/>
          <w:noProof/>
        </w:rPr>
        <w:t>3.1.</w:t>
      </w:r>
      <w:r w:rsidRPr="003F696C">
        <w:rPr>
          <w:noProof/>
        </w:rPr>
        <w:t xml:space="preserve"> - Termenul "zi" ori "zile" sau orice referire la zile reprezintă zile calendaristice dacă nu se specifică în mod diferit.</w:t>
      </w:r>
    </w:p>
    <w:p w:rsidR="005B6E01" w:rsidRPr="003F696C" w:rsidRDefault="005B6E01" w:rsidP="005B6E01">
      <w:pPr>
        <w:jc w:val="both"/>
        <w:rPr>
          <w:noProof/>
        </w:rPr>
      </w:pPr>
      <w:r w:rsidRPr="003F696C">
        <w:rPr>
          <w:b/>
          <w:noProof/>
        </w:rPr>
        <w:t>3.2.</w:t>
      </w:r>
      <w:r w:rsidRPr="003F696C">
        <w:rPr>
          <w:noProof/>
        </w:rPr>
        <w:t xml:space="preserve"> - În prezentul contract subsecvent, cu excepţia unei prevederi contrare, cuvintele la forma singular vor include forma de plural şi viceversa, acolo unde acest lucru este permis de context. </w:t>
      </w:r>
    </w:p>
    <w:p w:rsidR="00F45983" w:rsidRPr="003F696C" w:rsidRDefault="00F45983" w:rsidP="00F45983">
      <w:pPr>
        <w:pStyle w:val="DefaultText"/>
        <w:spacing w:before="120"/>
        <w:rPr>
          <w:b/>
          <w:i/>
          <w:noProof/>
        </w:rPr>
      </w:pPr>
      <w:r w:rsidRPr="003F696C">
        <w:rPr>
          <w:b/>
          <w:i/>
          <w:noProof/>
        </w:rPr>
        <w:t>Art. 4. Obiectul principal al contractului subsecvent</w:t>
      </w:r>
    </w:p>
    <w:p w:rsidR="00F45983" w:rsidRPr="003F696C" w:rsidRDefault="00F45983" w:rsidP="00F45983">
      <w:pPr>
        <w:pStyle w:val="DefaultText"/>
        <w:spacing w:after="120"/>
        <w:jc w:val="both"/>
        <w:rPr>
          <w:noProof/>
        </w:rPr>
      </w:pPr>
      <w:r w:rsidRPr="003F696C">
        <w:rPr>
          <w:b/>
          <w:noProof/>
        </w:rPr>
        <w:t>4.1.</w:t>
      </w:r>
      <w:r w:rsidRPr="003F696C">
        <w:rPr>
          <w:noProof/>
        </w:rPr>
        <w:t xml:space="preserve"> Obiectul prezentului contract subsecvent îl constituie prestarea serviciilor de reparație/revizie autovehicule conform tabelului:</w:t>
      </w:r>
    </w:p>
    <w:tbl>
      <w:tblPr>
        <w:tblStyle w:val="Tabelgril"/>
        <w:tblW w:w="0" w:type="auto"/>
        <w:tblLook w:val="04A0" w:firstRow="1" w:lastRow="0" w:firstColumn="1" w:lastColumn="0" w:noHBand="0" w:noVBand="1"/>
      </w:tblPr>
      <w:tblGrid>
        <w:gridCol w:w="2802"/>
        <w:gridCol w:w="1984"/>
      </w:tblGrid>
      <w:tr w:rsidR="00F45983" w:rsidRPr="003F696C" w:rsidTr="00F45983">
        <w:tc>
          <w:tcPr>
            <w:tcW w:w="2802" w:type="dxa"/>
            <w:vAlign w:val="center"/>
          </w:tcPr>
          <w:p w:rsidR="00F45983" w:rsidRPr="003F696C" w:rsidRDefault="00F45983" w:rsidP="00F45983">
            <w:pPr>
              <w:pStyle w:val="DefaultText"/>
              <w:jc w:val="center"/>
              <w:rPr>
                <w:bCs/>
                <w:noProof/>
              </w:rPr>
            </w:pPr>
            <w:r w:rsidRPr="003F696C">
              <w:rPr>
                <w:bCs/>
                <w:noProof/>
              </w:rPr>
              <w:t>Marca</w:t>
            </w:r>
          </w:p>
        </w:tc>
        <w:tc>
          <w:tcPr>
            <w:tcW w:w="1984" w:type="dxa"/>
          </w:tcPr>
          <w:p w:rsidR="00F45983" w:rsidRPr="003F696C" w:rsidRDefault="00F45983" w:rsidP="008776D5">
            <w:pPr>
              <w:pStyle w:val="DefaultText"/>
              <w:jc w:val="center"/>
              <w:rPr>
                <w:noProof/>
              </w:rPr>
            </w:pPr>
            <w:r w:rsidRPr="003F696C">
              <w:rPr>
                <w:noProof/>
              </w:rPr>
              <w:t>Nr. înregistrare (MAI)</w:t>
            </w:r>
          </w:p>
        </w:tc>
      </w:tr>
      <w:tr w:rsidR="00F45983" w:rsidRPr="003F696C" w:rsidTr="008776D5">
        <w:tc>
          <w:tcPr>
            <w:tcW w:w="2802" w:type="dxa"/>
          </w:tcPr>
          <w:p w:rsidR="00F45983" w:rsidRPr="003F696C" w:rsidRDefault="00F45983" w:rsidP="008776D5">
            <w:pPr>
              <w:pStyle w:val="DefaultText"/>
              <w:jc w:val="both"/>
              <w:rPr>
                <w:b/>
                <w:bCs/>
                <w:noProof/>
              </w:rPr>
            </w:pPr>
          </w:p>
        </w:tc>
        <w:tc>
          <w:tcPr>
            <w:tcW w:w="1984" w:type="dxa"/>
          </w:tcPr>
          <w:p w:rsidR="00F45983" w:rsidRPr="003F696C" w:rsidRDefault="00F45983" w:rsidP="008776D5">
            <w:pPr>
              <w:pStyle w:val="DefaultText"/>
              <w:jc w:val="center"/>
              <w:rPr>
                <w:b/>
                <w:bCs/>
                <w:noProof/>
              </w:rPr>
            </w:pPr>
          </w:p>
        </w:tc>
      </w:tr>
    </w:tbl>
    <w:p w:rsidR="0018457C" w:rsidRPr="003F696C" w:rsidRDefault="00561FA1" w:rsidP="005B6E01">
      <w:pPr>
        <w:pStyle w:val="DefaultText"/>
        <w:jc w:val="both"/>
        <w:rPr>
          <w:noProof/>
        </w:rPr>
      </w:pPr>
      <w:r w:rsidRPr="003F696C">
        <w:rPr>
          <w:noProof/>
        </w:rPr>
        <w:t xml:space="preserve"> </w:t>
      </w:r>
    </w:p>
    <w:p w:rsidR="005B6E01" w:rsidRPr="003F696C" w:rsidRDefault="005B6E01" w:rsidP="005B6E01">
      <w:pPr>
        <w:pStyle w:val="DefaultText"/>
        <w:rPr>
          <w:b/>
          <w:i/>
          <w:noProof/>
        </w:rPr>
      </w:pPr>
      <w:r w:rsidRPr="003F696C">
        <w:rPr>
          <w:b/>
          <w:i/>
          <w:noProof/>
        </w:rPr>
        <w:t>Art. 5. Preţul contractului subsecvent</w:t>
      </w:r>
    </w:p>
    <w:p w:rsidR="00DE4030" w:rsidRPr="003F696C" w:rsidRDefault="00DE4030" w:rsidP="005B6E01">
      <w:pPr>
        <w:pStyle w:val="DefaultText"/>
        <w:rPr>
          <w:noProof/>
          <w:sz w:val="16"/>
        </w:rPr>
      </w:pPr>
    </w:p>
    <w:p w:rsidR="005B6E01" w:rsidRPr="003F696C" w:rsidRDefault="005B6E01" w:rsidP="005B6E01">
      <w:pPr>
        <w:pStyle w:val="DefaultText"/>
        <w:jc w:val="both"/>
        <w:rPr>
          <w:noProof/>
        </w:rPr>
      </w:pPr>
      <w:r w:rsidRPr="003F696C">
        <w:rPr>
          <w:b/>
          <w:noProof/>
        </w:rPr>
        <w:t>5.1.</w:t>
      </w:r>
      <w:r w:rsidRPr="003F696C">
        <w:rPr>
          <w:noProof/>
        </w:rPr>
        <w:t xml:space="preserve"> Preţul convenit pentru prestarea serviciilor menţiona</w:t>
      </w:r>
      <w:r w:rsidR="002F4BF3" w:rsidRPr="003F696C">
        <w:rPr>
          <w:noProof/>
        </w:rPr>
        <w:t xml:space="preserve">te la art. 4.1., plătibil </w:t>
      </w:r>
      <w:r w:rsidR="000C0E06" w:rsidRPr="003F696C">
        <w:rPr>
          <w:noProof/>
        </w:rPr>
        <w:t>prestatorului</w:t>
      </w:r>
      <w:r w:rsidRPr="003F696C">
        <w:rPr>
          <w:noProof/>
        </w:rPr>
        <w:t xml:space="preserve"> de către achizitor, este de </w:t>
      </w:r>
      <w:r w:rsidR="0018457C" w:rsidRPr="003F696C">
        <w:rPr>
          <w:noProof/>
        </w:rPr>
        <w:t>______________</w:t>
      </w:r>
      <w:r w:rsidR="00C038CF" w:rsidRPr="003F696C">
        <w:rPr>
          <w:noProof/>
        </w:rPr>
        <w:t xml:space="preserve"> lei</w:t>
      </w:r>
      <w:r w:rsidR="00625F75">
        <w:rPr>
          <w:noProof/>
        </w:rPr>
        <w:t xml:space="preserve">, </w:t>
      </w:r>
      <w:r w:rsidR="00625F75">
        <w:rPr>
          <w:bCs/>
          <w:noProof/>
        </w:rPr>
        <w:t>la care se adaugă TVA conform reglementărilor legale în vigoare.</w:t>
      </w:r>
    </w:p>
    <w:p w:rsidR="005B6E01" w:rsidRPr="003F696C" w:rsidRDefault="005B6E01" w:rsidP="005B6E01">
      <w:pPr>
        <w:pStyle w:val="DefaultText"/>
        <w:jc w:val="both"/>
        <w:rPr>
          <w:noProof/>
        </w:rPr>
      </w:pPr>
    </w:p>
    <w:p w:rsidR="00CA00DF" w:rsidRPr="003F696C" w:rsidRDefault="005B6E01" w:rsidP="005B6E01">
      <w:pPr>
        <w:pStyle w:val="DefaultText"/>
        <w:jc w:val="both"/>
        <w:rPr>
          <w:b/>
          <w:bCs/>
          <w:i/>
          <w:noProof/>
          <w:szCs w:val="24"/>
        </w:rPr>
      </w:pPr>
      <w:r w:rsidRPr="003F696C">
        <w:rPr>
          <w:b/>
          <w:i/>
          <w:noProof/>
        </w:rPr>
        <w:t>Art. 6</w:t>
      </w:r>
      <w:r w:rsidR="004803AC" w:rsidRPr="003F696C">
        <w:rPr>
          <w:b/>
          <w:bCs/>
          <w:i/>
          <w:noProof/>
          <w:szCs w:val="24"/>
        </w:rPr>
        <w:t>. Durata contractului subsecvent</w:t>
      </w:r>
    </w:p>
    <w:p w:rsidR="00DE4030" w:rsidRPr="004B2EF2" w:rsidRDefault="00DE4030" w:rsidP="005B6E01">
      <w:pPr>
        <w:pStyle w:val="DefaultText"/>
        <w:jc w:val="both"/>
        <w:rPr>
          <w:noProof/>
          <w:sz w:val="20"/>
        </w:rPr>
      </w:pPr>
    </w:p>
    <w:p w:rsidR="00CA00DF" w:rsidRPr="003F696C" w:rsidRDefault="005B6E01" w:rsidP="00CA00DF">
      <w:pPr>
        <w:pStyle w:val="DefaultText2"/>
        <w:jc w:val="both"/>
        <w:rPr>
          <w:szCs w:val="24"/>
        </w:rPr>
      </w:pPr>
      <w:r w:rsidRPr="003F696C">
        <w:rPr>
          <w:b/>
          <w:szCs w:val="24"/>
        </w:rPr>
        <w:t>6</w:t>
      </w:r>
      <w:r w:rsidR="00CA00DF" w:rsidRPr="003F696C">
        <w:rPr>
          <w:b/>
          <w:szCs w:val="24"/>
        </w:rPr>
        <w:t>.1</w:t>
      </w:r>
      <w:r w:rsidR="004803AC" w:rsidRPr="003F696C">
        <w:rPr>
          <w:b/>
          <w:szCs w:val="24"/>
        </w:rPr>
        <w:t>.</w:t>
      </w:r>
      <w:r w:rsidR="00CA00DF" w:rsidRPr="003F696C">
        <w:rPr>
          <w:szCs w:val="24"/>
        </w:rPr>
        <w:t xml:space="preserve"> </w:t>
      </w:r>
      <w:r w:rsidR="004803AC" w:rsidRPr="003F696C">
        <w:rPr>
          <w:szCs w:val="24"/>
        </w:rPr>
        <w:t xml:space="preserve">Prezentul contract subsecvent intră în vigoare de la data </w:t>
      </w:r>
      <w:r w:rsidR="000C0E06" w:rsidRPr="003F696C">
        <w:rPr>
          <w:szCs w:val="24"/>
        </w:rPr>
        <w:t>semnării</w:t>
      </w:r>
      <w:r w:rsidR="004803AC" w:rsidRPr="003F696C">
        <w:rPr>
          <w:szCs w:val="24"/>
        </w:rPr>
        <w:t xml:space="preserve"> şi este valabil până la data de </w:t>
      </w:r>
      <w:r w:rsidR="0018457C" w:rsidRPr="003F696C">
        <w:rPr>
          <w:szCs w:val="24"/>
        </w:rPr>
        <w:t>_______________</w:t>
      </w:r>
      <w:r w:rsidR="004803AC" w:rsidRPr="003F696C">
        <w:rPr>
          <w:szCs w:val="24"/>
        </w:rPr>
        <w:t>.</w:t>
      </w:r>
    </w:p>
    <w:p w:rsidR="004803AC" w:rsidRPr="003F696C" w:rsidRDefault="004803AC" w:rsidP="00CA00DF">
      <w:pPr>
        <w:pStyle w:val="DefaultText2"/>
        <w:jc w:val="both"/>
        <w:rPr>
          <w:szCs w:val="24"/>
        </w:rPr>
      </w:pPr>
      <w:r w:rsidRPr="003F696C">
        <w:rPr>
          <w:b/>
          <w:szCs w:val="24"/>
        </w:rPr>
        <w:t>6.2.</w:t>
      </w:r>
      <w:r w:rsidRPr="003F696C">
        <w:rPr>
          <w:szCs w:val="24"/>
        </w:rPr>
        <w:t xml:space="preserve"> Prezentul contract subsecvent încetează să producă efecte după expirarea perioadei de garanţie </w:t>
      </w:r>
      <w:r w:rsidR="00636E4C" w:rsidRPr="003F696C">
        <w:rPr>
          <w:szCs w:val="24"/>
        </w:rPr>
        <w:t>pentru  manopera la serviciile</w:t>
      </w:r>
      <w:r w:rsidRPr="003F696C">
        <w:rPr>
          <w:szCs w:val="24"/>
        </w:rPr>
        <w:t xml:space="preserve"> prestate şi a p</w:t>
      </w:r>
      <w:r w:rsidR="00636E4C" w:rsidRPr="003F696C">
        <w:rPr>
          <w:szCs w:val="24"/>
        </w:rPr>
        <w:t>ieselor de schimb</w:t>
      </w:r>
      <w:r w:rsidRPr="003F696C">
        <w:rPr>
          <w:szCs w:val="24"/>
        </w:rPr>
        <w:t xml:space="preserve"> </w:t>
      </w:r>
      <w:r w:rsidR="00636E4C" w:rsidRPr="003F696C">
        <w:rPr>
          <w:szCs w:val="24"/>
        </w:rPr>
        <w:t>utilizate</w:t>
      </w:r>
      <w:r w:rsidRPr="003F696C">
        <w:rPr>
          <w:szCs w:val="24"/>
        </w:rPr>
        <w:t xml:space="preserve"> în baza acestuia.</w:t>
      </w:r>
    </w:p>
    <w:p w:rsidR="00CA00DF" w:rsidRPr="003F696C" w:rsidRDefault="00CA00DF" w:rsidP="00CA00DF">
      <w:pPr>
        <w:autoSpaceDE w:val="0"/>
        <w:autoSpaceDN w:val="0"/>
        <w:adjustRightInd w:val="0"/>
        <w:jc w:val="both"/>
        <w:rPr>
          <w:b/>
          <w:noProof/>
        </w:rPr>
      </w:pPr>
    </w:p>
    <w:p w:rsidR="004803AC" w:rsidRPr="003F696C" w:rsidRDefault="004803AC" w:rsidP="004803AC">
      <w:pPr>
        <w:autoSpaceDE w:val="0"/>
        <w:autoSpaceDN w:val="0"/>
        <w:adjustRightInd w:val="0"/>
        <w:jc w:val="both"/>
        <w:rPr>
          <w:b/>
          <w:bCs/>
          <w:i/>
          <w:noProof/>
        </w:rPr>
      </w:pPr>
      <w:r w:rsidRPr="003F696C">
        <w:rPr>
          <w:b/>
          <w:i/>
          <w:noProof/>
        </w:rPr>
        <w:t>Art. 7. E</w:t>
      </w:r>
      <w:r w:rsidRPr="003F696C">
        <w:rPr>
          <w:b/>
          <w:bCs/>
          <w:i/>
          <w:noProof/>
        </w:rPr>
        <w:t>xecutarea contractului subsecvent</w:t>
      </w:r>
    </w:p>
    <w:p w:rsidR="00B424D9" w:rsidRPr="003F696C" w:rsidRDefault="004803AC" w:rsidP="004803AC">
      <w:pPr>
        <w:autoSpaceDE w:val="0"/>
        <w:autoSpaceDN w:val="0"/>
        <w:adjustRightInd w:val="0"/>
        <w:jc w:val="both"/>
        <w:rPr>
          <w:noProof/>
        </w:rPr>
      </w:pPr>
      <w:r w:rsidRPr="003F696C">
        <w:rPr>
          <w:b/>
          <w:noProof/>
        </w:rPr>
        <w:t>7.1.</w:t>
      </w:r>
      <w:r w:rsidRPr="003F696C">
        <w:rPr>
          <w:noProof/>
        </w:rPr>
        <w:t xml:space="preserve"> - Executarea contractului subsecvent începe </w:t>
      </w:r>
      <w:r w:rsidR="00B424D9" w:rsidRPr="003F696C">
        <w:rPr>
          <w:noProof/>
        </w:rPr>
        <w:t xml:space="preserve">la data </w:t>
      </w:r>
      <w:r w:rsidR="000C0E06" w:rsidRPr="003F696C">
        <w:rPr>
          <w:noProof/>
        </w:rPr>
        <w:t>semnării.</w:t>
      </w:r>
    </w:p>
    <w:p w:rsidR="00AA56B1" w:rsidRPr="003F696C" w:rsidRDefault="00AA56B1" w:rsidP="004803AC">
      <w:pPr>
        <w:autoSpaceDE w:val="0"/>
        <w:autoSpaceDN w:val="0"/>
        <w:adjustRightInd w:val="0"/>
        <w:jc w:val="both"/>
        <w:rPr>
          <w:noProof/>
        </w:rPr>
      </w:pPr>
    </w:p>
    <w:p w:rsidR="00CA00DF" w:rsidRPr="003F696C" w:rsidRDefault="004803AC" w:rsidP="004803AC">
      <w:pPr>
        <w:autoSpaceDE w:val="0"/>
        <w:autoSpaceDN w:val="0"/>
        <w:adjustRightInd w:val="0"/>
        <w:jc w:val="both"/>
        <w:rPr>
          <w:b/>
          <w:i/>
          <w:noProof/>
        </w:rPr>
      </w:pPr>
      <w:r w:rsidRPr="003F696C">
        <w:rPr>
          <w:b/>
          <w:i/>
          <w:noProof/>
        </w:rPr>
        <w:t xml:space="preserve">Art. </w:t>
      </w:r>
      <w:r w:rsidR="0094493B" w:rsidRPr="003F696C">
        <w:rPr>
          <w:b/>
          <w:i/>
          <w:noProof/>
        </w:rPr>
        <w:t>8</w:t>
      </w:r>
      <w:r w:rsidR="00CA00DF" w:rsidRPr="003F696C">
        <w:rPr>
          <w:b/>
          <w:i/>
          <w:noProof/>
        </w:rPr>
        <w:t>.</w:t>
      </w:r>
      <w:r w:rsidR="00EC3B73" w:rsidRPr="003F696C">
        <w:rPr>
          <w:b/>
          <w:i/>
          <w:noProof/>
        </w:rPr>
        <w:t xml:space="preserve"> </w:t>
      </w:r>
      <w:r w:rsidR="00CA00DF" w:rsidRPr="003F696C">
        <w:rPr>
          <w:b/>
          <w:i/>
          <w:noProof/>
        </w:rPr>
        <w:t>Documentele contractului</w:t>
      </w:r>
      <w:r w:rsidRPr="003F696C">
        <w:rPr>
          <w:b/>
          <w:i/>
          <w:noProof/>
        </w:rPr>
        <w:t xml:space="preserve"> subsecvent</w:t>
      </w:r>
    </w:p>
    <w:p w:rsidR="00CA00DF" w:rsidRPr="003F696C" w:rsidRDefault="004803AC" w:rsidP="004803AC">
      <w:pPr>
        <w:pStyle w:val="DefaultText1"/>
        <w:jc w:val="both"/>
        <w:rPr>
          <w:szCs w:val="24"/>
        </w:rPr>
      </w:pPr>
      <w:r w:rsidRPr="003F696C">
        <w:rPr>
          <w:b/>
          <w:szCs w:val="24"/>
        </w:rPr>
        <w:t>8</w:t>
      </w:r>
      <w:r w:rsidR="00CA00DF" w:rsidRPr="003F696C">
        <w:rPr>
          <w:b/>
          <w:szCs w:val="24"/>
        </w:rPr>
        <w:t>.1</w:t>
      </w:r>
      <w:r w:rsidR="002827C6" w:rsidRPr="003F696C">
        <w:rPr>
          <w:b/>
          <w:szCs w:val="24"/>
        </w:rPr>
        <w:t>.</w:t>
      </w:r>
      <w:r w:rsidR="00CA00DF" w:rsidRPr="003F696C">
        <w:rPr>
          <w:szCs w:val="24"/>
        </w:rPr>
        <w:t xml:space="preserve"> - Documentele contractului</w:t>
      </w:r>
      <w:r w:rsidRPr="003F696C">
        <w:rPr>
          <w:szCs w:val="24"/>
        </w:rPr>
        <w:t xml:space="preserve"> subsecvent</w:t>
      </w:r>
      <w:r w:rsidR="00CA00DF" w:rsidRPr="003F696C">
        <w:rPr>
          <w:szCs w:val="24"/>
        </w:rPr>
        <w:t xml:space="preserve"> sunt:</w:t>
      </w:r>
    </w:p>
    <w:p w:rsidR="004803AC" w:rsidRPr="003F696C" w:rsidRDefault="00E323FF" w:rsidP="005E7D76">
      <w:pPr>
        <w:pStyle w:val="DefaultText1"/>
        <w:ind w:left="720"/>
        <w:jc w:val="both"/>
        <w:rPr>
          <w:szCs w:val="24"/>
        </w:rPr>
      </w:pPr>
      <w:r w:rsidRPr="003F696C">
        <w:rPr>
          <w:szCs w:val="24"/>
        </w:rPr>
        <w:t>a) Acordul-cadru nr</w:t>
      </w:r>
      <w:r w:rsidR="000C0E06" w:rsidRPr="003F696C">
        <w:rPr>
          <w:szCs w:val="24"/>
        </w:rPr>
        <w:t>.</w:t>
      </w:r>
      <w:r w:rsidR="001B7677">
        <w:rPr>
          <w:szCs w:val="24"/>
        </w:rPr>
        <w:t xml:space="preserve"> </w:t>
      </w:r>
      <w:r w:rsidR="0018457C" w:rsidRPr="003F696C">
        <w:rPr>
          <w:b/>
          <w:bCs/>
          <w:sz w:val="28"/>
          <w:szCs w:val="28"/>
        </w:rPr>
        <w:t>____________</w:t>
      </w:r>
      <w:r w:rsidR="000C0E06" w:rsidRPr="003F696C">
        <w:rPr>
          <w:b/>
          <w:bCs/>
          <w:sz w:val="22"/>
          <w:szCs w:val="28"/>
        </w:rPr>
        <w:t xml:space="preserve"> </w:t>
      </w:r>
    </w:p>
    <w:p w:rsidR="004803AC" w:rsidRPr="003F696C" w:rsidRDefault="004803AC" w:rsidP="005E7D76">
      <w:pPr>
        <w:pStyle w:val="DefaultText1"/>
        <w:ind w:left="720"/>
        <w:jc w:val="both"/>
      </w:pPr>
      <w:r w:rsidRPr="003F696C">
        <w:t>b) Caietul de sarcini, inclusiv clarificările şi/sau măsurile de remediere aduse până la depunerea ofertelor ce privesc aspectele tehnice şi financiare.</w:t>
      </w:r>
    </w:p>
    <w:p w:rsidR="004803AC" w:rsidRPr="003F696C" w:rsidRDefault="004803AC" w:rsidP="005E7D76">
      <w:pPr>
        <w:pStyle w:val="DefaultText1"/>
        <w:ind w:left="720"/>
        <w:jc w:val="both"/>
      </w:pPr>
      <w:r w:rsidRPr="003F696C">
        <w:t xml:space="preserve">c) Oferta </w:t>
      </w:r>
      <w:r w:rsidR="000C0E06" w:rsidRPr="003F696C">
        <w:t>S.C.</w:t>
      </w:r>
      <w:r w:rsidR="001B7677">
        <w:t xml:space="preserve"> </w:t>
      </w:r>
      <w:r w:rsidR="0018457C" w:rsidRPr="003F696C">
        <w:t>_____________________</w:t>
      </w:r>
      <w:r w:rsidRPr="003F696C">
        <w:t>, respectiv Propunerea tehnică şi Propunerea financiară, inclusiv clarificările din perioada de evaluare;</w:t>
      </w:r>
    </w:p>
    <w:p w:rsidR="00CA00DF" w:rsidRPr="003F696C" w:rsidRDefault="00B76857" w:rsidP="005E7D76">
      <w:pPr>
        <w:pStyle w:val="DefaultText1"/>
        <w:ind w:left="720"/>
        <w:jc w:val="both"/>
        <w:rPr>
          <w:iCs/>
          <w:szCs w:val="24"/>
        </w:rPr>
      </w:pPr>
      <w:r w:rsidRPr="003F696C">
        <w:rPr>
          <w:szCs w:val="24"/>
        </w:rPr>
        <w:t>d</w:t>
      </w:r>
      <w:r w:rsidR="00533095" w:rsidRPr="003F696C">
        <w:rPr>
          <w:szCs w:val="24"/>
        </w:rPr>
        <w:t>)</w:t>
      </w:r>
      <w:r w:rsidR="00CA00DF" w:rsidRPr="003F696C">
        <w:rPr>
          <w:szCs w:val="24"/>
        </w:rPr>
        <w:t xml:space="preserve"> </w:t>
      </w:r>
      <w:r w:rsidR="001F717C">
        <w:rPr>
          <w:szCs w:val="24"/>
        </w:rPr>
        <w:t>D</w:t>
      </w:r>
      <w:r w:rsidR="00CA00DF" w:rsidRPr="003F696C">
        <w:rPr>
          <w:szCs w:val="24"/>
        </w:rPr>
        <w:t>evizul antecalcul reparaţii</w:t>
      </w:r>
      <w:r w:rsidR="000C0E06" w:rsidRPr="003F696C">
        <w:rPr>
          <w:szCs w:val="24"/>
        </w:rPr>
        <w:t>/revizii</w:t>
      </w:r>
      <w:r w:rsidR="00CA00DF" w:rsidRPr="003F696C">
        <w:rPr>
          <w:szCs w:val="24"/>
        </w:rPr>
        <w:t xml:space="preserve">, </w:t>
      </w:r>
      <w:r w:rsidR="007C15DB" w:rsidRPr="003F696C">
        <w:rPr>
          <w:szCs w:val="24"/>
        </w:rPr>
        <w:t>acceptat</w:t>
      </w:r>
      <w:r w:rsidR="00CA00DF" w:rsidRPr="003F696C">
        <w:rPr>
          <w:szCs w:val="24"/>
        </w:rPr>
        <w:t xml:space="preserve"> de catre achizitor</w:t>
      </w:r>
      <w:r w:rsidR="00DD364D" w:rsidRPr="003F696C">
        <w:rPr>
          <w:szCs w:val="24"/>
        </w:rPr>
        <w:t>,</w:t>
      </w:r>
    </w:p>
    <w:p w:rsidR="0094493B" w:rsidRPr="003F696C" w:rsidRDefault="00B76857" w:rsidP="005E7D76">
      <w:pPr>
        <w:pStyle w:val="Indentcorptext"/>
        <w:spacing w:line="240" w:lineRule="exact"/>
        <w:ind w:left="720" w:firstLine="0"/>
        <w:rPr>
          <w:rFonts w:ascii="Times New Roman" w:hAnsi="Times New Roman" w:cs="Times New Roman"/>
          <w:noProof/>
          <w:sz w:val="24"/>
          <w:szCs w:val="24"/>
        </w:rPr>
      </w:pPr>
      <w:r w:rsidRPr="003F696C">
        <w:rPr>
          <w:rFonts w:ascii="Times New Roman" w:hAnsi="Times New Roman" w:cs="Times New Roman"/>
          <w:noProof/>
          <w:sz w:val="24"/>
          <w:szCs w:val="24"/>
        </w:rPr>
        <w:t>e</w:t>
      </w:r>
      <w:r w:rsidR="00533095" w:rsidRPr="003F696C">
        <w:rPr>
          <w:rFonts w:ascii="Times New Roman" w:hAnsi="Times New Roman" w:cs="Times New Roman"/>
          <w:noProof/>
          <w:sz w:val="24"/>
          <w:szCs w:val="24"/>
        </w:rPr>
        <w:t>)</w:t>
      </w:r>
      <w:r w:rsidR="00DD364D" w:rsidRPr="003F696C">
        <w:rPr>
          <w:rFonts w:ascii="Times New Roman" w:hAnsi="Times New Roman" w:cs="Times New Roman"/>
          <w:noProof/>
          <w:sz w:val="24"/>
          <w:szCs w:val="24"/>
        </w:rPr>
        <w:t xml:space="preserve"> </w:t>
      </w:r>
      <w:r w:rsidR="001F717C">
        <w:rPr>
          <w:rFonts w:ascii="Times New Roman" w:hAnsi="Times New Roman" w:cs="Times New Roman"/>
          <w:noProof/>
          <w:sz w:val="24"/>
          <w:szCs w:val="24"/>
        </w:rPr>
        <w:t>A</w:t>
      </w:r>
      <w:r w:rsidR="00DD364D" w:rsidRPr="003F696C">
        <w:rPr>
          <w:rFonts w:ascii="Times New Roman" w:hAnsi="Times New Roman" w:cs="Times New Roman"/>
          <w:noProof/>
          <w:sz w:val="24"/>
          <w:szCs w:val="24"/>
        </w:rPr>
        <w:t xml:space="preserve">cte </w:t>
      </w:r>
      <w:r w:rsidR="005462A0" w:rsidRPr="003F696C">
        <w:rPr>
          <w:rFonts w:ascii="Times New Roman" w:hAnsi="Times New Roman" w:cs="Times New Roman"/>
          <w:noProof/>
          <w:sz w:val="24"/>
          <w:szCs w:val="24"/>
        </w:rPr>
        <w:t>adiționale</w:t>
      </w:r>
      <w:r w:rsidR="00DD364D" w:rsidRPr="003F696C">
        <w:rPr>
          <w:rFonts w:ascii="Times New Roman" w:hAnsi="Times New Roman" w:cs="Times New Roman"/>
          <w:noProof/>
          <w:sz w:val="24"/>
          <w:szCs w:val="24"/>
        </w:rPr>
        <w:t>, dacă există,</w:t>
      </w:r>
    </w:p>
    <w:p w:rsidR="00533095" w:rsidRPr="003F696C" w:rsidRDefault="00B76857" w:rsidP="005E7D76">
      <w:pPr>
        <w:pStyle w:val="Indentcorptext"/>
        <w:spacing w:line="240" w:lineRule="exact"/>
        <w:ind w:left="720" w:firstLine="0"/>
        <w:rPr>
          <w:rFonts w:ascii="Times New Roman" w:hAnsi="Times New Roman" w:cs="Times New Roman"/>
          <w:noProof/>
          <w:sz w:val="24"/>
          <w:szCs w:val="24"/>
        </w:rPr>
      </w:pPr>
      <w:r w:rsidRPr="003F696C">
        <w:rPr>
          <w:rFonts w:ascii="Times New Roman" w:hAnsi="Times New Roman" w:cs="Times New Roman"/>
          <w:noProof/>
          <w:sz w:val="24"/>
          <w:szCs w:val="24"/>
        </w:rPr>
        <w:t>f</w:t>
      </w:r>
      <w:r w:rsidR="00533095" w:rsidRPr="003F696C">
        <w:rPr>
          <w:rFonts w:ascii="Times New Roman" w:hAnsi="Times New Roman" w:cs="Times New Roman"/>
          <w:noProof/>
          <w:sz w:val="24"/>
          <w:szCs w:val="24"/>
        </w:rPr>
        <w:t>) Acord de subcontractare</w:t>
      </w:r>
      <w:r w:rsidR="000C0E06" w:rsidRPr="003F696C">
        <w:rPr>
          <w:rFonts w:ascii="Times New Roman" w:hAnsi="Times New Roman" w:cs="Times New Roman"/>
          <w:noProof/>
          <w:sz w:val="24"/>
          <w:szCs w:val="24"/>
        </w:rPr>
        <w:t>,</w:t>
      </w:r>
      <w:r w:rsidR="00533095" w:rsidRPr="003F696C">
        <w:rPr>
          <w:rFonts w:ascii="Times New Roman" w:hAnsi="Times New Roman" w:cs="Times New Roman"/>
          <w:noProof/>
          <w:sz w:val="24"/>
          <w:szCs w:val="24"/>
        </w:rPr>
        <w:t xml:space="preserve"> </w:t>
      </w:r>
      <w:r w:rsidRPr="003F696C">
        <w:rPr>
          <w:rFonts w:ascii="Times New Roman" w:hAnsi="Times New Roman" w:cs="Times New Roman"/>
          <w:noProof/>
          <w:sz w:val="24"/>
          <w:szCs w:val="24"/>
        </w:rPr>
        <w:t>dac</w:t>
      </w:r>
      <w:r w:rsidR="000C0E06" w:rsidRPr="003F696C">
        <w:rPr>
          <w:rFonts w:ascii="Times New Roman" w:hAnsi="Times New Roman" w:cs="Times New Roman"/>
          <w:noProof/>
          <w:sz w:val="24"/>
          <w:szCs w:val="24"/>
        </w:rPr>
        <w:t>ă</w:t>
      </w:r>
      <w:r w:rsidRPr="003F696C">
        <w:rPr>
          <w:rFonts w:ascii="Times New Roman" w:hAnsi="Times New Roman" w:cs="Times New Roman"/>
          <w:noProof/>
          <w:sz w:val="24"/>
          <w:szCs w:val="24"/>
        </w:rPr>
        <w:t xml:space="preserve"> este cazul</w:t>
      </w:r>
      <w:r w:rsidR="00B0407B" w:rsidRPr="003F696C">
        <w:rPr>
          <w:rFonts w:ascii="Times New Roman" w:hAnsi="Times New Roman" w:cs="Times New Roman"/>
          <w:noProof/>
          <w:sz w:val="24"/>
          <w:szCs w:val="24"/>
        </w:rPr>
        <w:t>.</w:t>
      </w:r>
    </w:p>
    <w:p w:rsidR="00EE2A9D" w:rsidRPr="003F696C" w:rsidRDefault="00EE2A9D" w:rsidP="0094493B">
      <w:pPr>
        <w:pStyle w:val="Indentcorptext"/>
        <w:spacing w:line="240" w:lineRule="exact"/>
        <w:ind w:firstLine="0"/>
        <w:rPr>
          <w:rFonts w:ascii="Times New Roman" w:hAnsi="Times New Roman" w:cs="Times New Roman"/>
          <w:noProof/>
          <w:sz w:val="24"/>
          <w:szCs w:val="24"/>
        </w:rPr>
      </w:pPr>
    </w:p>
    <w:p w:rsidR="00CA00DF" w:rsidRPr="003F696C" w:rsidRDefault="0094493B" w:rsidP="00FB6D33">
      <w:pPr>
        <w:pStyle w:val="Indentcorptext"/>
        <w:spacing w:line="276" w:lineRule="auto"/>
        <w:ind w:firstLine="0"/>
        <w:rPr>
          <w:rFonts w:ascii="Times New Roman" w:hAnsi="Times New Roman" w:cs="Times New Roman"/>
          <w:b/>
          <w:i/>
          <w:noProof/>
          <w:sz w:val="24"/>
          <w:szCs w:val="24"/>
        </w:rPr>
      </w:pPr>
      <w:r w:rsidRPr="003F696C">
        <w:rPr>
          <w:rFonts w:ascii="Times New Roman" w:hAnsi="Times New Roman" w:cs="Times New Roman"/>
          <w:b/>
          <w:i/>
          <w:noProof/>
          <w:sz w:val="24"/>
          <w:szCs w:val="24"/>
        </w:rPr>
        <w:t>Art. 9</w:t>
      </w:r>
      <w:r w:rsidR="00CA00DF" w:rsidRPr="003F696C">
        <w:rPr>
          <w:rFonts w:ascii="Times New Roman" w:hAnsi="Times New Roman" w:cs="Times New Roman"/>
          <w:b/>
          <w:i/>
          <w:noProof/>
          <w:sz w:val="24"/>
          <w:szCs w:val="24"/>
        </w:rPr>
        <w:t xml:space="preserve">. Obligaţiile principale ale </w:t>
      </w:r>
      <w:r w:rsidR="00032938" w:rsidRPr="003F696C">
        <w:rPr>
          <w:rFonts w:ascii="Times New Roman" w:hAnsi="Times New Roman" w:cs="Times New Roman"/>
          <w:b/>
          <w:i/>
          <w:noProof/>
          <w:sz w:val="24"/>
          <w:szCs w:val="24"/>
        </w:rPr>
        <w:t>prestatorului de servicii</w:t>
      </w:r>
    </w:p>
    <w:p w:rsidR="00BD730E" w:rsidRPr="003F696C" w:rsidRDefault="00DD364D" w:rsidP="00FB6D33">
      <w:pPr>
        <w:pStyle w:val="Default"/>
        <w:spacing w:line="276" w:lineRule="auto"/>
        <w:jc w:val="both"/>
        <w:rPr>
          <w:noProof/>
          <w:color w:val="auto"/>
          <w:sz w:val="23"/>
          <w:szCs w:val="23"/>
        </w:rPr>
      </w:pPr>
      <w:r w:rsidRPr="003F696C">
        <w:rPr>
          <w:b/>
          <w:noProof/>
        </w:rPr>
        <w:t>9.</w:t>
      </w:r>
      <w:r w:rsidR="00032938" w:rsidRPr="003F696C">
        <w:rPr>
          <w:b/>
          <w:noProof/>
        </w:rPr>
        <w:t>1.</w:t>
      </w:r>
      <w:r w:rsidR="00032938" w:rsidRPr="003F696C">
        <w:rPr>
          <w:noProof/>
        </w:rPr>
        <w:t xml:space="preserve"> Prestatorul </w:t>
      </w:r>
      <w:r w:rsidRPr="003F696C">
        <w:rPr>
          <w:noProof/>
        </w:rPr>
        <w:t>se obligă să presteze serviciile la standardele si performan</w:t>
      </w:r>
      <w:r w:rsidR="00AC6787" w:rsidRPr="003F696C">
        <w:rPr>
          <w:noProof/>
        </w:rPr>
        <w:t>ț</w:t>
      </w:r>
      <w:r w:rsidRPr="003F696C">
        <w:rPr>
          <w:noProof/>
        </w:rPr>
        <w:t xml:space="preserve">ele prezentate în propunerea tehnică, în </w:t>
      </w:r>
      <w:r w:rsidR="005462A0" w:rsidRPr="003F696C">
        <w:rPr>
          <w:noProof/>
        </w:rPr>
        <w:t>concordanță</w:t>
      </w:r>
      <w:r w:rsidRPr="003F696C">
        <w:rPr>
          <w:noProof/>
        </w:rPr>
        <w:t xml:space="preserve"> cu prevederile Caietului de sarcini</w:t>
      </w:r>
      <w:r w:rsidR="00AC6787" w:rsidRPr="003F696C">
        <w:rPr>
          <w:noProof/>
        </w:rPr>
        <w:t>,</w:t>
      </w:r>
      <w:r w:rsidRPr="003F696C">
        <w:rPr>
          <w:noProof/>
        </w:rPr>
        <w:t xml:space="preserve"> </w:t>
      </w:r>
      <w:r w:rsidR="005462A0" w:rsidRPr="003F696C">
        <w:rPr>
          <w:noProof/>
        </w:rPr>
        <w:t>Documentației</w:t>
      </w:r>
      <w:r w:rsidRPr="003F696C">
        <w:rPr>
          <w:noProof/>
        </w:rPr>
        <w:t xml:space="preserve"> de atribuire </w:t>
      </w:r>
      <w:r w:rsidR="005462A0" w:rsidRPr="003F696C">
        <w:rPr>
          <w:noProof/>
        </w:rPr>
        <w:t>atașată</w:t>
      </w:r>
      <w:r w:rsidRPr="003F696C">
        <w:rPr>
          <w:noProof/>
        </w:rPr>
        <w:t xml:space="preserve"> </w:t>
      </w:r>
      <w:r w:rsidR="00B76857" w:rsidRPr="003F696C">
        <w:rPr>
          <w:noProof/>
        </w:rPr>
        <w:t>anunțului de participare simplifica</w:t>
      </w:r>
      <w:r w:rsidR="00DB701F" w:rsidRPr="003F696C">
        <w:rPr>
          <w:noProof/>
        </w:rPr>
        <w:t>t</w:t>
      </w:r>
      <w:r w:rsidR="00B76857" w:rsidRPr="003F696C">
        <w:rPr>
          <w:noProof/>
        </w:rPr>
        <w:t xml:space="preserve"> nr. </w:t>
      </w:r>
      <w:r w:rsidR="0018457C" w:rsidRPr="003F696C">
        <w:rPr>
          <w:noProof/>
        </w:rPr>
        <w:t>________________</w:t>
      </w:r>
      <w:r w:rsidR="00B76857" w:rsidRPr="003F696C">
        <w:rPr>
          <w:b/>
          <w:i/>
          <w:noProof/>
          <w:szCs w:val="20"/>
        </w:rPr>
        <w:t xml:space="preserve"> </w:t>
      </w:r>
      <w:r w:rsidR="00B76857" w:rsidRPr="003F696C">
        <w:rPr>
          <w:noProof/>
          <w:szCs w:val="20"/>
        </w:rPr>
        <w:t>din</w:t>
      </w:r>
      <w:r w:rsidR="00B76857" w:rsidRPr="003F696C">
        <w:rPr>
          <w:b/>
          <w:i/>
          <w:noProof/>
          <w:szCs w:val="20"/>
        </w:rPr>
        <w:t xml:space="preserve"> </w:t>
      </w:r>
      <w:r w:rsidR="0018457C" w:rsidRPr="003F696C">
        <w:rPr>
          <w:b/>
          <w:i/>
          <w:noProof/>
          <w:szCs w:val="20"/>
        </w:rPr>
        <w:t>________________</w:t>
      </w:r>
      <w:r w:rsidRPr="003F696C">
        <w:rPr>
          <w:noProof/>
        </w:rPr>
        <w:t>, inclusiv clarificările aduse până la depunerea ofertelor ce privesc aspectele tehnice şi clarificările din perioada de</w:t>
      </w:r>
      <w:r w:rsidR="00AC6787" w:rsidRPr="003F696C">
        <w:rPr>
          <w:noProof/>
        </w:rPr>
        <w:t xml:space="preserve"> evaluare. De</w:t>
      </w:r>
      <w:r w:rsidR="00B54FEE" w:rsidRPr="003F696C">
        <w:rPr>
          <w:noProof/>
        </w:rPr>
        <w:t xml:space="preserve"> </w:t>
      </w:r>
      <w:r w:rsidR="00AC6787" w:rsidRPr="003F696C">
        <w:rPr>
          <w:noProof/>
        </w:rPr>
        <w:t xml:space="preserve">asemenea </w:t>
      </w:r>
      <w:r w:rsidR="00AC6787" w:rsidRPr="003F696C">
        <w:rPr>
          <w:b/>
          <w:noProof/>
        </w:rPr>
        <w:t>prestatorul de servicii</w:t>
      </w:r>
      <w:r w:rsidRPr="003F696C">
        <w:rPr>
          <w:b/>
          <w:noProof/>
        </w:rPr>
        <w:t xml:space="preserve"> răspunde de calitatea pieselor de schimb</w:t>
      </w:r>
      <w:r w:rsidRPr="003F696C">
        <w:rPr>
          <w:noProof/>
        </w:rPr>
        <w:t xml:space="preserve"> utilizate pentru prestarea serviciilor în sensul respectării specificaţiilor</w:t>
      </w:r>
      <w:r w:rsidR="00BD730E" w:rsidRPr="003F696C">
        <w:rPr>
          <w:noProof/>
        </w:rPr>
        <w:t xml:space="preserve"> tehnice din caietul de sarcini, respectiv în </w:t>
      </w:r>
      <w:r w:rsidR="00BD730E" w:rsidRPr="003F696C">
        <w:rPr>
          <w:noProof/>
          <w:color w:val="auto"/>
        </w:rPr>
        <w:t>conformitate cu procedeele tehnologice şi condiţiile de calitate impuse de producătorul autovehiculului</w:t>
      </w:r>
      <w:r w:rsidR="00BD730E" w:rsidRPr="003F696C">
        <w:rPr>
          <w:noProof/>
          <w:color w:val="auto"/>
          <w:sz w:val="23"/>
          <w:szCs w:val="23"/>
        </w:rPr>
        <w:t xml:space="preserve">. </w:t>
      </w:r>
    </w:p>
    <w:p w:rsidR="00CA00DF" w:rsidRPr="003F696C" w:rsidRDefault="0094493B" w:rsidP="005462A0">
      <w:pPr>
        <w:pStyle w:val="DefaultText"/>
        <w:spacing w:line="276" w:lineRule="auto"/>
        <w:jc w:val="both"/>
        <w:rPr>
          <w:noProof/>
          <w:szCs w:val="24"/>
        </w:rPr>
      </w:pPr>
      <w:r w:rsidRPr="003F696C">
        <w:rPr>
          <w:b/>
          <w:noProof/>
          <w:szCs w:val="24"/>
        </w:rPr>
        <w:t>9</w:t>
      </w:r>
      <w:r w:rsidR="00DD364D" w:rsidRPr="003F696C">
        <w:rPr>
          <w:b/>
          <w:noProof/>
          <w:szCs w:val="24"/>
        </w:rPr>
        <w:t>.</w:t>
      </w:r>
      <w:r w:rsidR="00FC4233" w:rsidRPr="003F696C">
        <w:rPr>
          <w:b/>
          <w:noProof/>
          <w:szCs w:val="24"/>
        </w:rPr>
        <w:t>2</w:t>
      </w:r>
      <w:r w:rsidR="00AC6787" w:rsidRPr="003F696C">
        <w:rPr>
          <w:b/>
          <w:noProof/>
          <w:szCs w:val="24"/>
        </w:rPr>
        <w:t>.</w:t>
      </w:r>
      <w:r w:rsidR="00AC6787" w:rsidRPr="003F696C">
        <w:rPr>
          <w:noProof/>
          <w:szCs w:val="24"/>
        </w:rPr>
        <w:t xml:space="preserve"> Prestatorul</w:t>
      </w:r>
      <w:r w:rsidR="00DD364D" w:rsidRPr="003F696C">
        <w:rPr>
          <w:noProof/>
          <w:szCs w:val="24"/>
        </w:rPr>
        <w:t xml:space="preserve"> </w:t>
      </w:r>
      <w:r w:rsidR="00CA00DF" w:rsidRPr="003F696C">
        <w:rPr>
          <w:noProof/>
          <w:szCs w:val="24"/>
        </w:rPr>
        <w:t xml:space="preserve">se obligă să presteze serviciile care fac obiectul prezentul contract în perioada convenită şi în conformitate cu </w:t>
      </w:r>
      <w:r w:rsidR="005462A0" w:rsidRPr="003F696C">
        <w:rPr>
          <w:noProof/>
          <w:szCs w:val="24"/>
        </w:rPr>
        <w:t>obligațiile</w:t>
      </w:r>
      <w:r w:rsidR="00CA00DF" w:rsidRPr="003F696C">
        <w:rPr>
          <w:noProof/>
          <w:szCs w:val="24"/>
        </w:rPr>
        <w:t xml:space="preserve"> asumate.</w:t>
      </w:r>
    </w:p>
    <w:p w:rsidR="00731BC6" w:rsidRPr="003F696C" w:rsidRDefault="003C490A" w:rsidP="005462A0">
      <w:pPr>
        <w:pStyle w:val="Frspaiere"/>
        <w:spacing w:line="276" w:lineRule="auto"/>
        <w:jc w:val="both"/>
        <w:rPr>
          <w:rFonts w:ascii="Times New Roman" w:eastAsia="Times New Roman" w:hAnsi="Times New Roman"/>
          <w:noProof/>
          <w:sz w:val="24"/>
          <w:szCs w:val="24"/>
          <w:lang w:eastAsia="en-GB"/>
        </w:rPr>
      </w:pPr>
      <w:r w:rsidRPr="003F696C">
        <w:rPr>
          <w:rFonts w:ascii="Times New Roman" w:eastAsia="Times New Roman" w:hAnsi="Times New Roman"/>
          <w:b/>
          <w:noProof/>
          <w:sz w:val="24"/>
        </w:rPr>
        <w:t>9.3</w:t>
      </w:r>
      <w:r w:rsidR="002E7B2D" w:rsidRPr="003F696C">
        <w:rPr>
          <w:rFonts w:ascii="Times New Roman" w:eastAsia="Times New Roman" w:hAnsi="Times New Roman"/>
          <w:noProof/>
          <w:sz w:val="24"/>
        </w:rPr>
        <w:t>.</w:t>
      </w:r>
      <w:r w:rsidRPr="003F696C">
        <w:rPr>
          <w:rFonts w:ascii="Times New Roman" w:eastAsia="Times New Roman" w:hAnsi="Times New Roman"/>
          <w:noProof/>
          <w:sz w:val="24"/>
        </w:rPr>
        <w:t xml:space="preserve"> Prestatorul </w:t>
      </w:r>
      <w:r w:rsidR="00731BC6" w:rsidRPr="003F696C">
        <w:rPr>
          <w:rFonts w:ascii="Times New Roman" w:eastAsia="Times New Roman" w:hAnsi="Times New Roman"/>
          <w:noProof/>
          <w:sz w:val="24"/>
        </w:rPr>
        <w:t>de servicii va executa reparații</w:t>
      </w:r>
      <w:r w:rsidR="00FB6D33" w:rsidRPr="003F696C">
        <w:rPr>
          <w:rFonts w:ascii="Times New Roman" w:eastAsia="Times New Roman" w:hAnsi="Times New Roman"/>
          <w:noProof/>
          <w:sz w:val="24"/>
        </w:rPr>
        <w:t>le și reviziile</w:t>
      </w:r>
      <w:r w:rsidR="00731BC6" w:rsidRPr="003F696C">
        <w:rPr>
          <w:rFonts w:ascii="Times New Roman" w:eastAsia="Times New Roman" w:hAnsi="Times New Roman"/>
          <w:noProof/>
          <w:sz w:val="24"/>
        </w:rPr>
        <w:t xml:space="preserve"> conform procedurilor tehnologice, normelor de timp şi condițiilor de calitate, enunțate în condițiile generale de </w:t>
      </w:r>
      <w:r w:rsidR="005462A0" w:rsidRPr="003F696C">
        <w:rPr>
          <w:rFonts w:ascii="Times New Roman" w:eastAsia="Times New Roman" w:hAnsi="Times New Roman"/>
          <w:noProof/>
          <w:sz w:val="24"/>
        </w:rPr>
        <w:t>întreținere</w:t>
      </w:r>
      <w:r w:rsidR="00731BC6" w:rsidRPr="003F696C">
        <w:rPr>
          <w:rFonts w:ascii="Times New Roman" w:eastAsia="Times New Roman" w:hAnsi="Times New Roman"/>
          <w:noProof/>
          <w:sz w:val="24"/>
        </w:rPr>
        <w:t xml:space="preserve"> a autovehiculelor. </w:t>
      </w:r>
      <w:r w:rsidRPr="003F696C">
        <w:rPr>
          <w:rFonts w:ascii="Times New Roman" w:eastAsia="Times New Roman" w:hAnsi="Times New Roman"/>
          <w:noProof/>
          <w:sz w:val="24"/>
        </w:rPr>
        <w:lastRenderedPageBreak/>
        <w:t>Prestatorul</w:t>
      </w:r>
      <w:r w:rsidRPr="003F696C">
        <w:rPr>
          <w:noProof/>
        </w:rPr>
        <w:t xml:space="preserve"> </w:t>
      </w:r>
      <w:r w:rsidRPr="003F696C">
        <w:rPr>
          <w:rFonts w:ascii="Times New Roman" w:hAnsi="Times New Roman"/>
          <w:noProof/>
          <w:sz w:val="24"/>
          <w:szCs w:val="24"/>
        </w:rPr>
        <w:t>de servicii</w:t>
      </w:r>
      <w:r w:rsidRPr="003F696C">
        <w:rPr>
          <w:noProof/>
        </w:rPr>
        <w:t xml:space="preserve"> </w:t>
      </w:r>
      <w:r w:rsidR="00731BC6" w:rsidRPr="003F696C">
        <w:rPr>
          <w:rFonts w:ascii="Times New Roman" w:eastAsia="Times New Roman" w:hAnsi="Times New Roman"/>
          <w:noProof/>
          <w:sz w:val="24"/>
        </w:rPr>
        <w:t>va asigura în totalitate piesele de schimb şi echipamentele conexe necesare reparării autovehiculelor beneficiarului</w:t>
      </w:r>
      <w:r w:rsidR="00DB701F" w:rsidRPr="003F696C">
        <w:rPr>
          <w:rFonts w:ascii="Times New Roman" w:eastAsia="Times New Roman" w:hAnsi="Times New Roman"/>
          <w:noProof/>
          <w:sz w:val="24"/>
        </w:rPr>
        <w:t>, sau după caz, utilizând piesele furnizate de achizitor.</w:t>
      </w:r>
    </w:p>
    <w:p w:rsidR="00F90C26" w:rsidRPr="003F696C" w:rsidRDefault="00731BC6" w:rsidP="005462A0">
      <w:pPr>
        <w:spacing w:line="276" w:lineRule="auto"/>
        <w:jc w:val="both"/>
        <w:rPr>
          <w:noProof/>
        </w:rPr>
      </w:pPr>
      <w:r w:rsidRPr="003F696C">
        <w:rPr>
          <w:b/>
          <w:noProof/>
        </w:rPr>
        <w:t>9.</w:t>
      </w:r>
      <w:r w:rsidR="002E7B2D" w:rsidRPr="003F696C">
        <w:rPr>
          <w:b/>
          <w:noProof/>
        </w:rPr>
        <w:t>4.</w:t>
      </w:r>
      <w:r w:rsidRPr="003F696C">
        <w:rPr>
          <w:b/>
          <w:noProof/>
        </w:rPr>
        <w:t xml:space="preserve"> </w:t>
      </w:r>
      <w:r w:rsidRPr="003F696C">
        <w:rPr>
          <w:noProof/>
        </w:rPr>
        <w:t xml:space="preserve">În cadrul reparațiilor executate de către </w:t>
      </w:r>
      <w:r w:rsidR="003C490A" w:rsidRPr="003F696C">
        <w:rPr>
          <w:noProof/>
        </w:rPr>
        <w:t>prestatorul</w:t>
      </w:r>
      <w:r w:rsidRPr="003F696C">
        <w:rPr>
          <w:noProof/>
        </w:rPr>
        <w:t xml:space="preserve"> de servicii vor fi folosite </w:t>
      </w:r>
      <w:r w:rsidRPr="004B2EF2">
        <w:rPr>
          <w:bCs/>
          <w:noProof/>
        </w:rPr>
        <w:t>piese de schimb noi</w:t>
      </w:r>
      <w:r w:rsidR="0012635D" w:rsidRPr="004B2EF2">
        <w:rPr>
          <w:bCs/>
          <w:noProof/>
        </w:rPr>
        <w:t xml:space="preserve">, </w:t>
      </w:r>
      <w:r w:rsidR="00D5220E" w:rsidRPr="004B2EF2">
        <w:rPr>
          <w:bCs/>
          <w:noProof/>
        </w:rPr>
        <w:t>de calitate,</w:t>
      </w:r>
      <w:r w:rsidR="00D5220E" w:rsidRPr="004B2EF2">
        <w:rPr>
          <w:noProof/>
        </w:rPr>
        <w:t xml:space="preserve"> </w:t>
      </w:r>
      <w:r w:rsidRPr="004B2EF2">
        <w:rPr>
          <w:noProof/>
        </w:rPr>
        <w:t>cu aviz de comercializare în Uniunea Europeană (certificate</w:t>
      </w:r>
      <w:r w:rsidR="004B2EF2">
        <w:rPr>
          <w:noProof/>
        </w:rPr>
        <w:t xml:space="preserve"> CE).</w:t>
      </w:r>
    </w:p>
    <w:p w:rsidR="00731BC6" w:rsidRPr="003F696C" w:rsidRDefault="00FD1731" w:rsidP="000D6185">
      <w:pPr>
        <w:pStyle w:val="Frspaiere"/>
        <w:spacing w:line="276" w:lineRule="auto"/>
        <w:jc w:val="both"/>
        <w:rPr>
          <w:rFonts w:ascii="Times New Roman" w:hAnsi="Times New Roman"/>
          <w:noProof/>
          <w:sz w:val="24"/>
          <w:szCs w:val="24"/>
        </w:rPr>
      </w:pPr>
      <w:r w:rsidRPr="003F696C">
        <w:rPr>
          <w:rFonts w:ascii="Times New Roman" w:hAnsi="Times New Roman"/>
          <w:b/>
          <w:bCs/>
          <w:noProof/>
          <w:sz w:val="24"/>
          <w:szCs w:val="24"/>
        </w:rPr>
        <w:t>9.</w:t>
      </w:r>
      <w:r w:rsidR="008D0387">
        <w:rPr>
          <w:rFonts w:ascii="Times New Roman" w:hAnsi="Times New Roman"/>
          <w:b/>
          <w:bCs/>
          <w:noProof/>
          <w:sz w:val="24"/>
          <w:szCs w:val="24"/>
        </w:rPr>
        <w:t>5</w:t>
      </w:r>
      <w:r w:rsidRPr="003F696C">
        <w:rPr>
          <w:rFonts w:ascii="Times New Roman" w:hAnsi="Times New Roman"/>
          <w:b/>
          <w:bCs/>
          <w:noProof/>
          <w:sz w:val="24"/>
          <w:szCs w:val="24"/>
        </w:rPr>
        <w:t>.</w:t>
      </w:r>
      <w:r w:rsidRPr="003F696C">
        <w:rPr>
          <w:rFonts w:ascii="Times New Roman" w:hAnsi="Times New Roman"/>
          <w:noProof/>
          <w:sz w:val="24"/>
          <w:szCs w:val="24"/>
        </w:rPr>
        <w:t xml:space="preserve"> </w:t>
      </w:r>
      <w:r w:rsidR="00731BC6" w:rsidRPr="003F696C">
        <w:rPr>
          <w:rFonts w:ascii="Times New Roman" w:hAnsi="Times New Roman"/>
          <w:noProof/>
          <w:sz w:val="24"/>
          <w:szCs w:val="24"/>
        </w:rPr>
        <w:t xml:space="preserve">În cazul în care se intervine asupra sistemului de frânare sau de direcţie, </w:t>
      </w:r>
      <w:r w:rsidR="003C490A" w:rsidRPr="003F696C">
        <w:rPr>
          <w:rFonts w:ascii="Times New Roman" w:hAnsi="Times New Roman"/>
          <w:noProof/>
          <w:sz w:val="24"/>
          <w:szCs w:val="24"/>
        </w:rPr>
        <w:t>prestatorul</w:t>
      </w:r>
      <w:r w:rsidR="00731BC6" w:rsidRPr="003F696C">
        <w:rPr>
          <w:rFonts w:ascii="Times New Roman" w:eastAsia="Times New Roman" w:hAnsi="Times New Roman"/>
          <w:noProof/>
          <w:sz w:val="24"/>
        </w:rPr>
        <w:t xml:space="preserve"> </w:t>
      </w:r>
      <w:r w:rsidR="00731BC6" w:rsidRPr="003F696C">
        <w:rPr>
          <w:rFonts w:ascii="Times New Roman" w:hAnsi="Times New Roman"/>
          <w:noProof/>
          <w:sz w:val="24"/>
          <w:szCs w:val="24"/>
        </w:rPr>
        <w:t xml:space="preserve">este obligat să efectueze un test de frânare pe stand, precum şi reglarea direcţiei şi a unghiurilor pe standul de direcţie, cu prezentarea rezultatelor obţinute în urma acestor teste prin documente atașate la devizul final. </w:t>
      </w:r>
    </w:p>
    <w:p w:rsidR="00731BC6" w:rsidRPr="003F696C" w:rsidRDefault="00731BC6" w:rsidP="008D0387">
      <w:pPr>
        <w:pStyle w:val="Frspaiere"/>
        <w:spacing w:line="276" w:lineRule="auto"/>
        <w:ind w:firstLine="426"/>
        <w:jc w:val="both"/>
        <w:rPr>
          <w:rFonts w:ascii="Times New Roman" w:hAnsi="Times New Roman"/>
          <w:noProof/>
          <w:sz w:val="24"/>
          <w:szCs w:val="24"/>
        </w:rPr>
      </w:pPr>
      <w:r w:rsidRPr="003F696C">
        <w:rPr>
          <w:rFonts w:ascii="Times New Roman" w:hAnsi="Times New Roman"/>
          <w:noProof/>
          <w:sz w:val="24"/>
          <w:szCs w:val="24"/>
        </w:rPr>
        <w:t>De</w:t>
      </w:r>
      <w:r w:rsidR="00D03247" w:rsidRPr="003F696C">
        <w:rPr>
          <w:rFonts w:ascii="Times New Roman" w:hAnsi="Times New Roman"/>
          <w:noProof/>
          <w:sz w:val="24"/>
          <w:szCs w:val="24"/>
        </w:rPr>
        <w:t xml:space="preserve"> </w:t>
      </w:r>
      <w:r w:rsidRPr="003F696C">
        <w:rPr>
          <w:rFonts w:ascii="Times New Roman" w:hAnsi="Times New Roman"/>
          <w:noProof/>
          <w:sz w:val="24"/>
          <w:szCs w:val="24"/>
        </w:rPr>
        <w:t xml:space="preserve">asemenea, </w:t>
      </w:r>
      <w:r w:rsidR="003C490A" w:rsidRPr="003F696C">
        <w:rPr>
          <w:rFonts w:ascii="Times New Roman" w:hAnsi="Times New Roman"/>
          <w:noProof/>
          <w:sz w:val="24"/>
          <w:szCs w:val="24"/>
        </w:rPr>
        <w:t xml:space="preserve">prestatorul </w:t>
      </w:r>
      <w:r w:rsidRPr="003F696C">
        <w:rPr>
          <w:rFonts w:ascii="Times New Roman" w:hAnsi="Times New Roman"/>
          <w:noProof/>
          <w:sz w:val="24"/>
          <w:szCs w:val="24"/>
        </w:rPr>
        <w:t xml:space="preserve">are obligaţia de a efectua o verificare a sistemelor ce concură la siguranţa circulaţiei, respectiv a sistemului de direcţie, sistemului de frânare, sistemului de iluminare, înainte de ieşirea din reparaţie a autovehiculului, precum şi </w:t>
      </w:r>
      <w:r w:rsidRPr="003F696C">
        <w:rPr>
          <w:rFonts w:ascii="Times New Roman" w:hAnsi="Times New Roman"/>
          <w:b/>
          <w:noProof/>
          <w:sz w:val="24"/>
          <w:szCs w:val="24"/>
        </w:rPr>
        <w:t xml:space="preserve">verificarea nivelului </w:t>
      </w:r>
      <w:r w:rsidRPr="003F696C">
        <w:rPr>
          <w:rFonts w:ascii="Times New Roman" w:hAnsi="Times New Roman"/>
          <w:b/>
          <w:bCs/>
          <w:noProof/>
          <w:sz w:val="24"/>
          <w:szCs w:val="24"/>
        </w:rPr>
        <w:t>antigelului şi uleiului</w:t>
      </w:r>
      <w:r w:rsidRPr="003F696C">
        <w:rPr>
          <w:rFonts w:ascii="Times New Roman" w:hAnsi="Times New Roman"/>
          <w:noProof/>
          <w:sz w:val="24"/>
          <w:szCs w:val="24"/>
        </w:rPr>
        <w:t xml:space="preserve">. </w:t>
      </w:r>
      <w:r w:rsidRPr="003F696C">
        <w:rPr>
          <w:rFonts w:ascii="Times New Roman" w:eastAsia="Times New Roman" w:hAnsi="Times New Roman"/>
          <w:noProof/>
          <w:sz w:val="24"/>
        </w:rPr>
        <w:t xml:space="preserve"> Conducătorul auto al autovehiculului sau reprezentantul împuternicit al achizitorului are dreptul de a asista la efectuarea reparației şi/sau al reviziei tehnice.</w:t>
      </w:r>
    </w:p>
    <w:p w:rsidR="00731BC6" w:rsidRPr="003F696C" w:rsidRDefault="00731BC6" w:rsidP="000D6185">
      <w:pPr>
        <w:spacing w:line="276" w:lineRule="auto"/>
        <w:jc w:val="both"/>
        <w:rPr>
          <w:noProof/>
        </w:rPr>
      </w:pPr>
      <w:r w:rsidRPr="003F696C">
        <w:rPr>
          <w:b/>
          <w:noProof/>
        </w:rPr>
        <w:t>9.</w:t>
      </w:r>
      <w:r w:rsidR="008D0387">
        <w:rPr>
          <w:b/>
          <w:noProof/>
        </w:rPr>
        <w:t>6</w:t>
      </w:r>
      <w:r w:rsidRPr="003F696C">
        <w:rPr>
          <w:b/>
          <w:noProof/>
        </w:rPr>
        <w:t xml:space="preserve">. </w:t>
      </w:r>
      <w:r w:rsidRPr="003F696C">
        <w:rPr>
          <w:noProof/>
        </w:rPr>
        <w:t> Operaţiunile de reparaţii</w:t>
      </w:r>
      <w:r w:rsidR="00DB701F" w:rsidRPr="003F696C">
        <w:rPr>
          <w:noProof/>
        </w:rPr>
        <w:t>/</w:t>
      </w:r>
      <w:r w:rsidRPr="003F696C">
        <w:rPr>
          <w:noProof/>
        </w:rPr>
        <w:t xml:space="preserve">revizii tehnice trebuie să conducă la readucerea autovehiculelor la parametrii tehnici de funcţionare stabiliţi de către producător. Documentul de recepţie atestă inclusiv faptul că </w:t>
      </w:r>
      <w:r w:rsidR="003C490A" w:rsidRPr="003F696C">
        <w:rPr>
          <w:noProof/>
        </w:rPr>
        <w:t>autovehiculul este readus</w:t>
      </w:r>
      <w:r w:rsidRPr="003F696C">
        <w:rPr>
          <w:noProof/>
        </w:rPr>
        <w:t xml:space="preserve"> la starea iniţială după reparaţie, că nu au survenit alte defecţiuni în </w:t>
      </w:r>
      <w:r w:rsidR="00B54FEE" w:rsidRPr="003F696C">
        <w:rPr>
          <w:noProof/>
        </w:rPr>
        <w:t>legătură</w:t>
      </w:r>
      <w:r w:rsidRPr="003F696C">
        <w:rPr>
          <w:noProof/>
        </w:rPr>
        <w:t xml:space="preserve"> cu/din cauza reparaţiei/reparaţiilor efectuate.</w:t>
      </w:r>
    </w:p>
    <w:p w:rsidR="00731BC6" w:rsidRPr="003F696C" w:rsidRDefault="00731BC6" w:rsidP="000D6185">
      <w:pPr>
        <w:spacing w:line="276" w:lineRule="auto"/>
        <w:jc w:val="both"/>
        <w:rPr>
          <w:noProof/>
        </w:rPr>
      </w:pPr>
      <w:r w:rsidRPr="003F696C">
        <w:rPr>
          <w:b/>
          <w:noProof/>
        </w:rPr>
        <w:t>9.</w:t>
      </w:r>
      <w:r w:rsidR="008D0387">
        <w:rPr>
          <w:b/>
          <w:noProof/>
        </w:rPr>
        <w:t>7</w:t>
      </w:r>
      <w:r w:rsidRPr="003F696C">
        <w:rPr>
          <w:b/>
          <w:noProof/>
        </w:rPr>
        <w:t>.</w:t>
      </w:r>
      <w:r w:rsidRPr="003F696C">
        <w:rPr>
          <w:noProof/>
        </w:rPr>
        <w:t> Autovehiculele vor fi predate operatorului economic de către reprezentantul achizitorului.</w:t>
      </w:r>
    </w:p>
    <w:p w:rsidR="00731BC6" w:rsidRPr="003F696C" w:rsidRDefault="00731BC6" w:rsidP="000D6185">
      <w:pPr>
        <w:spacing w:line="276" w:lineRule="auto"/>
        <w:jc w:val="both"/>
        <w:rPr>
          <w:noProof/>
        </w:rPr>
      </w:pPr>
      <w:r w:rsidRPr="003F696C">
        <w:rPr>
          <w:b/>
          <w:noProof/>
        </w:rPr>
        <w:t>9.</w:t>
      </w:r>
      <w:r w:rsidR="008D0387">
        <w:rPr>
          <w:b/>
          <w:noProof/>
        </w:rPr>
        <w:t>8</w:t>
      </w:r>
      <w:r w:rsidRPr="003F696C">
        <w:rPr>
          <w:noProof/>
        </w:rPr>
        <w:t xml:space="preserve"> Pe timpul cât autovehiculele se află în unitatea de lucru aparţinând operatorului economic, acesta va răspunde pentru orice lipsuri, înlocuiri neautorizate de componente şi eventuale accidente survenite în atelier. Pe perioada în care autovehiculul este în service, </w:t>
      </w:r>
      <w:r w:rsidR="00002B3B" w:rsidRPr="003F696C">
        <w:rPr>
          <w:noProof/>
        </w:rPr>
        <w:t>prestatorul</w:t>
      </w:r>
      <w:r w:rsidRPr="003F696C">
        <w:rPr>
          <w:noProof/>
        </w:rPr>
        <w:t xml:space="preserve"> poartă întreaga răspundere în caz de furt, distrugere sau degradare a autovehiculului. </w:t>
      </w:r>
      <w:r w:rsidR="003C490A" w:rsidRPr="003F696C">
        <w:rPr>
          <w:noProof/>
        </w:rPr>
        <w:t xml:space="preserve">Prestatorul </w:t>
      </w:r>
      <w:r w:rsidRPr="003F696C">
        <w:rPr>
          <w:noProof/>
        </w:rPr>
        <w:t>va asigura spaţii de parcare şi securitate pe toată durata intervenţiei.</w:t>
      </w:r>
    </w:p>
    <w:p w:rsidR="0018457C" w:rsidRPr="003F696C" w:rsidRDefault="00731BC6" w:rsidP="000D6185">
      <w:pPr>
        <w:pStyle w:val="Frspaiere"/>
        <w:spacing w:line="276" w:lineRule="auto"/>
        <w:jc w:val="both"/>
        <w:rPr>
          <w:rFonts w:ascii="Times New Roman" w:hAnsi="Times New Roman"/>
          <w:noProof/>
          <w:color w:val="FF0000"/>
          <w:sz w:val="24"/>
          <w:szCs w:val="24"/>
        </w:rPr>
      </w:pPr>
      <w:r w:rsidRPr="003F696C">
        <w:rPr>
          <w:rFonts w:ascii="Times New Roman" w:hAnsi="Times New Roman"/>
          <w:b/>
          <w:noProof/>
          <w:sz w:val="24"/>
          <w:szCs w:val="24"/>
        </w:rPr>
        <w:t>9.</w:t>
      </w:r>
      <w:r w:rsidR="008D0387">
        <w:rPr>
          <w:rFonts w:ascii="Times New Roman" w:hAnsi="Times New Roman"/>
          <w:b/>
          <w:noProof/>
          <w:sz w:val="24"/>
          <w:szCs w:val="24"/>
        </w:rPr>
        <w:t>9</w:t>
      </w:r>
      <w:r w:rsidRPr="003F696C">
        <w:rPr>
          <w:rFonts w:ascii="Times New Roman" w:hAnsi="Times New Roman"/>
          <w:b/>
          <w:noProof/>
          <w:sz w:val="24"/>
          <w:szCs w:val="24"/>
        </w:rPr>
        <w:t>.</w:t>
      </w:r>
      <w:r w:rsidR="004C1113" w:rsidRPr="003F696C">
        <w:rPr>
          <w:rFonts w:ascii="Times New Roman" w:hAnsi="Times New Roman"/>
          <w:b/>
          <w:noProof/>
          <w:sz w:val="24"/>
          <w:szCs w:val="24"/>
        </w:rPr>
        <w:t xml:space="preserve"> </w:t>
      </w:r>
      <w:r w:rsidR="00C37AEF" w:rsidRPr="003F696C">
        <w:rPr>
          <w:rFonts w:ascii="Times New Roman" w:hAnsi="Times New Roman"/>
          <w:noProof/>
          <w:sz w:val="24"/>
          <w:szCs w:val="24"/>
        </w:rPr>
        <w:t xml:space="preserve">În cuprinsul facturii se va menţiona denumirea serviciului prestat (de ex. </w:t>
      </w:r>
      <w:r w:rsidR="00B54FEE" w:rsidRPr="003F696C">
        <w:rPr>
          <w:rFonts w:ascii="Times New Roman" w:hAnsi="Times New Roman"/>
          <w:noProof/>
          <w:sz w:val="24"/>
          <w:szCs w:val="24"/>
        </w:rPr>
        <w:t>reparații</w:t>
      </w:r>
      <w:r w:rsidR="00C37AEF" w:rsidRPr="003F696C">
        <w:rPr>
          <w:rFonts w:ascii="Times New Roman" w:hAnsi="Times New Roman"/>
          <w:noProof/>
          <w:sz w:val="24"/>
          <w:szCs w:val="24"/>
        </w:rPr>
        <w:t>, revizii, etc</w:t>
      </w:r>
      <w:r w:rsidR="00B54FEE" w:rsidRPr="003F696C">
        <w:rPr>
          <w:rFonts w:ascii="Times New Roman" w:hAnsi="Times New Roman"/>
          <w:noProof/>
          <w:sz w:val="24"/>
          <w:szCs w:val="24"/>
        </w:rPr>
        <w:t>.</w:t>
      </w:r>
      <w:r w:rsidR="00C37AEF" w:rsidRPr="003F696C">
        <w:rPr>
          <w:rFonts w:ascii="Times New Roman" w:hAnsi="Times New Roman"/>
          <w:noProof/>
          <w:sz w:val="24"/>
          <w:szCs w:val="24"/>
        </w:rPr>
        <w:t xml:space="preserve">), serviciu ce se va regăsi şi în cuprinsul devizului. </w:t>
      </w:r>
    </w:p>
    <w:p w:rsidR="00731BC6" w:rsidRPr="003F696C" w:rsidRDefault="00731BC6" w:rsidP="000D6185">
      <w:pPr>
        <w:pStyle w:val="Frspaiere"/>
        <w:spacing w:line="276" w:lineRule="auto"/>
        <w:jc w:val="both"/>
        <w:rPr>
          <w:rFonts w:ascii="Times New Roman" w:hAnsi="Times New Roman"/>
          <w:noProof/>
          <w:sz w:val="24"/>
          <w:szCs w:val="24"/>
        </w:rPr>
      </w:pPr>
      <w:r w:rsidRPr="003F696C">
        <w:rPr>
          <w:rFonts w:ascii="Times New Roman" w:hAnsi="Times New Roman"/>
          <w:b/>
          <w:noProof/>
          <w:sz w:val="24"/>
          <w:szCs w:val="24"/>
        </w:rPr>
        <w:t>9.1</w:t>
      </w:r>
      <w:r w:rsidR="008D0387">
        <w:rPr>
          <w:rFonts w:ascii="Times New Roman" w:hAnsi="Times New Roman"/>
          <w:b/>
          <w:noProof/>
          <w:sz w:val="24"/>
          <w:szCs w:val="24"/>
        </w:rPr>
        <w:t>0</w:t>
      </w:r>
      <w:r w:rsidRPr="003F696C">
        <w:rPr>
          <w:rFonts w:ascii="Times New Roman" w:hAnsi="Times New Roman"/>
          <w:b/>
          <w:noProof/>
          <w:sz w:val="24"/>
          <w:szCs w:val="24"/>
        </w:rPr>
        <w:t xml:space="preserve">. </w:t>
      </w:r>
      <w:r w:rsidR="003C490A" w:rsidRPr="003F696C">
        <w:rPr>
          <w:rFonts w:ascii="Times New Roman" w:hAnsi="Times New Roman"/>
          <w:b/>
          <w:noProof/>
          <w:sz w:val="24"/>
          <w:szCs w:val="24"/>
        </w:rPr>
        <w:t>Prestatorul</w:t>
      </w:r>
      <w:r w:rsidRPr="003F696C">
        <w:rPr>
          <w:rFonts w:ascii="Times New Roman" w:hAnsi="Times New Roman"/>
          <w:noProof/>
          <w:sz w:val="24"/>
          <w:szCs w:val="24"/>
        </w:rPr>
        <w:t xml:space="preserve"> se angajează să asigure pentru reparaţii şi revizii, în zilele lucrătoare un program de lucru normal (de minim 8 ore).</w:t>
      </w:r>
    </w:p>
    <w:p w:rsidR="00731BC6" w:rsidRPr="003F696C" w:rsidRDefault="00731BC6" w:rsidP="000D6185">
      <w:pPr>
        <w:pStyle w:val="Frspaiere"/>
        <w:spacing w:line="276" w:lineRule="auto"/>
        <w:jc w:val="both"/>
        <w:rPr>
          <w:rFonts w:ascii="Times New Roman" w:hAnsi="Times New Roman"/>
          <w:noProof/>
          <w:sz w:val="24"/>
          <w:szCs w:val="24"/>
        </w:rPr>
      </w:pPr>
      <w:r w:rsidRPr="003F696C">
        <w:rPr>
          <w:rFonts w:ascii="Times New Roman" w:hAnsi="Times New Roman"/>
          <w:b/>
          <w:noProof/>
          <w:sz w:val="24"/>
          <w:szCs w:val="24"/>
        </w:rPr>
        <w:t>9.1</w:t>
      </w:r>
      <w:r w:rsidR="008D0387">
        <w:rPr>
          <w:rFonts w:ascii="Times New Roman" w:hAnsi="Times New Roman"/>
          <w:b/>
          <w:noProof/>
          <w:sz w:val="24"/>
          <w:szCs w:val="24"/>
        </w:rPr>
        <w:t>1</w:t>
      </w:r>
      <w:r w:rsidR="002E7B2D" w:rsidRPr="003F696C">
        <w:rPr>
          <w:rFonts w:ascii="Times New Roman" w:hAnsi="Times New Roman"/>
          <w:b/>
          <w:noProof/>
          <w:sz w:val="24"/>
          <w:szCs w:val="24"/>
        </w:rPr>
        <w:t>.</w:t>
      </w:r>
      <w:r w:rsidRPr="003F696C">
        <w:rPr>
          <w:rFonts w:ascii="Times New Roman" w:hAnsi="Times New Roman"/>
          <w:b/>
          <w:noProof/>
          <w:sz w:val="24"/>
          <w:szCs w:val="24"/>
        </w:rPr>
        <w:tab/>
        <w:t>Termenele de execuție</w:t>
      </w:r>
      <w:r w:rsidRPr="003F696C">
        <w:rPr>
          <w:rFonts w:ascii="Times New Roman" w:hAnsi="Times New Roman"/>
          <w:noProof/>
          <w:sz w:val="24"/>
          <w:szCs w:val="24"/>
        </w:rPr>
        <w:t xml:space="preserve"> pentru serviciile </w:t>
      </w:r>
      <w:r w:rsidR="00D17C99" w:rsidRPr="003F696C">
        <w:rPr>
          <w:rFonts w:ascii="Times New Roman" w:hAnsi="Times New Roman"/>
          <w:noProof/>
          <w:sz w:val="24"/>
          <w:szCs w:val="24"/>
        </w:rPr>
        <w:t>prestate</w:t>
      </w:r>
      <w:r w:rsidRPr="003F696C">
        <w:rPr>
          <w:rFonts w:ascii="Times New Roman" w:hAnsi="Times New Roman"/>
          <w:noProof/>
          <w:sz w:val="24"/>
          <w:szCs w:val="24"/>
        </w:rPr>
        <w:t>:</w:t>
      </w:r>
    </w:p>
    <w:p w:rsidR="00731BC6" w:rsidRPr="003F696C" w:rsidRDefault="00731BC6" w:rsidP="002818AF">
      <w:pPr>
        <w:pStyle w:val="Frspaiere"/>
        <w:spacing w:line="276" w:lineRule="auto"/>
        <w:ind w:firstLine="426"/>
        <w:jc w:val="both"/>
        <w:rPr>
          <w:rFonts w:ascii="Times New Roman" w:hAnsi="Times New Roman"/>
          <w:noProof/>
          <w:sz w:val="24"/>
          <w:szCs w:val="24"/>
        </w:rPr>
      </w:pPr>
      <w:r w:rsidRPr="003F696C">
        <w:rPr>
          <w:rFonts w:ascii="Times New Roman" w:hAnsi="Times New Roman"/>
          <w:noProof/>
          <w:sz w:val="24"/>
          <w:szCs w:val="24"/>
        </w:rPr>
        <w:t xml:space="preserve">-   </w:t>
      </w:r>
      <w:r w:rsidRPr="003F696C">
        <w:rPr>
          <w:rFonts w:ascii="Times New Roman" w:hAnsi="Times New Roman"/>
          <w:b/>
          <w:noProof/>
          <w:sz w:val="24"/>
          <w:szCs w:val="24"/>
        </w:rPr>
        <w:t xml:space="preserve">maxim </w:t>
      </w:r>
      <w:r w:rsidR="00E55E0F" w:rsidRPr="003F696C">
        <w:rPr>
          <w:rFonts w:ascii="Times New Roman" w:hAnsi="Times New Roman"/>
          <w:b/>
          <w:noProof/>
          <w:sz w:val="24"/>
          <w:szCs w:val="24"/>
        </w:rPr>
        <w:t>3</w:t>
      </w:r>
      <w:r w:rsidRPr="003F696C">
        <w:rPr>
          <w:rFonts w:ascii="Times New Roman" w:hAnsi="Times New Roman"/>
          <w:b/>
          <w:noProof/>
          <w:sz w:val="24"/>
          <w:szCs w:val="24"/>
        </w:rPr>
        <w:t xml:space="preserve"> zi</w:t>
      </w:r>
      <w:r w:rsidR="00E55E0F" w:rsidRPr="003F696C">
        <w:rPr>
          <w:rFonts w:ascii="Times New Roman" w:hAnsi="Times New Roman"/>
          <w:b/>
          <w:noProof/>
          <w:sz w:val="24"/>
          <w:szCs w:val="24"/>
        </w:rPr>
        <w:t>le</w:t>
      </w:r>
      <w:r w:rsidRPr="003F696C">
        <w:rPr>
          <w:rFonts w:ascii="Times New Roman" w:hAnsi="Times New Roman"/>
          <w:b/>
          <w:noProof/>
          <w:sz w:val="24"/>
          <w:szCs w:val="24"/>
        </w:rPr>
        <w:t xml:space="preserve"> lucrătoare</w:t>
      </w:r>
      <w:r w:rsidRPr="003F696C">
        <w:rPr>
          <w:rFonts w:ascii="Times New Roman" w:hAnsi="Times New Roman"/>
          <w:noProof/>
          <w:sz w:val="24"/>
          <w:szCs w:val="24"/>
        </w:rPr>
        <w:t xml:space="preserve">, de la data </w:t>
      </w:r>
      <w:r w:rsidR="00D13484" w:rsidRPr="003F696C">
        <w:rPr>
          <w:rFonts w:ascii="Times New Roman" w:hAnsi="Times New Roman"/>
          <w:noProof/>
          <w:sz w:val="24"/>
          <w:szCs w:val="24"/>
        </w:rPr>
        <w:t>data acceptării devizului de către achizitor</w:t>
      </w:r>
      <w:r w:rsidRPr="003F696C">
        <w:rPr>
          <w:rFonts w:ascii="Times New Roman" w:hAnsi="Times New Roman"/>
          <w:noProof/>
          <w:sz w:val="24"/>
          <w:szCs w:val="24"/>
        </w:rPr>
        <w:t>, pentru revizii tehnice (cuprinde şi verificarea tuturor sistemelor şi instalaţiilor de pe autovehicul).</w:t>
      </w:r>
    </w:p>
    <w:p w:rsidR="000D6185" w:rsidRPr="003F696C" w:rsidRDefault="00731BC6" w:rsidP="000D6185">
      <w:pPr>
        <w:pStyle w:val="Frspaiere"/>
        <w:spacing w:line="276" w:lineRule="auto"/>
        <w:ind w:firstLine="426"/>
        <w:jc w:val="both"/>
        <w:rPr>
          <w:rFonts w:ascii="Times New Roman" w:hAnsi="Times New Roman"/>
          <w:noProof/>
          <w:sz w:val="24"/>
          <w:szCs w:val="24"/>
        </w:rPr>
      </w:pPr>
      <w:r w:rsidRPr="003F696C">
        <w:rPr>
          <w:rFonts w:ascii="Times New Roman" w:hAnsi="Times New Roman"/>
          <w:noProof/>
          <w:sz w:val="24"/>
          <w:szCs w:val="24"/>
        </w:rPr>
        <w:t xml:space="preserve">-  </w:t>
      </w:r>
      <w:r w:rsidRPr="003F696C">
        <w:rPr>
          <w:rFonts w:ascii="Times New Roman" w:hAnsi="Times New Roman"/>
          <w:b/>
          <w:noProof/>
          <w:sz w:val="24"/>
          <w:szCs w:val="24"/>
        </w:rPr>
        <w:t xml:space="preserve">maxim </w:t>
      </w:r>
      <w:r w:rsidR="00E55E0F" w:rsidRPr="003F696C">
        <w:rPr>
          <w:rFonts w:ascii="Times New Roman" w:hAnsi="Times New Roman"/>
          <w:b/>
          <w:noProof/>
          <w:sz w:val="24"/>
          <w:szCs w:val="24"/>
        </w:rPr>
        <w:t>5</w:t>
      </w:r>
      <w:r w:rsidRPr="003F696C">
        <w:rPr>
          <w:rFonts w:ascii="Times New Roman" w:hAnsi="Times New Roman"/>
          <w:b/>
          <w:noProof/>
          <w:sz w:val="24"/>
          <w:szCs w:val="24"/>
        </w:rPr>
        <w:t xml:space="preserve"> zile lucrătoare</w:t>
      </w:r>
      <w:r w:rsidRPr="003F696C">
        <w:rPr>
          <w:rFonts w:ascii="Times New Roman" w:hAnsi="Times New Roman"/>
          <w:noProof/>
          <w:sz w:val="24"/>
          <w:szCs w:val="24"/>
        </w:rPr>
        <w:t xml:space="preserve">, de la data </w:t>
      </w:r>
      <w:r w:rsidR="004C1113" w:rsidRPr="003F696C">
        <w:rPr>
          <w:rFonts w:ascii="Times New Roman" w:hAnsi="Times New Roman"/>
          <w:noProof/>
          <w:sz w:val="24"/>
          <w:szCs w:val="24"/>
        </w:rPr>
        <w:t>acceptării devizului de către achizitor</w:t>
      </w:r>
      <w:r w:rsidRPr="003F696C">
        <w:rPr>
          <w:rFonts w:ascii="Times New Roman" w:hAnsi="Times New Roman"/>
          <w:noProof/>
          <w:sz w:val="24"/>
          <w:szCs w:val="24"/>
        </w:rPr>
        <w:t xml:space="preserve">, pentru reparaţii diverse. </w:t>
      </w:r>
      <w:r w:rsidR="000D6185" w:rsidRPr="003F696C">
        <w:rPr>
          <w:rFonts w:ascii="Times New Roman" w:hAnsi="Times New Roman"/>
          <w:noProof/>
          <w:sz w:val="24"/>
          <w:szCs w:val="24"/>
        </w:rPr>
        <w:t xml:space="preserve">Excepţie fac reparaţia motorului, cutiei de viteze, cutie de transfer, grupului diferenţial care se vor repara/înlocui în maxim </w:t>
      </w:r>
      <w:r w:rsidR="000D6185" w:rsidRPr="003F696C">
        <w:rPr>
          <w:rFonts w:ascii="Times New Roman" w:hAnsi="Times New Roman"/>
          <w:b/>
          <w:noProof/>
          <w:sz w:val="24"/>
          <w:szCs w:val="24"/>
        </w:rPr>
        <w:t>20 zile lucrătoare</w:t>
      </w:r>
      <w:r w:rsidR="000D6185" w:rsidRPr="003F696C">
        <w:rPr>
          <w:rFonts w:ascii="Times New Roman" w:hAnsi="Times New Roman"/>
          <w:noProof/>
          <w:sz w:val="24"/>
          <w:szCs w:val="24"/>
        </w:rPr>
        <w:t>.</w:t>
      </w:r>
    </w:p>
    <w:p w:rsidR="00731BC6" w:rsidRPr="003F696C" w:rsidRDefault="00731BC6" w:rsidP="000D6185">
      <w:pPr>
        <w:pStyle w:val="Frspaiere"/>
        <w:spacing w:line="276" w:lineRule="auto"/>
        <w:ind w:firstLine="426"/>
        <w:jc w:val="both"/>
        <w:rPr>
          <w:rFonts w:ascii="Times New Roman" w:hAnsi="Times New Roman"/>
          <w:noProof/>
          <w:sz w:val="24"/>
          <w:szCs w:val="24"/>
        </w:rPr>
      </w:pPr>
      <w:r w:rsidRPr="003F696C">
        <w:rPr>
          <w:rFonts w:ascii="Times New Roman" w:hAnsi="Times New Roman"/>
          <w:noProof/>
          <w:sz w:val="24"/>
          <w:szCs w:val="24"/>
        </w:rPr>
        <w:t>Depăşirea termenului se va face numai cu aprobarea autorităţii contractante solicitată în scris /email.</w:t>
      </w:r>
    </w:p>
    <w:p w:rsidR="00731BC6" w:rsidRPr="00FB28DD" w:rsidRDefault="00731BC6" w:rsidP="000D6185">
      <w:pPr>
        <w:pStyle w:val="Frspaiere"/>
        <w:spacing w:line="276" w:lineRule="auto"/>
        <w:ind w:firstLine="426"/>
        <w:jc w:val="both"/>
        <w:rPr>
          <w:rFonts w:ascii="Times New Roman" w:hAnsi="Times New Roman"/>
          <w:b/>
          <w:noProof/>
          <w:sz w:val="24"/>
          <w:szCs w:val="24"/>
        </w:rPr>
      </w:pPr>
      <w:r w:rsidRPr="003F696C">
        <w:rPr>
          <w:rFonts w:ascii="Times New Roman" w:hAnsi="Times New Roman"/>
          <w:noProof/>
          <w:sz w:val="24"/>
          <w:szCs w:val="24"/>
        </w:rPr>
        <w:t xml:space="preserve">În cazul în care din </w:t>
      </w:r>
      <w:r w:rsidR="00D17C99" w:rsidRPr="003F696C">
        <w:rPr>
          <w:rFonts w:ascii="Times New Roman" w:hAnsi="Times New Roman"/>
          <w:noProof/>
          <w:sz w:val="24"/>
          <w:szCs w:val="24"/>
        </w:rPr>
        <w:t>motive obiective care nu ţin de prestatorul de</w:t>
      </w:r>
      <w:r w:rsidRPr="003F696C">
        <w:rPr>
          <w:noProof/>
        </w:rPr>
        <w:t xml:space="preserve"> servicii</w:t>
      </w:r>
      <w:r w:rsidRPr="003F696C">
        <w:rPr>
          <w:rFonts w:ascii="Times New Roman" w:hAnsi="Times New Roman"/>
          <w:noProof/>
          <w:sz w:val="24"/>
          <w:szCs w:val="24"/>
        </w:rPr>
        <w:t xml:space="preserve"> (ex: ansamblu/subansamblu care nu există pe stoc la furnizorii interni), acesta va informa în scris achizitorul de deficienţa </w:t>
      </w:r>
      <w:r w:rsidR="00B54FEE" w:rsidRPr="003F696C">
        <w:rPr>
          <w:rFonts w:ascii="Times New Roman" w:hAnsi="Times New Roman"/>
          <w:noProof/>
          <w:sz w:val="24"/>
          <w:szCs w:val="24"/>
        </w:rPr>
        <w:t>apărută</w:t>
      </w:r>
      <w:r w:rsidRPr="003F696C">
        <w:rPr>
          <w:rFonts w:ascii="Times New Roman" w:hAnsi="Times New Roman"/>
          <w:noProof/>
          <w:sz w:val="24"/>
          <w:szCs w:val="24"/>
        </w:rPr>
        <w:t>, va ataşa documente justificative (e-mail, nota de informare, nota justificativă, etc</w:t>
      </w:r>
      <w:r w:rsidR="00B54FEE" w:rsidRPr="003F696C">
        <w:rPr>
          <w:rFonts w:ascii="Times New Roman" w:hAnsi="Times New Roman"/>
          <w:noProof/>
          <w:sz w:val="24"/>
          <w:szCs w:val="24"/>
        </w:rPr>
        <w:t>.</w:t>
      </w:r>
      <w:r w:rsidRPr="003F696C">
        <w:rPr>
          <w:rFonts w:ascii="Times New Roman" w:hAnsi="Times New Roman"/>
          <w:noProof/>
          <w:sz w:val="24"/>
          <w:szCs w:val="24"/>
        </w:rPr>
        <w:t xml:space="preserve">) şi va consemna </w:t>
      </w:r>
      <w:r w:rsidRPr="00FB28DD">
        <w:rPr>
          <w:rFonts w:ascii="Times New Roman" w:hAnsi="Times New Roman"/>
          <w:noProof/>
          <w:sz w:val="24"/>
          <w:szCs w:val="24"/>
        </w:rPr>
        <w:t xml:space="preserve">termenul limită până la care se va finaliza reparaţia, dar nu va depăşi </w:t>
      </w:r>
      <w:r w:rsidRPr="00FB28DD">
        <w:rPr>
          <w:rFonts w:ascii="Times New Roman" w:hAnsi="Times New Roman"/>
          <w:b/>
          <w:noProof/>
          <w:sz w:val="24"/>
          <w:szCs w:val="24"/>
        </w:rPr>
        <w:t>30 zile lucrătoare.</w:t>
      </w:r>
    </w:p>
    <w:p w:rsidR="00CA00DF" w:rsidRPr="00FB28DD" w:rsidRDefault="00731BC6" w:rsidP="000D6185">
      <w:pPr>
        <w:pStyle w:val="Frspaiere"/>
        <w:spacing w:line="276" w:lineRule="auto"/>
        <w:jc w:val="both"/>
        <w:rPr>
          <w:rFonts w:ascii="Times New Roman" w:hAnsi="Times New Roman"/>
          <w:noProof/>
          <w:szCs w:val="24"/>
        </w:rPr>
      </w:pPr>
      <w:r w:rsidRPr="00FB28DD">
        <w:rPr>
          <w:rFonts w:ascii="Times New Roman" w:hAnsi="Times New Roman"/>
          <w:b/>
          <w:noProof/>
          <w:sz w:val="24"/>
          <w:szCs w:val="24"/>
        </w:rPr>
        <w:t>9.1</w:t>
      </w:r>
      <w:r w:rsidR="00BE17A6">
        <w:rPr>
          <w:rFonts w:ascii="Times New Roman" w:hAnsi="Times New Roman"/>
          <w:b/>
          <w:noProof/>
          <w:sz w:val="24"/>
          <w:szCs w:val="24"/>
        </w:rPr>
        <w:t>2</w:t>
      </w:r>
      <w:r w:rsidRPr="00FB28DD">
        <w:rPr>
          <w:rFonts w:ascii="Times New Roman" w:hAnsi="Times New Roman"/>
          <w:b/>
          <w:noProof/>
          <w:sz w:val="24"/>
          <w:szCs w:val="24"/>
        </w:rPr>
        <w:t>.</w:t>
      </w:r>
      <w:r w:rsidRPr="00FB28DD">
        <w:rPr>
          <w:rFonts w:ascii="Times New Roman" w:eastAsia="Times New Roman" w:hAnsi="Times New Roman"/>
          <w:noProof/>
          <w:sz w:val="24"/>
        </w:rPr>
        <w:t xml:space="preserve"> </w:t>
      </w:r>
      <w:r w:rsidR="00BD730E" w:rsidRPr="00FB28DD">
        <w:rPr>
          <w:rFonts w:ascii="Times New Roman" w:hAnsi="Times New Roman"/>
          <w:noProof/>
          <w:szCs w:val="24"/>
        </w:rPr>
        <w:t>L</w:t>
      </w:r>
      <w:r w:rsidR="00CA00DF" w:rsidRPr="00FB28DD">
        <w:rPr>
          <w:rFonts w:ascii="Times New Roman" w:hAnsi="Times New Roman"/>
          <w:noProof/>
          <w:szCs w:val="24"/>
        </w:rPr>
        <w:t>a recepţia fiecărei lucrări, se vor executa probe funcţionale, în prezenţa delegatului</w:t>
      </w:r>
      <w:r w:rsidR="00EC3B73" w:rsidRPr="00FB28DD">
        <w:rPr>
          <w:rFonts w:ascii="Times New Roman" w:hAnsi="Times New Roman"/>
          <w:noProof/>
          <w:szCs w:val="24"/>
        </w:rPr>
        <w:t xml:space="preserve"> </w:t>
      </w:r>
      <w:r w:rsidR="00CA00DF" w:rsidRPr="00FB28DD">
        <w:rPr>
          <w:rFonts w:ascii="Times New Roman" w:hAnsi="Times New Roman"/>
          <w:noProof/>
          <w:szCs w:val="24"/>
        </w:rPr>
        <w:t>autorităţii contractante.</w:t>
      </w:r>
    </w:p>
    <w:p w:rsidR="00A05E0F" w:rsidRPr="003F696C" w:rsidRDefault="00C42BBB" w:rsidP="001F5D62">
      <w:pPr>
        <w:pStyle w:val="Default"/>
        <w:spacing w:line="276" w:lineRule="auto"/>
        <w:jc w:val="both"/>
        <w:rPr>
          <w:b/>
          <w:noProof/>
        </w:rPr>
      </w:pPr>
      <w:r w:rsidRPr="00FB28DD">
        <w:rPr>
          <w:b/>
          <w:noProof/>
          <w:color w:val="auto"/>
        </w:rPr>
        <w:t>9.1</w:t>
      </w:r>
      <w:r w:rsidR="00BE17A6">
        <w:rPr>
          <w:b/>
          <w:noProof/>
          <w:color w:val="auto"/>
        </w:rPr>
        <w:t>3</w:t>
      </w:r>
      <w:r w:rsidR="00BD730E" w:rsidRPr="00FB28DD">
        <w:rPr>
          <w:b/>
          <w:noProof/>
          <w:color w:val="auto"/>
        </w:rPr>
        <w:t>.</w:t>
      </w:r>
      <w:r w:rsidR="00CA00DF" w:rsidRPr="00FB28DD">
        <w:rPr>
          <w:noProof/>
          <w:color w:val="auto"/>
        </w:rPr>
        <w:t xml:space="preserve"> Orice intervenţie</w:t>
      </w:r>
      <w:r w:rsidR="00CA00DF" w:rsidRPr="003F696C">
        <w:rPr>
          <w:noProof/>
          <w:color w:val="auto"/>
        </w:rPr>
        <w:t xml:space="preserve"> tehnică se va efectua doar pe bază de</w:t>
      </w:r>
      <w:r w:rsidR="00F90C26" w:rsidRPr="003F696C">
        <w:rPr>
          <w:noProof/>
          <w:color w:val="auto"/>
        </w:rPr>
        <w:t xml:space="preserve"> </w:t>
      </w:r>
      <w:r w:rsidR="00EC3B73" w:rsidRPr="003F696C">
        <w:rPr>
          <w:b/>
          <w:noProof/>
        </w:rPr>
        <w:t xml:space="preserve">deviz antecalcul </w:t>
      </w:r>
      <w:r w:rsidR="001F5D62" w:rsidRPr="003F696C">
        <w:rPr>
          <w:b/>
          <w:noProof/>
        </w:rPr>
        <w:t xml:space="preserve">de </w:t>
      </w:r>
      <w:r w:rsidR="00EC3B73" w:rsidRPr="003F696C">
        <w:rPr>
          <w:b/>
          <w:noProof/>
        </w:rPr>
        <w:t>ment</w:t>
      </w:r>
      <w:r w:rsidR="005E7D76" w:rsidRPr="003F696C">
        <w:rPr>
          <w:b/>
          <w:noProof/>
        </w:rPr>
        <w:t>enanţă corectivă sau preventivă.</w:t>
      </w:r>
    </w:p>
    <w:p w:rsidR="00A05E0F" w:rsidRPr="003F696C" w:rsidRDefault="007420F1" w:rsidP="001F5D62">
      <w:pPr>
        <w:pStyle w:val="Frspaiere"/>
        <w:spacing w:line="276" w:lineRule="auto"/>
        <w:jc w:val="both"/>
        <w:rPr>
          <w:rFonts w:ascii="Times New Roman" w:hAnsi="Times New Roman"/>
          <w:noProof/>
          <w:sz w:val="24"/>
          <w:szCs w:val="24"/>
        </w:rPr>
      </w:pPr>
      <w:r w:rsidRPr="003F696C">
        <w:rPr>
          <w:rFonts w:ascii="Times New Roman" w:eastAsia="Times New Roman" w:hAnsi="Times New Roman"/>
          <w:b/>
          <w:noProof/>
          <w:sz w:val="24"/>
        </w:rPr>
        <w:t>9.1</w:t>
      </w:r>
      <w:r w:rsidR="00BE17A6">
        <w:rPr>
          <w:rFonts w:ascii="Times New Roman" w:eastAsia="Times New Roman" w:hAnsi="Times New Roman"/>
          <w:b/>
          <w:noProof/>
          <w:sz w:val="24"/>
        </w:rPr>
        <w:t>4</w:t>
      </w:r>
      <w:r w:rsidR="00A05E0F" w:rsidRPr="003F696C">
        <w:rPr>
          <w:rFonts w:ascii="Times New Roman" w:eastAsia="Times New Roman" w:hAnsi="Times New Roman"/>
          <w:b/>
          <w:noProof/>
          <w:sz w:val="24"/>
        </w:rPr>
        <w:t>.</w:t>
      </w:r>
      <w:r w:rsidR="00A05E0F" w:rsidRPr="003F696C">
        <w:rPr>
          <w:rFonts w:ascii="Times New Roman" w:eastAsia="Times New Roman" w:hAnsi="Times New Roman"/>
          <w:noProof/>
          <w:sz w:val="24"/>
        </w:rPr>
        <w:t xml:space="preserve"> </w:t>
      </w:r>
      <w:r w:rsidR="00A05E0F" w:rsidRPr="00BE17A6">
        <w:rPr>
          <w:rFonts w:ascii="Times New Roman" w:eastAsia="Times New Roman" w:hAnsi="Times New Roman"/>
          <w:noProof/>
          <w:sz w:val="24"/>
        </w:rPr>
        <w:t>Prestatorul execută</w:t>
      </w:r>
      <w:r w:rsidR="00A05E0F" w:rsidRPr="00BE17A6">
        <w:rPr>
          <w:rFonts w:ascii="Times New Roman" w:hAnsi="Times New Roman"/>
          <w:noProof/>
          <w:sz w:val="24"/>
          <w:szCs w:val="24"/>
        </w:rPr>
        <w:t xml:space="preserve"> </w:t>
      </w:r>
      <w:r w:rsidR="00E55E0F" w:rsidRPr="00BE17A6">
        <w:rPr>
          <w:rFonts w:ascii="Times New Roman" w:hAnsi="Times New Roman"/>
          <w:noProof/>
          <w:sz w:val="24"/>
          <w:szCs w:val="24"/>
        </w:rPr>
        <w:t>diagnosticarea</w:t>
      </w:r>
      <w:r w:rsidR="00A05E0F" w:rsidRPr="003F696C">
        <w:rPr>
          <w:rFonts w:ascii="Times New Roman" w:hAnsi="Times New Roman"/>
          <w:noProof/>
          <w:sz w:val="24"/>
          <w:szCs w:val="24"/>
        </w:rPr>
        <w:t xml:space="preserve"> autovehiculelor ce fac obiectul </w:t>
      </w:r>
      <w:r w:rsidR="00E55E0F" w:rsidRPr="003F696C">
        <w:rPr>
          <w:rFonts w:ascii="Times New Roman" w:hAnsi="Times New Roman"/>
          <w:noProof/>
          <w:sz w:val="24"/>
          <w:szCs w:val="24"/>
        </w:rPr>
        <w:t>contractului</w:t>
      </w:r>
      <w:r w:rsidR="00A05E0F" w:rsidRPr="003F696C">
        <w:rPr>
          <w:rFonts w:ascii="Times New Roman" w:hAnsi="Times New Roman"/>
          <w:noProof/>
          <w:sz w:val="24"/>
          <w:szCs w:val="24"/>
        </w:rPr>
        <w:t>.</w:t>
      </w:r>
    </w:p>
    <w:p w:rsidR="00CA00DF" w:rsidRPr="003F696C" w:rsidRDefault="0020766A" w:rsidP="001F5D62">
      <w:pPr>
        <w:pStyle w:val="DefaultText"/>
        <w:spacing w:line="276" w:lineRule="auto"/>
        <w:jc w:val="both"/>
        <w:rPr>
          <w:b/>
          <w:noProof/>
          <w:szCs w:val="24"/>
        </w:rPr>
      </w:pPr>
      <w:r w:rsidRPr="003F696C">
        <w:rPr>
          <w:b/>
          <w:noProof/>
          <w:szCs w:val="24"/>
        </w:rPr>
        <w:t>9.</w:t>
      </w:r>
      <w:r w:rsidR="00002B3B" w:rsidRPr="003F696C">
        <w:rPr>
          <w:b/>
          <w:noProof/>
          <w:szCs w:val="24"/>
        </w:rPr>
        <w:t>1</w:t>
      </w:r>
      <w:r w:rsidR="00BE17A6">
        <w:rPr>
          <w:b/>
          <w:noProof/>
          <w:szCs w:val="24"/>
        </w:rPr>
        <w:t>5</w:t>
      </w:r>
      <w:r w:rsidRPr="003F696C">
        <w:rPr>
          <w:b/>
          <w:noProof/>
          <w:szCs w:val="24"/>
        </w:rPr>
        <w:t>.</w:t>
      </w:r>
      <w:r w:rsidR="00CA00DF" w:rsidRPr="003F696C">
        <w:rPr>
          <w:noProof/>
          <w:szCs w:val="24"/>
        </w:rPr>
        <w:t xml:space="preserve"> </w:t>
      </w:r>
      <w:r w:rsidR="00D17C99" w:rsidRPr="003F696C">
        <w:rPr>
          <w:noProof/>
        </w:rPr>
        <w:t xml:space="preserve">Prestatorul </w:t>
      </w:r>
      <w:r w:rsidR="00CA00DF" w:rsidRPr="003F696C">
        <w:rPr>
          <w:noProof/>
          <w:szCs w:val="24"/>
        </w:rPr>
        <w:t>se obligă să despăgubească achizitorul împotriva oricăror:</w:t>
      </w:r>
    </w:p>
    <w:p w:rsidR="00CA00DF" w:rsidRPr="003F696C" w:rsidRDefault="00CA00DF" w:rsidP="001F5D62">
      <w:pPr>
        <w:pStyle w:val="DefaultText"/>
        <w:overflowPunct/>
        <w:autoSpaceDE/>
        <w:autoSpaceDN/>
        <w:adjustRightInd/>
        <w:spacing w:line="276" w:lineRule="auto"/>
        <w:ind w:left="720"/>
        <w:jc w:val="both"/>
        <w:textAlignment w:val="auto"/>
        <w:rPr>
          <w:noProof/>
          <w:szCs w:val="24"/>
        </w:rPr>
      </w:pPr>
      <w:r w:rsidRPr="003F696C">
        <w:rPr>
          <w:noProof/>
          <w:szCs w:val="24"/>
        </w:rPr>
        <w:t>a) reclamaţii şi acţiuni în justiţie, ce rezultă din încălcarea unor drepturi</w:t>
      </w:r>
      <w:r w:rsidR="00170C61" w:rsidRPr="003F696C">
        <w:rPr>
          <w:noProof/>
          <w:szCs w:val="24"/>
        </w:rPr>
        <w:t xml:space="preserve"> de proprietate intelectuală (brevete, nume, mărci înregistrate etc</w:t>
      </w:r>
      <w:r w:rsidR="00B54FEE" w:rsidRPr="003F696C">
        <w:rPr>
          <w:noProof/>
          <w:szCs w:val="24"/>
        </w:rPr>
        <w:t>.</w:t>
      </w:r>
      <w:r w:rsidR="00170C61" w:rsidRPr="003F696C">
        <w:rPr>
          <w:noProof/>
          <w:szCs w:val="24"/>
        </w:rPr>
        <w:t>)</w:t>
      </w:r>
      <w:r w:rsidRPr="003F696C">
        <w:rPr>
          <w:noProof/>
          <w:szCs w:val="24"/>
        </w:rPr>
        <w:t>, legate de echipamentele, materialele, instalaţiile sau utilajele folosite pent</w:t>
      </w:r>
      <w:r w:rsidR="00D17C99" w:rsidRPr="003F696C">
        <w:rPr>
          <w:noProof/>
          <w:szCs w:val="24"/>
        </w:rPr>
        <w:t xml:space="preserve">ru sau în legătură cu </w:t>
      </w:r>
      <w:r w:rsidRPr="003F696C">
        <w:rPr>
          <w:noProof/>
          <w:szCs w:val="24"/>
        </w:rPr>
        <w:t xml:space="preserve">serviciile </w:t>
      </w:r>
      <w:r w:rsidR="00D17C99" w:rsidRPr="003F696C">
        <w:rPr>
          <w:noProof/>
          <w:szCs w:val="24"/>
        </w:rPr>
        <w:t>prestate</w:t>
      </w:r>
      <w:r w:rsidRPr="003F696C">
        <w:rPr>
          <w:noProof/>
          <w:szCs w:val="24"/>
        </w:rPr>
        <w:t>;</w:t>
      </w:r>
    </w:p>
    <w:p w:rsidR="00CA00DF" w:rsidRPr="003F696C" w:rsidRDefault="00CA00DF" w:rsidP="001F5D62">
      <w:pPr>
        <w:pStyle w:val="DefaultText"/>
        <w:overflowPunct/>
        <w:autoSpaceDE/>
        <w:autoSpaceDN/>
        <w:adjustRightInd/>
        <w:spacing w:line="276" w:lineRule="auto"/>
        <w:ind w:left="720"/>
        <w:jc w:val="both"/>
        <w:textAlignment w:val="auto"/>
        <w:rPr>
          <w:noProof/>
          <w:szCs w:val="24"/>
        </w:rPr>
      </w:pPr>
      <w:r w:rsidRPr="003F696C">
        <w:rPr>
          <w:noProof/>
          <w:szCs w:val="24"/>
        </w:rPr>
        <w:t>b) daune-interese, costuri, taxe şi cheltuieli de orice natură, aferente, cu excepţia situaţiei în care o astfel de încălcare rezultă din respectarea caietului de sarcini întocmit de către achizitor.</w:t>
      </w:r>
    </w:p>
    <w:p w:rsidR="00211916" w:rsidRPr="003F696C" w:rsidRDefault="00C42BBB" w:rsidP="001F5D62">
      <w:pPr>
        <w:pStyle w:val="DefaultText"/>
        <w:spacing w:line="276" w:lineRule="auto"/>
        <w:jc w:val="both"/>
        <w:rPr>
          <w:noProof/>
        </w:rPr>
      </w:pPr>
      <w:r w:rsidRPr="003F696C">
        <w:rPr>
          <w:b/>
          <w:noProof/>
        </w:rPr>
        <w:t>9.</w:t>
      </w:r>
      <w:r w:rsidR="00D13484" w:rsidRPr="003F696C">
        <w:rPr>
          <w:b/>
          <w:noProof/>
        </w:rPr>
        <w:t>1</w:t>
      </w:r>
      <w:r w:rsidR="00BE17A6">
        <w:rPr>
          <w:b/>
          <w:noProof/>
        </w:rPr>
        <w:t>6</w:t>
      </w:r>
      <w:r w:rsidR="00D17C99" w:rsidRPr="003F696C">
        <w:rPr>
          <w:b/>
          <w:noProof/>
        </w:rPr>
        <w:t>.</w:t>
      </w:r>
      <w:r w:rsidR="00D17C99" w:rsidRPr="003F696C">
        <w:rPr>
          <w:noProof/>
        </w:rPr>
        <w:t xml:space="preserve"> Prestatorul</w:t>
      </w:r>
      <w:r w:rsidR="00211916" w:rsidRPr="003F696C">
        <w:rPr>
          <w:noProof/>
        </w:rPr>
        <w:t xml:space="preserve"> are obligaţia de a executa serviciile prevăzute în contract cu profesionalismul şi promptitudinea cuvenite angajamentului asumat şi în conformitate cu propunerea sa tehnică.</w:t>
      </w:r>
    </w:p>
    <w:p w:rsidR="00211916" w:rsidRPr="003F696C" w:rsidRDefault="00C42BBB" w:rsidP="001F5D62">
      <w:pPr>
        <w:pStyle w:val="DefaultText"/>
        <w:spacing w:line="276" w:lineRule="auto"/>
        <w:jc w:val="both"/>
        <w:rPr>
          <w:noProof/>
        </w:rPr>
      </w:pPr>
      <w:r w:rsidRPr="003F696C">
        <w:rPr>
          <w:b/>
          <w:noProof/>
        </w:rPr>
        <w:lastRenderedPageBreak/>
        <w:t>9.</w:t>
      </w:r>
      <w:r w:rsidR="00D13484" w:rsidRPr="003F696C">
        <w:rPr>
          <w:b/>
          <w:noProof/>
        </w:rPr>
        <w:t>1</w:t>
      </w:r>
      <w:r w:rsidR="00BE17A6">
        <w:rPr>
          <w:b/>
          <w:noProof/>
        </w:rPr>
        <w:t>7</w:t>
      </w:r>
      <w:r w:rsidR="00DB0388" w:rsidRPr="003F696C">
        <w:rPr>
          <w:b/>
          <w:noProof/>
        </w:rPr>
        <w:t>.</w:t>
      </w:r>
      <w:r w:rsidR="00211916" w:rsidRPr="003F696C">
        <w:rPr>
          <w:noProof/>
        </w:rPr>
        <w:t xml:space="preserve"> </w:t>
      </w:r>
      <w:r w:rsidR="00D17C99" w:rsidRPr="003F696C">
        <w:rPr>
          <w:noProof/>
        </w:rPr>
        <w:t xml:space="preserve">Prestatorul </w:t>
      </w:r>
      <w:r w:rsidR="00211916" w:rsidRPr="003F696C">
        <w:rPr>
          <w:noProof/>
        </w:rPr>
        <w:t xml:space="preserve">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r w:rsidR="00A77E58">
        <w:rPr>
          <w:noProof/>
        </w:rPr>
        <w:t xml:space="preserve"> </w:t>
      </w:r>
    </w:p>
    <w:p w:rsidR="00211916" w:rsidRPr="003F696C" w:rsidRDefault="00DB0388" w:rsidP="001F5D62">
      <w:pPr>
        <w:pStyle w:val="DefaultText"/>
        <w:spacing w:line="276" w:lineRule="auto"/>
        <w:jc w:val="both"/>
        <w:rPr>
          <w:noProof/>
        </w:rPr>
      </w:pPr>
      <w:r w:rsidRPr="003F696C">
        <w:rPr>
          <w:b/>
          <w:noProof/>
        </w:rPr>
        <w:t>9</w:t>
      </w:r>
      <w:r w:rsidR="00C42BBB" w:rsidRPr="003F696C">
        <w:rPr>
          <w:b/>
          <w:noProof/>
        </w:rPr>
        <w:t>.</w:t>
      </w:r>
      <w:r w:rsidR="00FB28DD">
        <w:rPr>
          <w:b/>
          <w:noProof/>
        </w:rPr>
        <w:t>1</w:t>
      </w:r>
      <w:r w:rsidR="00BE17A6">
        <w:rPr>
          <w:b/>
          <w:noProof/>
        </w:rPr>
        <w:t>8</w:t>
      </w:r>
      <w:r w:rsidRPr="003F696C">
        <w:rPr>
          <w:b/>
          <w:noProof/>
        </w:rPr>
        <w:t>.</w:t>
      </w:r>
      <w:r w:rsidR="00211916" w:rsidRPr="003F696C">
        <w:rPr>
          <w:noProof/>
        </w:rPr>
        <w:t xml:space="preserve"> </w:t>
      </w:r>
      <w:r w:rsidR="00D17C99" w:rsidRPr="003F696C">
        <w:rPr>
          <w:noProof/>
        </w:rPr>
        <w:t xml:space="preserve">Prestatorul </w:t>
      </w:r>
      <w:r w:rsidR="00211916" w:rsidRPr="003F696C">
        <w:rPr>
          <w:noProof/>
        </w:rPr>
        <w:t xml:space="preserve">este pe deplin responsabil pentru execuţia serviciilor în conformitate cu obligaţiile asumate prin oferta tehnică. Totodată, este răspunzător atât de siguranţa tuturor operaţiunilor şi metodelor de prestare utilizate, cât şi de calificarea personalului folosit pe toată durata contractului. </w:t>
      </w:r>
    </w:p>
    <w:p w:rsidR="00C14204" w:rsidRPr="003F696C" w:rsidRDefault="00FE4519" w:rsidP="001F5D62">
      <w:pPr>
        <w:pStyle w:val="DefaultText"/>
        <w:spacing w:line="276" w:lineRule="auto"/>
        <w:jc w:val="both"/>
        <w:rPr>
          <w:noProof/>
        </w:rPr>
      </w:pPr>
      <w:r w:rsidRPr="00A77E58">
        <w:rPr>
          <w:b/>
          <w:noProof/>
        </w:rPr>
        <w:t>9.</w:t>
      </w:r>
      <w:r w:rsidR="00BE17A6">
        <w:rPr>
          <w:b/>
          <w:noProof/>
        </w:rPr>
        <w:t>19</w:t>
      </w:r>
      <w:r w:rsidRPr="00A77E58">
        <w:rPr>
          <w:b/>
          <w:noProof/>
        </w:rPr>
        <w:t>.</w:t>
      </w:r>
      <w:r>
        <w:rPr>
          <w:noProof/>
        </w:rPr>
        <w:t xml:space="preserve"> În conformitate cu prevederile </w:t>
      </w:r>
      <w:r w:rsidRPr="00FE4519">
        <w:rPr>
          <w:noProof/>
        </w:rPr>
        <w:t>Leg</w:t>
      </w:r>
      <w:r>
        <w:rPr>
          <w:noProof/>
        </w:rPr>
        <w:t>ii</w:t>
      </w:r>
      <w:r w:rsidRPr="00FE4519">
        <w:rPr>
          <w:noProof/>
        </w:rPr>
        <w:t xml:space="preserve"> nr. 283/2024</w:t>
      </w:r>
      <w:r>
        <w:rPr>
          <w:noProof/>
        </w:rPr>
        <w:t xml:space="preserve">, </w:t>
      </w:r>
      <w:r w:rsidRPr="00FE4519">
        <w:rPr>
          <w:noProof/>
        </w:rPr>
        <w:t>operatori</w:t>
      </w:r>
      <w:r>
        <w:rPr>
          <w:noProof/>
        </w:rPr>
        <w:t>i</w:t>
      </w:r>
      <w:r w:rsidRPr="00FE4519">
        <w:rPr>
          <w:noProof/>
        </w:rPr>
        <w:t xml:space="preserve"> economici </w:t>
      </w:r>
      <w:r>
        <w:rPr>
          <w:noProof/>
        </w:rPr>
        <w:t xml:space="preserve">au </w:t>
      </w:r>
      <w:r w:rsidRPr="00FE4519">
        <w:rPr>
          <w:noProof/>
        </w:rPr>
        <w:t xml:space="preserve">obligaţia de a </w:t>
      </w:r>
      <w:r w:rsidR="00A77E58">
        <w:rPr>
          <w:noProof/>
        </w:rPr>
        <w:t>asigura</w:t>
      </w:r>
      <w:r w:rsidRPr="00FE4519">
        <w:rPr>
          <w:noProof/>
        </w:rPr>
        <w:t xml:space="preserve"> lucrătorilor plata salariului de bază minim brut pe ţară garantat în plată şi a salariilor minime stabilite prin contracte colective de muncă, după caz. Aceleaşi obligaţii sunt aplicabile şi subcontractanţilor operatorilor economici participanţi la proceduri de atribuire a contractelor de achiziţii publice sau de atribuire a unor concesiuni.</w:t>
      </w:r>
    </w:p>
    <w:p w:rsidR="00211916" w:rsidRPr="003F696C" w:rsidRDefault="00211916" w:rsidP="00211916">
      <w:pPr>
        <w:pStyle w:val="DefaultText"/>
        <w:jc w:val="both"/>
        <w:rPr>
          <w:noProof/>
          <w:sz w:val="16"/>
          <w:szCs w:val="24"/>
        </w:rPr>
      </w:pPr>
    </w:p>
    <w:p w:rsidR="00CA00DF" w:rsidRPr="003F696C" w:rsidRDefault="00211916" w:rsidP="00211916">
      <w:pPr>
        <w:pStyle w:val="DefaultText"/>
        <w:jc w:val="both"/>
        <w:rPr>
          <w:b/>
          <w:i/>
          <w:noProof/>
          <w:szCs w:val="24"/>
        </w:rPr>
      </w:pPr>
      <w:r w:rsidRPr="003F696C">
        <w:rPr>
          <w:b/>
          <w:i/>
          <w:noProof/>
          <w:szCs w:val="24"/>
        </w:rPr>
        <w:t>Art. 10</w:t>
      </w:r>
      <w:r w:rsidR="00CA00DF" w:rsidRPr="003F696C">
        <w:rPr>
          <w:b/>
          <w:i/>
          <w:noProof/>
          <w:szCs w:val="24"/>
        </w:rPr>
        <w:t>. Obligaţiile principale ale achizitorului</w:t>
      </w:r>
    </w:p>
    <w:p w:rsidR="00CA00DF" w:rsidRPr="003F696C" w:rsidRDefault="00211916" w:rsidP="001F5D62">
      <w:pPr>
        <w:spacing w:line="276" w:lineRule="auto"/>
        <w:jc w:val="both"/>
        <w:rPr>
          <w:noProof/>
        </w:rPr>
      </w:pPr>
      <w:r w:rsidRPr="003F696C">
        <w:rPr>
          <w:b/>
          <w:noProof/>
        </w:rPr>
        <w:t>10</w:t>
      </w:r>
      <w:r w:rsidR="00CA00DF" w:rsidRPr="003F696C">
        <w:rPr>
          <w:b/>
          <w:noProof/>
        </w:rPr>
        <w:t>.1</w:t>
      </w:r>
      <w:r w:rsidR="00DB0388" w:rsidRPr="003F696C">
        <w:rPr>
          <w:b/>
          <w:noProof/>
        </w:rPr>
        <w:t xml:space="preserve">. </w:t>
      </w:r>
      <w:r w:rsidR="00CA00DF" w:rsidRPr="003F696C">
        <w:rPr>
          <w:noProof/>
        </w:rPr>
        <w:t xml:space="preserve">Achizitorul se obligă să plătească </w:t>
      </w:r>
      <w:r w:rsidR="00F00DC6" w:rsidRPr="003F696C">
        <w:rPr>
          <w:noProof/>
        </w:rPr>
        <w:t>prețul</w:t>
      </w:r>
      <w:r w:rsidR="00CA00DF" w:rsidRPr="003F696C">
        <w:rPr>
          <w:noProof/>
        </w:rPr>
        <w:t xml:space="preserve"> </w:t>
      </w:r>
      <w:r w:rsidR="00D13484" w:rsidRPr="003F696C">
        <w:rPr>
          <w:noProof/>
        </w:rPr>
        <w:t xml:space="preserve">serviciilor efectuate </w:t>
      </w:r>
      <w:r w:rsidR="00CA00DF" w:rsidRPr="003F696C">
        <w:rPr>
          <w:noProof/>
        </w:rPr>
        <w:t xml:space="preserve">în </w:t>
      </w:r>
      <w:r w:rsidR="00D13484" w:rsidRPr="003F696C">
        <w:rPr>
          <w:noProof/>
        </w:rPr>
        <w:t xml:space="preserve">baza </w:t>
      </w:r>
      <w:r w:rsidR="00CA00DF" w:rsidRPr="003F696C">
        <w:rPr>
          <w:noProof/>
        </w:rPr>
        <w:t>contract</w:t>
      </w:r>
      <w:r w:rsidR="00D13484" w:rsidRPr="003F696C">
        <w:rPr>
          <w:noProof/>
        </w:rPr>
        <w:t>ului</w:t>
      </w:r>
      <w:r w:rsidR="00CA00DF" w:rsidRPr="003F696C">
        <w:rPr>
          <w:noProof/>
        </w:rPr>
        <w:t xml:space="preserve">. </w:t>
      </w:r>
    </w:p>
    <w:p w:rsidR="00CA00DF" w:rsidRPr="003F696C" w:rsidRDefault="00DB0388" w:rsidP="001F5D62">
      <w:pPr>
        <w:spacing w:line="276" w:lineRule="auto"/>
        <w:jc w:val="both"/>
        <w:rPr>
          <w:noProof/>
        </w:rPr>
      </w:pPr>
      <w:r w:rsidRPr="003F696C">
        <w:rPr>
          <w:b/>
          <w:noProof/>
        </w:rPr>
        <w:t>10.2.</w:t>
      </w:r>
      <w:r w:rsidR="00CA00DF" w:rsidRPr="003F696C">
        <w:rPr>
          <w:noProof/>
        </w:rPr>
        <w:t xml:space="preserve"> Plata se va face prin Ordin de Plată în contul </w:t>
      </w:r>
      <w:r w:rsidR="00B6641A" w:rsidRPr="003F696C">
        <w:rPr>
          <w:noProof/>
        </w:rPr>
        <w:t>prestatorului</w:t>
      </w:r>
      <w:r w:rsidR="00CA00DF" w:rsidRPr="003F696C">
        <w:rPr>
          <w:noProof/>
        </w:rPr>
        <w:t xml:space="preserve"> deschis la trezorerie, pe baza următoarelor documente:</w:t>
      </w:r>
    </w:p>
    <w:p w:rsidR="001F5D62" w:rsidRPr="003F696C" w:rsidRDefault="0013530E" w:rsidP="001F5D62">
      <w:pPr>
        <w:spacing w:line="276" w:lineRule="auto"/>
        <w:ind w:firstLine="284"/>
        <w:jc w:val="both"/>
        <w:rPr>
          <w:noProof/>
        </w:rPr>
      </w:pPr>
      <w:r w:rsidRPr="003F696C">
        <w:rPr>
          <w:noProof/>
        </w:rPr>
        <w:t>- factura fiscală;</w:t>
      </w:r>
    </w:p>
    <w:p w:rsidR="0013530E" w:rsidRPr="003F696C" w:rsidRDefault="001F5D62" w:rsidP="001F5D62">
      <w:pPr>
        <w:spacing w:line="276" w:lineRule="auto"/>
        <w:ind w:firstLine="284"/>
        <w:jc w:val="both"/>
        <w:rPr>
          <w:noProof/>
        </w:rPr>
      </w:pPr>
      <w:r w:rsidRPr="003F696C">
        <w:rPr>
          <w:noProof/>
        </w:rPr>
        <w:t>- devizul final al operaţiunilor efectuate;</w:t>
      </w:r>
    </w:p>
    <w:p w:rsidR="003A36E7" w:rsidRPr="003F696C" w:rsidRDefault="00CA00DF" w:rsidP="001F5D62">
      <w:pPr>
        <w:spacing w:line="276" w:lineRule="auto"/>
        <w:ind w:firstLine="284"/>
        <w:jc w:val="both"/>
        <w:rPr>
          <w:noProof/>
        </w:rPr>
      </w:pPr>
      <w:r w:rsidRPr="003F696C">
        <w:rPr>
          <w:noProof/>
        </w:rPr>
        <w:t>- proces-verbal de recepţie.</w:t>
      </w:r>
    </w:p>
    <w:p w:rsidR="00CA00DF" w:rsidRPr="003F696C" w:rsidRDefault="007B6EAC" w:rsidP="001F5D62">
      <w:pPr>
        <w:pStyle w:val="DefaultText"/>
        <w:spacing w:line="276" w:lineRule="auto"/>
        <w:jc w:val="both"/>
        <w:rPr>
          <w:noProof/>
          <w:szCs w:val="24"/>
        </w:rPr>
      </w:pPr>
      <w:r w:rsidRPr="003F696C">
        <w:rPr>
          <w:b/>
          <w:noProof/>
          <w:szCs w:val="24"/>
        </w:rPr>
        <w:t>10</w:t>
      </w:r>
      <w:r w:rsidR="00CA00DF" w:rsidRPr="003F696C">
        <w:rPr>
          <w:b/>
          <w:noProof/>
          <w:szCs w:val="24"/>
        </w:rPr>
        <w:t>.</w:t>
      </w:r>
      <w:r w:rsidR="00DB0388" w:rsidRPr="003F696C">
        <w:rPr>
          <w:b/>
          <w:noProof/>
          <w:szCs w:val="24"/>
        </w:rPr>
        <w:t>3.</w:t>
      </w:r>
      <w:r w:rsidR="00CA00DF" w:rsidRPr="003F696C">
        <w:rPr>
          <w:noProof/>
          <w:szCs w:val="24"/>
        </w:rPr>
        <w:t xml:space="preserve"> Achizitorul se obligă să recepţioneze serviciile prestate în termenul convenit.</w:t>
      </w:r>
    </w:p>
    <w:p w:rsidR="00CA00DF" w:rsidRPr="003F696C" w:rsidRDefault="007B6EAC" w:rsidP="001F5D62">
      <w:pPr>
        <w:pStyle w:val="DefaultText"/>
        <w:spacing w:line="276" w:lineRule="auto"/>
        <w:jc w:val="both"/>
        <w:rPr>
          <w:noProof/>
          <w:szCs w:val="24"/>
        </w:rPr>
      </w:pPr>
      <w:r w:rsidRPr="003F696C">
        <w:rPr>
          <w:b/>
          <w:noProof/>
          <w:szCs w:val="24"/>
        </w:rPr>
        <w:t>10</w:t>
      </w:r>
      <w:r w:rsidR="00CA00DF" w:rsidRPr="003F696C">
        <w:rPr>
          <w:b/>
          <w:noProof/>
          <w:szCs w:val="24"/>
        </w:rPr>
        <w:t>.</w:t>
      </w:r>
      <w:r w:rsidR="00DF13B6" w:rsidRPr="003F696C">
        <w:rPr>
          <w:b/>
          <w:noProof/>
          <w:szCs w:val="24"/>
        </w:rPr>
        <w:t>4</w:t>
      </w:r>
      <w:r w:rsidR="00DB0388" w:rsidRPr="003F696C">
        <w:rPr>
          <w:b/>
          <w:noProof/>
          <w:szCs w:val="24"/>
        </w:rPr>
        <w:t>.</w:t>
      </w:r>
      <w:r w:rsidR="00CA00DF" w:rsidRPr="003F696C">
        <w:rPr>
          <w:noProof/>
          <w:szCs w:val="24"/>
        </w:rPr>
        <w:t xml:space="preserve"> Achizitorul se obligă să plătească preţul către </w:t>
      </w:r>
      <w:r w:rsidR="00DB0388" w:rsidRPr="003F696C">
        <w:rPr>
          <w:noProof/>
          <w:szCs w:val="24"/>
        </w:rPr>
        <w:t>furnizor</w:t>
      </w:r>
      <w:r w:rsidR="00CA00DF" w:rsidRPr="003F696C">
        <w:rPr>
          <w:noProof/>
          <w:szCs w:val="24"/>
        </w:rPr>
        <w:t xml:space="preserve"> în </w:t>
      </w:r>
      <w:r w:rsidR="00240B7F" w:rsidRPr="003F696C">
        <w:rPr>
          <w:b/>
          <w:noProof/>
          <w:szCs w:val="24"/>
        </w:rPr>
        <w:t>45</w:t>
      </w:r>
      <w:r w:rsidR="00CA00DF" w:rsidRPr="003F696C">
        <w:rPr>
          <w:b/>
          <w:noProof/>
          <w:szCs w:val="24"/>
        </w:rPr>
        <w:t xml:space="preserve"> de zile</w:t>
      </w:r>
      <w:r w:rsidR="00CA00DF" w:rsidRPr="003F696C">
        <w:rPr>
          <w:noProof/>
          <w:szCs w:val="24"/>
        </w:rPr>
        <w:t xml:space="preserve"> de la </w:t>
      </w:r>
      <w:r w:rsidR="005365A9" w:rsidRPr="003F696C">
        <w:rPr>
          <w:noProof/>
          <w:szCs w:val="24"/>
        </w:rPr>
        <w:t>recepţionarea serviciilor</w:t>
      </w:r>
      <w:r w:rsidR="00CA00DF" w:rsidRPr="003F696C">
        <w:rPr>
          <w:noProof/>
          <w:szCs w:val="24"/>
        </w:rPr>
        <w:t xml:space="preserve">. </w:t>
      </w:r>
    </w:p>
    <w:p w:rsidR="00CA00DF" w:rsidRPr="003F696C" w:rsidRDefault="007B6EAC" w:rsidP="001F5D62">
      <w:pPr>
        <w:pStyle w:val="DefaultText"/>
        <w:spacing w:line="276" w:lineRule="auto"/>
        <w:jc w:val="both"/>
        <w:rPr>
          <w:noProof/>
          <w:szCs w:val="24"/>
        </w:rPr>
      </w:pPr>
      <w:r w:rsidRPr="003F696C">
        <w:rPr>
          <w:b/>
          <w:noProof/>
          <w:szCs w:val="24"/>
        </w:rPr>
        <w:t>10</w:t>
      </w:r>
      <w:r w:rsidR="00CA00DF" w:rsidRPr="003F696C">
        <w:rPr>
          <w:b/>
          <w:noProof/>
          <w:szCs w:val="24"/>
        </w:rPr>
        <w:t>.</w:t>
      </w:r>
      <w:r w:rsidR="00DF13B6" w:rsidRPr="003F696C">
        <w:rPr>
          <w:b/>
          <w:noProof/>
          <w:szCs w:val="24"/>
        </w:rPr>
        <w:t>5</w:t>
      </w:r>
      <w:r w:rsidR="00DB0388" w:rsidRPr="003F696C">
        <w:rPr>
          <w:b/>
          <w:noProof/>
          <w:szCs w:val="24"/>
        </w:rPr>
        <w:t>.</w:t>
      </w:r>
      <w:r w:rsidR="00CA00DF" w:rsidRPr="003F696C">
        <w:rPr>
          <w:noProof/>
          <w:szCs w:val="24"/>
        </w:rPr>
        <w:t xml:space="preserve"> Dacă achizitorul nu onorează facturile în termen de </w:t>
      </w:r>
      <w:r w:rsidR="00240B7F" w:rsidRPr="003F696C">
        <w:rPr>
          <w:b/>
          <w:noProof/>
          <w:szCs w:val="24"/>
        </w:rPr>
        <w:t>45</w:t>
      </w:r>
      <w:r w:rsidR="00CA00DF" w:rsidRPr="003F696C">
        <w:rPr>
          <w:b/>
          <w:noProof/>
          <w:szCs w:val="24"/>
        </w:rPr>
        <w:t xml:space="preserve"> zile</w:t>
      </w:r>
      <w:r w:rsidR="00CA00DF" w:rsidRPr="003F696C">
        <w:rPr>
          <w:noProof/>
          <w:szCs w:val="24"/>
        </w:rPr>
        <w:t xml:space="preserve"> de la expirarea perioadei prevăzute convenite, prestatorul are dreptul de a sista prestarea serviciilor. Imediat ce achizitorul onorează factura, prestatorul va relua prestarea serviciilor în termen de maxim </w:t>
      </w:r>
      <w:r w:rsidR="00CA00DF" w:rsidRPr="003F696C">
        <w:rPr>
          <w:b/>
          <w:noProof/>
          <w:szCs w:val="24"/>
        </w:rPr>
        <w:t>5 zile</w:t>
      </w:r>
      <w:r w:rsidR="00CA00DF" w:rsidRPr="003F696C">
        <w:rPr>
          <w:noProof/>
          <w:szCs w:val="24"/>
        </w:rPr>
        <w:t>.</w:t>
      </w:r>
    </w:p>
    <w:p w:rsidR="00CA00DF" w:rsidRPr="003F696C" w:rsidRDefault="00CA00DF" w:rsidP="00E36DC6">
      <w:pPr>
        <w:pStyle w:val="DefaultText"/>
        <w:jc w:val="both"/>
        <w:rPr>
          <w:noProof/>
          <w:sz w:val="18"/>
          <w:szCs w:val="24"/>
        </w:rPr>
      </w:pPr>
    </w:p>
    <w:p w:rsidR="00CA00DF" w:rsidRPr="003F696C" w:rsidRDefault="00211916" w:rsidP="00211916">
      <w:pPr>
        <w:pStyle w:val="DefaultText"/>
        <w:jc w:val="both"/>
        <w:rPr>
          <w:b/>
          <w:i/>
          <w:noProof/>
          <w:szCs w:val="24"/>
        </w:rPr>
      </w:pPr>
      <w:r w:rsidRPr="003F696C">
        <w:rPr>
          <w:b/>
          <w:i/>
          <w:noProof/>
          <w:szCs w:val="24"/>
        </w:rPr>
        <w:t xml:space="preserve">Art. </w:t>
      </w:r>
      <w:r w:rsidR="00CA00DF" w:rsidRPr="003F696C">
        <w:rPr>
          <w:b/>
          <w:i/>
          <w:noProof/>
          <w:szCs w:val="24"/>
        </w:rPr>
        <w:t>1</w:t>
      </w:r>
      <w:r w:rsidRPr="003F696C">
        <w:rPr>
          <w:b/>
          <w:i/>
          <w:noProof/>
          <w:szCs w:val="24"/>
        </w:rPr>
        <w:t>1</w:t>
      </w:r>
      <w:r w:rsidR="00CA00DF" w:rsidRPr="003F696C">
        <w:rPr>
          <w:b/>
          <w:i/>
          <w:noProof/>
          <w:szCs w:val="24"/>
        </w:rPr>
        <w:t xml:space="preserve">. Sancţiuni pentru neîndeplinirea culpabilă a obligaţiilor </w:t>
      </w:r>
    </w:p>
    <w:p w:rsidR="00CC2749" w:rsidRPr="003F696C" w:rsidRDefault="00CA00DF" w:rsidP="00E36DC6">
      <w:pPr>
        <w:pStyle w:val="DefaultText"/>
        <w:jc w:val="both"/>
        <w:rPr>
          <w:noProof/>
          <w:szCs w:val="24"/>
        </w:rPr>
      </w:pPr>
      <w:r w:rsidRPr="003F696C">
        <w:rPr>
          <w:b/>
          <w:noProof/>
          <w:szCs w:val="24"/>
        </w:rPr>
        <w:t>1</w:t>
      </w:r>
      <w:r w:rsidR="00211916" w:rsidRPr="003F696C">
        <w:rPr>
          <w:b/>
          <w:noProof/>
          <w:szCs w:val="24"/>
        </w:rPr>
        <w:t>1</w:t>
      </w:r>
      <w:r w:rsidR="004246CD" w:rsidRPr="003F696C">
        <w:rPr>
          <w:b/>
          <w:noProof/>
          <w:szCs w:val="24"/>
        </w:rPr>
        <w:t>.1.</w:t>
      </w:r>
      <w:r w:rsidR="00CC2749" w:rsidRPr="003F696C">
        <w:rPr>
          <w:noProof/>
          <w:szCs w:val="24"/>
        </w:rPr>
        <w:t xml:space="preserve"> În cazul în care, prestatorul execută cu întârziere </w:t>
      </w:r>
      <w:r w:rsidRPr="003F696C">
        <w:rPr>
          <w:noProof/>
          <w:szCs w:val="24"/>
        </w:rPr>
        <w:t>obligaţiile asumate prin contract, atunci achizitorul</w:t>
      </w:r>
      <w:r w:rsidR="00CC2749" w:rsidRPr="003F696C">
        <w:rPr>
          <w:noProof/>
          <w:szCs w:val="24"/>
        </w:rPr>
        <w:t xml:space="preserve"> calculează și aplică prestatorului penalități</w:t>
      </w:r>
      <w:r w:rsidRPr="003F696C">
        <w:rPr>
          <w:noProof/>
          <w:szCs w:val="24"/>
        </w:rPr>
        <w:t xml:space="preserve">, </w:t>
      </w:r>
      <w:r w:rsidR="00CC2749" w:rsidRPr="003F696C">
        <w:rPr>
          <w:noProof/>
          <w:szCs w:val="24"/>
        </w:rPr>
        <w:t>conform pct.11.4</w:t>
      </w:r>
    </w:p>
    <w:p w:rsidR="00CC2749" w:rsidRPr="003F696C" w:rsidRDefault="00CC2749" w:rsidP="00E36DC6">
      <w:pPr>
        <w:pStyle w:val="DefaultText"/>
        <w:jc w:val="both"/>
        <w:rPr>
          <w:noProof/>
          <w:szCs w:val="24"/>
        </w:rPr>
      </w:pPr>
      <w:r w:rsidRPr="003F696C">
        <w:rPr>
          <w:b/>
          <w:noProof/>
          <w:szCs w:val="24"/>
        </w:rPr>
        <w:t>11.2</w:t>
      </w:r>
      <w:r w:rsidR="002827C6" w:rsidRPr="003F696C">
        <w:rPr>
          <w:noProof/>
          <w:szCs w:val="24"/>
        </w:rPr>
        <w:t>.</w:t>
      </w:r>
      <w:r w:rsidRPr="003F696C">
        <w:rPr>
          <w:noProof/>
          <w:szCs w:val="24"/>
        </w:rPr>
        <w:t xml:space="preserve"> Prestatorul are obligația de a achita factura de penalități (emisă de achizitor), în maxim 5 zile lucrătoare de la data primirii acesteia.</w:t>
      </w:r>
    </w:p>
    <w:p w:rsidR="00CC2749" w:rsidRPr="003F696C" w:rsidRDefault="00CC2749" w:rsidP="00E36DC6">
      <w:pPr>
        <w:pStyle w:val="DefaultText"/>
        <w:jc w:val="both"/>
        <w:rPr>
          <w:noProof/>
          <w:szCs w:val="24"/>
        </w:rPr>
      </w:pPr>
      <w:r w:rsidRPr="003F696C">
        <w:rPr>
          <w:b/>
          <w:noProof/>
          <w:szCs w:val="24"/>
        </w:rPr>
        <w:t>11.3</w:t>
      </w:r>
      <w:r w:rsidR="002827C6" w:rsidRPr="003F696C">
        <w:rPr>
          <w:b/>
          <w:noProof/>
          <w:szCs w:val="24"/>
        </w:rPr>
        <w:t>.</w:t>
      </w:r>
      <w:r w:rsidRPr="003F696C">
        <w:rPr>
          <w:noProof/>
          <w:szCs w:val="24"/>
        </w:rPr>
        <w:t xml:space="preserve"> În cazul în care prestatorul nu achită achizitorului contravaloarea </w:t>
      </w:r>
      <w:r w:rsidR="003731B0" w:rsidRPr="003F696C">
        <w:rPr>
          <w:noProof/>
          <w:szCs w:val="24"/>
        </w:rPr>
        <w:t>facturii de penalități în termenul stabilit la pct.11.2, achizitorul va deduce suma penalizatoare din valoarea serviciilor prestate cu întârziere. Achizitorul va comunica în scris prestatorului despre reținerea sumelor penalizatoare, inclusiv baza de calcul.</w:t>
      </w:r>
    </w:p>
    <w:p w:rsidR="003731B0" w:rsidRPr="003F696C" w:rsidRDefault="003731B0" w:rsidP="00E36DC6">
      <w:pPr>
        <w:pStyle w:val="DefaultText"/>
        <w:jc w:val="both"/>
        <w:rPr>
          <w:noProof/>
          <w:szCs w:val="24"/>
        </w:rPr>
      </w:pPr>
      <w:r w:rsidRPr="003F696C">
        <w:rPr>
          <w:b/>
          <w:noProof/>
          <w:szCs w:val="24"/>
        </w:rPr>
        <w:t>11.4</w:t>
      </w:r>
      <w:r w:rsidR="002827C6" w:rsidRPr="003F696C">
        <w:rPr>
          <w:b/>
          <w:noProof/>
          <w:szCs w:val="24"/>
        </w:rPr>
        <w:t>.</w:t>
      </w:r>
      <w:r w:rsidRPr="003F696C">
        <w:rPr>
          <w:noProof/>
          <w:szCs w:val="24"/>
        </w:rPr>
        <w:t xml:space="preserve"> Modul de calcul al penalităților: 0,01% din valoarea cu TVA  a ser</w:t>
      </w:r>
      <w:r w:rsidR="00746221" w:rsidRPr="003F696C">
        <w:rPr>
          <w:noProof/>
          <w:szCs w:val="24"/>
        </w:rPr>
        <w:t xml:space="preserve">viciilor prestate cu întârziere, </w:t>
      </w:r>
      <w:r w:rsidR="0097491F" w:rsidRPr="003F696C">
        <w:rPr>
          <w:noProof/>
          <w:szCs w:val="24"/>
        </w:rPr>
        <w:t xml:space="preserve">pentru fiecare zi de întârziere. Numărul zilelor de întârziere se va calcula ca diferență dintre data recepției (data procesului verbal de recepție) și termenul de execuție. </w:t>
      </w:r>
    </w:p>
    <w:p w:rsidR="00CA00DF" w:rsidRDefault="00CA00DF" w:rsidP="007C3D21">
      <w:pPr>
        <w:pStyle w:val="DefaultText"/>
        <w:jc w:val="both"/>
        <w:rPr>
          <w:noProof/>
          <w:szCs w:val="24"/>
        </w:rPr>
      </w:pPr>
      <w:r w:rsidRPr="003F696C">
        <w:rPr>
          <w:b/>
          <w:noProof/>
          <w:szCs w:val="24"/>
        </w:rPr>
        <w:t>1</w:t>
      </w:r>
      <w:r w:rsidR="00211916" w:rsidRPr="003F696C">
        <w:rPr>
          <w:b/>
          <w:noProof/>
          <w:szCs w:val="24"/>
        </w:rPr>
        <w:t>1</w:t>
      </w:r>
      <w:r w:rsidRPr="003F696C">
        <w:rPr>
          <w:b/>
          <w:noProof/>
          <w:szCs w:val="24"/>
        </w:rPr>
        <w:t>.</w:t>
      </w:r>
      <w:r w:rsidR="0097491F" w:rsidRPr="003F696C">
        <w:rPr>
          <w:b/>
          <w:noProof/>
          <w:szCs w:val="24"/>
        </w:rPr>
        <w:t>5</w:t>
      </w:r>
      <w:r w:rsidR="00877505" w:rsidRPr="003F696C">
        <w:rPr>
          <w:b/>
          <w:noProof/>
          <w:szCs w:val="24"/>
        </w:rPr>
        <w:t>.</w:t>
      </w:r>
      <w:r w:rsidRPr="003F696C">
        <w:rPr>
          <w:noProof/>
          <w:szCs w:val="24"/>
        </w:rPr>
        <w:t xml:space="preserve"> În cazul în care achizitorul nu onorează facturile în termen de </w:t>
      </w:r>
      <w:r w:rsidR="00240B7F" w:rsidRPr="003F696C">
        <w:rPr>
          <w:b/>
          <w:noProof/>
          <w:szCs w:val="24"/>
        </w:rPr>
        <w:t>45</w:t>
      </w:r>
      <w:r w:rsidRPr="003F696C">
        <w:rPr>
          <w:b/>
          <w:noProof/>
          <w:szCs w:val="24"/>
        </w:rPr>
        <w:t xml:space="preserve"> de zile</w:t>
      </w:r>
      <w:r w:rsidRPr="003F696C">
        <w:rPr>
          <w:noProof/>
          <w:szCs w:val="24"/>
        </w:rPr>
        <w:t xml:space="preserve"> de la expirarea perioadei convenite, atunci acesta are obligaţia de a plăti, ca penalităţi, o sumă echivalentă cu o cotă procentuală </w:t>
      </w:r>
      <w:r w:rsidRPr="003F696C">
        <w:rPr>
          <w:b/>
          <w:noProof/>
          <w:szCs w:val="24"/>
        </w:rPr>
        <w:t>0,0</w:t>
      </w:r>
      <w:r w:rsidR="00C37C90" w:rsidRPr="003F696C">
        <w:rPr>
          <w:b/>
          <w:noProof/>
          <w:szCs w:val="24"/>
        </w:rPr>
        <w:t>1</w:t>
      </w:r>
      <w:r w:rsidRPr="003F696C">
        <w:rPr>
          <w:b/>
          <w:noProof/>
          <w:szCs w:val="24"/>
        </w:rPr>
        <w:t>%</w:t>
      </w:r>
      <w:r w:rsidRPr="003F696C">
        <w:rPr>
          <w:noProof/>
          <w:szCs w:val="24"/>
        </w:rPr>
        <w:t xml:space="preserve"> pentru fiecare zi de întârziere, din plata neefectuată.</w:t>
      </w:r>
    </w:p>
    <w:p w:rsidR="007C3D21" w:rsidRPr="007C3D21" w:rsidRDefault="007C3D21" w:rsidP="007C3D21">
      <w:pPr>
        <w:pStyle w:val="DefaultText"/>
        <w:jc w:val="both"/>
        <w:rPr>
          <w:noProof/>
          <w:sz w:val="28"/>
          <w:szCs w:val="24"/>
        </w:rPr>
      </w:pPr>
    </w:p>
    <w:p w:rsidR="00CA00DF" w:rsidRPr="003F696C" w:rsidRDefault="002E7B2D" w:rsidP="007C3D21">
      <w:pPr>
        <w:pStyle w:val="DefaultText"/>
        <w:jc w:val="both"/>
        <w:rPr>
          <w:b/>
          <w:i/>
          <w:noProof/>
          <w:szCs w:val="24"/>
        </w:rPr>
      </w:pPr>
      <w:r w:rsidRPr="003F696C">
        <w:rPr>
          <w:noProof/>
          <w:szCs w:val="24"/>
        </w:rPr>
        <w:t xml:space="preserve"> </w:t>
      </w:r>
      <w:r w:rsidR="00211916" w:rsidRPr="003F696C">
        <w:rPr>
          <w:b/>
          <w:i/>
          <w:noProof/>
          <w:szCs w:val="24"/>
        </w:rPr>
        <w:t xml:space="preserve">Art. </w:t>
      </w:r>
      <w:r w:rsidR="00CA00DF" w:rsidRPr="003F696C">
        <w:rPr>
          <w:b/>
          <w:i/>
          <w:noProof/>
          <w:szCs w:val="24"/>
        </w:rPr>
        <w:t>1</w:t>
      </w:r>
      <w:r w:rsidR="00DE4030" w:rsidRPr="003F696C">
        <w:rPr>
          <w:b/>
          <w:i/>
          <w:noProof/>
          <w:szCs w:val="24"/>
        </w:rPr>
        <w:t>2</w:t>
      </w:r>
      <w:r w:rsidR="00CA00DF" w:rsidRPr="003F696C">
        <w:rPr>
          <w:b/>
          <w:i/>
          <w:noProof/>
          <w:szCs w:val="24"/>
        </w:rPr>
        <w:t>. Recepţie şi verificări</w:t>
      </w:r>
    </w:p>
    <w:p w:rsidR="00CA00DF" w:rsidRPr="003F696C" w:rsidRDefault="00CA00DF" w:rsidP="007C3D21">
      <w:pPr>
        <w:pStyle w:val="DefaultText"/>
        <w:jc w:val="both"/>
        <w:rPr>
          <w:noProof/>
          <w:szCs w:val="24"/>
        </w:rPr>
      </w:pPr>
      <w:r w:rsidRPr="003F696C">
        <w:rPr>
          <w:b/>
          <w:noProof/>
          <w:szCs w:val="24"/>
        </w:rPr>
        <w:t>1</w:t>
      </w:r>
      <w:r w:rsidR="0008459C" w:rsidRPr="003F696C">
        <w:rPr>
          <w:b/>
          <w:noProof/>
          <w:szCs w:val="24"/>
        </w:rPr>
        <w:t>2</w:t>
      </w:r>
      <w:r w:rsidRPr="003F696C">
        <w:rPr>
          <w:b/>
          <w:noProof/>
          <w:szCs w:val="24"/>
        </w:rPr>
        <w:t>.1</w:t>
      </w:r>
      <w:r w:rsidR="00AA07CD" w:rsidRPr="003F696C">
        <w:rPr>
          <w:b/>
          <w:noProof/>
          <w:szCs w:val="24"/>
        </w:rPr>
        <w:t>.</w:t>
      </w:r>
      <w:r w:rsidRPr="003F696C">
        <w:rPr>
          <w:noProof/>
          <w:szCs w:val="24"/>
        </w:rPr>
        <w:t xml:space="preserve"> Achizitorul are dreptul de a verifica modul de prestare a serviciilor pentru a stabili conformitatea lor cu prevederile din propunerea tehnică şi din caietul de sarcini. </w:t>
      </w:r>
    </w:p>
    <w:p w:rsidR="00AC37BA" w:rsidRPr="003F696C" w:rsidRDefault="0008459C" w:rsidP="00AC37BA">
      <w:pPr>
        <w:spacing w:line="276" w:lineRule="auto"/>
        <w:jc w:val="both"/>
        <w:rPr>
          <w:noProof/>
        </w:rPr>
      </w:pPr>
      <w:r w:rsidRPr="003F696C">
        <w:rPr>
          <w:b/>
          <w:noProof/>
        </w:rPr>
        <w:t>12</w:t>
      </w:r>
      <w:r w:rsidR="00AC37BA" w:rsidRPr="003F696C">
        <w:rPr>
          <w:b/>
          <w:noProof/>
        </w:rPr>
        <w:t>.</w:t>
      </w:r>
      <w:r w:rsidR="00D41750" w:rsidRPr="003F696C">
        <w:rPr>
          <w:b/>
          <w:noProof/>
        </w:rPr>
        <w:t>2</w:t>
      </w:r>
      <w:r w:rsidR="002827C6" w:rsidRPr="003F696C">
        <w:rPr>
          <w:noProof/>
        </w:rPr>
        <w:t>.</w:t>
      </w:r>
      <w:r w:rsidR="00AC37BA" w:rsidRPr="003F696C">
        <w:rPr>
          <w:noProof/>
        </w:rPr>
        <w:t xml:space="preserve"> Recepţia se va face la terminarea </w:t>
      </w:r>
      <w:r w:rsidR="009A622C" w:rsidRPr="003F696C">
        <w:rPr>
          <w:noProof/>
        </w:rPr>
        <w:t>reparației/</w:t>
      </w:r>
      <w:r w:rsidR="00AC37BA" w:rsidRPr="003F696C">
        <w:rPr>
          <w:noProof/>
        </w:rPr>
        <w:t xml:space="preserve">reviziei, în </w:t>
      </w:r>
      <w:r w:rsidR="009A622C" w:rsidRPr="003F696C">
        <w:rPr>
          <w:noProof/>
        </w:rPr>
        <w:t>prezența</w:t>
      </w:r>
      <w:r w:rsidR="00AC37BA" w:rsidRPr="003F696C">
        <w:rPr>
          <w:noProof/>
        </w:rPr>
        <w:t xml:space="preserve"> reprezentantului prestatorului</w:t>
      </w:r>
      <w:r w:rsidR="00002B3B" w:rsidRPr="003F696C">
        <w:rPr>
          <w:noProof/>
        </w:rPr>
        <w:t xml:space="preserve">, </w:t>
      </w:r>
      <w:r w:rsidR="00AC37BA" w:rsidRPr="003F696C">
        <w:rPr>
          <w:noProof/>
        </w:rPr>
        <w:t>la sediul prestatorului.</w:t>
      </w:r>
    </w:p>
    <w:p w:rsidR="00AC37BA" w:rsidRPr="003F696C" w:rsidRDefault="00CA00DF" w:rsidP="00BE17A6">
      <w:pPr>
        <w:ind w:firstLine="284"/>
        <w:jc w:val="both"/>
        <w:rPr>
          <w:bCs/>
          <w:noProof/>
        </w:rPr>
      </w:pPr>
      <w:r w:rsidRPr="003F696C">
        <w:rPr>
          <w:bCs/>
          <w:noProof/>
        </w:rPr>
        <w:t xml:space="preserve">(1) </w:t>
      </w:r>
      <w:r w:rsidR="00D50148" w:rsidRPr="00BE17A6">
        <w:rPr>
          <w:noProof/>
        </w:rPr>
        <w:t>Recepţia</w:t>
      </w:r>
      <w:r w:rsidR="00D50148" w:rsidRPr="003F696C">
        <w:rPr>
          <w:b/>
          <w:noProof/>
        </w:rPr>
        <w:t xml:space="preserve"> </w:t>
      </w:r>
      <w:r w:rsidRPr="003F696C">
        <w:rPr>
          <w:bCs/>
          <w:noProof/>
        </w:rPr>
        <w:t xml:space="preserve">serviciilor prestate se face de către reprezentanţi ai autorităţii contractante la sediul </w:t>
      </w:r>
      <w:r w:rsidR="00AC37BA" w:rsidRPr="003F696C">
        <w:rPr>
          <w:bCs/>
          <w:noProof/>
        </w:rPr>
        <w:t>prestatorului</w:t>
      </w:r>
      <w:r w:rsidR="009A622C" w:rsidRPr="003F696C">
        <w:rPr>
          <w:bCs/>
          <w:noProof/>
        </w:rPr>
        <w:t>,</w:t>
      </w:r>
      <w:r w:rsidRPr="003F696C">
        <w:rPr>
          <w:bCs/>
          <w:noProof/>
        </w:rPr>
        <w:t xml:space="preserve"> care se obligă să asigure condiţii optime pentru efectuarea acestei operaţiuni.</w:t>
      </w:r>
    </w:p>
    <w:p w:rsidR="00AC37BA" w:rsidRPr="003F696C" w:rsidRDefault="00AC37BA" w:rsidP="00BE17A6">
      <w:pPr>
        <w:ind w:firstLine="284"/>
        <w:jc w:val="both"/>
        <w:rPr>
          <w:bCs/>
          <w:noProof/>
        </w:rPr>
      </w:pPr>
      <w:r w:rsidRPr="003F696C">
        <w:rPr>
          <w:bCs/>
          <w:noProof/>
        </w:rPr>
        <w:t>(2)</w:t>
      </w:r>
      <w:r w:rsidR="00BE17A6">
        <w:rPr>
          <w:bCs/>
          <w:noProof/>
        </w:rPr>
        <w:t xml:space="preserve"> </w:t>
      </w:r>
      <w:r w:rsidRPr="003F696C">
        <w:rPr>
          <w:bCs/>
          <w:noProof/>
        </w:rPr>
        <w:t xml:space="preserve"> Recepţia calitativă va consta în: </w:t>
      </w:r>
    </w:p>
    <w:p w:rsidR="00AC37BA" w:rsidRPr="003F696C" w:rsidRDefault="00AC37BA" w:rsidP="00AC37BA">
      <w:pPr>
        <w:numPr>
          <w:ilvl w:val="0"/>
          <w:numId w:val="8"/>
        </w:numPr>
        <w:spacing w:line="276" w:lineRule="auto"/>
        <w:ind w:left="1134" w:hanging="283"/>
        <w:jc w:val="both"/>
        <w:rPr>
          <w:noProof/>
        </w:rPr>
      </w:pPr>
      <w:r w:rsidRPr="003F696C">
        <w:rPr>
          <w:noProof/>
        </w:rPr>
        <w:t xml:space="preserve">verificarea documentelor care atestă calitatea </w:t>
      </w:r>
      <w:r w:rsidR="00276706" w:rsidRPr="003F696C">
        <w:rPr>
          <w:noProof/>
        </w:rPr>
        <w:t>serviciului oferit</w:t>
      </w:r>
      <w:r w:rsidRPr="003F696C">
        <w:rPr>
          <w:noProof/>
        </w:rPr>
        <w:t>;</w:t>
      </w:r>
    </w:p>
    <w:p w:rsidR="00AC37BA" w:rsidRPr="003F696C" w:rsidRDefault="00AC37BA" w:rsidP="00AC37BA">
      <w:pPr>
        <w:numPr>
          <w:ilvl w:val="0"/>
          <w:numId w:val="8"/>
        </w:numPr>
        <w:spacing w:line="276" w:lineRule="auto"/>
        <w:ind w:left="1134" w:hanging="283"/>
        <w:jc w:val="both"/>
        <w:rPr>
          <w:noProof/>
        </w:rPr>
      </w:pPr>
      <w:r w:rsidRPr="003F696C">
        <w:rPr>
          <w:noProof/>
        </w:rPr>
        <w:lastRenderedPageBreak/>
        <w:t>efectuarea de probe cu autovehiculul reparat pentru a se constata dacă a fost remediată defecţiunea.</w:t>
      </w:r>
    </w:p>
    <w:p w:rsidR="00184EC4" w:rsidRPr="003F696C" w:rsidRDefault="00D50148" w:rsidP="00BE17A6">
      <w:pPr>
        <w:ind w:firstLine="284"/>
        <w:jc w:val="both"/>
        <w:rPr>
          <w:noProof/>
        </w:rPr>
      </w:pPr>
      <w:r w:rsidRPr="003F696C">
        <w:rPr>
          <w:noProof/>
        </w:rPr>
        <w:t>(3)</w:t>
      </w:r>
      <w:r w:rsidR="00BE17A6">
        <w:rPr>
          <w:noProof/>
        </w:rPr>
        <w:t xml:space="preserve">  </w:t>
      </w:r>
      <w:r w:rsidR="00184EC4" w:rsidRPr="003F696C">
        <w:rPr>
          <w:noProof/>
        </w:rPr>
        <w:t>Ulterior efectuării reparaţiei sau reviziei tehnice se vor întocmi următoarele documente:</w:t>
      </w:r>
    </w:p>
    <w:p w:rsidR="00184EC4" w:rsidRPr="003F696C" w:rsidRDefault="00184EC4" w:rsidP="00184EC4">
      <w:pPr>
        <w:numPr>
          <w:ilvl w:val="0"/>
          <w:numId w:val="9"/>
        </w:numPr>
        <w:spacing w:line="276" w:lineRule="auto"/>
        <w:ind w:left="720" w:hanging="360"/>
        <w:jc w:val="both"/>
        <w:rPr>
          <w:noProof/>
        </w:rPr>
      </w:pPr>
      <w:r w:rsidRPr="003F696C">
        <w:rPr>
          <w:noProof/>
        </w:rPr>
        <w:t>deviz de lucrări final cu respectarea condiţiilor prevăzute la cap. 5 și documente care să ateste rezultatele verificărilor sistemelor de frânare și direcție (după caz);</w:t>
      </w:r>
    </w:p>
    <w:p w:rsidR="00184EC4" w:rsidRDefault="00184EC4" w:rsidP="00184EC4">
      <w:pPr>
        <w:numPr>
          <w:ilvl w:val="0"/>
          <w:numId w:val="9"/>
        </w:numPr>
        <w:spacing w:line="276" w:lineRule="auto"/>
        <w:ind w:left="720" w:hanging="360"/>
        <w:jc w:val="both"/>
        <w:rPr>
          <w:noProof/>
        </w:rPr>
      </w:pPr>
      <w:r w:rsidRPr="003F696C">
        <w:rPr>
          <w:noProof/>
        </w:rPr>
        <w:t>factură pe care va fi specificat obligatoriu numărul de înmatriculare al autospecialei ş</w:t>
      </w:r>
      <w:r w:rsidR="002E3D6F" w:rsidRPr="003F696C">
        <w:rPr>
          <w:noProof/>
        </w:rPr>
        <w:t xml:space="preserve">i numărul devizului de lucrări, respectiv </w:t>
      </w:r>
      <w:r w:rsidR="0086046B" w:rsidRPr="003F696C">
        <w:rPr>
          <w:noProof/>
        </w:rPr>
        <w:t>conformitatea pieselor, garanția acordată pieselor și manoperei.</w:t>
      </w:r>
    </w:p>
    <w:p w:rsidR="007C3D21" w:rsidRPr="007C3D21" w:rsidRDefault="007C3D21" w:rsidP="007C3D21">
      <w:pPr>
        <w:spacing w:line="276" w:lineRule="auto"/>
        <w:jc w:val="both"/>
        <w:rPr>
          <w:noProof/>
        </w:rPr>
      </w:pPr>
    </w:p>
    <w:p w:rsidR="00047746" w:rsidRPr="003F696C" w:rsidRDefault="00DE4030" w:rsidP="007C3D21">
      <w:pPr>
        <w:jc w:val="both"/>
        <w:rPr>
          <w:b/>
          <w:bCs/>
          <w:noProof/>
        </w:rPr>
      </w:pPr>
      <w:r w:rsidRPr="003F696C">
        <w:rPr>
          <w:b/>
          <w:bCs/>
          <w:i/>
          <w:noProof/>
        </w:rPr>
        <w:t>Art. 13</w:t>
      </w:r>
      <w:r w:rsidR="00047746" w:rsidRPr="003F696C">
        <w:rPr>
          <w:b/>
          <w:bCs/>
          <w:i/>
          <w:noProof/>
        </w:rPr>
        <w:t>.</w:t>
      </w:r>
      <w:r w:rsidR="00047746" w:rsidRPr="003F696C">
        <w:rPr>
          <w:b/>
          <w:bCs/>
          <w:noProof/>
        </w:rPr>
        <w:t xml:space="preserve"> </w:t>
      </w:r>
      <w:r w:rsidR="00047746" w:rsidRPr="003F696C">
        <w:rPr>
          <w:b/>
          <w:bCs/>
          <w:i/>
          <w:noProof/>
        </w:rPr>
        <w:t>Ajustarea preţului contractului</w:t>
      </w:r>
    </w:p>
    <w:p w:rsidR="00047746" w:rsidRPr="003F696C" w:rsidRDefault="0008459C" w:rsidP="007C3D21">
      <w:pPr>
        <w:jc w:val="both"/>
        <w:rPr>
          <w:bCs/>
          <w:noProof/>
        </w:rPr>
      </w:pPr>
      <w:r w:rsidRPr="003F696C">
        <w:rPr>
          <w:b/>
          <w:bCs/>
          <w:noProof/>
        </w:rPr>
        <w:t>13</w:t>
      </w:r>
      <w:r w:rsidR="00047746" w:rsidRPr="003F696C">
        <w:rPr>
          <w:b/>
          <w:bCs/>
          <w:noProof/>
        </w:rPr>
        <w:t>.1</w:t>
      </w:r>
      <w:r w:rsidR="00AA07CD" w:rsidRPr="003F696C">
        <w:rPr>
          <w:b/>
          <w:bCs/>
          <w:noProof/>
        </w:rPr>
        <w:t>.</w:t>
      </w:r>
      <w:r w:rsidR="00047746" w:rsidRPr="003F696C">
        <w:rPr>
          <w:bCs/>
          <w:noProof/>
        </w:rPr>
        <w:t xml:space="preserve"> Pentru serviciile prestate, plăţile datorate de achizitor prestatorului sunt conform tarifelor declarate în propunerea financiară, anexă la contract.</w:t>
      </w:r>
    </w:p>
    <w:p w:rsidR="00047746" w:rsidRDefault="0008459C" w:rsidP="007C3D21">
      <w:pPr>
        <w:jc w:val="both"/>
        <w:rPr>
          <w:bCs/>
          <w:noProof/>
        </w:rPr>
      </w:pPr>
      <w:r w:rsidRPr="003F696C">
        <w:rPr>
          <w:b/>
          <w:bCs/>
          <w:noProof/>
        </w:rPr>
        <w:t>13</w:t>
      </w:r>
      <w:r w:rsidR="00047746" w:rsidRPr="003F696C">
        <w:rPr>
          <w:b/>
          <w:bCs/>
          <w:noProof/>
        </w:rPr>
        <w:t>.2</w:t>
      </w:r>
      <w:r w:rsidR="00D158DF" w:rsidRPr="003F696C">
        <w:rPr>
          <w:b/>
          <w:bCs/>
          <w:noProof/>
        </w:rPr>
        <w:t>.</w:t>
      </w:r>
      <w:r w:rsidR="00047746" w:rsidRPr="003F696C">
        <w:rPr>
          <w:bCs/>
          <w:noProof/>
        </w:rPr>
        <w:t xml:space="preserve"> </w:t>
      </w:r>
      <w:r w:rsidR="00CC6DA7" w:rsidRPr="00785BE8">
        <w:rPr>
          <w:bCs/>
          <w:noProof/>
        </w:rPr>
        <w:t>P</w:t>
      </w:r>
      <w:r w:rsidR="00047746" w:rsidRPr="00785BE8">
        <w:rPr>
          <w:bCs/>
          <w:noProof/>
        </w:rPr>
        <w:t xml:space="preserve">reţul </w:t>
      </w:r>
      <w:r w:rsidR="00CC6DA7" w:rsidRPr="00785BE8">
        <w:rPr>
          <w:bCs/>
          <w:noProof/>
        </w:rPr>
        <w:t xml:space="preserve">este </w:t>
      </w:r>
      <w:r w:rsidR="00047746" w:rsidRPr="00785BE8">
        <w:rPr>
          <w:bCs/>
          <w:noProof/>
        </w:rPr>
        <w:t xml:space="preserve">ferm, exprimat în lei şi nu </w:t>
      </w:r>
      <w:r w:rsidR="009A622C" w:rsidRPr="00785BE8">
        <w:rPr>
          <w:bCs/>
          <w:noProof/>
        </w:rPr>
        <w:t>se modifică</w:t>
      </w:r>
      <w:r w:rsidR="00047746" w:rsidRPr="00785BE8">
        <w:rPr>
          <w:bCs/>
          <w:noProof/>
        </w:rPr>
        <w:t xml:space="preserve"> pe toată perioada de derulare a </w:t>
      </w:r>
      <w:r w:rsidR="00BE17A6">
        <w:rPr>
          <w:bCs/>
          <w:noProof/>
        </w:rPr>
        <w:t>contractului</w:t>
      </w:r>
      <w:r w:rsidR="00047746" w:rsidRPr="00785BE8">
        <w:rPr>
          <w:bCs/>
          <w:noProof/>
        </w:rPr>
        <w:t>.</w:t>
      </w:r>
    </w:p>
    <w:p w:rsidR="007C3D21" w:rsidRPr="00785BE8" w:rsidRDefault="007C3D21" w:rsidP="007C3D21">
      <w:pPr>
        <w:jc w:val="both"/>
        <w:rPr>
          <w:bCs/>
          <w:noProof/>
        </w:rPr>
      </w:pPr>
    </w:p>
    <w:p w:rsidR="00211916" w:rsidRPr="003F696C" w:rsidRDefault="00211916" w:rsidP="007C3D21">
      <w:pPr>
        <w:jc w:val="both"/>
        <w:rPr>
          <w:b/>
          <w:bCs/>
          <w:i/>
          <w:noProof/>
        </w:rPr>
      </w:pPr>
      <w:r w:rsidRPr="003F696C">
        <w:rPr>
          <w:b/>
          <w:bCs/>
          <w:i/>
          <w:noProof/>
        </w:rPr>
        <w:t>Art. 1</w:t>
      </w:r>
      <w:r w:rsidR="00DE4030" w:rsidRPr="003F696C">
        <w:rPr>
          <w:b/>
          <w:bCs/>
          <w:i/>
          <w:noProof/>
        </w:rPr>
        <w:t>4</w:t>
      </w:r>
      <w:r w:rsidRPr="003F696C">
        <w:rPr>
          <w:b/>
          <w:bCs/>
          <w:i/>
          <w:noProof/>
        </w:rPr>
        <w:t>. Prestarea, docume</w:t>
      </w:r>
      <w:r w:rsidR="005F6DA4" w:rsidRPr="003F696C">
        <w:rPr>
          <w:b/>
          <w:bCs/>
          <w:i/>
          <w:noProof/>
        </w:rPr>
        <w:t>n</w:t>
      </w:r>
      <w:r w:rsidRPr="003F696C">
        <w:rPr>
          <w:b/>
          <w:bCs/>
          <w:i/>
          <w:noProof/>
        </w:rPr>
        <w:t xml:space="preserve">te aferente prestării serviciilor </w:t>
      </w:r>
    </w:p>
    <w:p w:rsidR="00211916" w:rsidRPr="003F696C" w:rsidRDefault="00211916" w:rsidP="007C3D21">
      <w:pPr>
        <w:jc w:val="both"/>
        <w:rPr>
          <w:bCs/>
          <w:noProof/>
        </w:rPr>
      </w:pPr>
      <w:r w:rsidRPr="003F696C">
        <w:rPr>
          <w:b/>
          <w:bCs/>
          <w:noProof/>
        </w:rPr>
        <w:t>1</w:t>
      </w:r>
      <w:r w:rsidR="00DE4030" w:rsidRPr="003F696C">
        <w:rPr>
          <w:b/>
          <w:bCs/>
          <w:noProof/>
        </w:rPr>
        <w:t>4</w:t>
      </w:r>
      <w:r w:rsidRPr="003F696C">
        <w:rPr>
          <w:b/>
          <w:bCs/>
          <w:noProof/>
        </w:rPr>
        <w:t>.1.</w:t>
      </w:r>
      <w:r w:rsidRPr="003F696C">
        <w:rPr>
          <w:bCs/>
          <w:noProof/>
        </w:rPr>
        <w:t xml:space="preserve"> Data prestării serviciilor: data prestării serviciilor este considerată data emiterii Procesului verbal de recepţie a s</w:t>
      </w:r>
      <w:r w:rsidR="00233F25" w:rsidRPr="003F696C">
        <w:rPr>
          <w:bCs/>
          <w:noProof/>
        </w:rPr>
        <w:t>erviciilor prestate de furnizor.</w:t>
      </w:r>
    </w:p>
    <w:p w:rsidR="00211916" w:rsidRPr="003F696C" w:rsidRDefault="00211916" w:rsidP="00E36DC6">
      <w:pPr>
        <w:jc w:val="both"/>
        <w:rPr>
          <w:bCs/>
          <w:noProof/>
        </w:rPr>
      </w:pPr>
      <w:r w:rsidRPr="003F696C">
        <w:rPr>
          <w:b/>
          <w:bCs/>
          <w:noProof/>
        </w:rPr>
        <w:t>1</w:t>
      </w:r>
      <w:r w:rsidR="00DE4030" w:rsidRPr="003F696C">
        <w:rPr>
          <w:b/>
          <w:bCs/>
          <w:noProof/>
        </w:rPr>
        <w:t>4</w:t>
      </w:r>
      <w:r w:rsidRPr="003F696C">
        <w:rPr>
          <w:b/>
          <w:bCs/>
          <w:noProof/>
        </w:rPr>
        <w:t>.2.</w:t>
      </w:r>
      <w:r w:rsidRPr="003F696C">
        <w:rPr>
          <w:bCs/>
          <w:noProof/>
        </w:rPr>
        <w:t xml:space="preserve"> Documente aferente prestării serviciilor sunt :</w:t>
      </w:r>
    </w:p>
    <w:p w:rsidR="006B204E" w:rsidRPr="003F696C" w:rsidRDefault="00E0060C" w:rsidP="00E36DC6">
      <w:pPr>
        <w:ind w:left="720"/>
        <w:jc w:val="both"/>
        <w:rPr>
          <w:noProof/>
        </w:rPr>
      </w:pPr>
      <w:r w:rsidRPr="003F696C">
        <w:rPr>
          <w:bCs/>
          <w:noProof/>
        </w:rPr>
        <w:t>a</w:t>
      </w:r>
      <w:r w:rsidR="006B204E" w:rsidRPr="003F696C">
        <w:rPr>
          <w:bCs/>
          <w:noProof/>
        </w:rPr>
        <w:t xml:space="preserve">) </w:t>
      </w:r>
      <w:r w:rsidR="006B204E" w:rsidRPr="003F696C">
        <w:rPr>
          <w:noProof/>
        </w:rPr>
        <w:t>devizul antecalcul servicii de mentenanță</w:t>
      </w:r>
      <w:r w:rsidR="005F6DA4" w:rsidRPr="003F696C">
        <w:rPr>
          <w:noProof/>
        </w:rPr>
        <w:t>,</w:t>
      </w:r>
    </w:p>
    <w:p w:rsidR="00531742" w:rsidRPr="003F696C" w:rsidRDefault="00B76857" w:rsidP="00E36DC6">
      <w:pPr>
        <w:ind w:left="720"/>
        <w:jc w:val="both"/>
        <w:rPr>
          <w:bCs/>
          <w:noProof/>
        </w:rPr>
      </w:pPr>
      <w:r w:rsidRPr="003F696C">
        <w:rPr>
          <w:bCs/>
          <w:noProof/>
        </w:rPr>
        <w:t>b</w:t>
      </w:r>
      <w:r w:rsidR="00211916" w:rsidRPr="003F696C">
        <w:rPr>
          <w:bCs/>
          <w:noProof/>
        </w:rPr>
        <w:t>) factura,</w:t>
      </w:r>
    </w:p>
    <w:p w:rsidR="006B204E" w:rsidRPr="003F696C" w:rsidRDefault="00B76857" w:rsidP="00E36DC6">
      <w:pPr>
        <w:ind w:left="720"/>
        <w:jc w:val="both"/>
        <w:rPr>
          <w:bCs/>
          <w:noProof/>
        </w:rPr>
      </w:pPr>
      <w:r w:rsidRPr="003F696C">
        <w:rPr>
          <w:bCs/>
          <w:noProof/>
        </w:rPr>
        <w:t>c</w:t>
      </w:r>
      <w:r w:rsidR="00531742" w:rsidRPr="003F696C">
        <w:rPr>
          <w:bCs/>
          <w:noProof/>
        </w:rPr>
        <w:t xml:space="preserve">) </w:t>
      </w:r>
      <w:r w:rsidR="00DF1EB1" w:rsidRPr="003F696C">
        <w:rPr>
          <w:bCs/>
          <w:noProof/>
        </w:rPr>
        <w:t>devizul final al operaţiilor efectuate</w:t>
      </w:r>
      <w:r w:rsidR="00531742" w:rsidRPr="003F696C">
        <w:rPr>
          <w:bCs/>
          <w:noProof/>
        </w:rPr>
        <w:t>,</w:t>
      </w:r>
    </w:p>
    <w:p w:rsidR="00DF1EB1" w:rsidRDefault="00B76857" w:rsidP="007C3D21">
      <w:pPr>
        <w:ind w:left="720"/>
        <w:jc w:val="both"/>
        <w:rPr>
          <w:noProof/>
        </w:rPr>
      </w:pPr>
      <w:r w:rsidRPr="003F696C">
        <w:rPr>
          <w:bCs/>
          <w:noProof/>
        </w:rPr>
        <w:t>d</w:t>
      </w:r>
      <w:r w:rsidR="006B204E" w:rsidRPr="003F696C">
        <w:rPr>
          <w:bCs/>
          <w:noProof/>
        </w:rPr>
        <w:t>)</w:t>
      </w:r>
      <w:r w:rsidR="00D85A20" w:rsidRPr="003F696C">
        <w:rPr>
          <w:bCs/>
          <w:noProof/>
        </w:rPr>
        <w:t xml:space="preserve"> </w:t>
      </w:r>
      <w:r w:rsidR="00DF1EB1" w:rsidRPr="003F696C">
        <w:rPr>
          <w:noProof/>
        </w:rPr>
        <w:t>procese-verbale de recepţie</w:t>
      </w:r>
      <w:r w:rsidR="00002B3B" w:rsidRPr="003F696C">
        <w:rPr>
          <w:noProof/>
        </w:rPr>
        <w:t>.</w:t>
      </w:r>
    </w:p>
    <w:p w:rsidR="007C3D21" w:rsidRPr="003F696C" w:rsidRDefault="007C3D21" w:rsidP="007C3D21">
      <w:pPr>
        <w:ind w:left="720"/>
        <w:jc w:val="both"/>
        <w:rPr>
          <w:bCs/>
          <w:noProof/>
        </w:rPr>
      </w:pPr>
    </w:p>
    <w:p w:rsidR="00047746" w:rsidRPr="003F696C" w:rsidRDefault="00DE4030" w:rsidP="007C3D21">
      <w:pPr>
        <w:jc w:val="both"/>
        <w:rPr>
          <w:b/>
          <w:bCs/>
          <w:i/>
          <w:noProof/>
        </w:rPr>
      </w:pPr>
      <w:r w:rsidRPr="003F696C">
        <w:rPr>
          <w:b/>
          <w:bCs/>
          <w:i/>
          <w:noProof/>
        </w:rPr>
        <w:t>Art. 15</w:t>
      </w:r>
      <w:r w:rsidR="00047746" w:rsidRPr="003F696C">
        <w:rPr>
          <w:b/>
          <w:bCs/>
          <w:i/>
          <w:noProof/>
        </w:rPr>
        <w:t xml:space="preserve">. </w:t>
      </w:r>
      <w:r w:rsidR="00E0060C" w:rsidRPr="003F696C">
        <w:rPr>
          <w:b/>
          <w:bCs/>
          <w:i/>
          <w:noProof/>
        </w:rPr>
        <w:t>Facturarea şi plata</w:t>
      </w:r>
      <w:r w:rsidR="00047746" w:rsidRPr="003F696C">
        <w:rPr>
          <w:b/>
          <w:bCs/>
          <w:i/>
          <w:noProof/>
        </w:rPr>
        <w:t xml:space="preserve"> </w:t>
      </w:r>
    </w:p>
    <w:p w:rsidR="00047746" w:rsidRPr="003F696C" w:rsidRDefault="00DE4030" w:rsidP="00E36DC6">
      <w:pPr>
        <w:jc w:val="both"/>
        <w:rPr>
          <w:bCs/>
          <w:noProof/>
        </w:rPr>
      </w:pPr>
      <w:r w:rsidRPr="003F696C">
        <w:rPr>
          <w:b/>
          <w:bCs/>
          <w:noProof/>
        </w:rPr>
        <w:t>15</w:t>
      </w:r>
      <w:r w:rsidR="00047746" w:rsidRPr="003F696C">
        <w:rPr>
          <w:b/>
          <w:bCs/>
          <w:noProof/>
        </w:rPr>
        <w:t>.1.</w:t>
      </w:r>
      <w:r w:rsidR="00047746" w:rsidRPr="003F696C">
        <w:rPr>
          <w:bCs/>
          <w:noProof/>
        </w:rPr>
        <w:t xml:space="preserve"> Termenul de plată de maxim </w:t>
      </w:r>
      <w:r w:rsidR="000B0651" w:rsidRPr="003F696C">
        <w:rPr>
          <w:bCs/>
          <w:noProof/>
        </w:rPr>
        <w:t>45</w:t>
      </w:r>
      <w:r w:rsidR="00047746" w:rsidRPr="003F696C">
        <w:rPr>
          <w:bCs/>
          <w:noProof/>
        </w:rPr>
        <w:t xml:space="preserve"> de zile calendaristice de la data emiterii facturii şi Procesului verbal de recepţie a serviciilor prestate.</w:t>
      </w:r>
    </w:p>
    <w:p w:rsidR="00047746" w:rsidRPr="003F696C" w:rsidRDefault="00DE4030" w:rsidP="00E36DC6">
      <w:pPr>
        <w:jc w:val="both"/>
        <w:rPr>
          <w:bCs/>
          <w:noProof/>
        </w:rPr>
      </w:pPr>
      <w:r w:rsidRPr="003F696C">
        <w:rPr>
          <w:b/>
          <w:bCs/>
          <w:noProof/>
        </w:rPr>
        <w:t>15</w:t>
      </w:r>
      <w:r w:rsidR="00047746" w:rsidRPr="003F696C">
        <w:rPr>
          <w:b/>
          <w:bCs/>
          <w:noProof/>
        </w:rPr>
        <w:t>.2.</w:t>
      </w:r>
      <w:r w:rsidR="00047746" w:rsidRPr="003F696C">
        <w:rPr>
          <w:bCs/>
          <w:noProof/>
        </w:rPr>
        <w:t xml:space="preserve"> Plata</w:t>
      </w:r>
      <w:r w:rsidR="00531742" w:rsidRPr="003F696C">
        <w:rPr>
          <w:bCs/>
          <w:noProof/>
        </w:rPr>
        <w:t xml:space="preserve"> se va efectua</w:t>
      </w:r>
      <w:r w:rsidR="000B0651" w:rsidRPr="003F696C">
        <w:rPr>
          <w:bCs/>
          <w:noProof/>
        </w:rPr>
        <w:t xml:space="preserve"> </w:t>
      </w:r>
      <w:r w:rsidR="00531742" w:rsidRPr="003F696C">
        <w:rPr>
          <w:bCs/>
          <w:noProof/>
        </w:rPr>
        <w:t xml:space="preserve">în baza facturii, pe care se vor menţiona toate elementele obligatorii, prevăzute </w:t>
      </w:r>
      <w:r w:rsidR="00312421" w:rsidRPr="003F696C">
        <w:rPr>
          <w:bCs/>
          <w:noProof/>
        </w:rPr>
        <w:t>de art. 319 alin. (20) din Codul Fiscal, primite şi acceptate de achizitor, prin ordin de plată, în lei, în conturile de trezorerie ale ofertantului. Factura va fi însoţită de documentele menţionate la art. 1</w:t>
      </w:r>
      <w:r w:rsidR="009C307E" w:rsidRPr="003F696C">
        <w:rPr>
          <w:bCs/>
          <w:noProof/>
        </w:rPr>
        <w:t>4</w:t>
      </w:r>
      <w:r w:rsidR="00312421" w:rsidRPr="003F696C">
        <w:rPr>
          <w:bCs/>
          <w:noProof/>
        </w:rPr>
        <w:t>.2. din prezentul contract subsecvent.</w:t>
      </w:r>
    </w:p>
    <w:p w:rsidR="00312421" w:rsidRPr="003F696C" w:rsidRDefault="00DE4030" w:rsidP="00E36DC6">
      <w:pPr>
        <w:jc w:val="both"/>
        <w:rPr>
          <w:bCs/>
          <w:noProof/>
        </w:rPr>
      </w:pPr>
      <w:r w:rsidRPr="003F696C">
        <w:rPr>
          <w:b/>
          <w:bCs/>
          <w:noProof/>
        </w:rPr>
        <w:t>15</w:t>
      </w:r>
      <w:r w:rsidR="00312421" w:rsidRPr="003F696C">
        <w:rPr>
          <w:b/>
          <w:bCs/>
          <w:noProof/>
        </w:rPr>
        <w:t>.3.</w:t>
      </w:r>
      <w:r w:rsidR="00312421" w:rsidRPr="003F696C">
        <w:rPr>
          <w:bCs/>
          <w:noProof/>
        </w:rPr>
        <w:t xml:space="preserve"> Dacă data scadentă este o zi nelucrătoare, </w:t>
      </w:r>
      <w:r w:rsidR="005F6DA4" w:rsidRPr="003F696C">
        <w:rPr>
          <w:bCs/>
          <w:noProof/>
        </w:rPr>
        <w:t>termenul</w:t>
      </w:r>
      <w:r w:rsidR="00312421" w:rsidRPr="003F696C">
        <w:rPr>
          <w:bCs/>
          <w:noProof/>
        </w:rPr>
        <w:t xml:space="preserve"> de plată va fi decalat până la prima zi lucrătoare următoare acesteia.</w:t>
      </w:r>
    </w:p>
    <w:p w:rsidR="00312421" w:rsidRPr="003F696C" w:rsidRDefault="00DE4030" w:rsidP="00E36DC6">
      <w:pPr>
        <w:jc w:val="both"/>
        <w:rPr>
          <w:bCs/>
          <w:noProof/>
        </w:rPr>
      </w:pPr>
      <w:r w:rsidRPr="003F696C">
        <w:rPr>
          <w:b/>
          <w:bCs/>
          <w:noProof/>
        </w:rPr>
        <w:t>15</w:t>
      </w:r>
      <w:r w:rsidR="00312421" w:rsidRPr="003F696C">
        <w:rPr>
          <w:b/>
          <w:bCs/>
          <w:noProof/>
        </w:rPr>
        <w:t>.4.</w:t>
      </w:r>
      <w:r w:rsidR="00312421" w:rsidRPr="003F696C">
        <w:rPr>
          <w:bCs/>
          <w:noProof/>
        </w:rPr>
        <w:t xml:space="preserve"> Achizitorul nu va efectua, iar </w:t>
      </w:r>
      <w:r w:rsidR="00A9246C" w:rsidRPr="003F696C">
        <w:rPr>
          <w:bCs/>
          <w:noProof/>
        </w:rPr>
        <w:t xml:space="preserve">prestatorul </w:t>
      </w:r>
      <w:r w:rsidR="00312421" w:rsidRPr="003F696C">
        <w:rPr>
          <w:bCs/>
          <w:noProof/>
        </w:rPr>
        <w:t>nu va solicita, plăţi în avans.</w:t>
      </w:r>
    </w:p>
    <w:p w:rsidR="00312421" w:rsidRPr="003F696C" w:rsidRDefault="00DE4030" w:rsidP="00E36DC6">
      <w:pPr>
        <w:jc w:val="both"/>
        <w:rPr>
          <w:bCs/>
          <w:noProof/>
        </w:rPr>
      </w:pPr>
      <w:r w:rsidRPr="003F696C">
        <w:rPr>
          <w:b/>
          <w:bCs/>
          <w:noProof/>
        </w:rPr>
        <w:t>15</w:t>
      </w:r>
      <w:r w:rsidR="00A9246C" w:rsidRPr="003F696C">
        <w:rPr>
          <w:b/>
          <w:bCs/>
          <w:noProof/>
        </w:rPr>
        <w:t>.5.</w:t>
      </w:r>
      <w:r w:rsidR="00A9246C" w:rsidRPr="003F696C">
        <w:rPr>
          <w:bCs/>
          <w:noProof/>
        </w:rPr>
        <w:t xml:space="preserve"> Prestatorul</w:t>
      </w:r>
      <w:r w:rsidR="00312421" w:rsidRPr="003F696C">
        <w:rPr>
          <w:bCs/>
          <w:noProof/>
        </w:rPr>
        <w:t xml:space="preserve"> este răspunzător de corectitudinea şi exactitatea datelor înscrise în facturi.</w:t>
      </w:r>
    </w:p>
    <w:p w:rsidR="00312421" w:rsidRPr="003F696C" w:rsidRDefault="00DE4030" w:rsidP="00E36DC6">
      <w:pPr>
        <w:jc w:val="both"/>
        <w:rPr>
          <w:bCs/>
          <w:noProof/>
        </w:rPr>
      </w:pPr>
      <w:r w:rsidRPr="003F696C">
        <w:rPr>
          <w:b/>
          <w:bCs/>
          <w:noProof/>
        </w:rPr>
        <w:t>15</w:t>
      </w:r>
      <w:r w:rsidR="00312421" w:rsidRPr="003F696C">
        <w:rPr>
          <w:b/>
          <w:bCs/>
          <w:noProof/>
        </w:rPr>
        <w:t>.6.</w:t>
      </w:r>
      <w:r w:rsidR="00312421" w:rsidRPr="003F696C">
        <w:rPr>
          <w:bCs/>
          <w:noProof/>
        </w:rPr>
        <w:t xml:space="preserve"> Prezentarea facturilor spre decontare cu date eronate sau cu cel puţin un element obligatoriu lipsă</w:t>
      </w:r>
      <w:r w:rsidR="00B50150" w:rsidRPr="003F696C">
        <w:rPr>
          <w:bCs/>
          <w:noProof/>
        </w:rPr>
        <w:t xml:space="preserve"> face să nu curgă termenul de plată, dacă Achizitorul sesizează </w:t>
      </w:r>
      <w:r w:rsidR="00A9246C" w:rsidRPr="003F696C">
        <w:rPr>
          <w:bCs/>
          <w:noProof/>
        </w:rPr>
        <w:t>Prestatorul</w:t>
      </w:r>
      <w:r w:rsidR="00B50150" w:rsidRPr="003F696C">
        <w:rPr>
          <w:bCs/>
          <w:noProof/>
        </w:rPr>
        <w:t xml:space="preserve"> despre neregulile constatate. Un nou termen de plată va curge de la confirmarea de către Achizitor a noii facturi prezentate de către </w:t>
      </w:r>
      <w:r w:rsidR="00A9246C" w:rsidRPr="003F696C">
        <w:rPr>
          <w:bCs/>
          <w:noProof/>
        </w:rPr>
        <w:t>Prestator</w:t>
      </w:r>
      <w:r w:rsidR="00B50150" w:rsidRPr="003F696C">
        <w:rPr>
          <w:bCs/>
          <w:noProof/>
        </w:rPr>
        <w:t>, completate cu date corecte şi complete conform art. 319 alin. (20) din Codul Fiscal, după stornarea primei facturi.</w:t>
      </w:r>
    </w:p>
    <w:p w:rsidR="00B50150" w:rsidRPr="003F696C" w:rsidRDefault="00DE4030" w:rsidP="00E36DC6">
      <w:pPr>
        <w:jc w:val="both"/>
        <w:rPr>
          <w:bCs/>
          <w:noProof/>
        </w:rPr>
      </w:pPr>
      <w:r w:rsidRPr="003F696C">
        <w:rPr>
          <w:b/>
          <w:bCs/>
          <w:noProof/>
        </w:rPr>
        <w:t>15</w:t>
      </w:r>
      <w:r w:rsidR="00423FC3" w:rsidRPr="003F696C">
        <w:rPr>
          <w:b/>
          <w:bCs/>
          <w:noProof/>
        </w:rPr>
        <w:t>.7.</w:t>
      </w:r>
      <w:r w:rsidR="00423FC3" w:rsidRPr="003F696C">
        <w:rPr>
          <w:bCs/>
          <w:noProof/>
        </w:rPr>
        <w:t xml:space="preserve"> (1) Prestatorul</w:t>
      </w:r>
      <w:r w:rsidR="00B50150" w:rsidRPr="003F696C">
        <w:rPr>
          <w:bCs/>
          <w:noProof/>
        </w:rPr>
        <w:t xml:space="preserve"> va restitui orice sumă cuvenită achizitorului şi care i-a fost plătită în plus, în 5 zile lucrătoare de la primirea unei cereri în acest caz. </w:t>
      </w:r>
    </w:p>
    <w:p w:rsidR="00D50148" w:rsidRPr="003F696C" w:rsidRDefault="00B50150" w:rsidP="00E36DC6">
      <w:pPr>
        <w:ind w:firstLine="567"/>
        <w:jc w:val="both"/>
        <w:rPr>
          <w:bCs/>
          <w:noProof/>
        </w:rPr>
      </w:pPr>
      <w:r w:rsidRPr="003F696C">
        <w:rPr>
          <w:bCs/>
          <w:noProof/>
        </w:rPr>
        <w:t>(2) Sumele care trebuie restituite achizitorului</w:t>
      </w:r>
      <w:r w:rsidR="00DA1FDC" w:rsidRPr="003F696C">
        <w:rPr>
          <w:bCs/>
          <w:noProof/>
        </w:rPr>
        <w:t xml:space="preserve"> de către </w:t>
      </w:r>
      <w:r w:rsidR="00423FC3" w:rsidRPr="003F696C">
        <w:rPr>
          <w:bCs/>
          <w:noProof/>
        </w:rPr>
        <w:t>prestator</w:t>
      </w:r>
      <w:r w:rsidR="00DA1FDC" w:rsidRPr="003F696C">
        <w:rPr>
          <w:bCs/>
          <w:noProof/>
        </w:rPr>
        <w:t xml:space="preserve"> în baza art. 16.7. (1) pot fi compensate din sumele de orice natură datorate </w:t>
      </w:r>
      <w:r w:rsidR="00423FC3" w:rsidRPr="003F696C">
        <w:rPr>
          <w:bCs/>
          <w:noProof/>
        </w:rPr>
        <w:t>prestatorului</w:t>
      </w:r>
      <w:r w:rsidR="00DA1FDC" w:rsidRPr="003F696C">
        <w:rPr>
          <w:bCs/>
          <w:noProof/>
        </w:rPr>
        <w:t xml:space="preserve">. </w:t>
      </w:r>
    </w:p>
    <w:p w:rsidR="00047746" w:rsidRPr="003F696C" w:rsidRDefault="00047746" w:rsidP="00CA00DF">
      <w:pPr>
        <w:jc w:val="both"/>
        <w:rPr>
          <w:bCs/>
          <w:noProof/>
        </w:rPr>
      </w:pPr>
    </w:p>
    <w:p w:rsidR="00047746" w:rsidRPr="003F696C" w:rsidRDefault="00DE4030" w:rsidP="00047746">
      <w:pPr>
        <w:jc w:val="both"/>
        <w:rPr>
          <w:b/>
          <w:bCs/>
          <w:i/>
          <w:noProof/>
        </w:rPr>
      </w:pPr>
      <w:r w:rsidRPr="003F696C">
        <w:rPr>
          <w:b/>
          <w:bCs/>
          <w:i/>
          <w:noProof/>
        </w:rPr>
        <w:t>Art. 16</w:t>
      </w:r>
      <w:r w:rsidR="00047746" w:rsidRPr="003F696C">
        <w:rPr>
          <w:b/>
          <w:bCs/>
          <w:i/>
          <w:noProof/>
        </w:rPr>
        <w:t xml:space="preserve">. Perioada de garanţie acordată </w:t>
      </w:r>
    </w:p>
    <w:p w:rsidR="004150F7" w:rsidRPr="003F696C" w:rsidRDefault="00DE4030" w:rsidP="00E36DC6">
      <w:pPr>
        <w:jc w:val="both"/>
        <w:rPr>
          <w:noProof/>
        </w:rPr>
      </w:pPr>
      <w:r w:rsidRPr="003F696C">
        <w:rPr>
          <w:noProof/>
        </w:rPr>
        <w:t xml:space="preserve"> </w:t>
      </w:r>
      <w:r w:rsidRPr="003F696C">
        <w:rPr>
          <w:b/>
          <w:noProof/>
        </w:rPr>
        <w:t>16</w:t>
      </w:r>
      <w:r w:rsidR="004150F7" w:rsidRPr="003F696C">
        <w:rPr>
          <w:b/>
          <w:noProof/>
        </w:rPr>
        <w:t>.1</w:t>
      </w:r>
      <w:r w:rsidRPr="003F696C">
        <w:rPr>
          <w:b/>
          <w:noProof/>
        </w:rPr>
        <w:t>.</w:t>
      </w:r>
      <w:r w:rsidR="004150F7" w:rsidRPr="003F696C">
        <w:rPr>
          <w:noProof/>
        </w:rPr>
        <w:t xml:space="preserve"> Prestatorul trebuie să asigure şi să garanteze calitatea lucrărilor efectuate, conform Legii nr. 449/2003, cu modificările şi completările ulterioare.</w:t>
      </w:r>
    </w:p>
    <w:p w:rsidR="00DE4030" w:rsidRPr="003F696C" w:rsidRDefault="004150F7" w:rsidP="00E36DC6">
      <w:pPr>
        <w:jc w:val="both"/>
        <w:rPr>
          <w:noProof/>
        </w:rPr>
      </w:pPr>
      <w:r w:rsidRPr="003F696C">
        <w:rPr>
          <w:noProof/>
        </w:rPr>
        <w:t xml:space="preserve">Prestatorul are obligaţia de a garanta că serviciul şi/sau produsul furnizat este cel solicitat şi corespunde tuturor normelor legale în vigoare în România şi UE. </w:t>
      </w:r>
    </w:p>
    <w:p w:rsidR="004150F7" w:rsidRPr="003F696C" w:rsidRDefault="00DE4030" w:rsidP="00E36DC6">
      <w:pPr>
        <w:jc w:val="both"/>
        <w:rPr>
          <w:noProof/>
        </w:rPr>
      </w:pPr>
      <w:r w:rsidRPr="003F696C">
        <w:rPr>
          <w:noProof/>
        </w:rPr>
        <w:t xml:space="preserve"> </w:t>
      </w:r>
      <w:r w:rsidRPr="003F696C">
        <w:rPr>
          <w:b/>
          <w:noProof/>
        </w:rPr>
        <w:t>16</w:t>
      </w:r>
      <w:r w:rsidR="004150F7" w:rsidRPr="003F696C">
        <w:rPr>
          <w:b/>
          <w:noProof/>
        </w:rPr>
        <w:t>.2</w:t>
      </w:r>
      <w:r w:rsidRPr="003F696C">
        <w:rPr>
          <w:b/>
          <w:noProof/>
        </w:rPr>
        <w:t>.</w:t>
      </w:r>
      <w:r w:rsidR="004150F7" w:rsidRPr="003F696C">
        <w:rPr>
          <w:noProof/>
        </w:rPr>
        <w:t xml:space="preserve"> În cazul în care survin livrări/înlocuiri de produse neconforme, recondiţionate sau reparate, acestea vor constitui motiv de reziliere unilaterală a contractului de către autoritatea contractantă, deoarece se consideră că acestea sunt contrare interesului public, putând să blocheze activitatea specifică a beneficiarului.</w:t>
      </w:r>
    </w:p>
    <w:p w:rsidR="00BE6C13" w:rsidRPr="004E6C91" w:rsidRDefault="00DE4030" w:rsidP="00E36DC6">
      <w:pPr>
        <w:ind w:firstLine="142"/>
        <w:jc w:val="both"/>
        <w:rPr>
          <w:bCs/>
          <w:noProof/>
        </w:rPr>
      </w:pPr>
      <w:r w:rsidRPr="004E6C91">
        <w:rPr>
          <w:b/>
          <w:noProof/>
        </w:rPr>
        <w:t>16.3.</w:t>
      </w:r>
      <w:r w:rsidR="00BE6C13" w:rsidRPr="004E6C91">
        <w:rPr>
          <w:noProof/>
        </w:rPr>
        <w:t xml:space="preserve"> </w:t>
      </w:r>
      <w:r w:rsidR="004150F7" w:rsidRPr="004E6C91">
        <w:rPr>
          <w:bCs/>
          <w:noProof/>
        </w:rPr>
        <w:t xml:space="preserve">Pentru piesele de schimb şi accesorii, perioada de garanţie este minim cea acordată de producător, dar care nu poate fi mai mică de 12 luni. </w:t>
      </w:r>
    </w:p>
    <w:p w:rsidR="00BE6C13" w:rsidRPr="004E6C91" w:rsidRDefault="00DE4030" w:rsidP="00E36DC6">
      <w:pPr>
        <w:ind w:firstLine="142"/>
        <w:jc w:val="both"/>
        <w:rPr>
          <w:bCs/>
          <w:noProof/>
        </w:rPr>
      </w:pPr>
      <w:r w:rsidRPr="004E6C91">
        <w:rPr>
          <w:b/>
          <w:noProof/>
        </w:rPr>
        <w:lastRenderedPageBreak/>
        <w:t>16.4.</w:t>
      </w:r>
      <w:r w:rsidR="00BE6C13" w:rsidRPr="004E6C91">
        <w:rPr>
          <w:noProof/>
        </w:rPr>
        <w:t xml:space="preserve"> </w:t>
      </w:r>
      <w:r w:rsidR="004150F7" w:rsidRPr="004E6C91">
        <w:rPr>
          <w:bCs/>
          <w:noProof/>
        </w:rPr>
        <w:t>Pentru serviciile prestate care nu necesită utilizarea unor piese de schimb se va acorda obligatoriu garanţie pentru o perioad</w:t>
      </w:r>
      <w:r w:rsidR="00CE4C93" w:rsidRPr="004E6C91">
        <w:rPr>
          <w:bCs/>
          <w:noProof/>
        </w:rPr>
        <w:t>ă</w:t>
      </w:r>
      <w:r w:rsidR="004150F7" w:rsidRPr="004E6C91">
        <w:rPr>
          <w:bCs/>
          <w:noProof/>
        </w:rPr>
        <w:t xml:space="preserve"> de minim 90 (nouăzeci) de zile.</w:t>
      </w:r>
    </w:p>
    <w:p w:rsidR="00BE6C13" w:rsidRPr="003F696C" w:rsidRDefault="00DE4030" w:rsidP="00E36DC6">
      <w:pPr>
        <w:ind w:left="142"/>
        <w:jc w:val="both"/>
        <w:rPr>
          <w:b/>
          <w:bCs/>
          <w:noProof/>
        </w:rPr>
      </w:pPr>
      <w:r w:rsidRPr="004E6C91">
        <w:rPr>
          <w:b/>
          <w:noProof/>
        </w:rPr>
        <w:t>16.5.</w:t>
      </w:r>
      <w:r w:rsidR="00BE6C13" w:rsidRPr="003F696C">
        <w:rPr>
          <w:noProof/>
        </w:rPr>
        <w:t xml:space="preserve"> </w:t>
      </w:r>
      <w:r w:rsidR="004150F7" w:rsidRPr="003F696C">
        <w:rPr>
          <w:noProof/>
        </w:rPr>
        <w:t>Pentru serviciile prestate care impun utilizarea pieselor de schimb se va acorda obligatoriu un termen de garanţie a cărui durată va fi cel puţin</w:t>
      </w:r>
      <w:r w:rsidR="004150F7" w:rsidRPr="003F696C">
        <w:rPr>
          <w:noProof/>
          <w:color w:val="FF0000"/>
        </w:rPr>
        <w:t xml:space="preserve"> </w:t>
      </w:r>
      <w:r w:rsidR="004150F7" w:rsidRPr="003F696C">
        <w:rPr>
          <w:noProof/>
        </w:rPr>
        <w:t xml:space="preserve">egală cu durata garanţiei acordate pieselor de schimb utilizate, dar de </w:t>
      </w:r>
      <w:r w:rsidR="004150F7" w:rsidRPr="003F696C">
        <w:rPr>
          <w:b/>
          <w:bCs/>
          <w:noProof/>
        </w:rPr>
        <w:t>minim 12 luni.</w:t>
      </w:r>
    </w:p>
    <w:p w:rsidR="00BE6C13" w:rsidRPr="003F696C" w:rsidRDefault="00DE4030" w:rsidP="00E36DC6">
      <w:pPr>
        <w:ind w:left="142"/>
        <w:jc w:val="both"/>
        <w:rPr>
          <w:noProof/>
        </w:rPr>
      </w:pPr>
      <w:r w:rsidRPr="003F696C">
        <w:rPr>
          <w:b/>
          <w:noProof/>
        </w:rPr>
        <w:t>16.6.</w:t>
      </w:r>
      <w:r w:rsidR="00BE6C13" w:rsidRPr="003F696C">
        <w:rPr>
          <w:noProof/>
        </w:rPr>
        <w:t xml:space="preserve"> </w:t>
      </w:r>
      <w:r w:rsidR="004150F7" w:rsidRPr="003F696C">
        <w:rPr>
          <w:noProof/>
        </w:rPr>
        <w:t>Perioadele de garanţie vor curge de la data semnării proceselor verbale de recepţie care atestă furnizarea şi montarea pieselor de schimb  şi/sau prestarea serviciilor.</w:t>
      </w:r>
    </w:p>
    <w:p w:rsidR="00BE6C13" w:rsidRPr="003F696C" w:rsidRDefault="00DE4030" w:rsidP="00E36DC6">
      <w:pPr>
        <w:ind w:left="142"/>
        <w:jc w:val="both"/>
        <w:rPr>
          <w:noProof/>
        </w:rPr>
      </w:pPr>
      <w:r w:rsidRPr="003F696C">
        <w:rPr>
          <w:b/>
          <w:noProof/>
        </w:rPr>
        <w:t>16.7.</w:t>
      </w:r>
      <w:r w:rsidR="00BE6C13" w:rsidRPr="003F696C">
        <w:rPr>
          <w:noProof/>
        </w:rPr>
        <w:t xml:space="preserve"> </w:t>
      </w:r>
      <w:r w:rsidR="004150F7" w:rsidRPr="003F696C">
        <w:rPr>
          <w:noProof/>
        </w:rPr>
        <w:t xml:space="preserve">În perioada de garanţie ofertantul are obligaţia de a asigura remedierea defecţiunilor semnalate, fără costuri pentru achizitor, termene ce decurg de la notificare. Se stabileşte culpa, ulterior se </w:t>
      </w:r>
      <w:r w:rsidR="005F6DA4" w:rsidRPr="003F696C">
        <w:rPr>
          <w:noProof/>
        </w:rPr>
        <w:t>stabilește</w:t>
      </w:r>
      <w:r w:rsidR="004150F7" w:rsidRPr="003F696C">
        <w:rPr>
          <w:noProof/>
        </w:rPr>
        <w:t xml:space="preserve"> de către furnizorul de piese dac</w:t>
      </w:r>
      <w:r w:rsidR="00CE4C93" w:rsidRPr="003F696C">
        <w:rPr>
          <w:noProof/>
        </w:rPr>
        <w:t>ă</w:t>
      </w:r>
      <w:r w:rsidR="004150F7" w:rsidRPr="003F696C">
        <w:rPr>
          <w:noProof/>
        </w:rPr>
        <w:t xml:space="preserve"> are o implicare </w:t>
      </w:r>
      <w:r w:rsidR="00CE4C93" w:rsidRPr="003F696C">
        <w:rPr>
          <w:noProof/>
        </w:rPr>
        <w:t>ș</w:t>
      </w:r>
      <w:r w:rsidR="004150F7" w:rsidRPr="003F696C">
        <w:rPr>
          <w:noProof/>
        </w:rPr>
        <w:t xml:space="preserve">i utilizatorul, </w:t>
      </w:r>
      <w:r w:rsidR="00CE4C93" w:rsidRPr="003F696C">
        <w:rPr>
          <w:noProof/>
        </w:rPr>
        <w:t>ș</w:t>
      </w:r>
      <w:r w:rsidR="004150F7" w:rsidRPr="003F696C">
        <w:rPr>
          <w:noProof/>
        </w:rPr>
        <w:t>oferul, modul de exploatare.</w:t>
      </w:r>
    </w:p>
    <w:p w:rsidR="00BE6C13" w:rsidRPr="003F696C" w:rsidRDefault="00DE4030" w:rsidP="00E36DC6">
      <w:pPr>
        <w:ind w:left="142"/>
        <w:jc w:val="both"/>
        <w:rPr>
          <w:noProof/>
        </w:rPr>
      </w:pPr>
      <w:r w:rsidRPr="003F696C">
        <w:rPr>
          <w:b/>
          <w:noProof/>
        </w:rPr>
        <w:t>16.8.</w:t>
      </w:r>
      <w:r w:rsidR="00BE6C13" w:rsidRPr="003F696C">
        <w:rPr>
          <w:noProof/>
        </w:rPr>
        <w:t xml:space="preserve"> </w:t>
      </w:r>
      <w:r w:rsidR="004150F7" w:rsidRPr="003F696C">
        <w:rPr>
          <w:noProof/>
        </w:rPr>
        <w:t xml:space="preserve">La </w:t>
      </w:r>
      <w:r w:rsidR="00D5689D" w:rsidRPr="003F696C">
        <w:rPr>
          <w:noProof/>
        </w:rPr>
        <w:t>ieșirea</w:t>
      </w:r>
      <w:r w:rsidR="004150F7" w:rsidRPr="003F696C">
        <w:rPr>
          <w:noProof/>
        </w:rPr>
        <w:t xml:space="preserve"> din </w:t>
      </w:r>
      <w:r w:rsidR="00D5689D" w:rsidRPr="003F696C">
        <w:rPr>
          <w:noProof/>
        </w:rPr>
        <w:t>reparație/</w:t>
      </w:r>
      <w:r w:rsidR="004150F7" w:rsidRPr="003F696C">
        <w:rPr>
          <w:noProof/>
        </w:rPr>
        <w:t>revizie se va efectua o prob</w:t>
      </w:r>
      <w:r w:rsidR="00CE4C93" w:rsidRPr="003F696C">
        <w:rPr>
          <w:noProof/>
        </w:rPr>
        <w:t>ă</w:t>
      </w:r>
      <w:r w:rsidR="004150F7" w:rsidRPr="003F696C">
        <w:rPr>
          <w:noProof/>
        </w:rPr>
        <w:t xml:space="preserve"> de traseu care va atesta montarea pieselor de schimb şi/sau prestarea serviciilor. La proba de traseu va participa cel puţin un reprezentant al prestatorului şi cel pu</w:t>
      </w:r>
      <w:r w:rsidR="00CE4C93" w:rsidRPr="003F696C">
        <w:rPr>
          <w:noProof/>
        </w:rPr>
        <w:t>ț</w:t>
      </w:r>
      <w:r w:rsidR="004150F7" w:rsidRPr="003F696C">
        <w:rPr>
          <w:noProof/>
        </w:rPr>
        <w:t>in un reprezentant delegat de beneficiar</w:t>
      </w:r>
      <w:r w:rsidR="00636E0F" w:rsidRPr="003F696C">
        <w:rPr>
          <w:noProof/>
        </w:rPr>
        <w:t>, preferabil</w:t>
      </w:r>
      <w:r w:rsidR="004150F7" w:rsidRPr="003F696C">
        <w:rPr>
          <w:noProof/>
        </w:rPr>
        <w:t xml:space="preserve"> cu studii tehnice în domeniu. </w:t>
      </w:r>
      <w:r w:rsidRPr="003F696C">
        <w:rPr>
          <w:b/>
          <w:noProof/>
        </w:rPr>
        <w:t>16.9.</w:t>
      </w:r>
      <w:r w:rsidR="00BE6C13" w:rsidRPr="003F696C">
        <w:rPr>
          <w:noProof/>
        </w:rPr>
        <w:t xml:space="preserve"> </w:t>
      </w:r>
      <w:r w:rsidR="004150F7" w:rsidRPr="003F696C">
        <w:rPr>
          <w:noProof/>
        </w:rPr>
        <w:t>Prestatorul se oblig</w:t>
      </w:r>
      <w:r w:rsidR="00CE4C93" w:rsidRPr="003F696C">
        <w:rPr>
          <w:noProof/>
        </w:rPr>
        <w:t>ă</w:t>
      </w:r>
      <w:r w:rsidR="004150F7" w:rsidRPr="003F696C">
        <w:rPr>
          <w:noProof/>
        </w:rPr>
        <w:t xml:space="preserve"> s</w:t>
      </w:r>
      <w:r w:rsidR="00CE4C93" w:rsidRPr="003F696C">
        <w:rPr>
          <w:noProof/>
        </w:rPr>
        <w:t>ă</w:t>
      </w:r>
      <w:r w:rsidR="004150F7" w:rsidRPr="003F696C">
        <w:rPr>
          <w:noProof/>
        </w:rPr>
        <w:t xml:space="preserve"> remedieze, în perioada de garanţie pentru reparațiile efectuate, deficienţele care nu au fost sesizate la momentul </w:t>
      </w:r>
      <w:r w:rsidR="005F6DA4" w:rsidRPr="003F696C">
        <w:rPr>
          <w:noProof/>
        </w:rPr>
        <w:t>recepției</w:t>
      </w:r>
      <w:r w:rsidR="004150F7" w:rsidRPr="003F696C">
        <w:rPr>
          <w:noProof/>
        </w:rPr>
        <w:t>.</w:t>
      </w:r>
    </w:p>
    <w:p w:rsidR="00BE6C13" w:rsidRPr="003F696C" w:rsidRDefault="00DE4030" w:rsidP="00E36DC6">
      <w:pPr>
        <w:ind w:left="142"/>
        <w:jc w:val="both"/>
        <w:rPr>
          <w:noProof/>
        </w:rPr>
      </w:pPr>
      <w:r w:rsidRPr="003F696C">
        <w:rPr>
          <w:b/>
          <w:noProof/>
        </w:rPr>
        <w:t>16.10.</w:t>
      </w:r>
      <w:r w:rsidR="002827C6" w:rsidRPr="003F696C">
        <w:rPr>
          <w:noProof/>
        </w:rPr>
        <w:t xml:space="preserve"> </w:t>
      </w:r>
      <w:r w:rsidR="004150F7" w:rsidRPr="003F696C">
        <w:rPr>
          <w:noProof/>
        </w:rPr>
        <w:t>Pentru reparaţiile efectuate în perioada de garanţie a serviciilor prestate şi respectiv a pieselor de schimb, nu se va percepe tarif oră/manoperă.</w:t>
      </w:r>
    </w:p>
    <w:p w:rsidR="00C54064" w:rsidRDefault="00DE4030" w:rsidP="00E36DC6">
      <w:pPr>
        <w:ind w:left="142"/>
        <w:jc w:val="both"/>
        <w:rPr>
          <w:noProof/>
        </w:rPr>
      </w:pPr>
      <w:r w:rsidRPr="003F696C">
        <w:rPr>
          <w:b/>
          <w:noProof/>
        </w:rPr>
        <w:t>16.11.</w:t>
      </w:r>
      <w:r w:rsidR="00C54064" w:rsidRPr="003F696C">
        <w:rPr>
          <w:noProof/>
        </w:rPr>
        <w:t xml:space="preserve"> Dacă prestatorul, după ce a fost înştiinţat să remedieze în perioada de garanţie, deficienţe, nu reuşeşte să le remedieze în perioada convenită, beneficiarul are dreptul de a lua măsuri de remediere recuperând valoarea reparaţiei de la prestator.</w:t>
      </w:r>
    </w:p>
    <w:p w:rsidR="00785BE8" w:rsidRPr="003F696C" w:rsidRDefault="00785BE8" w:rsidP="00785BE8">
      <w:pPr>
        <w:ind w:left="142"/>
        <w:jc w:val="both"/>
        <w:rPr>
          <w:noProof/>
        </w:rPr>
      </w:pPr>
    </w:p>
    <w:p w:rsidR="00047746" w:rsidRPr="003F696C" w:rsidRDefault="00047746" w:rsidP="00B83B44">
      <w:pPr>
        <w:ind w:left="142" w:hanging="142"/>
        <w:jc w:val="both"/>
        <w:rPr>
          <w:b/>
          <w:bCs/>
          <w:i/>
          <w:noProof/>
        </w:rPr>
      </w:pPr>
      <w:r w:rsidRPr="003F696C">
        <w:rPr>
          <w:b/>
          <w:bCs/>
          <w:i/>
          <w:noProof/>
        </w:rPr>
        <w:t>Art. 1</w:t>
      </w:r>
      <w:r w:rsidR="00DE4030" w:rsidRPr="003F696C">
        <w:rPr>
          <w:b/>
          <w:bCs/>
          <w:i/>
          <w:noProof/>
        </w:rPr>
        <w:t>7</w:t>
      </w:r>
      <w:r w:rsidRPr="003F696C">
        <w:rPr>
          <w:b/>
          <w:bCs/>
          <w:i/>
          <w:noProof/>
        </w:rPr>
        <w:t xml:space="preserve">. Amendamente </w:t>
      </w:r>
    </w:p>
    <w:p w:rsidR="00047746" w:rsidRPr="003F696C" w:rsidRDefault="00DE4030" w:rsidP="00785BE8">
      <w:pPr>
        <w:jc w:val="both"/>
        <w:rPr>
          <w:bCs/>
          <w:noProof/>
        </w:rPr>
      </w:pPr>
      <w:r w:rsidRPr="003F696C">
        <w:rPr>
          <w:b/>
          <w:bCs/>
          <w:noProof/>
        </w:rPr>
        <w:t>17</w:t>
      </w:r>
      <w:r w:rsidR="00047746" w:rsidRPr="003F696C">
        <w:rPr>
          <w:b/>
          <w:bCs/>
          <w:noProof/>
        </w:rPr>
        <w:t>.1.</w:t>
      </w:r>
      <w:r w:rsidR="00047746" w:rsidRPr="003F696C">
        <w:rPr>
          <w:bCs/>
          <w:noProof/>
        </w:rPr>
        <w:t xml:space="preserve"> Părţile contractante au dreptul, pe</w:t>
      </w:r>
      <w:r w:rsidR="001305B3" w:rsidRPr="003F696C">
        <w:rPr>
          <w:bCs/>
          <w:noProof/>
        </w:rPr>
        <w:t xml:space="preserve"> durata îndeplinirii contractului subsecvent, de a conveni modificarea clauzelor contractului subsecvent, prin act adiţional, numai în cazul apariţiei unor circumstanţe care lezează interesele comerciale legitime ale acestora şi care nu au putut fi prevăzute la data încheierii contractului subsecvent.</w:t>
      </w:r>
    </w:p>
    <w:p w:rsidR="00047746" w:rsidRDefault="00DE4030" w:rsidP="00785BE8">
      <w:pPr>
        <w:jc w:val="both"/>
        <w:rPr>
          <w:bCs/>
          <w:noProof/>
        </w:rPr>
      </w:pPr>
      <w:r w:rsidRPr="003F696C">
        <w:rPr>
          <w:b/>
          <w:bCs/>
          <w:noProof/>
        </w:rPr>
        <w:t>17</w:t>
      </w:r>
      <w:r w:rsidR="00047746" w:rsidRPr="003F696C">
        <w:rPr>
          <w:b/>
          <w:bCs/>
          <w:noProof/>
        </w:rPr>
        <w:t>.2.</w:t>
      </w:r>
      <w:r w:rsidR="001305B3" w:rsidRPr="003F696C">
        <w:rPr>
          <w:bCs/>
          <w:noProof/>
        </w:rPr>
        <w:t xml:space="preserve"> Prin excepţie de la </w:t>
      </w:r>
      <w:r w:rsidR="005F6DA4" w:rsidRPr="003F696C">
        <w:rPr>
          <w:bCs/>
          <w:noProof/>
        </w:rPr>
        <w:t>prevederile</w:t>
      </w:r>
      <w:r w:rsidR="001305B3" w:rsidRPr="003F696C">
        <w:rPr>
          <w:bCs/>
          <w:noProof/>
        </w:rPr>
        <w:t xml:space="preserve"> art. 18.1. părţile contractuale au dreptul, pe durata valabilităţii contractului subsecvent, de a conveni modificarea clauzelor contractului subsecvent, prin act adiţional, în condiţiile art. 221 din Legea nr. 98/2016 privind achiziţiile publice.</w:t>
      </w:r>
    </w:p>
    <w:p w:rsidR="00785BE8" w:rsidRPr="003F696C" w:rsidRDefault="00785BE8" w:rsidP="00785BE8">
      <w:pPr>
        <w:jc w:val="both"/>
        <w:rPr>
          <w:bCs/>
          <w:noProof/>
        </w:rPr>
      </w:pPr>
    </w:p>
    <w:p w:rsidR="00047746" w:rsidRPr="003F696C" w:rsidRDefault="00DE4030" w:rsidP="00785BE8">
      <w:pPr>
        <w:pStyle w:val="DefaultText"/>
        <w:jc w:val="both"/>
        <w:rPr>
          <w:b/>
          <w:i/>
          <w:noProof/>
          <w:szCs w:val="24"/>
        </w:rPr>
      </w:pPr>
      <w:r w:rsidRPr="003F696C">
        <w:rPr>
          <w:b/>
          <w:i/>
          <w:noProof/>
          <w:szCs w:val="24"/>
        </w:rPr>
        <w:t>Art. 18</w:t>
      </w:r>
      <w:r w:rsidR="00047746" w:rsidRPr="003F696C">
        <w:rPr>
          <w:b/>
          <w:i/>
          <w:noProof/>
          <w:szCs w:val="24"/>
        </w:rPr>
        <w:t>. Subcontractanţi</w:t>
      </w:r>
    </w:p>
    <w:p w:rsidR="00047746" w:rsidRDefault="00E23A38" w:rsidP="00785BE8">
      <w:pPr>
        <w:jc w:val="both"/>
        <w:rPr>
          <w:noProof/>
        </w:rPr>
      </w:pPr>
      <w:r w:rsidRPr="003F696C">
        <w:rPr>
          <w:b/>
          <w:noProof/>
        </w:rPr>
        <w:t>1</w:t>
      </w:r>
      <w:r w:rsidR="00DE4030" w:rsidRPr="003F696C">
        <w:rPr>
          <w:b/>
          <w:noProof/>
        </w:rPr>
        <w:t>8</w:t>
      </w:r>
      <w:r w:rsidRPr="003F696C">
        <w:rPr>
          <w:b/>
          <w:noProof/>
        </w:rPr>
        <w:t>.1</w:t>
      </w:r>
      <w:r w:rsidR="002827C6" w:rsidRPr="003F696C">
        <w:rPr>
          <w:b/>
          <w:noProof/>
        </w:rPr>
        <w:t>.</w:t>
      </w:r>
      <w:r w:rsidRPr="003F696C">
        <w:rPr>
          <w:noProof/>
        </w:rPr>
        <w:t xml:space="preserve"> În măsura în care există subcontractanți propuși, se vor aplica dispozițiile CAPITOLULUI V – Secțiunea I – Subcontractarea din Lege nr. 98 /2016 și prevederile CAPITOLULUI IV – Secțiunea I  - Subcontractarea din H.G. nr. 395/2016.</w:t>
      </w:r>
    </w:p>
    <w:p w:rsidR="00785BE8" w:rsidRPr="003F696C" w:rsidRDefault="00785BE8" w:rsidP="00785BE8">
      <w:pPr>
        <w:jc w:val="both"/>
        <w:rPr>
          <w:noProof/>
        </w:rPr>
      </w:pPr>
    </w:p>
    <w:p w:rsidR="00CA00DF" w:rsidRPr="003F696C" w:rsidRDefault="00211916" w:rsidP="00785BE8">
      <w:pPr>
        <w:pStyle w:val="DefaultText"/>
        <w:jc w:val="both"/>
        <w:rPr>
          <w:b/>
          <w:i/>
          <w:noProof/>
          <w:szCs w:val="24"/>
        </w:rPr>
      </w:pPr>
      <w:r w:rsidRPr="003F696C">
        <w:rPr>
          <w:b/>
          <w:i/>
          <w:noProof/>
          <w:szCs w:val="24"/>
        </w:rPr>
        <w:t xml:space="preserve">Art. </w:t>
      </w:r>
      <w:r w:rsidR="00DE4030" w:rsidRPr="003F696C">
        <w:rPr>
          <w:b/>
          <w:i/>
          <w:noProof/>
          <w:szCs w:val="24"/>
        </w:rPr>
        <w:t>19</w:t>
      </w:r>
      <w:r w:rsidR="00CA00DF" w:rsidRPr="003F696C">
        <w:rPr>
          <w:b/>
          <w:i/>
          <w:noProof/>
          <w:szCs w:val="24"/>
        </w:rPr>
        <w:t>. Începere, finalizare, întârzieri, sistare</w:t>
      </w:r>
    </w:p>
    <w:p w:rsidR="00CA00DF" w:rsidRPr="003F696C" w:rsidRDefault="00DE4030" w:rsidP="00785BE8">
      <w:pPr>
        <w:pStyle w:val="DefaultText"/>
        <w:jc w:val="both"/>
        <w:rPr>
          <w:noProof/>
          <w:szCs w:val="24"/>
        </w:rPr>
      </w:pPr>
      <w:r w:rsidRPr="003F696C">
        <w:rPr>
          <w:b/>
          <w:noProof/>
          <w:szCs w:val="24"/>
        </w:rPr>
        <w:t>19</w:t>
      </w:r>
      <w:r w:rsidR="00E23946" w:rsidRPr="003F696C">
        <w:rPr>
          <w:b/>
          <w:noProof/>
          <w:szCs w:val="24"/>
        </w:rPr>
        <w:t>.1.</w:t>
      </w:r>
      <w:r w:rsidR="00E23946" w:rsidRPr="003F696C">
        <w:rPr>
          <w:noProof/>
          <w:szCs w:val="24"/>
        </w:rPr>
        <w:t xml:space="preserve"> </w:t>
      </w:r>
      <w:r w:rsidR="00CA00DF" w:rsidRPr="003F696C">
        <w:rPr>
          <w:noProof/>
          <w:szCs w:val="24"/>
        </w:rPr>
        <w:t>Prestarea serviciilor se va declanşa de la data semnării contractului de către ambele părţi.</w:t>
      </w:r>
    </w:p>
    <w:p w:rsidR="00CA00DF" w:rsidRPr="003F696C" w:rsidRDefault="00DE4030" w:rsidP="00785BE8">
      <w:pPr>
        <w:pStyle w:val="DefaultText"/>
        <w:jc w:val="both"/>
        <w:rPr>
          <w:noProof/>
          <w:szCs w:val="24"/>
        </w:rPr>
      </w:pPr>
      <w:r w:rsidRPr="003F696C">
        <w:rPr>
          <w:b/>
          <w:noProof/>
          <w:szCs w:val="24"/>
        </w:rPr>
        <w:t>19</w:t>
      </w:r>
      <w:r w:rsidR="00BD5A94" w:rsidRPr="003F696C">
        <w:rPr>
          <w:b/>
          <w:noProof/>
          <w:szCs w:val="24"/>
        </w:rPr>
        <w:t>.2.</w:t>
      </w:r>
      <w:r w:rsidR="00CA00DF" w:rsidRPr="003F696C">
        <w:rPr>
          <w:noProof/>
          <w:szCs w:val="24"/>
        </w:rPr>
        <w:t xml:space="preserve"> Serviciile prestate în baza contractului sau, dacă este cazul, oricare fază a acestora prevăzută a fi terminată într-o perioadă stabilită, trebuie finalizate în termenul convenit de părţi, termen care se calculează de la data începerii prestării serviciilor</w:t>
      </w:r>
      <w:r w:rsidR="007904ED" w:rsidRPr="003F696C">
        <w:rPr>
          <w:noProof/>
          <w:szCs w:val="24"/>
        </w:rPr>
        <w:t>, conform art.9.13</w:t>
      </w:r>
      <w:r w:rsidR="00CA00DF" w:rsidRPr="003F696C">
        <w:rPr>
          <w:noProof/>
          <w:szCs w:val="24"/>
        </w:rPr>
        <w:t>.</w:t>
      </w:r>
    </w:p>
    <w:p w:rsidR="007C3D21" w:rsidRDefault="00DE4030" w:rsidP="007C3D21">
      <w:pPr>
        <w:pStyle w:val="DefaultText"/>
        <w:jc w:val="both"/>
        <w:rPr>
          <w:noProof/>
          <w:szCs w:val="24"/>
        </w:rPr>
      </w:pPr>
      <w:r w:rsidRPr="003F696C">
        <w:rPr>
          <w:b/>
          <w:noProof/>
          <w:szCs w:val="24"/>
        </w:rPr>
        <w:t>19.3</w:t>
      </w:r>
      <w:r w:rsidR="00BD5A94" w:rsidRPr="003F696C">
        <w:rPr>
          <w:b/>
          <w:noProof/>
          <w:szCs w:val="24"/>
        </w:rPr>
        <w:t>.</w:t>
      </w:r>
      <w:r w:rsidR="00CA00DF" w:rsidRPr="003F696C">
        <w:rPr>
          <w:noProof/>
          <w:szCs w:val="24"/>
        </w:rPr>
        <w:t xml:space="preserve"> În afara cazului în care achizitorul este de acord cu o prelungire a termenului de execuţie, orice întârziere în îndeplinirea contractului dă dreptul achizitorului de a solicita penalităţi prestatorului.</w:t>
      </w:r>
    </w:p>
    <w:p w:rsidR="00CA00DF" w:rsidRPr="003F696C" w:rsidRDefault="00CA00DF" w:rsidP="007C3D21">
      <w:pPr>
        <w:pStyle w:val="DefaultText"/>
        <w:jc w:val="both"/>
        <w:rPr>
          <w:b/>
          <w:noProof/>
          <w:szCs w:val="24"/>
        </w:rPr>
      </w:pPr>
      <w:r w:rsidRPr="003F696C">
        <w:rPr>
          <w:noProof/>
          <w:szCs w:val="24"/>
        </w:rPr>
        <w:t xml:space="preserve"> </w:t>
      </w:r>
    </w:p>
    <w:p w:rsidR="00047746" w:rsidRPr="003F696C" w:rsidRDefault="00DE4030" w:rsidP="007C3D21">
      <w:pPr>
        <w:pStyle w:val="DefaultText"/>
        <w:jc w:val="both"/>
        <w:rPr>
          <w:b/>
          <w:i/>
          <w:noProof/>
          <w:szCs w:val="24"/>
        </w:rPr>
      </w:pPr>
      <w:r w:rsidRPr="003F696C">
        <w:rPr>
          <w:b/>
          <w:i/>
          <w:noProof/>
          <w:szCs w:val="24"/>
        </w:rPr>
        <w:t>Art. 20</w:t>
      </w:r>
      <w:r w:rsidR="00047746" w:rsidRPr="003F696C">
        <w:rPr>
          <w:b/>
          <w:i/>
          <w:noProof/>
          <w:szCs w:val="24"/>
        </w:rPr>
        <w:t>. Încetarea contractului subsecvent</w:t>
      </w:r>
    </w:p>
    <w:p w:rsidR="00CA00DF" w:rsidRPr="003F696C" w:rsidRDefault="00DE4030" w:rsidP="007C3D21">
      <w:pPr>
        <w:pStyle w:val="DefaultText"/>
        <w:jc w:val="both"/>
        <w:rPr>
          <w:b/>
          <w:noProof/>
          <w:szCs w:val="24"/>
        </w:rPr>
      </w:pPr>
      <w:r w:rsidRPr="003F696C">
        <w:rPr>
          <w:b/>
          <w:noProof/>
          <w:szCs w:val="24"/>
        </w:rPr>
        <w:t>20</w:t>
      </w:r>
      <w:r w:rsidR="00047746" w:rsidRPr="003F696C">
        <w:rPr>
          <w:b/>
          <w:noProof/>
          <w:szCs w:val="24"/>
        </w:rPr>
        <w:t>.1.</w:t>
      </w:r>
      <w:r w:rsidR="00047746" w:rsidRPr="003F696C">
        <w:rPr>
          <w:noProof/>
          <w:szCs w:val="24"/>
        </w:rPr>
        <w:t xml:space="preserve"> Prezentul contract </w:t>
      </w:r>
      <w:r w:rsidR="008F51A0" w:rsidRPr="003F696C">
        <w:rPr>
          <w:noProof/>
          <w:szCs w:val="24"/>
        </w:rPr>
        <w:t xml:space="preserve">subsecvent </w:t>
      </w:r>
      <w:r w:rsidR="00E23946" w:rsidRPr="003F696C">
        <w:rPr>
          <w:noProof/>
          <w:szCs w:val="24"/>
        </w:rPr>
        <w:t>încetează de drept prin ajungerea la termen.</w:t>
      </w:r>
    </w:p>
    <w:p w:rsidR="00CA00DF" w:rsidRPr="003F696C" w:rsidRDefault="00DE4030" w:rsidP="00E36DC6">
      <w:pPr>
        <w:pStyle w:val="DefaultText"/>
        <w:jc w:val="both"/>
        <w:rPr>
          <w:noProof/>
          <w:szCs w:val="24"/>
        </w:rPr>
      </w:pPr>
      <w:r w:rsidRPr="003F696C">
        <w:rPr>
          <w:b/>
          <w:noProof/>
          <w:szCs w:val="24"/>
        </w:rPr>
        <w:t>20</w:t>
      </w:r>
      <w:r w:rsidR="00047746" w:rsidRPr="003F696C">
        <w:rPr>
          <w:b/>
          <w:noProof/>
          <w:szCs w:val="24"/>
        </w:rPr>
        <w:t xml:space="preserve">.2. </w:t>
      </w:r>
      <w:r w:rsidR="00047746" w:rsidRPr="003F696C">
        <w:rPr>
          <w:noProof/>
          <w:szCs w:val="24"/>
        </w:rPr>
        <w:t>Prezentul</w:t>
      </w:r>
      <w:r w:rsidR="008F51A0" w:rsidRPr="003F696C">
        <w:rPr>
          <w:noProof/>
          <w:szCs w:val="24"/>
        </w:rPr>
        <w:t xml:space="preserve"> contract subsecvent poate înceta:</w:t>
      </w:r>
    </w:p>
    <w:p w:rsidR="008F51A0" w:rsidRPr="003F696C" w:rsidRDefault="008F51A0" w:rsidP="00E36DC6">
      <w:pPr>
        <w:pStyle w:val="DefaultText"/>
        <w:ind w:firstLine="426"/>
        <w:jc w:val="both"/>
        <w:rPr>
          <w:noProof/>
          <w:szCs w:val="24"/>
        </w:rPr>
      </w:pPr>
      <w:r w:rsidRPr="003F696C">
        <w:rPr>
          <w:noProof/>
          <w:szCs w:val="24"/>
        </w:rPr>
        <w:t>a) prin executarea de către ambele părţi a tuturor obligaţiilor ce le revin conform prezentului contract subsecvent şi legislaţiei în vigoare,</w:t>
      </w:r>
    </w:p>
    <w:p w:rsidR="008F51A0" w:rsidRPr="003F696C" w:rsidRDefault="008F51A0" w:rsidP="00E36DC6">
      <w:pPr>
        <w:pStyle w:val="DefaultText"/>
        <w:ind w:firstLine="426"/>
        <w:jc w:val="both"/>
        <w:rPr>
          <w:noProof/>
          <w:szCs w:val="24"/>
        </w:rPr>
      </w:pPr>
      <w:r w:rsidRPr="003F696C">
        <w:rPr>
          <w:noProof/>
          <w:szCs w:val="24"/>
        </w:rPr>
        <w:t xml:space="preserve">b) prin acordul de voinţă al părţilor semnatare, materializat în scris, prin act adiţional la </w:t>
      </w:r>
      <w:r w:rsidR="005F6DA4" w:rsidRPr="003F696C">
        <w:rPr>
          <w:noProof/>
          <w:szCs w:val="24"/>
        </w:rPr>
        <w:t>contractul</w:t>
      </w:r>
      <w:r w:rsidRPr="003F696C">
        <w:rPr>
          <w:noProof/>
          <w:szCs w:val="24"/>
        </w:rPr>
        <w:t xml:space="preserve"> subsecvent.</w:t>
      </w:r>
    </w:p>
    <w:p w:rsidR="00047746" w:rsidRPr="003F696C" w:rsidRDefault="00DE4030" w:rsidP="00002B3B">
      <w:pPr>
        <w:pStyle w:val="DefaultText"/>
        <w:jc w:val="both"/>
        <w:rPr>
          <w:noProof/>
          <w:szCs w:val="24"/>
        </w:rPr>
      </w:pPr>
      <w:r w:rsidRPr="003F696C">
        <w:rPr>
          <w:b/>
          <w:noProof/>
          <w:szCs w:val="24"/>
        </w:rPr>
        <w:t>20</w:t>
      </w:r>
      <w:r w:rsidR="00047746" w:rsidRPr="003F696C">
        <w:rPr>
          <w:b/>
          <w:noProof/>
          <w:szCs w:val="24"/>
        </w:rPr>
        <w:t>.3.</w:t>
      </w:r>
      <w:r w:rsidR="00047746" w:rsidRPr="003F696C">
        <w:rPr>
          <w:noProof/>
          <w:szCs w:val="24"/>
        </w:rPr>
        <w:t xml:space="preserve"> Prezentul</w:t>
      </w:r>
      <w:r w:rsidR="008F51A0" w:rsidRPr="003F696C">
        <w:rPr>
          <w:noProof/>
          <w:szCs w:val="24"/>
        </w:rPr>
        <w:t xml:space="preserve"> contract subsecvent se </w:t>
      </w:r>
      <w:r w:rsidR="005F6DA4" w:rsidRPr="003F696C">
        <w:rPr>
          <w:noProof/>
          <w:szCs w:val="24"/>
        </w:rPr>
        <w:t>reziliază</w:t>
      </w:r>
      <w:r w:rsidR="008F51A0" w:rsidRPr="003F696C">
        <w:rPr>
          <w:noProof/>
          <w:szCs w:val="24"/>
        </w:rPr>
        <w:t xml:space="preserve"> de plin drept, fără necesitatea unei alte formalităţi şi fără intervenţia vreunei autorităţi sau instanţe judecătoreşti, în cazul în care:</w:t>
      </w:r>
    </w:p>
    <w:p w:rsidR="008F51A0" w:rsidRPr="003F696C" w:rsidRDefault="00ED0188" w:rsidP="00E36DC6">
      <w:pPr>
        <w:pStyle w:val="DefaultText"/>
        <w:ind w:firstLine="426"/>
        <w:jc w:val="both"/>
        <w:rPr>
          <w:noProof/>
          <w:szCs w:val="24"/>
        </w:rPr>
      </w:pPr>
      <w:r w:rsidRPr="003F696C">
        <w:rPr>
          <w:noProof/>
          <w:szCs w:val="24"/>
        </w:rPr>
        <w:t>a) prestatorul</w:t>
      </w:r>
      <w:r w:rsidR="008F51A0" w:rsidRPr="003F696C">
        <w:rPr>
          <w:noProof/>
          <w:szCs w:val="24"/>
        </w:rPr>
        <w:t xml:space="preserve"> nu îşi îndeplineşte/ îşi îndeplineşte în mod necorespunzător obligaţiile asumate prin prezentul contract subsecvent,</w:t>
      </w:r>
    </w:p>
    <w:p w:rsidR="008F51A0" w:rsidRPr="003F696C" w:rsidRDefault="008F51A0" w:rsidP="00E36DC6">
      <w:pPr>
        <w:pStyle w:val="DefaultText"/>
        <w:ind w:firstLine="426"/>
        <w:jc w:val="both"/>
        <w:rPr>
          <w:noProof/>
          <w:szCs w:val="24"/>
        </w:rPr>
      </w:pPr>
      <w:r w:rsidRPr="003F696C">
        <w:rPr>
          <w:noProof/>
          <w:szCs w:val="24"/>
        </w:rPr>
        <w:t xml:space="preserve">b) în cazul în care </w:t>
      </w:r>
      <w:r w:rsidR="00ED0188" w:rsidRPr="003F696C">
        <w:rPr>
          <w:noProof/>
          <w:szCs w:val="24"/>
        </w:rPr>
        <w:t>prestatorul</w:t>
      </w:r>
      <w:r w:rsidRPr="003F696C">
        <w:rPr>
          <w:noProof/>
          <w:szCs w:val="24"/>
        </w:rPr>
        <w:t xml:space="preserve"> este declarat în stare de incapacitate de plăţi sau a fost declanşată procedura de lichidare/faliment,</w:t>
      </w:r>
    </w:p>
    <w:p w:rsidR="008F51A0" w:rsidRPr="003F696C" w:rsidRDefault="008F51A0" w:rsidP="00E36DC6">
      <w:pPr>
        <w:pStyle w:val="DefaultText"/>
        <w:ind w:firstLine="426"/>
        <w:jc w:val="both"/>
        <w:rPr>
          <w:noProof/>
          <w:szCs w:val="24"/>
        </w:rPr>
      </w:pPr>
      <w:r w:rsidRPr="003F696C">
        <w:rPr>
          <w:noProof/>
          <w:szCs w:val="24"/>
        </w:rPr>
        <w:lastRenderedPageBreak/>
        <w:t>c) în cazul în care</w:t>
      </w:r>
      <w:r w:rsidR="004616A6" w:rsidRPr="003F696C">
        <w:rPr>
          <w:noProof/>
          <w:szCs w:val="24"/>
        </w:rPr>
        <w:t xml:space="preserve"> </w:t>
      </w:r>
      <w:r w:rsidR="00ED0188" w:rsidRPr="003F696C">
        <w:rPr>
          <w:noProof/>
          <w:szCs w:val="24"/>
        </w:rPr>
        <w:t xml:space="preserve">prestatorul </w:t>
      </w:r>
      <w:r w:rsidR="004616A6" w:rsidRPr="003F696C">
        <w:rPr>
          <w:noProof/>
          <w:szCs w:val="24"/>
        </w:rPr>
        <w:t>novează sau cesionează creanţele născute din prezentul contract fără acordul achizitorului,</w:t>
      </w:r>
    </w:p>
    <w:p w:rsidR="004616A6" w:rsidRPr="003F696C" w:rsidRDefault="004616A6" w:rsidP="00E36DC6">
      <w:pPr>
        <w:pStyle w:val="DefaultText"/>
        <w:ind w:firstLine="426"/>
        <w:jc w:val="both"/>
        <w:rPr>
          <w:noProof/>
          <w:szCs w:val="24"/>
        </w:rPr>
      </w:pPr>
      <w:r w:rsidRPr="003F696C">
        <w:rPr>
          <w:noProof/>
          <w:szCs w:val="24"/>
        </w:rPr>
        <w:t xml:space="preserve">d) în situaţia în care </w:t>
      </w:r>
      <w:r w:rsidR="00ED0188" w:rsidRPr="003F696C">
        <w:rPr>
          <w:noProof/>
          <w:szCs w:val="24"/>
        </w:rPr>
        <w:t xml:space="preserve">prestatorul </w:t>
      </w:r>
      <w:r w:rsidRPr="003F696C">
        <w:rPr>
          <w:noProof/>
          <w:szCs w:val="24"/>
        </w:rPr>
        <w:t>nov</w:t>
      </w:r>
      <w:r w:rsidR="00E0060C" w:rsidRPr="003F696C">
        <w:rPr>
          <w:noProof/>
          <w:szCs w:val="24"/>
        </w:rPr>
        <w:t>ează sau cesionează obligaţiile.</w:t>
      </w:r>
    </w:p>
    <w:p w:rsidR="004616A6" w:rsidRPr="003F696C" w:rsidRDefault="00DE4030" w:rsidP="00002B3B">
      <w:pPr>
        <w:pStyle w:val="DefaultText"/>
        <w:jc w:val="both"/>
        <w:rPr>
          <w:noProof/>
          <w:szCs w:val="24"/>
        </w:rPr>
      </w:pPr>
      <w:r w:rsidRPr="003F696C">
        <w:rPr>
          <w:b/>
          <w:noProof/>
          <w:szCs w:val="24"/>
        </w:rPr>
        <w:t>20</w:t>
      </w:r>
      <w:r w:rsidR="004616A6" w:rsidRPr="003F696C">
        <w:rPr>
          <w:b/>
          <w:noProof/>
          <w:szCs w:val="24"/>
        </w:rPr>
        <w:t>.4.</w:t>
      </w:r>
      <w:r w:rsidR="004616A6" w:rsidRPr="003F696C">
        <w:rPr>
          <w:noProof/>
          <w:szCs w:val="24"/>
        </w:rPr>
        <w:t xml:space="preserve"> Achizitorul are</w:t>
      </w:r>
      <w:r w:rsidR="006A6776" w:rsidRPr="003F696C">
        <w:rPr>
          <w:noProof/>
          <w:szCs w:val="24"/>
        </w:rPr>
        <w:t xml:space="preserve"> dreptul de a denunţa unilateral prezentul contract subsecvent în perioada de valabilitate a acestuia în una din situaţiile prevăzute de art. 222 alin. (2), respectiv art. 223 din legea nr. 98/2016.</w:t>
      </w:r>
    </w:p>
    <w:p w:rsidR="004616A6" w:rsidRPr="003F696C" w:rsidRDefault="00DE4030" w:rsidP="00002B3B">
      <w:pPr>
        <w:pStyle w:val="DefaultText"/>
        <w:jc w:val="both"/>
        <w:rPr>
          <w:noProof/>
          <w:szCs w:val="24"/>
        </w:rPr>
      </w:pPr>
      <w:r w:rsidRPr="003F696C">
        <w:rPr>
          <w:b/>
          <w:noProof/>
          <w:szCs w:val="24"/>
        </w:rPr>
        <w:t>20</w:t>
      </w:r>
      <w:r w:rsidR="004616A6" w:rsidRPr="003F696C">
        <w:rPr>
          <w:b/>
          <w:noProof/>
          <w:szCs w:val="24"/>
        </w:rPr>
        <w:t>.5.</w:t>
      </w:r>
      <w:r w:rsidR="004616A6" w:rsidRPr="003F696C">
        <w:rPr>
          <w:noProof/>
          <w:szCs w:val="24"/>
        </w:rPr>
        <w:t xml:space="preserve"> Încetarea</w:t>
      </w:r>
      <w:r w:rsidR="006A6776" w:rsidRPr="003F696C">
        <w:rPr>
          <w:noProof/>
          <w:szCs w:val="24"/>
        </w:rPr>
        <w:t xml:space="preserve"> contractului subsecvent nu va afecta niciun alt drept al achizitorului sau al </w:t>
      </w:r>
      <w:r w:rsidR="000F12C3" w:rsidRPr="003F696C">
        <w:rPr>
          <w:noProof/>
          <w:szCs w:val="24"/>
        </w:rPr>
        <w:t xml:space="preserve">prestatorului </w:t>
      </w:r>
      <w:r w:rsidR="006A6776" w:rsidRPr="003F696C">
        <w:rPr>
          <w:noProof/>
          <w:szCs w:val="24"/>
        </w:rPr>
        <w:t>dobândit în temeiul prezentului contract, anterior încetării acestuia.</w:t>
      </w:r>
    </w:p>
    <w:p w:rsidR="004616A6" w:rsidRPr="003F696C" w:rsidRDefault="00DE4030" w:rsidP="00002B3B">
      <w:pPr>
        <w:pStyle w:val="DefaultText"/>
        <w:jc w:val="both"/>
        <w:rPr>
          <w:noProof/>
          <w:szCs w:val="24"/>
        </w:rPr>
      </w:pPr>
      <w:r w:rsidRPr="003F696C">
        <w:rPr>
          <w:b/>
          <w:noProof/>
          <w:szCs w:val="24"/>
        </w:rPr>
        <w:t>20</w:t>
      </w:r>
      <w:r w:rsidR="004616A6" w:rsidRPr="003F696C">
        <w:rPr>
          <w:b/>
          <w:noProof/>
          <w:szCs w:val="24"/>
        </w:rPr>
        <w:t>.6.</w:t>
      </w:r>
      <w:r w:rsidR="004616A6" w:rsidRPr="003F696C">
        <w:rPr>
          <w:noProof/>
          <w:szCs w:val="24"/>
        </w:rPr>
        <w:t xml:space="preserve"> </w:t>
      </w:r>
      <w:r w:rsidR="006A6776" w:rsidRPr="003F696C">
        <w:rPr>
          <w:noProof/>
          <w:szCs w:val="24"/>
        </w:rPr>
        <w:t>Încetarea contractului subsecvent, în oricare din situaţiile menţionate la prezentul articole, nu vor avea niciun efect asupra obligaţiilor deja scadente între părţi.</w:t>
      </w:r>
    </w:p>
    <w:p w:rsidR="004616A6" w:rsidRPr="003F696C" w:rsidRDefault="00DE4030" w:rsidP="00002B3B">
      <w:pPr>
        <w:pStyle w:val="DefaultText"/>
        <w:jc w:val="both"/>
        <w:rPr>
          <w:noProof/>
          <w:szCs w:val="24"/>
        </w:rPr>
      </w:pPr>
      <w:r w:rsidRPr="003F696C">
        <w:rPr>
          <w:b/>
          <w:noProof/>
          <w:szCs w:val="24"/>
        </w:rPr>
        <w:t>20</w:t>
      </w:r>
      <w:r w:rsidR="004616A6" w:rsidRPr="003F696C">
        <w:rPr>
          <w:b/>
          <w:noProof/>
          <w:szCs w:val="24"/>
        </w:rPr>
        <w:t>.7.</w:t>
      </w:r>
      <w:r w:rsidR="004616A6" w:rsidRPr="003F696C">
        <w:rPr>
          <w:noProof/>
          <w:szCs w:val="24"/>
        </w:rPr>
        <w:t xml:space="preserve"> </w:t>
      </w:r>
      <w:r w:rsidR="006A6776" w:rsidRPr="003F696C">
        <w:rPr>
          <w:noProof/>
          <w:szCs w:val="24"/>
        </w:rPr>
        <w:t xml:space="preserve">Partea care invocă o cauză de încetare a prevederilor prezentului contract subsecvent o va notifica celeilalte părţi, cu cel puţin 10 zile </w:t>
      </w:r>
      <w:r w:rsidR="005F6DA4" w:rsidRPr="003F696C">
        <w:rPr>
          <w:noProof/>
          <w:szCs w:val="24"/>
        </w:rPr>
        <w:t>înainte</w:t>
      </w:r>
      <w:r w:rsidR="006A6776" w:rsidRPr="003F696C">
        <w:rPr>
          <w:noProof/>
          <w:szCs w:val="24"/>
        </w:rPr>
        <w:t xml:space="preserve"> de data la care încetarea urmează să-şi producă efecte.</w:t>
      </w:r>
    </w:p>
    <w:p w:rsidR="004616A6" w:rsidRDefault="00DE4030" w:rsidP="00002B3B">
      <w:pPr>
        <w:pStyle w:val="DefaultText"/>
        <w:jc w:val="both"/>
        <w:rPr>
          <w:noProof/>
          <w:szCs w:val="24"/>
        </w:rPr>
      </w:pPr>
      <w:r w:rsidRPr="003F696C">
        <w:rPr>
          <w:b/>
          <w:noProof/>
          <w:szCs w:val="24"/>
        </w:rPr>
        <w:t>20</w:t>
      </w:r>
      <w:r w:rsidR="004616A6" w:rsidRPr="003F696C">
        <w:rPr>
          <w:b/>
          <w:noProof/>
          <w:szCs w:val="24"/>
        </w:rPr>
        <w:t>.8.</w:t>
      </w:r>
      <w:r w:rsidR="006A6776" w:rsidRPr="003F696C">
        <w:rPr>
          <w:noProof/>
          <w:szCs w:val="24"/>
        </w:rPr>
        <w:t xml:space="preserve"> În cazul prevăzut la art. 21.3. lit. c) furnizorul are dreptul de a pretinde numai plata corespunzătoare pentru partea din contract îndeplinită până la data încetării contractului.</w:t>
      </w:r>
    </w:p>
    <w:p w:rsidR="000E459D" w:rsidRDefault="000E459D" w:rsidP="007C3D21">
      <w:pPr>
        <w:pStyle w:val="DefaultText"/>
        <w:jc w:val="both"/>
        <w:rPr>
          <w:noProof/>
          <w:szCs w:val="24"/>
        </w:rPr>
      </w:pPr>
      <w:r w:rsidRPr="000E459D">
        <w:rPr>
          <w:b/>
          <w:noProof/>
          <w:szCs w:val="24"/>
        </w:rPr>
        <w:t>20.9</w:t>
      </w:r>
      <w:r>
        <w:rPr>
          <w:noProof/>
          <w:szCs w:val="24"/>
        </w:rPr>
        <w:t xml:space="preserve">. </w:t>
      </w:r>
      <w:r w:rsidRPr="000E459D">
        <w:rPr>
          <w:noProof/>
          <w:szCs w:val="24"/>
        </w:rPr>
        <w:t>Prezentul Contract poate fi rezoluționat în cazul în care contractantul este condamnat prin hotărâre judecătorească penală definitivă pentru încălcarea legislației în materia stabilirii și plății salariilor minime către lucrători, pe durata existenței contractului de achiziție publică, fără necesitatea punerii în întârziere, printr-o notificare și fără acordul contractantului.</w:t>
      </w:r>
    </w:p>
    <w:p w:rsidR="007C3D21" w:rsidRPr="003F696C" w:rsidRDefault="007C3D21" w:rsidP="007C3D21">
      <w:pPr>
        <w:pStyle w:val="DefaultText"/>
        <w:jc w:val="both"/>
        <w:rPr>
          <w:noProof/>
          <w:szCs w:val="24"/>
        </w:rPr>
      </w:pPr>
    </w:p>
    <w:p w:rsidR="00047746" w:rsidRPr="003F696C" w:rsidRDefault="00DE4030" w:rsidP="007C3D21">
      <w:pPr>
        <w:pStyle w:val="DefaultText"/>
        <w:jc w:val="both"/>
        <w:rPr>
          <w:b/>
          <w:i/>
          <w:noProof/>
          <w:szCs w:val="24"/>
        </w:rPr>
      </w:pPr>
      <w:r w:rsidRPr="003F696C">
        <w:rPr>
          <w:b/>
          <w:i/>
          <w:noProof/>
          <w:szCs w:val="24"/>
        </w:rPr>
        <w:t>Art. 21</w:t>
      </w:r>
      <w:r w:rsidR="00047746" w:rsidRPr="003F696C">
        <w:rPr>
          <w:b/>
          <w:i/>
          <w:noProof/>
          <w:szCs w:val="24"/>
        </w:rPr>
        <w:t>. Cesiunea şi novaţia</w:t>
      </w:r>
    </w:p>
    <w:p w:rsidR="002B6C05" w:rsidRPr="003F696C" w:rsidRDefault="00DE4030" w:rsidP="007C3D21">
      <w:pPr>
        <w:pStyle w:val="DefaultText"/>
        <w:jc w:val="both"/>
        <w:rPr>
          <w:noProof/>
          <w:szCs w:val="24"/>
        </w:rPr>
      </w:pPr>
      <w:r w:rsidRPr="003F696C">
        <w:rPr>
          <w:b/>
          <w:noProof/>
          <w:szCs w:val="24"/>
        </w:rPr>
        <w:t>21</w:t>
      </w:r>
      <w:r w:rsidR="00047746" w:rsidRPr="003F696C">
        <w:rPr>
          <w:b/>
          <w:noProof/>
          <w:szCs w:val="24"/>
        </w:rPr>
        <w:t>.1.</w:t>
      </w:r>
      <w:r w:rsidR="00047746" w:rsidRPr="003F696C">
        <w:rPr>
          <w:noProof/>
          <w:szCs w:val="24"/>
        </w:rPr>
        <w:t xml:space="preserve"> Cesiunea sau novaţia nu este permisă</w:t>
      </w:r>
      <w:r w:rsidR="002B6C05" w:rsidRPr="003F696C">
        <w:rPr>
          <w:noProof/>
          <w:szCs w:val="24"/>
        </w:rPr>
        <w:t xml:space="preserve"> pentru obligaţiile asumate prin contract.</w:t>
      </w:r>
    </w:p>
    <w:p w:rsidR="00047746" w:rsidRPr="003F696C" w:rsidRDefault="00DE4030" w:rsidP="007C3D21">
      <w:pPr>
        <w:pStyle w:val="DefaultText"/>
        <w:jc w:val="both"/>
        <w:rPr>
          <w:noProof/>
          <w:szCs w:val="24"/>
        </w:rPr>
      </w:pPr>
      <w:r w:rsidRPr="003F696C">
        <w:rPr>
          <w:b/>
          <w:noProof/>
          <w:szCs w:val="24"/>
        </w:rPr>
        <w:t>21</w:t>
      </w:r>
      <w:r w:rsidR="00047746" w:rsidRPr="003F696C">
        <w:rPr>
          <w:b/>
          <w:noProof/>
          <w:szCs w:val="24"/>
        </w:rPr>
        <w:t>.2.</w:t>
      </w:r>
      <w:r w:rsidR="002B6C05" w:rsidRPr="003F696C">
        <w:rPr>
          <w:noProof/>
          <w:szCs w:val="24"/>
        </w:rPr>
        <w:t xml:space="preserve"> Cesiunea sau novaţia creanţelor născute din prezentul contract este permisă doar cu acordul scris al achizitorului.</w:t>
      </w:r>
    </w:p>
    <w:p w:rsidR="00047746" w:rsidRDefault="00DE4030" w:rsidP="007C3D21">
      <w:pPr>
        <w:pStyle w:val="DefaultText"/>
        <w:jc w:val="both"/>
        <w:rPr>
          <w:noProof/>
          <w:szCs w:val="24"/>
        </w:rPr>
      </w:pPr>
      <w:r w:rsidRPr="003F696C">
        <w:rPr>
          <w:b/>
          <w:noProof/>
          <w:szCs w:val="24"/>
        </w:rPr>
        <w:t>21</w:t>
      </w:r>
      <w:r w:rsidR="00047746" w:rsidRPr="003F696C">
        <w:rPr>
          <w:b/>
          <w:noProof/>
          <w:szCs w:val="24"/>
        </w:rPr>
        <w:t>.3.</w:t>
      </w:r>
      <w:r w:rsidR="00047746" w:rsidRPr="003F696C">
        <w:rPr>
          <w:noProof/>
          <w:szCs w:val="24"/>
        </w:rPr>
        <w:t xml:space="preserve"> </w:t>
      </w:r>
      <w:r w:rsidR="002B6C05" w:rsidRPr="003F696C">
        <w:rPr>
          <w:noProof/>
          <w:szCs w:val="24"/>
        </w:rPr>
        <w:t>Cesiunea sau novaţia nu va exonera furnizorul de nicio responsabilitate privind garanţia sau orice alte obligaţii asumate prin contract.</w:t>
      </w:r>
    </w:p>
    <w:p w:rsidR="007C3D21" w:rsidRPr="003F696C" w:rsidRDefault="007C3D21" w:rsidP="007C3D21">
      <w:pPr>
        <w:pStyle w:val="DefaultText"/>
        <w:jc w:val="both"/>
        <w:rPr>
          <w:noProof/>
          <w:szCs w:val="24"/>
        </w:rPr>
      </w:pPr>
    </w:p>
    <w:p w:rsidR="00CA00DF" w:rsidRPr="003F696C" w:rsidRDefault="00DE4030" w:rsidP="007C3D21">
      <w:pPr>
        <w:pStyle w:val="DefaultText"/>
        <w:jc w:val="both"/>
        <w:rPr>
          <w:b/>
          <w:i/>
          <w:noProof/>
          <w:szCs w:val="24"/>
        </w:rPr>
      </w:pPr>
      <w:r w:rsidRPr="003F696C">
        <w:rPr>
          <w:b/>
          <w:i/>
          <w:noProof/>
          <w:szCs w:val="24"/>
        </w:rPr>
        <w:t>Art. 22</w:t>
      </w:r>
      <w:r w:rsidR="00CA00DF" w:rsidRPr="003F696C">
        <w:rPr>
          <w:b/>
          <w:i/>
          <w:noProof/>
          <w:szCs w:val="24"/>
        </w:rPr>
        <w:t>. Forţa majoră</w:t>
      </w:r>
    </w:p>
    <w:p w:rsidR="00CA00DF" w:rsidRPr="003F696C" w:rsidRDefault="00DE4030" w:rsidP="007C3D21">
      <w:pPr>
        <w:pStyle w:val="DefaultText"/>
        <w:jc w:val="both"/>
        <w:rPr>
          <w:noProof/>
          <w:szCs w:val="24"/>
        </w:rPr>
      </w:pPr>
      <w:r w:rsidRPr="003F696C">
        <w:rPr>
          <w:b/>
          <w:noProof/>
          <w:szCs w:val="24"/>
        </w:rPr>
        <w:t>22</w:t>
      </w:r>
      <w:r w:rsidR="002B6C05" w:rsidRPr="003F696C">
        <w:rPr>
          <w:b/>
          <w:noProof/>
          <w:szCs w:val="24"/>
        </w:rPr>
        <w:t>.1.</w:t>
      </w:r>
      <w:r w:rsidR="00CA00DF" w:rsidRPr="003F696C">
        <w:rPr>
          <w:noProof/>
          <w:szCs w:val="24"/>
        </w:rPr>
        <w:t xml:space="preserve"> Forţa majoră este constatată de o autoritate competentă.</w:t>
      </w:r>
    </w:p>
    <w:p w:rsidR="00CA00DF" w:rsidRPr="003F696C" w:rsidRDefault="00DE4030" w:rsidP="007C3D21">
      <w:pPr>
        <w:pStyle w:val="DefaultText"/>
        <w:jc w:val="both"/>
        <w:rPr>
          <w:noProof/>
          <w:szCs w:val="24"/>
        </w:rPr>
      </w:pPr>
      <w:r w:rsidRPr="003F696C">
        <w:rPr>
          <w:b/>
          <w:noProof/>
          <w:szCs w:val="24"/>
        </w:rPr>
        <w:t>22</w:t>
      </w:r>
      <w:r w:rsidR="002B6C05" w:rsidRPr="003F696C">
        <w:rPr>
          <w:b/>
          <w:noProof/>
          <w:szCs w:val="24"/>
        </w:rPr>
        <w:t>.2.</w:t>
      </w:r>
      <w:r w:rsidR="00CA00DF" w:rsidRPr="003F696C">
        <w:rPr>
          <w:noProof/>
          <w:szCs w:val="24"/>
        </w:rPr>
        <w:t xml:space="preserve"> Forţa majoră exonerează părţile contractante de îndeplinirea obligaţiilor asumate prin prezentul contract, pe toată perioada în care aceasta acţionează.</w:t>
      </w:r>
    </w:p>
    <w:p w:rsidR="00CA00DF" w:rsidRPr="003F696C" w:rsidRDefault="00DE4030" w:rsidP="007C3D21">
      <w:pPr>
        <w:pStyle w:val="DefaultText"/>
        <w:jc w:val="both"/>
        <w:rPr>
          <w:b/>
          <w:noProof/>
          <w:szCs w:val="24"/>
        </w:rPr>
      </w:pPr>
      <w:r w:rsidRPr="003F696C">
        <w:rPr>
          <w:b/>
          <w:noProof/>
          <w:szCs w:val="24"/>
        </w:rPr>
        <w:t>22</w:t>
      </w:r>
      <w:r w:rsidR="002B6C05" w:rsidRPr="003F696C">
        <w:rPr>
          <w:b/>
          <w:noProof/>
          <w:szCs w:val="24"/>
        </w:rPr>
        <w:t>.3.</w:t>
      </w:r>
      <w:r w:rsidR="00CA00DF" w:rsidRPr="003F696C">
        <w:rPr>
          <w:noProof/>
          <w:szCs w:val="24"/>
        </w:rPr>
        <w:t xml:space="preserve"> Îndeplinirea contractului va fi suspendată în perioada de acţiune a forţei majore, dar fără a prejudicia drepturile ce li se cuveneau părţilor până la apariţia acesteia.</w:t>
      </w:r>
    </w:p>
    <w:p w:rsidR="00CA00DF" w:rsidRPr="003F696C" w:rsidRDefault="00DE4030" w:rsidP="007C3D21">
      <w:pPr>
        <w:pStyle w:val="DefaultText"/>
        <w:jc w:val="both"/>
        <w:rPr>
          <w:noProof/>
          <w:sz w:val="22"/>
          <w:szCs w:val="22"/>
        </w:rPr>
      </w:pPr>
      <w:r w:rsidRPr="003F696C">
        <w:rPr>
          <w:b/>
          <w:noProof/>
          <w:szCs w:val="24"/>
        </w:rPr>
        <w:t>22</w:t>
      </w:r>
      <w:r w:rsidR="002B6C05" w:rsidRPr="003F696C">
        <w:rPr>
          <w:b/>
          <w:noProof/>
          <w:szCs w:val="24"/>
        </w:rPr>
        <w:t>.4.</w:t>
      </w:r>
      <w:r w:rsidR="00CA00DF" w:rsidRPr="003F696C">
        <w:rPr>
          <w:noProof/>
          <w:szCs w:val="24"/>
        </w:rPr>
        <w:t xml:space="preserve"> </w:t>
      </w:r>
      <w:r w:rsidR="00CA00DF" w:rsidRPr="003F696C">
        <w:rPr>
          <w:noProof/>
          <w:sz w:val="22"/>
          <w:szCs w:val="22"/>
        </w:rPr>
        <w:t>Partea contractantă care invocă forţa majoră are obligaţia de a notifica celeilalte părţi, imediat şi în mod complet, producerea acesteia şi să ia orice măsuri care îi stau la dispoziţie în vederea limitării consecinţelor.</w:t>
      </w:r>
    </w:p>
    <w:p w:rsidR="00CA00DF" w:rsidRPr="003F696C" w:rsidRDefault="00DE4030" w:rsidP="007C3D21">
      <w:pPr>
        <w:pStyle w:val="DefaultText"/>
        <w:jc w:val="both"/>
        <w:rPr>
          <w:noProof/>
          <w:sz w:val="22"/>
          <w:szCs w:val="22"/>
        </w:rPr>
      </w:pPr>
      <w:r w:rsidRPr="003F696C">
        <w:rPr>
          <w:b/>
          <w:noProof/>
          <w:sz w:val="22"/>
          <w:szCs w:val="22"/>
        </w:rPr>
        <w:t>22</w:t>
      </w:r>
      <w:r w:rsidR="002B6C05" w:rsidRPr="003F696C">
        <w:rPr>
          <w:b/>
          <w:noProof/>
          <w:sz w:val="22"/>
          <w:szCs w:val="22"/>
        </w:rPr>
        <w:t>.5.</w:t>
      </w:r>
      <w:r w:rsidR="00CA00DF" w:rsidRPr="003F696C">
        <w:rPr>
          <w:noProof/>
          <w:sz w:val="22"/>
          <w:szCs w:val="22"/>
        </w:rPr>
        <w:t xml:space="preserve"> Partea contractantă care invocă forţa majoră are obligaţia de a notifica celeilalte părţi încetarea cauzei acesteia în maximum </w:t>
      </w:r>
      <w:r w:rsidR="00CA00DF" w:rsidRPr="003F696C">
        <w:rPr>
          <w:b/>
          <w:noProof/>
          <w:sz w:val="22"/>
          <w:szCs w:val="22"/>
        </w:rPr>
        <w:t>15 zile</w:t>
      </w:r>
      <w:r w:rsidR="00CA00DF" w:rsidRPr="003F696C">
        <w:rPr>
          <w:noProof/>
          <w:sz w:val="22"/>
          <w:szCs w:val="22"/>
        </w:rPr>
        <w:t xml:space="preserve"> de la încetare.</w:t>
      </w:r>
    </w:p>
    <w:p w:rsidR="00CA00DF" w:rsidRDefault="00DE4030" w:rsidP="007C3D21">
      <w:pPr>
        <w:pStyle w:val="DefaultText"/>
        <w:jc w:val="both"/>
        <w:rPr>
          <w:noProof/>
          <w:szCs w:val="24"/>
        </w:rPr>
      </w:pPr>
      <w:r w:rsidRPr="003F696C">
        <w:rPr>
          <w:b/>
          <w:noProof/>
          <w:szCs w:val="24"/>
        </w:rPr>
        <w:t>22</w:t>
      </w:r>
      <w:r w:rsidR="002B6C05" w:rsidRPr="003F696C">
        <w:rPr>
          <w:b/>
          <w:noProof/>
          <w:szCs w:val="24"/>
        </w:rPr>
        <w:t>.6.</w:t>
      </w:r>
      <w:r w:rsidR="00CA00DF" w:rsidRPr="003F696C">
        <w:rPr>
          <w:noProof/>
          <w:szCs w:val="24"/>
        </w:rPr>
        <w:t xml:space="preserve"> Dacă forţa majoră acţionează sau se estimează ca va acţiona o perioadă mai mare de 6 luni, fiecare parte va avea dreptul să notifice celeilalte</w:t>
      </w:r>
      <w:r w:rsidR="000B0E56" w:rsidRPr="003F696C">
        <w:rPr>
          <w:noProof/>
          <w:szCs w:val="24"/>
        </w:rPr>
        <w:t xml:space="preserve"> </w:t>
      </w:r>
      <w:r w:rsidR="00CA00DF" w:rsidRPr="003F696C">
        <w:rPr>
          <w:noProof/>
          <w:szCs w:val="24"/>
        </w:rPr>
        <w:t>părţi încetarea de drept a prezentului contract, fără ca vr</w:t>
      </w:r>
      <w:r w:rsidR="000B0E56" w:rsidRPr="003F696C">
        <w:rPr>
          <w:noProof/>
          <w:szCs w:val="24"/>
        </w:rPr>
        <w:t>euna din părţi să poată pretinde</w:t>
      </w:r>
      <w:r w:rsidR="00CA00DF" w:rsidRPr="003F696C">
        <w:rPr>
          <w:noProof/>
          <w:szCs w:val="24"/>
        </w:rPr>
        <w:t xml:space="preserve"> celeilalte daune-interese.</w:t>
      </w:r>
    </w:p>
    <w:p w:rsidR="007C3D21" w:rsidRPr="003F696C" w:rsidRDefault="007C3D21" w:rsidP="007C3D21">
      <w:pPr>
        <w:pStyle w:val="DefaultText"/>
        <w:jc w:val="both"/>
        <w:rPr>
          <w:noProof/>
          <w:szCs w:val="24"/>
        </w:rPr>
      </w:pPr>
    </w:p>
    <w:p w:rsidR="007B6EAC" w:rsidRPr="003F696C" w:rsidRDefault="007B6EAC" w:rsidP="007C3D21">
      <w:pPr>
        <w:pStyle w:val="DefaultText"/>
        <w:jc w:val="both"/>
        <w:rPr>
          <w:b/>
          <w:i/>
          <w:noProof/>
          <w:szCs w:val="24"/>
        </w:rPr>
      </w:pPr>
      <w:r w:rsidRPr="003F696C">
        <w:rPr>
          <w:b/>
          <w:i/>
          <w:noProof/>
          <w:szCs w:val="24"/>
        </w:rPr>
        <w:t>Art. 2</w:t>
      </w:r>
      <w:r w:rsidR="00DE4030" w:rsidRPr="003F696C">
        <w:rPr>
          <w:b/>
          <w:i/>
          <w:noProof/>
          <w:szCs w:val="24"/>
        </w:rPr>
        <w:t>3</w:t>
      </w:r>
      <w:r w:rsidRPr="003F696C">
        <w:rPr>
          <w:b/>
          <w:i/>
          <w:noProof/>
          <w:szCs w:val="24"/>
        </w:rPr>
        <w:t>. Comunicări</w:t>
      </w:r>
    </w:p>
    <w:p w:rsidR="006A6776" w:rsidRPr="003F696C" w:rsidRDefault="00DE4030" w:rsidP="007C3D21">
      <w:pPr>
        <w:pStyle w:val="DefaultText"/>
        <w:jc w:val="both"/>
        <w:rPr>
          <w:noProof/>
          <w:szCs w:val="24"/>
        </w:rPr>
      </w:pPr>
      <w:r w:rsidRPr="003F696C">
        <w:rPr>
          <w:b/>
          <w:noProof/>
          <w:szCs w:val="24"/>
        </w:rPr>
        <w:t>23</w:t>
      </w:r>
      <w:r w:rsidR="00BD5A94" w:rsidRPr="003F696C">
        <w:rPr>
          <w:b/>
          <w:noProof/>
          <w:szCs w:val="24"/>
        </w:rPr>
        <w:t>.1.</w:t>
      </w:r>
      <w:r w:rsidR="00BD5A94" w:rsidRPr="003F696C">
        <w:rPr>
          <w:noProof/>
          <w:szCs w:val="24"/>
        </w:rPr>
        <w:t xml:space="preserve"> </w:t>
      </w:r>
      <w:r w:rsidR="007B6EAC" w:rsidRPr="003F696C">
        <w:rPr>
          <w:noProof/>
          <w:szCs w:val="24"/>
        </w:rPr>
        <w:t>Orice comunicare între părţi, referitoare la îndeplinirea prezentului contract</w:t>
      </w:r>
      <w:r w:rsidR="006A6776" w:rsidRPr="003F696C">
        <w:rPr>
          <w:noProof/>
          <w:szCs w:val="24"/>
        </w:rPr>
        <w:t xml:space="preserve"> subsecvent</w:t>
      </w:r>
      <w:r w:rsidR="007B6EAC" w:rsidRPr="003F696C">
        <w:rPr>
          <w:noProof/>
          <w:szCs w:val="24"/>
        </w:rPr>
        <w:t>, tr</w:t>
      </w:r>
      <w:r w:rsidR="006A6776" w:rsidRPr="003F696C">
        <w:rPr>
          <w:noProof/>
          <w:szCs w:val="24"/>
        </w:rPr>
        <w:t>ebuie să fie transmisă în scris, în limba română, prin poştă, fax sau e-mail.</w:t>
      </w:r>
    </w:p>
    <w:p w:rsidR="007B6EAC" w:rsidRPr="003F696C" w:rsidRDefault="00DE4030" w:rsidP="007C3D21">
      <w:pPr>
        <w:pStyle w:val="DefaultText"/>
        <w:jc w:val="both"/>
        <w:rPr>
          <w:noProof/>
          <w:szCs w:val="24"/>
        </w:rPr>
      </w:pPr>
      <w:r w:rsidRPr="003F696C">
        <w:rPr>
          <w:b/>
          <w:noProof/>
          <w:szCs w:val="24"/>
        </w:rPr>
        <w:t>23</w:t>
      </w:r>
      <w:r w:rsidR="006A6776" w:rsidRPr="003F696C">
        <w:rPr>
          <w:b/>
          <w:noProof/>
          <w:szCs w:val="24"/>
        </w:rPr>
        <w:t>.2.</w:t>
      </w:r>
      <w:r w:rsidR="007B6EAC" w:rsidRPr="003F696C">
        <w:rPr>
          <w:noProof/>
          <w:szCs w:val="24"/>
        </w:rPr>
        <w:t xml:space="preserve"> Orice document scris trebuie înregistrat atât în momentul transmiterii, cât şi în momentul primirii.</w:t>
      </w:r>
    </w:p>
    <w:p w:rsidR="007B6EAC" w:rsidRPr="003F696C" w:rsidRDefault="00DE4030" w:rsidP="007C3D21">
      <w:pPr>
        <w:pStyle w:val="DefaultText"/>
        <w:jc w:val="both"/>
        <w:rPr>
          <w:noProof/>
          <w:szCs w:val="24"/>
        </w:rPr>
      </w:pPr>
      <w:r w:rsidRPr="003F696C">
        <w:rPr>
          <w:b/>
          <w:noProof/>
          <w:szCs w:val="24"/>
        </w:rPr>
        <w:t>23.3</w:t>
      </w:r>
      <w:r w:rsidR="00BD5A94" w:rsidRPr="003F696C">
        <w:rPr>
          <w:b/>
          <w:noProof/>
          <w:szCs w:val="24"/>
        </w:rPr>
        <w:t>.</w:t>
      </w:r>
      <w:r w:rsidR="007B6EAC" w:rsidRPr="003F696C">
        <w:rPr>
          <w:noProof/>
          <w:szCs w:val="24"/>
        </w:rPr>
        <w:t xml:space="preserve"> Comunicările între părţi se pot face şi prin telefon / fax,</w:t>
      </w:r>
      <w:r w:rsidR="00D5220E" w:rsidRPr="003F696C">
        <w:rPr>
          <w:noProof/>
          <w:szCs w:val="24"/>
        </w:rPr>
        <w:t xml:space="preserve"> </w:t>
      </w:r>
      <w:r w:rsidR="007B6EAC" w:rsidRPr="003F696C">
        <w:rPr>
          <w:noProof/>
          <w:szCs w:val="24"/>
        </w:rPr>
        <w:t>e-mail și prin serviciile poștale cu condiţia confirmării în scris a primirii comunicării.</w:t>
      </w:r>
    </w:p>
    <w:p w:rsidR="00290C13" w:rsidRPr="007C3D21" w:rsidRDefault="00290C13" w:rsidP="00E36DC6">
      <w:pPr>
        <w:pStyle w:val="DefaultText"/>
        <w:jc w:val="both"/>
        <w:rPr>
          <w:noProof/>
          <w:szCs w:val="24"/>
        </w:rPr>
      </w:pPr>
    </w:p>
    <w:p w:rsidR="00CA00DF" w:rsidRPr="003F696C" w:rsidRDefault="007B6EAC" w:rsidP="00E36DC6">
      <w:pPr>
        <w:pStyle w:val="DefaultText"/>
        <w:jc w:val="both"/>
        <w:rPr>
          <w:b/>
          <w:i/>
          <w:noProof/>
          <w:szCs w:val="24"/>
        </w:rPr>
      </w:pPr>
      <w:r w:rsidRPr="003F696C">
        <w:rPr>
          <w:b/>
          <w:i/>
          <w:noProof/>
          <w:szCs w:val="24"/>
        </w:rPr>
        <w:t>Art. 2</w:t>
      </w:r>
      <w:r w:rsidR="00DE4030" w:rsidRPr="003F696C">
        <w:rPr>
          <w:b/>
          <w:i/>
          <w:noProof/>
          <w:szCs w:val="24"/>
        </w:rPr>
        <w:t>4</w:t>
      </w:r>
      <w:r w:rsidR="00CA00DF" w:rsidRPr="003F696C">
        <w:rPr>
          <w:b/>
          <w:i/>
          <w:noProof/>
          <w:szCs w:val="24"/>
        </w:rPr>
        <w:t xml:space="preserve">. </w:t>
      </w:r>
      <w:r w:rsidRPr="003F696C">
        <w:rPr>
          <w:b/>
          <w:i/>
          <w:noProof/>
          <w:szCs w:val="24"/>
        </w:rPr>
        <w:t>Litigii</w:t>
      </w:r>
    </w:p>
    <w:p w:rsidR="00CA00DF" w:rsidRPr="003F696C" w:rsidRDefault="00DE4030" w:rsidP="00E36DC6">
      <w:pPr>
        <w:pStyle w:val="DefaultText"/>
        <w:jc w:val="both"/>
        <w:rPr>
          <w:noProof/>
          <w:szCs w:val="24"/>
        </w:rPr>
      </w:pPr>
      <w:r w:rsidRPr="003F696C">
        <w:rPr>
          <w:b/>
          <w:noProof/>
          <w:szCs w:val="24"/>
        </w:rPr>
        <w:t>24</w:t>
      </w:r>
      <w:r w:rsidR="007B6EAC" w:rsidRPr="003F696C">
        <w:rPr>
          <w:b/>
          <w:noProof/>
          <w:szCs w:val="24"/>
        </w:rPr>
        <w:t>.1.</w:t>
      </w:r>
      <w:r w:rsidR="007B6EAC" w:rsidRPr="003F696C">
        <w:rPr>
          <w:noProof/>
          <w:szCs w:val="24"/>
        </w:rPr>
        <w:t xml:space="preserve"> </w:t>
      </w:r>
      <w:r w:rsidR="00CA00DF" w:rsidRPr="003F696C">
        <w:rPr>
          <w:noProof/>
          <w:szCs w:val="24"/>
        </w:rPr>
        <w:t xml:space="preserve">Achizitorul şi </w:t>
      </w:r>
      <w:r w:rsidR="000F12C3" w:rsidRPr="003F696C">
        <w:rPr>
          <w:noProof/>
          <w:szCs w:val="24"/>
        </w:rPr>
        <w:t>prestatorul</w:t>
      </w:r>
      <w:r w:rsidR="002B6C05" w:rsidRPr="003F696C">
        <w:rPr>
          <w:noProof/>
          <w:szCs w:val="24"/>
        </w:rPr>
        <w:t xml:space="preserve"> </w:t>
      </w:r>
      <w:r w:rsidR="00CA00DF" w:rsidRPr="003F696C">
        <w:rPr>
          <w:noProof/>
          <w:szCs w:val="24"/>
        </w:rPr>
        <w:t>vor depune toate eforturile pentru a rezolva pe cale amiabilă, prin tratative directe, orice neînţelegere sau dispută care se poate ivi între ei</w:t>
      </w:r>
      <w:r w:rsidR="00641E43" w:rsidRPr="003F696C">
        <w:rPr>
          <w:noProof/>
          <w:szCs w:val="24"/>
        </w:rPr>
        <w:t>,</w:t>
      </w:r>
      <w:r w:rsidR="00CA00DF" w:rsidRPr="003F696C">
        <w:rPr>
          <w:noProof/>
          <w:szCs w:val="24"/>
        </w:rPr>
        <w:t xml:space="preserve"> în cadrul sau în legătură cu îndeplinirea contractului.</w:t>
      </w:r>
    </w:p>
    <w:p w:rsidR="00CA00DF" w:rsidRDefault="00DE4030" w:rsidP="007C3D21">
      <w:pPr>
        <w:pStyle w:val="DefaultText"/>
        <w:jc w:val="both"/>
        <w:rPr>
          <w:noProof/>
          <w:szCs w:val="24"/>
        </w:rPr>
      </w:pPr>
      <w:r w:rsidRPr="003F696C">
        <w:rPr>
          <w:b/>
          <w:noProof/>
          <w:szCs w:val="24"/>
        </w:rPr>
        <w:t>24</w:t>
      </w:r>
      <w:r w:rsidR="00CA00DF" w:rsidRPr="003F696C">
        <w:rPr>
          <w:b/>
          <w:noProof/>
          <w:szCs w:val="24"/>
        </w:rPr>
        <w:t>.2</w:t>
      </w:r>
      <w:r w:rsidR="007B6EAC" w:rsidRPr="003F696C">
        <w:rPr>
          <w:b/>
          <w:noProof/>
          <w:szCs w:val="24"/>
        </w:rPr>
        <w:t>.</w:t>
      </w:r>
      <w:r w:rsidR="00CA00DF" w:rsidRPr="003F696C">
        <w:rPr>
          <w:noProof/>
          <w:szCs w:val="24"/>
        </w:rPr>
        <w:t xml:space="preserve"> Dacă, după 15 zile de la începerea acestor tratative, achizitorul şi prestatorul nu reuşesc să rezolve în mod amiabil o divergenţă contractuală, fiecare poate solicita ca disputa să se soluţioneze de către instanţele judecătoreşti</w:t>
      </w:r>
      <w:r w:rsidR="00576557" w:rsidRPr="003F696C">
        <w:rPr>
          <w:noProof/>
          <w:szCs w:val="24"/>
        </w:rPr>
        <w:t xml:space="preserve"> competente</w:t>
      </w:r>
      <w:r w:rsidR="00CA00DF" w:rsidRPr="003F696C">
        <w:rPr>
          <w:noProof/>
          <w:szCs w:val="24"/>
        </w:rPr>
        <w:t xml:space="preserve"> din România. </w:t>
      </w:r>
    </w:p>
    <w:p w:rsidR="007C3D21" w:rsidRPr="007C3D21" w:rsidRDefault="007C3D21" w:rsidP="007C3D21">
      <w:pPr>
        <w:pStyle w:val="DefaultText"/>
        <w:jc w:val="both"/>
        <w:rPr>
          <w:noProof/>
          <w:sz w:val="40"/>
          <w:szCs w:val="24"/>
        </w:rPr>
      </w:pPr>
    </w:p>
    <w:p w:rsidR="00CA00DF" w:rsidRPr="003F696C" w:rsidRDefault="007B6EAC" w:rsidP="007C3D21">
      <w:pPr>
        <w:pStyle w:val="DefaultText"/>
        <w:jc w:val="both"/>
        <w:rPr>
          <w:b/>
          <w:i/>
          <w:noProof/>
          <w:szCs w:val="24"/>
        </w:rPr>
      </w:pPr>
      <w:r w:rsidRPr="003F696C">
        <w:rPr>
          <w:b/>
          <w:i/>
          <w:noProof/>
          <w:szCs w:val="24"/>
        </w:rPr>
        <w:lastRenderedPageBreak/>
        <w:t xml:space="preserve">Art. </w:t>
      </w:r>
      <w:r w:rsidR="00CA00DF" w:rsidRPr="003F696C">
        <w:rPr>
          <w:b/>
          <w:i/>
          <w:noProof/>
          <w:szCs w:val="24"/>
        </w:rPr>
        <w:t>2</w:t>
      </w:r>
      <w:r w:rsidR="00DE4030" w:rsidRPr="003F696C">
        <w:rPr>
          <w:b/>
          <w:i/>
          <w:noProof/>
          <w:szCs w:val="24"/>
        </w:rPr>
        <w:t>5</w:t>
      </w:r>
      <w:r w:rsidR="00CA00DF" w:rsidRPr="003F696C">
        <w:rPr>
          <w:b/>
          <w:i/>
          <w:noProof/>
          <w:szCs w:val="24"/>
        </w:rPr>
        <w:t xml:space="preserve">. </w:t>
      </w:r>
      <w:r w:rsidR="00CA00DF" w:rsidRPr="003F696C">
        <w:rPr>
          <w:b/>
          <w:i/>
          <w:iCs/>
          <w:noProof/>
          <w:szCs w:val="24"/>
        </w:rPr>
        <w:t xml:space="preserve">Modificarea </w:t>
      </w:r>
      <w:r w:rsidRPr="003F696C">
        <w:rPr>
          <w:b/>
          <w:i/>
          <w:iCs/>
          <w:noProof/>
          <w:szCs w:val="24"/>
        </w:rPr>
        <w:t>c</w:t>
      </w:r>
      <w:r w:rsidR="00CA00DF" w:rsidRPr="003F696C">
        <w:rPr>
          <w:b/>
          <w:i/>
          <w:iCs/>
          <w:noProof/>
          <w:szCs w:val="24"/>
        </w:rPr>
        <w:t>ontractului</w:t>
      </w:r>
      <w:r w:rsidRPr="003F696C">
        <w:rPr>
          <w:b/>
          <w:i/>
          <w:iCs/>
          <w:noProof/>
          <w:szCs w:val="24"/>
        </w:rPr>
        <w:t xml:space="preserve"> subsecvent</w:t>
      </w:r>
    </w:p>
    <w:p w:rsidR="007B6EAC" w:rsidRDefault="00DE4030" w:rsidP="007C3D21">
      <w:pPr>
        <w:pStyle w:val="DefaultText"/>
        <w:jc w:val="both"/>
        <w:rPr>
          <w:noProof/>
          <w:sz w:val="23"/>
          <w:szCs w:val="23"/>
        </w:rPr>
      </w:pPr>
      <w:r w:rsidRPr="003F696C">
        <w:rPr>
          <w:b/>
          <w:noProof/>
          <w:szCs w:val="24"/>
        </w:rPr>
        <w:t>25</w:t>
      </w:r>
      <w:r w:rsidR="007B6EAC" w:rsidRPr="003F696C">
        <w:rPr>
          <w:b/>
          <w:noProof/>
          <w:szCs w:val="24"/>
        </w:rPr>
        <w:t>.1.</w:t>
      </w:r>
      <w:r w:rsidR="007B6EAC" w:rsidRPr="003F696C">
        <w:rPr>
          <w:noProof/>
          <w:szCs w:val="24"/>
        </w:rPr>
        <w:t xml:space="preserve"> </w:t>
      </w:r>
      <w:r w:rsidR="00CA00DF" w:rsidRPr="003F696C">
        <w:rPr>
          <w:noProof/>
          <w:szCs w:val="24"/>
        </w:rPr>
        <w:t>Orice modificare a prezentului contract</w:t>
      </w:r>
      <w:r w:rsidR="007B6EAC" w:rsidRPr="003F696C">
        <w:rPr>
          <w:noProof/>
          <w:szCs w:val="24"/>
        </w:rPr>
        <w:t xml:space="preserve"> subsecvent</w:t>
      </w:r>
      <w:r w:rsidR="00CA00DF" w:rsidRPr="003F696C">
        <w:rPr>
          <w:noProof/>
          <w:szCs w:val="24"/>
        </w:rPr>
        <w:t xml:space="preserve"> va avea loc de comun acord şi va fi consemnată prin act adiţional</w:t>
      </w:r>
      <w:r w:rsidR="00CA00DF" w:rsidRPr="003F696C">
        <w:rPr>
          <w:noProof/>
          <w:sz w:val="23"/>
          <w:szCs w:val="23"/>
        </w:rPr>
        <w:t>.</w:t>
      </w:r>
    </w:p>
    <w:p w:rsidR="007C3D21" w:rsidRPr="003F696C" w:rsidRDefault="007C3D21" w:rsidP="007C3D21">
      <w:pPr>
        <w:pStyle w:val="DefaultText"/>
        <w:jc w:val="both"/>
        <w:rPr>
          <w:noProof/>
          <w:sz w:val="23"/>
          <w:szCs w:val="23"/>
        </w:rPr>
      </w:pPr>
    </w:p>
    <w:p w:rsidR="00CA00DF" w:rsidRPr="003F696C" w:rsidRDefault="007B6EAC" w:rsidP="007C3D21">
      <w:pPr>
        <w:pStyle w:val="DefaultText"/>
        <w:jc w:val="both"/>
        <w:rPr>
          <w:i/>
          <w:noProof/>
          <w:szCs w:val="24"/>
        </w:rPr>
      </w:pPr>
      <w:r w:rsidRPr="003F696C">
        <w:rPr>
          <w:b/>
          <w:i/>
          <w:noProof/>
          <w:szCs w:val="24"/>
        </w:rPr>
        <w:t xml:space="preserve">Art. </w:t>
      </w:r>
      <w:r w:rsidR="00CA00DF" w:rsidRPr="003F696C">
        <w:rPr>
          <w:b/>
          <w:i/>
          <w:noProof/>
          <w:szCs w:val="24"/>
        </w:rPr>
        <w:t>2</w:t>
      </w:r>
      <w:r w:rsidR="00DE4030" w:rsidRPr="003F696C">
        <w:rPr>
          <w:b/>
          <w:i/>
          <w:noProof/>
          <w:szCs w:val="24"/>
        </w:rPr>
        <w:t>6</w:t>
      </w:r>
      <w:r w:rsidR="00CA00DF" w:rsidRPr="003F696C">
        <w:rPr>
          <w:b/>
          <w:i/>
          <w:noProof/>
          <w:szCs w:val="24"/>
        </w:rPr>
        <w:t xml:space="preserve">. Limba care guvernează </w:t>
      </w:r>
      <w:r w:rsidRPr="003F696C">
        <w:rPr>
          <w:b/>
          <w:i/>
          <w:noProof/>
          <w:szCs w:val="24"/>
        </w:rPr>
        <w:t xml:space="preserve">prezentul </w:t>
      </w:r>
      <w:r w:rsidR="00CA00DF" w:rsidRPr="003F696C">
        <w:rPr>
          <w:b/>
          <w:i/>
          <w:noProof/>
          <w:szCs w:val="24"/>
        </w:rPr>
        <w:t>contract</w:t>
      </w:r>
      <w:r w:rsidRPr="003F696C">
        <w:rPr>
          <w:b/>
          <w:i/>
          <w:noProof/>
          <w:szCs w:val="24"/>
        </w:rPr>
        <w:t xml:space="preserve"> subsecvent</w:t>
      </w:r>
    </w:p>
    <w:p w:rsidR="00CA00DF" w:rsidRDefault="00DE4030" w:rsidP="007C3D21">
      <w:pPr>
        <w:pStyle w:val="DefaultText"/>
        <w:jc w:val="both"/>
        <w:rPr>
          <w:noProof/>
          <w:szCs w:val="24"/>
        </w:rPr>
      </w:pPr>
      <w:r w:rsidRPr="003F696C">
        <w:rPr>
          <w:b/>
          <w:noProof/>
          <w:szCs w:val="24"/>
        </w:rPr>
        <w:t>26</w:t>
      </w:r>
      <w:r w:rsidR="00CA00DF" w:rsidRPr="003F696C">
        <w:rPr>
          <w:b/>
          <w:noProof/>
          <w:szCs w:val="24"/>
        </w:rPr>
        <w:t>.1</w:t>
      </w:r>
      <w:r w:rsidR="007B6EAC" w:rsidRPr="003F696C">
        <w:rPr>
          <w:b/>
          <w:noProof/>
          <w:szCs w:val="24"/>
        </w:rPr>
        <w:t>.</w:t>
      </w:r>
      <w:r w:rsidR="00CA00DF" w:rsidRPr="003F696C">
        <w:rPr>
          <w:noProof/>
          <w:szCs w:val="24"/>
        </w:rPr>
        <w:t xml:space="preserve"> Limba care guvernează contractul</w:t>
      </w:r>
      <w:r w:rsidR="007B6EAC" w:rsidRPr="003F696C">
        <w:rPr>
          <w:noProof/>
          <w:szCs w:val="24"/>
        </w:rPr>
        <w:t xml:space="preserve"> subsecvent</w:t>
      </w:r>
      <w:r w:rsidR="00CA00DF" w:rsidRPr="003F696C">
        <w:rPr>
          <w:noProof/>
          <w:szCs w:val="24"/>
        </w:rPr>
        <w:t xml:space="preserve"> este limba română.</w:t>
      </w:r>
    </w:p>
    <w:p w:rsidR="007C3D21" w:rsidRPr="003F696C" w:rsidRDefault="007C3D21" w:rsidP="007C3D21">
      <w:pPr>
        <w:pStyle w:val="DefaultText"/>
        <w:jc w:val="both"/>
        <w:rPr>
          <w:noProof/>
          <w:szCs w:val="24"/>
        </w:rPr>
      </w:pPr>
    </w:p>
    <w:p w:rsidR="00CA00DF" w:rsidRPr="003F696C" w:rsidRDefault="007B6EAC" w:rsidP="007C3D21">
      <w:pPr>
        <w:pStyle w:val="DefaultText"/>
        <w:rPr>
          <w:i/>
          <w:noProof/>
          <w:szCs w:val="24"/>
        </w:rPr>
      </w:pPr>
      <w:r w:rsidRPr="003F696C">
        <w:rPr>
          <w:b/>
          <w:i/>
          <w:noProof/>
          <w:szCs w:val="24"/>
        </w:rPr>
        <w:t xml:space="preserve">Art. </w:t>
      </w:r>
      <w:r w:rsidR="00CA00DF" w:rsidRPr="003F696C">
        <w:rPr>
          <w:b/>
          <w:i/>
          <w:noProof/>
          <w:szCs w:val="24"/>
        </w:rPr>
        <w:t>2</w:t>
      </w:r>
      <w:r w:rsidR="00DE4030" w:rsidRPr="003F696C">
        <w:rPr>
          <w:b/>
          <w:i/>
          <w:noProof/>
          <w:szCs w:val="24"/>
        </w:rPr>
        <w:t>7</w:t>
      </w:r>
      <w:r w:rsidR="00CA00DF" w:rsidRPr="003F696C">
        <w:rPr>
          <w:b/>
          <w:i/>
          <w:noProof/>
          <w:szCs w:val="24"/>
        </w:rPr>
        <w:t xml:space="preserve">. Legea aplicabilă </w:t>
      </w:r>
      <w:r w:rsidRPr="003F696C">
        <w:rPr>
          <w:b/>
          <w:i/>
          <w:noProof/>
          <w:szCs w:val="24"/>
        </w:rPr>
        <w:t xml:space="preserve">prezentului </w:t>
      </w:r>
      <w:r w:rsidR="00CA00DF" w:rsidRPr="003F696C">
        <w:rPr>
          <w:b/>
          <w:i/>
          <w:noProof/>
          <w:szCs w:val="24"/>
        </w:rPr>
        <w:t>contract</w:t>
      </w:r>
      <w:r w:rsidRPr="003F696C">
        <w:rPr>
          <w:b/>
          <w:i/>
          <w:noProof/>
          <w:szCs w:val="24"/>
        </w:rPr>
        <w:t xml:space="preserve"> subsecvent</w:t>
      </w:r>
    </w:p>
    <w:p w:rsidR="007B6EAC" w:rsidRPr="003F696C" w:rsidRDefault="00DE4030" w:rsidP="007C3D21">
      <w:pPr>
        <w:pStyle w:val="DefaultText"/>
        <w:jc w:val="both"/>
        <w:rPr>
          <w:noProof/>
          <w:szCs w:val="24"/>
        </w:rPr>
      </w:pPr>
      <w:r w:rsidRPr="003F696C">
        <w:rPr>
          <w:b/>
          <w:noProof/>
          <w:szCs w:val="24"/>
        </w:rPr>
        <w:t>27</w:t>
      </w:r>
      <w:r w:rsidR="00CA00DF" w:rsidRPr="003F696C">
        <w:rPr>
          <w:b/>
          <w:noProof/>
          <w:szCs w:val="24"/>
        </w:rPr>
        <w:t>.1</w:t>
      </w:r>
      <w:r w:rsidR="007B6EAC" w:rsidRPr="003F696C">
        <w:rPr>
          <w:b/>
          <w:noProof/>
          <w:szCs w:val="24"/>
        </w:rPr>
        <w:t>.</w:t>
      </w:r>
      <w:r w:rsidR="00CA00DF" w:rsidRPr="003F696C">
        <w:rPr>
          <w:noProof/>
          <w:szCs w:val="24"/>
        </w:rPr>
        <w:t xml:space="preserve"> </w:t>
      </w:r>
      <w:r w:rsidR="007B6EAC" w:rsidRPr="003F696C">
        <w:rPr>
          <w:noProof/>
          <w:szCs w:val="24"/>
        </w:rPr>
        <w:t>Prezentul c</w:t>
      </w:r>
      <w:r w:rsidR="00CA00DF" w:rsidRPr="003F696C">
        <w:rPr>
          <w:noProof/>
          <w:szCs w:val="24"/>
        </w:rPr>
        <w:t>ontract</w:t>
      </w:r>
      <w:r w:rsidR="007B6EAC" w:rsidRPr="003F696C">
        <w:rPr>
          <w:noProof/>
          <w:szCs w:val="24"/>
        </w:rPr>
        <w:t xml:space="preserve"> subsecvent</w:t>
      </w:r>
      <w:r w:rsidR="00CA00DF" w:rsidRPr="003F696C">
        <w:rPr>
          <w:noProof/>
          <w:szCs w:val="24"/>
        </w:rPr>
        <w:t xml:space="preserve"> va fi interpretat conform legilor din România.</w:t>
      </w:r>
    </w:p>
    <w:p w:rsidR="00ED3233" w:rsidRPr="003F696C" w:rsidRDefault="00DE4030" w:rsidP="007C3D21">
      <w:pPr>
        <w:pStyle w:val="DefaultText"/>
        <w:jc w:val="both"/>
        <w:rPr>
          <w:noProof/>
          <w:szCs w:val="24"/>
        </w:rPr>
      </w:pPr>
      <w:r w:rsidRPr="003F696C">
        <w:rPr>
          <w:b/>
          <w:noProof/>
          <w:szCs w:val="24"/>
        </w:rPr>
        <w:t>27</w:t>
      </w:r>
      <w:r w:rsidR="007B6EAC" w:rsidRPr="003F696C">
        <w:rPr>
          <w:b/>
          <w:noProof/>
          <w:szCs w:val="24"/>
        </w:rPr>
        <w:t>.2.</w:t>
      </w:r>
      <w:r w:rsidR="007B6EAC" w:rsidRPr="003F696C">
        <w:rPr>
          <w:noProof/>
          <w:szCs w:val="24"/>
        </w:rPr>
        <w:t xml:space="preserve"> </w:t>
      </w:r>
      <w:r w:rsidR="00CA00DF" w:rsidRPr="003F696C">
        <w:rPr>
          <w:noProof/>
          <w:szCs w:val="24"/>
        </w:rPr>
        <w:t xml:space="preserve">Părţile </w:t>
      </w:r>
      <w:r w:rsidR="00F420FF" w:rsidRPr="003F696C">
        <w:rPr>
          <w:noProof/>
          <w:szCs w:val="24"/>
        </w:rPr>
        <w:t>s-</w:t>
      </w:r>
      <w:r w:rsidR="00CA00DF" w:rsidRPr="003F696C">
        <w:rPr>
          <w:noProof/>
          <w:szCs w:val="24"/>
        </w:rPr>
        <w:t xml:space="preserve">au înţeles să încheie azi </w:t>
      </w:r>
      <w:r w:rsidR="00DF33B3" w:rsidRPr="003F696C">
        <w:rPr>
          <w:noProof/>
          <w:szCs w:val="24"/>
        </w:rPr>
        <w:t>........</w:t>
      </w:r>
      <w:r w:rsidR="000A7B10" w:rsidRPr="003F696C">
        <w:rPr>
          <w:noProof/>
          <w:szCs w:val="24"/>
        </w:rPr>
        <w:t xml:space="preserve"> </w:t>
      </w:r>
      <w:r w:rsidR="00CA00DF" w:rsidRPr="003F696C">
        <w:rPr>
          <w:noProof/>
          <w:szCs w:val="24"/>
        </w:rPr>
        <w:t xml:space="preserve">prezentul contract în </w:t>
      </w:r>
      <w:r w:rsidR="00F420FF" w:rsidRPr="003F696C">
        <w:rPr>
          <w:noProof/>
          <w:szCs w:val="24"/>
        </w:rPr>
        <w:t>2</w:t>
      </w:r>
      <w:r w:rsidR="00CA00DF" w:rsidRPr="003F696C">
        <w:rPr>
          <w:noProof/>
          <w:szCs w:val="24"/>
        </w:rPr>
        <w:t xml:space="preserve"> exemplare</w:t>
      </w:r>
      <w:r w:rsidR="002D1950" w:rsidRPr="003F696C">
        <w:rPr>
          <w:noProof/>
          <w:szCs w:val="24"/>
        </w:rPr>
        <w:t>, unul pentru fiecare</w:t>
      </w:r>
      <w:r w:rsidR="00F420FF" w:rsidRPr="003F696C">
        <w:rPr>
          <w:noProof/>
          <w:szCs w:val="24"/>
        </w:rPr>
        <w:t xml:space="preserve"> parte.</w:t>
      </w:r>
    </w:p>
    <w:p w:rsidR="00290C13" w:rsidRPr="003F696C" w:rsidRDefault="00290C13" w:rsidP="00E36DC6">
      <w:pPr>
        <w:pStyle w:val="DefaultText"/>
        <w:jc w:val="both"/>
        <w:rPr>
          <w:noProof/>
        </w:rPr>
      </w:pPr>
    </w:p>
    <w:p w:rsidR="00ED3233" w:rsidRPr="003F696C" w:rsidRDefault="00E369FF" w:rsidP="005F6DA4">
      <w:pPr>
        <w:jc w:val="both"/>
        <w:rPr>
          <w:b/>
          <w:bCs/>
          <w:noProof/>
          <w:sz w:val="14"/>
          <w:szCs w:val="14"/>
        </w:rPr>
      </w:pPr>
      <w:r w:rsidRPr="003F696C">
        <w:rPr>
          <w:b/>
          <w:bCs/>
          <w:noProof/>
        </w:rPr>
        <w:tab/>
      </w:r>
    </w:p>
    <w:tbl>
      <w:tblPr>
        <w:tblStyle w:val="Tabelgril"/>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379"/>
      </w:tblGrid>
      <w:tr w:rsidR="002E08BC" w:rsidRPr="003F696C" w:rsidTr="002E08BC">
        <w:tc>
          <w:tcPr>
            <w:tcW w:w="6345" w:type="dxa"/>
          </w:tcPr>
          <w:p w:rsidR="002E08BC" w:rsidRPr="003F696C" w:rsidRDefault="00785BE8" w:rsidP="008635D9">
            <w:pPr>
              <w:jc w:val="center"/>
              <w:rPr>
                <w:b/>
                <w:bCs/>
                <w:noProof/>
              </w:rPr>
            </w:pPr>
            <w:r w:rsidRPr="003F696C">
              <w:rPr>
                <w:b/>
                <w:bCs/>
                <w:noProof/>
              </w:rPr>
              <w:t>Achizitor</w:t>
            </w:r>
          </w:p>
        </w:tc>
        <w:tc>
          <w:tcPr>
            <w:tcW w:w="3379" w:type="dxa"/>
          </w:tcPr>
          <w:p w:rsidR="002E08BC" w:rsidRPr="003F696C" w:rsidRDefault="00785BE8" w:rsidP="00785BE8">
            <w:pPr>
              <w:jc w:val="center"/>
              <w:rPr>
                <w:b/>
                <w:bCs/>
                <w:noProof/>
              </w:rPr>
            </w:pPr>
            <w:r w:rsidRPr="003F696C">
              <w:rPr>
                <w:b/>
                <w:bCs/>
                <w:noProof/>
              </w:rPr>
              <w:t>Prestator</w:t>
            </w:r>
          </w:p>
        </w:tc>
      </w:tr>
      <w:tr w:rsidR="00785BE8" w:rsidRPr="003F696C" w:rsidTr="002E08BC">
        <w:tc>
          <w:tcPr>
            <w:tcW w:w="6345" w:type="dxa"/>
          </w:tcPr>
          <w:p w:rsidR="00785BE8" w:rsidRPr="003F696C" w:rsidRDefault="00785BE8" w:rsidP="008635D9">
            <w:pPr>
              <w:jc w:val="center"/>
              <w:rPr>
                <w:b/>
                <w:bCs/>
                <w:noProof/>
              </w:rPr>
            </w:pPr>
            <w:r w:rsidRPr="003F696C">
              <w:rPr>
                <w:b/>
                <w:bCs/>
                <w:noProof/>
              </w:rPr>
              <w:t>Inspectoratul pentru Situaţii de Urgenţă</w:t>
            </w:r>
            <w:r>
              <w:rPr>
                <w:b/>
                <w:bCs/>
                <w:noProof/>
              </w:rPr>
              <w:t xml:space="preserve"> </w:t>
            </w:r>
            <w:r w:rsidRPr="003F696C">
              <w:rPr>
                <w:b/>
                <w:bCs/>
                <w:noProof/>
              </w:rPr>
              <w:t>„Anghel Saligny” al judeţului Vrancea</w:t>
            </w:r>
          </w:p>
        </w:tc>
        <w:tc>
          <w:tcPr>
            <w:tcW w:w="3379" w:type="dxa"/>
          </w:tcPr>
          <w:p w:rsidR="00785BE8" w:rsidRPr="003F696C" w:rsidRDefault="00B96C82" w:rsidP="00B96C82">
            <w:pPr>
              <w:jc w:val="center"/>
              <w:rPr>
                <w:b/>
                <w:bCs/>
                <w:noProof/>
              </w:rPr>
            </w:pPr>
            <w:r w:rsidRPr="003F696C">
              <w:rPr>
                <w:b/>
                <w:bCs/>
                <w:noProof/>
              </w:rPr>
              <w:t>S.C.  __________________</w:t>
            </w:r>
          </w:p>
        </w:tc>
      </w:tr>
      <w:tr w:rsidR="00785BE8" w:rsidRPr="003F696C" w:rsidTr="002E08BC">
        <w:tc>
          <w:tcPr>
            <w:tcW w:w="6345" w:type="dxa"/>
          </w:tcPr>
          <w:p w:rsidR="00785BE8" w:rsidRPr="003F696C" w:rsidRDefault="00785BE8" w:rsidP="008635D9">
            <w:pPr>
              <w:jc w:val="center"/>
              <w:rPr>
                <w:b/>
                <w:bCs/>
                <w:noProof/>
              </w:rPr>
            </w:pPr>
          </w:p>
        </w:tc>
        <w:tc>
          <w:tcPr>
            <w:tcW w:w="3379" w:type="dxa"/>
          </w:tcPr>
          <w:p w:rsidR="00785BE8" w:rsidRPr="003F696C" w:rsidRDefault="00785BE8" w:rsidP="008635D9">
            <w:pPr>
              <w:jc w:val="both"/>
              <w:rPr>
                <w:b/>
                <w:bCs/>
                <w:noProof/>
              </w:rPr>
            </w:pPr>
          </w:p>
        </w:tc>
      </w:tr>
      <w:tr w:rsidR="00785BE8" w:rsidRPr="003F696C" w:rsidTr="002E08BC">
        <w:tc>
          <w:tcPr>
            <w:tcW w:w="6345" w:type="dxa"/>
          </w:tcPr>
          <w:p w:rsidR="00785BE8" w:rsidRPr="003F696C" w:rsidRDefault="00785BE8" w:rsidP="008635D9">
            <w:pPr>
              <w:jc w:val="center"/>
              <w:rPr>
                <w:b/>
                <w:bCs/>
                <w:noProof/>
              </w:rPr>
            </w:pPr>
            <w:r w:rsidRPr="003F696C">
              <w:rPr>
                <w:b/>
                <w:bCs/>
                <w:noProof/>
              </w:rPr>
              <w:t>INSPECTOR ŞEF</w:t>
            </w:r>
          </w:p>
        </w:tc>
        <w:tc>
          <w:tcPr>
            <w:tcW w:w="3379" w:type="dxa"/>
          </w:tcPr>
          <w:p w:rsidR="00785BE8" w:rsidRPr="003F696C" w:rsidRDefault="00785BE8" w:rsidP="008635D9">
            <w:pPr>
              <w:jc w:val="both"/>
              <w:rPr>
                <w:b/>
                <w:bCs/>
                <w:noProof/>
              </w:rPr>
            </w:pPr>
          </w:p>
        </w:tc>
      </w:tr>
      <w:tr w:rsidR="002E08BC" w:rsidRPr="003F696C" w:rsidTr="00B96C82">
        <w:trPr>
          <w:trHeight w:val="289"/>
        </w:trPr>
        <w:tc>
          <w:tcPr>
            <w:tcW w:w="6345" w:type="dxa"/>
          </w:tcPr>
          <w:p w:rsidR="002E08BC" w:rsidRPr="00B96C82" w:rsidRDefault="002E08BC" w:rsidP="00290C13">
            <w:pPr>
              <w:jc w:val="center"/>
              <w:rPr>
                <w:bCs/>
                <w:noProof/>
              </w:rPr>
            </w:pPr>
            <w:r w:rsidRPr="00B96C82">
              <w:rPr>
                <w:bCs/>
                <w:noProof/>
              </w:rPr>
              <w:t>Colonel</w:t>
            </w:r>
          </w:p>
        </w:tc>
        <w:tc>
          <w:tcPr>
            <w:tcW w:w="3379" w:type="dxa"/>
          </w:tcPr>
          <w:p w:rsidR="002E08BC" w:rsidRPr="003F696C" w:rsidRDefault="002E08BC" w:rsidP="008635D9">
            <w:pPr>
              <w:jc w:val="both"/>
              <w:rPr>
                <w:b/>
                <w:bCs/>
                <w:noProof/>
              </w:rPr>
            </w:pPr>
          </w:p>
        </w:tc>
      </w:tr>
      <w:tr w:rsidR="00B96C82" w:rsidRPr="003F696C" w:rsidTr="00B96C82">
        <w:trPr>
          <w:trHeight w:val="289"/>
        </w:trPr>
        <w:tc>
          <w:tcPr>
            <w:tcW w:w="6345" w:type="dxa"/>
          </w:tcPr>
          <w:p w:rsidR="00B96C82" w:rsidRPr="00B96C82" w:rsidRDefault="00B96C82" w:rsidP="00290C13">
            <w:pPr>
              <w:jc w:val="center"/>
              <w:rPr>
                <w:bCs/>
                <w:noProof/>
              </w:rPr>
            </w:pPr>
          </w:p>
        </w:tc>
        <w:tc>
          <w:tcPr>
            <w:tcW w:w="3379" w:type="dxa"/>
          </w:tcPr>
          <w:p w:rsidR="00B96C82" w:rsidRPr="003F696C" w:rsidRDefault="00B96C82" w:rsidP="008635D9">
            <w:pPr>
              <w:jc w:val="both"/>
              <w:rPr>
                <w:b/>
                <w:bCs/>
                <w:noProof/>
              </w:rPr>
            </w:pPr>
          </w:p>
        </w:tc>
      </w:tr>
      <w:tr w:rsidR="002E08BC" w:rsidRPr="003F696C" w:rsidTr="002E08BC">
        <w:tc>
          <w:tcPr>
            <w:tcW w:w="6345" w:type="dxa"/>
          </w:tcPr>
          <w:p w:rsidR="002E08BC" w:rsidRPr="003F696C" w:rsidRDefault="002E08BC" w:rsidP="008635D9">
            <w:pPr>
              <w:jc w:val="center"/>
              <w:rPr>
                <w:noProof/>
              </w:rPr>
            </w:pPr>
            <w:r w:rsidRPr="003F696C">
              <w:rPr>
                <w:noProof/>
              </w:rPr>
              <w:t>Chiscop Flaviu Dorel</w:t>
            </w:r>
          </w:p>
        </w:tc>
        <w:tc>
          <w:tcPr>
            <w:tcW w:w="3379" w:type="dxa"/>
          </w:tcPr>
          <w:p w:rsidR="002E08BC" w:rsidRPr="003F696C" w:rsidRDefault="002E08BC" w:rsidP="008635D9">
            <w:pPr>
              <w:jc w:val="both"/>
              <w:rPr>
                <w:b/>
                <w:bCs/>
                <w:noProof/>
              </w:rPr>
            </w:pPr>
          </w:p>
        </w:tc>
      </w:tr>
      <w:tr w:rsidR="002E08BC" w:rsidRPr="003F696C" w:rsidTr="002E08BC">
        <w:tc>
          <w:tcPr>
            <w:tcW w:w="6345" w:type="dxa"/>
          </w:tcPr>
          <w:p w:rsidR="002E08BC" w:rsidRPr="003F696C" w:rsidRDefault="002E08BC" w:rsidP="008635D9">
            <w:pPr>
              <w:jc w:val="center"/>
              <w:rPr>
                <w:noProof/>
              </w:rPr>
            </w:pPr>
          </w:p>
        </w:tc>
        <w:tc>
          <w:tcPr>
            <w:tcW w:w="3379" w:type="dxa"/>
          </w:tcPr>
          <w:p w:rsidR="002E08BC" w:rsidRPr="003F696C" w:rsidRDefault="002E08BC" w:rsidP="008635D9">
            <w:pPr>
              <w:jc w:val="both"/>
              <w:rPr>
                <w:b/>
                <w:bCs/>
                <w:noProof/>
              </w:rPr>
            </w:pPr>
          </w:p>
        </w:tc>
      </w:tr>
      <w:tr w:rsidR="002E08BC" w:rsidRPr="003F696C" w:rsidTr="002E08BC">
        <w:tc>
          <w:tcPr>
            <w:tcW w:w="6345" w:type="dxa"/>
          </w:tcPr>
          <w:p w:rsidR="002E08BC" w:rsidRPr="003F696C" w:rsidRDefault="002E08BC" w:rsidP="008635D9">
            <w:pPr>
              <w:jc w:val="center"/>
              <w:rPr>
                <w:b/>
                <w:bCs/>
                <w:noProof/>
              </w:rPr>
            </w:pPr>
            <w:r w:rsidRPr="003F696C">
              <w:rPr>
                <w:b/>
                <w:bCs/>
                <w:noProof/>
              </w:rPr>
              <w:t xml:space="preserve">ADJUNCT </w:t>
            </w:r>
            <w:r w:rsidR="009E1B1B">
              <w:rPr>
                <w:b/>
                <w:bCs/>
                <w:noProof/>
              </w:rPr>
              <w:t xml:space="preserve">AL </w:t>
            </w:r>
            <w:r w:rsidRPr="003F696C">
              <w:rPr>
                <w:b/>
                <w:bCs/>
                <w:noProof/>
              </w:rPr>
              <w:t>INSPECTOR</w:t>
            </w:r>
            <w:r w:rsidR="009E1B1B">
              <w:rPr>
                <w:b/>
                <w:bCs/>
                <w:noProof/>
              </w:rPr>
              <w:t xml:space="preserve">ULUI </w:t>
            </w:r>
            <w:r w:rsidRPr="003F696C">
              <w:rPr>
                <w:b/>
                <w:bCs/>
                <w:noProof/>
              </w:rPr>
              <w:t xml:space="preserve"> ȘEF</w:t>
            </w:r>
          </w:p>
        </w:tc>
        <w:tc>
          <w:tcPr>
            <w:tcW w:w="3379" w:type="dxa"/>
          </w:tcPr>
          <w:p w:rsidR="002E08BC" w:rsidRPr="003F696C" w:rsidRDefault="002E08BC" w:rsidP="008635D9">
            <w:pPr>
              <w:jc w:val="both"/>
              <w:rPr>
                <w:b/>
                <w:bCs/>
                <w:noProof/>
              </w:rPr>
            </w:pPr>
          </w:p>
        </w:tc>
      </w:tr>
      <w:tr w:rsidR="002E08BC" w:rsidRPr="003F696C" w:rsidTr="00B96C82">
        <w:trPr>
          <w:trHeight w:val="295"/>
        </w:trPr>
        <w:tc>
          <w:tcPr>
            <w:tcW w:w="6345" w:type="dxa"/>
          </w:tcPr>
          <w:p w:rsidR="002E08BC" w:rsidRPr="003F696C" w:rsidRDefault="00B96C82" w:rsidP="00290C13">
            <w:pPr>
              <w:jc w:val="center"/>
              <w:rPr>
                <w:bCs/>
                <w:i/>
                <w:noProof/>
              </w:rPr>
            </w:pPr>
            <w:r w:rsidRPr="00B96C82">
              <w:rPr>
                <w:bCs/>
                <w:noProof/>
              </w:rPr>
              <w:t>Colonel</w:t>
            </w:r>
          </w:p>
        </w:tc>
        <w:tc>
          <w:tcPr>
            <w:tcW w:w="3379" w:type="dxa"/>
          </w:tcPr>
          <w:p w:rsidR="002E08BC" w:rsidRPr="003F696C" w:rsidRDefault="002E08BC" w:rsidP="00290C13">
            <w:pPr>
              <w:jc w:val="both"/>
              <w:rPr>
                <w:b/>
                <w:bCs/>
                <w:noProof/>
              </w:rPr>
            </w:pPr>
          </w:p>
        </w:tc>
      </w:tr>
      <w:tr w:rsidR="00B96C82" w:rsidRPr="003F696C" w:rsidTr="00B96C82">
        <w:trPr>
          <w:trHeight w:val="295"/>
        </w:trPr>
        <w:tc>
          <w:tcPr>
            <w:tcW w:w="6345" w:type="dxa"/>
          </w:tcPr>
          <w:p w:rsidR="00B96C82" w:rsidRPr="00B96C82" w:rsidRDefault="00B96C82" w:rsidP="00290C13">
            <w:pPr>
              <w:jc w:val="center"/>
              <w:rPr>
                <w:bCs/>
                <w:noProof/>
              </w:rPr>
            </w:pPr>
          </w:p>
        </w:tc>
        <w:tc>
          <w:tcPr>
            <w:tcW w:w="3379" w:type="dxa"/>
          </w:tcPr>
          <w:p w:rsidR="00B96C82" w:rsidRPr="003F696C" w:rsidRDefault="00B96C82" w:rsidP="00290C13">
            <w:pPr>
              <w:jc w:val="both"/>
              <w:rPr>
                <w:b/>
                <w:bCs/>
                <w:noProof/>
              </w:rPr>
            </w:pPr>
          </w:p>
        </w:tc>
      </w:tr>
      <w:tr w:rsidR="002E08BC" w:rsidRPr="003F696C" w:rsidTr="002E08BC">
        <w:tc>
          <w:tcPr>
            <w:tcW w:w="6345" w:type="dxa"/>
          </w:tcPr>
          <w:p w:rsidR="002E08BC" w:rsidRPr="003F696C" w:rsidRDefault="00A55A30" w:rsidP="00290C13">
            <w:pPr>
              <w:jc w:val="center"/>
              <w:rPr>
                <w:b/>
                <w:bCs/>
                <w:noProof/>
              </w:rPr>
            </w:pPr>
            <w:r w:rsidRPr="003F696C">
              <w:rPr>
                <w:noProof/>
              </w:rPr>
              <w:t>Răduță Costel</w:t>
            </w:r>
          </w:p>
        </w:tc>
        <w:tc>
          <w:tcPr>
            <w:tcW w:w="3379" w:type="dxa"/>
          </w:tcPr>
          <w:p w:rsidR="002E08BC" w:rsidRPr="003F696C" w:rsidRDefault="002E08BC" w:rsidP="00290C13">
            <w:pPr>
              <w:jc w:val="both"/>
              <w:rPr>
                <w:b/>
                <w:bCs/>
                <w:noProof/>
              </w:rPr>
            </w:pPr>
          </w:p>
        </w:tc>
      </w:tr>
      <w:tr w:rsidR="002E08BC" w:rsidRPr="003F696C" w:rsidTr="002E08BC">
        <w:tc>
          <w:tcPr>
            <w:tcW w:w="6345" w:type="dxa"/>
          </w:tcPr>
          <w:p w:rsidR="002E08BC" w:rsidRPr="003F696C" w:rsidRDefault="002E08BC" w:rsidP="00290C13">
            <w:pPr>
              <w:jc w:val="center"/>
              <w:rPr>
                <w:noProof/>
              </w:rPr>
            </w:pPr>
          </w:p>
        </w:tc>
        <w:tc>
          <w:tcPr>
            <w:tcW w:w="3379" w:type="dxa"/>
          </w:tcPr>
          <w:p w:rsidR="002E08BC" w:rsidRPr="003F696C" w:rsidRDefault="002E08BC" w:rsidP="00290C13">
            <w:pPr>
              <w:jc w:val="both"/>
              <w:rPr>
                <w:b/>
                <w:bCs/>
                <w:noProof/>
              </w:rPr>
            </w:pPr>
          </w:p>
        </w:tc>
      </w:tr>
      <w:tr w:rsidR="002E08BC" w:rsidRPr="003F696C" w:rsidTr="002E08BC">
        <w:tc>
          <w:tcPr>
            <w:tcW w:w="6345" w:type="dxa"/>
          </w:tcPr>
          <w:p w:rsidR="002E08BC" w:rsidRPr="003F696C" w:rsidRDefault="002E08BC" w:rsidP="00290C13">
            <w:pPr>
              <w:jc w:val="center"/>
              <w:rPr>
                <w:noProof/>
              </w:rPr>
            </w:pPr>
            <w:r w:rsidRPr="003F696C">
              <w:rPr>
                <w:b/>
                <w:bCs/>
                <w:noProof/>
              </w:rPr>
              <w:t>AVIZAT PENTRU LEGALITATE</w:t>
            </w:r>
          </w:p>
        </w:tc>
        <w:tc>
          <w:tcPr>
            <w:tcW w:w="3379" w:type="dxa"/>
          </w:tcPr>
          <w:p w:rsidR="002E08BC" w:rsidRPr="003F696C" w:rsidRDefault="002E08BC" w:rsidP="00290C13">
            <w:pPr>
              <w:jc w:val="both"/>
              <w:rPr>
                <w:b/>
                <w:bCs/>
                <w:noProof/>
              </w:rPr>
            </w:pPr>
          </w:p>
        </w:tc>
      </w:tr>
      <w:tr w:rsidR="002E08BC" w:rsidRPr="003F696C" w:rsidTr="00D0395D">
        <w:trPr>
          <w:trHeight w:val="301"/>
        </w:trPr>
        <w:tc>
          <w:tcPr>
            <w:tcW w:w="6345" w:type="dxa"/>
            <w:vAlign w:val="center"/>
          </w:tcPr>
          <w:p w:rsidR="002E08BC" w:rsidRPr="00B96C82" w:rsidRDefault="00A55A30" w:rsidP="00D0395D">
            <w:pPr>
              <w:jc w:val="center"/>
              <w:rPr>
                <w:noProof/>
              </w:rPr>
            </w:pPr>
            <w:r w:rsidRPr="00B96C82">
              <w:rPr>
                <w:bCs/>
                <w:noProof/>
              </w:rPr>
              <w:t>Lt.col.</w:t>
            </w:r>
          </w:p>
        </w:tc>
        <w:tc>
          <w:tcPr>
            <w:tcW w:w="3379" w:type="dxa"/>
          </w:tcPr>
          <w:p w:rsidR="002E08BC" w:rsidRPr="003F696C" w:rsidRDefault="002E08BC" w:rsidP="00290C13">
            <w:pPr>
              <w:jc w:val="both"/>
              <w:rPr>
                <w:b/>
                <w:bCs/>
                <w:noProof/>
              </w:rPr>
            </w:pPr>
          </w:p>
        </w:tc>
      </w:tr>
      <w:tr w:rsidR="00B96C82" w:rsidRPr="003F696C" w:rsidTr="00B96C82">
        <w:trPr>
          <w:trHeight w:val="301"/>
        </w:trPr>
        <w:tc>
          <w:tcPr>
            <w:tcW w:w="6345" w:type="dxa"/>
          </w:tcPr>
          <w:p w:rsidR="00B96C82" w:rsidRPr="00B96C82" w:rsidRDefault="00B96C82" w:rsidP="00290C13">
            <w:pPr>
              <w:jc w:val="center"/>
              <w:rPr>
                <w:bCs/>
                <w:noProof/>
              </w:rPr>
            </w:pPr>
          </w:p>
        </w:tc>
        <w:tc>
          <w:tcPr>
            <w:tcW w:w="3379" w:type="dxa"/>
          </w:tcPr>
          <w:p w:rsidR="00B96C82" w:rsidRPr="003F696C" w:rsidRDefault="00B96C82" w:rsidP="00290C13">
            <w:pPr>
              <w:jc w:val="both"/>
              <w:rPr>
                <w:b/>
                <w:bCs/>
                <w:noProof/>
              </w:rPr>
            </w:pPr>
          </w:p>
        </w:tc>
      </w:tr>
      <w:tr w:rsidR="002E08BC" w:rsidRPr="003F696C" w:rsidTr="002E08BC">
        <w:tc>
          <w:tcPr>
            <w:tcW w:w="6345" w:type="dxa"/>
          </w:tcPr>
          <w:p w:rsidR="002E08BC" w:rsidRPr="003F696C" w:rsidRDefault="002E08BC" w:rsidP="00B96C82">
            <w:pPr>
              <w:jc w:val="center"/>
              <w:rPr>
                <w:noProof/>
              </w:rPr>
            </w:pPr>
            <w:r w:rsidRPr="003F696C">
              <w:rPr>
                <w:noProof/>
              </w:rPr>
              <w:t>Duță Cristina</w:t>
            </w:r>
            <w:r w:rsidR="00B96C82">
              <w:rPr>
                <w:noProof/>
              </w:rPr>
              <w:t>-</w:t>
            </w:r>
            <w:r w:rsidRPr="003F696C">
              <w:rPr>
                <w:noProof/>
              </w:rPr>
              <w:t>Mihaela</w:t>
            </w:r>
          </w:p>
        </w:tc>
        <w:tc>
          <w:tcPr>
            <w:tcW w:w="3379" w:type="dxa"/>
          </w:tcPr>
          <w:p w:rsidR="002E08BC" w:rsidRPr="003F696C" w:rsidRDefault="002E08BC" w:rsidP="00290C13">
            <w:pPr>
              <w:jc w:val="both"/>
              <w:rPr>
                <w:b/>
                <w:bCs/>
                <w:noProof/>
              </w:rPr>
            </w:pPr>
          </w:p>
        </w:tc>
      </w:tr>
      <w:tr w:rsidR="00DC79CC" w:rsidRPr="003F696C" w:rsidTr="002E08BC">
        <w:tc>
          <w:tcPr>
            <w:tcW w:w="6345" w:type="dxa"/>
          </w:tcPr>
          <w:p w:rsidR="00DC79CC" w:rsidRPr="003F696C" w:rsidRDefault="00DC79CC" w:rsidP="00290C13">
            <w:pPr>
              <w:jc w:val="center"/>
              <w:rPr>
                <w:noProof/>
              </w:rPr>
            </w:pPr>
          </w:p>
        </w:tc>
        <w:tc>
          <w:tcPr>
            <w:tcW w:w="3379" w:type="dxa"/>
          </w:tcPr>
          <w:p w:rsidR="00DC79CC" w:rsidRPr="003F696C" w:rsidRDefault="00DC79CC" w:rsidP="00290C13">
            <w:pPr>
              <w:jc w:val="both"/>
              <w:rPr>
                <w:b/>
                <w:bCs/>
                <w:noProof/>
              </w:rPr>
            </w:pPr>
          </w:p>
        </w:tc>
      </w:tr>
      <w:tr w:rsidR="00DC79CC" w:rsidRPr="003F696C" w:rsidTr="0001345B">
        <w:tc>
          <w:tcPr>
            <w:tcW w:w="6345" w:type="dxa"/>
            <w:vAlign w:val="center"/>
          </w:tcPr>
          <w:p w:rsidR="00DC79CC" w:rsidRPr="004826D5" w:rsidRDefault="00B96C82" w:rsidP="00DC79CC">
            <w:pPr>
              <w:jc w:val="center"/>
              <w:rPr>
                <w:b/>
                <w:bCs/>
                <w:noProof/>
              </w:rPr>
            </w:pPr>
            <w:r>
              <w:rPr>
                <w:b/>
                <w:bCs/>
                <w:noProof/>
              </w:rPr>
              <w:t>d</w:t>
            </w:r>
            <w:r w:rsidR="00DC79CC">
              <w:rPr>
                <w:b/>
                <w:bCs/>
                <w:noProof/>
              </w:rPr>
              <w:t xml:space="preserve">. </w:t>
            </w:r>
            <w:r w:rsidR="00E83B4D">
              <w:rPr>
                <w:b/>
                <w:bCs/>
                <w:noProof/>
              </w:rPr>
              <w:t>ȘEF SERVICIU LOGISTIC</w:t>
            </w:r>
          </w:p>
        </w:tc>
        <w:tc>
          <w:tcPr>
            <w:tcW w:w="3379" w:type="dxa"/>
          </w:tcPr>
          <w:p w:rsidR="00DC79CC" w:rsidRPr="003F696C" w:rsidRDefault="00DC79CC" w:rsidP="00DC79CC">
            <w:pPr>
              <w:jc w:val="both"/>
              <w:rPr>
                <w:b/>
                <w:bCs/>
                <w:noProof/>
              </w:rPr>
            </w:pPr>
          </w:p>
        </w:tc>
      </w:tr>
      <w:tr w:rsidR="00DC79CC" w:rsidRPr="003F696C" w:rsidTr="00B96C82">
        <w:trPr>
          <w:trHeight w:val="279"/>
        </w:trPr>
        <w:tc>
          <w:tcPr>
            <w:tcW w:w="6345" w:type="dxa"/>
            <w:vAlign w:val="center"/>
          </w:tcPr>
          <w:p w:rsidR="00DC79CC" w:rsidRPr="00DC79CC" w:rsidRDefault="00B96C82" w:rsidP="00B96C82">
            <w:pPr>
              <w:jc w:val="center"/>
              <w:rPr>
                <w:bCs/>
                <w:i/>
                <w:noProof/>
                <w:sz w:val="16"/>
              </w:rPr>
            </w:pPr>
            <w:r>
              <w:rPr>
                <w:bCs/>
                <w:noProof/>
              </w:rPr>
              <w:t>Maior</w:t>
            </w:r>
          </w:p>
        </w:tc>
        <w:tc>
          <w:tcPr>
            <w:tcW w:w="3379" w:type="dxa"/>
          </w:tcPr>
          <w:p w:rsidR="00DC79CC" w:rsidRPr="003F696C" w:rsidRDefault="00DC79CC" w:rsidP="00DC79CC">
            <w:pPr>
              <w:jc w:val="both"/>
              <w:rPr>
                <w:b/>
                <w:bCs/>
                <w:noProof/>
              </w:rPr>
            </w:pPr>
          </w:p>
        </w:tc>
      </w:tr>
      <w:tr w:rsidR="00B96C82" w:rsidRPr="003F696C" w:rsidTr="00B96C82">
        <w:trPr>
          <w:trHeight w:val="279"/>
        </w:trPr>
        <w:tc>
          <w:tcPr>
            <w:tcW w:w="6345" w:type="dxa"/>
            <w:vAlign w:val="center"/>
          </w:tcPr>
          <w:p w:rsidR="00B96C82" w:rsidRPr="00B96C82" w:rsidRDefault="00B96C82" w:rsidP="00B96C82">
            <w:pPr>
              <w:jc w:val="center"/>
              <w:rPr>
                <w:bCs/>
                <w:noProof/>
              </w:rPr>
            </w:pPr>
          </w:p>
        </w:tc>
        <w:tc>
          <w:tcPr>
            <w:tcW w:w="3379" w:type="dxa"/>
          </w:tcPr>
          <w:p w:rsidR="00B96C82" w:rsidRPr="003F696C" w:rsidRDefault="00B96C82" w:rsidP="00DC79CC">
            <w:pPr>
              <w:jc w:val="both"/>
              <w:rPr>
                <w:b/>
                <w:bCs/>
                <w:noProof/>
              </w:rPr>
            </w:pPr>
          </w:p>
        </w:tc>
      </w:tr>
      <w:tr w:rsidR="00DC79CC" w:rsidRPr="003F696C" w:rsidTr="0001345B">
        <w:tc>
          <w:tcPr>
            <w:tcW w:w="6345" w:type="dxa"/>
            <w:vAlign w:val="center"/>
          </w:tcPr>
          <w:p w:rsidR="00DC79CC" w:rsidRPr="00EF0A95" w:rsidRDefault="00DC79CC" w:rsidP="00B96C82">
            <w:pPr>
              <w:jc w:val="center"/>
              <w:rPr>
                <w:bCs/>
                <w:noProof/>
              </w:rPr>
            </w:pPr>
            <w:r>
              <w:rPr>
                <w:bCs/>
                <w:noProof/>
              </w:rPr>
              <w:t>Manole Gabriel</w:t>
            </w:r>
            <w:r w:rsidR="00B96C82">
              <w:rPr>
                <w:bCs/>
                <w:noProof/>
              </w:rPr>
              <w:t>-</w:t>
            </w:r>
            <w:r>
              <w:rPr>
                <w:bCs/>
                <w:noProof/>
              </w:rPr>
              <w:t>Dumitru</w:t>
            </w:r>
          </w:p>
        </w:tc>
        <w:tc>
          <w:tcPr>
            <w:tcW w:w="3379" w:type="dxa"/>
          </w:tcPr>
          <w:p w:rsidR="00DC79CC" w:rsidRPr="003F696C" w:rsidRDefault="00DC79CC" w:rsidP="00DC79CC">
            <w:pPr>
              <w:jc w:val="both"/>
              <w:rPr>
                <w:b/>
                <w:bCs/>
                <w:noProof/>
              </w:rPr>
            </w:pPr>
          </w:p>
        </w:tc>
      </w:tr>
      <w:tr w:rsidR="00DC79CC" w:rsidRPr="003F696C" w:rsidTr="002E08BC">
        <w:tc>
          <w:tcPr>
            <w:tcW w:w="6345" w:type="dxa"/>
          </w:tcPr>
          <w:p w:rsidR="00DC79CC" w:rsidRPr="003F696C" w:rsidRDefault="00DC79CC" w:rsidP="00DC79CC">
            <w:pPr>
              <w:jc w:val="center"/>
              <w:rPr>
                <w:noProof/>
              </w:rPr>
            </w:pPr>
          </w:p>
        </w:tc>
        <w:tc>
          <w:tcPr>
            <w:tcW w:w="3379" w:type="dxa"/>
          </w:tcPr>
          <w:p w:rsidR="00DC79CC" w:rsidRPr="003F696C" w:rsidRDefault="00DC79CC" w:rsidP="00DC79CC">
            <w:pPr>
              <w:jc w:val="both"/>
              <w:rPr>
                <w:b/>
                <w:bCs/>
                <w:noProof/>
              </w:rPr>
            </w:pPr>
          </w:p>
        </w:tc>
      </w:tr>
      <w:tr w:rsidR="00DC79CC" w:rsidRPr="003F696C" w:rsidTr="002E08BC">
        <w:tc>
          <w:tcPr>
            <w:tcW w:w="6345" w:type="dxa"/>
          </w:tcPr>
          <w:p w:rsidR="00DC79CC" w:rsidRPr="003F696C" w:rsidRDefault="00DC79CC" w:rsidP="00AB68D4">
            <w:pPr>
              <w:ind w:firstLine="426"/>
              <w:jc w:val="center"/>
              <w:rPr>
                <w:b/>
                <w:i/>
                <w:noProof/>
              </w:rPr>
            </w:pPr>
            <w:r w:rsidRPr="003F696C">
              <w:rPr>
                <w:b/>
                <w:i/>
                <w:noProof/>
              </w:rPr>
              <w:t>VIZAT CFPP</w:t>
            </w:r>
          </w:p>
        </w:tc>
        <w:tc>
          <w:tcPr>
            <w:tcW w:w="3379" w:type="dxa"/>
          </w:tcPr>
          <w:p w:rsidR="00DC79CC" w:rsidRPr="003F696C" w:rsidRDefault="00DC79CC" w:rsidP="00DC79CC">
            <w:pPr>
              <w:jc w:val="both"/>
              <w:rPr>
                <w:b/>
                <w:bCs/>
                <w:noProof/>
              </w:rPr>
            </w:pPr>
          </w:p>
        </w:tc>
      </w:tr>
    </w:tbl>
    <w:p w:rsidR="00531742" w:rsidRDefault="00531742" w:rsidP="008635D9">
      <w:pPr>
        <w:jc w:val="both"/>
        <w:rPr>
          <w:noProof/>
        </w:rPr>
      </w:pPr>
    </w:p>
    <w:p w:rsidR="00DC79CC" w:rsidRPr="003F696C" w:rsidRDefault="00DC79CC" w:rsidP="008635D9">
      <w:pPr>
        <w:jc w:val="both"/>
        <w:rPr>
          <w:noProof/>
        </w:rPr>
      </w:pPr>
      <w:bookmarkStart w:id="0" w:name="_GoBack"/>
      <w:bookmarkEnd w:id="0"/>
    </w:p>
    <w:sectPr w:rsidR="00DC79CC" w:rsidRPr="003F696C" w:rsidSect="00E36DC6">
      <w:footerReference w:type="default" r:id="rId8"/>
      <w:pgSz w:w="11906" w:h="16838" w:code="9"/>
      <w:pgMar w:top="709" w:right="567" w:bottom="567" w:left="1276" w:header="142"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34C" w:rsidRDefault="0012734C" w:rsidP="00CA00DF">
      <w:r>
        <w:separator/>
      </w:r>
    </w:p>
  </w:endnote>
  <w:endnote w:type="continuationSeparator" w:id="0">
    <w:p w:rsidR="0012734C" w:rsidRDefault="0012734C" w:rsidP="00CA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1F" w:rsidRPr="00DB701F" w:rsidRDefault="00DB701F" w:rsidP="00DB701F">
    <w:pPr>
      <w:pStyle w:val="Subsol"/>
      <w:jc w:val="center"/>
    </w:pPr>
    <w:r>
      <w:fldChar w:fldCharType="begin"/>
    </w:r>
    <w:r>
      <w:instrText xml:space="preserve"> PAGE   \* MERGEFORMAT </w:instrText>
    </w:r>
    <w:r>
      <w:fldChar w:fldCharType="separate"/>
    </w:r>
    <w:r w:rsidR="00AB68D4">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34C" w:rsidRDefault="0012734C" w:rsidP="00CA00DF">
      <w:r>
        <w:separator/>
      </w:r>
    </w:p>
  </w:footnote>
  <w:footnote w:type="continuationSeparator" w:id="0">
    <w:p w:rsidR="0012734C" w:rsidRDefault="0012734C" w:rsidP="00CA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6222"/>
    <w:multiLevelType w:val="hybridMultilevel"/>
    <w:tmpl w:val="6F20A3DE"/>
    <w:lvl w:ilvl="0" w:tplc="2A5086EC">
      <w:start w:val="2"/>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066C0"/>
    <w:multiLevelType w:val="multilevel"/>
    <w:tmpl w:val="2E2A4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4063D1"/>
    <w:multiLevelType w:val="multilevel"/>
    <w:tmpl w:val="23C0F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503A71"/>
    <w:multiLevelType w:val="multilevel"/>
    <w:tmpl w:val="92ECFD3C"/>
    <w:lvl w:ilvl="0">
      <w:start w:val="5"/>
      <w:numFmt w:val="decimal"/>
      <w:lvlText w:val="%1."/>
      <w:lvlJc w:val="left"/>
      <w:pPr>
        <w:ind w:left="360" w:hanging="360"/>
      </w:pPr>
    </w:lvl>
    <w:lvl w:ilvl="1">
      <w:start w:val="5"/>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A2E7E0A"/>
    <w:multiLevelType w:val="multilevel"/>
    <w:tmpl w:val="27BCE03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50B57DF4"/>
    <w:multiLevelType w:val="multilevel"/>
    <w:tmpl w:val="99E0C7D6"/>
    <w:lvl w:ilvl="0">
      <w:start w:val="17"/>
      <w:numFmt w:val="decimal"/>
      <w:lvlText w:val="%1"/>
      <w:lvlJc w:val="left"/>
      <w:pPr>
        <w:ind w:left="420" w:hanging="420"/>
      </w:pPr>
      <w:rPr>
        <w:rFonts w:hint="default"/>
      </w:rPr>
    </w:lvl>
    <w:lvl w:ilvl="1">
      <w:start w:val="3"/>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4"/>
  </w:num>
  <w:num w:numId="4">
    <w:abstractNumId w:val="3"/>
  </w:num>
  <w:num w:numId="5">
    <w:abstractNumId w:val="2"/>
  </w:num>
  <w:num w:numId="6">
    <w:abstractNumId w:val="5"/>
  </w:num>
  <w:num w:numId="7">
    <w:abstractNumId w:val="7"/>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DF"/>
    <w:rsid w:val="00000DF0"/>
    <w:rsid w:val="0000108A"/>
    <w:rsid w:val="000017FF"/>
    <w:rsid w:val="00001979"/>
    <w:rsid w:val="0000207A"/>
    <w:rsid w:val="00002088"/>
    <w:rsid w:val="00002988"/>
    <w:rsid w:val="00002A03"/>
    <w:rsid w:val="00002B3B"/>
    <w:rsid w:val="0000312E"/>
    <w:rsid w:val="00003D70"/>
    <w:rsid w:val="00003F26"/>
    <w:rsid w:val="00004069"/>
    <w:rsid w:val="00004841"/>
    <w:rsid w:val="000049AC"/>
    <w:rsid w:val="000116E7"/>
    <w:rsid w:val="00011EA5"/>
    <w:rsid w:val="000130FC"/>
    <w:rsid w:val="00013899"/>
    <w:rsid w:val="00013E3F"/>
    <w:rsid w:val="0001436E"/>
    <w:rsid w:val="0001476E"/>
    <w:rsid w:val="0001539A"/>
    <w:rsid w:val="00015522"/>
    <w:rsid w:val="00016548"/>
    <w:rsid w:val="00017B00"/>
    <w:rsid w:val="00017D82"/>
    <w:rsid w:val="00020207"/>
    <w:rsid w:val="00020774"/>
    <w:rsid w:val="000217CD"/>
    <w:rsid w:val="0002259D"/>
    <w:rsid w:val="00023F0A"/>
    <w:rsid w:val="00024B59"/>
    <w:rsid w:val="00024F4D"/>
    <w:rsid w:val="00026858"/>
    <w:rsid w:val="00026CA5"/>
    <w:rsid w:val="00026CD8"/>
    <w:rsid w:val="00026FC7"/>
    <w:rsid w:val="00030CB3"/>
    <w:rsid w:val="00030CEF"/>
    <w:rsid w:val="00032317"/>
    <w:rsid w:val="00032623"/>
    <w:rsid w:val="00032938"/>
    <w:rsid w:val="00032C45"/>
    <w:rsid w:val="00033087"/>
    <w:rsid w:val="00034D82"/>
    <w:rsid w:val="00035E23"/>
    <w:rsid w:val="00035E6A"/>
    <w:rsid w:val="00036CE6"/>
    <w:rsid w:val="00037D69"/>
    <w:rsid w:val="000414DA"/>
    <w:rsid w:val="0004206E"/>
    <w:rsid w:val="0004449B"/>
    <w:rsid w:val="00044A4E"/>
    <w:rsid w:val="00045702"/>
    <w:rsid w:val="00045B57"/>
    <w:rsid w:val="00046B11"/>
    <w:rsid w:val="0004757A"/>
    <w:rsid w:val="00047746"/>
    <w:rsid w:val="00047DC4"/>
    <w:rsid w:val="000506D7"/>
    <w:rsid w:val="0005092A"/>
    <w:rsid w:val="00051506"/>
    <w:rsid w:val="00051C14"/>
    <w:rsid w:val="00052016"/>
    <w:rsid w:val="00052A31"/>
    <w:rsid w:val="00053945"/>
    <w:rsid w:val="00054140"/>
    <w:rsid w:val="0005619E"/>
    <w:rsid w:val="0005621D"/>
    <w:rsid w:val="00056D3A"/>
    <w:rsid w:val="000604A4"/>
    <w:rsid w:val="00060EED"/>
    <w:rsid w:val="00062844"/>
    <w:rsid w:val="00063016"/>
    <w:rsid w:val="00063A91"/>
    <w:rsid w:val="00063C97"/>
    <w:rsid w:val="00063CA0"/>
    <w:rsid w:val="000640A7"/>
    <w:rsid w:val="0006432C"/>
    <w:rsid w:val="00064822"/>
    <w:rsid w:val="00064DC7"/>
    <w:rsid w:val="00064FA2"/>
    <w:rsid w:val="0006589F"/>
    <w:rsid w:val="00065E97"/>
    <w:rsid w:val="00065FF7"/>
    <w:rsid w:val="00067F10"/>
    <w:rsid w:val="000704A7"/>
    <w:rsid w:val="00070F4B"/>
    <w:rsid w:val="000714CD"/>
    <w:rsid w:val="0007150C"/>
    <w:rsid w:val="00071FB8"/>
    <w:rsid w:val="00074018"/>
    <w:rsid w:val="00074983"/>
    <w:rsid w:val="00075371"/>
    <w:rsid w:val="0007584E"/>
    <w:rsid w:val="00075A1D"/>
    <w:rsid w:val="00075E29"/>
    <w:rsid w:val="000762C3"/>
    <w:rsid w:val="00076D2A"/>
    <w:rsid w:val="00077185"/>
    <w:rsid w:val="00077910"/>
    <w:rsid w:val="00077FA4"/>
    <w:rsid w:val="00080039"/>
    <w:rsid w:val="000807A6"/>
    <w:rsid w:val="00081805"/>
    <w:rsid w:val="00081E79"/>
    <w:rsid w:val="0008224D"/>
    <w:rsid w:val="000825AD"/>
    <w:rsid w:val="000838CC"/>
    <w:rsid w:val="00084544"/>
    <w:rsid w:val="0008459C"/>
    <w:rsid w:val="0008521B"/>
    <w:rsid w:val="00085460"/>
    <w:rsid w:val="000867E6"/>
    <w:rsid w:val="00086D7B"/>
    <w:rsid w:val="00086E61"/>
    <w:rsid w:val="000875F8"/>
    <w:rsid w:val="00087DBE"/>
    <w:rsid w:val="00090D87"/>
    <w:rsid w:val="00090F80"/>
    <w:rsid w:val="0009155E"/>
    <w:rsid w:val="00091593"/>
    <w:rsid w:val="00092199"/>
    <w:rsid w:val="000922A2"/>
    <w:rsid w:val="00092E26"/>
    <w:rsid w:val="00092EE2"/>
    <w:rsid w:val="0009323D"/>
    <w:rsid w:val="00093846"/>
    <w:rsid w:val="00093C46"/>
    <w:rsid w:val="00096F9A"/>
    <w:rsid w:val="0009748A"/>
    <w:rsid w:val="000A01BB"/>
    <w:rsid w:val="000A07C0"/>
    <w:rsid w:val="000A0A6D"/>
    <w:rsid w:val="000A19D8"/>
    <w:rsid w:val="000A1F54"/>
    <w:rsid w:val="000A3120"/>
    <w:rsid w:val="000A350E"/>
    <w:rsid w:val="000A406E"/>
    <w:rsid w:val="000A590F"/>
    <w:rsid w:val="000A6246"/>
    <w:rsid w:val="000A7B10"/>
    <w:rsid w:val="000A7F89"/>
    <w:rsid w:val="000B0651"/>
    <w:rsid w:val="000B0870"/>
    <w:rsid w:val="000B0ABD"/>
    <w:rsid w:val="000B0E56"/>
    <w:rsid w:val="000B29F0"/>
    <w:rsid w:val="000B2E07"/>
    <w:rsid w:val="000B45D9"/>
    <w:rsid w:val="000B5D01"/>
    <w:rsid w:val="000B69F1"/>
    <w:rsid w:val="000B6EC5"/>
    <w:rsid w:val="000C0686"/>
    <w:rsid w:val="000C0E06"/>
    <w:rsid w:val="000C1801"/>
    <w:rsid w:val="000C25EC"/>
    <w:rsid w:val="000C2C98"/>
    <w:rsid w:val="000C3DBC"/>
    <w:rsid w:val="000C59D4"/>
    <w:rsid w:val="000C61CB"/>
    <w:rsid w:val="000C69A2"/>
    <w:rsid w:val="000C6B09"/>
    <w:rsid w:val="000C6FA9"/>
    <w:rsid w:val="000C7FB1"/>
    <w:rsid w:val="000D00AE"/>
    <w:rsid w:val="000D06B7"/>
    <w:rsid w:val="000D0D68"/>
    <w:rsid w:val="000D0E00"/>
    <w:rsid w:val="000D2046"/>
    <w:rsid w:val="000D2C9B"/>
    <w:rsid w:val="000D2FB7"/>
    <w:rsid w:val="000D3E6A"/>
    <w:rsid w:val="000D43E2"/>
    <w:rsid w:val="000D4509"/>
    <w:rsid w:val="000D4578"/>
    <w:rsid w:val="000D495A"/>
    <w:rsid w:val="000D4994"/>
    <w:rsid w:val="000D58B5"/>
    <w:rsid w:val="000D6185"/>
    <w:rsid w:val="000D77C4"/>
    <w:rsid w:val="000D7D7A"/>
    <w:rsid w:val="000E0036"/>
    <w:rsid w:val="000E02F8"/>
    <w:rsid w:val="000E0C7E"/>
    <w:rsid w:val="000E159C"/>
    <w:rsid w:val="000E28D2"/>
    <w:rsid w:val="000E2DED"/>
    <w:rsid w:val="000E3E0A"/>
    <w:rsid w:val="000E459D"/>
    <w:rsid w:val="000E4741"/>
    <w:rsid w:val="000E4CD6"/>
    <w:rsid w:val="000E4EB9"/>
    <w:rsid w:val="000E59A0"/>
    <w:rsid w:val="000E5A4D"/>
    <w:rsid w:val="000E5D7C"/>
    <w:rsid w:val="000E760E"/>
    <w:rsid w:val="000F0375"/>
    <w:rsid w:val="000F12C3"/>
    <w:rsid w:val="000F1F8F"/>
    <w:rsid w:val="000F2A2A"/>
    <w:rsid w:val="000F2DAB"/>
    <w:rsid w:val="000F3418"/>
    <w:rsid w:val="000F6DF5"/>
    <w:rsid w:val="00100960"/>
    <w:rsid w:val="00102FB6"/>
    <w:rsid w:val="00103A37"/>
    <w:rsid w:val="00103C84"/>
    <w:rsid w:val="001041C1"/>
    <w:rsid w:val="0010519F"/>
    <w:rsid w:val="00105365"/>
    <w:rsid w:val="00106A5F"/>
    <w:rsid w:val="00106B2E"/>
    <w:rsid w:val="00106F6C"/>
    <w:rsid w:val="00107166"/>
    <w:rsid w:val="0010717E"/>
    <w:rsid w:val="001079BC"/>
    <w:rsid w:val="0011000A"/>
    <w:rsid w:val="00110567"/>
    <w:rsid w:val="00110C58"/>
    <w:rsid w:val="00111395"/>
    <w:rsid w:val="0011143C"/>
    <w:rsid w:val="00111F3A"/>
    <w:rsid w:val="0011319B"/>
    <w:rsid w:val="001133FC"/>
    <w:rsid w:val="00113C88"/>
    <w:rsid w:val="00113F16"/>
    <w:rsid w:val="0011464F"/>
    <w:rsid w:val="00115B7E"/>
    <w:rsid w:val="00116E54"/>
    <w:rsid w:val="00117B61"/>
    <w:rsid w:val="00117C93"/>
    <w:rsid w:val="00120B25"/>
    <w:rsid w:val="00120DE8"/>
    <w:rsid w:val="00120F6A"/>
    <w:rsid w:val="00121BBB"/>
    <w:rsid w:val="001229E7"/>
    <w:rsid w:val="001239A0"/>
    <w:rsid w:val="00123AB1"/>
    <w:rsid w:val="001259BA"/>
    <w:rsid w:val="00126309"/>
    <w:rsid w:val="0012635D"/>
    <w:rsid w:val="00127317"/>
    <w:rsid w:val="0012734C"/>
    <w:rsid w:val="001305B3"/>
    <w:rsid w:val="001344EE"/>
    <w:rsid w:val="0013472E"/>
    <w:rsid w:val="0013530E"/>
    <w:rsid w:val="00135529"/>
    <w:rsid w:val="001359A5"/>
    <w:rsid w:val="00137922"/>
    <w:rsid w:val="00142675"/>
    <w:rsid w:val="00143320"/>
    <w:rsid w:val="00143CA0"/>
    <w:rsid w:val="00143DDF"/>
    <w:rsid w:val="00144CE5"/>
    <w:rsid w:val="00145A21"/>
    <w:rsid w:val="00145ECA"/>
    <w:rsid w:val="00146403"/>
    <w:rsid w:val="001472DD"/>
    <w:rsid w:val="001473EB"/>
    <w:rsid w:val="0015155D"/>
    <w:rsid w:val="001516BC"/>
    <w:rsid w:val="001520DB"/>
    <w:rsid w:val="00152264"/>
    <w:rsid w:val="001526A7"/>
    <w:rsid w:val="00153965"/>
    <w:rsid w:val="00153A0A"/>
    <w:rsid w:val="00153B61"/>
    <w:rsid w:val="00154F15"/>
    <w:rsid w:val="0015510E"/>
    <w:rsid w:val="001564D1"/>
    <w:rsid w:val="001566BC"/>
    <w:rsid w:val="00156768"/>
    <w:rsid w:val="001567C4"/>
    <w:rsid w:val="00156DDA"/>
    <w:rsid w:val="00160C9D"/>
    <w:rsid w:val="00161949"/>
    <w:rsid w:val="00162439"/>
    <w:rsid w:val="0016251D"/>
    <w:rsid w:val="0016256E"/>
    <w:rsid w:val="00162B5E"/>
    <w:rsid w:val="00164386"/>
    <w:rsid w:val="0016640C"/>
    <w:rsid w:val="0016698E"/>
    <w:rsid w:val="0016771E"/>
    <w:rsid w:val="00167D1D"/>
    <w:rsid w:val="00170C61"/>
    <w:rsid w:val="00171744"/>
    <w:rsid w:val="00171926"/>
    <w:rsid w:val="00171B1E"/>
    <w:rsid w:val="001748D4"/>
    <w:rsid w:val="00174E97"/>
    <w:rsid w:val="001762C8"/>
    <w:rsid w:val="0017664E"/>
    <w:rsid w:val="00177574"/>
    <w:rsid w:val="00180D4A"/>
    <w:rsid w:val="001823F0"/>
    <w:rsid w:val="00182CFA"/>
    <w:rsid w:val="0018318A"/>
    <w:rsid w:val="0018341B"/>
    <w:rsid w:val="001835F7"/>
    <w:rsid w:val="0018457C"/>
    <w:rsid w:val="00184DA9"/>
    <w:rsid w:val="00184EC4"/>
    <w:rsid w:val="00185B4F"/>
    <w:rsid w:val="00187285"/>
    <w:rsid w:val="00187507"/>
    <w:rsid w:val="0018753F"/>
    <w:rsid w:val="00190316"/>
    <w:rsid w:val="001905C0"/>
    <w:rsid w:val="00190DB3"/>
    <w:rsid w:val="00191F47"/>
    <w:rsid w:val="00192718"/>
    <w:rsid w:val="00193EED"/>
    <w:rsid w:val="00194F23"/>
    <w:rsid w:val="00195D0B"/>
    <w:rsid w:val="001960AA"/>
    <w:rsid w:val="00196959"/>
    <w:rsid w:val="001973D8"/>
    <w:rsid w:val="00197D7F"/>
    <w:rsid w:val="001A035C"/>
    <w:rsid w:val="001A08D7"/>
    <w:rsid w:val="001A18B5"/>
    <w:rsid w:val="001A1F06"/>
    <w:rsid w:val="001A26CF"/>
    <w:rsid w:val="001A28A3"/>
    <w:rsid w:val="001A3022"/>
    <w:rsid w:val="001A34E6"/>
    <w:rsid w:val="001A3726"/>
    <w:rsid w:val="001A3B2E"/>
    <w:rsid w:val="001A4428"/>
    <w:rsid w:val="001A5451"/>
    <w:rsid w:val="001A58D1"/>
    <w:rsid w:val="001A6485"/>
    <w:rsid w:val="001A678A"/>
    <w:rsid w:val="001A6EE8"/>
    <w:rsid w:val="001B09B7"/>
    <w:rsid w:val="001B1C8F"/>
    <w:rsid w:val="001B1D7C"/>
    <w:rsid w:val="001B2B1F"/>
    <w:rsid w:val="001B2B60"/>
    <w:rsid w:val="001B3DBF"/>
    <w:rsid w:val="001B42F1"/>
    <w:rsid w:val="001B4489"/>
    <w:rsid w:val="001B4ECA"/>
    <w:rsid w:val="001B6F86"/>
    <w:rsid w:val="001B762C"/>
    <w:rsid w:val="001B7677"/>
    <w:rsid w:val="001C08C4"/>
    <w:rsid w:val="001C26B8"/>
    <w:rsid w:val="001C404D"/>
    <w:rsid w:val="001C41BA"/>
    <w:rsid w:val="001C5842"/>
    <w:rsid w:val="001D1362"/>
    <w:rsid w:val="001D2E78"/>
    <w:rsid w:val="001D46A8"/>
    <w:rsid w:val="001D4A5B"/>
    <w:rsid w:val="001D55CA"/>
    <w:rsid w:val="001D586C"/>
    <w:rsid w:val="001D7F2C"/>
    <w:rsid w:val="001E02C5"/>
    <w:rsid w:val="001E207C"/>
    <w:rsid w:val="001E22DA"/>
    <w:rsid w:val="001E40F3"/>
    <w:rsid w:val="001E5E9C"/>
    <w:rsid w:val="001E5F5A"/>
    <w:rsid w:val="001E6104"/>
    <w:rsid w:val="001E681D"/>
    <w:rsid w:val="001F4387"/>
    <w:rsid w:val="001F4D53"/>
    <w:rsid w:val="001F5D62"/>
    <w:rsid w:val="001F62A6"/>
    <w:rsid w:val="001F665C"/>
    <w:rsid w:val="001F6B6F"/>
    <w:rsid w:val="001F717C"/>
    <w:rsid w:val="001F7F4D"/>
    <w:rsid w:val="001F7F7A"/>
    <w:rsid w:val="002001B7"/>
    <w:rsid w:val="0020209D"/>
    <w:rsid w:val="002020B3"/>
    <w:rsid w:val="00202301"/>
    <w:rsid w:val="0020275E"/>
    <w:rsid w:val="002029AC"/>
    <w:rsid w:val="00203020"/>
    <w:rsid w:val="00204214"/>
    <w:rsid w:val="0020441E"/>
    <w:rsid w:val="00204EAC"/>
    <w:rsid w:val="002053B1"/>
    <w:rsid w:val="002060C3"/>
    <w:rsid w:val="00206E81"/>
    <w:rsid w:val="0020766A"/>
    <w:rsid w:val="00207957"/>
    <w:rsid w:val="00210E54"/>
    <w:rsid w:val="002112AC"/>
    <w:rsid w:val="00211916"/>
    <w:rsid w:val="00211F2F"/>
    <w:rsid w:val="00212C6B"/>
    <w:rsid w:val="00214031"/>
    <w:rsid w:val="002149D8"/>
    <w:rsid w:val="00215EBE"/>
    <w:rsid w:val="00215F58"/>
    <w:rsid w:val="002171D4"/>
    <w:rsid w:val="00217CC5"/>
    <w:rsid w:val="00217F0A"/>
    <w:rsid w:val="00217F93"/>
    <w:rsid w:val="002200E4"/>
    <w:rsid w:val="002203D5"/>
    <w:rsid w:val="00220541"/>
    <w:rsid w:val="00221A7F"/>
    <w:rsid w:val="00222242"/>
    <w:rsid w:val="0022322B"/>
    <w:rsid w:val="002236F6"/>
    <w:rsid w:val="002249D8"/>
    <w:rsid w:val="002253A6"/>
    <w:rsid w:val="00225457"/>
    <w:rsid w:val="00225B5F"/>
    <w:rsid w:val="00226B15"/>
    <w:rsid w:val="00226D05"/>
    <w:rsid w:val="00226DAF"/>
    <w:rsid w:val="00230555"/>
    <w:rsid w:val="0023166A"/>
    <w:rsid w:val="00231C7D"/>
    <w:rsid w:val="002336FB"/>
    <w:rsid w:val="00233F25"/>
    <w:rsid w:val="00233F80"/>
    <w:rsid w:val="002350F0"/>
    <w:rsid w:val="00235AD0"/>
    <w:rsid w:val="00236171"/>
    <w:rsid w:val="002365F9"/>
    <w:rsid w:val="00237369"/>
    <w:rsid w:val="002379F0"/>
    <w:rsid w:val="00240315"/>
    <w:rsid w:val="00240974"/>
    <w:rsid w:val="00240B7F"/>
    <w:rsid w:val="00241D1E"/>
    <w:rsid w:val="00242508"/>
    <w:rsid w:val="002433F7"/>
    <w:rsid w:val="00245224"/>
    <w:rsid w:val="00246696"/>
    <w:rsid w:val="00246A59"/>
    <w:rsid w:val="0025060E"/>
    <w:rsid w:val="002513AB"/>
    <w:rsid w:val="00252731"/>
    <w:rsid w:val="00253B96"/>
    <w:rsid w:val="00254115"/>
    <w:rsid w:val="00254173"/>
    <w:rsid w:val="002557FA"/>
    <w:rsid w:val="00257463"/>
    <w:rsid w:val="00257895"/>
    <w:rsid w:val="00257F07"/>
    <w:rsid w:val="00261A7B"/>
    <w:rsid w:val="00263B8B"/>
    <w:rsid w:val="00263CA0"/>
    <w:rsid w:val="002641DD"/>
    <w:rsid w:val="00264FC2"/>
    <w:rsid w:val="0026559B"/>
    <w:rsid w:val="002656FC"/>
    <w:rsid w:val="002667AE"/>
    <w:rsid w:val="00267C2B"/>
    <w:rsid w:val="002703A0"/>
    <w:rsid w:val="00270651"/>
    <w:rsid w:val="002722DB"/>
    <w:rsid w:val="00272A32"/>
    <w:rsid w:val="00272C5C"/>
    <w:rsid w:val="00273310"/>
    <w:rsid w:val="00273DB0"/>
    <w:rsid w:val="0027540F"/>
    <w:rsid w:val="00276706"/>
    <w:rsid w:val="00281000"/>
    <w:rsid w:val="00281659"/>
    <w:rsid w:val="002818AF"/>
    <w:rsid w:val="00281B1C"/>
    <w:rsid w:val="002820CB"/>
    <w:rsid w:val="0028267A"/>
    <w:rsid w:val="00282764"/>
    <w:rsid w:val="002827C6"/>
    <w:rsid w:val="0028298D"/>
    <w:rsid w:val="00282D0C"/>
    <w:rsid w:val="00284B67"/>
    <w:rsid w:val="00285A80"/>
    <w:rsid w:val="00285E44"/>
    <w:rsid w:val="00286587"/>
    <w:rsid w:val="00287430"/>
    <w:rsid w:val="002877C4"/>
    <w:rsid w:val="00290C13"/>
    <w:rsid w:val="00291AAA"/>
    <w:rsid w:val="00291ACE"/>
    <w:rsid w:val="00291D71"/>
    <w:rsid w:val="002930EB"/>
    <w:rsid w:val="0029316B"/>
    <w:rsid w:val="0029397F"/>
    <w:rsid w:val="00294897"/>
    <w:rsid w:val="00294AB8"/>
    <w:rsid w:val="00296493"/>
    <w:rsid w:val="002966A9"/>
    <w:rsid w:val="00297E78"/>
    <w:rsid w:val="002A390D"/>
    <w:rsid w:val="002A453E"/>
    <w:rsid w:val="002A4665"/>
    <w:rsid w:val="002A4A75"/>
    <w:rsid w:val="002A660F"/>
    <w:rsid w:val="002A6840"/>
    <w:rsid w:val="002A77EA"/>
    <w:rsid w:val="002B1D5B"/>
    <w:rsid w:val="002B2ED5"/>
    <w:rsid w:val="002B3338"/>
    <w:rsid w:val="002B4158"/>
    <w:rsid w:val="002B49B9"/>
    <w:rsid w:val="002B4FB7"/>
    <w:rsid w:val="002B5876"/>
    <w:rsid w:val="002B6C05"/>
    <w:rsid w:val="002C25A3"/>
    <w:rsid w:val="002C2ACF"/>
    <w:rsid w:val="002C353C"/>
    <w:rsid w:val="002C366D"/>
    <w:rsid w:val="002C3AB0"/>
    <w:rsid w:val="002C4B4B"/>
    <w:rsid w:val="002C52B2"/>
    <w:rsid w:val="002C620E"/>
    <w:rsid w:val="002C65A0"/>
    <w:rsid w:val="002C6B2D"/>
    <w:rsid w:val="002C6F99"/>
    <w:rsid w:val="002C715B"/>
    <w:rsid w:val="002C7C1E"/>
    <w:rsid w:val="002D0204"/>
    <w:rsid w:val="002D029B"/>
    <w:rsid w:val="002D0A68"/>
    <w:rsid w:val="002D12C1"/>
    <w:rsid w:val="002D1950"/>
    <w:rsid w:val="002D1992"/>
    <w:rsid w:val="002D2884"/>
    <w:rsid w:val="002D2A46"/>
    <w:rsid w:val="002D3A46"/>
    <w:rsid w:val="002D3DF3"/>
    <w:rsid w:val="002D45A6"/>
    <w:rsid w:val="002D5CDE"/>
    <w:rsid w:val="002D68BE"/>
    <w:rsid w:val="002D6929"/>
    <w:rsid w:val="002D7160"/>
    <w:rsid w:val="002D78A4"/>
    <w:rsid w:val="002D79A5"/>
    <w:rsid w:val="002D7EB8"/>
    <w:rsid w:val="002E08BC"/>
    <w:rsid w:val="002E1749"/>
    <w:rsid w:val="002E18F4"/>
    <w:rsid w:val="002E2A8A"/>
    <w:rsid w:val="002E36B9"/>
    <w:rsid w:val="002E3D6F"/>
    <w:rsid w:val="002E3E72"/>
    <w:rsid w:val="002E41F0"/>
    <w:rsid w:val="002E505A"/>
    <w:rsid w:val="002E719D"/>
    <w:rsid w:val="002E7B2D"/>
    <w:rsid w:val="002F0030"/>
    <w:rsid w:val="002F049E"/>
    <w:rsid w:val="002F08B7"/>
    <w:rsid w:val="002F0DF4"/>
    <w:rsid w:val="002F1502"/>
    <w:rsid w:val="002F24D5"/>
    <w:rsid w:val="002F25D9"/>
    <w:rsid w:val="002F2C84"/>
    <w:rsid w:val="002F4BF3"/>
    <w:rsid w:val="002F50B0"/>
    <w:rsid w:val="002F5281"/>
    <w:rsid w:val="002F5DA8"/>
    <w:rsid w:val="002F6285"/>
    <w:rsid w:val="002F6A65"/>
    <w:rsid w:val="002F7BCC"/>
    <w:rsid w:val="003003EF"/>
    <w:rsid w:val="003013C2"/>
    <w:rsid w:val="00301F59"/>
    <w:rsid w:val="0030206D"/>
    <w:rsid w:val="00302A25"/>
    <w:rsid w:val="00303429"/>
    <w:rsid w:val="00304D89"/>
    <w:rsid w:val="0030637E"/>
    <w:rsid w:val="0030719C"/>
    <w:rsid w:val="0030726A"/>
    <w:rsid w:val="00307DEC"/>
    <w:rsid w:val="00310112"/>
    <w:rsid w:val="00310497"/>
    <w:rsid w:val="00311B79"/>
    <w:rsid w:val="00312421"/>
    <w:rsid w:val="00313513"/>
    <w:rsid w:val="00314D53"/>
    <w:rsid w:val="003155B5"/>
    <w:rsid w:val="00317599"/>
    <w:rsid w:val="00317847"/>
    <w:rsid w:val="00317D2C"/>
    <w:rsid w:val="003208BE"/>
    <w:rsid w:val="003213E3"/>
    <w:rsid w:val="00322726"/>
    <w:rsid w:val="00323240"/>
    <w:rsid w:val="003236EE"/>
    <w:rsid w:val="0032510F"/>
    <w:rsid w:val="003266B3"/>
    <w:rsid w:val="00326B5F"/>
    <w:rsid w:val="003279A1"/>
    <w:rsid w:val="00327C39"/>
    <w:rsid w:val="003300C9"/>
    <w:rsid w:val="003308AC"/>
    <w:rsid w:val="003308BD"/>
    <w:rsid w:val="00330EA2"/>
    <w:rsid w:val="0033189F"/>
    <w:rsid w:val="003321EF"/>
    <w:rsid w:val="00332A4C"/>
    <w:rsid w:val="00332EB8"/>
    <w:rsid w:val="003334E8"/>
    <w:rsid w:val="00334C48"/>
    <w:rsid w:val="00335959"/>
    <w:rsid w:val="00335CAE"/>
    <w:rsid w:val="00335DDA"/>
    <w:rsid w:val="003369C3"/>
    <w:rsid w:val="00337830"/>
    <w:rsid w:val="00337E00"/>
    <w:rsid w:val="003421AF"/>
    <w:rsid w:val="0034370B"/>
    <w:rsid w:val="00345F05"/>
    <w:rsid w:val="00345FA0"/>
    <w:rsid w:val="0034683E"/>
    <w:rsid w:val="003469DB"/>
    <w:rsid w:val="00347BF2"/>
    <w:rsid w:val="00347E44"/>
    <w:rsid w:val="003503F0"/>
    <w:rsid w:val="00350EC0"/>
    <w:rsid w:val="00351973"/>
    <w:rsid w:val="00351EC8"/>
    <w:rsid w:val="003520E9"/>
    <w:rsid w:val="0035237C"/>
    <w:rsid w:val="0035251A"/>
    <w:rsid w:val="00352B32"/>
    <w:rsid w:val="003536F3"/>
    <w:rsid w:val="00354BFF"/>
    <w:rsid w:val="003555A1"/>
    <w:rsid w:val="00356294"/>
    <w:rsid w:val="00356A6A"/>
    <w:rsid w:val="00357164"/>
    <w:rsid w:val="00357AB9"/>
    <w:rsid w:val="003604BA"/>
    <w:rsid w:val="0036052C"/>
    <w:rsid w:val="0036061B"/>
    <w:rsid w:val="00362BE5"/>
    <w:rsid w:val="00362C90"/>
    <w:rsid w:val="0036375E"/>
    <w:rsid w:val="00366242"/>
    <w:rsid w:val="003664CF"/>
    <w:rsid w:val="003666BE"/>
    <w:rsid w:val="003666D3"/>
    <w:rsid w:val="00370938"/>
    <w:rsid w:val="0037099C"/>
    <w:rsid w:val="00370AE8"/>
    <w:rsid w:val="003712D3"/>
    <w:rsid w:val="003731B0"/>
    <w:rsid w:val="00374315"/>
    <w:rsid w:val="003749C8"/>
    <w:rsid w:val="003754B7"/>
    <w:rsid w:val="003762E6"/>
    <w:rsid w:val="00377609"/>
    <w:rsid w:val="00377797"/>
    <w:rsid w:val="00377938"/>
    <w:rsid w:val="003807C5"/>
    <w:rsid w:val="0038101A"/>
    <w:rsid w:val="0038210A"/>
    <w:rsid w:val="00383546"/>
    <w:rsid w:val="00383678"/>
    <w:rsid w:val="003852F5"/>
    <w:rsid w:val="003854CC"/>
    <w:rsid w:val="003857AD"/>
    <w:rsid w:val="0038632D"/>
    <w:rsid w:val="00386F7E"/>
    <w:rsid w:val="003879A4"/>
    <w:rsid w:val="00387EC3"/>
    <w:rsid w:val="0039187B"/>
    <w:rsid w:val="003918F0"/>
    <w:rsid w:val="00391990"/>
    <w:rsid w:val="003933AC"/>
    <w:rsid w:val="00393935"/>
    <w:rsid w:val="003939E2"/>
    <w:rsid w:val="00393A31"/>
    <w:rsid w:val="00395574"/>
    <w:rsid w:val="00396082"/>
    <w:rsid w:val="003965F4"/>
    <w:rsid w:val="0039683D"/>
    <w:rsid w:val="00397222"/>
    <w:rsid w:val="003A0754"/>
    <w:rsid w:val="003A09DF"/>
    <w:rsid w:val="003A0DCB"/>
    <w:rsid w:val="003A1009"/>
    <w:rsid w:val="003A294E"/>
    <w:rsid w:val="003A36E7"/>
    <w:rsid w:val="003A4330"/>
    <w:rsid w:val="003A60A0"/>
    <w:rsid w:val="003A669D"/>
    <w:rsid w:val="003A6A6A"/>
    <w:rsid w:val="003A6A71"/>
    <w:rsid w:val="003B0C1C"/>
    <w:rsid w:val="003B1131"/>
    <w:rsid w:val="003B22F1"/>
    <w:rsid w:val="003B2963"/>
    <w:rsid w:val="003B34DF"/>
    <w:rsid w:val="003B3F85"/>
    <w:rsid w:val="003B4FE2"/>
    <w:rsid w:val="003B53B3"/>
    <w:rsid w:val="003B5D93"/>
    <w:rsid w:val="003B6472"/>
    <w:rsid w:val="003B6B33"/>
    <w:rsid w:val="003C09E6"/>
    <w:rsid w:val="003C11C9"/>
    <w:rsid w:val="003C1E25"/>
    <w:rsid w:val="003C25B4"/>
    <w:rsid w:val="003C2813"/>
    <w:rsid w:val="003C2EE9"/>
    <w:rsid w:val="003C3723"/>
    <w:rsid w:val="003C4206"/>
    <w:rsid w:val="003C490A"/>
    <w:rsid w:val="003C60EB"/>
    <w:rsid w:val="003C7AC6"/>
    <w:rsid w:val="003C7CB6"/>
    <w:rsid w:val="003D0085"/>
    <w:rsid w:val="003D0E65"/>
    <w:rsid w:val="003D2C68"/>
    <w:rsid w:val="003D42EB"/>
    <w:rsid w:val="003D5C12"/>
    <w:rsid w:val="003D6B4F"/>
    <w:rsid w:val="003D7032"/>
    <w:rsid w:val="003D773A"/>
    <w:rsid w:val="003D777B"/>
    <w:rsid w:val="003D7BDE"/>
    <w:rsid w:val="003E0272"/>
    <w:rsid w:val="003E0821"/>
    <w:rsid w:val="003E32E7"/>
    <w:rsid w:val="003E3ED5"/>
    <w:rsid w:val="003E427F"/>
    <w:rsid w:val="003E5B31"/>
    <w:rsid w:val="003E6295"/>
    <w:rsid w:val="003E712A"/>
    <w:rsid w:val="003F0E26"/>
    <w:rsid w:val="003F1ABB"/>
    <w:rsid w:val="003F1E24"/>
    <w:rsid w:val="003F1F48"/>
    <w:rsid w:val="003F20BC"/>
    <w:rsid w:val="003F2BDB"/>
    <w:rsid w:val="003F3031"/>
    <w:rsid w:val="003F4079"/>
    <w:rsid w:val="003F450D"/>
    <w:rsid w:val="003F465B"/>
    <w:rsid w:val="003F4F04"/>
    <w:rsid w:val="003F5146"/>
    <w:rsid w:val="003F563C"/>
    <w:rsid w:val="003F5864"/>
    <w:rsid w:val="003F696C"/>
    <w:rsid w:val="003F776E"/>
    <w:rsid w:val="00400EC9"/>
    <w:rsid w:val="00401CDD"/>
    <w:rsid w:val="0040235C"/>
    <w:rsid w:val="00403400"/>
    <w:rsid w:val="00405003"/>
    <w:rsid w:val="00405988"/>
    <w:rsid w:val="00405B6B"/>
    <w:rsid w:val="004073E8"/>
    <w:rsid w:val="0041105C"/>
    <w:rsid w:val="0041161E"/>
    <w:rsid w:val="00412902"/>
    <w:rsid w:val="00412AE2"/>
    <w:rsid w:val="00412C37"/>
    <w:rsid w:val="00413364"/>
    <w:rsid w:val="004150F7"/>
    <w:rsid w:val="00415596"/>
    <w:rsid w:val="004159C5"/>
    <w:rsid w:val="004159F0"/>
    <w:rsid w:val="00417147"/>
    <w:rsid w:val="00420C60"/>
    <w:rsid w:val="00420E70"/>
    <w:rsid w:val="00421029"/>
    <w:rsid w:val="00421101"/>
    <w:rsid w:val="00421CB6"/>
    <w:rsid w:val="00423D74"/>
    <w:rsid w:val="00423FC3"/>
    <w:rsid w:val="004245E8"/>
    <w:rsid w:val="004246CD"/>
    <w:rsid w:val="0042565D"/>
    <w:rsid w:val="00426A6D"/>
    <w:rsid w:val="00426C0B"/>
    <w:rsid w:val="00426C37"/>
    <w:rsid w:val="00427506"/>
    <w:rsid w:val="00430666"/>
    <w:rsid w:val="00430956"/>
    <w:rsid w:val="00430DF8"/>
    <w:rsid w:val="00431A88"/>
    <w:rsid w:val="004327C3"/>
    <w:rsid w:val="00432EA5"/>
    <w:rsid w:val="0043381C"/>
    <w:rsid w:val="00433E60"/>
    <w:rsid w:val="004359E8"/>
    <w:rsid w:val="004365D3"/>
    <w:rsid w:val="00436E1F"/>
    <w:rsid w:val="00440A1D"/>
    <w:rsid w:val="004416BB"/>
    <w:rsid w:val="004427F6"/>
    <w:rsid w:val="0044313E"/>
    <w:rsid w:val="004439D4"/>
    <w:rsid w:val="00443F08"/>
    <w:rsid w:val="004440A6"/>
    <w:rsid w:val="0044494B"/>
    <w:rsid w:val="00444ACB"/>
    <w:rsid w:val="00445EE6"/>
    <w:rsid w:val="0044666C"/>
    <w:rsid w:val="00447421"/>
    <w:rsid w:val="00451460"/>
    <w:rsid w:val="00452698"/>
    <w:rsid w:val="00452A1A"/>
    <w:rsid w:val="00452B1A"/>
    <w:rsid w:val="00453346"/>
    <w:rsid w:val="00453BF2"/>
    <w:rsid w:val="00453C35"/>
    <w:rsid w:val="00454686"/>
    <w:rsid w:val="004548C8"/>
    <w:rsid w:val="004601F5"/>
    <w:rsid w:val="00460355"/>
    <w:rsid w:val="00461483"/>
    <w:rsid w:val="004616A6"/>
    <w:rsid w:val="00461ECC"/>
    <w:rsid w:val="0046213B"/>
    <w:rsid w:val="00462BBD"/>
    <w:rsid w:val="00463140"/>
    <w:rsid w:val="004652C7"/>
    <w:rsid w:val="004656FB"/>
    <w:rsid w:val="00465C05"/>
    <w:rsid w:val="00467FD8"/>
    <w:rsid w:val="00470C5D"/>
    <w:rsid w:val="004720EB"/>
    <w:rsid w:val="00472199"/>
    <w:rsid w:val="00472A1F"/>
    <w:rsid w:val="00473BA7"/>
    <w:rsid w:val="0047442A"/>
    <w:rsid w:val="00474A12"/>
    <w:rsid w:val="004752C8"/>
    <w:rsid w:val="00476960"/>
    <w:rsid w:val="00476A65"/>
    <w:rsid w:val="004801C5"/>
    <w:rsid w:val="004803AC"/>
    <w:rsid w:val="004807FE"/>
    <w:rsid w:val="00480CA7"/>
    <w:rsid w:val="00481999"/>
    <w:rsid w:val="0048223E"/>
    <w:rsid w:val="004825D2"/>
    <w:rsid w:val="0048577B"/>
    <w:rsid w:val="00485CCB"/>
    <w:rsid w:val="00487793"/>
    <w:rsid w:val="004903A8"/>
    <w:rsid w:val="00491065"/>
    <w:rsid w:val="004911D1"/>
    <w:rsid w:val="00491BCB"/>
    <w:rsid w:val="0049232E"/>
    <w:rsid w:val="00492404"/>
    <w:rsid w:val="00492481"/>
    <w:rsid w:val="00492DD0"/>
    <w:rsid w:val="00493A75"/>
    <w:rsid w:val="00493D31"/>
    <w:rsid w:val="0049492E"/>
    <w:rsid w:val="00494E64"/>
    <w:rsid w:val="004960F8"/>
    <w:rsid w:val="004962D8"/>
    <w:rsid w:val="00496E90"/>
    <w:rsid w:val="0049743F"/>
    <w:rsid w:val="00497795"/>
    <w:rsid w:val="004A0B9E"/>
    <w:rsid w:val="004A1428"/>
    <w:rsid w:val="004A1719"/>
    <w:rsid w:val="004A1793"/>
    <w:rsid w:val="004A17A8"/>
    <w:rsid w:val="004A290B"/>
    <w:rsid w:val="004A370E"/>
    <w:rsid w:val="004A499F"/>
    <w:rsid w:val="004A4A9E"/>
    <w:rsid w:val="004A4AEB"/>
    <w:rsid w:val="004A71D8"/>
    <w:rsid w:val="004A7A4F"/>
    <w:rsid w:val="004B05F1"/>
    <w:rsid w:val="004B0BE2"/>
    <w:rsid w:val="004B26E5"/>
    <w:rsid w:val="004B2EF2"/>
    <w:rsid w:val="004B34BC"/>
    <w:rsid w:val="004B3654"/>
    <w:rsid w:val="004B4162"/>
    <w:rsid w:val="004B52A5"/>
    <w:rsid w:val="004B5640"/>
    <w:rsid w:val="004B59D3"/>
    <w:rsid w:val="004B668E"/>
    <w:rsid w:val="004B73A8"/>
    <w:rsid w:val="004B7A29"/>
    <w:rsid w:val="004B7EBF"/>
    <w:rsid w:val="004C019B"/>
    <w:rsid w:val="004C030F"/>
    <w:rsid w:val="004C09B6"/>
    <w:rsid w:val="004C1096"/>
    <w:rsid w:val="004C1113"/>
    <w:rsid w:val="004C1183"/>
    <w:rsid w:val="004C2BEB"/>
    <w:rsid w:val="004C2C6F"/>
    <w:rsid w:val="004C2D45"/>
    <w:rsid w:val="004C331E"/>
    <w:rsid w:val="004C4989"/>
    <w:rsid w:val="004C5987"/>
    <w:rsid w:val="004C6705"/>
    <w:rsid w:val="004D0CF1"/>
    <w:rsid w:val="004D153E"/>
    <w:rsid w:val="004D2FD7"/>
    <w:rsid w:val="004D381E"/>
    <w:rsid w:val="004D3EC2"/>
    <w:rsid w:val="004D4350"/>
    <w:rsid w:val="004D4B7A"/>
    <w:rsid w:val="004D4DDC"/>
    <w:rsid w:val="004D55D5"/>
    <w:rsid w:val="004D5D89"/>
    <w:rsid w:val="004D66B5"/>
    <w:rsid w:val="004D6CEE"/>
    <w:rsid w:val="004D78E6"/>
    <w:rsid w:val="004E082E"/>
    <w:rsid w:val="004E0AAF"/>
    <w:rsid w:val="004E1009"/>
    <w:rsid w:val="004E1312"/>
    <w:rsid w:val="004E2B9C"/>
    <w:rsid w:val="004E4009"/>
    <w:rsid w:val="004E4754"/>
    <w:rsid w:val="004E4C4B"/>
    <w:rsid w:val="004E4CCC"/>
    <w:rsid w:val="004E5168"/>
    <w:rsid w:val="004E54BB"/>
    <w:rsid w:val="004E5813"/>
    <w:rsid w:val="004E5879"/>
    <w:rsid w:val="004E5E81"/>
    <w:rsid w:val="004E642A"/>
    <w:rsid w:val="004E667C"/>
    <w:rsid w:val="004E69BB"/>
    <w:rsid w:val="004E6C91"/>
    <w:rsid w:val="004F001F"/>
    <w:rsid w:val="004F1590"/>
    <w:rsid w:val="004F20A0"/>
    <w:rsid w:val="004F30AB"/>
    <w:rsid w:val="004F325C"/>
    <w:rsid w:val="004F44BD"/>
    <w:rsid w:val="004F4D8B"/>
    <w:rsid w:val="004F6054"/>
    <w:rsid w:val="004F6197"/>
    <w:rsid w:val="004F61BD"/>
    <w:rsid w:val="004F66FD"/>
    <w:rsid w:val="004F6C08"/>
    <w:rsid w:val="004F7609"/>
    <w:rsid w:val="004F7EC8"/>
    <w:rsid w:val="005000C5"/>
    <w:rsid w:val="00500AFC"/>
    <w:rsid w:val="00501460"/>
    <w:rsid w:val="005014C3"/>
    <w:rsid w:val="0050195D"/>
    <w:rsid w:val="005022A6"/>
    <w:rsid w:val="005055D8"/>
    <w:rsid w:val="00505CED"/>
    <w:rsid w:val="0050633D"/>
    <w:rsid w:val="00506393"/>
    <w:rsid w:val="005066D4"/>
    <w:rsid w:val="00506FB1"/>
    <w:rsid w:val="0050784A"/>
    <w:rsid w:val="00507E43"/>
    <w:rsid w:val="00507E87"/>
    <w:rsid w:val="005100E7"/>
    <w:rsid w:val="005109FF"/>
    <w:rsid w:val="00510F21"/>
    <w:rsid w:val="0051233C"/>
    <w:rsid w:val="00512D43"/>
    <w:rsid w:val="005137D6"/>
    <w:rsid w:val="00513A07"/>
    <w:rsid w:val="005146FD"/>
    <w:rsid w:val="00514B53"/>
    <w:rsid w:val="00516638"/>
    <w:rsid w:val="00517870"/>
    <w:rsid w:val="00517915"/>
    <w:rsid w:val="00520352"/>
    <w:rsid w:val="0052177D"/>
    <w:rsid w:val="005228BC"/>
    <w:rsid w:val="00523AED"/>
    <w:rsid w:val="0052482D"/>
    <w:rsid w:val="00525E15"/>
    <w:rsid w:val="005267DC"/>
    <w:rsid w:val="00526823"/>
    <w:rsid w:val="00531455"/>
    <w:rsid w:val="00531742"/>
    <w:rsid w:val="00531A53"/>
    <w:rsid w:val="00531D74"/>
    <w:rsid w:val="00533095"/>
    <w:rsid w:val="00533B20"/>
    <w:rsid w:val="00534115"/>
    <w:rsid w:val="00534D0B"/>
    <w:rsid w:val="005350B1"/>
    <w:rsid w:val="00535ECB"/>
    <w:rsid w:val="005365A9"/>
    <w:rsid w:val="005377B4"/>
    <w:rsid w:val="005400F0"/>
    <w:rsid w:val="00540CB2"/>
    <w:rsid w:val="0054264A"/>
    <w:rsid w:val="0054483D"/>
    <w:rsid w:val="00544862"/>
    <w:rsid w:val="00544BC8"/>
    <w:rsid w:val="00544C7A"/>
    <w:rsid w:val="00544CBC"/>
    <w:rsid w:val="005455A4"/>
    <w:rsid w:val="00545870"/>
    <w:rsid w:val="005462A0"/>
    <w:rsid w:val="005477BD"/>
    <w:rsid w:val="00551440"/>
    <w:rsid w:val="005536F0"/>
    <w:rsid w:val="00553740"/>
    <w:rsid w:val="005537CE"/>
    <w:rsid w:val="005539F1"/>
    <w:rsid w:val="005542B8"/>
    <w:rsid w:val="00554596"/>
    <w:rsid w:val="00554604"/>
    <w:rsid w:val="00554722"/>
    <w:rsid w:val="00554F71"/>
    <w:rsid w:val="0055560B"/>
    <w:rsid w:val="00556D0B"/>
    <w:rsid w:val="005577EE"/>
    <w:rsid w:val="00557A91"/>
    <w:rsid w:val="00557D5A"/>
    <w:rsid w:val="005603F7"/>
    <w:rsid w:val="005608B5"/>
    <w:rsid w:val="00561831"/>
    <w:rsid w:val="00561FA1"/>
    <w:rsid w:val="00567AD2"/>
    <w:rsid w:val="005702A0"/>
    <w:rsid w:val="00570BA1"/>
    <w:rsid w:val="0057110E"/>
    <w:rsid w:val="005711EC"/>
    <w:rsid w:val="0057173F"/>
    <w:rsid w:val="00571D0A"/>
    <w:rsid w:val="00571D39"/>
    <w:rsid w:val="00571DB2"/>
    <w:rsid w:val="0057303A"/>
    <w:rsid w:val="00573138"/>
    <w:rsid w:val="005732D1"/>
    <w:rsid w:val="0057363C"/>
    <w:rsid w:val="00574549"/>
    <w:rsid w:val="00574AD9"/>
    <w:rsid w:val="00575B66"/>
    <w:rsid w:val="00576557"/>
    <w:rsid w:val="005765E8"/>
    <w:rsid w:val="005769B9"/>
    <w:rsid w:val="00576C75"/>
    <w:rsid w:val="005777B2"/>
    <w:rsid w:val="005777F7"/>
    <w:rsid w:val="00577D23"/>
    <w:rsid w:val="0058035D"/>
    <w:rsid w:val="0058134B"/>
    <w:rsid w:val="0058244B"/>
    <w:rsid w:val="0058252B"/>
    <w:rsid w:val="00582E65"/>
    <w:rsid w:val="00583973"/>
    <w:rsid w:val="00585C5C"/>
    <w:rsid w:val="00586F78"/>
    <w:rsid w:val="00587668"/>
    <w:rsid w:val="00594474"/>
    <w:rsid w:val="005952CF"/>
    <w:rsid w:val="00595598"/>
    <w:rsid w:val="005974D5"/>
    <w:rsid w:val="005A002B"/>
    <w:rsid w:val="005A0665"/>
    <w:rsid w:val="005A0EC1"/>
    <w:rsid w:val="005A187D"/>
    <w:rsid w:val="005A21D0"/>
    <w:rsid w:val="005A22B8"/>
    <w:rsid w:val="005A25AA"/>
    <w:rsid w:val="005A2EB4"/>
    <w:rsid w:val="005A31B6"/>
    <w:rsid w:val="005A4104"/>
    <w:rsid w:val="005A42AD"/>
    <w:rsid w:val="005A48FD"/>
    <w:rsid w:val="005A6712"/>
    <w:rsid w:val="005A71C2"/>
    <w:rsid w:val="005A7959"/>
    <w:rsid w:val="005A7A3C"/>
    <w:rsid w:val="005B1571"/>
    <w:rsid w:val="005B24CC"/>
    <w:rsid w:val="005B2693"/>
    <w:rsid w:val="005B55E2"/>
    <w:rsid w:val="005B6478"/>
    <w:rsid w:val="005B6D25"/>
    <w:rsid w:val="005B6E01"/>
    <w:rsid w:val="005B79D3"/>
    <w:rsid w:val="005C0CE2"/>
    <w:rsid w:val="005C1A15"/>
    <w:rsid w:val="005C1DAA"/>
    <w:rsid w:val="005C1E42"/>
    <w:rsid w:val="005C1F1D"/>
    <w:rsid w:val="005C23B1"/>
    <w:rsid w:val="005C2FED"/>
    <w:rsid w:val="005C3F4B"/>
    <w:rsid w:val="005C5180"/>
    <w:rsid w:val="005C5624"/>
    <w:rsid w:val="005C687F"/>
    <w:rsid w:val="005D0424"/>
    <w:rsid w:val="005D065C"/>
    <w:rsid w:val="005D0AA6"/>
    <w:rsid w:val="005D330E"/>
    <w:rsid w:val="005D417B"/>
    <w:rsid w:val="005D425F"/>
    <w:rsid w:val="005D4587"/>
    <w:rsid w:val="005D4F86"/>
    <w:rsid w:val="005D52EC"/>
    <w:rsid w:val="005D55B3"/>
    <w:rsid w:val="005D588D"/>
    <w:rsid w:val="005D6DD6"/>
    <w:rsid w:val="005D6F72"/>
    <w:rsid w:val="005D70A3"/>
    <w:rsid w:val="005D7449"/>
    <w:rsid w:val="005D78FC"/>
    <w:rsid w:val="005E09FB"/>
    <w:rsid w:val="005E1344"/>
    <w:rsid w:val="005E1837"/>
    <w:rsid w:val="005E1EA2"/>
    <w:rsid w:val="005E2EDB"/>
    <w:rsid w:val="005E3855"/>
    <w:rsid w:val="005E4561"/>
    <w:rsid w:val="005E4E25"/>
    <w:rsid w:val="005E5D71"/>
    <w:rsid w:val="005E7D76"/>
    <w:rsid w:val="005E7E7E"/>
    <w:rsid w:val="005F091B"/>
    <w:rsid w:val="005F0D61"/>
    <w:rsid w:val="005F24BE"/>
    <w:rsid w:val="005F29A1"/>
    <w:rsid w:val="005F2F86"/>
    <w:rsid w:val="005F3796"/>
    <w:rsid w:val="005F3BCD"/>
    <w:rsid w:val="005F6DA4"/>
    <w:rsid w:val="005F7F0D"/>
    <w:rsid w:val="00601462"/>
    <w:rsid w:val="006021D9"/>
    <w:rsid w:val="00602756"/>
    <w:rsid w:val="00604A1D"/>
    <w:rsid w:val="00604E5B"/>
    <w:rsid w:val="00605A15"/>
    <w:rsid w:val="00605E91"/>
    <w:rsid w:val="00606720"/>
    <w:rsid w:val="00606BA6"/>
    <w:rsid w:val="006101F8"/>
    <w:rsid w:val="006106C3"/>
    <w:rsid w:val="00610AC2"/>
    <w:rsid w:val="00611E64"/>
    <w:rsid w:val="00611F74"/>
    <w:rsid w:val="00612116"/>
    <w:rsid w:val="006125C4"/>
    <w:rsid w:val="0061260D"/>
    <w:rsid w:val="00613ACA"/>
    <w:rsid w:val="00613D07"/>
    <w:rsid w:val="00613EAE"/>
    <w:rsid w:val="0061451C"/>
    <w:rsid w:val="00615576"/>
    <w:rsid w:val="006169EC"/>
    <w:rsid w:val="0062094E"/>
    <w:rsid w:val="00620B47"/>
    <w:rsid w:val="00621888"/>
    <w:rsid w:val="00621889"/>
    <w:rsid w:val="00621BEC"/>
    <w:rsid w:val="0062271D"/>
    <w:rsid w:val="00622EAB"/>
    <w:rsid w:val="00623B0D"/>
    <w:rsid w:val="00623E96"/>
    <w:rsid w:val="00624887"/>
    <w:rsid w:val="006255DF"/>
    <w:rsid w:val="006256CD"/>
    <w:rsid w:val="00625F75"/>
    <w:rsid w:val="0062649C"/>
    <w:rsid w:val="006268DB"/>
    <w:rsid w:val="006302BB"/>
    <w:rsid w:val="00630FB3"/>
    <w:rsid w:val="00631249"/>
    <w:rsid w:val="0063168F"/>
    <w:rsid w:val="00631E98"/>
    <w:rsid w:val="006329D3"/>
    <w:rsid w:val="00633B9C"/>
    <w:rsid w:val="00633E87"/>
    <w:rsid w:val="00634C15"/>
    <w:rsid w:val="0063539E"/>
    <w:rsid w:val="00635403"/>
    <w:rsid w:val="006358AE"/>
    <w:rsid w:val="00635E28"/>
    <w:rsid w:val="0063610A"/>
    <w:rsid w:val="00636400"/>
    <w:rsid w:val="00636E0F"/>
    <w:rsid w:val="00636E4C"/>
    <w:rsid w:val="00637005"/>
    <w:rsid w:val="00637239"/>
    <w:rsid w:val="006378F4"/>
    <w:rsid w:val="00641B07"/>
    <w:rsid w:val="00641E43"/>
    <w:rsid w:val="00642411"/>
    <w:rsid w:val="00643071"/>
    <w:rsid w:val="00643EC2"/>
    <w:rsid w:val="00643F45"/>
    <w:rsid w:val="00645B05"/>
    <w:rsid w:val="00647122"/>
    <w:rsid w:val="00650621"/>
    <w:rsid w:val="006523C0"/>
    <w:rsid w:val="006527EB"/>
    <w:rsid w:val="006529BC"/>
    <w:rsid w:val="006541E2"/>
    <w:rsid w:val="00654833"/>
    <w:rsid w:val="00656B42"/>
    <w:rsid w:val="0065771F"/>
    <w:rsid w:val="0066171A"/>
    <w:rsid w:val="00661C03"/>
    <w:rsid w:val="006621F7"/>
    <w:rsid w:val="00663332"/>
    <w:rsid w:val="00663417"/>
    <w:rsid w:val="00664E39"/>
    <w:rsid w:val="00665AD9"/>
    <w:rsid w:val="00665D2C"/>
    <w:rsid w:val="006665A0"/>
    <w:rsid w:val="00670561"/>
    <w:rsid w:val="006705B4"/>
    <w:rsid w:val="00672171"/>
    <w:rsid w:val="0067284D"/>
    <w:rsid w:val="00672AF3"/>
    <w:rsid w:val="00672C52"/>
    <w:rsid w:val="00674727"/>
    <w:rsid w:val="00674B84"/>
    <w:rsid w:val="00675B9B"/>
    <w:rsid w:val="006766CC"/>
    <w:rsid w:val="00676735"/>
    <w:rsid w:val="006770D9"/>
    <w:rsid w:val="0067712B"/>
    <w:rsid w:val="006779EC"/>
    <w:rsid w:val="00680645"/>
    <w:rsid w:val="0068073E"/>
    <w:rsid w:val="00680FF8"/>
    <w:rsid w:val="006810F9"/>
    <w:rsid w:val="00681815"/>
    <w:rsid w:val="00681B44"/>
    <w:rsid w:val="00681E9C"/>
    <w:rsid w:val="00682216"/>
    <w:rsid w:val="0068272B"/>
    <w:rsid w:val="006827DE"/>
    <w:rsid w:val="006834DA"/>
    <w:rsid w:val="00684E59"/>
    <w:rsid w:val="0068547A"/>
    <w:rsid w:val="006863D5"/>
    <w:rsid w:val="00690169"/>
    <w:rsid w:val="00690857"/>
    <w:rsid w:val="00690F53"/>
    <w:rsid w:val="00691025"/>
    <w:rsid w:val="006912D3"/>
    <w:rsid w:val="006931C8"/>
    <w:rsid w:val="00693D28"/>
    <w:rsid w:val="0069410A"/>
    <w:rsid w:val="00694513"/>
    <w:rsid w:val="00695538"/>
    <w:rsid w:val="006959FA"/>
    <w:rsid w:val="006972D2"/>
    <w:rsid w:val="006A0A64"/>
    <w:rsid w:val="006A10F7"/>
    <w:rsid w:val="006A1887"/>
    <w:rsid w:val="006A1D55"/>
    <w:rsid w:val="006A329D"/>
    <w:rsid w:val="006A6248"/>
    <w:rsid w:val="006A6776"/>
    <w:rsid w:val="006B0049"/>
    <w:rsid w:val="006B071F"/>
    <w:rsid w:val="006B0C7B"/>
    <w:rsid w:val="006B0CA3"/>
    <w:rsid w:val="006B0E60"/>
    <w:rsid w:val="006B10FE"/>
    <w:rsid w:val="006B204E"/>
    <w:rsid w:val="006B276F"/>
    <w:rsid w:val="006B27EC"/>
    <w:rsid w:val="006B2ADA"/>
    <w:rsid w:val="006B430C"/>
    <w:rsid w:val="006B66E6"/>
    <w:rsid w:val="006B68A9"/>
    <w:rsid w:val="006B73A3"/>
    <w:rsid w:val="006C1AE8"/>
    <w:rsid w:val="006C2207"/>
    <w:rsid w:val="006C2218"/>
    <w:rsid w:val="006C3D24"/>
    <w:rsid w:val="006C4192"/>
    <w:rsid w:val="006C462E"/>
    <w:rsid w:val="006C4FA0"/>
    <w:rsid w:val="006C4FAB"/>
    <w:rsid w:val="006C5841"/>
    <w:rsid w:val="006C5BD4"/>
    <w:rsid w:val="006C5FA2"/>
    <w:rsid w:val="006C6CEE"/>
    <w:rsid w:val="006D19F6"/>
    <w:rsid w:val="006D264C"/>
    <w:rsid w:val="006D2F68"/>
    <w:rsid w:val="006D3584"/>
    <w:rsid w:val="006D3F3A"/>
    <w:rsid w:val="006D4DAE"/>
    <w:rsid w:val="006D4E87"/>
    <w:rsid w:val="006D6123"/>
    <w:rsid w:val="006D7649"/>
    <w:rsid w:val="006D7B16"/>
    <w:rsid w:val="006D7E4A"/>
    <w:rsid w:val="006E0667"/>
    <w:rsid w:val="006E103B"/>
    <w:rsid w:val="006E22F8"/>
    <w:rsid w:val="006E346C"/>
    <w:rsid w:val="006E4595"/>
    <w:rsid w:val="006E4D0A"/>
    <w:rsid w:val="006E4FE7"/>
    <w:rsid w:val="006E5AAF"/>
    <w:rsid w:val="006E6192"/>
    <w:rsid w:val="006E7F19"/>
    <w:rsid w:val="006F0CAF"/>
    <w:rsid w:val="006F228D"/>
    <w:rsid w:val="006F22BB"/>
    <w:rsid w:val="006F238C"/>
    <w:rsid w:val="006F24AC"/>
    <w:rsid w:val="006F2C17"/>
    <w:rsid w:val="006F2F6B"/>
    <w:rsid w:val="006F3747"/>
    <w:rsid w:val="006F4579"/>
    <w:rsid w:val="006F4687"/>
    <w:rsid w:val="006F4ACE"/>
    <w:rsid w:val="006F57A6"/>
    <w:rsid w:val="006F6320"/>
    <w:rsid w:val="006F6D39"/>
    <w:rsid w:val="006F7857"/>
    <w:rsid w:val="006F7C9D"/>
    <w:rsid w:val="006F7E0B"/>
    <w:rsid w:val="0070027C"/>
    <w:rsid w:val="00700577"/>
    <w:rsid w:val="007006C0"/>
    <w:rsid w:val="00700EBB"/>
    <w:rsid w:val="00700EBD"/>
    <w:rsid w:val="00701518"/>
    <w:rsid w:val="00701BE6"/>
    <w:rsid w:val="00701C0D"/>
    <w:rsid w:val="00702266"/>
    <w:rsid w:val="00702E33"/>
    <w:rsid w:val="007042EE"/>
    <w:rsid w:val="00704302"/>
    <w:rsid w:val="00704CD6"/>
    <w:rsid w:val="00704D35"/>
    <w:rsid w:val="00705B5E"/>
    <w:rsid w:val="0070642C"/>
    <w:rsid w:val="00706602"/>
    <w:rsid w:val="007068A7"/>
    <w:rsid w:val="00707482"/>
    <w:rsid w:val="00707ABF"/>
    <w:rsid w:val="00707C07"/>
    <w:rsid w:val="0071038F"/>
    <w:rsid w:val="00712418"/>
    <w:rsid w:val="007130C6"/>
    <w:rsid w:val="00714E65"/>
    <w:rsid w:val="00714F3B"/>
    <w:rsid w:val="00717421"/>
    <w:rsid w:val="0071771D"/>
    <w:rsid w:val="00717C85"/>
    <w:rsid w:val="00722CD7"/>
    <w:rsid w:val="00722EFE"/>
    <w:rsid w:val="00723E5D"/>
    <w:rsid w:val="00725371"/>
    <w:rsid w:val="007253B4"/>
    <w:rsid w:val="00726740"/>
    <w:rsid w:val="00726E5E"/>
    <w:rsid w:val="00727174"/>
    <w:rsid w:val="00727A59"/>
    <w:rsid w:val="007304FD"/>
    <w:rsid w:val="00731AAD"/>
    <w:rsid w:val="00731BC6"/>
    <w:rsid w:val="00732E97"/>
    <w:rsid w:val="00732F1E"/>
    <w:rsid w:val="0073347D"/>
    <w:rsid w:val="00735362"/>
    <w:rsid w:val="00735639"/>
    <w:rsid w:val="00735C83"/>
    <w:rsid w:val="00735C93"/>
    <w:rsid w:val="007366BA"/>
    <w:rsid w:val="00736C90"/>
    <w:rsid w:val="00737CBD"/>
    <w:rsid w:val="00740600"/>
    <w:rsid w:val="00740D35"/>
    <w:rsid w:val="0074142E"/>
    <w:rsid w:val="00741DC3"/>
    <w:rsid w:val="007420B1"/>
    <w:rsid w:val="007420F1"/>
    <w:rsid w:val="00742855"/>
    <w:rsid w:val="007434C7"/>
    <w:rsid w:val="0074385A"/>
    <w:rsid w:val="00743A06"/>
    <w:rsid w:val="00745F94"/>
    <w:rsid w:val="00746221"/>
    <w:rsid w:val="007465DA"/>
    <w:rsid w:val="0074682D"/>
    <w:rsid w:val="00747BC4"/>
    <w:rsid w:val="00750925"/>
    <w:rsid w:val="00750A08"/>
    <w:rsid w:val="00750D71"/>
    <w:rsid w:val="00750E30"/>
    <w:rsid w:val="00751984"/>
    <w:rsid w:val="007526DF"/>
    <w:rsid w:val="007528B8"/>
    <w:rsid w:val="0075317B"/>
    <w:rsid w:val="00753E79"/>
    <w:rsid w:val="00754E59"/>
    <w:rsid w:val="00756F63"/>
    <w:rsid w:val="0075792B"/>
    <w:rsid w:val="00757B3B"/>
    <w:rsid w:val="007635E4"/>
    <w:rsid w:val="00764A32"/>
    <w:rsid w:val="007650DD"/>
    <w:rsid w:val="007651C1"/>
    <w:rsid w:val="00765A14"/>
    <w:rsid w:val="00766907"/>
    <w:rsid w:val="00767045"/>
    <w:rsid w:val="007677A8"/>
    <w:rsid w:val="00767A2D"/>
    <w:rsid w:val="00767C76"/>
    <w:rsid w:val="00767F1D"/>
    <w:rsid w:val="00770E24"/>
    <w:rsid w:val="00771839"/>
    <w:rsid w:val="007722D6"/>
    <w:rsid w:val="00772F83"/>
    <w:rsid w:val="0077385F"/>
    <w:rsid w:val="00774F7D"/>
    <w:rsid w:val="00781210"/>
    <w:rsid w:val="0078347B"/>
    <w:rsid w:val="00784E9F"/>
    <w:rsid w:val="007853D4"/>
    <w:rsid w:val="00785B5C"/>
    <w:rsid w:val="00785BE8"/>
    <w:rsid w:val="00786AF7"/>
    <w:rsid w:val="007870D6"/>
    <w:rsid w:val="007872DE"/>
    <w:rsid w:val="007879CC"/>
    <w:rsid w:val="007904ED"/>
    <w:rsid w:val="00790605"/>
    <w:rsid w:val="00790685"/>
    <w:rsid w:val="00791811"/>
    <w:rsid w:val="00792036"/>
    <w:rsid w:val="00792B0A"/>
    <w:rsid w:val="00793F52"/>
    <w:rsid w:val="0079518E"/>
    <w:rsid w:val="007954D1"/>
    <w:rsid w:val="0079575E"/>
    <w:rsid w:val="00795831"/>
    <w:rsid w:val="00795EF2"/>
    <w:rsid w:val="007A0184"/>
    <w:rsid w:val="007A1291"/>
    <w:rsid w:val="007A1B39"/>
    <w:rsid w:val="007A1BF4"/>
    <w:rsid w:val="007A2B36"/>
    <w:rsid w:val="007A5FD1"/>
    <w:rsid w:val="007A61DB"/>
    <w:rsid w:val="007B1666"/>
    <w:rsid w:val="007B1941"/>
    <w:rsid w:val="007B1B0F"/>
    <w:rsid w:val="007B25E9"/>
    <w:rsid w:val="007B58B1"/>
    <w:rsid w:val="007B68EA"/>
    <w:rsid w:val="007B6EAC"/>
    <w:rsid w:val="007B70C3"/>
    <w:rsid w:val="007B7A27"/>
    <w:rsid w:val="007C15DB"/>
    <w:rsid w:val="007C1E68"/>
    <w:rsid w:val="007C2BE8"/>
    <w:rsid w:val="007C3429"/>
    <w:rsid w:val="007C3D21"/>
    <w:rsid w:val="007C3F2C"/>
    <w:rsid w:val="007C47E9"/>
    <w:rsid w:val="007C4E34"/>
    <w:rsid w:val="007C4F77"/>
    <w:rsid w:val="007C54D4"/>
    <w:rsid w:val="007C57A5"/>
    <w:rsid w:val="007C5CEC"/>
    <w:rsid w:val="007C61F5"/>
    <w:rsid w:val="007C64C2"/>
    <w:rsid w:val="007D0565"/>
    <w:rsid w:val="007D09D9"/>
    <w:rsid w:val="007D0BEC"/>
    <w:rsid w:val="007D0C6B"/>
    <w:rsid w:val="007D1012"/>
    <w:rsid w:val="007D1017"/>
    <w:rsid w:val="007D44C1"/>
    <w:rsid w:val="007D5473"/>
    <w:rsid w:val="007D600D"/>
    <w:rsid w:val="007D6831"/>
    <w:rsid w:val="007D6FC0"/>
    <w:rsid w:val="007D7573"/>
    <w:rsid w:val="007D7681"/>
    <w:rsid w:val="007D7AB5"/>
    <w:rsid w:val="007E0641"/>
    <w:rsid w:val="007E0DE8"/>
    <w:rsid w:val="007E1C1D"/>
    <w:rsid w:val="007E2FCC"/>
    <w:rsid w:val="007E320E"/>
    <w:rsid w:val="007E3DDF"/>
    <w:rsid w:val="007E4DFD"/>
    <w:rsid w:val="007E5E3C"/>
    <w:rsid w:val="007E6A64"/>
    <w:rsid w:val="007E7534"/>
    <w:rsid w:val="007E7DC0"/>
    <w:rsid w:val="007F004D"/>
    <w:rsid w:val="007F08DB"/>
    <w:rsid w:val="007F15B0"/>
    <w:rsid w:val="007F1635"/>
    <w:rsid w:val="007F295B"/>
    <w:rsid w:val="007F384F"/>
    <w:rsid w:val="007F39FC"/>
    <w:rsid w:val="007F79E0"/>
    <w:rsid w:val="008000ED"/>
    <w:rsid w:val="00800899"/>
    <w:rsid w:val="00801A22"/>
    <w:rsid w:val="00802903"/>
    <w:rsid w:val="00802CDE"/>
    <w:rsid w:val="0080364C"/>
    <w:rsid w:val="008040B8"/>
    <w:rsid w:val="00804948"/>
    <w:rsid w:val="00806D05"/>
    <w:rsid w:val="0080703F"/>
    <w:rsid w:val="00807316"/>
    <w:rsid w:val="0080796D"/>
    <w:rsid w:val="00807F86"/>
    <w:rsid w:val="0081308B"/>
    <w:rsid w:val="008131E1"/>
    <w:rsid w:val="00815F08"/>
    <w:rsid w:val="008164CA"/>
    <w:rsid w:val="00816722"/>
    <w:rsid w:val="0081674C"/>
    <w:rsid w:val="00816D04"/>
    <w:rsid w:val="008216F3"/>
    <w:rsid w:val="00821AB7"/>
    <w:rsid w:val="00821C90"/>
    <w:rsid w:val="00822F85"/>
    <w:rsid w:val="00823EBD"/>
    <w:rsid w:val="00824053"/>
    <w:rsid w:val="008259D6"/>
    <w:rsid w:val="0082646F"/>
    <w:rsid w:val="00826B69"/>
    <w:rsid w:val="00826D8F"/>
    <w:rsid w:val="00830848"/>
    <w:rsid w:val="00830CD0"/>
    <w:rsid w:val="00831B49"/>
    <w:rsid w:val="00832961"/>
    <w:rsid w:val="00832E0A"/>
    <w:rsid w:val="00833620"/>
    <w:rsid w:val="008337F6"/>
    <w:rsid w:val="0083400B"/>
    <w:rsid w:val="0083446B"/>
    <w:rsid w:val="00835BCB"/>
    <w:rsid w:val="00835F7E"/>
    <w:rsid w:val="00836F2D"/>
    <w:rsid w:val="00837200"/>
    <w:rsid w:val="00837555"/>
    <w:rsid w:val="0083789B"/>
    <w:rsid w:val="00840B52"/>
    <w:rsid w:val="00842DEF"/>
    <w:rsid w:val="00843320"/>
    <w:rsid w:val="00844344"/>
    <w:rsid w:val="00845105"/>
    <w:rsid w:val="0084513A"/>
    <w:rsid w:val="008454C8"/>
    <w:rsid w:val="008456F5"/>
    <w:rsid w:val="00846049"/>
    <w:rsid w:val="00846600"/>
    <w:rsid w:val="008474AC"/>
    <w:rsid w:val="00847952"/>
    <w:rsid w:val="00847A5E"/>
    <w:rsid w:val="008503FF"/>
    <w:rsid w:val="0085210F"/>
    <w:rsid w:val="00852B82"/>
    <w:rsid w:val="00853547"/>
    <w:rsid w:val="00853549"/>
    <w:rsid w:val="00853797"/>
    <w:rsid w:val="00854068"/>
    <w:rsid w:val="00855364"/>
    <w:rsid w:val="0085613B"/>
    <w:rsid w:val="00857AF6"/>
    <w:rsid w:val="00857D20"/>
    <w:rsid w:val="0086046B"/>
    <w:rsid w:val="008604EE"/>
    <w:rsid w:val="00860607"/>
    <w:rsid w:val="00860AF7"/>
    <w:rsid w:val="00860FD5"/>
    <w:rsid w:val="00861086"/>
    <w:rsid w:val="008614C4"/>
    <w:rsid w:val="008621AD"/>
    <w:rsid w:val="00862DB5"/>
    <w:rsid w:val="00862EFC"/>
    <w:rsid w:val="008635D9"/>
    <w:rsid w:val="00864C3B"/>
    <w:rsid w:val="0086570E"/>
    <w:rsid w:val="008658D1"/>
    <w:rsid w:val="00865EDD"/>
    <w:rsid w:val="00867434"/>
    <w:rsid w:val="00867F1B"/>
    <w:rsid w:val="008703E4"/>
    <w:rsid w:val="008704D5"/>
    <w:rsid w:val="00870E47"/>
    <w:rsid w:val="00871183"/>
    <w:rsid w:val="008715BC"/>
    <w:rsid w:val="00871C56"/>
    <w:rsid w:val="00871CD4"/>
    <w:rsid w:val="008722B5"/>
    <w:rsid w:val="008736DE"/>
    <w:rsid w:val="00873A8B"/>
    <w:rsid w:val="00873D8B"/>
    <w:rsid w:val="008752CB"/>
    <w:rsid w:val="0087585C"/>
    <w:rsid w:val="00875A54"/>
    <w:rsid w:val="0087627B"/>
    <w:rsid w:val="008762BA"/>
    <w:rsid w:val="00876903"/>
    <w:rsid w:val="00876F48"/>
    <w:rsid w:val="0087703B"/>
    <w:rsid w:val="00877505"/>
    <w:rsid w:val="0088030F"/>
    <w:rsid w:val="0088049E"/>
    <w:rsid w:val="008806DC"/>
    <w:rsid w:val="00881371"/>
    <w:rsid w:val="00881F3F"/>
    <w:rsid w:val="00882D42"/>
    <w:rsid w:val="0088343D"/>
    <w:rsid w:val="00883722"/>
    <w:rsid w:val="00883A97"/>
    <w:rsid w:val="00885953"/>
    <w:rsid w:val="00885993"/>
    <w:rsid w:val="00885CF0"/>
    <w:rsid w:val="00885D8D"/>
    <w:rsid w:val="00886FDA"/>
    <w:rsid w:val="008875FF"/>
    <w:rsid w:val="008877DD"/>
    <w:rsid w:val="00887A71"/>
    <w:rsid w:val="00891A9F"/>
    <w:rsid w:val="0089468A"/>
    <w:rsid w:val="008948BD"/>
    <w:rsid w:val="00894C8A"/>
    <w:rsid w:val="0089543B"/>
    <w:rsid w:val="00895492"/>
    <w:rsid w:val="0089562C"/>
    <w:rsid w:val="008956D1"/>
    <w:rsid w:val="008957E2"/>
    <w:rsid w:val="0089598C"/>
    <w:rsid w:val="00895F0A"/>
    <w:rsid w:val="00896128"/>
    <w:rsid w:val="008968AE"/>
    <w:rsid w:val="0089692F"/>
    <w:rsid w:val="0089736F"/>
    <w:rsid w:val="008A08B4"/>
    <w:rsid w:val="008A2A18"/>
    <w:rsid w:val="008A2EE1"/>
    <w:rsid w:val="008A3991"/>
    <w:rsid w:val="008A48CD"/>
    <w:rsid w:val="008A4C82"/>
    <w:rsid w:val="008A5478"/>
    <w:rsid w:val="008A641E"/>
    <w:rsid w:val="008A7866"/>
    <w:rsid w:val="008B03C4"/>
    <w:rsid w:val="008B0B70"/>
    <w:rsid w:val="008B2C34"/>
    <w:rsid w:val="008B36AC"/>
    <w:rsid w:val="008B4540"/>
    <w:rsid w:val="008B5606"/>
    <w:rsid w:val="008B617E"/>
    <w:rsid w:val="008B619C"/>
    <w:rsid w:val="008B7340"/>
    <w:rsid w:val="008B7BCD"/>
    <w:rsid w:val="008C0CA5"/>
    <w:rsid w:val="008C281F"/>
    <w:rsid w:val="008C285E"/>
    <w:rsid w:val="008C2AC1"/>
    <w:rsid w:val="008C2E57"/>
    <w:rsid w:val="008C3DA3"/>
    <w:rsid w:val="008C3F06"/>
    <w:rsid w:val="008C4EB5"/>
    <w:rsid w:val="008C51D5"/>
    <w:rsid w:val="008C6658"/>
    <w:rsid w:val="008C6A89"/>
    <w:rsid w:val="008C7625"/>
    <w:rsid w:val="008C7B0A"/>
    <w:rsid w:val="008D0387"/>
    <w:rsid w:val="008D0BA1"/>
    <w:rsid w:val="008D0CA1"/>
    <w:rsid w:val="008D231F"/>
    <w:rsid w:val="008D36BF"/>
    <w:rsid w:val="008D38A9"/>
    <w:rsid w:val="008D3DE4"/>
    <w:rsid w:val="008D43BF"/>
    <w:rsid w:val="008D4F7B"/>
    <w:rsid w:val="008D745E"/>
    <w:rsid w:val="008E0BBC"/>
    <w:rsid w:val="008E1C3C"/>
    <w:rsid w:val="008E1CC3"/>
    <w:rsid w:val="008E1F6D"/>
    <w:rsid w:val="008E2F34"/>
    <w:rsid w:val="008E50DE"/>
    <w:rsid w:val="008E56B3"/>
    <w:rsid w:val="008E5C4C"/>
    <w:rsid w:val="008E6167"/>
    <w:rsid w:val="008F0658"/>
    <w:rsid w:val="008F0976"/>
    <w:rsid w:val="008F0BC5"/>
    <w:rsid w:val="008F1367"/>
    <w:rsid w:val="008F1B38"/>
    <w:rsid w:val="008F2476"/>
    <w:rsid w:val="008F2D12"/>
    <w:rsid w:val="008F334F"/>
    <w:rsid w:val="008F3CAB"/>
    <w:rsid w:val="008F47E9"/>
    <w:rsid w:val="008F51A0"/>
    <w:rsid w:val="008F6110"/>
    <w:rsid w:val="009004DA"/>
    <w:rsid w:val="0090137D"/>
    <w:rsid w:val="00902573"/>
    <w:rsid w:val="009040C1"/>
    <w:rsid w:val="00904AE6"/>
    <w:rsid w:val="00904AFC"/>
    <w:rsid w:val="00905587"/>
    <w:rsid w:val="009056CA"/>
    <w:rsid w:val="009056FB"/>
    <w:rsid w:val="00906F6A"/>
    <w:rsid w:val="00910822"/>
    <w:rsid w:val="00910852"/>
    <w:rsid w:val="0091148F"/>
    <w:rsid w:val="00911687"/>
    <w:rsid w:val="00911A9F"/>
    <w:rsid w:val="00912B6D"/>
    <w:rsid w:val="00912E91"/>
    <w:rsid w:val="009132FF"/>
    <w:rsid w:val="00913A55"/>
    <w:rsid w:val="00914CB0"/>
    <w:rsid w:val="00915044"/>
    <w:rsid w:val="0091597E"/>
    <w:rsid w:val="00915A8A"/>
    <w:rsid w:val="00915ECE"/>
    <w:rsid w:val="009168CF"/>
    <w:rsid w:val="00916D6E"/>
    <w:rsid w:val="00917500"/>
    <w:rsid w:val="00917A97"/>
    <w:rsid w:val="0092087A"/>
    <w:rsid w:val="009218AC"/>
    <w:rsid w:val="00921BD6"/>
    <w:rsid w:val="00922131"/>
    <w:rsid w:val="00922C81"/>
    <w:rsid w:val="009238D4"/>
    <w:rsid w:val="00923AD3"/>
    <w:rsid w:val="0092440B"/>
    <w:rsid w:val="00926A61"/>
    <w:rsid w:val="00930812"/>
    <w:rsid w:val="009315A8"/>
    <w:rsid w:val="00931D81"/>
    <w:rsid w:val="00932C78"/>
    <w:rsid w:val="00933323"/>
    <w:rsid w:val="00933E82"/>
    <w:rsid w:val="00934102"/>
    <w:rsid w:val="0093501C"/>
    <w:rsid w:val="0093526C"/>
    <w:rsid w:val="00935588"/>
    <w:rsid w:val="00940175"/>
    <w:rsid w:val="0094111E"/>
    <w:rsid w:val="009411E0"/>
    <w:rsid w:val="0094124A"/>
    <w:rsid w:val="00941418"/>
    <w:rsid w:val="009415BB"/>
    <w:rsid w:val="009416BD"/>
    <w:rsid w:val="009425D3"/>
    <w:rsid w:val="009439A2"/>
    <w:rsid w:val="00944003"/>
    <w:rsid w:val="00944399"/>
    <w:rsid w:val="0094493B"/>
    <w:rsid w:val="0094510F"/>
    <w:rsid w:val="00945E51"/>
    <w:rsid w:val="00946495"/>
    <w:rsid w:val="00946EE8"/>
    <w:rsid w:val="00950946"/>
    <w:rsid w:val="00951DF7"/>
    <w:rsid w:val="00952334"/>
    <w:rsid w:val="00952797"/>
    <w:rsid w:val="00953D54"/>
    <w:rsid w:val="009561E4"/>
    <w:rsid w:val="0095704E"/>
    <w:rsid w:val="009570A0"/>
    <w:rsid w:val="0095763F"/>
    <w:rsid w:val="00957E21"/>
    <w:rsid w:val="009600A6"/>
    <w:rsid w:val="009604F6"/>
    <w:rsid w:val="00960C0A"/>
    <w:rsid w:val="00961007"/>
    <w:rsid w:val="0096148C"/>
    <w:rsid w:val="009615E0"/>
    <w:rsid w:val="00962435"/>
    <w:rsid w:val="00963B5A"/>
    <w:rsid w:val="00963BB9"/>
    <w:rsid w:val="0096593F"/>
    <w:rsid w:val="009661C7"/>
    <w:rsid w:val="009663FE"/>
    <w:rsid w:val="00966E5D"/>
    <w:rsid w:val="00967DF6"/>
    <w:rsid w:val="009701F3"/>
    <w:rsid w:val="00971494"/>
    <w:rsid w:val="00972DBB"/>
    <w:rsid w:val="00973108"/>
    <w:rsid w:val="00973CA4"/>
    <w:rsid w:val="009741D0"/>
    <w:rsid w:val="0097491F"/>
    <w:rsid w:val="00975263"/>
    <w:rsid w:val="00977739"/>
    <w:rsid w:val="00980AAB"/>
    <w:rsid w:val="00981050"/>
    <w:rsid w:val="009841AE"/>
    <w:rsid w:val="009851CF"/>
    <w:rsid w:val="00985B7C"/>
    <w:rsid w:val="00985D61"/>
    <w:rsid w:val="0098697A"/>
    <w:rsid w:val="00986E4A"/>
    <w:rsid w:val="00987B36"/>
    <w:rsid w:val="00987D6B"/>
    <w:rsid w:val="0099044F"/>
    <w:rsid w:val="009926F4"/>
    <w:rsid w:val="00993C2C"/>
    <w:rsid w:val="00993D7C"/>
    <w:rsid w:val="00993ED1"/>
    <w:rsid w:val="0099406E"/>
    <w:rsid w:val="00996543"/>
    <w:rsid w:val="0099783C"/>
    <w:rsid w:val="009A13FB"/>
    <w:rsid w:val="009A19E7"/>
    <w:rsid w:val="009A1B26"/>
    <w:rsid w:val="009A3053"/>
    <w:rsid w:val="009A352D"/>
    <w:rsid w:val="009A3E39"/>
    <w:rsid w:val="009A6045"/>
    <w:rsid w:val="009A622C"/>
    <w:rsid w:val="009A62F2"/>
    <w:rsid w:val="009A7856"/>
    <w:rsid w:val="009A79BD"/>
    <w:rsid w:val="009B0B36"/>
    <w:rsid w:val="009B133B"/>
    <w:rsid w:val="009B1F16"/>
    <w:rsid w:val="009B497E"/>
    <w:rsid w:val="009B502A"/>
    <w:rsid w:val="009B5639"/>
    <w:rsid w:val="009B568C"/>
    <w:rsid w:val="009B62BD"/>
    <w:rsid w:val="009B66FE"/>
    <w:rsid w:val="009B679F"/>
    <w:rsid w:val="009B76D3"/>
    <w:rsid w:val="009B7A88"/>
    <w:rsid w:val="009C2008"/>
    <w:rsid w:val="009C2537"/>
    <w:rsid w:val="009C2678"/>
    <w:rsid w:val="009C2BEC"/>
    <w:rsid w:val="009C307E"/>
    <w:rsid w:val="009C319E"/>
    <w:rsid w:val="009C33C7"/>
    <w:rsid w:val="009C6083"/>
    <w:rsid w:val="009C7F05"/>
    <w:rsid w:val="009D07D8"/>
    <w:rsid w:val="009D163F"/>
    <w:rsid w:val="009D3C49"/>
    <w:rsid w:val="009D3F6C"/>
    <w:rsid w:val="009D446D"/>
    <w:rsid w:val="009D4B27"/>
    <w:rsid w:val="009D4E85"/>
    <w:rsid w:val="009D54B0"/>
    <w:rsid w:val="009D5BCD"/>
    <w:rsid w:val="009D6DD4"/>
    <w:rsid w:val="009D7197"/>
    <w:rsid w:val="009D7479"/>
    <w:rsid w:val="009D75A2"/>
    <w:rsid w:val="009D7664"/>
    <w:rsid w:val="009D7D4D"/>
    <w:rsid w:val="009E1522"/>
    <w:rsid w:val="009E1B1B"/>
    <w:rsid w:val="009E1C6C"/>
    <w:rsid w:val="009E1EBD"/>
    <w:rsid w:val="009E26C2"/>
    <w:rsid w:val="009E3D08"/>
    <w:rsid w:val="009E4488"/>
    <w:rsid w:val="009E5064"/>
    <w:rsid w:val="009E5CED"/>
    <w:rsid w:val="009E611E"/>
    <w:rsid w:val="009E7221"/>
    <w:rsid w:val="009F0785"/>
    <w:rsid w:val="009F090C"/>
    <w:rsid w:val="009F1BAF"/>
    <w:rsid w:val="009F205D"/>
    <w:rsid w:val="009F2149"/>
    <w:rsid w:val="009F24AE"/>
    <w:rsid w:val="009F2BA1"/>
    <w:rsid w:val="009F2D24"/>
    <w:rsid w:val="009F2DAF"/>
    <w:rsid w:val="009F308E"/>
    <w:rsid w:val="009F3800"/>
    <w:rsid w:val="009F3A55"/>
    <w:rsid w:val="009F3BDC"/>
    <w:rsid w:val="009F42F3"/>
    <w:rsid w:val="009F4DB1"/>
    <w:rsid w:val="009F558F"/>
    <w:rsid w:val="009F55F9"/>
    <w:rsid w:val="009F7273"/>
    <w:rsid w:val="009F72A1"/>
    <w:rsid w:val="00A009AF"/>
    <w:rsid w:val="00A02697"/>
    <w:rsid w:val="00A03CCA"/>
    <w:rsid w:val="00A041B9"/>
    <w:rsid w:val="00A05E0F"/>
    <w:rsid w:val="00A06845"/>
    <w:rsid w:val="00A10288"/>
    <w:rsid w:val="00A10C44"/>
    <w:rsid w:val="00A12CA2"/>
    <w:rsid w:val="00A1454F"/>
    <w:rsid w:val="00A14EE4"/>
    <w:rsid w:val="00A152EB"/>
    <w:rsid w:val="00A1545E"/>
    <w:rsid w:val="00A15BDA"/>
    <w:rsid w:val="00A20174"/>
    <w:rsid w:val="00A20B00"/>
    <w:rsid w:val="00A20FB0"/>
    <w:rsid w:val="00A21FB5"/>
    <w:rsid w:val="00A221F9"/>
    <w:rsid w:val="00A240DC"/>
    <w:rsid w:val="00A240FC"/>
    <w:rsid w:val="00A241A9"/>
    <w:rsid w:val="00A25FF7"/>
    <w:rsid w:val="00A2728C"/>
    <w:rsid w:val="00A27DEB"/>
    <w:rsid w:val="00A27E71"/>
    <w:rsid w:val="00A3193C"/>
    <w:rsid w:val="00A3223C"/>
    <w:rsid w:val="00A32B66"/>
    <w:rsid w:val="00A33C36"/>
    <w:rsid w:val="00A33FCF"/>
    <w:rsid w:val="00A34DCA"/>
    <w:rsid w:val="00A36200"/>
    <w:rsid w:val="00A37268"/>
    <w:rsid w:val="00A374F3"/>
    <w:rsid w:val="00A40B60"/>
    <w:rsid w:val="00A41EF5"/>
    <w:rsid w:val="00A42CE3"/>
    <w:rsid w:val="00A42F6C"/>
    <w:rsid w:val="00A4306E"/>
    <w:rsid w:val="00A43672"/>
    <w:rsid w:val="00A45675"/>
    <w:rsid w:val="00A469D8"/>
    <w:rsid w:val="00A46C01"/>
    <w:rsid w:val="00A46E25"/>
    <w:rsid w:val="00A46F3A"/>
    <w:rsid w:val="00A50918"/>
    <w:rsid w:val="00A50EC6"/>
    <w:rsid w:val="00A51A97"/>
    <w:rsid w:val="00A5291C"/>
    <w:rsid w:val="00A5328F"/>
    <w:rsid w:val="00A5332B"/>
    <w:rsid w:val="00A53721"/>
    <w:rsid w:val="00A53C16"/>
    <w:rsid w:val="00A543C7"/>
    <w:rsid w:val="00A55773"/>
    <w:rsid w:val="00A5587C"/>
    <w:rsid w:val="00A55A30"/>
    <w:rsid w:val="00A56A13"/>
    <w:rsid w:val="00A57A08"/>
    <w:rsid w:val="00A60A25"/>
    <w:rsid w:val="00A60AD5"/>
    <w:rsid w:val="00A61228"/>
    <w:rsid w:val="00A61273"/>
    <w:rsid w:val="00A62962"/>
    <w:rsid w:val="00A6392A"/>
    <w:rsid w:val="00A6668B"/>
    <w:rsid w:val="00A6698D"/>
    <w:rsid w:val="00A704E9"/>
    <w:rsid w:val="00A710D8"/>
    <w:rsid w:val="00A718F0"/>
    <w:rsid w:val="00A739D9"/>
    <w:rsid w:val="00A742E8"/>
    <w:rsid w:val="00A74A49"/>
    <w:rsid w:val="00A75A21"/>
    <w:rsid w:val="00A75AD4"/>
    <w:rsid w:val="00A768CC"/>
    <w:rsid w:val="00A77E58"/>
    <w:rsid w:val="00A80901"/>
    <w:rsid w:val="00A812B9"/>
    <w:rsid w:val="00A817E8"/>
    <w:rsid w:val="00A82B7A"/>
    <w:rsid w:val="00A8489F"/>
    <w:rsid w:val="00A849B3"/>
    <w:rsid w:val="00A84DA5"/>
    <w:rsid w:val="00A85D3C"/>
    <w:rsid w:val="00A85DB4"/>
    <w:rsid w:val="00A86493"/>
    <w:rsid w:val="00A864AB"/>
    <w:rsid w:val="00A87157"/>
    <w:rsid w:val="00A91200"/>
    <w:rsid w:val="00A9246C"/>
    <w:rsid w:val="00A9291C"/>
    <w:rsid w:val="00A936B4"/>
    <w:rsid w:val="00A94188"/>
    <w:rsid w:val="00A9426A"/>
    <w:rsid w:val="00A9541A"/>
    <w:rsid w:val="00A95BC2"/>
    <w:rsid w:val="00A960E8"/>
    <w:rsid w:val="00A9660D"/>
    <w:rsid w:val="00A96814"/>
    <w:rsid w:val="00A96A6B"/>
    <w:rsid w:val="00A96CCD"/>
    <w:rsid w:val="00A97180"/>
    <w:rsid w:val="00A974B6"/>
    <w:rsid w:val="00A97D2F"/>
    <w:rsid w:val="00AA06B0"/>
    <w:rsid w:val="00AA07CD"/>
    <w:rsid w:val="00AA298C"/>
    <w:rsid w:val="00AA2CD1"/>
    <w:rsid w:val="00AA30EF"/>
    <w:rsid w:val="00AA47A5"/>
    <w:rsid w:val="00AA4A16"/>
    <w:rsid w:val="00AA541A"/>
    <w:rsid w:val="00AA56B1"/>
    <w:rsid w:val="00AA628D"/>
    <w:rsid w:val="00AA67CC"/>
    <w:rsid w:val="00AA7A51"/>
    <w:rsid w:val="00AB006A"/>
    <w:rsid w:val="00AB039F"/>
    <w:rsid w:val="00AB0596"/>
    <w:rsid w:val="00AB0A84"/>
    <w:rsid w:val="00AB10F1"/>
    <w:rsid w:val="00AB1C25"/>
    <w:rsid w:val="00AB1E6E"/>
    <w:rsid w:val="00AB28BB"/>
    <w:rsid w:val="00AB2C92"/>
    <w:rsid w:val="00AB3E54"/>
    <w:rsid w:val="00AB48A5"/>
    <w:rsid w:val="00AB4C80"/>
    <w:rsid w:val="00AB4E3D"/>
    <w:rsid w:val="00AB4E89"/>
    <w:rsid w:val="00AB5A00"/>
    <w:rsid w:val="00AB5CB4"/>
    <w:rsid w:val="00AB5D32"/>
    <w:rsid w:val="00AB5F9C"/>
    <w:rsid w:val="00AB6639"/>
    <w:rsid w:val="00AB66ED"/>
    <w:rsid w:val="00AB68CA"/>
    <w:rsid w:val="00AB68D4"/>
    <w:rsid w:val="00AC1312"/>
    <w:rsid w:val="00AC3488"/>
    <w:rsid w:val="00AC37BA"/>
    <w:rsid w:val="00AC3943"/>
    <w:rsid w:val="00AC4D66"/>
    <w:rsid w:val="00AC5C95"/>
    <w:rsid w:val="00AC654E"/>
    <w:rsid w:val="00AC657B"/>
    <w:rsid w:val="00AC6787"/>
    <w:rsid w:val="00AC7214"/>
    <w:rsid w:val="00AC7D8E"/>
    <w:rsid w:val="00AD08F1"/>
    <w:rsid w:val="00AD0D78"/>
    <w:rsid w:val="00AD21ED"/>
    <w:rsid w:val="00AD2674"/>
    <w:rsid w:val="00AD4B2D"/>
    <w:rsid w:val="00AD6418"/>
    <w:rsid w:val="00AD6746"/>
    <w:rsid w:val="00AD6874"/>
    <w:rsid w:val="00AD6B2A"/>
    <w:rsid w:val="00AD6E23"/>
    <w:rsid w:val="00AD6EA0"/>
    <w:rsid w:val="00AD7E1D"/>
    <w:rsid w:val="00AD7EA9"/>
    <w:rsid w:val="00AD7FAE"/>
    <w:rsid w:val="00AE101B"/>
    <w:rsid w:val="00AE107E"/>
    <w:rsid w:val="00AE1407"/>
    <w:rsid w:val="00AE1810"/>
    <w:rsid w:val="00AE221F"/>
    <w:rsid w:val="00AE26F7"/>
    <w:rsid w:val="00AE3B97"/>
    <w:rsid w:val="00AE4050"/>
    <w:rsid w:val="00AE4149"/>
    <w:rsid w:val="00AE55B0"/>
    <w:rsid w:val="00AE5C33"/>
    <w:rsid w:val="00AE6BB5"/>
    <w:rsid w:val="00AE7AE2"/>
    <w:rsid w:val="00AE7F9F"/>
    <w:rsid w:val="00AF0CDF"/>
    <w:rsid w:val="00AF103D"/>
    <w:rsid w:val="00AF1616"/>
    <w:rsid w:val="00AF167F"/>
    <w:rsid w:val="00AF204B"/>
    <w:rsid w:val="00AF244C"/>
    <w:rsid w:val="00AF42DA"/>
    <w:rsid w:val="00AF4A08"/>
    <w:rsid w:val="00AF5078"/>
    <w:rsid w:val="00AF5E18"/>
    <w:rsid w:val="00AF6BDB"/>
    <w:rsid w:val="00AF7048"/>
    <w:rsid w:val="00B01631"/>
    <w:rsid w:val="00B020B2"/>
    <w:rsid w:val="00B02158"/>
    <w:rsid w:val="00B02F8F"/>
    <w:rsid w:val="00B0405D"/>
    <w:rsid w:val="00B0407B"/>
    <w:rsid w:val="00B04D8D"/>
    <w:rsid w:val="00B0561B"/>
    <w:rsid w:val="00B05707"/>
    <w:rsid w:val="00B05786"/>
    <w:rsid w:val="00B0602C"/>
    <w:rsid w:val="00B06795"/>
    <w:rsid w:val="00B06CE1"/>
    <w:rsid w:val="00B07BB8"/>
    <w:rsid w:val="00B07E9F"/>
    <w:rsid w:val="00B105C6"/>
    <w:rsid w:val="00B11C5C"/>
    <w:rsid w:val="00B123F7"/>
    <w:rsid w:val="00B128DD"/>
    <w:rsid w:val="00B15371"/>
    <w:rsid w:val="00B15610"/>
    <w:rsid w:val="00B162E2"/>
    <w:rsid w:val="00B16AC9"/>
    <w:rsid w:val="00B16D77"/>
    <w:rsid w:val="00B2002D"/>
    <w:rsid w:val="00B20519"/>
    <w:rsid w:val="00B20661"/>
    <w:rsid w:val="00B21DFC"/>
    <w:rsid w:val="00B24A0A"/>
    <w:rsid w:val="00B24E31"/>
    <w:rsid w:val="00B24F15"/>
    <w:rsid w:val="00B25AE6"/>
    <w:rsid w:val="00B2620B"/>
    <w:rsid w:val="00B277B3"/>
    <w:rsid w:val="00B3074A"/>
    <w:rsid w:val="00B31AEA"/>
    <w:rsid w:val="00B3220E"/>
    <w:rsid w:val="00B32538"/>
    <w:rsid w:val="00B32AAC"/>
    <w:rsid w:val="00B336FD"/>
    <w:rsid w:val="00B33883"/>
    <w:rsid w:val="00B33AF7"/>
    <w:rsid w:val="00B33E71"/>
    <w:rsid w:val="00B34339"/>
    <w:rsid w:val="00B35BE0"/>
    <w:rsid w:val="00B36ECF"/>
    <w:rsid w:val="00B413A4"/>
    <w:rsid w:val="00B418A9"/>
    <w:rsid w:val="00B41A72"/>
    <w:rsid w:val="00B422B8"/>
    <w:rsid w:val="00B424D9"/>
    <w:rsid w:val="00B42D7B"/>
    <w:rsid w:val="00B4319E"/>
    <w:rsid w:val="00B438E3"/>
    <w:rsid w:val="00B43948"/>
    <w:rsid w:val="00B46D90"/>
    <w:rsid w:val="00B50150"/>
    <w:rsid w:val="00B50278"/>
    <w:rsid w:val="00B5049C"/>
    <w:rsid w:val="00B5210A"/>
    <w:rsid w:val="00B538F3"/>
    <w:rsid w:val="00B54FEE"/>
    <w:rsid w:val="00B565D1"/>
    <w:rsid w:val="00B56DE0"/>
    <w:rsid w:val="00B573FC"/>
    <w:rsid w:val="00B57FB9"/>
    <w:rsid w:val="00B607E8"/>
    <w:rsid w:val="00B61D59"/>
    <w:rsid w:val="00B61E1C"/>
    <w:rsid w:val="00B63D0D"/>
    <w:rsid w:val="00B64CFC"/>
    <w:rsid w:val="00B65424"/>
    <w:rsid w:val="00B658FF"/>
    <w:rsid w:val="00B65BF7"/>
    <w:rsid w:val="00B6641A"/>
    <w:rsid w:val="00B66B5A"/>
    <w:rsid w:val="00B670D0"/>
    <w:rsid w:val="00B707F9"/>
    <w:rsid w:val="00B70951"/>
    <w:rsid w:val="00B710AB"/>
    <w:rsid w:val="00B715F7"/>
    <w:rsid w:val="00B719D1"/>
    <w:rsid w:val="00B71A1B"/>
    <w:rsid w:val="00B71A29"/>
    <w:rsid w:val="00B720D9"/>
    <w:rsid w:val="00B726E5"/>
    <w:rsid w:val="00B73836"/>
    <w:rsid w:val="00B74048"/>
    <w:rsid w:val="00B741F6"/>
    <w:rsid w:val="00B74C7D"/>
    <w:rsid w:val="00B752AB"/>
    <w:rsid w:val="00B75331"/>
    <w:rsid w:val="00B75694"/>
    <w:rsid w:val="00B75CC7"/>
    <w:rsid w:val="00B75FA4"/>
    <w:rsid w:val="00B75FB5"/>
    <w:rsid w:val="00B76551"/>
    <w:rsid w:val="00B76857"/>
    <w:rsid w:val="00B774D1"/>
    <w:rsid w:val="00B77D9A"/>
    <w:rsid w:val="00B80597"/>
    <w:rsid w:val="00B80F16"/>
    <w:rsid w:val="00B81042"/>
    <w:rsid w:val="00B82500"/>
    <w:rsid w:val="00B83397"/>
    <w:rsid w:val="00B83483"/>
    <w:rsid w:val="00B83781"/>
    <w:rsid w:val="00B83B44"/>
    <w:rsid w:val="00B841A0"/>
    <w:rsid w:val="00B845B3"/>
    <w:rsid w:val="00B84CB6"/>
    <w:rsid w:val="00B85CC3"/>
    <w:rsid w:val="00B86FA8"/>
    <w:rsid w:val="00B87751"/>
    <w:rsid w:val="00B90B72"/>
    <w:rsid w:val="00B90D3E"/>
    <w:rsid w:val="00B91537"/>
    <w:rsid w:val="00B91C4E"/>
    <w:rsid w:val="00B9246B"/>
    <w:rsid w:val="00B93118"/>
    <w:rsid w:val="00B936A4"/>
    <w:rsid w:val="00B938CD"/>
    <w:rsid w:val="00B94EA1"/>
    <w:rsid w:val="00B950F5"/>
    <w:rsid w:val="00B95DD2"/>
    <w:rsid w:val="00B969BB"/>
    <w:rsid w:val="00B96C82"/>
    <w:rsid w:val="00BA0A5C"/>
    <w:rsid w:val="00BA11E6"/>
    <w:rsid w:val="00BA13AB"/>
    <w:rsid w:val="00BA1D71"/>
    <w:rsid w:val="00BA2146"/>
    <w:rsid w:val="00BA27CA"/>
    <w:rsid w:val="00BA2AD0"/>
    <w:rsid w:val="00BA33E0"/>
    <w:rsid w:val="00BA37A4"/>
    <w:rsid w:val="00BA3914"/>
    <w:rsid w:val="00BA4F9A"/>
    <w:rsid w:val="00BA525C"/>
    <w:rsid w:val="00BA6297"/>
    <w:rsid w:val="00BA77D3"/>
    <w:rsid w:val="00BB0326"/>
    <w:rsid w:val="00BB103D"/>
    <w:rsid w:val="00BB25DC"/>
    <w:rsid w:val="00BB274D"/>
    <w:rsid w:val="00BB2E1A"/>
    <w:rsid w:val="00BB314A"/>
    <w:rsid w:val="00BB3B78"/>
    <w:rsid w:val="00BB3DBF"/>
    <w:rsid w:val="00BB3E43"/>
    <w:rsid w:val="00BB41F3"/>
    <w:rsid w:val="00BB4706"/>
    <w:rsid w:val="00BB503E"/>
    <w:rsid w:val="00BB5C73"/>
    <w:rsid w:val="00BB68B8"/>
    <w:rsid w:val="00BB6C1A"/>
    <w:rsid w:val="00BC091C"/>
    <w:rsid w:val="00BC0A54"/>
    <w:rsid w:val="00BC2859"/>
    <w:rsid w:val="00BC381B"/>
    <w:rsid w:val="00BC3C88"/>
    <w:rsid w:val="00BC4B1A"/>
    <w:rsid w:val="00BC5B70"/>
    <w:rsid w:val="00BC779E"/>
    <w:rsid w:val="00BD01F4"/>
    <w:rsid w:val="00BD1DD9"/>
    <w:rsid w:val="00BD24CF"/>
    <w:rsid w:val="00BD2A06"/>
    <w:rsid w:val="00BD39E2"/>
    <w:rsid w:val="00BD3B95"/>
    <w:rsid w:val="00BD56A2"/>
    <w:rsid w:val="00BD5A94"/>
    <w:rsid w:val="00BD6A55"/>
    <w:rsid w:val="00BD7061"/>
    <w:rsid w:val="00BD730E"/>
    <w:rsid w:val="00BE14D2"/>
    <w:rsid w:val="00BE17A6"/>
    <w:rsid w:val="00BE1F04"/>
    <w:rsid w:val="00BE1F71"/>
    <w:rsid w:val="00BE24F6"/>
    <w:rsid w:val="00BE3AA5"/>
    <w:rsid w:val="00BE472F"/>
    <w:rsid w:val="00BE5CF9"/>
    <w:rsid w:val="00BE6772"/>
    <w:rsid w:val="00BE6C13"/>
    <w:rsid w:val="00BE7DC6"/>
    <w:rsid w:val="00BF00DC"/>
    <w:rsid w:val="00BF0181"/>
    <w:rsid w:val="00BF0253"/>
    <w:rsid w:val="00BF4029"/>
    <w:rsid w:val="00BF455E"/>
    <w:rsid w:val="00BF4611"/>
    <w:rsid w:val="00BF65AB"/>
    <w:rsid w:val="00BF6DAA"/>
    <w:rsid w:val="00BF7050"/>
    <w:rsid w:val="00BF70E4"/>
    <w:rsid w:val="00BF735E"/>
    <w:rsid w:val="00C00914"/>
    <w:rsid w:val="00C00D57"/>
    <w:rsid w:val="00C012B6"/>
    <w:rsid w:val="00C02F30"/>
    <w:rsid w:val="00C03013"/>
    <w:rsid w:val="00C0365B"/>
    <w:rsid w:val="00C03892"/>
    <w:rsid w:val="00C038CF"/>
    <w:rsid w:val="00C0394E"/>
    <w:rsid w:val="00C04480"/>
    <w:rsid w:val="00C0511E"/>
    <w:rsid w:val="00C061E9"/>
    <w:rsid w:val="00C0729C"/>
    <w:rsid w:val="00C07798"/>
    <w:rsid w:val="00C07E39"/>
    <w:rsid w:val="00C100B4"/>
    <w:rsid w:val="00C1054C"/>
    <w:rsid w:val="00C10B39"/>
    <w:rsid w:val="00C1213F"/>
    <w:rsid w:val="00C123F0"/>
    <w:rsid w:val="00C13495"/>
    <w:rsid w:val="00C13F88"/>
    <w:rsid w:val="00C14204"/>
    <w:rsid w:val="00C150BD"/>
    <w:rsid w:val="00C15246"/>
    <w:rsid w:val="00C15425"/>
    <w:rsid w:val="00C15D52"/>
    <w:rsid w:val="00C16295"/>
    <w:rsid w:val="00C16E1A"/>
    <w:rsid w:val="00C17044"/>
    <w:rsid w:val="00C174B1"/>
    <w:rsid w:val="00C17514"/>
    <w:rsid w:val="00C2105D"/>
    <w:rsid w:val="00C23547"/>
    <w:rsid w:val="00C24EBF"/>
    <w:rsid w:val="00C255CD"/>
    <w:rsid w:val="00C25D7C"/>
    <w:rsid w:val="00C269AC"/>
    <w:rsid w:val="00C31D87"/>
    <w:rsid w:val="00C34671"/>
    <w:rsid w:val="00C34946"/>
    <w:rsid w:val="00C34E26"/>
    <w:rsid w:val="00C359F2"/>
    <w:rsid w:val="00C37323"/>
    <w:rsid w:val="00C37AEF"/>
    <w:rsid w:val="00C37C90"/>
    <w:rsid w:val="00C40784"/>
    <w:rsid w:val="00C41C20"/>
    <w:rsid w:val="00C423F3"/>
    <w:rsid w:val="00C42BBB"/>
    <w:rsid w:val="00C42E45"/>
    <w:rsid w:val="00C43738"/>
    <w:rsid w:val="00C43D3C"/>
    <w:rsid w:val="00C44A3A"/>
    <w:rsid w:val="00C44B9E"/>
    <w:rsid w:val="00C44F62"/>
    <w:rsid w:val="00C45CDB"/>
    <w:rsid w:val="00C45EDA"/>
    <w:rsid w:val="00C50BC1"/>
    <w:rsid w:val="00C51908"/>
    <w:rsid w:val="00C52639"/>
    <w:rsid w:val="00C537C1"/>
    <w:rsid w:val="00C54064"/>
    <w:rsid w:val="00C54F0A"/>
    <w:rsid w:val="00C55211"/>
    <w:rsid w:val="00C55DC4"/>
    <w:rsid w:val="00C56957"/>
    <w:rsid w:val="00C57B8C"/>
    <w:rsid w:val="00C61484"/>
    <w:rsid w:val="00C6161A"/>
    <w:rsid w:val="00C61E34"/>
    <w:rsid w:val="00C62582"/>
    <w:rsid w:val="00C625EE"/>
    <w:rsid w:val="00C64AEE"/>
    <w:rsid w:val="00C64B40"/>
    <w:rsid w:val="00C65CC7"/>
    <w:rsid w:val="00C662F2"/>
    <w:rsid w:val="00C66D71"/>
    <w:rsid w:val="00C714EC"/>
    <w:rsid w:val="00C720ED"/>
    <w:rsid w:val="00C73083"/>
    <w:rsid w:val="00C7347E"/>
    <w:rsid w:val="00C73D2B"/>
    <w:rsid w:val="00C74311"/>
    <w:rsid w:val="00C7475B"/>
    <w:rsid w:val="00C74C75"/>
    <w:rsid w:val="00C75156"/>
    <w:rsid w:val="00C75DA0"/>
    <w:rsid w:val="00C76617"/>
    <w:rsid w:val="00C76EC6"/>
    <w:rsid w:val="00C77CCC"/>
    <w:rsid w:val="00C81A09"/>
    <w:rsid w:val="00C84516"/>
    <w:rsid w:val="00C848AB"/>
    <w:rsid w:val="00C85363"/>
    <w:rsid w:val="00C859F5"/>
    <w:rsid w:val="00C85D03"/>
    <w:rsid w:val="00C879B9"/>
    <w:rsid w:val="00C87B0E"/>
    <w:rsid w:val="00C87CE8"/>
    <w:rsid w:val="00C87E9D"/>
    <w:rsid w:val="00C9098C"/>
    <w:rsid w:val="00C914BF"/>
    <w:rsid w:val="00C92604"/>
    <w:rsid w:val="00C92DAF"/>
    <w:rsid w:val="00C92F84"/>
    <w:rsid w:val="00C93178"/>
    <w:rsid w:val="00C93264"/>
    <w:rsid w:val="00C94B05"/>
    <w:rsid w:val="00C953A4"/>
    <w:rsid w:val="00C95AD7"/>
    <w:rsid w:val="00C978DA"/>
    <w:rsid w:val="00C9790A"/>
    <w:rsid w:val="00C97B20"/>
    <w:rsid w:val="00CA00DF"/>
    <w:rsid w:val="00CA0E95"/>
    <w:rsid w:val="00CA1DBA"/>
    <w:rsid w:val="00CA210A"/>
    <w:rsid w:val="00CA3180"/>
    <w:rsid w:val="00CA35A5"/>
    <w:rsid w:val="00CA3642"/>
    <w:rsid w:val="00CA4026"/>
    <w:rsid w:val="00CA4124"/>
    <w:rsid w:val="00CA477B"/>
    <w:rsid w:val="00CA5973"/>
    <w:rsid w:val="00CA65A7"/>
    <w:rsid w:val="00CA74AB"/>
    <w:rsid w:val="00CA77EA"/>
    <w:rsid w:val="00CA7CDA"/>
    <w:rsid w:val="00CB1469"/>
    <w:rsid w:val="00CB158B"/>
    <w:rsid w:val="00CB188F"/>
    <w:rsid w:val="00CB2AC6"/>
    <w:rsid w:val="00CB32AD"/>
    <w:rsid w:val="00CB33DF"/>
    <w:rsid w:val="00CB3802"/>
    <w:rsid w:val="00CB3AF2"/>
    <w:rsid w:val="00CB5D60"/>
    <w:rsid w:val="00CB626D"/>
    <w:rsid w:val="00CB7152"/>
    <w:rsid w:val="00CB718E"/>
    <w:rsid w:val="00CB7825"/>
    <w:rsid w:val="00CB7D2E"/>
    <w:rsid w:val="00CC2749"/>
    <w:rsid w:val="00CC3230"/>
    <w:rsid w:val="00CC3A2F"/>
    <w:rsid w:val="00CC3EBD"/>
    <w:rsid w:val="00CC4567"/>
    <w:rsid w:val="00CC4CD9"/>
    <w:rsid w:val="00CC5137"/>
    <w:rsid w:val="00CC5B37"/>
    <w:rsid w:val="00CC5F6D"/>
    <w:rsid w:val="00CC6307"/>
    <w:rsid w:val="00CC6704"/>
    <w:rsid w:val="00CC6DA7"/>
    <w:rsid w:val="00CC7568"/>
    <w:rsid w:val="00CD09C4"/>
    <w:rsid w:val="00CD13F8"/>
    <w:rsid w:val="00CD2512"/>
    <w:rsid w:val="00CD29A9"/>
    <w:rsid w:val="00CD3004"/>
    <w:rsid w:val="00CD39B1"/>
    <w:rsid w:val="00CD418B"/>
    <w:rsid w:val="00CD4844"/>
    <w:rsid w:val="00CD4E17"/>
    <w:rsid w:val="00CD51D3"/>
    <w:rsid w:val="00CD57C4"/>
    <w:rsid w:val="00CD6420"/>
    <w:rsid w:val="00CD6F11"/>
    <w:rsid w:val="00CD722E"/>
    <w:rsid w:val="00CE069B"/>
    <w:rsid w:val="00CE0A5F"/>
    <w:rsid w:val="00CE214A"/>
    <w:rsid w:val="00CE44F6"/>
    <w:rsid w:val="00CE4C93"/>
    <w:rsid w:val="00CE7248"/>
    <w:rsid w:val="00CE7491"/>
    <w:rsid w:val="00CF0CA7"/>
    <w:rsid w:val="00CF181B"/>
    <w:rsid w:val="00CF1D63"/>
    <w:rsid w:val="00CF267A"/>
    <w:rsid w:val="00CF2D35"/>
    <w:rsid w:val="00CF31DC"/>
    <w:rsid w:val="00CF3333"/>
    <w:rsid w:val="00CF36DE"/>
    <w:rsid w:val="00CF3D3D"/>
    <w:rsid w:val="00CF3EFD"/>
    <w:rsid w:val="00CF41B5"/>
    <w:rsid w:val="00CF4244"/>
    <w:rsid w:val="00CF4BAB"/>
    <w:rsid w:val="00CF571B"/>
    <w:rsid w:val="00CF5C6A"/>
    <w:rsid w:val="00CF604B"/>
    <w:rsid w:val="00CF6A0E"/>
    <w:rsid w:val="00CF70E4"/>
    <w:rsid w:val="00CF74E4"/>
    <w:rsid w:val="00CF76BB"/>
    <w:rsid w:val="00CF7925"/>
    <w:rsid w:val="00CF7B11"/>
    <w:rsid w:val="00D015D3"/>
    <w:rsid w:val="00D017E1"/>
    <w:rsid w:val="00D01877"/>
    <w:rsid w:val="00D01F31"/>
    <w:rsid w:val="00D020DA"/>
    <w:rsid w:val="00D021B5"/>
    <w:rsid w:val="00D02342"/>
    <w:rsid w:val="00D03247"/>
    <w:rsid w:val="00D0395D"/>
    <w:rsid w:val="00D03EA6"/>
    <w:rsid w:val="00D041E0"/>
    <w:rsid w:val="00D0439F"/>
    <w:rsid w:val="00D04E6F"/>
    <w:rsid w:val="00D0609A"/>
    <w:rsid w:val="00D0659A"/>
    <w:rsid w:val="00D06A57"/>
    <w:rsid w:val="00D06E08"/>
    <w:rsid w:val="00D101A3"/>
    <w:rsid w:val="00D10306"/>
    <w:rsid w:val="00D11869"/>
    <w:rsid w:val="00D11908"/>
    <w:rsid w:val="00D11EAF"/>
    <w:rsid w:val="00D12D90"/>
    <w:rsid w:val="00D13484"/>
    <w:rsid w:val="00D13BF2"/>
    <w:rsid w:val="00D13ED1"/>
    <w:rsid w:val="00D14D10"/>
    <w:rsid w:val="00D15256"/>
    <w:rsid w:val="00D158DF"/>
    <w:rsid w:val="00D16863"/>
    <w:rsid w:val="00D16EB9"/>
    <w:rsid w:val="00D17C99"/>
    <w:rsid w:val="00D17DB5"/>
    <w:rsid w:val="00D20645"/>
    <w:rsid w:val="00D20E13"/>
    <w:rsid w:val="00D22BAA"/>
    <w:rsid w:val="00D22EA5"/>
    <w:rsid w:val="00D248EF"/>
    <w:rsid w:val="00D24D44"/>
    <w:rsid w:val="00D24EDE"/>
    <w:rsid w:val="00D260F7"/>
    <w:rsid w:val="00D262B1"/>
    <w:rsid w:val="00D265A4"/>
    <w:rsid w:val="00D27ABE"/>
    <w:rsid w:val="00D27E11"/>
    <w:rsid w:val="00D31892"/>
    <w:rsid w:val="00D3223A"/>
    <w:rsid w:val="00D32888"/>
    <w:rsid w:val="00D33A44"/>
    <w:rsid w:val="00D3448D"/>
    <w:rsid w:val="00D34DC8"/>
    <w:rsid w:val="00D36929"/>
    <w:rsid w:val="00D371A3"/>
    <w:rsid w:val="00D40FDD"/>
    <w:rsid w:val="00D41750"/>
    <w:rsid w:val="00D41D54"/>
    <w:rsid w:val="00D41D5F"/>
    <w:rsid w:val="00D41E22"/>
    <w:rsid w:val="00D4213D"/>
    <w:rsid w:val="00D42264"/>
    <w:rsid w:val="00D422DB"/>
    <w:rsid w:val="00D422F0"/>
    <w:rsid w:val="00D42542"/>
    <w:rsid w:val="00D42B23"/>
    <w:rsid w:val="00D43316"/>
    <w:rsid w:val="00D43772"/>
    <w:rsid w:val="00D4443E"/>
    <w:rsid w:val="00D4453B"/>
    <w:rsid w:val="00D451A3"/>
    <w:rsid w:val="00D45778"/>
    <w:rsid w:val="00D4607E"/>
    <w:rsid w:val="00D473C1"/>
    <w:rsid w:val="00D50148"/>
    <w:rsid w:val="00D51B96"/>
    <w:rsid w:val="00D5220E"/>
    <w:rsid w:val="00D52D04"/>
    <w:rsid w:val="00D53355"/>
    <w:rsid w:val="00D5689D"/>
    <w:rsid w:val="00D5791F"/>
    <w:rsid w:val="00D57ED9"/>
    <w:rsid w:val="00D6055A"/>
    <w:rsid w:val="00D60C99"/>
    <w:rsid w:val="00D61153"/>
    <w:rsid w:val="00D61893"/>
    <w:rsid w:val="00D61FDA"/>
    <w:rsid w:val="00D62BEB"/>
    <w:rsid w:val="00D6317D"/>
    <w:rsid w:val="00D64037"/>
    <w:rsid w:val="00D653B1"/>
    <w:rsid w:val="00D65781"/>
    <w:rsid w:val="00D6688D"/>
    <w:rsid w:val="00D6747D"/>
    <w:rsid w:val="00D67BB3"/>
    <w:rsid w:val="00D70E9E"/>
    <w:rsid w:val="00D73105"/>
    <w:rsid w:val="00D73DB1"/>
    <w:rsid w:val="00D747F8"/>
    <w:rsid w:val="00D74A62"/>
    <w:rsid w:val="00D74AF7"/>
    <w:rsid w:val="00D75009"/>
    <w:rsid w:val="00D75523"/>
    <w:rsid w:val="00D8126B"/>
    <w:rsid w:val="00D81DB9"/>
    <w:rsid w:val="00D836DB"/>
    <w:rsid w:val="00D8374D"/>
    <w:rsid w:val="00D843DA"/>
    <w:rsid w:val="00D85760"/>
    <w:rsid w:val="00D85A20"/>
    <w:rsid w:val="00D85EAE"/>
    <w:rsid w:val="00D86123"/>
    <w:rsid w:val="00D8634E"/>
    <w:rsid w:val="00D86FDA"/>
    <w:rsid w:val="00D87B3D"/>
    <w:rsid w:val="00D87EBD"/>
    <w:rsid w:val="00D87FEC"/>
    <w:rsid w:val="00D91D7C"/>
    <w:rsid w:val="00D93071"/>
    <w:rsid w:val="00D944E3"/>
    <w:rsid w:val="00D95724"/>
    <w:rsid w:val="00D95B35"/>
    <w:rsid w:val="00D95CF0"/>
    <w:rsid w:val="00D96678"/>
    <w:rsid w:val="00D969E4"/>
    <w:rsid w:val="00D97E0F"/>
    <w:rsid w:val="00DA10AA"/>
    <w:rsid w:val="00DA13A0"/>
    <w:rsid w:val="00DA176D"/>
    <w:rsid w:val="00DA1833"/>
    <w:rsid w:val="00DA187A"/>
    <w:rsid w:val="00DA1B49"/>
    <w:rsid w:val="00DA1FDC"/>
    <w:rsid w:val="00DA2D1F"/>
    <w:rsid w:val="00DA3211"/>
    <w:rsid w:val="00DA325F"/>
    <w:rsid w:val="00DA352E"/>
    <w:rsid w:val="00DA390C"/>
    <w:rsid w:val="00DA3E8F"/>
    <w:rsid w:val="00DA3FBA"/>
    <w:rsid w:val="00DA4B84"/>
    <w:rsid w:val="00DA56A5"/>
    <w:rsid w:val="00DA61E2"/>
    <w:rsid w:val="00DA6C0F"/>
    <w:rsid w:val="00DA7588"/>
    <w:rsid w:val="00DA7F11"/>
    <w:rsid w:val="00DB0388"/>
    <w:rsid w:val="00DB0C2C"/>
    <w:rsid w:val="00DB168D"/>
    <w:rsid w:val="00DB1F12"/>
    <w:rsid w:val="00DB24C7"/>
    <w:rsid w:val="00DB4550"/>
    <w:rsid w:val="00DB4FE9"/>
    <w:rsid w:val="00DB55FE"/>
    <w:rsid w:val="00DB57D4"/>
    <w:rsid w:val="00DB59AE"/>
    <w:rsid w:val="00DB5BCC"/>
    <w:rsid w:val="00DB701F"/>
    <w:rsid w:val="00DC4F3A"/>
    <w:rsid w:val="00DC56E1"/>
    <w:rsid w:val="00DC600C"/>
    <w:rsid w:val="00DC6170"/>
    <w:rsid w:val="00DC647F"/>
    <w:rsid w:val="00DC6849"/>
    <w:rsid w:val="00DC79CC"/>
    <w:rsid w:val="00DC7E8A"/>
    <w:rsid w:val="00DD00F8"/>
    <w:rsid w:val="00DD06EC"/>
    <w:rsid w:val="00DD0744"/>
    <w:rsid w:val="00DD1210"/>
    <w:rsid w:val="00DD1352"/>
    <w:rsid w:val="00DD1AE1"/>
    <w:rsid w:val="00DD1F5B"/>
    <w:rsid w:val="00DD2A8B"/>
    <w:rsid w:val="00DD364D"/>
    <w:rsid w:val="00DD3FA7"/>
    <w:rsid w:val="00DD56AB"/>
    <w:rsid w:val="00DD5D83"/>
    <w:rsid w:val="00DD7043"/>
    <w:rsid w:val="00DD716F"/>
    <w:rsid w:val="00DD744B"/>
    <w:rsid w:val="00DD7487"/>
    <w:rsid w:val="00DD74E7"/>
    <w:rsid w:val="00DD752A"/>
    <w:rsid w:val="00DD7EB5"/>
    <w:rsid w:val="00DE0EA6"/>
    <w:rsid w:val="00DE175E"/>
    <w:rsid w:val="00DE1D29"/>
    <w:rsid w:val="00DE2BF1"/>
    <w:rsid w:val="00DE2D85"/>
    <w:rsid w:val="00DE33C5"/>
    <w:rsid w:val="00DE4030"/>
    <w:rsid w:val="00DE5DF4"/>
    <w:rsid w:val="00DE6B8B"/>
    <w:rsid w:val="00DE7ED0"/>
    <w:rsid w:val="00DF1023"/>
    <w:rsid w:val="00DF13B6"/>
    <w:rsid w:val="00DF1506"/>
    <w:rsid w:val="00DF1EB1"/>
    <w:rsid w:val="00DF277A"/>
    <w:rsid w:val="00DF33B3"/>
    <w:rsid w:val="00DF46AE"/>
    <w:rsid w:val="00DF5187"/>
    <w:rsid w:val="00DF615C"/>
    <w:rsid w:val="00DF6917"/>
    <w:rsid w:val="00DF7796"/>
    <w:rsid w:val="00E0060C"/>
    <w:rsid w:val="00E01677"/>
    <w:rsid w:val="00E02394"/>
    <w:rsid w:val="00E04076"/>
    <w:rsid w:val="00E05AB7"/>
    <w:rsid w:val="00E05F74"/>
    <w:rsid w:val="00E05FE0"/>
    <w:rsid w:val="00E06263"/>
    <w:rsid w:val="00E06EE7"/>
    <w:rsid w:val="00E10A93"/>
    <w:rsid w:val="00E11C2B"/>
    <w:rsid w:val="00E11CCC"/>
    <w:rsid w:val="00E11D00"/>
    <w:rsid w:val="00E12C1F"/>
    <w:rsid w:val="00E13BC5"/>
    <w:rsid w:val="00E14324"/>
    <w:rsid w:val="00E14DB6"/>
    <w:rsid w:val="00E15469"/>
    <w:rsid w:val="00E15731"/>
    <w:rsid w:val="00E157B5"/>
    <w:rsid w:val="00E15827"/>
    <w:rsid w:val="00E15E35"/>
    <w:rsid w:val="00E16845"/>
    <w:rsid w:val="00E1761A"/>
    <w:rsid w:val="00E212A2"/>
    <w:rsid w:val="00E214FF"/>
    <w:rsid w:val="00E2235B"/>
    <w:rsid w:val="00E22533"/>
    <w:rsid w:val="00E230D5"/>
    <w:rsid w:val="00E237E3"/>
    <w:rsid w:val="00E23821"/>
    <w:rsid w:val="00E238E2"/>
    <w:rsid w:val="00E23946"/>
    <w:rsid w:val="00E23A38"/>
    <w:rsid w:val="00E23E1E"/>
    <w:rsid w:val="00E2470F"/>
    <w:rsid w:val="00E24721"/>
    <w:rsid w:val="00E2534E"/>
    <w:rsid w:val="00E25475"/>
    <w:rsid w:val="00E3032E"/>
    <w:rsid w:val="00E309CA"/>
    <w:rsid w:val="00E316F9"/>
    <w:rsid w:val="00E323FF"/>
    <w:rsid w:val="00E32A22"/>
    <w:rsid w:val="00E33106"/>
    <w:rsid w:val="00E332D6"/>
    <w:rsid w:val="00E33868"/>
    <w:rsid w:val="00E35DDA"/>
    <w:rsid w:val="00E3649A"/>
    <w:rsid w:val="00E369FF"/>
    <w:rsid w:val="00E36DC6"/>
    <w:rsid w:val="00E36F9D"/>
    <w:rsid w:val="00E370EA"/>
    <w:rsid w:val="00E37ACF"/>
    <w:rsid w:val="00E402D4"/>
    <w:rsid w:val="00E4084D"/>
    <w:rsid w:val="00E42D38"/>
    <w:rsid w:val="00E4351F"/>
    <w:rsid w:val="00E43CA0"/>
    <w:rsid w:val="00E43CC9"/>
    <w:rsid w:val="00E44A97"/>
    <w:rsid w:val="00E453B7"/>
    <w:rsid w:val="00E45AD5"/>
    <w:rsid w:val="00E4747D"/>
    <w:rsid w:val="00E51787"/>
    <w:rsid w:val="00E52DDB"/>
    <w:rsid w:val="00E5310F"/>
    <w:rsid w:val="00E53442"/>
    <w:rsid w:val="00E53E7B"/>
    <w:rsid w:val="00E54C61"/>
    <w:rsid w:val="00E5568D"/>
    <w:rsid w:val="00E55E0F"/>
    <w:rsid w:val="00E56097"/>
    <w:rsid w:val="00E5668D"/>
    <w:rsid w:val="00E5690A"/>
    <w:rsid w:val="00E56DC4"/>
    <w:rsid w:val="00E60192"/>
    <w:rsid w:val="00E61108"/>
    <w:rsid w:val="00E6172A"/>
    <w:rsid w:val="00E61C30"/>
    <w:rsid w:val="00E631B4"/>
    <w:rsid w:val="00E6501C"/>
    <w:rsid w:val="00E66233"/>
    <w:rsid w:val="00E66EA6"/>
    <w:rsid w:val="00E679D0"/>
    <w:rsid w:val="00E70239"/>
    <w:rsid w:val="00E70DDB"/>
    <w:rsid w:val="00E724E1"/>
    <w:rsid w:val="00E74748"/>
    <w:rsid w:val="00E74D96"/>
    <w:rsid w:val="00E75118"/>
    <w:rsid w:val="00E76B30"/>
    <w:rsid w:val="00E76BE5"/>
    <w:rsid w:val="00E7725B"/>
    <w:rsid w:val="00E777BE"/>
    <w:rsid w:val="00E80058"/>
    <w:rsid w:val="00E80115"/>
    <w:rsid w:val="00E804EC"/>
    <w:rsid w:val="00E80A0E"/>
    <w:rsid w:val="00E80E03"/>
    <w:rsid w:val="00E80F22"/>
    <w:rsid w:val="00E816B7"/>
    <w:rsid w:val="00E81EE5"/>
    <w:rsid w:val="00E82428"/>
    <w:rsid w:val="00E824B7"/>
    <w:rsid w:val="00E82CD7"/>
    <w:rsid w:val="00E82F36"/>
    <w:rsid w:val="00E8363C"/>
    <w:rsid w:val="00E83846"/>
    <w:rsid w:val="00E83B4D"/>
    <w:rsid w:val="00E84602"/>
    <w:rsid w:val="00E84CF9"/>
    <w:rsid w:val="00E85241"/>
    <w:rsid w:val="00E85B68"/>
    <w:rsid w:val="00E86198"/>
    <w:rsid w:val="00E86B37"/>
    <w:rsid w:val="00E9059A"/>
    <w:rsid w:val="00E9156D"/>
    <w:rsid w:val="00E92A10"/>
    <w:rsid w:val="00E92E76"/>
    <w:rsid w:val="00E93027"/>
    <w:rsid w:val="00E93130"/>
    <w:rsid w:val="00E934CD"/>
    <w:rsid w:val="00E940D2"/>
    <w:rsid w:val="00E95809"/>
    <w:rsid w:val="00E95DAF"/>
    <w:rsid w:val="00E965F3"/>
    <w:rsid w:val="00E96DC2"/>
    <w:rsid w:val="00E97A3A"/>
    <w:rsid w:val="00EA0611"/>
    <w:rsid w:val="00EA0702"/>
    <w:rsid w:val="00EA0B20"/>
    <w:rsid w:val="00EA0CBD"/>
    <w:rsid w:val="00EA2BCC"/>
    <w:rsid w:val="00EA2CD2"/>
    <w:rsid w:val="00EA4597"/>
    <w:rsid w:val="00EA4637"/>
    <w:rsid w:val="00EA4C0B"/>
    <w:rsid w:val="00EA60DD"/>
    <w:rsid w:val="00EA63CF"/>
    <w:rsid w:val="00EA6770"/>
    <w:rsid w:val="00EA6AD2"/>
    <w:rsid w:val="00EB0E3C"/>
    <w:rsid w:val="00EB0F68"/>
    <w:rsid w:val="00EB1563"/>
    <w:rsid w:val="00EB18C1"/>
    <w:rsid w:val="00EB1AA9"/>
    <w:rsid w:val="00EB3BBA"/>
    <w:rsid w:val="00EB54F6"/>
    <w:rsid w:val="00EB6472"/>
    <w:rsid w:val="00EB71E7"/>
    <w:rsid w:val="00EB7730"/>
    <w:rsid w:val="00EB7A82"/>
    <w:rsid w:val="00EC0A1C"/>
    <w:rsid w:val="00EC1543"/>
    <w:rsid w:val="00EC157B"/>
    <w:rsid w:val="00EC216F"/>
    <w:rsid w:val="00EC28FA"/>
    <w:rsid w:val="00EC31B0"/>
    <w:rsid w:val="00EC3B73"/>
    <w:rsid w:val="00EC3E05"/>
    <w:rsid w:val="00EC4AF2"/>
    <w:rsid w:val="00EC5729"/>
    <w:rsid w:val="00EC6431"/>
    <w:rsid w:val="00EC6852"/>
    <w:rsid w:val="00EC6EBC"/>
    <w:rsid w:val="00EC7D40"/>
    <w:rsid w:val="00ED0188"/>
    <w:rsid w:val="00ED0E63"/>
    <w:rsid w:val="00ED18CF"/>
    <w:rsid w:val="00ED1E2C"/>
    <w:rsid w:val="00ED2986"/>
    <w:rsid w:val="00ED3029"/>
    <w:rsid w:val="00ED3233"/>
    <w:rsid w:val="00ED4178"/>
    <w:rsid w:val="00ED5FB2"/>
    <w:rsid w:val="00EE0941"/>
    <w:rsid w:val="00EE11A7"/>
    <w:rsid w:val="00EE13DD"/>
    <w:rsid w:val="00EE1C75"/>
    <w:rsid w:val="00EE1CD4"/>
    <w:rsid w:val="00EE2A9D"/>
    <w:rsid w:val="00EE39BF"/>
    <w:rsid w:val="00EE6266"/>
    <w:rsid w:val="00EE66B0"/>
    <w:rsid w:val="00EF0E1C"/>
    <w:rsid w:val="00EF22C0"/>
    <w:rsid w:val="00EF30E2"/>
    <w:rsid w:val="00EF3D6D"/>
    <w:rsid w:val="00EF545D"/>
    <w:rsid w:val="00EF5BD6"/>
    <w:rsid w:val="00EF6C8F"/>
    <w:rsid w:val="00F00DC6"/>
    <w:rsid w:val="00F0376F"/>
    <w:rsid w:val="00F04A08"/>
    <w:rsid w:val="00F06052"/>
    <w:rsid w:val="00F06AC3"/>
    <w:rsid w:val="00F06E71"/>
    <w:rsid w:val="00F07729"/>
    <w:rsid w:val="00F1000F"/>
    <w:rsid w:val="00F10351"/>
    <w:rsid w:val="00F108FE"/>
    <w:rsid w:val="00F10C26"/>
    <w:rsid w:val="00F1132A"/>
    <w:rsid w:val="00F11BAF"/>
    <w:rsid w:val="00F121BA"/>
    <w:rsid w:val="00F1248F"/>
    <w:rsid w:val="00F1285D"/>
    <w:rsid w:val="00F12DED"/>
    <w:rsid w:val="00F13AEF"/>
    <w:rsid w:val="00F15CE2"/>
    <w:rsid w:val="00F15E8F"/>
    <w:rsid w:val="00F17254"/>
    <w:rsid w:val="00F2102A"/>
    <w:rsid w:val="00F21117"/>
    <w:rsid w:val="00F2194B"/>
    <w:rsid w:val="00F22A0E"/>
    <w:rsid w:val="00F22A97"/>
    <w:rsid w:val="00F22F28"/>
    <w:rsid w:val="00F2302F"/>
    <w:rsid w:val="00F24BD3"/>
    <w:rsid w:val="00F24D42"/>
    <w:rsid w:val="00F25182"/>
    <w:rsid w:val="00F25FB7"/>
    <w:rsid w:val="00F26998"/>
    <w:rsid w:val="00F272FB"/>
    <w:rsid w:val="00F30752"/>
    <w:rsid w:val="00F30DDD"/>
    <w:rsid w:val="00F31476"/>
    <w:rsid w:val="00F31E0D"/>
    <w:rsid w:val="00F32D71"/>
    <w:rsid w:val="00F33B95"/>
    <w:rsid w:val="00F33D3A"/>
    <w:rsid w:val="00F34D77"/>
    <w:rsid w:val="00F3503C"/>
    <w:rsid w:val="00F35F20"/>
    <w:rsid w:val="00F360A9"/>
    <w:rsid w:val="00F3634A"/>
    <w:rsid w:val="00F3676F"/>
    <w:rsid w:val="00F367EE"/>
    <w:rsid w:val="00F36C05"/>
    <w:rsid w:val="00F36C13"/>
    <w:rsid w:val="00F41097"/>
    <w:rsid w:val="00F41367"/>
    <w:rsid w:val="00F41BC0"/>
    <w:rsid w:val="00F41F4E"/>
    <w:rsid w:val="00F420BA"/>
    <w:rsid w:val="00F420FF"/>
    <w:rsid w:val="00F42CA8"/>
    <w:rsid w:val="00F42F1A"/>
    <w:rsid w:val="00F42F41"/>
    <w:rsid w:val="00F43432"/>
    <w:rsid w:val="00F45983"/>
    <w:rsid w:val="00F473EE"/>
    <w:rsid w:val="00F474BF"/>
    <w:rsid w:val="00F47D0A"/>
    <w:rsid w:val="00F507C4"/>
    <w:rsid w:val="00F50EE3"/>
    <w:rsid w:val="00F5315B"/>
    <w:rsid w:val="00F534F0"/>
    <w:rsid w:val="00F5406E"/>
    <w:rsid w:val="00F5471C"/>
    <w:rsid w:val="00F55D3F"/>
    <w:rsid w:val="00F578C6"/>
    <w:rsid w:val="00F57B0E"/>
    <w:rsid w:val="00F602CD"/>
    <w:rsid w:val="00F61EC0"/>
    <w:rsid w:val="00F626B7"/>
    <w:rsid w:val="00F62DD0"/>
    <w:rsid w:val="00F63D7D"/>
    <w:rsid w:val="00F64059"/>
    <w:rsid w:val="00F64C8A"/>
    <w:rsid w:val="00F65294"/>
    <w:rsid w:val="00F67906"/>
    <w:rsid w:val="00F7332C"/>
    <w:rsid w:val="00F73A17"/>
    <w:rsid w:val="00F73C3C"/>
    <w:rsid w:val="00F74A51"/>
    <w:rsid w:val="00F75343"/>
    <w:rsid w:val="00F75B2B"/>
    <w:rsid w:val="00F762DF"/>
    <w:rsid w:val="00F7757D"/>
    <w:rsid w:val="00F8070C"/>
    <w:rsid w:val="00F80F1C"/>
    <w:rsid w:val="00F81CD8"/>
    <w:rsid w:val="00F82B3E"/>
    <w:rsid w:val="00F8348A"/>
    <w:rsid w:val="00F83973"/>
    <w:rsid w:val="00F839E7"/>
    <w:rsid w:val="00F84170"/>
    <w:rsid w:val="00F85B6F"/>
    <w:rsid w:val="00F86469"/>
    <w:rsid w:val="00F86B4F"/>
    <w:rsid w:val="00F870DD"/>
    <w:rsid w:val="00F87CB7"/>
    <w:rsid w:val="00F90189"/>
    <w:rsid w:val="00F90C26"/>
    <w:rsid w:val="00F9134D"/>
    <w:rsid w:val="00F92556"/>
    <w:rsid w:val="00F9419A"/>
    <w:rsid w:val="00F94A1C"/>
    <w:rsid w:val="00F94A37"/>
    <w:rsid w:val="00F94B71"/>
    <w:rsid w:val="00F95952"/>
    <w:rsid w:val="00F9595C"/>
    <w:rsid w:val="00F964AA"/>
    <w:rsid w:val="00F9674D"/>
    <w:rsid w:val="00F97980"/>
    <w:rsid w:val="00FA1C8F"/>
    <w:rsid w:val="00FA276A"/>
    <w:rsid w:val="00FA3881"/>
    <w:rsid w:val="00FA3A17"/>
    <w:rsid w:val="00FA3B7E"/>
    <w:rsid w:val="00FA725A"/>
    <w:rsid w:val="00FB12D5"/>
    <w:rsid w:val="00FB1309"/>
    <w:rsid w:val="00FB1907"/>
    <w:rsid w:val="00FB2091"/>
    <w:rsid w:val="00FB28DD"/>
    <w:rsid w:val="00FB4391"/>
    <w:rsid w:val="00FB5371"/>
    <w:rsid w:val="00FB5562"/>
    <w:rsid w:val="00FB5843"/>
    <w:rsid w:val="00FB6D33"/>
    <w:rsid w:val="00FB6F4C"/>
    <w:rsid w:val="00FC0D18"/>
    <w:rsid w:val="00FC1074"/>
    <w:rsid w:val="00FC15EE"/>
    <w:rsid w:val="00FC4233"/>
    <w:rsid w:val="00FC573D"/>
    <w:rsid w:val="00FC7242"/>
    <w:rsid w:val="00FD12A5"/>
    <w:rsid w:val="00FD16EC"/>
    <w:rsid w:val="00FD1731"/>
    <w:rsid w:val="00FD2C66"/>
    <w:rsid w:val="00FD2D8A"/>
    <w:rsid w:val="00FD36B6"/>
    <w:rsid w:val="00FD534A"/>
    <w:rsid w:val="00FD5CB5"/>
    <w:rsid w:val="00FD6C6C"/>
    <w:rsid w:val="00FE082A"/>
    <w:rsid w:val="00FE18E4"/>
    <w:rsid w:val="00FE1EA2"/>
    <w:rsid w:val="00FE216A"/>
    <w:rsid w:val="00FE26A3"/>
    <w:rsid w:val="00FE288F"/>
    <w:rsid w:val="00FE2B0D"/>
    <w:rsid w:val="00FE2E3F"/>
    <w:rsid w:val="00FE331D"/>
    <w:rsid w:val="00FE4519"/>
    <w:rsid w:val="00FF0DBE"/>
    <w:rsid w:val="00FF1862"/>
    <w:rsid w:val="00FF2601"/>
    <w:rsid w:val="00FF2F34"/>
    <w:rsid w:val="00FF33AA"/>
    <w:rsid w:val="00FF39D4"/>
    <w:rsid w:val="00FF447F"/>
    <w:rsid w:val="00FF570C"/>
    <w:rsid w:val="00FF57B1"/>
    <w:rsid w:val="00FF5E16"/>
    <w:rsid w:val="00FF6572"/>
    <w:rsid w:val="00FF76D6"/>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5AFFEF-1BF4-46BD-BC6C-CB60429C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Titlu3">
    <w:name w:val="heading 3"/>
    <w:basedOn w:val="Normal"/>
    <w:next w:val="Normal"/>
    <w:link w:val="Titlu3Caracter"/>
    <w:uiPriority w:val="99"/>
    <w:qFormat/>
    <w:rsid w:val="001D4A5B"/>
    <w:pPr>
      <w:keepNext/>
      <w:spacing w:before="240" w:after="6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CA00DF"/>
    <w:pPr>
      <w:autoSpaceDE w:val="0"/>
      <w:autoSpaceDN w:val="0"/>
      <w:adjustRightInd w:val="0"/>
      <w:ind w:firstLine="720"/>
      <w:jc w:val="both"/>
    </w:pPr>
    <w:rPr>
      <w:rFonts w:ascii="Arial" w:hAnsi="Arial" w:cs="Arial"/>
      <w:sz w:val="22"/>
      <w:szCs w:val="26"/>
    </w:rPr>
  </w:style>
  <w:style w:type="character" w:customStyle="1" w:styleId="IndentcorptextCaracter">
    <w:name w:val="Indent corp text Caracter"/>
    <w:basedOn w:val="Fontdeparagrafimplicit"/>
    <w:link w:val="Indentcorptex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Fontdeparagrafimplicit"/>
    <w:link w:val="DefaultText1"/>
    <w:rsid w:val="00CA00DF"/>
    <w:rPr>
      <w:rFonts w:ascii="Times New Roman" w:eastAsia="Times New Roman" w:hAnsi="Times New Roman" w:cs="Times New Roman"/>
      <w:noProof/>
      <w:sz w:val="24"/>
      <w:szCs w:val="20"/>
      <w:lang w:val="ro-RO"/>
    </w:rPr>
  </w:style>
  <w:style w:type="paragraph" w:styleId="Textnotdesubsol">
    <w:name w:val="footnote text"/>
    <w:basedOn w:val="Normal"/>
    <w:link w:val="TextnotdesubsolCaracter"/>
    <w:semiHidden/>
    <w:rsid w:val="00CA00DF"/>
    <w:rPr>
      <w:sz w:val="20"/>
      <w:szCs w:val="20"/>
    </w:rPr>
  </w:style>
  <w:style w:type="character" w:customStyle="1" w:styleId="TextnotdesubsolCaracter">
    <w:name w:val="Text notă de subsol Caracter"/>
    <w:basedOn w:val="Fontdeparagrafimplicit"/>
    <w:link w:val="Textnotdesubsol"/>
    <w:semiHidden/>
    <w:rsid w:val="00CA00DF"/>
    <w:rPr>
      <w:rFonts w:ascii="Times New Roman" w:eastAsia="Times New Roman" w:hAnsi="Times New Roman" w:cs="Times New Roman"/>
      <w:sz w:val="20"/>
      <w:szCs w:val="20"/>
      <w:lang w:val="ro-RO"/>
    </w:rPr>
  </w:style>
  <w:style w:type="character" w:styleId="Referinnotdesubsol">
    <w:name w:val="footnote reference"/>
    <w:basedOn w:val="Fontdeparagrafimplicit"/>
    <w:semiHidden/>
    <w:rsid w:val="00CA00DF"/>
    <w:rPr>
      <w:vertAlign w:val="superscript"/>
    </w:rPr>
  </w:style>
  <w:style w:type="paragraph" w:customStyle="1" w:styleId="DefaultText2">
    <w:name w:val="Default Text:2"/>
    <w:basedOn w:val="Normal"/>
    <w:rsid w:val="00CA00DF"/>
    <w:rPr>
      <w:noProof/>
      <w:szCs w:val="20"/>
    </w:rPr>
  </w:style>
  <w:style w:type="character" w:styleId="Robust">
    <w:name w:val="Strong"/>
    <w:basedOn w:val="Fontdeparagrafimplicit"/>
    <w:qFormat/>
    <w:rsid w:val="00CA00DF"/>
    <w:rPr>
      <w:b/>
      <w:bCs/>
    </w:rPr>
  </w:style>
  <w:style w:type="paragraph" w:styleId="Subsol">
    <w:name w:val="footer"/>
    <w:basedOn w:val="Normal"/>
    <w:link w:val="SubsolCaracter"/>
    <w:uiPriority w:val="99"/>
    <w:unhideWhenUsed/>
    <w:rsid w:val="00CA00DF"/>
    <w:pPr>
      <w:tabs>
        <w:tab w:val="center" w:pos="4680"/>
        <w:tab w:val="right" w:pos="9360"/>
      </w:tabs>
    </w:pPr>
  </w:style>
  <w:style w:type="character" w:customStyle="1" w:styleId="SubsolCaracter">
    <w:name w:val="Subsol Caracter"/>
    <w:basedOn w:val="Fontdeparagrafimplicit"/>
    <w:link w:val="Subsol"/>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Fontdeparagrafimplicit"/>
    <w:uiPriority w:val="99"/>
    <w:rsid w:val="00CA00DF"/>
    <w:rPr>
      <w:rFonts w:ascii="Times New Roman" w:hAnsi="Times New Roman" w:cs="Times New Roman"/>
      <w:b/>
      <w:bCs/>
      <w:sz w:val="46"/>
      <w:szCs w:val="46"/>
    </w:rPr>
  </w:style>
  <w:style w:type="character" w:customStyle="1" w:styleId="FontStyle150">
    <w:name w:val="Font Style150"/>
    <w:basedOn w:val="Fontdeparagrafimplici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Antet">
    <w:name w:val="header"/>
    <w:basedOn w:val="Normal"/>
    <w:link w:val="AntetCaracter"/>
    <w:uiPriority w:val="99"/>
    <w:unhideWhenUsed/>
    <w:rsid w:val="0088049E"/>
    <w:pPr>
      <w:tabs>
        <w:tab w:val="center" w:pos="4703"/>
        <w:tab w:val="right" w:pos="9406"/>
      </w:tabs>
    </w:pPr>
  </w:style>
  <w:style w:type="character" w:customStyle="1" w:styleId="AntetCaracter">
    <w:name w:val="Antet Caracter"/>
    <w:basedOn w:val="Fontdeparagrafimplicit"/>
    <w:link w:val="Antet"/>
    <w:uiPriority w:val="99"/>
    <w:rsid w:val="0088049E"/>
    <w:rPr>
      <w:rFonts w:ascii="Times New Roman" w:eastAsia="Times New Roman" w:hAnsi="Times New Roman" w:cs="Times New Roman"/>
      <w:sz w:val="24"/>
      <w:szCs w:val="24"/>
      <w:lang w:val="ro-RO"/>
    </w:rPr>
  </w:style>
  <w:style w:type="character" w:customStyle="1" w:styleId="Titlu3Caracter">
    <w:name w:val="Titlu 3 Caracter"/>
    <w:basedOn w:val="Fontdeparagrafimplicit"/>
    <w:link w:val="Titlu3"/>
    <w:uiPriority w:val="99"/>
    <w:rsid w:val="001D4A5B"/>
    <w:rPr>
      <w:rFonts w:ascii="Arial" w:eastAsia="Times New Roman" w:hAnsi="Arial" w:cs="Arial"/>
      <w:b/>
      <w:bCs/>
      <w:sz w:val="26"/>
      <w:szCs w:val="26"/>
      <w:lang w:val="ro-RO"/>
    </w:rPr>
  </w:style>
  <w:style w:type="paragraph" w:styleId="TextnBalon">
    <w:name w:val="Balloon Text"/>
    <w:basedOn w:val="Normal"/>
    <w:link w:val="TextnBalonCaracter"/>
    <w:uiPriority w:val="99"/>
    <w:semiHidden/>
    <w:unhideWhenUsed/>
    <w:rsid w:val="0082405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f">
    <w:name w:val="List Paragraph"/>
    <w:basedOn w:val="Normal"/>
    <w:uiPriority w:val="34"/>
    <w:qFormat/>
    <w:rsid w:val="00731BC6"/>
    <w:pPr>
      <w:spacing w:after="200" w:line="276" w:lineRule="auto"/>
      <w:ind w:left="720"/>
      <w:contextualSpacing/>
    </w:pPr>
    <w:rPr>
      <w:rFonts w:asciiTheme="minorHAnsi" w:eastAsiaTheme="minorEastAsia" w:hAnsiTheme="minorHAnsi" w:cstheme="minorBidi"/>
      <w:sz w:val="22"/>
      <w:szCs w:val="22"/>
      <w:lang w:val="en-US"/>
    </w:rPr>
  </w:style>
  <w:style w:type="paragraph" w:styleId="Frspaiere">
    <w:name w:val="No Spacing"/>
    <w:uiPriority w:val="1"/>
    <w:qFormat/>
    <w:rsid w:val="00731BC6"/>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731BC6"/>
    <w:rPr>
      <w:szCs w:val="20"/>
      <w:lang w:val="en-US"/>
    </w:rPr>
  </w:style>
  <w:style w:type="character" w:customStyle="1" w:styleId="BodySingleChar">
    <w:name w:val="Body Single Char"/>
    <w:link w:val="BodySingle"/>
    <w:uiPriority w:val="99"/>
    <w:rsid w:val="00731BC6"/>
    <w:rPr>
      <w:rFonts w:ascii="Times New Roman" w:eastAsia="Times New Roman" w:hAnsi="Times New Roman" w:cs="Times New Roman"/>
      <w:sz w:val="24"/>
      <w:szCs w:val="20"/>
    </w:rPr>
  </w:style>
  <w:style w:type="paragraph" w:styleId="Textcomentariu">
    <w:name w:val="annotation text"/>
    <w:basedOn w:val="Normal"/>
    <w:link w:val="TextcomentariuCaracter"/>
    <w:uiPriority w:val="99"/>
    <w:unhideWhenUsed/>
    <w:rsid w:val="004150F7"/>
    <w:pPr>
      <w:spacing w:after="200"/>
    </w:pPr>
    <w:rPr>
      <w:rFonts w:asciiTheme="minorHAnsi" w:eastAsiaTheme="minorEastAsia" w:hAnsiTheme="minorHAnsi" w:cstheme="minorBidi"/>
      <w:sz w:val="20"/>
      <w:szCs w:val="20"/>
      <w:lang w:val="en-US"/>
    </w:rPr>
  </w:style>
  <w:style w:type="character" w:customStyle="1" w:styleId="TextcomentariuCaracter">
    <w:name w:val="Text comentariu Caracter"/>
    <w:basedOn w:val="Fontdeparagrafimplicit"/>
    <w:link w:val="Textcomentariu"/>
    <w:uiPriority w:val="99"/>
    <w:rsid w:val="004150F7"/>
    <w:rPr>
      <w:rFonts w:eastAsiaTheme="minorEastAsia"/>
      <w:sz w:val="20"/>
      <w:szCs w:val="20"/>
    </w:rPr>
  </w:style>
  <w:style w:type="table" w:styleId="Tabelgril">
    <w:name w:val="Table Grid"/>
    <w:basedOn w:val="TabelNormal"/>
    <w:uiPriority w:val="59"/>
    <w:rsid w:val="00DD5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DE797-C795-456E-9DF7-30CB2BDB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4078</Words>
  <Characters>23654</Characters>
  <Application>Microsoft Office Word</Application>
  <DocSecurity>0</DocSecurity>
  <Lines>197</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Platon</dc:creator>
  <cp:lastModifiedBy>Gadjinschi Florin</cp:lastModifiedBy>
  <cp:revision>91</cp:revision>
  <cp:lastPrinted>2025-11-06T09:17:00Z</cp:lastPrinted>
  <dcterms:created xsi:type="dcterms:W3CDTF">2019-10-08T11:04:00Z</dcterms:created>
  <dcterms:modified xsi:type="dcterms:W3CDTF">2026-01-21T10:48:00Z</dcterms:modified>
</cp:coreProperties>
</file>