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Nr. înreg. 70 / 16.01.2026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ab/>
        <w:tab/>
        <w:tab/>
        <w:t xml:space="preserve">       Vizat control financiar preventiv</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040" w:right="0" w:firstLine="720"/>
        <w:jc w:val="righ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PROIECT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Contract de furnizare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nr.______________data_______________</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E">
      <w:pPr>
        <w:spacing w:line="276" w:lineRule="auto"/>
        <w:ind w:right="-31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În temeiul, </w:t>
      </w:r>
    </w:p>
    <w:p w:rsidR="00000000" w:rsidDel="00000000" w:rsidP="00000000" w:rsidRDefault="00000000" w:rsidRPr="00000000" w14:paraId="0000000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318" w:hanging="360"/>
        <w:jc w:val="both"/>
        <w:rPr>
          <w:rFonts w:ascii="Calibri" w:cs="Calibri" w:eastAsia="Calibri" w:hAnsi="Calibri"/>
          <w:sz w:val="22"/>
          <w:szCs w:val="22"/>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Legii nr. 98/2016 privind </w:t>
      </w:r>
      <w:r w:rsidDel="00000000" w:rsidR="00000000" w:rsidRPr="00000000">
        <w:rPr>
          <w:rFonts w:ascii="Calibri" w:cs="Calibri" w:eastAsia="Calibri" w:hAnsi="Calibri"/>
          <w:sz w:val="22"/>
          <w:szCs w:val="22"/>
          <w:rtl w:val="0"/>
        </w:rPr>
        <w:t xml:space="preserve">achizițiile</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publice,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318" w:hanging="360"/>
        <w:jc w:val="both"/>
        <w:rPr>
          <w:rFonts w:ascii="Calibri" w:cs="Calibri" w:eastAsia="Calibri" w:hAnsi="Calibri"/>
          <w:sz w:val="22"/>
          <w:szCs w:val="22"/>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Codului Civil</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31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între,</w:t>
      </w:r>
    </w:p>
    <w:p w:rsidR="00000000" w:rsidDel="00000000" w:rsidP="00000000" w:rsidRDefault="00000000" w:rsidRPr="00000000" w14:paraId="00000013">
      <w:pPr>
        <w:shd w:fill="ffffff" w:val="clear"/>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02060"/>
          <w:sz w:val="22"/>
          <w:szCs w:val="22"/>
          <w:rtl w:val="0"/>
        </w:rPr>
        <w:t xml:space="preserve">ECOLOGIC PREST BIHOR SA</w:t>
      </w:r>
      <w:r w:rsidDel="00000000" w:rsidR="00000000" w:rsidRPr="00000000">
        <w:rPr>
          <w:rFonts w:ascii="Calibri" w:cs="Calibri" w:eastAsia="Calibri" w:hAnsi="Calibri"/>
          <w:sz w:val="22"/>
          <w:szCs w:val="22"/>
          <w:rtl w:val="0"/>
        </w:rPr>
        <w:t xml:space="preserve">, cu sediul în localitatea ORADEA, str. Calea Armatei Române, nr. 1/A, etaj 2, judeţul Bihor, înmatriculată la Oficiul Registrului Comerţului sub numărul J2025010736000, CUI RO51294008, cont IBAN RO15 RNCB 0032 1813 6307 0001 deschis la Banca Comercială Română, reprezentată prin Casian Popoviciu având funcţia de Director General</w:t>
      </w:r>
      <w:r w:rsidDel="00000000" w:rsidR="00000000" w:rsidRPr="00000000">
        <w:rPr>
          <w:rFonts w:ascii="Calibri" w:cs="Calibri" w:eastAsia="Calibri" w:hAnsi="Calibri"/>
          <w:color w:val="000000"/>
          <w:sz w:val="22"/>
          <w:szCs w:val="22"/>
          <w:rtl w:val="0"/>
        </w:rPr>
        <w:t xml:space="preserve">, denumită în continuare "</w:t>
      </w:r>
      <w:r w:rsidDel="00000000" w:rsidR="00000000" w:rsidRPr="00000000">
        <w:rPr>
          <w:rFonts w:ascii="Calibri" w:cs="Calibri" w:eastAsia="Calibri" w:hAnsi="Calibri"/>
          <w:b w:val="1"/>
          <w:bCs w:val="1"/>
          <w:sz w:val="22"/>
          <w:szCs w:val="22"/>
          <w:rtl w:val="0"/>
        </w:rPr>
        <w:t xml:space="preserve">achizitor</w:t>
      </w:r>
      <w:r w:rsidDel="00000000" w:rsidR="00000000" w:rsidRPr="00000000">
        <w:rPr>
          <w:rFonts w:ascii="Calibri" w:cs="Calibri" w:eastAsia="Calibri" w:hAnsi="Calibri"/>
          <w:color w:val="000000"/>
          <w:sz w:val="22"/>
          <w:szCs w:val="22"/>
          <w:rtl w:val="0"/>
        </w:rPr>
        <w:t xml:space="preserve">", pe de o parte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şi</w:t>
      </w:r>
      <w:r w:rsidDel="00000000" w:rsidR="00000000" w:rsidRPr="00000000">
        <w:rPr>
          <w:rFonts w:ascii="Calibri" w:cs="Calibri" w:eastAsia="Calibri" w:hAnsi="Calibri"/>
          <w:b w:val="1"/>
          <w:bCs w:val="1"/>
          <w:sz w:val="22"/>
          <w:szCs w:val="22"/>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spacing w:line="276" w:lineRule="auto"/>
        <w:jc w:val="both"/>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________________</w:t>
      </w:r>
      <w:r w:rsidDel="00000000" w:rsidR="00000000" w:rsidRPr="00000000">
        <w:rPr>
          <w:rFonts w:ascii="Calibri" w:cs="Calibri" w:eastAsia="Calibri" w:hAnsi="Calibri"/>
          <w:b w:val="1"/>
          <w:bCs w:val="1"/>
          <w:color w:val="002060"/>
          <w:sz w:val="22"/>
          <w:szCs w:val="22"/>
          <w:rtl w:val="0"/>
        </w:rPr>
        <w:t xml:space="preserve">, </w:t>
      </w:r>
      <w:r w:rsidDel="00000000" w:rsidR="00000000" w:rsidRPr="00000000">
        <w:rPr>
          <w:rFonts w:ascii="Calibri" w:cs="Calibri" w:eastAsia="Calibri" w:hAnsi="Calibri"/>
          <w:sz w:val="22"/>
          <w:szCs w:val="22"/>
          <w:rtl w:val="0"/>
        </w:rPr>
        <w:t xml:space="preserve">cu sediul în._______ înregistrată</w:t>
      </w:r>
      <w:r w:rsidDel="00000000" w:rsidR="00000000" w:rsidRPr="00000000">
        <w:rPr>
          <w:rFonts w:ascii="Calibri" w:cs="Calibri" w:eastAsia="Calibri" w:hAnsi="Calibri"/>
          <w:sz w:val="22"/>
          <w:szCs w:val="22"/>
          <w:rtl w:val="0"/>
        </w:rPr>
        <w:t xml:space="preserve"> la Oficiul Registrului Comerțului de pe lângă Tribunalul ______ sub numărul _________, cod unic de înregistrare (CUI)_______, având numărul de cont __________ deschis la _________, telefon _______, e-mail ________, reprezentată prin ________, în calitate de ____________, în calitate de </w:t>
      </w:r>
      <w:r w:rsidDel="00000000" w:rsidR="00000000" w:rsidRPr="00000000">
        <w:rPr>
          <w:rFonts w:ascii="Calibri" w:cs="Calibri" w:eastAsia="Calibri" w:hAnsi="Calibri"/>
          <w:b w:val="1"/>
          <w:bCs w:val="1"/>
          <w:sz w:val="22"/>
          <w:szCs w:val="22"/>
          <w:rtl w:val="0"/>
        </w:rPr>
        <w:t xml:space="preserve">furnizor</w:t>
      </w:r>
      <w:r w:rsidDel="00000000" w:rsidR="00000000" w:rsidRPr="00000000">
        <w:rPr>
          <w:rFonts w:ascii="Calibri" w:cs="Calibri" w:eastAsia="Calibri" w:hAnsi="Calibri"/>
          <w:sz w:val="22"/>
          <w:szCs w:val="22"/>
          <w:rtl w:val="0"/>
        </w:rPr>
        <w:t xml:space="preserve">, pe de altă parte.</w:t>
      </w:r>
      <w:r w:rsidDel="00000000" w:rsidR="00000000" w:rsidRPr="00000000">
        <w:rPr>
          <w:rtl w:val="0"/>
        </w:rPr>
      </w:r>
    </w:p>
    <w:p w:rsidR="00000000" w:rsidDel="00000000" w:rsidP="00000000" w:rsidRDefault="00000000" w:rsidRPr="00000000" w14:paraId="00000018">
      <w:pPr>
        <w:pStyle w:val="Heading3"/>
        <w:keepNext w:val="1"/>
        <w:keepLines w:val="1"/>
        <w:pageBreakBefore w:val="0"/>
        <w:widowControl w:val="1"/>
        <w:numPr>
          <w:ilvl w:val="0"/>
          <w:numId w:val="17"/>
        </w:numPr>
        <w:pBdr>
          <w:top w:space="0" w:sz="0" w:val="nil"/>
          <w:left w:space="0" w:sz="0" w:val="nil"/>
          <w:bottom w:space="0" w:sz="0" w:val="nil"/>
          <w:right w:space="0" w:sz="0" w:val="nil"/>
          <w:between w:space="0" w:sz="0" w:val="nil"/>
        </w:pBdr>
        <w:shd w:fill="auto" w:val="clear"/>
        <w:spacing w:after="0" w:afterAutospacing="0" w:before="280" w:line="276" w:lineRule="auto"/>
        <w:ind w:left="540" w:right="0" w:hanging="180"/>
        <w:jc w:val="both"/>
        <w:rPr/>
      </w:pPr>
      <w:bookmarkStart w:colFirst="0" w:colLast="0" w:name="_gj0crru7pqs" w:id="0"/>
      <w:bookmarkEnd w:id="0"/>
      <w:r w:rsidDel="00000000" w:rsidR="00000000" w:rsidRPr="00000000">
        <w:rPr>
          <w:rFonts w:ascii="Calibri" w:cs="Calibri" w:eastAsia="Calibri" w:hAnsi="Calibri"/>
          <w:sz w:val="24"/>
          <w:szCs w:val="24"/>
          <w:vertAlign w:val="baseline"/>
          <w:rtl w:val="0"/>
        </w:rPr>
        <w:t xml:space="preserve">Definiţii </w:t>
      </w:r>
      <w:r w:rsidDel="00000000" w:rsidR="00000000" w:rsidRPr="00000000">
        <w:rPr>
          <w:rtl w:val="0"/>
        </w:rPr>
      </w:r>
    </w:p>
    <w:p w:rsidR="00000000" w:rsidDel="00000000" w:rsidP="00000000" w:rsidRDefault="00000000" w:rsidRPr="00000000" w14:paraId="00000019">
      <w:pPr>
        <w:pStyle w:val="Heading3"/>
        <w:keepNext w:val="1"/>
        <w:keepLines w:val="1"/>
        <w:pageBreakBefore w:val="0"/>
        <w:widowControl w:val="1"/>
        <w:numPr>
          <w:ilvl w:val="1"/>
          <w:numId w:val="17"/>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900" w:right="0" w:hanging="180"/>
        <w:jc w:val="both"/>
        <w:rPr/>
      </w:pPr>
      <w:bookmarkStart w:colFirst="0" w:colLast="0" w:name="_v9br8wsqoias" w:id="1"/>
      <w:bookmarkEnd w:id="1"/>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În prezentul contract următorii termeni vor fi interpretaţi astfel:</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Autoritate contractantă și Contractant</w:t>
      </w:r>
      <w:r w:rsidDel="00000000" w:rsidR="00000000" w:rsidRPr="00000000">
        <w:rPr>
          <w:rFonts w:ascii="Calibri" w:cs="Calibri" w:eastAsia="Calibri" w:hAnsi="Calibri"/>
          <w:sz w:val="22"/>
          <w:szCs w:val="22"/>
          <w:rtl w:val="0"/>
        </w:rPr>
        <w:t xml:space="preserve"> - Părțile contractante, așa cum sunt acestea numite în prezentul Contract;</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Act Adițional</w:t>
      </w:r>
      <w:r w:rsidDel="00000000" w:rsidR="00000000" w:rsidRPr="00000000">
        <w:rPr>
          <w:rFonts w:ascii="Calibri" w:cs="Calibri" w:eastAsia="Calibri" w:hAnsi="Calibri"/>
          <w:sz w:val="22"/>
          <w:szCs w:val="22"/>
          <w:rtl w:val="0"/>
        </w:rPr>
        <w:t xml:space="preserve"> - document prin care se modifică termenii și condițiile prezentului Contract de achiziție publică/sectorială de produse, în condițiile Legii nr. 98/2016 privind achiziliile publice;</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Caiet de Sarcini</w:t>
      </w:r>
      <w:r w:rsidDel="00000000" w:rsidR="00000000" w:rsidRPr="00000000">
        <w:rPr>
          <w:rFonts w:ascii="Calibri" w:cs="Calibri" w:eastAsia="Calibri" w:hAnsi="Calibri"/>
          <w:sz w:val="22"/>
          <w:szCs w:val="22"/>
          <w:rtl w:val="0"/>
        </w:rPr>
        <w:t xml:space="preserve"> — anexa I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Cazul fortuit </w:t>
      </w:r>
      <w:r w:rsidDel="00000000" w:rsidR="00000000" w:rsidRPr="00000000">
        <w:rPr>
          <w:rFonts w:ascii="Calibri" w:cs="Calibri" w:eastAsia="Calibri" w:hAnsi="Calibri"/>
          <w:sz w:val="22"/>
          <w:szCs w:val="22"/>
          <w:rtl w:val="0"/>
        </w:rPr>
        <w:t xml:space="preserve">— Eveniment care nu poate fi prevăzut și nici împiedicat de către cel care ar fi fost chemat să răspundă dacă evenimentul nu s-ar fi produs.</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Cesiune </w:t>
      </w:r>
      <w:r w:rsidDel="00000000" w:rsidR="00000000" w:rsidRPr="00000000">
        <w:rPr>
          <w:rFonts w:ascii="Calibri" w:cs="Calibri" w:eastAsia="Calibri" w:hAnsi="Calibri"/>
          <w:sz w:val="22"/>
          <w:szCs w:val="22"/>
          <w:rtl w:val="0"/>
        </w:rPr>
        <w:t xml:space="preserve">- înțelegere scrisă prin care Contractantul transferă unei terțe părți, în condițiile Legii nr. 98/2016, drepturile și/sau obligațiile deținute prin Contract sau parte din acestea;</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Conflict de interese</w:t>
      </w:r>
      <w:r w:rsidDel="00000000" w:rsidR="00000000" w:rsidRPr="00000000">
        <w:rPr>
          <w:rFonts w:ascii="Calibri" w:cs="Calibri" w:eastAsia="Calibri" w:hAnsi="Calibri"/>
          <w:sz w:val="22"/>
          <w:szCs w:val="22"/>
          <w:rtl w:val="0"/>
        </w:rPr>
        <w:t xml:space="preserv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Contract</w:t>
      </w:r>
      <w:r w:rsidDel="00000000" w:rsidR="00000000" w:rsidRPr="00000000">
        <w:rPr>
          <w:rFonts w:ascii="Calibri" w:cs="Calibri" w:eastAsia="Calibri" w:hAnsi="Calibri"/>
          <w:sz w:val="22"/>
          <w:szCs w:val="22"/>
          <w:rtl w:val="0"/>
        </w:rPr>
        <w:t xml:space="preserve"> - prezentul Contract de achiziție publică de produse care are ca obiect furnizarea de produse cu titlu oneros, asimilat, potrivit Legii, actului administrativ, încheiat în scris, între autoritatea contractantă și Contractant.</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Contract de Subcontractare</w:t>
      </w:r>
      <w:r w:rsidDel="00000000" w:rsidR="00000000" w:rsidRPr="00000000">
        <w:rPr>
          <w:rFonts w:ascii="Calibri" w:cs="Calibri" w:eastAsia="Calibri" w:hAnsi="Calibri"/>
          <w:sz w:val="22"/>
          <w:szCs w:val="22"/>
          <w:rtl w:val="0"/>
        </w:rPr>
        <w:t xml:space="preserve"> - acordul încheiat în scris între Contractant și un terț ce dobândește calitatea de Subcontractant, în condițiile Legii nr. 98/2016, prin care Contractantul subcontractează Subcontractantului partea din Contract în conformitate cu prevederile Contractului;</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Cost</w:t>
      </w:r>
      <w:r w:rsidDel="00000000" w:rsidR="00000000" w:rsidRPr="00000000">
        <w:rPr>
          <w:rFonts w:ascii="Calibri" w:cs="Calibri" w:eastAsia="Calibri" w:hAnsi="Calibri"/>
          <w:sz w:val="22"/>
          <w:szCs w:val="22"/>
          <w:rtl w:val="0"/>
        </w:rPr>
        <w:t xml:space="preserve"> - toate cheltuielile efectuate sau care urmează să fie efectuate de către Contractant, în legătură cu executarea prezentului Contract, inclusiv cheltuielile indirecte sau costuri similare, dar care nu includ profitul;</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Defect (Defecte)/Neconformitate (Neconformități)</w:t>
      </w:r>
      <w:r w:rsidDel="00000000" w:rsidR="00000000" w:rsidRPr="00000000">
        <w:rPr>
          <w:rFonts w:ascii="Calibri" w:cs="Calibri" w:eastAsia="Calibri" w:hAnsi="Calibri"/>
          <w:sz w:val="22"/>
          <w:szCs w:val="22"/>
          <w:rtl w:val="0"/>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Defectele/neconformitățile/defecțiunile</w:t>
      </w:r>
      <w:r w:rsidDel="00000000" w:rsidR="00000000" w:rsidRPr="00000000">
        <w:rPr>
          <w:rFonts w:ascii="Calibri" w:cs="Calibri" w:eastAsia="Calibri" w:hAnsi="Calibri"/>
          <w:sz w:val="22"/>
          <w:szCs w:val="22"/>
          <w:rtl w:val="0"/>
        </w:rPr>
        <w:t xml:space="preserve"> includ și neconformități ale Serviciilor incidentale și/sau defecțiuni/vicii ale operațiunilor incidentale cu privire la amplasarea/instalarea Produselor, dacă și cum este cazul dar și viciile aparente cât și viciile ascunse ale Produselor care fac obiectul prezentului Contract, după caz;</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Despăgubire</w:t>
      </w:r>
      <w:r w:rsidDel="00000000" w:rsidR="00000000" w:rsidRPr="00000000">
        <w:rPr>
          <w:rFonts w:ascii="Calibri" w:cs="Calibri" w:eastAsia="Calibri" w:hAnsi="Calibri"/>
          <w:sz w:val="22"/>
          <w:szCs w:val="22"/>
          <w:rtl w:val="0"/>
        </w:rPr>
        <w:t xml:space="preserve"> - suma, neprevăzută expres în Contract, care este acordată de către instanța de judecată ca despăgubire plătibilă Părții prejudiciate în urma încălcării prevederilor Contractului de către cealaltă Parte;</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Dispoziție</w:t>
      </w:r>
      <w:r w:rsidDel="00000000" w:rsidR="00000000" w:rsidRPr="00000000">
        <w:rPr>
          <w:rFonts w:ascii="Calibri" w:cs="Calibri" w:eastAsia="Calibri" w:hAnsi="Calibri"/>
          <w:sz w:val="22"/>
          <w:szCs w:val="22"/>
          <w:rtl w:val="0"/>
        </w:rPr>
        <w:t xml:space="preserve"> - document scris(ă) emis(ă) de Autoritatea contractantă în executarea Contractului și cu respectarea prevederilor acestuia, în limitele Legii nr. 98/2016, și a normelor de aplicare a acesteia;</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Documentele Autorității contractante</w:t>
      </w:r>
      <w:r w:rsidDel="00000000" w:rsidR="00000000" w:rsidRPr="00000000">
        <w:rPr>
          <w:rFonts w:ascii="Calibri" w:cs="Calibri" w:eastAsia="Calibri" w:hAnsi="Calibri"/>
          <w:sz w:val="22"/>
          <w:szCs w:val="22"/>
          <w:rtl w:val="0"/>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Autoritatea/contractantă și necesare Contractantului în vederea realizării obiectului Contractului;</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Forță majoră</w:t>
      </w:r>
      <w:r w:rsidDel="00000000" w:rsidR="00000000" w:rsidRPr="00000000">
        <w:rPr>
          <w:rFonts w:ascii="Calibri" w:cs="Calibri" w:eastAsia="Calibri" w:hAnsi="Calibri"/>
          <w:sz w:val="22"/>
          <w:szCs w:val="22"/>
          <w:rtl w:val="0"/>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Furnizor</w:t>
      </w:r>
      <w:r w:rsidDel="00000000" w:rsidR="00000000" w:rsidRPr="00000000">
        <w:rPr>
          <w:rFonts w:ascii="Calibri" w:cs="Calibri" w:eastAsia="Calibri" w:hAnsi="Calibri"/>
          <w:sz w:val="22"/>
          <w:szCs w:val="22"/>
          <w:rtl w:val="0"/>
        </w:rPr>
        <w:t xml:space="preserve"> — operator economic care pune la dispoziția unui Contractant, Produse, care fac obiectul prezentului Contract, și care nu are calitatea de Subcontractant;</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Furnizare</w:t>
      </w:r>
      <w:r w:rsidDel="00000000" w:rsidR="00000000" w:rsidRPr="00000000">
        <w:rPr>
          <w:rFonts w:ascii="Calibri" w:cs="Calibri" w:eastAsia="Calibri" w:hAnsi="Calibri"/>
          <w:sz w:val="22"/>
          <w:szCs w:val="22"/>
          <w:rtl w:val="0"/>
        </w:rPr>
        <w:t xml:space="preserve"> — în cuprinsul prezentului contract termenul de furnizare este echivalentul termenului de livrare și predare, reprezentând momentul în care bunurile achiziționate intră în posesia Autorității contractante.</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Întârziere</w:t>
      </w:r>
      <w:r w:rsidDel="00000000" w:rsidR="00000000" w:rsidRPr="00000000">
        <w:rPr>
          <w:rFonts w:ascii="Calibri" w:cs="Calibri" w:eastAsia="Calibri" w:hAnsi="Calibri"/>
          <w:sz w:val="22"/>
          <w:szCs w:val="22"/>
          <w:rtl w:val="0"/>
        </w:rPr>
        <w:t xml:space="preserve"> — Perioada de timp calculată de la data scadentă/termenul convenit al executării oricărei obligații contractuale de către AC sau Contractant;</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Lege</w:t>
      </w:r>
      <w:r w:rsidDel="00000000" w:rsidR="00000000" w:rsidRPr="00000000">
        <w:rPr>
          <w:rFonts w:ascii="Calibri" w:cs="Calibri" w:eastAsia="Calibri" w:hAnsi="Calibri"/>
          <w:sz w:val="22"/>
          <w:szCs w:val="22"/>
          <w:rtl w:val="0"/>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Lună</w:t>
      </w:r>
      <w:r w:rsidDel="00000000" w:rsidR="00000000" w:rsidRPr="00000000">
        <w:rPr>
          <w:rFonts w:ascii="Calibri" w:cs="Calibri" w:eastAsia="Calibri" w:hAnsi="Calibri"/>
          <w:sz w:val="22"/>
          <w:szCs w:val="22"/>
          <w:rtl w:val="0"/>
        </w:rPr>
        <w:t xml:space="preserve"> - luna calendaristică (12 luni/an);</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Mijloace electronice de comunicare în cadrul Contractului</w:t>
      </w:r>
      <w:r w:rsidDel="00000000" w:rsidR="00000000" w:rsidRPr="00000000">
        <w:rPr>
          <w:rFonts w:ascii="Calibri" w:cs="Calibri" w:eastAsia="Calibri" w:hAnsi="Calibri"/>
          <w:sz w:val="22"/>
          <w:szCs w:val="22"/>
          <w:rtl w:val="0"/>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Ofertă</w:t>
      </w:r>
      <w:r w:rsidDel="00000000" w:rsidR="00000000" w:rsidRPr="00000000">
        <w:rPr>
          <w:rFonts w:ascii="Calibri" w:cs="Calibri" w:eastAsia="Calibri" w:hAnsi="Calibri"/>
          <w:sz w:val="22"/>
          <w:szCs w:val="22"/>
          <w:rtl w:val="0"/>
        </w:rPr>
        <w:t xml:space="preserve"> - actul juridic prin care Contractantul și-a manifestat voința de a se angaja, din punct de vedere juridic, în acest Contract de achiziție publică de Produse și cuprinde Propunerea Financiară, Propunerea Tehnică precum și alte documente care au fost solicitate prin Documentația de Atribuire și prezentate ulterior;</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Penalitate</w:t>
      </w:r>
      <w:r w:rsidDel="00000000" w:rsidR="00000000" w:rsidRPr="00000000">
        <w:rPr>
          <w:rFonts w:ascii="Calibri" w:cs="Calibri" w:eastAsia="Calibri" w:hAnsi="Calibri"/>
          <w:sz w:val="22"/>
          <w:szCs w:val="22"/>
          <w:rtl w:val="0"/>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Personal</w:t>
      </w:r>
      <w:r w:rsidDel="00000000" w:rsidR="00000000" w:rsidRPr="00000000">
        <w:rPr>
          <w:rFonts w:ascii="Calibri" w:cs="Calibri" w:eastAsia="Calibri" w:hAnsi="Calibri"/>
          <w:sz w:val="22"/>
          <w:szCs w:val="22"/>
          <w:rtl w:val="0"/>
        </w:rPr>
        <w:t xml:space="preserve"> - persoanele desemnate de către Contractant sau de către oricare dintre Subcontractanți pentru îndeplinirea Contractului;</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Prețul Contractului</w:t>
      </w:r>
      <w:r w:rsidDel="00000000" w:rsidR="00000000" w:rsidRPr="00000000">
        <w:rPr>
          <w:rFonts w:ascii="Calibri" w:cs="Calibri" w:eastAsia="Calibri" w:hAnsi="Calibri"/>
          <w:sz w:val="22"/>
          <w:szCs w:val="22"/>
          <w:rtl w:val="0"/>
        </w:rPr>
        <w:t xml:space="preserve">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Prejudiciu</w:t>
      </w:r>
      <w:r w:rsidDel="00000000" w:rsidR="00000000" w:rsidRPr="00000000">
        <w:rPr>
          <w:rFonts w:ascii="Calibri" w:cs="Calibri" w:eastAsia="Calibri" w:hAnsi="Calibri"/>
          <w:sz w:val="22"/>
          <w:szCs w:val="22"/>
          <w:rtl w:val="0"/>
        </w:rPr>
        <w:t xml:space="preserve"> - paguba produsă Autorității Contractante de către Contractant prin neexecutarea/executarea necorespunzătoare ori cu întârziere a obligațiilor stabilite în sarcina sa, prin prezentul contract;</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Proces-Verbal de Recepție a Produselor</w:t>
      </w:r>
      <w:r w:rsidDel="00000000" w:rsidR="00000000" w:rsidRPr="00000000">
        <w:rPr>
          <w:rFonts w:ascii="Calibri" w:cs="Calibri" w:eastAsia="Calibri" w:hAnsi="Calibri"/>
          <w:sz w:val="22"/>
          <w:szCs w:val="22"/>
          <w:rtl w:val="0"/>
        </w:rPr>
        <w:t xml:space="preserve"> - documentul prin care AC își exprimă acordul cu privire la faptul că sunt acceptate Produsele furnizate, întocmit de Contractant și semnat de Autoritatea contractantă, prin care aceasta din urmă confirmă furnizarea Produselor în mod corespunzător de către Contractant și că acestea au fost acceptate de către Autoritatea contractantă; </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Recepția</w:t>
      </w:r>
      <w:r w:rsidDel="00000000" w:rsidR="00000000" w:rsidRPr="00000000">
        <w:rPr>
          <w:rFonts w:ascii="Calibri" w:cs="Calibri" w:eastAsia="Calibri" w:hAnsi="Calibri"/>
          <w:sz w:val="22"/>
          <w:szCs w:val="22"/>
          <w:rtl w:val="0"/>
        </w:rPr>
        <w:t xml:space="preserve"> - reprezintă operațiunea de identificare și verificare cantitativă și calitativă a produselor furnizate, prin care AC constată că acestea corespund clauzelor contractuale și cerințelor din caietul de sarcini/propunere tehnică prin care Autoritatea contractantă își exprimă acordul cu privire la cantitatea și calitatea produselor furnizate în cadrul contractului de achiziție publică/sectorială și pe baza căreia efectuează plata;</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Rezultat/Rezultate</w:t>
      </w:r>
      <w:r w:rsidDel="00000000" w:rsidR="00000000" w:rsidRPr="00000000">
        <w:rPr>
          <w:rFonts w:ascii="Calibri" w:cs="Calibri" w:eastAsia="Calibri" w:hAnsi="Calibri"/>
          <w:sz w:val="22"/>
          <w:szCs w:val="22"/>
          <w:rtl w:val="0"/>
        </w:rPr>
        <w:t xml:space="preserve"> - oricare și toate informațiile, documentele, rapoartele colectate și/sau pregătite de Contractant ca urmare a Produselor furnizate astfel cum sunt acestea descrise în Caietul de Sarcini; </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Scris(ă) sau în scris</w:t>
      </w:r>
      <w:r w:rsidDel="00000000" w:rsidR="00000000" w:rsidRPr="00000000">
        <w:rPr>
          <w:rFonts w:ascii="Calibri" w:cs="Calibri" w:eastAsia="Calibri" w:hAnsi="Calibri"/>
          <w:sz w:val="22"/>
          <w:szCs w:val="22"/>
          <w:rtl w:val="0"/>
        </w:rPr>
        <w:t xml:space="preserve"> - orice ansamblu de cuvinte sau cifre care poate fi citit, reprodus și comunicat ulterior, stocat pe suport de hârtie, inclusiv informații transmise și stocate prin Mijloace electronice de comunicare în cadrul Contractului; </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Standarde profesionale</w:t>
      </w:r>
      <w:r w:rsidDel="00000000" w:rsidR="00000000" w:rsidRPr="00000000">
        <w:rPr>
          <w:rFonts w:ascii="Calibri" w:cs="Calibri" w:eastAsia="Calibri" w:hAnsi="Calibri"/>
          <w:sz w:val="22"/>
          <w:szCs w:val="22"/>
          <w:rtl w:val="0"/>
        </w:rPr>
        <w:t xml:space="preserv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 </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Subcontractant</w:t>
      </w:r>
      <w:r w:rsidDel="00000000" w:rsidR="00000000" w:rsidRPr="00000000">
        <w:rPr>
          <w:rFonts w:ascii="Calibri" w:cs="Calibri" w:eastAsia="Calibri" w:hAnsi="Calibri"/>
          <w:sz w:val="22"/>
          <w:szCs w:val="22"/>
          <w:rtl w:val="0"/>
        </w:rPr>
        <w:t xml:space="preserve"> - orice operator economic care nu este parte a unui contract de achiziție publică și care execută anumite părți ori elemente ale lucrărilor/serviciilor, răspunzând în fața contractantului de organizarea și derularea tuturor etapelor necesare în acest scop. Punerea la dispoziție a unui utilaj sau furnizarea de materiale/bunuri în cadrul unui contract de achiziție publică nu este considerată subcontractare în sensul legii; </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Termen</w:t>
      </w:r>
      <w:r w:rsidDel="00000000" w:rsidR="00000000" w:rsidRPr="00000000">
        <w:rPr>
          <w:rFonts w:ascii="Calibri" w:cs="Calibri" w:eastAsia="Calibri" w:hAnsi="Calibri"/>
          <w:sz w:val="22"/>
          <w:szCs w:val="22"/>
          <w:rtl w:val="0"/>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Zi</w:t>
      </w:r>
      <w:r w:rsidDel="00000000" w:rsidR="00000000" w:rsidRPr="00000000">
        <w:rPr>
          <w:rFonts w:ascii="Calibri" w:cs="Calibri" w:eastAsia="Calibri" w:hAnsi="Calibri"/>
          <w:sz w:val="22"/>
          <w:szCs w:val="22"/>
          <w:rtl w:val="0"/>
        </w:rPr>
        <w:t xml:space="preserve"> - înseamnă zi calendaristică, iar anul înseamnă 365 de zile; în afara cazului în care se prevede expres că sunt zile lucrătoare.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D">
      <w:pPr>
        <w:pStyle w:val="Heading3"/>
        <w:keepNext w:val="1"/>
        <w:keepLines w:val="1"/>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540" w:right="0" w:hanging="180"/>
        <w:jc w:val="both"/>
        <w:rPr/>
      </w:pPr>
      <w:bookmarkStart w:colFirst="0" w:colLast="0" w:name="_ooyzl7oxvud3" w:id="2"/>
      <w:bookmarkEnd w:id="2"/>
      <w:r w:rsidDel="00000000" w:rsidR="00000000" w:rsidRPr="00000000">
        <w:rPr>
          <w:rFonts w:ascii="Calibri" w:cs="Calibri" w:eastAsia="Calibri" w:hAnsi="Calibri"/>
          <w:sz w:val="24"/>
          <w:szCs w:val="24"/>
          <w:rtl w:val="0"/>
        </w:rPr>
        <w:t xml:space="preserve">Interpretări</w:t>
      </w:r>
    </w:p>
    <w:p w:rsidR="00000000" w:rsidDel="00000000" w:rsidP="00000000" w:rsidRDefault="00000000" w:rsidRPr="00000000" w14:paraId="0000003E">
      <w:pPr>
        <w:numPr>
          <w:ilvl w:val="1"/>
          <w:numId w:val="17"/>
        </w:numPr>
        <w:ind w:left="900" w:hanging="180"/>
        <w:jc w:val="both"/>
        <w:rPr/>
      </w:pPr>
      <w:r w:rsidDel="00000000" w:rsidR="00000000" w:rsidRPr="00000000">
        <w:rPr>
          <w:rFonts w:ascii="Calibri" w:cs="Calibri" w:eastAsia="Calibri" w:hAnsi="Calibri"/>
          <w:sz w:val="22"/>
          <w:szCs w:val="22"/>
          <w:rtl w:val="0"/>
        </w:rPr>
        <w:t xml:space="preserve">În prezentul contract, cu excepţia unei prevederi contrare, cuvintele la forma singular vor include forma de plural şi vice versa, iar cuvintele la forma de gen masculin vor include forma de gen feminin, și invers, acolo unde acest lucru este permis de context.</w:t>
      </w:r>
    </w:p>
    <w:p w:rsidR="00000000" w:rsidDel="00000000" w:rsidP="00000000" w:rsidRDefault="00000000" w:rsidRPr="00000000" w14:paraId="0000003F">
      <w:pPr>
        <w:numPr>
          <w:ilvl w:val="1"/>
          <w:numId w:val="17"/>
        </w:numPr>
        <w:ind w:left="900" w:hanging="180"/>
        <w:jc w:val="both"/>
        <w:rPr/>
      </w:pPr>
      <w:r w:rsidDel="00000000" w:rsidR="00000000" w:rsidRPr="00000000">
        <w:rPr>
          <w:rFonts w:ascii="Calibri" w:cs="Calibri" w:eastAsia="Calibri" w:hAnsi="Calibri"/>
          <w:sz w:val="22"/>
          <w:szCs w:val="22"/>
          <w:rtl w:val="0"/>
        </w:rPr>
        <w:t xml:space="preserve">În cazul în care se constată contradicții între prevederile clauzelor contractuale și documentele achiziției, se vor aplica regulile specifice stabilite prin documentele achiziției.</w:t>
      </w:r>
    </w:p>
    <w:p w:rsidR="00000000" w:rsidDel="00000000" w:rsidP="00000000" w:rsidRDefault="00000000" w:rsidRPr="00000000" w14:paraId="00000040">
      <w:pPr>
        <w:numPr>
          <w:ilvl w:val="1"/>
          <w:numId w:val="17"/>
        </w:numPr>
        <w:ind w:left="900" w:hanging="180"/>
        <w:jc w:val="both"/>
        <w:rPr/>
      </w:pPr>
      <w:r w:rsidDel="00000000" w:rsidR="00000000" w:rsidRPr="00000000">
        <w:rPr>
          <w:rFonts w:ascii="Calibri" w:cs="Calibri" w:eastAsia="Calibri" w:hAnsi="Calibri"/>
          <w:sz w:val="22"/>
          <w:szCs w:val="22"/>
          <w:rtl w:val="0"/>
        </w:rPr>
        <w:t xml:space="preserve">Nulitatea unei clauze nu atrage desființarea contractului, dacă aceasta nu a fost esențială. Celelalte dispoziții contractuale rămân valabile.</w:t>
      </w:r>
    </w:p>
    <w:p w:rsidR="00000000" w:rsidDel="00000000" w:rsidP="00000000" w:rsidRDefault="00000000" w:rsidRPr="00000000" w14:paraId="00000041">
      <w:pPr>
        <w:pStyle w:val="Heading2"/>
        <w:spacing w:line="276" w:lineRule="auto"/>
        <w:jc w:val="center"/>
        <w:rPr>
          <w:rFonts w:ascii="Calibri" w:cs="Calibri" w:eastAsia="Calibri" w:hAnsi="Calibri"/>
          <w:i w:val="0"/>
          <w:iCs w:val="0"/>
          <w:smallCaps w:val="0"/>
          <w:strike w:val="0"/>
          <w:color w:val="002060"/>
          <w:sz w:val="22"/>
          <w:szCs w:val="22"/>
          <w:u w:val="none"/>
          <w:shd w:fill="auto" w:val="clear"/>
          <w:vertAlign w:val="baseline"/>
        </w:rPr>
      </w:pPr>
      <w:bookmarkStart w:colFirst="0" w:colLast="0" w:name="_v2u8vd8yj0dx" w:id="3"/>
      <w:bookmarkEnd w:id="3"/>
      <w:r w:rsidDel="00000000" w:rsidR="00000000" w:rsidRPr="00000000">
        <w:rPr>
          <w:rFonts w:ascii="Calibri" w:cs="Calibri" w:eastAsia="Calibri" w:hAnsi="Calibri"/>
          <w:vertAlign w:val="baseline"/>
          <w:rtl w:val="0"/>
        </w:rPr>
        <w:t xml:space="preserve">Clauze generale</w:t>
      </w:r>
      <w:r w:rsidDel="00000000" w:rsidR="00000000" w:rsidRPr="00000000">
        <w:rPr>
          <w:rtl w:val="0"/>
        </w:rPr>
      </w:r>
    </w:p>
    <w:p w:rsidR="00000000" w:rsidDel="00000000" w:rsidP="00000000" w:rsidRDefault="00000000" w:rsidRPr="00000000" w14:paraId="00000042">
      <w:pPr>
        <w:pStyle w:val="Heading3"/>
        <w:keepNext w:val="1"/>
        <w:keepLines w:val="1"/>
        <w:pageBreakBefore w:val="0"/>
        <w:widowControl w:val="1"/>
        <w:numPr>
          <w:ilvl w:val="0"/>
          <w:numId w:val="17"/>
        </w:numPr>
        <w:pBdr>
          <w:top w:space="0" w:sz="0" w:val="nil"/>
          <w:left w:space="0" w:sz="0" w:val="nil"/>
          <w:bottom w:space="0" w:sz="0" w:val="nil"/>
          <w:right w:space="0" w:sz="0" w:val="nil"/>
          <w:between w:space="0" w:sz="0" w:val="nil"/>
        </w:pBdr>
        <w:shd w:fill="auto" w:val="clear"/>
        <w:spacing w:after="0" w:afterAutospacing="0" w:before="280" w:line="276" w:lineRule="auto"/>
        <w:ind w:left="540" w:right="0" w:hanging="180"/>
        <w:jc w:val="both"/>
        <w:rPr/>
      </w:pPr>
      <w:bookmarkStart w:colFirst="0" w:colLast="0" w:name="_o4mwrey3j2mf" w:id="4"/>
      <w:bookmarkEnd w:id="4"/>
      <w:r w:rsidDel="00000000" w:rsidR="00000000" w:rsidRPr="00000000">
        <w:rPr>
          <w:rFonts w:ascii="Calibri" w:cs="Calibri" w:eastAsia="Calibri" w:hAnsi="Calibri"/>
          <w:sz w:val="24"/>
          <w:szCs w:val="24"/>
          <w:rtl w:val="0"/>
        </w:rPr>
        <w:t xml:space="preserve">Obiectul principal al contractului  </w:t>
      </w:r>
      <w:r w:rsidDel="00000000" w:rsidR="00000000" w:rsidRPr="00000000">
        <w:rPr>
          <w:rtl w:val="0"/>
        </w:rPr>
      </w:r>
    </w:p>
    <w:p w:rsidR="00000000" w:rsidDel="00000000" w:rsidP="00000000" w:rsidRDefault="00000000" w:rsidRPr="00000000" w14:paraId="00000043">
      <w:pPr>
        <w:numPr>
          <w:ilvl w:val="1"/>
          <w:numId w:val="17"/>
        </w:numPr>
        <w:spacing w:line="276" w:lineRule="auto"/>
        <w:ind w:left="900" w:hanging="180"/>
        <w:jc w:val="both"/>
        <w:rPr/>
      </w:pPr>
      <w:r w:rsidDel="00000000" w:rsidR="00000000" w:rsidRPr="00000000">
        <w:rPr>
          <w:rFonts w:ascii="Calibri" w:cs="Calibri" w:eastAsia="Calibri" w:hAnsi="Calibri"/>
          <w:sz w:val="22"/>
          <w:szCs w:val="22"/>
          <w:rtl w:val="0"/>
        </w:rPr>
        <w:t xml:space="preserve">Furnizorul se obligă să furnizeze și să livreze Achizitorului un </w:t>
      </w:r>
      <w:r w:rsidDel="00000000" w:rsidR="00000000" w:rsidRPr="00000000">
        <w:rPr>
          <w:rFonts w:ascii="Calibri" w:cs="Calibri" w:eastAsia="Calibri" w:hAnsi="Calibri"/>
          <w:b w:val="1"/>
          <w:bCs w:val="1"/>
          <w:sz w:val="22"/>
          <w:szCs w:val="22"/>
          <w:rtl w:val="0"/>
        </w:rPr>
        <w:t xml:space="preserve">buldozer pe șenile, second-hand</w:t>
      </w:r>
      <w:r w:rsidDel="00000000" w:rsidR="00000000" w:rsidRPr="00000000">
        <w:rPr>
          <w:rFonts w:ascii="Calibri" w:cs="Calibri" w:eastAsia="Calibri" w:hAnsi="Calibri"/>
          <w:sz w:val="22"/>
          <w:szCs w:val="22"/>
          <w:rtl w:val="0"/>
        </w:rPr>
        <w:t xml:space="preserve">, destinat exploatării intensive în </w:t>
      </w:r>
      <w:r w:rsidDel="00000000" w:rsidR="00000000" w:rsidRPr="00000000">
        <w:rPr>
          <w:rFonts w:ascii="Calibri" w:cs="Calibri" w:eastAsia="Calibri" w:hAnsi="Calibri"/>
          <w:b w:val="1"/>
          <w:bCs w:val="1"/>
          <w:sz w:val="22"/>
          <w:szCs w:val="22"/>
          <w:rtl w:val="0"/>
        </w:rPr>
        <w:t xml:space="preserve">medii dificile specifice activităților de gestionare a deșeurilor</w:t>
      </w:r>
      <w:r w:rsidDel="00000000" w:rsidR="00000000" w:rsidRPr="00000000">
        <w:rPr>
          <w:rFonts w:ascii="Calibri" w:cs="Calibri" w:eastAsia="Calibri" w:hAnsi="Calibri"/>
          <w:sz w:val="22"/>
          <w:szCs w:val="22"/>
          <w:rtl w:val="0"/>
        </w:rPr>
        <w:t xml:space="preserve">, respectiv pe terenuri  instabile sau umede, cu prezență de materiale heterogene, agresive și cu risc ridicat de impact asupra componentelor utilajului, conform Caiet de Sarcini, </w:t>
      </w:r>
      <w:r w:rsidDel="00000000" w:rsidR="00000000" w:rsidRPr="00000000">
        <w:rPr>
          <w:rFonts w:ascii="Calibri" w:cs="Calibri" w:eastAsia="Calibri" w:hAnsi="Calibri"/>
          <w:b w:val="1"/>
          <w:bCs w:val="1"/>
          <w:sz w:val="22"/>
          <w:szCs w:val="22"/>
          <w:rtl w:val="0"/>
        </w:rPr>
        <w:t xml:space="preserve">capitolul 4</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4">
      <w:pPr>
        <w:numPr>
          <w:ilvl w:val="1"/>
          <w:numId w:val="17"/>
        </w:numPr>
        <w:spacing w:line="276" w:lineRule="auto"/>
        <w:ind w:left="900" w:hanging="180"/>
        <w:jc w:val="both"/>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Achizitorul se obligă să plătească preţul convenit în prezentul contract pentru </w:t>
      </w:r>
      <w:r w:rsidDel="00000000" w:rsidR="00000000" w:rsidRPr="00000000">
        <w:rPr>
          <w:rFonts w:ascii="Calibri" w:cs="Calibri" w:eastAsia="Calibri" w:hAnsi="Calibri"/>
          <w:sz w:val="22"/>
          <w:szCs w:val="22"/>
          <w:rtl w:val="0"/>
        </w:rPr>
        <w:t xml:space="preserve">bunul </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furnizat</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45">
      <w:pPr>
        <w:pStyle w:val="Heading3"/>
        <w:keepNext w:val="1"/>
        <w:keepLines w:val="1"/>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540" w:right="0" w:hanging="180"/>
        <w:jc w:val="both"/>
        <w:rPr/>
      </w:pPr>
      <w:bookmarkStart w:colFirst="0" w:colLast="0" w:name="_vu6p91lm7fxv" w:id="5"/>
      <w:bookmarkEnd w:id="5"/>
      <w:r w:rsidDel="00000000" w:rsidR="00000000" w:rsidRPr="00000000">
        <w:rPr>
          <w:rFonts w:ascii="Calibri" w:cs="Calibri" w:eastAsia="Calibri" w:hAnsi="Calibri"/>
          <w:sz w:val="24"/>
          <w:szCs w:val="24"/>
          <w:rtl w:val="0"/>
        </w:rPr>
        <w:t xml:space="preserve">Preţul contractului</w:t>
      </w:r>
      <w:r w:rsidDel="00000000" w:rsidR="00000000" w:rsidRPr="00000000">
        <w:rPr>
          <w:rtl w:val="0"/>
        </w:rPr>
      </w:r>
    </w:p>
    <w:p w:rsidR="00000000" w:rsidDel="00000000" w:rsidP="00000000" w:rsidRDefault="00000000" w:rsidRPr="00000000" w14:paraId="00000046">
      <w:pPr>
        <w:numPr>
          <w:ilvl w:val="1"/>
          <w:numId w:val="17"/>
        </w:numPr>
        <w:spacing w:line="276" w:lineRule="auto"/>
        <w:ind w:left="900" w:hanging="180"/>
        <w:jc w:val="both"/>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Preţul convenit pentru îndeplinirea contractului, respectiv preţul produselor livrate şi al serviciilor accesorii prestate, plătibil furnizorului de către achizitor este de </w:t>
      </w:r>
      <w:r w:rsidDel="00000000" w:rsidR="00000000" w:rsidRPr="00000000">
        <w:rPr>
          <w:rFonts w:ascii="Calibri" w:cs="Calibri" w:eastAsia="Calibri" w:hAnsi="Calibri"/>
          <w:b w:val="1"/>
          <w:bCs w:val="1"/>
          <w:color w:val="002060"/>
          <w:sz w:val="22"/>
          <w:szCs w:val="22"/>
          <w:rtl w:val="0"/>
        </w:rPr>
        <w:t xml:space="preserve">135 000,00 EUR fără TVA</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Prețurile unitare sunt stabilite în conformitate cu prevederile ofertei financiare.</w:t>
      </w:r>
      <w:r w:rsidDel="00000000" w:rsidR="00000000" w:rsidRPr="00000000">
        <w:rPr>
          <w:rtl w:val="0"/>
        </w:rPr>
      </w:r>
    </w:p>
    <w:p w:rsidR="00000000" w:rsidDel="00000000" w:rsidP="00000000" w:rsidRDefault="00000000" w:rsidRPr="00000000" w14:paraId="00000047">
      <w:pPr>
        <w:numPr>
          <w:ilvl w:val="1"/>
          <w:numId w:val="17"/>
        </w:numPr>
        <w:spacing w:line="276" w:lineRule="auto"/>
        <w:ind w:left="900" w:hanging="180"/>
        <w:jc w:val="both"/>
        <w:rPr/>
      </w:pPr>
      <w:r w:rsidDel="00000000" w:rsidR="00000000" w:rsidRPr="00000000">
        <w:rPr>
          <w:rFonts w:ascii="Calibri" w:cs="Calibri" w:eastAsia="Calibri" w:hAnsi="Calibri"/>
          <w:sz w:val="22"/>
          <w:szCs w:val="22"/>
          <w:rtl w:val="0"/>
        </w:rPr>
        <w:t xml:space="preserve">Prețul este ferm, exprimat în EURO, plata urmând a fi efectuată în LEI, la cursul de schimb comunicat de BNR, valabil la data facturii fiscale, și include toate costurile aferente furnizării, transportului și livrării bunului la locația indicată de Achizitor.</w:t>
      </w:r>
    </w:p>
    <w:p w:rsidR="00000000" w:rsidDel="00000000" w:rsidP="00000000" w:rsidRDefault="00000000" w:rsidRPr="00000000" w14:paraId="00000048">
      <w:pPr>
        <w:numPr>
          <w:ilvl w:val="1"/>
          <w:numId w:val="17"/>
        </w:numPr>
        <w:spacing w:line="276" w:lineRule="auto"/>
        <w:ind w:left="900" w:hanging="180"/>
        <w:jc w:val="both"/>
        <w:rPr/>
      </w:pPr>
      <w:r w:rsidDel="00000000" w:rsidR="00000000" w:rsidRPr="00000000">
        <w:rPr>
          <w:rFonts w:ascii="Calibri" w:cs="Calibri" w:eastAsia="Calibri" w:hAnsi="Calibri"/>
          <w:sz w:val="22"/>
          <w:szCs w:val="22"/>
          <w:rtl w:val="0"/>
        </w:rPr>
        <w:t xml:space="preserve">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w:t>
      </w:r>
    </w:p>
    <w:p w:rsidR="00000000" w:rsidDel="00000000" w:rsidP="00000000" w:rsidRDefault="00000000" w:rsidRPr="00000000" w14:paraId="00000049">
      <w:pPr>
        <w:pStyle w:val="Heading3"/>
        <w:keepNext w:val="1"/>
        <w:keepLines w:val="1"/>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540" w:right="0" w:hanging="180"/>
        <w:jc w:val="both"/>
        <w:rPr/>
      </w:pPr>
      <w:bookmarkStart w:colFirst="0" w:colLast="0" w:name="_59o33d2ji40b" w:id="6"/>
      <w:bookmarkEnd w:id="6"/>
      <w:r w:rsidDel="00000000" w:rsidR="00000000" w:rsidRPr="00000000">
        <w:rPr>
          <w:rFonts w:ascii="Calibri" w:cs="Calibri" w:eastAsia="Calibri" w:hAnsi="Calibri"/>
          <w:sz w:val="24"/>
          <w:szCs w:val="24"/>
          <w:rtl w:val="0"/>
        </w:rPr>
        <w:t xml:space="preserve">Durata contractului</w:t>
      </w:r>
      <w:r w:rsidDel="00000000" w:rsidR="00000000" w:rsidRPr="00000000">
        <w:rPr>
          <w:rtl w:val="0"/>
        </w:rPr>
      </w:r>
    </w:p>
    <w:p w:rsidR="00000000" w:rsidDel="00000000" w:rsidP="00000000" w:rsidRDefault="00000000" w:rsidRPr="00000000" w14:paraId="0000004A">
      <w:pPr>
        <w:numPr>
          <w:ilvl w:val="1"/>
          <w:numId w:val="17"/>
        </w:numPr>
        <w:ind w:left="900" w:right="0" w:hanging="180"/>
        <w:jc w:val="both"/>
        <w:rPr/>
      </w:pPr>
      <w:r w:rsidDel="00000000" w:rsidR="00000000" w:rsidRPr="00000000">
        <w:rPr>
          <w:rFonts w:ascii="Calibri" w:cs="Calibri" w:eastAsia="Calibri" w:hAnsi="Calibri"/>
          <w:sz w:val="22"/>
          <w:szCs w:val="22"/>
          <w:rtl w:val="0"/>
        </w:rPr>
        <w:t xml:space="preserve">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de execuție pentru înlocuirea/remedierea deficiențelor bunului contractul încetează la data la care bunurile înlocuite au fost predate sau la data la care au fost remediate deficiențele bunului.</w:t>
      </w:r>
    </w:p>
    <w:p w:rsidR="00000000" w:rsidDel="00000000" w:rsidP="00000000" w:rsidRDefault="00000000" w:rsidRPr="00000000" w14:paraId="0000004B">
      <w:pPr>
        <w:numPr>
          <w:ilvl w:val="1"/>
          <w:numId w:val="17"/>
        </w:numPr>
        <w:spacing w:after="0" w:before="0" w:lineRule="auto"/>
        <w:ind w:left="900" w:hanging="180"/>
        <w:jc w:val="both"/>
        <w:rPr/>
      </w:pPr>
      <w:r w:rsidDel="00000000" w:rsidR="00000000" w:rsidRPr="00000000">
        <w:rPr>
          <w:rFonts w:ascii="Calibri" w:cs="Calibri" w:eastAsia="Calibri" w:hAnsi="Calibri"/>
          <w:sz w:val="22"/>
          <w:szCs w:val="22"/>
          <w:rtl w:val="0"/>
        </w:rPr>
        <w:t xml:space="preserve">Prezentul contract intră în vigoare la data semnării de către ultima parte și este valabil până la îndeplinirea integrală a obligațiilor asumate de părți.</w:t>
      </w:r>
    </w:p>
    <w:p w:rsidR="00000000" w:rsidDel="00000000" w:rsidP="00000000" w:rsidRDefault="00000000" w:rsidRPr="00000000" w14:paraId="0000004C">
      <w:pPr>
        <w:numPr>
          <w:ilvl w:val="1"/>
          <w:numId w:val="17"/>
        </w:numPr>
        <w:spacing w:line="240" w:lineRule="auto"/>
        <w:ind w:left="900" w:hanging="180"/>
        <w:jc w:val="both"/>
        <w:rPr/>
      </w:pPr>
      <w:r w:rsidDel="00000000" w:rsidR="00000000" w:rsidRPr="00000000">
        <w:rPr>
          <w:rFonts w:ascii="Calibri" w:cs="Calibri" w:eastAsia="Calibri" w:hAnsi="Calibri"/>
          <w:sz w:val="22"/>
          <w:szCs w:val="22"/>
          <w:rtl w:val="0"/>
        </w:rPr>
        <w:t xml:space="preserve">Termenul de livrare al buldozerului este de </w:t>
      </w:r>
      <w:r w:rsidDel="00000000" w:rsidR="00000000" w:rsidRPr="00000000">
        <w:rPr>
          <w:rFonts w:ascii="Calibri" w:cs="Calibri" w:eastAsia="Calibri" w:hAnsi="Calibri"/>
          <w:b w:val="1"/>
          <w:bCs w:val="1"/>
          <w:sz w:val="22"/>
          <w:szCs w:val="22"/>
          <w:rtl w:val="0"/>
        </w:rPr>
        <w:t xml:space="preserve">maximum 10 zile calendaristice</w:t>
      </w:r>
      <w:r w:rsidDel="00000000" w:rsidR="00000000" w:rsidRPr="00000000">
        <w:rPr>
          <w:rFonts w:ascii="Calibri" w:cs="Calibri" w:eastAsia="Calibri" w:hAnsi="Calibri"/>
          <w:sz w:val="22"/>
          <w:szCs w:val="22"/>
          <w:rtl w:val="0"/>
        </w:rPr>
        <w:t xml:space="preserve"> de la data semnării contractului.</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540" w:right="0" w:hanging="180"/>
        <w:jc w:val="both"/>
        <w:rPr/>
      </w:pPr>
      <w:r w:rsidDel="00000000" w:rsidR="00000000" w:rsidRPr="00000000">
        <w:rPr>
          <w:rFonts w:ascii="Calibri" w:cs="Calibri" w:eastAsia="Calibri" w:hAnsi="Calibri"/>
          <w:b w:val="1"/>
          <w:bCs w:val="1"/>
          <w:rtl w:val="0"/>
        </w:rPr>
        <w:t xml:space="preserve">Documentele contractului</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Documentele contractului sunt:</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Anexa nr. 1 - caietul de sarcini</w:t>
      </w:r>
      <w:r w:rsidDel="00000000" w:rsidR="00000000" w:rsidRPr="00000000">
        <w:rPr>
          <w:rFonts w:ascii="Calibri" w:cs="Calibri" w:eastAsia="Calibri" w:hAnsi="Calibri"/>
          <w:sz w:val="22"/>
          <w:szCs w:val="22"/>
          <w:rtl w:val="0"/>
        </w:rPr>
        <w:t xml:space="preserve">, dacă este cazul, clarificări și/sau măsurile de remediere aduse până la depunerea ofertelor ce privesc aspectele tehnice și financiare;</w:t>
      </w:r>
    </w:p>
    <w:p w:rsidR="00000000" w:rsidDel="00000000" w:rsidP="00000000" w:rsidRDefault="00000000" w:rsidRPr="00000000" w14:paraId="00000051">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rPr>
          <w:sz w:val="22"/>
          <w:szCs w:val="22"/>
        </w:rPr>
      </w:pPr>
      <w:r w:rsidDel="00000000" w:rsidR="00000000" w:rsidRPr="00000000">
        <w:rPr>
          <w:rFonts w:ascii="Calibri" w:cs="Calibri" w:eastAsia="Calibri" w:hAnsi="Calibri"/>
          <w:sz w:val="22"/>
          <w:szCs w:val="22"/>
          <w:rtl w:val="0"/>
        </w:rPr>
        <w:t xml:space="preserve">Anexa nr. 2 - Propunerea tehnică, inclusiv, dacă este cazul, clarificările din perioada de evaluare;</w:t>
      </w:r>
    </w:p>
    <w:p w:rsidR="00000000" w:rsidDel="00000000" w:rsidP="00000000" w:rsidRDefault="00000000" w:rsidRPr="00000000" w14:paraId="00000052">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rPr>
          <w:sz w:val="22"/>
          <w:szCs w:val="22"/>
        </w:rPr>
      </w:pPr>
      <w:r w:rsidDel="00000000" w:rsidR="00000000" w:rsidRPr="00000000">
        <w:rPr>
          <w:rFonts w:ascii="Calibri" w:cs="Calibri" w:eastAsia="Calibri" w:hAnsi="Calibri"/>
          <w:sz w:val="22"/>
          <w:szCs w:val="22"/>
          <w:rtl w:val="0"/>
        </w:rPr>
        <w:t xml:space="preserve">Anexa nr. 3 - Propunerea financiară, inclusiv, dacă este cazul, clarificările din perioada de evaluare;</w:t>
      </w:r>
    </w:p>
    <w:p w:rsidR="00000000" w:rsidDel="00000000" w:rsidP="00000000" w:rsidRDefault="00000000" w:rsidRPr="00000000" w14:paraId="00000053">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rPr>
          <w:sz w:val="22"/>
          <w:szCs w:val="22"/>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În cazul în care, pe parcursul îndeplinirii contractului, se constată faptul că anumite elemente ale </w:t>
      </w:r>
      <w:r w:rsidDel="00000000" w:rsidR="00000000" w:rsidRPr="00000000">
        <w:rPr>
          <w:rFonts w:ascii="Calibri" w:cs="Calibri" w:eastAsia="Calibri" w:hAnsi="Calibri"/>
          <w:sz w:val="22"/>
          <w:szCs w:val="22"/>
          <w:rtl w:val="0"/>
        </w:rPr>
        <w:t xml:space="preserve">furnizării</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sau ale propunerii tehnice sunt inferioare sau nu corespund cerinţelor prevăzute în caietul de sarcini, prevalează prevederile caietului de sarcini.</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540" w:right="0" w:hanging="180"/>
        <w:jc w:val="both"/>
        <w:rPr/>
      </w:pPr>
      <w:r w:rsidDel="00000000" w:rsidR="00000000" w:rsidRPr="00000000">
        <w:rPr>
          <w:rFonts w:ascii="Calibri" w:cs="Calibri" w:eastAsia="Calibri" w:hAnsi="Calibri"/>
          <w:b w:val="1"/>
          <w:bCs w:val="1"/>
          <w:rtl w:val="0"/>
        </w:rPr>
        <w:t xml:space="preserve">Ordindea de precedentă</w:t>
      </w:r>
    </w:p>
    <w:p w:rsidR="00000000" w:rsidDel="00000000" w:rsidP="00000000" w:rsidRDefault="00000000" w:rsidRPr="00000000" w14:paraId="00000056">
      <w:pPr>
        <w:numPr>
          <w:ilvl w:val="1"/>
          <w:numId w:val="17"/>
        </w:numPr>
        <w:spacing w:after="0" w:afterAutospacing="0" w:line="276" w:lineRule="auto"/>
        <w:ind w:left="900" w:right="0" w:hanging="180"/>
        <w:jc w:val="both"/>
        <w:rPr/>
      </w:pPr>
      <w:r w:rsidDel="00000000" w:rsidR="00000000" w:rsidRPr="00000000">
        <w:rPr>
          <w:rFonts w:ascii="Calibri" w:cs="Calibri" w:eastAsia="Calibri" w:hAnsi="Calibri"/>
          <w:sz w:val="22"/>
          <w:szCs w:val="22"/>
          <w:rtl w:val="0"/>
        </w:rPr>
        <w:t xml:space="preserve">În cazul oricărei contradicții între documentele prevăzute la pct. 6, prevederile acestora vor fi aplicate în ordinea de precedență stabilită conform succesiunii documentelor enumerate mai sus.</w:t>
      </w:r>
    </w:p>
    <w:p w:rsidR="00000000" w:rsidDel="00000000" w:rsidP="00000000" w:rsidRDefault="00000000" w:rsidRPr="00000000" w14:paraId="00000057">
      <w:pPr>
        <w:numPr>
          <w:ilvl w:val="1"/>
          <w:numId w:val="17"/>
        </w:numPr>
        <w:spacing w:after="240" w:line="276" w:lineRule="auto"/>
        <w:ind w:left="900" w:right="0" w:hanging="180"/>
        <w:jc w:val="both"/>
        <w:rPr/>
      </w:pPr>
      <w:r w:rsidDel="00000000" w:rsidR="00000000" w:rsidRPr="00000000">
        <w:rPr>
          <w:rFonts w:ascii="Calibri" w:cs="Calibri" w:eastAsia="Calibri" w:hAnsi="Calibri"/>
          <w:sz w:val="22"/>
          <w:szCs w:val="22"/>
          <w:rtl w:val="0"/>
        </w:rPr>
        <w:t xml:space="preserve">În cazul în care, pe parcursul îndeplinirii Contractului, se constată faptul că anumite elemente ale Propunerii tehnice sunt inferioare sau nu corespund cerințelor prevăzute în Caietul de sarcini, prevalează prevederile Caietului de sarcini.</w:t>
      </w:r>
    </w:p>
    <w:p w:rsidR="00000000" w:rsidDel="00000000" w:rsidP="00000000" w:rsidRDefault="00000000" w:rsidRPr="00000000" w14:paraId="00000058">
      <w:pPr>
        <w:spacing w:after="240" w:line="276" w:lineRule="auto"/>
        <w:ind w:right="0"/>
        <w:jc w:val="both"/>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540" w:right="0" w:hanging="180"/>
        <w:jc w:val="both"/>
        <w:rPr/>
      </w:pPr>
      <w:r w:rsidDel="00000000" w:rsidR="00000000" w:rsidRPr="00000000">
        <w:rPr>
          <w:rFonts w:ascii="Calibri" w:cs="Calibri" w:eastAsia="Calibri" w:hAnsi="Calibri"/>
          <w:b w:val="1"/>
          <w:bCs w:val="1"/>
          <w:rtl w:val="0"/>
        </w:rPr>
        <w:t xml:space="preserve">Comunicarea între Părți</w:t>
      </w:r>
    </w:p>
    <w:p w:rsidR="00000000" w:rsidDel="00000000" w:rsidP="00000000" w:rsidRDefault="00000000" w:rsidRPr="00000000" w14:paraId="0000005A">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Orice comunicare făcută de Părți va fi redactată în scris și depusă personal de Parte sau expediată prin scrisoare recomandată cu confirmare de primire sau prin alt mijloc de comunicare care asigură confirmarea primirii documentului.</w:t>
      </w:r>
    </w:p>
    <w:p w:rsidR="00000000" w:rsidDel="00000000" w:rsidP="00000000" w:rsidRDefault="00000000" w:rsidRPr="00000000" w14:paraId="0000005B">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Comunicările între Părți se pot face și prin fax sau e-mail, cu condiția confirmării în scris a primirii documentului.</w:t>
      </w:r>
    </w:p>
    <w:p w:rsidR="00000000" w:rsidDel="00000000" w:rsidP="00000000" w:rsidRDefault="00000000" w:rsidRPr="00000000" w14:paraId="0000005C">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000000" w:rsidDel="00000000" w:rsidP="00000000" w:rsidRDefault="00000000" w:rsidRPr="00000000" w14:paraId="0000005D">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Adresele la care se transmit comunicările sunt următoarele:</w:t>
      </w:r>
    </w:p>
    <w:tbl>
      <w:tblPr>
        <w:tblStyle w:val="Table1"/>
        <w:tblW w:w="8715.0" w:type="dxa"/>
        <w:jc w:val="left"/>
        <w:tblInd w:w="885.0" w:type="dxa"/>
        <w:tblLayout w:type="fixed"/>
        <w:tblLook w:val="0600"/>
      </w:tblPr>
      <w:tblGrid>
        <w:gridCol w:w="5010"/>
        <w:gridCol w:w="3705"/>
        <w:tblGridChange w:id="0">
          <w:tblGrid>
            <w:gridCol w:w="5010"/>
            <w:gridCol w:w="3705"/>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Pentru Autoritatea contractantă:</w:t>
            </w:r>
          </w:p>
        </w:tc>
        <w:tc>
          <w:tcPr>
            <w:shd w:fill="auto" w:val="clear"/>
            <w:tcMar>
              <w:top w:w="0.0" w:type="dxa"/>
              <w:left w:w="0.0" w:type="dxa"/>
              <w:bottom w:w="0.0" w:type="dxa"/>
              <w:right w:w="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Pentru Contractant:</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Ecologic Prest Bihor S.A.</w:t>
            </w:r>
          </w:p>
        </w:tc>
        <w:tc>
          <w:tcPr>
            <w:shd w:fill="auto" w:val="clear"/>
            <w:tcMar>
              <w:top w:w="0.0" w:type="dxa"/>
              <w:left w:w="0.0" w:type="dxa"/>
              <w:bottom w:w="0.0" w:type="dxa"/>
              <w:right w:w="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2"/>
                <w:szCs w:val="22"/>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Adresă: str. Matei Corvin nr. 327</w:t>
            </w:r>
          </w:p>
        </w:tc>
        <w:tc>
          <w:tcPr>
            <w:shd w:fill="auto" w:val="clear"/>
            <w:tcMar>
              <w:top w:w="0.0" w:type="dxa"/>
              <w:left w:w="0.0" w:type="dxa"/>
              <w:bottom w:w="0.0" w:type="dxa"/>
              <w:right w:w="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2"/>
                <w:szCs w:val="22"/>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Tel. 0778-716 922</w:t>
            </w:r>
          </w:p>
        </w:tc>
        <w:tc>
          <w:tcPr>
            <w:shd w:fill="auto" w:val="clear"/>
            <w:tcMar>
              <w:top w:w="0.0" w:type="dxa"/>
              <w:left w:w="0.0" w:type="dxa"/>
              <w:bottom w:w="0.0" w:type="dxa"/>
              <w:right w:w="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2"/>
                <w:szCs w:val="22"/>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2"/>
                <w:szCs w:val="22"/>
              </w:rPr>
            </w:pPr>
            <w:hyperlink r:id="rId6">
              <w:r w:rsidDel="00000000" w:rsidR="00000000" w:rsidRPr="00000000">
                <w:rPr>
                  <w:rFonts w:ascii="Calibri" w:cs="Calibri" w:eastAsia="Calibri" w:hAnsi="Calibri"/>
                  <w:i w:val="1"/>
                  <w:iCs w:val="1"/>
                  <w:color w:val="1155cc"/>
                  <w:sz w:val="22"/>
                  <w:szCs w:val="22"/>
                  <w:u w:val="single"/>
                  <w:rtl w:val="0"/>
                </w:rPr>
                <w:t xml:space="preserve">office@ecologicprestbihor.ro</w:t>
              </w:r>
            </w:hyperlink>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2"/>
                <w:szCs w:val="22"/>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Pers. contact: Preoteasa-Nagy Istvan-Mihaly</w:t>
            </w:r>
          </w:p>
        </w:tc>
        <w:tc>
          <w:tcPr>
            <w:shd w:fill="auto" w:val="clear"/>
            <w:tcMar>
              <w:top w:w="0.0" w:type="dxa"/>
              <w:left w:w="0.0" w:type="dxa"/>
              <w:bottom w:w="0.0" w:type="dxa"/>
              <w:right w:w="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2"/>
                <w:szCs w:val="22"/>
              </w:rPr>
            </w:pPr>
            <w:r w:rsidDel="00000000" w:rsidR="00000000" w:rsidRPr="00000000">
              <w:rPr>
                <w:rtl w:val="0"/>
              </w:rPr>
            </w:r>
          </w:p>
        </w:tc>
      </w:tr>
    </w:tb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Orice document (dispoziție, adresă, propunere, înregistrare, Proces-Verbal de Recepție, notificare și altele) întocmit în cadrul Contractului, este realizat și transmis, în scris, într-o formă ce poate fi citită, reprodusă și înregistrată.</w:t>
      </w:r>
    </w:p>
    <w:p w:rsidR="00000000" w:rsidDel="00000000" w:rsidP="00000000" w:rsidRDefault="00000000" w:rsidRPr="00000000" w14:paraId="0000006C">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Orice comunicare între Părți trebuie să conțină precizări cu privire la elementele de identificare ale Contractului (titlul și numărul de înregistrare) și să fie transmisă la adresa/adresele menționate la pct. 9.4.</w:t>
      </w:r>
    </w:p>
    <w:p w:rsidR="00000000" w:rsidDel="00000000" w:rsidP="00000000" w:rsidRDefault="00000000" w:rsidRPr="00000000" w14:paraId="0000006D">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Orice comunicare făcută de una dintre Părți va fi considerată primită:</w:t>
      </w:r>
    </w:p>
    <w:p w:rsidR="00000000" w:rsidDel="00000000" w:rsidP="00000000" w:rsidRDefault="00000000" w:rsidRPr="00000000" w14:paraId="0000006E">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rPr>
          <w:sz w:val="22"/>
          <w:szCs w:val="22"/>
        </w:rPr>
      </w:pPr>
      <w:r w:rsidDel="00000000" w:rsidR="00000000" w:rsidRPr="00000000">
        <w:rPr>
          <w:rFonts w:ascii="Calibri" w:cs="Calibri" w:eastAsia="Calibri" w:hAnsi="Calibri"/>
          <w:sz w:val="22"/>
          <w:szCs w:val="22"/>
          <w:rtl w:val="0"/>
        </w:rPr>
        <w:t xml:space="preserve">a momentul înmânării, dacă este depusă personal de către una dintre Părți,</w:t>
      </w:r>
    </w:p>
    <w:p w:rsidR="00000000" w:rsidDel="00000000" w:rsidP="00000000" w:rsidRDefault="00000000" w:rsidRPr="00000000" w14:paraId="0000006F">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rPr>
          <w:sz w:val="22"/>
          <w:szCs w:val="22"/>
        </w:rPr>
      </w:pPr>
      <w:r w:rsidDel="00000000" w:rsidR="00000000" w:rsidRPr="00000000">
        <w:rPr>
          <w:rFonts w:ascii="Calibri" w:cs="Calibri" w:eastAsia="Calibri" w:hAnsi="Calibri"/>
          <w:sz w:val="22"/>
          <w:szCs w:val="22"/>
          <w:rtl w:val="0"/>
        </w:rPr>
        <w:t xml:space="preserve">la momentul primirii de către destinatar, în cazul trimiterii prin scrisoare recomandată cu confirmare de primire,</w:t>
      </w:r>
    </w:p>
    <w:p w:rsidR="00000000" w:rsidDel="00000000" w:rsidP="00000000" w:rsidRDefault="00000000" w:rsidRPr="00000000" w14:paraId="00000070">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rPr>
          <w:sz w:val="22"/>
          <w:szCs w:val="22"/>
        </w:rPr>
      </w:pPr>
      <w:r w:rsidDel="00000000" w:rsidR="00000000" w:rsidRPr="00000000">
        <w:rPr>
          <w:rFonts w:ascii="Calibri" w:cs="Calibri" w:eastAsia="Calibri" w:hAnsi="Calibri"/>
          <w:sz w:val="22"/>
          <w:szCs w:val="22"/>
          <w:rtl w:val="0"/>
        </w:rPr>
        <w:t xml:space="preserve">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000000" w:rsidDel="00000000" w:rsidP="00000000" w:rsidRDefault="00000000" w:rsidRPr="00000000" w14:paraId="00000071">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Părțile declară că sunt de acord că nerespectarea cerințelor referitoare la modalitatea de comunicare stabilite în prezentul Contract să fie sancționată cu inopozabilitatea respectivei comunicări.</w:t>
      </w:r>
    </w:p>
    <w:p w:rsidR="00000000" w:rsidDel="00000000" w:rsidP="00000000" w:rsidRDefault="00000000" w:rsidRPr="00000000" w14:paraId="00000072">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000000" w:rsidDel="00000000" w:rsidP="00000000" w:rsidRDefault="00000000" w:rsidRPr="00000000" w14:paraId="00000073">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Nicio modificare a datelor de contact prevăzute în prezentul Contract nu este opozabilă celeilalte Părți, decât în cazul în care a fost notificată în prealabil.</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540" w:right="0" w:hanging="180"/>
        <w:jc w:val="both"/>
        <w:rPr/>
      </w:pPr>
      <w:r w:rsidDel="00000000" w:rsidR="00000000" w:rsidRPr="00000000">
        <w:rPr>
          <w:rFonts w:ascii="Calibri" w:cs="Calibri" w:eastAsia="Calibri" w:hAnsi="Calibri"/>
          <w:b w:val="1"/>
          <w:bCs w:val="1"/>
          <w:rtl w:val="0"/>
        </w:rPr>
        <w:t xml:space="preserve">Începere, Întârzieri, Sistare</w:t>
      </w:r>
    </w:p>
    <w:p w:rsidR="00000000" w:rsidDel="00000000" w:rsidP="00000000" w:rsidRDefault="00000000" w:rsidRPr="00000000" w14:paraId="00000076">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Contractantul are obligația de a începe furnizarea Produselor în conformitate cu prevederile art. 5.3 din prezentul contract.</w:t>
      </w:r>
    </w:p>
    <w:p w:rsidR="00000000" w:rsidDel="00000000" w:rsidP="00000000" w:rsidRDefault="00000000" w:rsidRPr="00000000" w14:paraId="00000077">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540" w:right="0" w:hanging="180"/>
        <w:jc w:val="both"/>
        <w:rPr/>
      </w:pPr>
      <w:r w:rsidDel="00000000" w:rsidR="00000000" w:rsidRPr="00000000">
        <w:rPr>
          <w:rFonts w:ascii="Calibri" w:cs="Calibri" w:eastAsia="Calibri" w:hAnsi="Calibri"/>
          <w:b w:val="1"/>
          <w:bCs w:val="1"/>
          <w:rtl w:val="0"/>
        </w:rPr>
        <w:t xml:space="preserve">Derularea și monitorizarea contractului</w:t>
      </w:r>
    </w:p>
    <w:p w:rsidR="00000000" w:rsidDel="00000000" w:rsidP="00000000" w:rsidRDefault="00000000" w:rsidRPr="00000000" w14:paraId="0000007A">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Contractantul va întreprinde toate măsurile și acțiunile necesare sau corespunzătoare pentru realizarea cel puțin a performanțelor contractuale astfel cum sunt stabilite în Caietul de Sarcini.</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numPr>
          <w:ilvl w:val="0"/>
          <w:numId w:val="17"/>
        </w:numPr>
        <w:spacing w:line="276" w:lineRule="auto"/>
        <w:ind w:left="540" w:hanging="180"/>
        <w:jc w:val="both"/>
        <w:rPr/>
      </w:pPr>
      <w:r w:rsidDel="00000000" w:rsidR="00000000" w:rsidRPr="00000000">
        <w:rPr>
          <w:rFonts w:ascii="Calibri" w:cs="Calibri" w:eastAsia="Calibri" w:hAnsi="Calibri"/>
          <w:b w:val="1"/>
          <w:bCs w:val="1"/>
          <w:rtl w:val="0"/>
        </w:rPr>
        <w:t xml:space="preserve">Termenul de livrare</w:t>
      </w:r>
    </w:p>
    <w:p w:rsidR="00000000" w:rsidDel="00000000" w:rsidP="00000000" w:rsidRDefault="00000000" w:rsidRPr="00000000" w14:paraId="0000007D">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Livrarea Produselor se realizează în succesiunea și cu respectarea termenelor stabilite prin prezentul Contract.</w:t>
      </w:r>
    </w:p>
    <w:p w:rsidR="00000000" w:rsidDel="00000000" w:rsidP="00000000" w:rsidRDefault="00000000" w:rsidRPr="00000000" w14:paraId="0000007E">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În cazul în care, pe parcursul duratei Contractului, Autoritatea contractantă constată și consideră că livrarea Produselor nu respectă termenul de livrare, Autoritatea contractantă, va percepe penalități de întârziere, astfel cum au fost stabilite ele în cuprinsul art. 22.3, chiar dacă acceptă revizuirea acestuia.</w:t>
      </w:r>
    </w:p>
    <w:p w:rsidR="00000000" w:rsidDel="00000000" w:rsidP="00000000" w:rsidRDefault="00000000" w:rsidRPr="00000000" w14:paraId="0000007F">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Prin excepție, dacă nerespectarea termenelor de livrare stabilite inițial se datorează unor cauze care nu îi sunt imputabile Contractantului, autoritatea contractantă are obligația de a solicita Contractantului să prezinte termenul de livrare actualizat, iar Contractantul are obligația de a prezenta termenul de livrare revizuit, în vederea finalizării contractului la data stabilită în Contract.</w:t>
      </w:r>
    </w:p>
    <w:p w:rsidR="00000000" w:rsidDel="00000000" w:rsidP="00000000" w:rsidRDefault="00000000" w:rsidRPr="00000000" w14:paraId="00000080">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1">
      <w:pPr>
        <w:numPr>
          <w:ilvl w:val="0"/>
          <w:numId w:val="17"/>
        </w:numPr>
        <w:spacing w:line="276" w:lineRule="auto"/>
        <w:ind w:left="540" w:hanging="180"/>
        <w:jc w:val="both"/>
        <w:rPr/>
      </w:pPr>
      <w:r w:rsidDel="00000000" w:rsidR="00000000" w:rsidRPr="00000000">
        <w:rPr>
          <w:rFonts w:ascii="Calibri" w:cs="Calibri" w:eastAsia="Calibri" w:hAnsi="Calibri"/>
          <w:b w:val="1"/>
          <w:bCs w:val="1"/>
          <w:rtl w:val="0"/>
        </w:rPr>
        <w:t xml:space="preserve">Modificarea contractului, clauze de revizuire</w:t>
      </w:r>
    </w:p>
    <w:p w:rsidR="00000000" w:rsidDel="00000000" w:rsidP="00000000" w:rsidRDefault="00000000" w:rsidRPr="00000000" w14:paraId="00000082">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000000" w:rsidDel="00000000" w:rsidP="00000000" w:rsidRDefault="00000000" w:rsidRPr="00000000" w14:paraId="00000083">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000000" w:rsidDel="00000000" w:rsidP="00000000" w:rsidRDefault="00000000" w:rsidRPr="00000000" w14:paraId="00000084">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rsidR="00000000" w:rsidDel="00000000" w:rsidP="00000000" w:rsidRDefault="00000000" w:rsidRPr="00000000" w14:paraId="00000085">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Modificarea va produce efecte doar dacă părțile au convenit asupra acestui aspect în scris, cum ar fi prin semnarea unui act adițional.</w:t>
      </w:r>
    </w:p>
    <w:p w:rsidR="00000000" w:rsidDel="00000000" w:rsidP="00000000" w:rsidRDefault="00000000" w:rsidRPr="00000000" w14:paraId="00000086">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rsidR="00000000" w:rsidDel="00000000" w:rsidP="00000000" w:rsidRDefault="00000000" w:rsidRPr="00000000" w14:paraId="00000087">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Clauzele de revizuire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Clauzele de revizuire a contractului sunt:</w:t>
      </w:r>
    </w:p>
    <w:p w:rsidR="00000000" w:rsidDel="00000000" w:rsidP="00000000" w:rsidRDefault="00000000" w:rsidRPr="00000000" w14:paraId="00000089">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pPr>
      <w:r w:rsidDel="00000000" w:rsidR="00000000" w:rsidRPr="00000000">
        <w:rPr>
          <w:rFonts w:ascii="Calibri" w:cs="Calibri" w:eastAsia="Calibri" w:hAnsi="Calibri"/>
          <w:sz w:val="22"/>
          <w:szCs w:val="22"/>
          <w:rtl w:val="0"/>
        </w:rPr>
        <w:t xml:space="preserve">Necesitatea extinderii duratei de furnizare a produselor</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3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Părțile pot stabili de comun acord, prelungirea termenului de furnizare a produselor în cazul in care sunt înregistrate intarzieri în furnizare produselor justificat de următoarele:</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98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orice motive de întârziere, ce nu se datorează Furnizorului</w:t>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98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orice circumstanțe neobișnuite susceptibile de a surveni, altfel decât prin încălcarea contractului de către furnizor, îndreptățesc Furnizorul de a solicita prelungirea perioadei de furnizare a produselor sau a oricărei faze a acestora,</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98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Dacă Furnizorul înregistrează întârzieri ca urmare a producerii unui Risc al Achizitorului:</w:t>
      </w:r>
    </w:p>
    <w:p w:rsidR="00000000" w:rsidDel="00000000" w:rsidP="00000000" w:rsidRDefault="00000000" w:rsidRPr="00000000" w14:paraId="000000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250" w:right="0" w:hanging="27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orice schimbare adusă legii aplicabile Contractului după data depunerii ofertei Contractantului;</w:t>
      </w:r>
    </w:p>
    <w:p w:rsidR="00000000" w:rsidDel="00000000" w:rsidP="00000000" w:rsidRDefault="00000000" w:rsidRPr="00000000" w14:paraId="000000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250" w:right="0" w:hanging="27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suspendarea execuției contractului, cu excepția cazului în care se datorează Contractantului;</w:t>
      </w:r>
    </w:p>
    <w:p w:rsidR="00000000" w:rsidDel="00000000" w:rsidP="00000000" w:rsidRDefault="00000000" w:rsidRPr="00000000" w14:paraId="000000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250" w:right="0" w:hanging="27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modificarea Legii după Data de semnare a contractului; (d) forța majoră</w:t>
      </w:r>
    </w:p>
    <w:p w:rsidR="00000000" w:rsidDel="00000000" w:rsidP="00000000" w:rsidRDefault="00000000" w:rsidRPr="00000000" w14:paraId="000000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250" w:right="0" w:hanging="27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oricare motiv de întârziere care nu se datorează Contractantului și nu a survenit prin încălcarea Contractului de către acesta;</w:t>
      </w:r>
    </w:p>
    <w:p w:rsidR="00000000" w:rsidDel="00000000" w:rsidP="00000000" w:rsidRDefault="00000000" w:rsidRPr="00000000" w14:paraId="000000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250" w:right="0" w:hanging="27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dificultăți de colaborare și comunicare între factorii interesați implicati (inclusiv personal insuficient sau diferențe de înțelegere a noțiunilor din caietul de sarcini);</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98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Furnizorului care va sesiza Achizitorul asupra imprejurarilor care pot determina prelungirea duratei contractului și va solicita în scris prelungirea termenului de furnizare a oricărei părți din obiectul contractului.</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98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primirea solicitării motivate din partea Furnizorului, Achizitorul va lua în considerare toate detaliile justificative furnizate de către acesta și, dacă este cazul, va prelungi Durata de furnizare.</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98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În toate ipotezele termenul de furnizare care curge împotriva Furnizorului va fi prelungit cu durata impedimentelor, constatate în scris de către Părti prin reprezentanții lor împuterniciți în acest sens, prin încheierea unui Act Adițional la Contract.</w:t>
      </w:r>
    </w:p>
    <w:p w:rsidR="00000000" w:rsidDel="00000000" w:rsidP="00000000" w:rsidRDefault="00000000" w:rsidRPr="00000000" w14:paraId="00000096">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pPr>
      <w:r w:rsidDel="00000000" w:rsidR="00000000" w:rsidRPr="00000000">
        <w:rPr>
          <w:rFonts w:ascii="Calibri" w:cs="Calibri" w:eastAsia="Calibri" w:hAnsi="Calibri"/>
          <w:sz w:val="22"/>
          <w:szCs w:val="22"/>
          <w:rtl w:val="0"/>
        </w:rPr>
        <w:t xml:space="preserve">Suplimentarea prețului Contractului, dacă este cazul în condițiile art. 4 din Contract și/sau cu respectarea art. 221, 222</w:t>
      </w:r>
      <w:r w:rsidDel="00000000" w:rsidR="00000000" w:rsidRPr="00000000">
        <w:rPr>
          <w:rFonts w:ascii="Calibri" w:cs="Calibri" w:eastAsia="Calibri" w:hAnsi="Calibri"/>
          <w:sz w:val="22"/>
          <w:szCs w:val="22"/>
          <w:vertAlign w:val="superscript"/>
          <w:rtl w:val="0"/>
        </w:rPr>
        <w:t xml:space="preserve">2</w:t>
      </w:r>
      <w:r w:rsidDel="00000000" w:rsidR="00000000" w:rsidRPr="00000000">
        <w:rPr>
          <w:rFonts w:ascii="Calibri" w:cs="Calibri" w:eastAsia="Calibri" w:hAnsi="Calibri"/>
          <w:sz w:val="22"/>
          <w:szCs w:val="22"/>
          <w:rtl w:val="0"/>
        </w:rPr>
        <w:t xml:space="preserve"> din Legea nr. 98/2016; </w:t>
      </w:r>
    </w:p>
    <w:p w:rsidR="00000000" w:rsidDel="00000000" w:rsidP="00000000" w:rsidRDefault="00000000" w:rsidRPr="00000000" w14:paraId="00000097">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pPr>
      <w:r w:rsidDel="00000000" w:rsidR="00000000" w:rsidRPr="00000000">
        <w:rPr>
          <w:rFonts w:ascii="Calibri" w:cs="Calibri" w:eastAsia="Calibri" w:hAnsi="Calibri"/>
          <w:sz w:val="22"/>
          <w:szCs w:val="22"/>
          <w:rtl w:val="0"/>
        </w:rPr>
        <w:t xml:space="preserve">Suplimentarea cantităților prevăzute în contract</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3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Părțile vor putea conveni suplimentarea cantităților din contract în situația în care vor fi identificate necesități suplimentare și fonduri financiare, în baza art. 221 alin. (l) litera f din Legea nr. 98/2016. 12.6.4 Înlocuirea bunurilor furnizate cu unele de o calitate (generație) superioară în baza art. 221 alin. (I) litera e din Legea nr. 98/2016</w:t>
      </w:r>
    </w:p>
    <w:p w:rsidR="00000000" w:rsidDel="00000000" w:rsidP="00000000" w:rsidRDefault="00000000" w:rsidRPr="00000000" w14:paraId="00000099">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pPr>
      <w:r w:rsidDel="00000000" w:rsidR="00000000" w:rsidRPr="00000000">
        <w:rPr>
          <w:rFonts w:ascii="Calibri" w:cs="Calibri" w:eastAsia="Calibri" w:hAnsi="Calibri"/>
          <w:sz w:val="22"/>
          <w:szCs w:val="22"/>
          <w:rtl w:val="0"/>
        </w:rPr>
        <w:t xml:space="preserve">Părțile pot conveni, de comun acord, modificarea contractului, prin înlocuirea bunurilor furnizate cu unele de o calitate (generație) superioară, dacă sunt îndeplinite în mod cumulativ următoarele condiții:</w:t>
      </w:r>
    </w:p>
    <w:p w:rsidR="00000000" w:rsidDel="00000000" w:rsidP="00000000" w:rsidRDefault="00000000" w:rsidRPr="00000000" w14:paraId="0000009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89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bunul de înlocuire nu există pe piață la momentul încheierii contractului;</w:t>
      </w:r>
    </w:p>
    <w:p w:rsidR="00000000" w:rsidDel="00000000" w:rsidP="00000000" w:rsidRDefault="00000000" w:rsidRPr="00000000" w14:paraId="0000009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89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bunul de înlocuire este asemănător în ceea ce privește caracteristicile esențiale și performanțele bunului înlocuit; condiția este considerată îndeplinită dacă bunul de înlocuire îndeplinește toate cerințele minime de conformitate (specificațiile tehnice obligatorii) și caracteristicile acestuia nu se abat de la cerințele ale documentației de atribuire, singurele diferențe vizând existența unor caracteristici tehnice superioare sau echivalente față de cele ale bunului înlocuit;</w:t>
      </w:r>
    </w:p>
    <w:p w:rsidR="00000000" w:rsidDel="00000000" w:rsidP="00000000" w:rsidRDefault="00000000" w:rsidRPr="00000000" w14:paraId="0000009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89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înlocuirea bunului determină o variație a prețului mai mică de 10% din valoarea contractului iar autoritatea contractantă decide alocarea suplimentară de fonduri;</w:t>
      </w:r>
    </w:p>
    <w:p w:rsidR="00000000" w:rsidDel="00000000" w:rsidP="00000000" w:rsidRDefault="00000000" w:rsidRPr="00000000" w14:paraId="0000009D">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numPr>
          <w:ilvl w:val="0"/>
          <w:numId w:val="17"/>
        </w:numPr>
        <w:spacing w:line="276" w:lineRule="auto"/>
        <w:ind w:left="540" w:hanging="180"/>
        <w:jc w:val="both"/>
        <w:rPr/>
      </w:pPr>
      <w:r w:rsidDel="00000000" w:rsidR="00000000" w:rsidRPr="00000000">
        <w:rPr>
          <w:rFonts w:ascii="Calibri" w:cs="Calibri" w:eastAsia="Calibri" w:hAnsi="Calibri"/>
          <w:b w:val="1"/>
          <w:bCs w:val="1"/>
          <w:rtl w:val="0"/>
        </w:rPr>
        <w:t xml:space="preserve">Evaluarea modificărilor contractului și a circumstanțelor acestora, dacă este cazul</w:t>
      </w:r>
    </w:p>
    <w:p w:rsidR="00000000" w:rsidDel="00000000" w:rsidP="00000000" w:rsidRDefault="00000000" w:rsidRPr="00000000" w14:paraId="0000009F">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Identificarea circumstanțelor care generează Modificarea Contractului este în sarcina ambelor Părți.</w:t>
      </w:r>
    </w:p>
    <w:p w:rsidR="00000000" w:rsidDel="00000000" w:rsidP="00000000" w:rsidRDefault="00000000" w:rsidRPr="00000000" w14:paraId="000000A0">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Modificările Contractului se realizează de Părți, în cadrul Duratei de Execuție a Contractului și cu respectarea prevederilor stipulate la capitolul 8. — Comunicarea între Părți din prezentul Contract, ca urmare a:</w:t>
      </w:r>
    </w:p>
    <w:p w:rsidR="00000000" w:rsidDel="00000000" w:rsidP="00000000" w:rsidRDefault="00000000" w:rsidRPr="00000000" w14:paraId="000000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26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26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s-a stabilit în art. 12 din Contract, acestea cuantificate devin Modificări Contractuale, putând conta în:</w:t>
      </w:r>
    </w:p>
    <w:p w:rsidR="00000000" w:rsidDel="00000000" w:rsidP="00000000" w:rsidRDefault="00000000" w:rsidRPr="00000000" w14:paraId="000000A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530" w:right="0" w:hanging="18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prelungirea Termenului/Termenelor de livrare și/sau - suplimentarea prețului Contractului;</w:t>
      </w:r>
    </w:p>
    <w:p w:rsidR="00000000" w:rsidDel="00000000" w:rsidP="00000000" w:rsidRDefault="00000000" w:rsidRPr="00000000" w14:paraId="000000A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530" w:right="0" w:hanging="18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suplimentarea cantităților prevăzute în contract.</w:t>
      </w:r>
    </w:p>
    <w:p w:rsidR="00000000" w:rsidDel="00000000" w:rsidP="00000000" w:rsidRDefault="00000000" w:rsidRPr="00000000" w14:paraId="000000A5">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000000" w:rsidDel="00000000" w:rsidP="00000000" w:rsidRDefault="00000000" w:rsidRPr="00000000" w14:paraId="000000A6">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Autoritatea contractantă poate emite Dispoziții privind Modificarea Contractului, cu respectarea clauzelor stipulate la capitolul 17 - Obligații ale Autorității contractante, cu respectarea prevederilor contractuale și cu respectarea Legii.</w:t>
      </w:r>
    </w:p>
    <w:p w:rsidR="00000000" w:rsidDel="00000000" w:rsidP="00000000" w:rsidRDefault="00000000" w:rsidRPr="00000000" w14:paraId="000000A7">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rsidR="00000000" w:rsidDel="00000000" w:rsidP="00000000" w:rsidRDefault="00000000" w:rsidRPr="00000000" w14:paraId="000000A8">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9">
      <w:pPr>
        <w:numPr>
          <w:ilvl w:val="0"/>
          <w:numId w:val="17"/>
        </w:numPr>
        <w:spacing w:line="276" w:lineRule="auto"/>
        <w:ind w:left="540" w:hanging="180"/>
        <w:jc w:val="both"/>
        <w:rPr/>
      </w:pPr>
      <w:r w:rsidDel="00000000" w:rsidR="00000000" w:rsidRPr="00000000">
        <w:rPr>
          <w:rFonts w:ascii="Calibri" w:cs="Calibri" w:eastAsia="Calibri" w:hAnsi="Calibri"/>
          <w:b w:val="1"/>
          <w:bCs w:val="1"/>
          <w:rtl w:val="0"/>
        </w:rPr>
        <w:t xml:space="preserve">Derularea și monitorizarea contractului</w:t>
      </w:r>
    </w:p>
    <w:p w:rsidR="00000000" w:rsidDel="00000000" w:rsidP="00000000" w:rsidRDefault="00000000" w:rsidRPr="00000000" w14:paraId="000000AA">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are dreptul de a subcontracta părți din prezentul Contract și/sau poate schimba Subcontractantul/Subcontractanții specificat/specificați în Propunerea Tehnică numai cu acordul prealabil, scris, al Autorității contractante.</w:t>
      </w:r>
    </w:p>
    <w:p w:rsidR="00000000" w:rsidDel="00000000" w:rsidP="00000000" w:rsidRDefault="00000000" w:rsidRPr="00000000" w14:paraId="000000AB">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000000" w:rsidDel="00000000" w:rsidP="00000000" w:rsidRDefault="00000000" w:rsidRPr="00000000" w14:paraId="000000AC">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 privind înlocuirea/introducerea unui subcontractant în timpul implementării contractului.</w:t>
      </w:r>
    </w:p>
    <w:p w:rsidR="00000000" w:rsidDel="00000000" w:rsidP="00000000" w:rsidRDefault="00000000" w:rsidRPr="00000000" w14:paraId="000000AD">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Autoritatea contractantă notifică Contractantului decizia sa cu privire la înlocuirea unui Subcontractant/implicarea unui nou Subcontractant, motivând decizia sa în cazul respingerii aprobării.</w:t>
      </w:r>
    </w:p>
    <w:p w:rsidR="00000000" w:rsidDel="00000000" w:rsidP="00000000" w:rsidRDefault="00000000" w:rsidRPr="00000000" w14:paraId="000000AE">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se obligă să încheie Contracte de Subcontractare doar cu Subcontractanții care își exprimă acordul cu privire la obligațiile contractuale asumate de către Contractant prin prezentul Contract.</w:t>
      </w:r>
    </w:p>
    <w:p w:rsidR="00000000" w:rsidDel="00000000" w:rsidP="00000000" w:rsidRDefault="00000000" w:rsidRPr="00000000" w14:paraId="000000AF">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000000" w:rsidDel="00000000" w:rsidP="00000000" w:rsidRDefault="00000000" w:rsidRPr="00000000" w14:paraId="000000B0">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000000" w:rsidDel="00000000" w:rsidP="00000000" w:rsidRDefault="00000000" w:rsidRPr="00000000" w14:paraId="000000B1">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Partea/părțile din Contract încredințată/încredințate unui Subcontractant de Contractant nu poate/pot fi încredințate unor terțe părți de către Subcontractant.</w:t>
      </w:r>
    </w:p>
    <w:p w:rsidR="00000000" w:rsidDel="00000000" w:rsidP="00000000" w:rsidRDefault="00000000" w:rsidRPr="00000000" w14:paraId="000000B2">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conform Codului Civil a Contractului și obținerea de despăgubiri din partea Contractantului.</w:t>
      </w:r>
    </w:p>
    <w:p w:rsidR="00000000" w:rsidDel="00000000" w:rsidP="00000000" w:rsidRDefault="00000000" w:rsidRPr="00000000" w14:paraId="000000B3">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orice moment, pe perioada derulării Contractului, Contractantul trebuie să se asigure că Subcontractantul/Subcontractanții nu afectează drepturile Autorității contractante în temeiul prezentului Contract.</w:t>
      </w:r>
    </w:p>
    <w:p w:rsidR="00000000" w:rsidDel="00000000" w:rsidP="00000000" w:rsidRDefault="00000000" w:rsidRPr="00000000" w14:paraId="000000B4">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orice moment, pe perioada derulării Contractului, Autoritatea contractantă poate solicita Contractantului să înlocuiască un Subcontractant care se află în una dintre situațiile de excludere specificate în Lege la momentul atribuirii contractului.</w:t>
      </w:r>
    </w:p>
    <w:p w:rsidR="00000000" w:rsidDel="00000000" w:rsidP="00000000" w:rsidRDefault="00000000" w:rsidRPr="00000000" w14:paraId="000000B5">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în care un Subcontractant și-a exprimat opțiunea de a fi plătit direct, atunci această opțiune este valabilă numai dacă sunt îndeplinite în mod cumulativ următoarele condiții:</w:t>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această opțiune este inclusă explicit în Contractul de Subcontractare constituit ca anexă la Contract și făcând parte integrantă din acesta;</w:t>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000000" w:rsidDel="00000000" w:rsidP="00000000" w:rsidRDefault="00000000" w:rsidRPr="00000000" w14:paraId="000000B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partea din Contract/activitate realizată de Subcontractant astfel cum trebuie specificată în factura prezentată la plată,</w:t>
      </w:r>
    </w:p>
    <w:p w:rsidR="00000000" w:rsidDel="00000000" w:rsidP="00000000" w:rsidRDefault="00000000" w:rsidRPr="00000000" w14:paraId="000000B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rsidR="00000000" w:rsidDel="00000000" w:rsidP="00000000" w:rsidRDefault="00000000" w:rsidRPr="00000000" w14:paraId="000000B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000000" w:rsidDel="00000000" w:rsidP="00000000" w:rsidRDefault="00000000" w:rsidRPr="00000000" w14:paraId="000000B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stabilește condițiile în care se materializează opțiunea de plată directă,</w:t>
      </w:r>
    </w:p>
    <w:p w:rsidR="00000000" w:rsidDel="00000000" w:rsidP="00000000" w:rsidRDefault="00000000" w:rsidRPr="00000000" w14:paraId="000000B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precizează contul bancar al Subcontractantului.</w:t>
      </w:r>
    </w:p>
    <w:p w:rsidR="00000000" w:rsidDel="00000000" w:rsidP="00000000" w:rsidRDefault="00000000" w:rsidRPr="00000000" w14:paraId="000000BD">
      <w:pPr>
        <w:spacing w:line="276"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E">
      <w:pPr>
        <w:numPr>
          <w:ilvl w:val="0"/>
          <w:numId w:val="17"/>
        </w:numPr>
        <w:spacing w:line="276" w:lineRule="auto"/>
        <w:ind w:left="540" w:hanging="180"/>
        <w:jc w:val="both"/>
        <w:rPr/>
      </w:pPr>
      <w:r w:rsidDel="00000000" w:rsidR="00000000" w:rsidRPr="00000000">
        <w:rPr>
          <w:rFonts w:ascii="Calibri" w:cs="Calibri" w:eastAsia="Calibri" w:hAnsi="Calibri"/>
          <w:b w:val="1"/>
          <w:bCs w:val="1"/>
          <w:rtl w:val="0"/>
        </w:rPr>
        <w:t xml:space="preserve">Cesiunea</w:t>
      </w:r>
    </w:p>
    <w:tbl>
      <w:tblPr>
        <w:tblStyle w:val="Table2"/>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
        <w:gridCol w:w="2610"/>
        <w:gridCol w:w="2730"/>
        <w:gridCol w:w="2880"/>
        <w:tblGridChange w:id="0">
          <w:tblGrid>
            <w:gridCol w:w="1380"/>
            <w:gridCol w:w="2610"/>
            <w:gridCol w:w="2730"/>
            <w:gridCol w:w="2880"/>
          </w:tblGrid>
        </w:tblGridChange>
      </w:tblGrid>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Clauzele de mai jos tratează toate modalităţile de cesiune (cesiune de creanță, cesiune de datorie şi cesiune de contract) şi vor fi utilizate după cum urmează:</w:t>
            </w:r>
          </w:p>
        </w:tc>
      </w:tr>
      <w:tr>
        <w:trPr>
          <w:cantSplit w:val="0"/>
          <w:trHeight w:val="463.5546874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Conținut: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Art. Contract / Art. Cod. Civ.</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Condiții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Cesiunea de creanță</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Furnizorul cedează drepturile din 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16.1/1.566 - 1.592 - C.civ.</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Acordul Autorității Contractante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Cesiunea de datorie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Furnizorul cedează obligațiile din 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16.2.16.3/1.599 - 1.608 C. civ.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Acordul prealabil al Autorității Contractante;</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Cesionarul dovedeşte că are are calificările tehnice şi</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experiența necesară pentru partea de de contract pe care</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urmează să o execute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Cesiunea de 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Furnizorul cedează atât drepturile cât și obligațiile din 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16.4 - 16.6 / 1.305 - 1.320 Codul Civil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Acordul prealabil</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Condiții vizând stadiul contractul</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Condiții vizând calitatea/calificările cesionarului</w:t>
            </w:r>
          </w:p>
        </w:tc>
      </w:tr>
    </w:tbl>
    <w:p w:rsidR="00000000" w:rsidDel="00000000" w:rsidP="00000000" w:rsidRDefault="00000000" w:rsidRPr="00000000" w14:paraId="000000D8">
      <w:pPr>
        <w:spacing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Cesiunea drepturilor derivate din prezentul contract poate fi realizată în condițiile și termenii prevăzuți de Legea nr. A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autorităłii contractante nu îi poate fi opus contractul de cesiune de creanță.</w:t>
      </w:r>
    </w:p>
    <w:p w:rsidR="00000000" w:rsidDel="00000000" w:rsidP="00000000" w:rsidRDefault="00000000" w:rsidRPr="00000000" w14:paraId="000000DA">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are obligația de a nu transfera total sau parțial obligațiile sale asumate prin contract, fără să obțină, în prealabil, acordul scris al autoritătii contractante.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autoritătii contractante nu produce niciun efect.</w:t>
      </w:r>
    </w:p>
    <w:p w:rsidR="00000000" w:rsidDel="00000000" w:rsidP="00000000" w:rsidRDefault="00000000" w:rsidRPr="00000000" w14:paraId="000000DB">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rsidR="00000000" w:rsidDel="00000000" w:rsidP="00000000" w:rsidRDefault="00000000" w:rsidRPr="00000000" w14:paraId="000000DC">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are obligația de a </w:t>
      </w:r>
      <w:r w:rsidDel="00000000" w:rsidR="00000000" w:rsidRPr="00000000">
        <w:rPr>
          <w:rFonts w:ascii="Calibri" w:cs="Calibri" w:eastAsia="Calibri" w:hAnsi="Calibri"/>
          <w:b w:val="1"/>
          <w:bCs w:val="1"/>
          <w:sz w:val="22"/>
          <w:szCs w:val="22"/>
          <w:rtl w:val="0"/>
        </w:rPr>
        <w:t xml:space="preserve">nu</w:t>
      </w:r>
      <w:r w:rsidDel="00000000" w:rsidR="00000000" w:rsidRPr="00000000">
        <w:rPr>
          <w:rFonts w:ascii="Calibri" w:cs="Calibri" w:eastAsia="Calibri" w:hAnsi="Calibri"/>
          <w:sz w:val="22"/>
          <w:szCs w:val="22"/>
          <w:rtl w:val="0"/>
        </w:rPr>
        <w:t xml:space="preserve"> cesiona prezentul contract, fără să obțină, în prealabil, acordul scris al Autorității contractante. Contractantul este obligat să îi notifice Autorităłii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p w:rsidR="00000000" w:rsidDel="00000000" w:rsidP="00000000" w:rsidRDefault="00000000" w:rsidRPr="00000000" w14:paraId="000000DD">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Cesiunea contractului nu va exonera Contractantul de nicio responsabilitate privind garanția sau orice alte obligații asumate prin contract.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rsidR="00000000" w:rsidDel="00000000" w:rsidP="00000000" w:rsidRDefault="00000000" w:rsidRPr="00000000" w14:paraId="000000DE">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Prezentul contract poate fi cesionat în următoarele condiții:</w:t>
      </w:r>
    </w:p>
    <w:p w:rsidR="00000000" w:rsidDel="00000000" w:rsidP="00000000" w:rsidRDefault="00000000" w:rsidRPr="00000000" w14:paraId="000000D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 și să nu se realizeze cu scopul de a eluda aplicarea procedurilor de atribuire prevăzute de Legea nr. 98/2016;</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Clauza reprezintă clauză de revizuire a contractului, astfel cum ele sunt definite de art. 221 alin. (l) lit. d) pct. (ii) din Legea nr. 98/2016.</w:t>
      </w:r>
    </w:p>
    <w:p w:rsidR="00000000" w:rsidDel="00000000" w:rsidP="00000000" w:rsidRDefault="00000000" w:rsidRPr="00000000" w14:paraId="000000E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în măsura în care Contractul este cesionat subcontractantului/ 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Clauza reprezintă clauză de revizuire a contractului, astfel cum ele sunt definite de art. 221 alin. (1) lit. d) pct. (iii) din Legea nr. 98/2016.</w:t>
      </w:r>
    </w:p>
    <w:p w:rsidR="00000000" w:rsidDel="00000000" w:rsidP="00000000" w:rsidRDefault="00000000" w:rsidRPr="00000000" w14:paraId="000000E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Legea nr. 98/2016.</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Clauza reprezintă clauză de revizuire a contractului, astfel cum ele sunt definite de art. 221 alin. (l) lit.</w:t>
      </w:r>
    </w:p>
    <w:p w:rsidR="00000000" w:rsidDel="00000000" w:rsidP="00000000" w:rsidRDefault="00000000" w:rsidRPr="00000000" w14:paraId="000000E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pct. (i) din Legea nr. 98/2016.</w:t>
      </w:r>
    </w:p>
    <w:p w:rsidR="00000000" w:rsidDel="00000000" w:rsidP="00000000" w:rsidRDefault="00000000" w:rsidRPr="00000000" w14:paraId="000000E6">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în care terțul susținător nu și-a respectat obligațiile asumate prin angajamentul ferm de susținere, dreptul de creanță al Contractantului asupra terțului susținător este cesionat cu titlu de garanție, către Autoritatea contractantă.</w:t>
      </w:r>
    </w:p>
    <w:p w:rsidR="00000000" w:rsidDel="00000000" w:rsidP="00000000" w:rsidRDefault="00000000" w:rsidRPr="00000000" w14:paraId="000000E7">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încetării anticipate a contractului, Contractantul cesionează Autorității contractante contractele încheiate cu Subcontractanții.</w:t>
      </w:r>
    </w:p>
    <w:p w:rsidR="00000000" w:rsidDel="00000000" w:rsidP="00000000" w:rsidRDefault="00000000" w:rsidRPr="00000000" w14:paraId="000000E8">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9">
      <w:pPr>
        <w:numPr>
          <w:ilvl w:val="0"/>
          <w:numId w:val="17"/>
        </w:numPr>
        <w:spacing w:line="276" w:lineRule="auto"/>
        <w:ind w:left="540" w:hanging="180"/>
        <w:jc w:val="both"/>
        <w:rPr/>
      </w:pPr>
      <w:r w:rsidDel="00000000" w:rsidR="00000000" w:rsidRPr="00000000">
        <w:rPr>
          <w:rFonts w:ascii="Calibri" w:cs="Calibri" w:eastAsia="Calibri" w:hAnsi="Calibri"/>
          <w:b w:val="1"/>
          <w:bCs w:val="1"/>
          <w:rtl w:val="0"/>
        </w:rPr>
        <w:t xml:space="preserve">Confidențialitatea informațiilor și protecția datelor cu caracter personal</w:t>
      </w:r>
    </w:p>
    <w:p w:rsidR="00000000" w:rsidDel="00000000" w:rsidP="00000000" w:rsidRDefault="00000000" w:rsidRPr="00000000" w14:paraId="000000EA">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va considera toate documentele și informațiile care îi sunt puse la dispoziție în vederea încheierii și executării Contractului drept strict confidențiale.</w:t>
      </w:r>
    </w:p>
    <w:p w:rsidR="00000000" w:rsidDel="00000000" w:rsidP="00000000" w:rsidRDefault="00000000" w:rsidRPr="00000000" w14:paraId="000000EB">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informații.</w:t>
      </w:r>
    </w:p>
    <w:p w:rsidR="00000000" w:rsidDel="00000000" w:rsidP="00000000" w:rsidRDefault="00000000" w:rsidRPr="00000000" w14:paraId="000000EC">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000000" w:rsidDel="00000000" w:rsidP="00000000" w:rsidRDefault="00000000" w:rsidRPr="00000000" w14:paraId="000000ED">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000000" w:rsidDel="00000000" w:rsidP="00000000" w:rsidRDefault="00000000" w:rsidRPr="00000000" w14:paraId="000000EE">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000000" w:rsidDel="00000000" w:rsidP="00000000" w:rsidRDefault="00000000" w:rsidRPr="00000000" w14:paraId="000000EF">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rsidR="00000000" w:rsidDel="00000000" w:rsidP="00000000" w:rsidRDefault="00000000" w:rsidRPr="00000000" w14:paraId="000000F0">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rsidR="00000000" w:rsidDel="00000000" w:rsidP="00000000" w:rsidRDefault="00000000" w:rsidRPr="00000000" w14:paraId="000000F1">
      <w:pPr>
        <w:spacing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2">
      <w:pPr>
        <w:numPr>
          <w:ilvl w:val="0"/>
          <w:numId w:val="17"/>
        </w:numPr>
        <w:spacing w:line="276" w:lineRule="auto"/>
        <w:ind w:left="540" w:hanging="180"/>
        <w:jc w:val="both"/>
        <w:rPr/>
      </w:pPr>
      <w:r w:rsidDel="00000000" w:rsidR="00000000" w:rsidRPr="00000000">
        <w:rPr>
          <w:rFonts w:ascii="Calibri" w:cs="Calibri" w:eastAsia="Calibri" w:hAnsi="Calibri"/>
          <w:b w:val="1"/>
          <w:bCs w:val="1"/>
          <w:rtl w:val="0"/>
        </w:rPr>
        <w:t xml:space="preserve">Obligațiile și drepturile principale ale Autorității contractante</w:t>
      </w:r>
    </w:p>
    <w:p w:rsidR="00000000" w:rsidDel="00000000" w:rsidP="00000000" w:rsidRDefault="00000000" w:rsidRPr="00000000" w14:paraId="000000F3">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rsidR="00000000" w:rsidDel="00000000" w:rsidP="00000000" w:rsidRDefault="00000000" w:rsidRPr="00000000" w14:paraId="000000F4">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Autoritatea contractantă se obligă să respecte prevederile Caietului de sarcini.</w:t>
      </w:r>
    </w:p>
    <w:p w:rsidR="00000000" w:rsidDel="00000000" w:rsidP="00000000" w:rsidRDefault="00000000" w:rsidRPr="00000000" w14:paraId="000000F5">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000000" w:rsidDel="00000000" w:rsidP="00000000" w:rsidRDefault="00000000" w:rsidRPr="00000000" w14:paraId="000000F6">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Autoritatea contractantă va colabora cu Contractantul pentru furnizarea informațiilor pe care acesta din urmă le poate solicita în mod rezonabil pentru realizarea Contractului.</w:t>
      </w:r>
    </w:p>
    <w:p w:rsidR="00000000" w:rsidDel="00000000" w:rsidP="00000000" w:rsidRDefault="00000000" w:rsidRPr="00000000" w14:paraId="000000F7">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Autoritatea contractantă are obligația să desemneze, în termen de [51 zile de la semnarea contractului, persoana de contact.</w:t>
      </w:r>
    </w:p>
    <w:p w:rsidR="00000000" w:rsidDel="00000000" w:rsidP="00000000" w:rsidRDefault="00000000" w:rsidRPr="00000000" w14:paraId="000000F8">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Procedura de recepție se face în acord cu regulile stabilite prin Caietul de sarcini.</w:t>
      </w:r>
    </w:p>
    <w:p w:rsidR="00000000" w:rsidDel="00000000" w:rsidP="00000000" w:rsidRDefault="00000000" w:rsidRPr="00000000" w14:paraId="000000F9">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Autoritatea contractantă are obligația de a verifica bunul imediat după preluarea acestuia potrivit uzanțelor. Dacă în urma verificării se constată existența unor vicii sau neconformități aparente, Autoritatea contractantă trebuie să refuze preluarea bunului sau după caz să îl informeze de îndată pe Contractant despre aceste neconformități. În lipsa informării, se consideră că Contractantul și-a executat obligația.</w:t>
      </w:r>
    </w:p>
    <w:p w:rsidR="00000000" w:rsidDel="00000000" w:rsidP="00000000" w:rsidRDefault="00000000" w:rsidRPr="00000000" w14:paraId="000000FA">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situația prevăzută de art. 17.7. Autoritatea contractantă are dreptul:</w:t>
      </w:r>
    </w:p>
    <w:p w:rsidR="00000000" w:rsidDel="00000000" w:rsidP="00000000" w:rsidRDefault="00000000" w:rsidRPr="00000000" w14:paraId="000000F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 a rezoluționa integral/parțial Contractul;</w:t>
      </w:r>
    </w:p>
    <w:p w:rsidR="00000000" w:rsidDel="00000000" w:rsidP="00000000" w:rsidRDefault="00000000" w:rsidRPr="00000000" w14:paraId="000000F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 a solicita Contractantului să înlocuiască bunurile care nu au fost acceptate sau în privința cărora a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rsidR="00000000" w:rsidDel="00000000" w:rsidP="00000000" w:rsidRDefault="00000000" w:rsidRPr="00000000" w14:paraId="000000F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 a remedia defectele bunului, pe cheltuiala Contractantului.</w:t>
      </w:r>
    </w:p>
    <w:p w:rsidR="00000000" w:rsidDel="00000000" w:rsidP="00000000" w:rsidRDefault="00000000" w:rsidRPr="00000000" w14:paraId="000000FE">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rsidR="00000000" w:rsidDel="00000000" w:rsidP="00000000" w:rsidRDefault="00000000" w:rsidRPr="00000000" w14:paraId="000000FF">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situația în care Autoritatea contractantă constată existența unor vicii/neconformități ascunse ale bunului, aceasta are obligația să le aducă la cunoștință Contractantului în termen de 5 zile lucrătoare de la momentul la care le-a descoperit.</w:t>
      </w:r>
    </w:p>
    <w:p w:rsidR="00000000" w:rsidDel="00000000" w:rsidP="00000000" w:rsidRDefault="00000000" w:rsidRPr="00000000" w14:paraId="00000100">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situația prevăzută de art. 17.7. Autoritatea contractantă are dreptul:</w:t>
      </w:r>
    </w:p>
    <w:p w:rsidR="00000000" w:rsidDel="00000000" w:rsidP="00000000" w:rsidRDefault="00000000" w:rsidRPr="00000000" w14:paraId="0000010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 a rezoluționa integral/parțial Contractul;</w:t>
      </w:r>
    </w:p>
    <w:p w:rsidR="00000000" w:rsidDel="00000000" w:rsidP="00000000" w:rsidRDefault="00000000" w:rsidRPr="00000000" w14:paraId="0000010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rsidR="00000000" w:rsidDel="00000000" w:rsidP="00000000" w:rsidRDefault="00000000" w:rsidRPr="00000000" w14:paraId="0000010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remedia defectele bunului, pe cheltuiala Contractantului.</w:t>
      </w:r>
    </w:p>
    <w:p w:rsidR="00000000" w:rsidDel="00000000" w:rsidP="00000000" w:rsidRDefault="00000000" w:rsidRPr="00000000" w14:paraId="00000104">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ipoteza în care viciile/neconformitățile ascunse vizează doar o parte din bunuri, Autoritatea are dreptul de a rezoluționa parțial contractul, în privința acestor bunuri.</w:t>
      </w:r>
    </w:p>
    <w:p w:rsidR="00000000" w:rsidDel="00000000" w:rsidP="00000000" w:rsidRDefault="00000000" w:rsidRPr="00000000" w14:paraId="00000105">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Termenul de plată este de maxim [30 de zilel de zile de la momentul recepționării facturii, conform prevederilor Legii nr. 72/2013.</w:t>
      </w:r>
    </w:p>
    <w:p w:rsidR="00000000" w:rsidDel="00000000" w:rsidP="00000000" w:rsidRDefault="00000000" w:rsidRPr="00000000" w14:paraId="00000106">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va emite factura împreună cu documentele justificative ca urmare a aprobării de către Autoritatea contractantă a îndeplinirii obligațiilor de către Contractant cu privire la livrarea produselor/prestarea serviciilor conexe, în condițiile prevederilor Caietului de sarcini.</w:t>
      </w:r>
    </w:p>
    <w:p w:rsidR="00000000" w:rsidDel="00000000" w:rsidP="00000000" w:rsidRDefault="00000000" w:rsidRPr="00000000" w14:paraId="00000107">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Autoritatea contractantă va emite documentul constatator care conține informații referitoare la îndeplinirea sau, după caz, neîndeplinirea obligațiilor contractuale de către contractant/contractant asociat și, dacă este cazul, la eventualele prejudicii, în termen de 14 zile de la data finalizării livrării produselor care fac obiectul contractului și, suplimentar, în termen de 14 zile de la data expirării perioadei de garanție tehnică a produselor.</w:t>
      </w:r>
    </w:p>
    <w:p w:rsidR="00000000" w:rsidDel="00000000" w:rsidP="00000000" w:rsidRDefault="00000000" w:rsidRPr="00000000" w14:paraId="00000108">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9">
      <w:pPr>
        <w:numPr>
          <w:ilvl w:val="0"/>
          <w:numId w:val="17"/>
        </w:numPr>
        <w:spacing w:line="276" w:lineRule="auto"/>
        <w:ind w:left="540" w:hanging="180"/>
        <w:jc w:val="both"/>
        <w:rPr/>
      </w:pPr>
      <w:r w:rsidDel="00000000" w:rsidR="00000000" w:rsidRPr="00000000">
        <w:rPr>
          <w:rFonts w:ascii="Calibri" w:cs="Calibri" w:eastAsia="Calibri" w:hAnsi="Calibri"/>
          <w:b w:val="1"/>
          <w:bCs w:val="1"/>
          <w:rtl w:val="0"/>
        </w:rPr>
        <w:t xml:space="preserve">Asocierea de operatori economici, dacă este cazul</w:t>
      </w:r>
    </w:p>
    <w:p w:rsidR="00000000" w:rsidDel="00000000" w:rsidP="00000000" w:rsidRDefault="00000000" w:rsidRPr="00000000" w14:paraId="0000010A">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Fiecare asociați este responsabil individual și în solidar față de Autoritatea contractantă, fiind considerat ca având obligații comune și individuale pentru executarea Contractului.</w:t>
      </w:r>
    </w:p>
    <w:p w:rsidR="00000000" w:rsidDel="00000000" w:rsidP="00000000" w:rsidRDefault="00000000" w:rsidRPr="00000000" w14:paraId="0000010B">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Membrii asocierii înțeleg și confirmă că liderul stabilit prin acordul de asociere este desemnat de asociere să acționeze în numele său și este autorizată să angajeze asocierea în cadrul Contractului.</w:t>
      </w:r>
    </w:p>
    <w:p w:rsidR="00000000" w:rsidDel="00000000" w:rsidP="00000000" w:rsidRDefault="00000000" w:rsidRPr="00000000" w14:paraId="0000010C">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Membrii asocierii înțeleg și confirmă că liderul asocierii este autorizat să primească Dispoziții din partea Autorității contractante și să primească plata pentru și în numele persoanelor care constituie asocierea.</w:t>
      </w:r>
    </w:p>
    <w:p w:rsidR="00000000" w:rsidDel="00000000" w:rsidP="00000000" w:rsidRDefault="00000000" w:rsidRPr="00000000" w14:paraId="0000010D">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Prevederile contractului de asociere nu sunt opozabile Autorității contractante.</w:t>
      </w:r>
    </w:p>
    <w:p w:rsidR="00000000" w:rsidDel="00000000" w:rsidP="00000000" w:rsidRDefault="00000000" w:rsidRPr="00000000" w14:paraId="0000010E">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F">
      <w:pPr>
        <w:numPr>
          <w:ilvl w:val="0"/>
          <w:numId w:val="17"/>
        </w:numPr>
        <w:spacing w:line="276" w:lineRule="auto"/>
        <w:ind w:left="540" w:hanging="180"/>
        <w:jc w:val="both"/>
        <w:rPr/>
      </w:pPr>
      <w:r w:rsidDel="00000000" w:rsidR="00000000" w:rsidRPr="00000000">
        <w:rPr>
          <w:rFonts w:ascii="Calibri" w:cs="Calibri" w:eastAsia="Calibri" w:hAnsi="Calibri"/>
          <w:b w:val="1"/>
          <w:bCs w:val="1"/>
          <w:rtl w:val="0"/>
        </w:rPr>
        <w:t xml:space="preserve">Obligațiile principale ale contractantului</w:t>
      </w:r>
    </w:p>
    <w:p w:rsidR="00000000" w:rsidDel="00000000" w:rsidP="00000000" w:rsidRDefault="00000000" w:rsidRPr="00000000" w14:paraId="00000110">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va furniza Produsele, va executa operațiunile conexe, dacă acestea sunt cerute prin Caietul de Sarcini și își va îndeplini obligațiile în condițiile stabilite prin prezentul Contract, cu respectarea prevederilor documentației de atribuire și a ofertei în baza căreia i-a fost atribuit contractul.</w:t>
      </w:r>
    </w:p>
    <w:p w:rsidR="00000000" w:rsidDel="00000000" w:rsidP="00000000" w:rsidRDefault="00000000" w:rsidRPr="00000000" w14:paraId="00000111">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va furniza Produsele cu atenție, eficiență și diligență, cu respectarea dispozițiile legale, aprobările și standardele tehnice, profesionale și de calitate în vigoare.</w:t>
      </w:r>
    </w:p>
    <w:p w:rsidR="00000000" w:rsidDel="00000000" w:rsidP="00000000" w:rsidRDefault="00000000" w:rsidRPr="00000000" w14:paraId="00000112">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va respecta toate prevederile legale în vigoare în România și se va asigura că și Personalul său, implicat în Contract, va respecta prevederile legale, aprobările și standardele tehnice, profesionale și de calitate în vigoare.</w:t>
      </w:r>
    </w:p>
    <w:p w:rsidR="00000000" w:rsidDel="00000000" w:rsidP="00000000" w:rsidRDefault="00000000" w:rsidRPr="00000000" w14:paraId="00000113">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în care Contractantul este o asociere alcătuită din doi sau mai mulți operatori economici, toți aceștia vor fi ținuți solidar responsabili de îndeplinirea obligațiilor din Contract.</w:t>
      </w:r>
    </w:p>
    <w:p w:rsidR="00000000" w:rsidDel="00000000" w:rsidP="00000000" w:rsidRDefault="00000000" w:rsidRPr="00000000" w14:paraId="00000114">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Părțile vor colabora, pentru furnizarea de informații pe care le pot solicita în mod rezonabil între ele pentru realizarea Contractului.</w:t>
      </w:r>
    </w:p>
    <w:p w:rsidR="00000000" w:rsidDel="00000000" w:rsidP="00000000" w:rsidRDefault="00000000" w:rsidRPr="00000000" w14:paraId="00000115">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va adopta toate măsurile necesare pentru a asigura, în mod continuu, Personalul, echipamentele și suportul necesare pentru îndeplinirea în mod eficient a obligațiilor asumate prin Contract.</w:t>
      </w:r>
    </w:p>
    <w:p w:rsidR="00000000" w:rsidDel="00000000" w:rsidP="00000000" w:rsidRDefault="00000000" w:rsidRPr="00000000" w14:paraId="00000116">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are obligația de a desemna, în termen de 5 (cinci) zile de la semnarea contractului, persoana de contact.</w:t>
      </w:r>
    </w:p>
    <w:p w:rsidR="00000000" w:rsidDel="00000000" w:rsidP="00000000" w:rsidRDefault="00000000" w:rsidRPr="00000000" w14:paraId="00000117">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se obligă să emită factura aferentă produselor furnizate prin prezentul Contract numai după aprobarea/recepția produselor în condițiile din Caietul de sarcini.</w:t>
      </w:r>
    </w:p>
    <w:p w:rsidR="00000000" w:rsidDel="00000000" w:rsidP="00000000" w:rsidRDefault="00000000" w:rsidRPr="00000000" w14:paraId="00000118">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este pe deplin responsabil pentru furnizarea produselor și executarea operațiunilor conexe, după caz, în condițiile Caietului de sarcini, în conformitate cu propunerea sa tehnică. Totodată, este răspunzător atât de siguranța tuturor operațiunilor și metodelor de prestare, cât și de calificarea personalului folosit pe toată durata contractului.</w:t>
      </w:r>
    </w:p>
    <w:p w:rsidR="00000000" w:rsidDel="00000000" w:rsidP="00000000" w:rsidRDefault="00000000" w:rsidRPr="00000000" w14:paraId="00000119">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nu poate fi considerat răspunzător pentru încălcarea de către Autoritatea Contractantă sau de către orice altă persoană a reglementărilor aplicabile în ceea ce privește modul de utilizare a Produselor.</w:t>
      </w:r>
    </w:p>
    <w:p w:rsidR="00000000" w:rsidDel="00000000" w:rsidP="00000000" w:rsidRDefault="00000000" w:rsidRPr="00000000" w14:paraId="0000011A">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B">
      <w:pPr>
        <w:numPr>
          <w:ilvl w:val="0"/>
          <w:numId w:val="17"/>
        </w:numPr>
        <w:spacing w:line="276" w:lineRule="auto"/>
        <w:ind w:left="540" w:hanging="180"/>
        <w:jc w:val="both"/>
        <w:rPr/>
      </w:pPr>
      <w:r w:rsidDel="00000000" w:rsidR="00000000" w:rsidRPr="00000000">
        <w:rPr>
          <w:rFonts w:ascii="Calibri" w:cs="Calibri" w:eastAsia="Calibri" w:hAnsi="Calibri"/>
          <w:b w:val="1"/>
          <w:bCs w:val="1"/>
          <w:rtl w:val="0"/>
        </w:rPr>
        <w:t xml:space="preserve">Conflictul de interese</w:t>
      </w:r>
    </w:p>
    <w:p w:rsidR="00000000" w:rsidDel="00000000" w:rsidP="00000000" w:rsidRDefault="00000000" w:rsidRPr="00000000" w14:paraId="0000011C">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000000" w:rsidDel="00000000" w:rsidP="00000000" w:rsidRDefault="00000000" w:rsidRPr="00000000" w14:paraId="0000011D">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000000" w:rsidDel="00000000" w:rsidP="00000000" w:rsidRDefault="00000000" w:rsidRPr="00000000" w14:paraId="0000011E">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rsidR="00000000" w:rsidDel="00000000" w:rsidP="00000000" w:rsidRDefault="00000000" w:rsidRPr="00000000" w14:paraId="0000011F">
      <w:pPr>
        <w:spacing w:line="276"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0">
      <w:pPr>
        <w:numPr>
          <w:ilvl w:val="0"/>
          <w:numId w:val="17"/>
        </w:numPr>
        <w:spacing w:line="276" w:lineRule="auto"/>
        <w:ind w:left="540" w:hanging="180"/>
        <w:jc w:val="both"/>
        <w:rPr/>
      </w:pPr>
      <w:r w:rsidDel="00000000" w:rsidR="00000000" w:rsidRPr="00000000">
        <w:rPr>
          <w:rFonts w:ascii="Calibri" w:cs="Calibri" w:eastAsia="Calibri" w:hAnsi="Calibri"/>
          <w:b w:val="1"/>
          <w:bCs w:val="1"/>
          <w:rtl w:val="0"/>
        </w:rPr>
        <w:t xml:space="preserve">Conduita contractului</w:t>
      </w:r>
    </w:p>
    <w:p w:rsidR="00000000" w:rsidDel="00000000" w:rsidP="00000000" w:rsidRDefault="00000000" w:rsidRPr="00000000" w14:paraId="00000121">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000000" w:rsidDel="00000000" w:rsidP="00000000" w:rsidRDefault="00000000" w:rsidRPr="00000000" w14:paraId="00000122">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rsidR="00000000" w:rsidDel="00000000" w:rsidP="00000000" w:rsidRDefault="00000000" w:rsidRPr="00000000" w14:paraId="00000123">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și Personalul său vor respecta secretul profesional, pe perioada executării Contractului, inclusiv pe perioada oricărei prelungiri a acestuia, precum și după încetarea Contractului.</w:t>
      </w:r>
    </w:p>
    <w:p w:rsidR="00000000" w:rsidDel="00000000" w:rsidP="00000000" w:rsidRDefault="00000000" w:rsidRPr="00000000" w14:paraId="00000124">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5">
      <w:pPr>
        <w:numPr>
          <w:ilvl w:val="0"/>
          <w:numId w:val="17"/>
        </w:numPr>
        <w:spacing w:line="276" w:lineRule="auto"/>
        <w:ind w:left="540" w:hanging="180"/>
        <w:jc w:val="both"/>
        <w:rPr/>
      </w:pPr>
      <w:r w:rsidDel="00000000" w:rsidR="00000000" w:rsidRPr="00000000">
        <w:rPr>
          <w:rFonts w:ascii="Calibri" w:cs="Calibri" w:eastAsia="Calibri" w:hAnsi="Calibri"/>
          <w:b w:val="1"/>
          <w:bCs w:val="1"/>
          <w:rtl w:val="0"/>
        </w:rPr>
        <w:t xml:space="preserve">Obligații privind daunele și penalitățile de întârziere</w:t>
      </w:r>
    </w:p>
    <w:p w:rsidR="00000000" w:rsidDel="00000000" w:rsidP="00000000" w:rsidRDefault="00000000" w:rsidRPr="00000000" w14:paraId="00000126">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se obligă să despăgubească Autoritatea contractantă în limita prejudiciului creat, împotriva oricăror:</w:t>
      </w:r>
    </w:p>
    <w:p w:rsidR="00000000" w:rsidDel="00000000" w:rsidP="00000000" w:rsidRDefault="00000000" w:rsidRPr="00000000" w14:paraId="00000127">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pPr>
      <w:r w:rsidDel="00000000" w:rsidR="00000000" w:rsidRPr="00000000">
        <w:rPr>
          <w:rFonts w:ascii="Calibri" w:cs="Calibri" w:eastAsia="Calibri" w:hAnsi="Calibri"/>
          <w:sz w:val="22"/>
          <w:szCs w:val="22"/>
          <w:rtl w:val="0"/>
        </w:rPr>
        <w:t xml:space="preserve">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000000" w:rsidDel="00000000" w:rsidP="00000000" w:rsidRDefault="00000000" w:rsidRPr="00000000" w14:paraId="00000128">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pPr>
      <w:r w:rsidDel="00000000" w:rsidR="00000000" w:rsidRPr="00000000">
        <w:rPr>
          <w:rFonts w:ascii="Calibri" w:cs="Calibri" w:eastAsia="Calibri" w:hAnsi="Calibri"/>
          <w:sz w:val="22"/>
          <w:szCs w:val="22"/>
          <w:rtl w:val="0"/>
        </w:rPr>
        <w:t xml:space="preserve">daune, despăgubiri, penalități, costuri, taxe și cheltuieli de orice natură, aferente eventualelor încălcări ale dreptului de proprietate intelectuală, precum și ale obligațiilor sale conform prevederilor Contractului.</w:t>
      </w:r>
    </w:p>
    <w:p w:rsidR="00000000" w:rsidDel="00000000" w:rsidP="00000000" w:rsidRDefault="00000000" w:rsidRPr="00000000" w14:paraId="00000129">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va despăgubi Autoritatea contractantă în măsura în care sunt îndeplinite cumulativ următoarele condiții:</w:t>
      </w:r>
    </w:p>
    <w:p w:rsidR="00000000" w:rsidDel="00000000" w:rsidP="00000000" w:rsidRDefault="00000000" w:rsidRPr="00000000" w14:paraId="0000012A">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pPr>
      <w:r w:rsidDel="00000000" w:rsidR="00000000" w:rsidRPr="00000000">
        <w:rPr>
          <w:rFonts w:ascii="Calibri" w:cs="Calibri" w:eastAsia="Calibri" w:hAnsi="Calibri"/>
          <w:sz w:val="22"/>
          <w:szCs w:val="22"/>
          <w:rtl w:val="0"/>
        </w:rPr>
        <w:t xml:space="preserve">despăgubirile să se refere exclusiv la daunele suferite de către Autoritatea contractantă ca urmare a culpei Contractantului;</w:t>
      </w:r>
    </w:p>
    <w:p w:rsidR="00000000" w:rsidDel="00000000" w:rsidP="00000000" w:rsidRDefault="00000000" w:rsidRPr="00000000" w14:paraId="0000012B">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pPr>
      <w:r w:rsidDel="00000000" w:rsidR="00000000" w:rsidRPr="00000000">
        <w:rPr>
          <w:rFonts w:ascii="Calibri" w:cs="Calibri" w:eastAsia="Calibri" w:hAnsi="Calibri"/>
          <w:sz w:val="22"/>
          <w:szCs w:val="22"/>
          <w:rtl w:val="0"/>
        </w:rPr>
        <w:t xml:space="preserve">Autoritatea contractantă a notificat Contractantul despre primirea unei notificări/cereri cu privire la incidența oricăreia dintre situațiile prevăzute mai sus;</w:t>
      </w:r>
    </w:p>
    <w:p w:rsidR="00000000" w:rsidDel="00000000" w:rsidP="00000000" w:rsidRDefault="00000000" w:rsidRPr="00000000" w14:paraId="0000012C">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pPr>
      <w:r w:rsidDel="00000000" w:rsidR="00000000" w:rsidRPr="00000000">
        <w:rPr>
          <w:rFonts w:ascii="Calibri" w:cs="Calibri" w:eastAsia="Calibri" w:hAnsi="Calibri"/>
          <w:sz w:val="22"/>
          <w:szCs w:val="22"/>
          <w:rtl w:val="0"/>
        </w:rPr>
        <w:t xml:space="preserve">valoarea despăgubirilor a fost stabilită prin titluri executorii emise conform prevederilor legale/hotărâri judecătorești definitive, după caz.</w:t>
      </w:r>
    </w:p>
    <w:p w:rsidR="00000000" w:rsidDel="00000000" w:rsidP="00000000" w:rsidRDefault="00000000" w:rsidRPr="00000000" w14:paraId="0000012D">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în care, Contractantul nu își îndeplinește la termen obligațiile de furnizare a bunurilor, atunci Autoritatea contractantă are dreptul de a percepe dobânda penalizatoare în cuantum de 1% din valoarea contractului. Dobânda se aplică la valoarea produselor nelivrate/nerecepționate pentru fiecare zi de întârziere, dar nu mai mult de valoarea produselor nelivrate/nereceptionate.</w:t>
      </w:r>
    </w:p>
    <w:p w:rsidR="00000000" w:rsidDel="00000000" w:rsidP="00000000" w:rsidRDefault="00000000" w:rsidRPr="00000000" w14:paraId="0000012E">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Prin excepție de la dispozițiile an. 22.3,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rsidR="00000000" w:rsidDel="00000000" w:rsidP="00000000" w:rsidRDefault="00000000" w:rsidRPr="00000000" w14:paraId="0000012F">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În cazul în care Contractantul livrează bunuri afectate de vicii sau neconforme, iar Autoritatea contractantă optează pentru acordarea unui termen în care Contractantul să înlocuiască/remedieze deficiențele bunurilor respective, aceasta are dreptul de a percepe penalități de întârziere potrivit dispozițiilor art. 3 alin. 21 din O.G. nr. 13/201 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Excepție situația reglementată la art. 11.5.</w:t>
      </w:r>
    </w:p>
    <w:p w:rsidR="00000000" w:rsidDel="00000000" w:rsidP="00000000" w:rsidRDefault="00000000" w:rsidRPr="00000000" w14:paraId="00000130">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neîndeplinirii sau a îndeplinirii necorespunzătoare a altor obligații contractuale, Contractantul acoperă integral prejudiciul cauzat Autorității contractante.</w:t>
      </w:r>
    </w:p>
    <w:p w:rsidR="00000000" w:rsidDel="00000000" w:rsidP="00000000" w:rsidRDefault="00000000" w:rsidRPr="00000000" w14:paraId="00000131">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Răspunderea Contractantului nu operează în următoarele situații:</w:t>
      </w:r>
    </w:p>
    <w:p w:rsidR="00000000" w:rsidDel="00000000" w:rsidP="00000000" w:rsidRDefault="00000000" w:rsidRPr="00000000" w14:paraId="0000013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datele/informațiile/documentele necesare pentru îndeplinirea Contractului nu sunt puse la dispoziția Contractantului sau sunt puse la dispoziție cu întârziere;</w:t>
      </w:r>
    </w:p>
    <w:p w:rsidR="00000000" w:rsidDel="00000000" w:rsidP="00000000" w:rsidRDefault="00000000" w:rsidRPr="00000000" w14:paraId="0000013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neexecutarea sau executarea în mod necorespunzător a obligațiilor ce revin Contractantului se datorează culpei Autorității contractante;</w:t>
      </w:r>
    </w:p>
    <w:p w:rsidR="00000000" w:rsidDel="00000000" w:rsidP="00000000" w:rsidRDefault="00000000" w:rsidRPr="00000000" w14:paraId="0000013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Contractantul se află în imposibilitatea fortuită de executare a obligaților contractuale imputate.</w:t>
      </w:r>
    </w:p>
    <w:p w:rsidR="00000000" w:rsidDel="00000000" w:rsidP="00000000" w:rsidRDefault="00000000" w:rsidRPr="00000000" w14:paraId="00000135">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în care Autoritatea contractantă, din vina sa exclusivă, nu își îndeplinește obligația de plată a facturii în termenul prevăzut la pct. 26.3, Contractantul are dreptul de a solicita plata dobânzii penalizatoare de 1% din valoarea contractului, aplicată la valoarea plății neefectuate, în conformitate cu prevederile din Legea 72/2013 privind măsurile pentru combaterea întârzierii în executarea obligațiilor de plată a unor sume de bani rezultând din contracte încheiate între profesioniști și între aceștia și autorități contractante, dar nu mai mult decât valoarea plății neefectuate, care curge de la expirarea termenului de plată.</w:t>
      </w:r>
    </w:p>
    <w:p w:rsidR="00000000" w:rsidDel="00000000" w:rsidP="00000000" w:rsidRDefault="00000000" w:rsidRPr="00000000" w14:paraId="00000136">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Penalitățile de întârziere datorate curg de drept din data scadenței obligațiilor asumate conform prezentului contract.</w:t>
      </w:r>
    </w:p>
    <w:p w:rsidR="00000000" w:rsidDel="00000000" w:rsidP="00000000" w:rsidRDefault="00000000" w:rsidRPr="00000000" w14:paraId="00000137">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măsura în care Autoritatea contractantă nu efectuează plata în termenul stabilit la pct. 26.3, Contractantul are dreptul de a rezoluționa/rezilia contractul, fără a-i fi afectate drepturile la sumele cuvenite pentru furnizarea produselor și la plata unor daune interese.</w:t>
      </w:r>
    </w:p>
    <w:p w:rsidR="00000000" w:rsidDel="00000000" w:rsidP="00000000" w:rsidRDefault="00000000" w:rsidRPr="00000000" w14:paraId="00000138">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9">
      <w:pPr>
        <w:numPr>
          <w:ilvl w:val="0"/>
          <w:numId w:val="17"/>
        </w:numPr>
        <w:spacing w:line="276" w:lineRule="auto"/>
        <w:ind w:left="540" w:hanging="180"/>
        <w:jc w:val="both"/>
        <w:rPr/>
      </w:pPr>
      <w:r w:rsidDel="00000000" w:rsidR="00000000" w:rsidRPr="00000000">
        <w:rPr>
          <w:rFonts w:ascii="Calibri" w:cs="Calibri" w:eastAsia="Calibri" w:hAnsi="Calibri"/>
          <w:b w:val="1"/>
          <w:bCs w:val="1"/>
          <w:rtl w:val="0"/>
        </w:rPr>
        <w:t xml:space="preserve">Obligațiile privind asigurările și securitatea muncii care trebuie respectate de către contractant</w:t>
      </w:r>
    </w:p>
    <w:p w:rsidR="00000000" w:rsidDel="00000000" w:rsidP="00000000" w:rsidRDefault="00000000" w:rsidRPr="00000000" w14:paraId="0000013A">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C">
      <w:pPr>
        <w:numPr>
          <w:ilvl w:val="0"/>
          <w:numId w:val="17"/>
        </w:numPr>
        <w:spacing w:line="276" w:lineRule="auto"/>
        <w:ind w:left="540" w:hanging="180"/>
        <w:jc w:val="both"/>
        <w:rPr/>
      </w:pPr>
      <w:r w:rsidDel="00000000" w:rsidR="00000000" w:rsidRPr="00000000">
        <w:rPr>
          <w:rFonts w:ascii="Calibri" w:cs="Calibri" w:eastAsia="Calibri" w:hAnsi="Calibri"/>
          <w:b w:val="1"/>
          <w:bCs w:val="1"/>
          <w:rtl w:val="0"/>
        </w:rPr>
        <w:t xml:space="preserve">Drepturi de proprietate intelectuală</w:t>
      </w:r>
    </w:p>
    <w:p w:rsidR="00000000" w:rsidDel="00000000" w:rsidP="00000000" w:rsidRDefault="00000000" w:rsidRPr="00000000" w14:paraId="0000013D">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Orice</w:t>
      </w:r>
      <w:r w:rsidDel="00000000" w:rsidR="00000000" w:rsidRPr="00000000">
        <w:rPr>
          <w:rFonts w:ascii="Calibri" w:cs="Calibri" w:eastAsia="Calibri" w:hAnsi="Calibri"/>
          <w:sz w:val="22"/>
          <w:szCs w:val="22"/>
          <w:rtl w:val="0"/>
        </w:rPr>
        <w:t xml:space="preserv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rsidR="00000000" w:rsidDel="00000000" w:rsidP="00000000" w:rsidRDefault="00000000" w:rsidRPr="00000000" w14:paraId="0000013E">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000000" w:rsidDel="00000000" w:rsidP="00000000" w:rsidRDefault="00000000" w:rsidRPr="00000000" w14:paraId="0000013F">
      <w:pPr>
        <w:spacing w:line="276"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0">
      <w:pPr>
        <w:numPr>
          <w:ilvl w:val="0"/>
          <w:numId w:val="17"/>
        </w:numPr>
        <w:spacing w:line="276" w:lineRule="auto"/>
        <w:ind w:left="540" w:hanging="180"/>
        <w:jc w:val="both"/>
      </w:pPr>
      <w:r w:rsidDel="00000000" w:rsidR="00000000" w:rsidRPr="00000000">
        <w:rPr>
          <w:rFonts w:ascii="Calibri" w:cs="Calibri" w:eastAsia="Calibri" w:hAnsi="Calibri"/>
          <w:b w:val="1"/>
          <w:bCs w:val="1"/>
          <w:rtl w:val="0"/>
        </w:rPr>
        <w:t xml:space="preserve">Obligații în legătură cu calitatea produselor</w:t>
      </w:r>
    </w:p>
    <w:p w:rsidR="00000000" w:rsidDel="00000000" w:rsidP="00000000" w:rsidRDefault="00000000" w:rsidRPr="00000000" w14:paraId="00000141">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Autoritatea contractantă notifică Contractantul cu privire la fiecare Neconformitate imediat ce acesta o identifică. La Finalizare, Contractantul notifică Autoritatea contractantă cu privire la Defectele/Neconformitățile care nu au fost remediate și comunică Autorității contractante perioada de remediere a acestora. Drepturile Autorității contractante cu privire la orice Defect/Neconformitate neidentificat(ă) sau nenotificată de către Contractant, pe perioada de derulare a Contractului, nu sunt afectate. Contractantul remediază Defectele/Neconformitățile, în termenul comunicat de Autoritatea contractantă.</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3">
      <w:pPr>
        <w:numPr>
          <w:ilvl w:val="0"/>
          <w:numId w:val="17"/>
        </w:numPr>
        <w:spacing w:line="276" w:lineRule="auto"/>
        <w:ind w:left="540" w:hanging="180"/>
        <w:jc w:val="both"/>
      </w:pPr>
      <w:r w:rsidDel="00000000" w:rsidR="00000000" w:rsidRPr="00000000">
        <w:rPr>
          <w:rFonts w:ascii="Calibri" w:cs="Calibri" w:eastAsia="Calibri" w:hAnsi="Calibri"/>
          <w:b w:val="1"/>
          <w:bCs w:val="1"/>
          <w:rtl w:val="0"/>
        </w:rPr>
        <w:t xml:space="preserve">Facturare și plăți în cadrul contractului</w:t>
      </w:r>
    </w:p>
    <w:p w:rsidR="00000000" w:rsidDel="00000000" w:rsidP="00000000" w:rsidRDefault="00000000" w:rsidRPr="00000000" w14:paraId="00000144">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Plățile care urmează a fi realizate în cadrul contractului se vor face numai după emiterea facturii Factura va fi emisă după semnarea de către autoritatea contractantă a procesului verbal de recepție calitativă și cantitativă, acceptat, după livrare, punere în funcțiune și instruire. Procesul verbal de recepție calitativă și cantitativă va însoți factura și reprezintă elementul necesar realizării plății, împreună cu celelalte documente justificative prevăzute mai jos:</w:t>
      </w:r>
    </w:p>
    <w:p w:rsidR="00000000" w:rsidDel="00000000" w:rsidP="00000000" w:rsidRDefault="00000000" w:rsidRPr="00000000" w14:paraId="0000014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Garanția produselor emisă de furnizor/producător, </w:t>
      </w:r>
      <w:r w:rsidDel="00000000" w:rsidR="00000000" w:rsidRPr="00000000">
        <w:rPr>
          <w:rFonts w:ascii="Calibri" w:cs="Calibri" w:eastAsia="Calibri" w:hAnsi="Calibri"/>
          <w:b w:val="1"/>
          <w:bCs w:val="1"/>
          <w:sz w:val="22"/>
          <w:szCs w:val="22"/>
          <w:rtl w:val="0"/>
        </w:rPr>
        <w:t xml:space="preserve">dacă este cazul;</w:t>
      </w:r>
    </w:p>
    <w:p w:rsidR="00000000" w:rsidDel="00000000" w:rsidP="00000000" w:rsidRDefault="00000000" w:rsidRPr="00000000" w14:paraId="000001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Cartea de identitate;</w:t>
      </w:r>
    </w:p>
    <w:p w:rsidR="00000000" w:rsidDel="00000000" w:rsidP="00000000" w:rsidRDefault="00000000" w:rsidRPr="00000000" w14:paraId="0000014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Documentația tehnică a utilajului incluzând caracteristicile tehnice, instrucțiuni de utilizare/exploatare, service și întreținere</w:t>
      </w:r>
    </w:p>
    <w:p w:rsidR="00000000" w:rsidDel="00000000" w:rsidP="00000000" w:rsidRDefault="00000000" w:rsidRPr="00000000" w14:paraId="0000014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Dosarul/Procesul verbal de instruire al personalului.</w:t>
      </w:r>
    </w:p>
    <w:p w:rsidR="00000000" w:rsidDel="00000000" w:rsidP="00000000" w:rsidRDefault="00000000" w:rsidRPr="00000000" w14:paraId="00000149">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Plata contravalorii Produselor furnizate se face în lei, la cursul de schimb comunicat de BNR, valabil la data facturii fiscale, prin virament bancar, în baza facturii, emisă de către Contractant pentru suma la care este îndreptățit conform prevederilor contractuale, direct în contul Contractantului indicat pe factură.</w:t>
      </w:r>
    </w:p>
    <w:p w:rsidR="00000000" w:rsidDel="00000000" w:rsidP="00000000" w:rsidRDefault="00000000" w:rsidRPr="00000000" w14:paraId="0000014A">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Termenul de plată este de maxim 30 de zile de la primirea și înregistrarea facturii de către Autoritatea contractantă și a tuturor documentelor justificative conform art. 26. I.</w:t>
      </w:r>
    </w:p>
    <w:p w:rsidR="00000000" w:rsidDel="00000000" w:rsidP="00000000" w:rsidRDefault="00000000" w:rsidRPr="00000000" w14:paraId="0000014B">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Moneda utilizată în cadrul prezentului Contract: EURO</w:t>
      </w:r>
    </w:p>
    <w:p w:rsidR="00000000" w:rsidDel="00000000" w:rsidP="00000000" w:rsidRDefault="00000000" w:rsidRPr="00000000" w14:paraId="0000014C">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Facturile furnizate vor fi emise și completate în conformitate cu legislația română în vigoare. Fiecare factură va avea menționat codul CPV al procedurii l, numărul contractului, datele de emitere și de scadență ale facturii respective.</w:t>
      </w:r>
    </w:p>
    <w:p w:rsidR="00000000" w:rsidDel="00000000" w:rsidP="00000000" w:rsidRDefault="00000000" w:rsidRPr="00000000" w14:paraId="0000014D">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rsidR="00000000" w:rsidDel="00000000" w:rsidP="00000000" w:rsidRDefault="00000000" w:rsidRPr="00000000" w14:paraId="0000014E">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000000" w:rsidDel="00000000" w:rsidP="00000000" w:rsidRDefault="00000000" w:rsidRPr="00000000" w14:paraId="0000014F">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Solicitările de plată către terți pot fi onorate numai după operarea unei cesiuni de drepturi/obligații ale Contractantului către terți, cu respectarea clauzelor prezentului Contract.</w:t>
      </w:r>
    </w:p>
    <w:p w:rsidR="00000000" w:rsidDel="00000000" w:rsidP="00000000" w:rsidRDefault="00000000" w:rsidRPr="00000000" w14:paraId="00000150">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1">
      <w:pPr>
        <w:numPr>
          <w:ilvl w:val="0"/>
          <w:numId w:val="17"/>
        </w:numPr>
        <w:spacing w:line="276" w:lineRule="auto"/>
        <w:ind w:left="540" w:hanging="180"/>
        <w:jc w:val="both"/>
      </w:pPr>
      <w:r w:rsidDel="00000000" w:rsidR="00000000" w:rsidRPr="00000000">
        <w:rPr>
          <w:rFonts w:ascii="Calibri" w:cs="Calibri" w:eastAsia="Calibri" w:hAnsi="Calibri"/>
          <w:b w:val="1"/>
          <w:bCs w:val="1"/>
          <w:rtl w:val="0"/>
        </w:rPr>
        <w:t xml:space="preserve">Suspendarea contractului</w:t>
      </w:r>
    </w:p>
    <w:p w:rsidR="00000000" w:rsidDel="00000000" w:rsidP="00000000" w:rsidRDefault="00000000" w:rsidRPr="00000000" w14:paraId="00000152">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situații temeinic justificate, părțile pot conveni suspendarea executării Contractului.</w:t>
      </w:r>
    </w:p>
    <w:p w:rsidR="00000000" w:rsidDel="00000000" w:rsidP="00000000" w:rsidRDefault="00000000" w:rsidRPr="00000000" w14:paraId="00000153">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în care se constată că procedura de atribuire a Contractului de Produse sau executarea Contractului este viciată de erori esențiale, nereguli sau de fraudă, Părțile au dreptul să suspende executarea Contractului.</w:t>
      </w:r>
    </w:p>
    <w:p w:rsidR="00000000" w:rsidDel="00000000" w:rsidP="00000000" w:rsidRDefault="00000000" w:rsidRPr="00000000" w14:paraId="00000154">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suspendării/sistării temporare a furnizării Produselor, durata Contractului se va prelungi automat cu perioada suspendării/sistării.</w:t>
      </w:r>
    </w:p>
    <w:p w:rsidR="00000000" w:rsidDel="00000000" w:rsidP="00000000" w:rsidRDefault="00000000" w:rsidRPr="00000000" w14:paraId="00000155">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6">
      <w:pPr>
        <w:numPr>
          <w:ilvl w:val="0"/>
          <w:numId w:val="17"/>
        </w:numPr>
        <w:spacing w:line="276" w:lineRule="auto"/>
        <w:ind w:left="540" w:hanging="180"/>
        <w:jc w:val="both"/>
      </w:pPr>
      <w:r w:rsidDel="00000000" w:rsidR="00000000" w:rsidRPr="00000000">
        <w:rPr>
          <w:rFonts w:ascii="Calibri" w:cs="Calibri" w:eastAsia="Calibri" w:hAnsi="Calibri"/>
          <w:b w:val="1"/>
          <w:bCs w:val="1"/>
          <w:rtl w:val="0"/>
        </w:rPr>
        <w:t xml:space="preserve">Forța majoră</w:t>
      </w:r>
    </w:p>
    <w:p w:rsidR="00000000" w:rsidDel="00000000" w:rsidP="00000000" w:rsidRDefault="00000000" w:rsidRPr="00000000" w14:paraId="00000157">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Forța majoră și cazul fortuit exonerează de răspundere Părțile în cazul neexecutării parțiale sau totale a obligațiilor asumate prin prezentul Contract, în conformitate cu prevederile art. I .351 din Codul civil.</w:t>
      </w:r>
    </w:p>
    <w:p w:rsidR="00000000" w:rsidDel="00000000" w:rsidP="00000000" w:rsidRDefault="00000000" w:rsidRPr="00000000" w14:paraId="00000158">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Forța majoră și cazul fortuit trebuie dovedite.</w:t>
      </w:r>
    </w:p>
    <w:p w:rsidR="00000000" w:rsidDel="00000000" w:rsidP="00000000" w:rsidRDefault="00000000" w:rsidRPr="00000000" w14:paraId="00000159">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Partea care invocă forța majoră sau cazul fortuit are obligația să o aducă la cunoștință celeilalte părți, în scris, de îndată ce s-a produs evenimentul.</w:t>
      </w:r>
    </w:p>
    <w:p w:rsidR="00000000" w:rsidDel="00000000" w:rsidP="00000000" w:rsidRDefault="00000000" w:rsidRPr="00000000" w14:paraId="0000015A">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Partea care a invocat forța majoră sau cazul fortuit are obligația să aducă la cunoștința celeilalte părți încetarea cauzei acesteia de îndată ce evenimentul a luat sfârșit.</w:t>
      </w:r>
    </w:p>
    <w:p w:rsidR="00000000" w:rsidDel="00000000" w:rsidP="00000000" w:rsidRDefault="00000000" w:rsidRPr="00000000" w14:paraId="0000015B">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Îndeplinirea contractului va fi suspendată în perioada de acțiune a forței majore, dar fără a prejudicia drepturile ce li se cuveneau părților până la apariția acesteia.</w:t>
      </w:r>
    </w:p>
    <w:p w:rsidR="00000000" w:rsidDel="00000000" w:rsidP="00000000" w:rsidRDefault="00000000" w:rsidRPr="00000000" w14:paraId="0000015C">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Dacă forța majoră acționează sau se estimează că va acționa o perioadă mai mare de 1 5 zile, fiecare parte va avea dreptul să notifice celeilalte părți încetarea de plin drept a prezentului contract, fără ca vreuna din părți să poată pretinde celeilalte daune-interese.</w:t>
      </w:r>
    </w:p>
    <w:p w:rsidR="00000000" w:rsidDel="00000000" w:rsidP="00000000" w:rsidRDefault="00000000" w:rsidRPr="00000000" w14:paraId="0000015D">
      <w:pPr>
        <w:spacing w:line="276"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E">
      <w:pPr>
        <w:numPr>
          <w:ilvl w:val="0"/>
          <w:numId w:val="17"/>
        </w:numPr>
        <w:spacing w:line="276" w:lineRule="auto"/>
        <w:ind w:left="540" w:hanging="180"/>
        <w:jc w:val="both"/>
      </w:pPr>
      <w:r w:rsidDel="00000000" w:rsidR="00000000" w:rsidRPr="00000000">
        <w:rPr>
          <w:rFonts w:ascii="Calibri" w:cs="Calibri" w:eastAsia="Calibri" w:hAnsi="Calibri"/>
          <w:b w:val="1"/>
          <w:bCs w:val="1"/>
          <w:rtl w:val="0"/>
        </w:rPr>
        <w:t xml:space="preserve">Încetarea contractului</w:t>
      </w:r>
    </w:p>
    <w:p w:rsidR="00000000" w:rsidDel="00000000" w:rsidP="00000000" w:rsidRDefault="00000000" w:rsidRPr="00000000" w14:paraId="0000015F">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(1) Prezentul Contract încetează de drept prin ajungere la termen sau la momentul la care toate obligațiile stabilite în sarcina părților au fost executate.</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Prezentul Contract poate înceta, prin:</w:t>
      </w:r>
    </w:p>
    <w:p w:rsidR="00000000" w:rsidDel="00000000" w:rsidP="00000000" w:rsidRDefault="00000000" w:rsidRPr="00000000" w14:paraId="000001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acordul de voință al Părților, consemnat în scris.</w:t>
      </w:r>
    </w:p>
    <w:p w:rsidR="00000000" w:rsidDel="00000000" w:rsidP="00000000" w:rsidRDefault="00000000" w:rsidRPr="00000000" w14:paraId="0000016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rezilierea unilaterală de către o Parte în cazul îndeplinirii în mod necorespunzător sau neîndeplinirii obligațiilor contractuale de către cealaltă Parte Contractantă precum și în cazurile expres menționate în prezentul Contract,</w:t>
      </w:r>
    </w:p>
    <w:p w:rsidR="00000000" w:rsidDel="00000000" w:rsidP="00000000" w:rsidRDefault="00000000" w:rsidRPr="00000000" w14:paraId="0000016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îndeplinirea sau, după caz, neîndeplinirea condiției, </w:t>
      </w:r>
    </w:p>
    <w:p w:rsidR="00000000" w:rsidDel="00000000" w:rsidP="00000000" w:rsidRDefault="00000000" w:rsidRPr="00000000" w14:paraId="000001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imposibilitatea fortuită de executare.</w:t>
      </w:r>
    </w:p>
    <w:p w:rsidR="00000000" w:rsidDel="00000000" w:rsidP="00000000" w:rsidRDefault="00000000" w:rsidRPr="00000000" w14:paraId="00000165">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Autoritatea contractantă își rezervă dreptul de a rezoluționa/rezilia Contractul, fără însă a fi afectat dreptul Părților de a pretinde plata unor daune sau alte prejudicii, dacă:</w:t>
      </w:r>
    </w:p>
    <w:p w:rsidR="00000000" w:rsidDel="00000000" w:rsidP="00000000" w:rsidRDefault="00000000" w:rsidRPr="00000000" w14:paraId="0000016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Contractantul nu se conformează, în perioada de timp, conform notificării emise de către Autoritatea contractantă, prin care i se solicită remedierea Neconformității sau executarea obligațiilor care decurg din prezentul Contract;</w:t>
      </w:r>
    </w:p>
    <w:p w:rsidR="00000000" w:rsidDel="00000000" w:rsidP="00000000" w:rsidRDefault="00000000" w:rsidRPr="00000000" w14:paraId="000001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Contractantul subcontractează părți din Contract fără a avea acordul scris al Autorității contractante;</w:t>
      </w:r>
    </w:p>
    <w:p w:rsidR="00000000" w:rsidDel="00000000" w:rsidP="00000000" w:rsidRDefault="00000000" w:rsidRPr="00000000" w14:paraId="000001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Contractantul cesionează drepturile și obligațiile sale fără acordul scris al Autorității contractante;</w:t>
      </w:r>
    </w:p>
    <w:p w:rsidR="00000000" w:rsidDel="00000000" w:rsidP="00000000" w:rsidRDefault="00000000" w:rsidRPr="00000000" w14:paraId="000001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Contractantul înlocuiește personalul/experfii nominalizatifără acordul Autorităłii Contractante;</w:t>
      </w:r>
    </w:p>
    <w:p w:rsidR="00000000" w:rsidDel="00000000" w:rsidP="00000000" w:rsidRDefault="00000000" w:rsidRPr="00000000" w14:paraId="000001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000000" w:rsidDel="00000000" w:rsidP="00000000" w:rsidRDefault="00000000" w:rsidRPr="00000000" w14:paraId="000001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Devin incidente oricare alte incapacități legale care să împiedice executarea Contractului;</w:t>
      </w:r>
    </w:p>
    <w:p w:rsidR="00000000" w:rsidDel="00000000" w:rsidP="00000000" w:rsidRDefault="00000000" w:rsidRPr="00000000" w14:paraId="000001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Contractantul eșuează în a furniza/menține/prelungi/reîntregi/completa garanțiile ori asigurările solicitate prin Contract;</w:t>
      </w:r>
    </w:p>
    <w:p w:rsidR="00000000" w:rsidDel="00000000" w:rsidP="00000000" w:rsidRDefault="00000000" w:rsidRPr="00000000" w14:paraId="000001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în cazul în care, printr-un act normativ, se modifică interesul public al Autorității contractante în legătură cu care se furnizează Produselor care fac obiectul Contractului;</w:t>
      </w:r>
    </w:p>
    <w:p w:rsidR="00000000" w:rsidDel="00000000" w:rsidP="00000000" w:rsidRDefault="00000000" w:rsidRPr="00000000" w14:paraId="000001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la momentul atribuirii Contractului, Contractantul se afla în una dintre situațiile care ar fi determinat excluderea sa din procedura de atribuire;</w:t>
      </w:r>
    </w:p>
    <w:p w:rsidR="00000000" w:rsidDel="00000000" w:rsidP="00000000" w:rsidRDefault="00000000" w:rsidRPr="00000000" w14:paraId="000001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000000" w:rsidDel="00000000" w:rsidP="00000000" w:rsidRDefault="00000000" w:rsidRPr="00000000" w14:paraId="000001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În cazul în care împotriva Contractantului se deschide procedura falimentului; (xii)Contractantul a săvârșit nereguli sau fraude în cadrul procedurii de atribuire a Contractului sau în legătură cu executare acestuia, ce au provocat o vătămare Autorității contractante;</w:t>
      </w:r>
    </w:p>
    <w:p w:rsidR="00000000" w:rsidDel="00000000" w:rsidP="00000000" w:rsidRDefault="00000000" w:rsidRPr="00000000" w14:paraId="000001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Valorificarea de către Autoritatea contractantă a rezultatelor prezentului contract este grav compromisă ca urmare a întârzierii prestațiilor din vina Contractantului.</w:t>
      </w:r>
    </w:p>
    <w:p w:rsidR="00000000" w:rsidDel="00000000" w:rsidP="00000000" w:rsidRDefault="00000000" w:rsidRPr="00000000" w14:paraId="00000172">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poate rezoluționa/rezilia Contractul fără însă a fi afectat dreptul Părților de a pretinde plata unor daune sau alte prejudicii, în cazul în care:</w:t>
      </w:r>
    </w:p>
    <w:p w:rsidR="00000000" w:rsidDel="00000000" w:rsidP="00000000" w:rsidRDefault="00000000" w:rsidRPr="00000000" w14:paraId="0000017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Autoritatea contractantă a comis erori esențiale, nereguli sau fraude în cadrul procedurii de atribuire a Contractului sau în legătură cu executare acestuia, ce au provocat o vătămare Contractantului.</w:t>
      </w:r>
    </w:p>
    <w:p w:rsidR="00000000" w:rsidDel="00000000" w:rsidP="00000000" w:rsidRDefault="00000000" w:rsidRPr="00000000" w14:paraId="0000017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Autoritatea contractantă nu își îndeplinește obligațiile de plată a produselor furnizate de Contractant, în condițiile stabilite prin prezentul Contract.</w:t>
      </w:r>
    </w:p>
    <w:p w:rsidR="00000000" w:rsidDel="00000000" w:rsidP="00000000" w:rsidRDefault="00000000" w:rsidRPr="00000000" w14:paraId="00000175">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Rezoluțiunea/Rezilierea Contractului în condițiile pct. 29.2 și pct. 29.3 intervine cu efecte depline, fără a mai fi necesară îndeplinirea vreunei formalități prealabile și fără a mai fi necesară intervenția vreunei instanțe judecătorești și/sau arbitrale.</w:t>
      </w:r>
    </w:p>
    <w:p w:rsidR="00000000" w:rsidDel="00000000" w:rsidP="00000000" w:rsidRDefault="00000000" w:rsidRPr="00000000" w14:paraId="00000176">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Prevederile prezentului Contract în materia rezoluțiunii/rezilierii Contractului se completează cu prevederile în materie ale Codului Civil în vigoare.</w:t>
      </w:r>
    </w:p>
    <w:p w:rsidR="00000000" w:rsidDel="00000000" w:rsidP="00000000" w:rsidRDefault="00000000" w:rsidRPr="00000000" w14:paraId="00000177">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rsidR="00000000" w:rsidDel="00000000" w:rsidP="00000000" w:rsidRDefault="00000000" w:rsidRPr="00000000" w14:paraId="00000178">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 29.8.Părțile pot fi ținute, chiar și ulterior încetării contractului la repararea prejudiciilor cauzate și, după caz, la restituirea în natură sau prin echivalent, a produselor livrate/furnizate și a prestațiilor accesorii primite în urma încheierii contractului.</w:t>
      </w:r>
    </w:p>
    <w:p w:rsidR="00000000" w:rsidDel="00000000" w:rsidP="00000000" w:rsidRDefault="00000000" w:rsidRPr="00000000" w14:paraId="00000179">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A">
      <w:pPr>
        <w:numPr>
          <w:ilvl w:val="0"/>
          <w:numId w:val="17"/>
        </w:numPr>
        <w:spacing w:line="276" w:lineRule="auto"/>
        <w:ind w:left="540" w:hanging="180"/>
        <w:jc w:val="both"/>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Insolvență și faliment</w:t>
      </w:r>
    </w:p>
    <w:p w:rsidR="00000000" w:rsidDel="00000000" w:rsidP="00000000" w:rsidRDefault="00000000" w:rsidRPr="00000000" w14:paraId="0000017B">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deschiderii unei proceduri generale de insolvență împotriva Contractantului, acesta are obligația de a notifica Autoritatea contractantă în termen de 3 (trei) zile de la deschiderea procedurii.</w:t>
      </w:r>
    </w:p>
    <w:p w:rsidR="00000000" w:rsidDel="00000000" w:rsidP="00000000" w:rsidRDefault="00000000" w:rsidRPr="00000000" w14:paraId="0000017C">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000000" w:rsidDel="00000000" w:rsidP="00000000" w:rsidRDefault="00000000" w:rsidRPr="00000000" w14:paraId="0000017D">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30.1 și 30.2 din prezentul Contract.</w:t>
      </w:r>
    </w:p>
    <w:p w:rsidR="00000000" w:rsidDel="00000000" w:rsidP="00000000" w:rsidRDefault="00000000" w:rsidRPr="00000000" w14:paraId="0000017E">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în care Contractantul intră în stare de faliment, în proces de lichidare sau se află într-o situație care produce efecte similare, Contractantul este obligat să acționeze în același fel cum este stipulat la clauzele 30. l , 30.2 și 30.3 din prezentul Contract.</w:t>
      </w:r>
    </w:p>
    <w:p w:rsidR="00000000" w:rsidDel="00000000" w:rsidP="00000000" w:rsidRDefault="00000000" w:rsidRPr="00000000" w14:paraId="0000017F">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Nicio astfel de măsură propusă conform celor stipulate la clauzele 30.2, 30.3 și 30.4 din prezentul Contract, nu poate fi aplicată, dacă nu este acceptată, în scris, de Autoritatea contractantă.</w:t>
      </w:r>
    </w:p>
    <w:p w:rsidR="00000000" w:rsidDel="00000000" w:rsidP="00000000" w:rsidRDefault="00000000" w:rsidRPr="00000000" w14:paraId="00000180">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1">
      <w:pPr>
        <w:numPr>
          <w:ilvl w:val="0"/>
          <w:numId w:val="17"/>
        </w:numPr>
        <w:spacing w:line="276" w:lineRule="auto"/>
        <w:ind w:left="540" w:hanging="180"/>
        <w:jc w:val="both"/>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Limba contractului</w:t>
      </w:r>
    </w:p>
    <w:p w:rsidR="00000000" w:rsidDel="00000000" w:rsidP="00000000" w:rsidRDefault="00000000" w:rsidRPr="00000000" w14:paraId="00000182">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Limba prezentului Contract și a tuturor comunicărilor scrise va fi limba oficială a Statului Român, respectiv limba română.</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4">
      <w:pPr>
        <w:numPr>
          <w:ilvl w:val="0"/>
          <w:numId w:val="17"/>
        </w:numPr>
        <w:spacing w:line="276" w:lineRule="auto"/>
        <w:ind w:left="540" w:hanging="180"/>
        <w:jc w:val="both"/>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Legea aplicabilă</w:t>
      </w:r>
    </w:p>
    <w:p w:rsidR="00000000" w:rsidDel="00000000" w:rsidP="00000000" w:rsidRDefault="00000000" w:rsidRPr="00000000" w14:paraId="00000185">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Legea aplicabilă prezentului Contract, este legea română, Contractul urmând a fi interpretat potrivit acestei legi.</w:t>
      </w:r>
    </w:p>
    <w:p w:rsidR="00000000" w:rsidDel="00000000" w:rsidP="00000000" w:rsidRDefault="00000000" w:rsidRPr="00000000" w14:paraId="00000186">
      <w:pPr>
        <w:spacing w:line="276" w:lineRule="auto"/>
        <w:ind w:left="54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87">
      <w:pPr>
        <w:numPr>
          <w:ilvl w:val="0"/>
          <w:numId w:val="17"/>
        </w:numPr>
        <w:spacing w:line="276" w:lineRule="auto"/>
        <w:ind w:left="540" w:hanging="180"/>
        <w:jc w:val="both"/>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Soluționarea eventualelor divergențe și a litigiilor</w:t>
      </w:r>
    </w:p>
    <w:p w:rsidR="00000000" w:rsidDel="00000000" w:rsidP="00000000" w:rsidRDefault="00000000" w:rsidRPr="00000000" w14:paraId="00000188">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Părțile vor depune toate eforturile pentru a rezolva pe cale amiabilă, prin tratative directe și negociere amiabilă, orice neînțelegere sau dispute/divergențe care se poate/pot ivi între ele în cadrul sau în legătură cu îndeplinirea Contractului.</w:t>
      </w:r>
    </w:p>
    <w:p w:rsidR="00000000" w:rsidDel="00000000" w:rsidP="00000000" w:rsidRDefault="00000000" w:rsidRPr="00000000" w14:paraId="00000189">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 33.3.Dacă încercarea de soluționare pe cale amiabilă eșuează sau dacă una dintre Părți nu răspunde în termen </w:t>
      </w:r>
      <w:r w:rsidDel="00000000" w:rsidR="00000000" w:rsidRPr="00000000">
        <w:rPr>
          <w:rFonts w:ascii="Calibri" w:cs="Calibri" w:eastAsia="Calibri" w:hAnsi="Calibri"/>
          <w:b w:val="1"/>
          <w:bCs w:val="1"/>
          <w:sz w:val="22"/>
          <w:szCs w:val="22"/>
          <w:rtl w:val="0"/>
        </w:rPr>
        <w:t xml:space="preserve">[de 10 zile]</w:t>
      </w:r>
      <w:r w:rsidDel="00000000" w:rsidR="00000000" w:rsidRPr="00000000">
        <w:rPr>
          <w:rFonts w:ascii="Calibri" w:cs="Calibri" w:eastAsia="Calibri" w:hAnsi="Calibri"/>
          <w:sz w:val="22"/>
          <w:szCs w:val="22"/>
          <w:rtl w:val="0"/>
        </w:rPr>
        <w:t xml:space="preserve"> la solicitare, oricare din Părți are dreptul de a se adresa instanțelor de judecată competente.</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D">
      <w:pPr>
        <w:spacing w:line="276"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E">
      <w:pPr>
        <w:spacing w:line="276"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F">
      <w:pPr>
        <w:spacing w:line="276"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0">
      <w:pPr>
        <w:spacing w:line="276"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1">
      <w:pPr>
        <w:spacing w:line="276"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2">
      <w:pPr>
        <w:spacing w:line="276"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Drept pentru care, Părțile au încheiat prezentul Contract azi, _____________, în 2 exemplare (două exemplare) în original.</w:t>
      </w:r>
    </w:p>
    <w:p w:rsidR="00000000" w:rsidDel="00000000" w:rsidP="00000000" w:rsidRDefault="00000000" w:rsidRPr="00000000" w14:paraId="00000193">
      <w:pPr>
        <w:spacing w:line="276"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9675.0" w:type="dxa"/>
        <w:jc w:val="left"/>
        <w:tblInd w:w="30.0" w:type="dxa"/>
        <w:tblLayout w:type="fixed"/>
        <w:tblLook w:val="0400"/>
      </w:tblPr>
      <w:tblGrid>
        <w:gridCol w:w="4837"/>
        <w:gridCol w:w="4838"/>
        <w:tblGridChange w:id="0">
          <w:tblGrid>
            <w:gridCol w:w="4837"/>
            <w:gridCol w:w="4838"/>
          </w:tblGrid>
        </w:tblGridChange>
      </w:tblGrid>
      <w:tr>
        <w:trPr>
          <w:cantSplit w:val="0"/>
          <w:tblHeader w:val="0"/>
        </w:trPr>
        <w:tc>
          <w:tcPr/>
          <w:p w:rsidR="00000000" w:rsidDel="00000000" w:rsidP="00000000" w:rsidRDefault="00000000" w:rsidRPr="00000000" w14:paraId="0000019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Pentru Autoritatea contractantă</w:t>
            </w:r>
          </w:p>
        </w:tc>
        <w:tc>
          <w:tcPr/>
          <w:p w:rsidR="00000000" w:rsidDel="00000000" w:rsidP="00000000" w:rsidRDefault="00000000" w:rsidRPr="00000000" w14:paraId="0000019C">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Pentru Contractant</w:t>
            </w:r>
          </w:p>
        </w:tc>
      </w:tr>
      <w:tr>
        <w:trPr>
          <w:cantSplit w:val="0"/>
          <w:tblHeader w:val="0"/>
        </w:trPr>
        <w:tc>
          <w:tcPr/>
          <w:p w:rsidR="00000000" w:rsidDel="00000000" w:rsidP="00000000" w:rsidRDefault="00000000" w:rsidRPr="00000000" w14:paraId="0000019D">
            <w:pPr>
              <w:rPr>
                <w:rFonts w:ascii="Calibri" w:cs="Calibri" w:eastAsia="Calibri" w:hAnsi="Calibri"/>
                <w:color w:val="000000"/>
                <w:sz w:val="22"/>
                <w:szCs w:val="22"/>
              </w:rPr>
            </w:pPr>
            <w:r w:rsidDel="00000000" w:rsidR="00000000" w:rsidRPr="00000000">
              <w:rPr>
                <w:rFonts w:ascii="Calibri" w:cs="Calibri" w:eastAsia="Calibri" w:hAnsi="Calibri"/>
                <w:b w:val="1"/>
                <w:bCs w:val="1"/>
                <w:color w:val="002060"/>
                <w:sz w:val="22"/>
                <w:szCs w:val="22"/>
                <w:rtl w:val="0"/>
              </w:rPr>
              <w:t xml:space="preserve">ECOLOGIC PREST BIHOR SA</w:t>
            </w:r>
            <w:r w:rsidDel="00000000" w:rsidR="00000000" w:rsidRPr="00000000">
              <w:rPr>
                <w:rtl w:val="0"/>
              </w:rPr>
            </w:r>
          </w:p>
        </w:tc>
        <w:tc>
          <w:tcPr/>
          <w:p w:rsidR="00000000" w:rsidDel="00000000" w:rsidP="00000000" w:rsidRDefault="00000000" w:rsidRPr="00000000" w14:paraId="0000019E">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bCs w:val="1"/>
                <w:color w:val="002060"/>
                <w:sz w:val="22"/>
                <w:szCs w:val="22"/>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9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Director general</w:t>
            </w:r>
          </w:p>
          <w:p w:rsidR="00000000" w:rsidDel="00000000" w:rsidP="00000000" w:rsidRDefault="00000000" w:rsidRPr="00000000" w14:paraId="000001A0">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A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numele şi prenumele reprezentantului legal al Contractantului</w:t>
            </w:r>
          </w:p>
          <w:p w:rsidR="00000000" w:rsidDel="00000000" w:rsidP="00000000" w:rsidRDefault="00000000" w:rsidRPr="00000000" w14:paraId="000001A2">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r>
      <w:tr>
        <w:trPr>
          <w:cantSplit w:val="0"/>
          <w:tblHeader w:val="0"/>
        </w:trPr>
        <w:tc>
          <w:tcPr/>
          <w:p w:rsidR="00000000" w:rsidDel="00000000" w:rsidP="00000000" w:rsidRDefault="00000000" w:rsidRPr="00000000" w14:paraId="000001A3">
            <w:pPr>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1A4">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funcţia reprezentantului legal al Contractantului</w:t>
            </w:r>
          </w:p>
          <w:p w:rsidR="00000000" w:rsidDel="00000000" w:rsidP="00000000" w:rsidRDefault="00000000" w:rsidRPr="00000000" w14:paraId="000001A5">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r>
      <w:tr>
        <w:trPr>
          <w:cantSplit w:val="0"/>
          <w:tblHeader w:val="0"/>
        </w:trPr>
        <w:tc>
          <w:tcPr/>
          <w:p w:rsidR="00000000" w:rsidDel="00000000" w:rsidP="00000000" w:rsidRDefault="00000000" w:rsidRPr="00000000" w14:paraId="000001A6">
            <w:pPr>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1A7">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semnătura reprezentantului legal al Contractantului</w:t>
            </w:r>
          </w:p>
          <w:p w:rsidR="00000000" w:rsidDel="00000000" w:rsidP="00000000" w:rsidRDefault="00000000" w:rsidRPr="00000000" w14:paraId="000001A8">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r>
      <w:tr>
        <w:trPr>
          <w:cantSplit w:val="0"/>
          <w:tblHeader w:val="0"/>
        </w:trPr>
        <w:tc>
          <w:tcPr/>
          <w:p w:rsidR="00000000" w:rsidDel="00000000" w:rsidP="00000000" w:rsidRDefault="00000000" w:rsidRPr="00000000" w14:paraId="000001A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Data: .................................</w:t>
            </w:r>
          </w:p>
        </w:tc>
        <w:tc>
          <w:tcPr/>
          <w:p w:rsidR="00000000" w:rsidDel="00000000" w:rsidP="00000000" w:rsidRDefault="00000000" w:rsidRPr="00000000" w14:paraId="000001AA">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Data: .............................</w:t>
            </w:r>
          </w:p>
        </w:tc>
      </w:tr>
    </w:tbl>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center"/>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sectPr>
      <w:headerReference r:id="rId7" w:type="default"/>
      <w:pgSz w:h="16840" w:w="11907" w:orient="portrait"/>
      <w:pgMar w:bottom="1138" w:top="1138" w:left="1138" w:right="1138" w:header="706" w:footer="1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C">
    <w:pPr>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 ECOLOGIC PREST BIHOR 🌍</w:t>
    </w:r>
  </w:p>
  <w:p w:rsidR="00000000" w:rsidDel="00000000" w:rsidP="00000000" w:rsidRDefault="00000000" w:rsidRPr="00000000" w14:paraId="000001AD">
    <w:pPr>
      <w:spacing w:line="276" w:lineRule="auto"/>
      <w:jc w:val="center"/>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 Împreună pentru un BIHOR CURAT! ♻️</w:t>
    </w:r>
  </w:p>
  <w:p w:rsidR="00000000" w:rsidDel="00000000" w:rsidP="00000000" w:rsidRDefault="00000000" w:rsidRPr="00000000" w14:paraId="000001AE">
    <w:pPr>
      <w:jc w:val="cente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C.U.I. RO 51294008, J2025010736000,</w:t>
    </w:r>
    <w:r w:rsidDel="00000000" w:rsidR="00000000" w:rsidRPr="00000000">
      <w:rPr>
        <w:rtl w:val="0"/>
      </w:rPr>
    </w:r>
  </w:p>
  <w:p w:rsidR="00000000" w:rsidDel="00000000" w:rsidP="00000000" w:rsidRDefault="00000000" w:rsidRPr="00000000" w14:paraId="000001AF">
    <w:pPr>
      <w:jc w:val="cente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str. Calea Armatei Române, nr. 1/A, etaj 2, judeţul Bihor</w:t>
    </w:r>
  </w:p>
  <w:p w:rsidR="00000000" w:rsidDel="00000000" w:rsidP="00000000" w:rsidRDefault="00000000" w:rsidRPr="00000000" w14:paraId="000001B0">
    <w:pPr>
      <w:jc w:val="center"/>
      <w:rPr>
        <w:rFonts w:ascii="Arial" w:cs="Arial" w:eastAsia="Arial" w:hAnsi="Arial"/>
        <w:i w:val="1"/>
        <w:iCs w:val="1"/>
        <w:sz w:val="18"/>
        <w:szCs w:val="18"/>
      </w:rPr>
    </w:pPr>
    <w:hyperlink r:id="rId1">
      <w:r w:rsidDel="00000000" w:rsidR="00000000" w:rsidRPr="00000000">
        <w:rPr>
          <w:rFonts w:ascii="Arial" w:cs="Arial" w:eastAsia="Arial" w:hAnsi="Arial"/>
          <w:i w:val="1"/>
          <w:iCs w:val="1"/>
          <w:color w:val="1155cc"/>
          <w:sz w:val="18"/>
          <w:szCs w:val="18"/>
          <w:u w:val="single"/>
          <w:rtl w:val="0"/>
        </w:rPr>
        <w:t xml:space="preserve">office@ecologicprestbihor.ro</w:t>
      </w:r>
    </w:hyperlink>
    <w:r w:rsidDel="00000000" w:rsidR="00000000" w:rsidRPr="00000000">
      <w:rPr>
        <w:rFonts w:ascii="Arial" w:cs="Arial" w:eastAsia="Arial" w:hAnsi="Arial"/>
        <w:i w:val="1"/>
        <w:iCs w:val="1"/>
        <w:sz w:val="18"/>
        <w:szCs w:val="18"/>
        <w:rtl w:val="0"/>
      </w:rPr>
      <w:t xml:space="preserve">, tel. 0778.716.922</w:t>
    </w:r>
  </w:p>
  <w:p w:rsidR="00000000" w:rsidDel="00000000" w:rsidP="00000000" w:rsidRDefault="00000000" w:rsidRPr="00000000" w14:paraId="000001B1">
    <w:pPr>
      <w:ind w:left="0" w:right="0" w:firstLine="0"/>
      <w:jc w:val="center"/>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lvl w:ilvl="0">
      <w:start w:val="1"/>
      <w:numFmt w:val="decimal"/>
      <w:lvlText w:val="%1."/>
      <w:lvlJc w:val="right"/>
      <w:pPr>
        <w:ind w:left="540" w:hanging="180"/>
      </w:pPr>
      <w:rPr>
        <w:rFonts w:ascii="Calibri" w:cs="Calibri" w:eastAsia="Calibri" w:hAnsi="Calibri"/>
        <w:b w:val="1"/>
        <w:bCs w:val="1"/>
        <w:sz w:val="24"/>
        <w:szCs w:val="24"/>
        <w:u w:val="none"/>
      </w:rPr>
    </w:lvl>
    <w:lvl w:ilvl="1">
      <w:start w:val="1"/>
      <w:numFmt w:val="decimal"/>
      <w:lvlText w:val="%1.%2."/>
      <w:lvlJc w:val="right"/>
      <w:pPr>
        <w:ind w:left="900" w:hanging="180"/>
      </w:pPr>
      <w:rPr>
        <w:rFonts w:ascii="Calibri" w:cs="Calibri" w:eastAsia="Calibri" w:hAnsi="Calibri"/>
        <w:b w:val="0"/>
        <w:bCs w:val="0"/>
        <w:sz w:val="22"/>
        <w:szCs w:val="22"/>
        <w:u w:val="none"/>
      </w:rPr>
    </w:lvl>
    <w:lvl w:ilvl="2">
      <w:start w:val="1"/>
      <w:numFmt w:val="decimal"/>
      <w:lvlText w:val="%1.%2.%3."/>
      <w:lvlJc w:val="right"/>
      <w:pPr>
        <w:ind w:left="1530" w:hanging="360"/>
      </w:pPr>
      <w:rPr>
        <w:rFonts w:ascii="Calibri" w:cs="Calibri" w:eastAsia="Calibri" w:hAnsi="Calibri"/>
        <w:b w:val="0"/>
        <w:bCs w:val="0"/>
        <w:i w:val="1"/>
        <w:iCs w:val="1"/>
        <w:sz w:val="20"/>
        <w:szCs w:val="2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ffice@ecologicprestbihor.ro"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office@ecologicprestbiho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