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F3F55" w14:textId="5D28C109" w:rsidR="00920500" w:rsidRPr="00E404D0" w:rsidRDefault="00276765" w:rsidP="00D174C0">
      <w:pPr>
        <w:pStyle w:val="Bodytext10"/>
        <w:shd w:val="clear" w:color="auto" w:fill="auto"/>
        <w:tabs>
          <w:tab w:val="left" w:pos="284"/>
        </w:tabs>
        <w:spacing w:before="1300" w:line="286" w:lineRule="auto"/>
        <w:jc w:val="center"/>
        <w:rPr>
          <w:sz w:val="24"/>
          <w:szCs w:val="24"/>
        </w:rPr>
      </w:pPr>
      <w:r w:rsidRPr="00E404D0">
        <w:rPr>
          <w:b/>
          <w:bCs/>
          <w:sz w:val="24"/>
          <w:szCs w:val="24"/>
        </w:rPr>
        <w:t>CONTRACT DE FURNIZARE PRODUSE</w:t>
      </w:r>
    </w:p>
    <w:p w14:paraId="545D810F" w14:textId="70336BFC" w:rsidR="00920500" w:rsidRPr="00E404D0" w:rsidRDefault="00276765" w:rsidP="00276765">
      <w:pPr>
        <w:pStyle w:val="Bodytext10"/>
        <w:shd w:val="clear" w:color="auto" w:fill="auto"/>
        <w:tabs>
          <w:tab w:val="left" w:pos="284"/>
          <w:tab w:val="left" w:leader="dot" w:pos="4846"/>
          <w:tab w:val="left" w:leader="dot" w:pos="7184"/>
        </w:tabs>
        <w:spacing w:after="280" w:line="286" w:lineRule="auto"/>
        <w:jc w:val="center"/>
        <w:rPr>
          <w:sz w:val="24"/>
          <w:szCs w:val="24"/>
        </w:rPr>
      </w:pPr>
      <w:r w:rsidRPr="00E404D0">
        <w:rPr>
          <w:b/>
          <w:bCs/>
          <w:sz w:val="24"/>
          <w:szCs w:val="24"/>
        </w:rPr>
        <w:t>Nr............. data</w:t>
      </w:r>
    </w:p>
    <w:p w14:paraId="328001E4" w14:textId="77777777" w:rsidR="00276765" w:rsidRPr="00E404D0" w:rsidRDefault="00276765" w:rsidP="00276765">
      <w:pPr>
        <w:pStyle w:val="Bodytext10"/>
        <w:shd w:val="clear" w:color="auto" w:fill="auto"/>
        <w:tabs>
          <w:tab w:val="left" w:pos="284"/>
        </w:tabs>
        <w:spacing w:line="288" w:lineRule="auto"/>
        <w:jc w:val="both"/>
        <w:rPr>
          <w:b/>
          <w:bCs/>
          <w:sz w:val="24"/>
          <w:szCs w:val="24"/>
        </w:rPr>
      </w:pPr>
    </w:p>
    <w:p w14:paraId="5D0223EE" w14:textId="77777777" w:rsidR="00276765" w:rsidRPr="00E404D0" w:rsidRDefault="00276765" w:rsidP="00276765">
      <w:pPr>
        <w:pStyle w:val="Bodytext10"/>
        <w:shd w:val="clear" w:color="auto" w:fill="auto"/>
        <w:tabs>
          <w:tab w:val="left" w:pos="284"/>
        </w:tabs>
        <w:spacing w:line="288" w:lineRule="auto"/>
        <w:jc w:val="both"/>
        <w:rPr>
          <w:b/>
          <w:bCs/>
          <w:sz w:val="24"/>
          <w:szCs w:val="24"/>
        </w:rPr>
      </w:pPr>
    </w:p>
    <w:p w14:paraId="222D0CEB" w14:textId="73D567F5" w:rsidR="00920500" w:rsidRPr="00E404D0" w:rsidRDefault="00276765" w:rsidP="00276765">
      <w:pPr>
        <w:pStyle w:val="Bodytext10"/>
        <w:shd w:val="clear" w:color="auto" w:fill="auto"/>
        <w:tabs>
          <w:tab w:val="left" w:pos="284"/>
        </w:tabs>
        <w:spacing w:line="288" w:lineRule="auto"/>
        <w:jc w:val="both"/>
        <w:rPr>
          <w:sz w:val="24"/>
          <w:szCs w:val="24"/>
        </w:rPr>
      </w:pPr>
      <w:r w:rsidRPr="00E404D0">
        <w:rPr>
          <w:b/>
          <w:bCs/>
          <w:sz w:val="24"/>
          <w:szCs w:val="24"/>
        </w:rPr>
        <w:t>Preambul</w:t>
      </w:r>
    </w:p>
    <w:p w14:paraId="35555F80" w14:textId="77777777" w:rsidR="00920500" w:rsidRPr="00E404D0" w:rsidRDefault="00276765" w:rsidP="00276765">
      <w:pPr>
        <w:pStyle w:val="Bodytext10"/>
        <w:shd w:val="clear" w:color="auto" w:fill="auto"/>
        <w:tabs>
          <w:tab w:val="left" w:pos="284"/>
        </w:tabs>
        <w:spacing w:after="280"/>
        <w:jc w:val="both"/>
        <w:rPr>
          <w:sz w:val="24"/>
          <w:szCs w:val="24"/>
        </w:rPr>
      </w:pPr>
      <w:r w:rsidRPr="00E404D0">
        <w:rPr>
          <w:sz w:val="24"/>
          <w:szCs w:val="24"/>
        </w:rPr>
        <w:t>în temeiul Legii nr. 98/2016 privind achizițiile publice, modificată și completată și a Hotărârii Guvernului nr. 395/2016, modificată și completată, pentru aprobarea Normelor metodologice de aplicare a prevederilor referitoare la atribuirea contractului de achiziție publică/acordului-cadru din Legea nr. 98/2016 privind achizițiile publice, s-a încheiat prezentul contract de produse, între:</w:t>
      </w:r>
    </w:p>
    <w:p w14:paraId="273D79F5" w14:textId="77777777" w:rsidR="00920500" w:rsidRPr="00E404D0" w:rsidRDefault="00276765" w:rsidP="00276765">
      <w:pPr>
        <w:pStyle w:val="Bodytext10"/>
        <w:numPr>
          <w:ilvl w:val="0"/>
          <w:numId w:val="1"/>
        </w:numPr>
        <w:shd w:val="clear" w:color="auto" w:fill="auto"/>
        <w:tabs>
          <w:tab w:val="left" w:pos="284"/>
        </w:tabs>
        <w:spacing w:line="288" w:lineRule="auto"/>
        <w:jc w:val="both"/>
        <w:rPr>
          <w:sz w:val="24"/>
          <w:szCs w:val="24"/>
        </w:rPr>
      </w:pPr>
      <w:r w:rsidRPr="00E404D0">
        <w:rPr>
          <w:b/>
          <w:bCs/>
          <w:sz w:val="24"/>
          <w:szCs w:val="24"/>
        </w:rPr>
        <w:t>Părți contractante</w:t>
      </w:r>
    </w:p>
    <w:p w14:paraId="23652705" w14:textId="15E281EC" w:rsidR="00D174C0" w:rsidRPr="00E404D0" w:rsidRDefault="00D174C0" w:rsidP="00D174C0">
      <w:pPr>
        <w:pStyle w:val="Bodytext10"/>
        <w:tabs>
          <w:tab w:val="left" w:pos="284"/>
        </w:tabs>
        <w:spacing w:line="269" w:lineRule="auto"/>
        <w:jc w:val="both"/>
        <w:rPr>
          <w:sz w:val="24"/>
          <w:szCs w:val="24"/>
        </w:rPr>
      </w:pPr>
      <w:r w:rsidRPr="00E404D0">
        <w:rPr>
          <w:b/>
          <w:bCs/>
          <w:sz w:val="24"/>
          <w:szCs w:val="24"/>
        </w:rPr>
        <w:t>Sectorul 5 al Municipiului București</w:t>
      </w:r>
      <w:r w:rsidR="00276765" w:rsidRPr="00E404D0">
        <w:rPr>
          <w:b/>
          <w:bCs/>
          <w:sz w:val="24"/>
          <w:szCs w:val="24"/>
        </w:rPr>
        <w:t xml:space="preserve">, </w:t>
      </w:r>
      <w:r w:rsidR="00276765" w:rsidRPr="00E404D0">
        <w:rPr>
          <w:sz w:val="24"/>
          <w:szCs w:val="24"/>
        </w:rPr>
        <w:t xml:space="preserve">cu sediul </w:t>
      </w:r>
      <w:r w:rsidRPr="00E404D0">
        <w:rPr>
          <w:sz w:val="24"/>
          <w:szCs w:val="24"/>
        </w:rPr>
        <w:t xml:space="preserve"> ..................................., cu sediul în Bucureşti, ........................., legal reprezentată de către dl. ...............................–...................., (denumită în continuare “Autoritatea Contractantă/Beneficiar”), </w:t>
      </w:r>
    </w:p>
    <w:p w14:paraId="7A96C0E8" w14:textId="77777777" w:rsidR="00D174C0" w:rsidRPr="00E404D0" w:rsidRDefault="00D174C0" w:rsidP="00D174C0">
      <w:pPr>
        <w:pStyle w:val="Bodytext10"/>
        <w:tabs>
          <w:tab w:val="left" w:pos="284"/>
        </w:tabs>
        <w:spacing w:line="269" w:lineRule="auto"/>
        <w:jc w:val="both"/>
        <w:rPr>
          <w:sz w:val="24"/>
          <w:szCs w:val="24"/>
        </w:rPr>
      </w:pPr>
      <w:r w:rsidRPr="00E404D0">
        <w:rPr>
          <w:sz w:val="24"/>
          <w:szCs w:val="24"/>
        </w:rPr>
        <w:t xml:space="preserve">pe de o parte, </w:t>
      </w:r>
    </w:p>
    <w:p w14:paraId="0473792C" w14:textId="77777777" w:rsidR="00D174C0" w:rsidRPr="00E404D0" w:rsidRDefault="00D174C0" w:rsidP="00D174C0">
      <w:pPr>
        <w:pStyle w:val="Bodytext10"/>
        <w:tabs>
          <w:tab w:val="left" w:pos="284"/>
        </w:tabs>
        <w:spacing w:line="269" w:lineRule="auto"/>
        <w:jc w:val="both"/>
        <w:rPr>
          <w:sz w:val="24"/>
          <w:szCs w:val="24"/>
        </w:rPr>
      </w:pPr>
    </w:p>
    <w:p w14:paraId="5CFC4E3F" w14:textId="77777777" w:rsidR="00D174C0" w:rsidRPr="00E404D0" w:rsidRDefault="00D174C0" w:rsidP="00D174C0">
      <w:pPr>
        <w:pStyle w:val="Bodytext10"/>
        <w:tabs>
          <w:tab w:val="left" w:pos="284"/>
        </w:tabs>
        <w:spacing w:line="269" w:lineRule="auto"/>
        <w:jc w:val="both"/>
        <w:rPr>
          <w:sz w:val="24"/>
          <w:szCs w:val="24"/>
        </w:rPr>
      </w:pPr>
      <w:r w:rsidRPr="00E404D0">
        <w:rPr>
          <w:sz w:val="24"/>
          <w:szCs w:val="24"/>
        </w:rPr>
        <w:t xml:space="preserve">şi </w:t>
      </w:r>
    </w:p>
    <w:p w14:paraId="5652A8BE" w14:textId="77777777" w:rsidR="00D174C0" w:rsidRPr="00E404D0" w:rsidRDefault="00D174C0" w:rsidP="00D174C0">
      <w:pPr>
        <w:pStyle w:val="Bodytext10"/>
        <w:tabs>
          <w:tab w:val="left" w:pos="284"/>
        </w:tabs>
        <w:spacing w:line="269" w:lineRule="auto"/>
        <w:jc w:val="both"/>
        <w:rPr>
          <w:sz w:val="24"/>
          <w:szCs w:val="24"/>
        </w:rPr>
      </w:pPr>
      <w:r w:rsidRPr="00E404D0">
        <w:rPr>
          <w:sz w:val="24"/>
          <w:szCs w:val="24"/>
        </w:rPr>
        <w:t xml:space="preserve">............................................persoană juridică ....................cu sediul în ......................................, înregistrată la Registrul Comerţului sub nr................................, Cod Unic de Înregistrare ............................, Certificat de înregistrare: ...............emis la data de ...............și eliberat la data de ......................, cont bancar nr. ........................... deschis la .............................., număr cont TVA ........................., reprezentată legal  prin ............................... de cealaltă parte, </w:t>
      </w:r>
    </w:p>
    <w:p w14:paraId="3C206368" w14:textId="77777777" w:rsidR="00D174C0" w:rsidRPr="00E404D0" w:rsidRDefault="00D174C0" w:rsidP="00D174C0">
      <w:pPr>
        <w:pStyle w:val="Bodytext10"/>
        <w:tabs>
          <w:tab w:val="left" w:pos="284"/>
        </w:tabs>
        <w:spacing w:line="269" w:lineRule="auto"/>
        <w:jc w:val="both"/>
        <w:rPr>
          <w:sz w:val="24"/>
          <w:szCs w:val="24"/>
        </w:rPr>
      </w:pPr>
      <w:r w:rsidRPr="00E404D0">
        <w:rPr>
          <w:sz w:val="24"/>
          <w:szCs w:val="24"/>
        </w:rPr>
        <w:t>denumite în continuare „Părţile”, au convenit încheierea prezentului Contract, în următoarele condiţii:</w:t>
      </w:r>
    </w:p>
    <w:p w14:paraId="0E8BA82C" w14:textId="41925337" w:rsidR="00276765" w:rsidRPr="00E404D0" w:rsidRDefault="00276765" w:rsidP="00D174C0">
      <w:pPr>
        <w:pStyle w:val="Bodytext10"/>
        <w:shd w:val="clear" w:color="auto" w:fill="auto"/>
        <w:tabs>
          <w:tab w:val="left" w:pos="284"/>
        </w:tabs>
        <w:spacing w:line="269" w:lineRule="auto"/>
        <w:jc w:val="both"/>
        <w:rPr>
          <w:sz w:val="24"/>
          <w:szCs w:val="24"/>
        </w:rPr>
      </w:pPr>
    </w:p>
    <w:p w14:paraId="1EC93D56" w14:textId="031BC518" w:rsidR="00D174C0" w:rsidRPr="00E404D0" w:rsidRDefault="00D174C0" w:rsidP="00D174C0">
      <w:pPr>
        <w:pStyle w:val="Bodytext10"/>
        <w:shd w:val="clear" w:color="auto" w:fill="auto"/>
        <w:tabs>
          <w:tab w:val="left" w:pos="284"/>
          <w:tab w:val="left" w:leader="dot" w:pos="1733"/>
          <w:tab w:val="left" w:leader="dot" w:pos="2074"/>
          <w:tab w:val="left" w:leader="dot" w:pos="3187"/>
          <w:tab w:val="left" w:pos="3552"/>
          <w:tab w:val="left" w:leader="dot" w:pos="4219"/>
          <w:tab w:val="left" w:leader="dot" w:pos="5184"/>
          <w:tab w:val="left" w:leader="dot" w:pos="6010"/>
          <w:tab w:val="left" w:leader="dot" w:pos="6091"/>
          <w:tab w:val="left" w:leader="dot" w:pos="6168"/>
          <w:tab w:val="left" w:leader="dot" w:pos="7915"/>
          <w:tab w:val="left" w:leader="dot" w:pos="8203"/>
          <w:tab w:val="left" w:leader="dot" w:pos="8554"/>
          <w:tab w:val="left" w:leader="dot" w:pos="9442"/>
          <w:tab w:val="left" w:leader="dot" w:pos="9926"/>
        </w:tabs>
        <w:jc w:val="both"/>
        <w:rPr>
          <w:sz w:val="24"/>
          <w:szCs w:val="24"/>
        </w:rPr>
      </w:pPr>
    </w:p>
    <w:p w14:paraId="0165A026" w14:textId="77777777" w:rsidR="00920500" w:rsidRPr="00E404D0" w:rsidRDefault="00276765" w:rsidP="00276765">
      <w:pPr>
        <w:pStyle w:val="Bodytext10"/>
        <w:numPr>
          <w:ilvl w:val="0"/>
          <w:numId w:val="1"/>
        </w:numPr>
        <w:shd w:val="clear" w:color="auto" w:fill="auto"/>
        <w:tabs>
          <w:tab w:val="left" w:pos="284"/>
        </w:tabs>
        <w:spacing w:line="286" w:lineRule="auto"/>
        <w:jc w:val="both"/>
        <w:rPr>
          <w:sz w:val="24"/>
          <w:szCs w:val="24"/>
        </w:rPr>
      </w:pPr>
      <w:r w:rsidRPr="00E404D0">
        <w:rPr>
          <w:b/>
          <w:bCs/>
          <w:sz w:val="24"/>
          <w:szCs w:val="24"/>
        </w:rPr>
        <w:t>Definiții</w:t>
      </w:r>
    </w:p>
    <w:p w14:paraId="32BD801D" w14:textId="77777777" w:rsidR="00920500" w:rsidRPr="00E404D0" w:rsidRDefault="00276765" w:rsidP="00276765">
      <w:pPr>
        <w:pStyle w:val="Bodytext10"/>
        <w:numPr>
          <w:ilvl w:val="1"/>
          <w:numId w:val="1"/>
        </w:numPr>
        <w:shd w:val="clear" w:color="auto" w:fill="auto"/>
        <w:tabs>
          <w:tab w:val="left" w:pos="284"/>
          <w:tab w:val="left" w:pos="479"/>
        </w:tabs>
        <w:rPr>
          <w:sz w:val="24"/>
          <w:szCs w:val="24"/>
        </w:rPr>
      </w:pPr>
      <w:r w:rsidRPr="00E404D0">
        <w:rPr>
          <w:sz w:val="24"/>
          <w:szCs w:val="24"/>
        </w:rPr>
        <w:t>în prezentul contract următorii termeni vor fi interpretați astfel:</w:t>
      </w:r>
    </w:p>
    <w:p w14:paraId="2AE895C1" w14:textId="77777777" w:rsidR="00920500" w:rsidRPr="00E404D0" w:rsidRDefault="00276765" w:rsidP="00276765">
      <w:pPr>
        <w:pStyle w:val="Bodytext10"/>
        <w:numPr>
          <w:ilvl w:val="0"/>
          <w:numId w:val="2"/>
        </w:numPr>
        <w:shd w:val="clear" w:color="auto" w:fill="auto"/>
        <w:tabs>
          <w:tab w:val="left" w:pos="284"/>
          <w:tab w:val="left" w:pos="896"/>
        </w:tabs>
        <w:jc w:val="both"/>
        <w:rPr>
          <w:sz w:val="24"/>
          <w:szCs w:val="24"/>
        </w:rPr>
      </w:pPr>
      <w:r w:rsidRPr="00E404D0">
        <w:rPr>
          <w:b/>
          <w:bCs/>
          <w:sz w:val="24"/>
          <w:szCs w:val="24"/>
        </w:rPr>
        <w:t xml:space="preserve">contract - </w:t>
      </w:r>
      <w:r w:rsidRPr="00E404D0">
        <w:rPr>
          <w:sz w:val="24"/>
          <w:szCs w:val="24"/>
        </w:rPr>
        <w:t>reprezintă prezentul contract și toate anexele sale;</w:t>
      </w:r>
    </w:p>
    <w:p w14:paraId="37C5DB74" w14:textId="77777777" w:rsidR="00920500" w:rsidRPr="00E404D0" w:rsidRDefault="00276765" w:rsidP="00276765">
      <w:pPr>
        <w:pStyle w:val="Bodytext10"/>
        <w:numPr>
          <w:ilvl w:val="0"/>
          <w:numId w:val="2"/>
        </w:numPr>
        <w:shd w:val="clear" w:color="auto" w:fill="auto"/>
        <w:tabs>
          <w:tab w:val="left" w:pos="284"/>
          <w:tab w:val="left" w:pos="910"/>
        </w:tabs>
        <w:jc w:val="both"/>
        <w:rPr>
          <w:sz w:val="24"/>
          <w:szCs w:val="24"/>
        </w:rPr>
      </w:pPr>
      <w:r w:rsidRPr="00E404D0">
        <w:rPr>
          <w:b/>
          <w:bCs/>
          <w:sz w:val="24"/>
          <w:szCs w:val="24"/>
        </w:rPr>
        <w:t xml:space="preserve">Achizitor și Furnizor - </w:t>
      </w:r>
      <w:r w:rsidRPr="00E404D0">
        <w:rPr>
          <w:sz w:val="24"/>
          <w:szCs w:val="24"/>
        </w:rPr>
        <w:t>părțile contractante, așa cum sunt acestea numite în prezentul contract;</w:t>
      </w:r>
    </w:p>
    <w:p w14:paraId="3C80B42A" w14:textId="77777777" w:rsidR="00920500" w:rsidRPr="00E404D0" w:rsidRDefault="00276765" w:rsidP="00276765">
      <w:pPr>
        <w:pStyle w:val="Bodytext10"/>
        <w:numPr>
          <w:ilvl w:val="0"/>
          <w:numId w:val="2"/>
        </w:numPr>
        <w:shd w:val="clear" w:color="auto" w:fill="auto"/>
        <w:tabs>
          <w:tab w:val="left" w:pos="284"/>
          <w:tab w:val="left" w:pos="877"/>
        </w:tabs>
        <w:jc w:val="both"/>
        <w:rPr>
          <w:sz w:val="24"/>
          <w:szCs w:val="24"/>
        </w:rPr>
      </w:pPr>
      <w:r w:rsidRPr="00E404D0">
        <w:rPr>
          <w:b/>
          <w:bCs/>
          <w:sz w:val="24"/>
          <w:szCs w:val="24"/>
        </w:rPr>
        <w:t xml:space="preserve">prețul contractului - </w:t>
      </w:r>
      <w:r w:rsidRPr="00E404D0">
        <w:rPr>
          <w:sz w:val="24"/>
          <w:szCs w:val="24"/>
        </w:rPr>
        <w:t>prețul plătibil furnizorului de către achizitor, în baza contractului, pentru îndeplinirea integrală și corespunzătoare a tuturor obligațiilor asumate prin contract;</w:t>
      </w:r>
    </w:p>
    <w:p w14:paraId="308C8846" w14:textId="77777777" w:rsidR="00920500" w:rsidRPr="00E404D0" w:rsidRDefault="00276765" w:rsidP="00276765">
      <w:pPr>
        <w:pStyle w:val="Bodytext10"/>
        <w:numPr>
          <w:ilvl w:val="0"/>
          <w:numId w:val="2"/>
        </w:numPr>
        <w:shd w:val="clear" w:color="auto" w:fill="auto"/>
        <w:tabs>
          <w:tab w:val="left" w:pos="284"/>
          <w:tab w:val="left" w:pos="882"/>
        </w:tabs>
        <w:jc w:val="both"/>
        <w:rPr>
          <w:sz w:val="24"/>
          <w:szCs w:val="24"/>
        </w:rPr>
      </w:pPr>
      <w:r w:rsidRPr="00E404D0">
        <w:rPr>
          <w:b/>
          <w:bCs/>
          <w:sz w:val="24"/>
          <w:szCs w:val="24"/>
        </w:rPr>
        <w:t xml:space="preserve">servicii - </w:t>
      </w:r>
      <w:r w:rsidRPr="00E404D0">
        <w:rPr>
          <w:sz w:val="24"/>
          <w:szCs w:val="24"/>
        </w:rPr>
        <w:t>servicii aferente livrării produselor, respectiv activități legate de furnizarea produselor, cum ar fi: transportul, asigurarea, instalarea, punerea în funcțiune, asistența tehnică în perioada de garanție, și orice alte asemenea obligații care revin furnizorului prin contract;</w:t>
      </w:r>
    </w:p>
    <w:p w14:paraId="1A54B72E" w14:textId="77777777" w:rsidR="00920500" w:rsidRPr="00E404D0" w:rsidRDefault="00276765" w:rsidP="00276765">
      <w:pPr>
        <w:pStyle w:val="Bodytext10"/>
        <w:numPr>
          <w:ilvl w:val="0"/>
          <w:numId w:val="2"/>
        </w:numPr>
        <w:shd w:val="clear" w:color="auto" w:fill="auto"/>
        <w:tabs>
          <w:tab w:val="left" w:pos="284"/>
          <w:tab w:val="left" w:pos="882"/>
        </w:tabs>
        <w:jc w:val="both"/>
        <w:rPr>
          <w:sz w:val="24"/>
          <w:szCs w:val="24"/>
        </w:rPr>
      </w:pPr>
      <w:r w:rsidRPr="00E404D0">
        <w:rPr>
          <w:b/>
          <w:bCs/>
          <w:sz w:val="24"/>
          <w:szCs w:val="24"/>
        </w:rPr>
        <w:t xml:space="preserve">produse- </w:t>
      </w:r>
      <w:r w:rsidRPr="00E404D0">
        <w:rPr>
          <w:sz w:val="24"/>
          <w:szCs w:val="24"/>
        </w:rPr>
        <w:t>echipamentele sau orice alte bunuri ce fac obiectul prezentului contract, pe care furnizorul se obligă să le furnizeze achizitorului.</w:t>
      </w:r>
    </w:p>
    <w:p w14:paraId="3F0419B5" w14:textId="77777777" w:rsidR="00920500" w:rsidRPr="00E404D0" w:rsidRDefault="00276765" w:rsidP="00276765">
      <w:pPr>
        <w:pStyle w:val="Bodytext10"/>
        <w:numPr>
          <w:ilvl w:val="0"/>
          <w:numId w:val="2"/>
        </w:numPr>
        <w:shd w:val="clear" w:color="auto" w:fill="auto"/>
        <w:tabs>
          <w:tab w:val="left" w:pos="284"/>
          <w:tab w:val="left" w:pos="882"/>
        </w:tabs>
        <w:jc w:val="both"/>
        <w:rPr>
          <w:sz w:val="24"/>
          <w:szCs w:val="24"/>
        </w:rPr>
      </w:pPr>
      <w:r w:rsidRPr="00E404D0">
        <w:rPr>
          <w:b/>
          <w:bCs/>
          <w:sz w:val="24"/>
          <w:szCs w:val="24"/>
        </w:rPr>
        <w:t xml:space="preserve">standarde - </w:t>
      </w:r>
      <w:r w:rsidRPr="00E404D0">
        <w:rPr>
          <w:sz w:val="24"/>
          <w:szCs w:val="24"/>
        </w:rPr>
        <w:t>standardele, reglementările tehnice sau alte asemenea prevăzute în caietul de sarcini și în propunerea tehnică;</w:t>
      </w:r>
    </w:p>
    <w:p w14:paraId="1B5AFEDC" w14:textId="77777777" w:rsidR="00920500" w:rsidRPr="00E404D0" w:rsidRDefault="00276765" w:rsidP="00276765">
      <w:pPr>
        <w:pStyle w:val="Bodytext10"/>
        <w:numPr>
          <w:ilvl w:val="0"/>
          <w:numId w:val="2"/>
        </w:numPr>
        <w:shd w:val="clear" w:color="auto" w:fill="auto"/>
        <w:tabs>
          <w:tab w:val="left" w:pos="284"/>
          <w:tab w:val="left" w:pos="901"/>
        </w:tabs>
        <w:jc w:val="both"/>
        <w:rPr>
          <w:sz w:val="24"/>
          <w:szCs w:val="24"/>
        </w:rPr>
      </w:pPr>
      <w:r w:rsidRPr="00E404D0">
        <w:rPr>
          <w:b/>
          <w:bCs/>
          <w:sz w:val="24"/>
          <w:szCs w:val="24"/>
        </w:rPr>
        <w:t xml:space="preserve">origine - </w:t>
      </w:r>
      <w:r w:rsidRPr="00E404D0">
        <w:rPr>
          <w:sz w:val="24"/>
          <w:szCs w:val="24"/>
        </w:rPr>
        <w:t xml:space="preserve">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w:t>
      </w:r>
      <w:r w:rsidRPr="00E404D0">
        <w:rPr>
          <w:sz w:val="24"/>
          <w:szCs w:val="24"/>
        </w:rPr>
        <w:lastRenderedPageBreak/>
        <w:t>componentele sale. Originea produselor și serviciilor poate fi distinctă de naționalitatea furnizorului;</w:t>
      </w:r>
    </w:p>
    <w:p w14:paraId="0CF00A0D" w14:textId="77777777" w:rsidR="00920500" w:rsidRPr="00E404D0" w:rsidRDefault="00276765" w:rsidP="00276765">
      <w:pPr>
        <w:pStyle w:val="Bodytext10"/>
        <w:numPr>
          <w:ilvl w:val="0"/>
          <w:numId w:val="2"/>
        </w:numPr>
        <w:shd w:val="clear" w:color="auto" w:fill="auto"/>
        <w:tabs>
          <w:tab w:val="left" w:pos="284"/>
          <w:tab w:val="left" w:pos="910"/>
        </w:tabs>
        <w:jc w:val="both"/>
        <w:rPr>
          <w:sz w:val="24"/>
          <w:szCs w:val="24"/>
        </w:rPr>
      </w:pPr>
      <w:r w:rsidRPr="00E404D0">
        <w:rPr>
          <w:b/>
          <w:bCs/>
          <w:sz w:val="24"/>
          <w:szCs w:val="24"/>
        </w:rPr>
        <w:t xml:space="preserve">destinația finală - </w:t>
      </w:r>
      <w:r w:rsidRPr="00E404D0">
        <w:rPr>
          <w:sz w:val="24"/>
          <w:szCs w:val="24"/>
        </w:rPr>
        <w:t>locul unde furnizorul are obligația de a furniza produsele;</w:t>
      </w:r>
    </w:p>
    <w:p w14:paraId="6FBE5D2D" w14:textId="77777777" w:rsidR="00920500" w:rsidRPr="00E404D0" w:rsidRDefault="00276765" w:rsidP="00276765">
      <w:pPr>
        <w:pStyle w:val="Bodytext10"/>
        <w:numPr>
          <w:ilvl w:val="0"/>
          <w:numId w:val="2"/>
        </w:numPr>
        <w:shd w:val="clear" w:color="auto" w:fill="auto"/>
        <w:tabs>
          <w:tab w:val="left" w:pos="284"/>
          <w:tab w:val="left" w:pos="911"/>
        </w:tabs>
        <w:jc w:val="both"/>
        <w:rPr>
          <w:sz w:val="24"/>
          <w:szCs w:val="24"/>
        </w:rPr>
      </w:pPr>
      <w:r w:rsidRPr="00E404D0">
        <w:rPr>
          <w:b/>
          <w:bCs/>
          <w:sz w:val="24"/>
          <w:szCs w:val="24"/>
        </w:rPr>
        <w:t xml:space="preserve">forța majoră - </w:t>
      </w:r>
      <w:r w:rsidRPr="00E404D0">
        <w:rPr>
          <w:sz w:val="24"/>
          <w:szCs w:val="24"/>
        </w:rPr>
        <w:t>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 celor de mai sus, care, fără a crea o imposibilitate de executare, face extrem de costisitoare executarea obligațiilor uneia din părți;</w:t>
      </w:r>
    </w:p>
    <w:p w14:paraId="750979FC" w14:textId="77777777" w:rsidR="00920500" w:rsidRPr="00E404D0" w:rsidRDefault="00276765" w:rsidP="00276765">
      <w:pPr>
        <w:pStyle w:val="Bodytext10"/>
        <w:numPr>
          <w:ilvl w:val="0"/>
          <w:numId w:val="2"/>
        </w:numPr>
        <w:shd w:val="clear" w:color="auto" w:fill="auto"/>
        <w:tabs>
          <w:tab w:val="left" w:pos="284"/>
          <w:tab w:val="left" w:pos="910"/>
        </w:tabs>
        <w:spacing w:after="280"/>
        <w:jc w:val="both"/>
        <w:rPr>
          <w:sz w:val="24"/>
          <w:szCs w:val="24"/>
        </w:rPr>
      </w:pPr>
      <w:r w:rsidRPr="00E404D0">
        <w:rPr>
          <w:b/>
          <w:bCs/>
          <w:sz w:val="24"/>
          <w:szCs w:val="24"/>
        </w:rPr>
        <w:t xml:space="preserve">zi - </w:t>
      </w:r>
      <w:r w:rsidRPr="00E404D0">
        <w:rPr>
          <w:sz w:val="24"/>
          <w:szCs w:val="24"/>
        </w:rPr>
        <w:t>zi calendaristică; an - 365 de zile.</w:t>
      </w:r>
    </w:p>
    <w:p w14:paraId="0799B575" w14:textId="77777777" w:rsidR="00920500" w:rsidRPr="00E404D0" w:rsidRDefault="00276765" w:rsidP="00276765">
      <w:pPr>
        <w:pStyle w:val="Bodytext10"/>
        <w:numPr>
          <w:ilvl w:val="0"/>
          <w:numId w:val="1"/>
        </w:numPr>
        <w:shd w:val="clear" w:color="auto" w:fill="auto"/>
        <w:tabs>
          <w:tab w:val="left" w:pos="284"/>
          <w:tab w:val="left" w:pos="340"/>
        </w:tabs>
        <w:spacing w:line="286" w:lineRule="auto"/>
        <w:jc w:val="both"/>
        <w:rPr>
          <w:sz w:val="24"/>
          <w:szCs w:val="24"/>
        </w:rPr>
      </w:pPr>
      <w:r w:rsidRPr="00E404D0">
        <w:rPr>
          <w:b/>
          <w:bCs/>
          <w:sz w:val="24"/>
          <w:szCs w:val="24"/>
        </w:rPr>
        <w:t>Interpretare</w:t>
      </w:r>
    </w:p>
    <w:p w14:paraId="2ED2F530" w14:textId="77777777" w:rsidR="00920500" w:rsidRPr="00E404D0" w:rsidRDefault="00276765" w:rsidP="00276765">
      <w:pPr>
        <w:pStyle w:val="Bodytext10"/>
        <w:numPr>
          <w:ilvl w:val="1"/>
          <w:numId w:val="1"/>
        </w:numPr>
        <w:shd w:val="clear" w:color="auto" w:fill="auto"/>
        <w:tabs>
          <w:tab w:val="left" w:pos="284"/>
          <w:tab w:val="left" w:pos="513"/>
        </w:tabs>
        <w:spacing w:after="280" w:line="259" w:lineRule="auto"/>
        <w:jc w:val="both"/>
        <w:rPr>
          <w:sz w:val="24"/>
          <w:szCs w:val="24"/>
        </w:rPr>
      </w:pPr>
      <w:r w:rsidRPr="00E404D0">
        <w:rPr>
          <w:sz w:val="24"/>
          <w:szCs w:val="24"/>
        </w:rPr>
        <w:t>în prezentul contract, cu excepția unei prevederi contrare, cuvintele la forma singular vor include forma de plural și vice versa, acolo unde acest lucru este permis de context.</w:t>
      </w:r>
    </w:p>
    <w:p w14:paraId="6E15084E" w14:textId="77777777" w:rsidR="00920500" w:rsidRPr="00E404D0" w:rsidRDefault="00276765" w:rsidP="00276765">
      <w:pPr>
        <w:pStyle w:val="Bodytext10"/>
        <w:numPr>
          <w:ilvl w:val="1"/>
          <w:numId w:val="1"/>
        </w:numPr>
        <w:shd w:val="clear" w:color="auto" w:fill="auto"/>
        <w:tabs>
          <w:tab w:val="left" w:pos="284"/>
          <w:tab w:val="left" w:pos="550"/>
        </w:tabs>
        <w:spacing w:after="280" w:line="276" w:lineRule="auto"/>
        <w:jc w:val="both"/>
        <w:rPr>
          <w:sz w:val="24"/>
          <w:szCs w:val="24"/>
        </w:rPr>
      </w:pPr>
      <w:r w:rsidRPr="00E404D0">
        <w:rPr>
          <w:sz w:val="24"/>
          <w:szCs w:val="24"/>
        </w:rPr>
        <w:t>Termenul „zi” sau „zile” sau orice referire la zile reprezintă zile calendaristice, dacă nu se specifică în mod diferit.</w:t>
      </w:r>
    </w:p>
    <w:p w14:paraId="37EC7852" w14:textId="77777777" w:rsidR="00920500" w:rsidRPr="00E404D0" w:rsidRDefault="00276765" w:rsidP="00276765">
      <w:pPr>
        <w:pStyle w:val="Bodytext10"/>
        <w:numPr>
          <w:ilvl w:val="0"/>
          <w:numId w:val="1"/>
        </w:numPr>
        <w:shd w:val="clear" w:color="auto" w:fill="auto"/>
        <w:tabs>
          <w:tab w:val="left" w:pos="284"/>
          <w:tab w:val="left" w:pos="471"/>
        </w:tabs>
        <w:spacing w:line="288" w:lineRule="auto"/>
        <w:jc w:val="both"/>
        <w:rPr>
          <w:sz w:val="24"/>
          <w:szCs w:val="24"/>
        </w:rPr>
      </w:pPr>
      <w:r w:rsidRPr="00E404D0">
        <w:rPr>
          <w:b/>
          <w:bCs/>
          <w:sz w:val="24"/>
          <w:szCs w:val="24"/>
        </w:rPr>
        <w:t>Obiectul contractului</w:t>
      </w:r>
    </w:p>
    <w:p w14:paraId="05D0AF7E" w14:textId="6A91C4ED" w:rsidR="00920500" w:rsidRPr="00E404D0" w:rsidRDefault="00276765" w:rsidP="00D174C0">
      <w:pPr>
        <w:pStyle w:val="Bodytext10"/>
        <w:numPr>
          <w:ilvl w:val="1"/>
          <w:numId w:val="1"/>
        </w:numPr>
        <w:shd w:val="clear" w:color="auto" w:fill="auto"/>
        <w:tabs>
          <w:tab w:val="left" w:pos="284"/>
          <w:tab w:val="left" w:pos="550"/>
        </w:tabs>
        <w:jc w:val="both"/>
        <w:rPr>
          <w:sz w:val="24"/>
          <w:szCs w:val="24"/>
        </w:rPr>
      </w:pPr>
      <w:r w:rsidRPr="00E404D0">
        <w:rPr>
          <w:sz w:val="24"/>
          <w:szCs w:val="24"/>
        </w:rPr>
        <w:t xml:space="preserve">Furnizorul se obligă să furnizeze, respectiv să vândă și să livreze, precum și să presteze serviciile aferente livrării produselor constând în serviciile de transport, instalare, punere în funcțiune </w:t>
      </w:r>
      <w:r w:rsidR="00D174C0" w:rsidRPr="00E404D0">
        <w:rPr>
          <w:sz w:val="24"/>
          <w:szCs w:val="24"/>
        </w:rPr>
        <w:t xml:space="preserve">integrarea echipamentelor în Sistemul național integrat de înștiințare, avertizare și alarmare a populației </w:t>
      </w:r>
      <w:r w:rsidR="00D174C0" w:rsidRPr="00E404D0">
        <w:t xml:space="preserve"> </w:t>
      </w:r>
      <w:r w:rsidR="00D174C0" w:rsidRPr="00E404D0">
        <w:rPr>
          <w:sz w:val="24"/>
          <w:szCs w:val="24"/>
        </w:rPr>
        <w:t>și asistență tehnică în perioada de garanție</w:t>
      </w:r>
      <w:r w:rsidRPr="00E404D0">
        <w:rPr>
          <w:sz w:val="24"/>
          <w:szCs w:val="24"/>
        </w:rPr>
        <w:t>, conform documentelor anexă la contract.</w:t>
      </w:r>
    </w:p>
    <w:p w14:paraId="6C3A8C75" w14:textId="77777777" w:rsidR="00D174C0" w:rsidRPr="00E404D0" w:rsidRDefault="00D174C0" w:rsidP="00D174C0">
      <w:pPr>
        <w:pStyle w:val="Bodytext10"/>
        <w:numPr>
          <w:ilvl w:val="1"/>
          <w:numId w:val="1"/>
        </w:numPr>
        <w:tabs>
          <w:tab w:val="left" w:pos="284"/>
          <w:tab w:val="left" w:pos="550"/>
        </w:tabs>
        <w:jc w:val="both"/>
        <w:rPr>
          <w:sz w:val="24"/>
          <w:szCs w:val="24"/>
        </w:rPr>
      </w:pPr>
      <w:r w:rsidRPr="00E404D0">
        <w:rPr>
          <w:sz w:val="24"/>
          <w:szCs w:val="24"/>
        </w:rPr>
        <w:t>Se vor achiziționa:</w:t>
      </w:r>
    </w:p>
    <w:p w14:paraId="49E67382" w14:textId="40ADE5A1" w:rsidR="00D174C0" w:rsidRPr="00E404D0" w:rsidRDefault="00D174C0" w:rsidP="00D174C0">
      <w:pPr>
        <w:pStyle w:val="Bodytext10"/>
        <w:tabs>
          <w:tab w:val="left" w:pos="284"/>
          <w:tab w:val="left" w:pos="550"/>
        </w:tabs>
        <w:jc w:val="both"/>
        <w:rPr>
          <w:sz w:val="24"/>
          <w:szCs w:val="24"/>
        </w:rPr>
      </w:pPr>
      <w:r w:rsidRPr="00E404D0">
        <w:rPr>
          <w:sz w:val="24"/>
          <w:szCs w:val="24"/>
        </w:rPr>
        <w:t>1. 8 (opt) sirene electronice de 1200W / 115 dB(A) la 30m;</w:t>
      </w:r>
    </w:p>
    <w:p w14:paraId="28EA2489" w14:textId="77777777" w:rsidR="00D174C0" w:rsidRPr="00E404D0" w:rsidRDefault="00D174C0" w:rsidP="00D174C0">
      <w:pPr>
        <w:pStyle w:val="Bodytext10"/>
        <w:tabs>
          <w:tab w:val="left" w:pos="284"/>
          <w:tab w:val="left" w:pos="550"/>
        </w:tabs>
        <w:jc w:val="both"/>
        <w:rPr>
          <w:sz w:val="24"/>
          <w:szCs w:val="24"/>
        </w:rPr>
      </w:pPr>
      <w:r w:rsidRPr="00E404D0">
        <w:rPr>
          <w:sz w:val="24"/>
          <w:szCs w:val="24"/>
        </w:rPr>
        <w:t>2.</w:t>
      </w:r>
      <w:r w:rsidRPr="00E404D0">
        <w:rPr>
          <w:sz w:val="24"/>
          <w:szCs w:val="24"/>
        </w:rPr>
        <w:tab/>
        <w:t>Întocmire documentații  tehnice necesare pentru fiecare din cele 8 locații de instalare sirene electronice de alarmare publică;</w:t>
      </w:r>
    </w:p>
    <w:p w14:paraId="39885B3C" w14:textId="12FA2B43" w:rsidR="00D174C0" w:rsidRPr="00E404D0" w:rsidRDefault="00D174C0" w:rsidP="00D174C0">
      <w:pPr>
        <w:pStyle w:val="Bodytext10"/>
        <w:tabs>
          <w:tab w:val="left" w:pos="284"/>
          <w:tab w:val="left" w:pos="550"/>
        </w:tabs>
        <w:jc w:val="both"/>
        <w:rPr>
          <w:sz w:val="24"/>
          <w:szCs w:val="24"/>
        </w:rPr>
      </w:pPr>
      <w:r w:rsidRPr="00E404D0">
        <w:rPr>
          <w:sz w:val="24"/>
          <w:szCs w:val="24"/>
        </w:rPr>
        <w:t xml:space="preserve">3. Obtinerea tuturor </w:t>
      </w:r>
      <w:r w:rsidR="00E75F11" w:rsidRPr="00E404D0">
        <w:rPr>
          <w:sz w:val="24"/>
          <w:szCs w:val="24"/>
        </w:rPr>
        <w:t xml:space="preserve">avizelor, </w:t>
      </w:r>
      <w:r w:rsidRPr="00E404D0">
        <w:rPr>
          <w:sz w:val="24"/>
          <w:szCs w:val="24"/>
        </w:rPr>
        <w:t>atestatelor</w:t>
      </w:r>
      <w:r w:rsidR="00E75F11" w:rsidRPr="00E404D0">
        <w:rPr>
          <w:sz w:val="24"/>
          <w:szCs w:val="24"/>
        </w:rPr>
        <w:t>,</w:t>
      </w:r>
      <w:r w:rsidRPr="00E404D0">
        <w:rPr>
          <w:sz w:val="24"/>
          <w:szCs w:val="24"/>
        </w:rPr>
        <w:t xml:space="preserve"> autorizatiilor si indepli</w:t>
      </w:r>
      <w:r w:rsidR="00E75F11" w:rsidRPr="00E404D0">
        <w:rPr>
          <w:sz w:val="24"/>
          <w:szCs w:val="24"/>
        </w:rPr>
        <w:t>n</w:t>
      </w:r>
      <w:r w:rsidRPr="00E404D0">
        <w:rPr>
          <w:sz w:val="24"/>
          <w:szCs w:val="24"/>
        </w:rPr>
        <w:t>irea tuturor conditiilor, impunerilor necesare pentru integrarea echipamentelor în Sistemul național integrat de înștiințare, avertizare și alarmare a populației, condiția de interoperabilitate (interconectare, compatibilitate) cu elementele deja existente ale sistemului;</w:t>
      </w:r>
    </w:p>
    <w:p w14:paraId="3F20E0DE" w14:textId="77777777" w:rsidR="00D174C0" w:rsidRPr="00E404D0" w:rsidRDefault="00D174C0" w:rsidP="00D174C0">
      <w:pPr>
        <w:pStyle w:val="Bodytext10"/>
        <w:tabs>
          <w:tab w:val="left" w:pos="284"/>
          <w:tab w:val="left" w:pos="550"/>
        </w:tabs>
        <w:jc w:val="both"/>
        <w:rPr>
          <w:sz w:val="24"/>
          <w:szCs w:val="24"/>
        </w:rPr>
      </w:pPr>
      <w:r w:rsidRPr="00E404D0">
        <w:rPr>
          <w:sz w:val="24"/>
          <w:szCs w:val="24"/>
        </w:rPr>
        <w:t>4.</w:t>
      </w:r>
      <w:r w:rsidRPr="00E404D0">
        <w:rPr>
          <w:sz w:val="24"/>
          <w:szCs w:val="24"/>
        </w:rPr>
        <w:tab/>
        <w:t>8 (opt) tripode cu dale de beton pentru instalarea traductoarelor acustice ale sirenelor electronice, din care:</w:t>
      </w:r>
    </w:p>
    <w:p w14:paraId="6B5F76D8" w14:textId="77777777" w:rsidR="00D174C0" w:rsidRPr="00E404D0" w:rsidRDefault="00D174C0" w:rsidP="00D174C0">
      <w:pPr>
        <w:pStyle w:val="Bodytext10"/>
        <w:tabs>
          <w:tab w:val="left" w:pos="284"/>
          <w:tab w:val="left" w:pos="550"/>
        </w:tabs>
        <w:jc w:val="both"/>
        <w:rPr>
          <w:sz w:val="24"/>
          <w:szCs w:val="24"/>
        </w:rPr>
      </w:pPr>
      <w:r w:rsidRPr="00E404D0">
        <w:rPr>
          <w:sz w:val="24"/>
          <w:szCs w:val="24"/>
        </w:rPr>
        <w:t>-</w:t>
      </w:r>
      <w:r w:rsidRPr="00E404D0">
        <w:rPr>
          <w:sz w:val="24"/>
          <w:szCs w:val="24"/>
        </w:rPr>
        <w:tab/>
        <w:t xml:space="preserve">3 (trei) tripode cu 6 dale hexagonale cu țeavă de 3m </w:t>
      </w:r>
    </w:p>
    <w:p w14:paraId="2B95EC1F" w14:textId="074668E9" w:rsidR="00D174C0" w:rsidRPr="00E404D0" w:rsidRDefault="00D174C0" w:rsidP="00D174C0">
      <w:pPr>
        <w:pStyle w:val="Bodytext10"/>
        <w:tabs>
          <w:tab w:val="left" w:pos="284"/>
          <w:tab w:val="left" w:pos="550"/>
        </w:tabs>
        <w:jc w:val="both"/>
        <w:rPr>
          <w:sz w:val="24"/>
          <w:szCs w:val="24"/>
        </w:rPr>
      </w:pPr>
      <w:r w:rsidRPr="00E404D0">
        <w:rPr>
          <w:sz w:val="24"/>
          <w:szCs w:val="24"/>
        </w:rPr>
        <w:t>-</w:t>
      </w:r>
      <w:r w:rsidRPr="00E404D0">
        <w:rPr>
          <w:sz w:val="24"/>
          <w:szCs w:val="24"/>
        </w:rPr>
        <w:tab/>
        <w:t>5 (cinci) tripode cu 6 dale hexagonale cu țeavă de 5m.</w:t>
      </w:r>
    </w:p>
    <w:p w14:paraId="6AF88015" w14:textId="77777777" w:rsidR="00CF604D" w:rsidRPr="00E404D0" w:rsidRDefault="00CF604D" w:rsidP="00CF604D">
      <w:pPr>
        <w:tabs>
          <w:tab w:val="left" w:pos="284"/>
        </w:tabs>
        <w:jc w:val="both"/>
      </w:pPr>
      <w:r w:rsidRPr="00E404D0">
        <w:t>Furnizorul va asigura accesul și comunicația în același APN privat prin GSM cu centrala si sirena existenta, pe durata garanției de 2 ani a echipamentelor (câte o cartelă SIM/sirenă în rețeaua GSM 4G).</w:t>
      </w:r>
    </w:p>
    <w:p w14:paraId="2521C42B" w14:textId="77777777" w:rsidR="00E75F11" w:rsidRPr="00E404D0" w:rsidRDefault="00E75F11" w:rsidP="00D174C0">
      <w:pPr>
        <w:pStyle w:val="Bodytext10"/>
        <w:tabs>
          <w:tab w:val="left" w:pos="284"/>
          <w:tab w:val="left" w:pos="550"/>
        </w:tabs>
        <w:jc w:val="both"/>
        <w:rPr>
          <w:sz w:val="24"/>
          <w:szCs w:val="24"/>
        </w:rPr>
      </w:pPr>
    </w:p>
    <w:p w14:paraId="31E9361D" w14:textId="77777777" w:rsidR="00920500" w:rsidRPr="00E404D0" w:rsidRDefault="00276765" w:rsidP="00276765">
      <w:pPr>
        <w:pStyle w:val="Bodytext10"/>
        <w:numPr>
          <w:ilvl w:val="0"/>
          <w:numId w:val="1"/>
        </w:numPr>
        <w:shd w:val="clear" w:color="auto" w:fill="auto"/>
        <w:tabs>
          <w:tab w:val="left" w:pos="284"/>
          <w:tab w:val="left" w:pos="471"/>
        </w:tabs>
        <w:spacing w:line="290" w:lineRule="auto"/>
        <w:jc w:val="both"/>
        <w:rPr>
          <w:sz w:val="24"/>
          <w:szCs w:val="24"/>
        </w:rPr>
      </w:pPr>
      <w:r w:rsidRPr="00E404D0">
        <w:rPr>
          <w:b/>
          <w:bCs/>
          <w:sz w:val="24"/>
          <w:szCs w:val="24"/>
        </w:rPr>
        <w:t>Prețul contractului</w:t>
      </w:r>
    </w:p>
    <w:p w14:paraId="5ACDB8FF" w14:textId="1E20A15F" w:rsidR="00920500" w:rsidRPr="00E404D0" w:rsidRDefault="00276765" w:rsidP="00D174C0">
      <w:pPr>
        <w:pStyle w:val="Bodytext10"/>
        <w:numPr>
          <w:ilvl w:val="1"/>
          <w:numId w:val="1"/>
        </w:numPr>
        <w:shd w:val="clear" w:color="auto" w:fill="auto"/>
        <w:tabs>
          <w:tab w:val="left" w:pos="284"/>
          <w:tab w:val="left" w:pos="546"/>
        </w:tabs>
        <w:jc w:val="both"/>
        <w:rPr>
          <w:sz w:val="24"/>
          <w:szCs w:val="24"/>
        </w:rPr>
      </w:pPr>
      <w:r w:rsidRPr="00E404D0">
        <w:rPr>
          <w:sz w:val="24"/>
          <w:szCs w:val="24"/>
        </w:rPr>
        <w:t xml:space="preserve">Prețul convenit pentru îndeplinirea contractului, respectiv prețul produselor livrate inclusiv prețul serviciilor aferente livrării produselor constând în </w:t>
      </w:r>
      <w:r w:rsidR="00D174C0" w:rsidRPr="00E404D0">
        <w:rPr>
          <w:sz w:val="24"/>
          <w:szCs w:val="24"/>
        </w:rPr>
        <w:t xml:space="preserve">serviciile de transport, instalare, punere în funcțiune integrarea echipamentelor în Sistemul național integrat de înștiințare, avertizare și alarmare a populației </w:t>
      </w:r>
      <w:r w:rsidR="00D174C0" w:rsidRPr="00E404D0">
        <w:t xml:space="preserve"> </w:t>
      </w:r>
      <w:r w:rsidR="00D174C0" w:rsidRPr="00E404D0">
        <w:rPr>
          <w:sz w:val="24"/>
          <w:szCs w:val="24"/>
        </w:rPr>
        <w:t>și asistență tehnică în perioada de garanție, conform documentelor anexă la contract</w:t>
      </w:r>
      <w:r w:rsidRPr="00E404D0">
        <w:rPr>
          <w:sz w:val="24"/>
          <w:szCs w:val="24"/>
        </w:rPr>
        <w:t xml:space="preserve">, plătibil </w:t>
      </w:r>
      <w:r w:rsidRPr="00E404D0">
        <w:rPr>
          <w:b/>
          <w:bCs/>
          <w:sz w:val="24"/>
          <w:szCs w:val="24"/>
        </w:rPr>
        <w:t xml:space="preserve">Furnizorului </w:t>
      </w:r>
      <w:r w:rsidRPr="00E404D0">
        <w:rPr>
          <w:sz w:val="24"/>
          <w:szCs w:val="24"/>
        </w:rPr>
        <w:t xml:space="preserve">de către </w:t>
      </w:r>
      <w:r w:rsidRPr="00E404D0">
        <w:rPr>
          <w:b/>
          <w:bCs/>
          <w:sz w:val="24"/>
          <w:szCs w:val="24"/>
        </w:rPr>
        <w:t xml:space="preserve">Achizitor, </w:t>
      </w:r>
      <w:r w:rsidRPr="00E404D0">
        <w:rPr>
          <w:sz w:val="24"/>
          <w:szCs w:val="24"/>
        </w:rPr>
        <w:t xml:space="preserve">este de </w:t>
      </w:r>
      <w:r w:rsidR="00165F78" w:rsidRPr="00E404D0">
        <w:rPr>
          <w:sz w:val="24"/>
          <w:szCs w:val="24"/>
        </w:rPr>
        <w:t>....................</w:t>
      </w:r>
      <w:r w:rsidRPr="00E404D0">
        <w:rPr>
          <w:b/>
          <w:bCs/>
          <w:sz w:val="24"/>
          <w:szCs w:val="24"/>
        </w:rPr>
        <w:tab/>
        <w:t xml:space="preserve">lei fără TVA, </w:t>
      </w:r>
      <w:r w:rsidRPr="00E404D0">
        <w:rPr>
          <w:sz w:val="24"/>
          <w:szCs w:val="24"/>
        </w:rPr>
        <w:t>respectiv</w:t>
      </w:r>
      <w:r w:rsidR="00165F78" w:rsidRPr="00E404D0">
        <w:rPr>
          <w:sz w:val="24"/>
          <w:szCs w:val="24"/>
        </w:rPr>
        <w:t xml:space="preserve"> .......................</w:t>
      </w:r>
      <w:r w:rsidRPr="00E404D0">
        <w:rPr>
          <w:b/>
          <w:bCs/>
          <w:sz w:val="24"/>
          <w:szCs w:val="24"/>
        </w:rPr>
        <w:t>lei TVA inclus.</w:t>
      </w:r>
    </w:p>
    <w:p w14:paraId="213EECE6" w14:textId="59A2883D" w:rsidR="00920500" w:rsidRPr="00E404D0" w:rsidRDefault="00276765" w:rsidP="00276765">
      <w:pPr>
        <w:pStyle w:val="Bodytext10"/>
        <w:numPr>
          <w:ilvl w:val="1"/>
          <w:numId w:val="1"/>
        </w:numPr>
        <w:shd w:val="clear" w:color="auto" w:fill="auto"/>
        <w:tabs>
          <w:tab w:val="left" w:pos="284"/>
          <w:tab w:val="left" w:pos="555"/>
        </w:tabs>
        <w:spacing w:line="264" w:lineRule="auto"/>
        <w:jc w:val="both"/>
        <w:rPr>
          <w:sz w:val="24"/>
          <w:szCs w:val="24"/>
        </w:rPr>
      </w:pPr>
      <w:r w:rsidRPr="00E404D0">
        <w:rPr>
          <w:sz w:val="24"/>
          <w:szCs w:val="24"/>
        </w:rPr>
        <w:t xml:space="preserve">Pentru produsele livrate, plățile datorate de </w:t>
      </w:r>
      <w:r w:rsidRPr="00E404D0">
        <w:rPr>
          <w:b/>
          <w:bCs/>
          <w:sz w:val="24"/>
          <w:szCs w:val="24"/>
        </w:rPr>
        <w:t xml:space="preserve">Achizitor </w:t>
      </w:r>
      <w:r w:rsidRPr="00E404D0">
        <w:rPr>
          <w:sz w:val="24"/>
          <w:szCs w:val="24"/>
        </w:rPr>
        <w:t xml:space="preserve">către </w:t>
      </w:r>
      <w:r w:rsidRPr="00E404D0">
        <w:rPr>
          <w:b/>
          <w:bCs/>
          <w:sz w:val="24"/>
          <w:szCs w:val="24"/>
        </w:rPr>
        <w:t xml:space="preserve">Furnizor </w:t>
      </w:r>
      <w:r w:rsidRPr="00E404D0">
        <w:rPr>
          <w:sz w:val="24"/>
          <w:szCs w:val="24"/>
        </w:rPr>
        <w:t>sunt cele declarate în propunerea financiară, anexă la contract</w:t>
      </w:r>
      <w:r w:rsidR="00D174C0" w:rsidRPr="00E404D0">
        <w:rPr>
          <w:sz w:val="24"/>
          <w:szCs w:val="24"/>
        </w:rPr>
        <w:t xml:space="preserve">, plata contractului urmand a se realiza la atingerea scopului final integrarea echipamentelor în Sistemul național integrat de înștiințare, avertizare și alarmare a populației, </w:t>
      </w:r>
      <w:r w:rsidR="00D174C0" w:rsidRPr="00E404D0">
        <w:rPr>
          <w:sz w:val="24"/>
          <w:szCs w:val="24"/>
        </w:rPr>
        <w:lastRenderedPageBreak/>
        <w:t>condiția de interoperabilitate (interconectare, compatibilitate) cu elementele deja existente ale sistemului;</w:t>
      </w:r>
    </w:p>
    <w:p w14:paraId="0612FA5E" w14:textId="77777777" w:rsidR="00920500" w:rsidRPr="00E404D0" w:rsidRDefault="00276765" w:rsidP="00276765">
      <w:pPr>
        <w:pStyle w:val="Bodytext10"/>
        <w:numPr>
          <w:ilvl w:val="1"/>
          <w:numId w:val="1"/>
        </w:numPr>
        <w:shd w:val="clear" w:color="auto" w:fill="auto"/>
        <w:tabs>
          <w:tab w:val="left" w:pos="284"/>
          <w:tab w:val="left" w:pos="546"/>
        </w:tabs>
        <w:spacing w:after="280" w:line="264" w:lineRule="auto"/>
        <w:jc w:val="both"/>
        <w:rPr>
          <w:sz w:val="24"/>
          <w:szCs w:val="24"/>
        </w:rPr>
      </w:pPr>
      <w:r w:rsidRPr="00E404D0">
        <w:rPr>
          <w:sz w:val="24"/>
          <w:szCs w:val="24"/>
        </w:rPr>
        <w:t>Prețul contractului este ferm și nemodificabil pe toată durata de derulare a contractului.</w:t>
      </w:r>
    </w:p>
    <w:p w14:paraId="211B8E37" w14:textId="77777777" w:rsidR="00920500" w:rsidRPr="00E404D0" w:rsidRDefault="00276765" w:rsidP="00276765">
      <w:pPr>
        <w:pStyle w:val="Bodytext10"/>
        <w:numPr>
          <w:ilvl w:val="0"/>
          <w:numId w:val="1"/>
        </w:numPr>
        <w:shd w:val="clear" w:color="auto" w:fill="auto"/>
        <w:tabs>
          <w:tab w:val="left" w:pos="284"/>
          <w:tab w:val="left" w:pos="471"/>
        </w:tabs>
        <w:spacing w:line="288" w:lineRule="auto"/>
        <w:jc w:val="both"/>
        <w:rPr>
          <w:sz w:val="24"/>
          <w:szCs w:val="24"/>
        </w:rPr>
      </w:pPr>
      <w:r w:rsidRPr="00E404D0">
        <w:rPr>
          <w:b/>
          <w:bCs/>
          <w:sz w:val="24"/>
          <w:szCs w:val="24"/>
        </w:rPr>
        <w:t>Durata contractului</w:t>
      </w:r>
    </w:p>
    <w:p w14:paraId="57517461" w14:textId="0B49977C" w:rsidR="00D174C0" w:rsidRPr="00E404D0" w:rsidRDefault="00276765" w:rsidP="00D174C0">
      <w:pPr>
        <w:pStyle w:val="Bodytext10"/>
        <w:numPr>
          <w:ilvl w:val="1"/>
          <w:numId w:val="1"/>
        </w:numPr>
        <w:shd w:val="clear" w:color="auto" w:fill="auto"/>
        <w:tabs>
          <w:tab w:val="left" w:pos="284"/>
          <w:tab w:val="left" w:pos="550"/>
        </w:tabs>
        <w:spacing w:after="280"/>
        <w:jc w:val="both"/>
        <w:rPr>
          <w:sz w:val="24"/>
          <w:szCs w:val="24"/>
        </w:rPr>
      </w:pPr>
      <w:r w:rsidRPr="00E404D0">
        <w:rPr>
          <w:sz w:val="24"/>
          <w:szCs w:val="24"/>
        </w:rPr>
        <w:t>Durata prezentului contract este de</w:t>
      </w:r>
      <w:r w:rsidR="00D174C0" w:rsidRPr="00E404D0">
        <w:rPr>
          <w:sz w:val="24"/>
          <w:szCs w:val="24"/>
        </w:rPr>
        <w:t xml:space="preserve"> </w:t>
      </w:r>
      <w:r w:rsidR="00165F78" w:rsidRPr="00E404D0">
        <w:rPr>
          <w:sz w:val="24"/>
          <w:szCs w:val="24"/>
        </w:rPr>
        <w:t>12 luni,</w:t>
      </w:r>
      <w:r w:rsidRPr="00E404D0">
        <w:rPr>
          <w:sz w:val="24"/>
          <w:szCs w:val="24"/>
        </w:rPr>
        <w:t xml:space="preserve"> începând de la data semnării lui de către părțile contractante și încheindu-se odată cu semnarea procesului verbal de recepție a furnizării produselor și prestării serviciilor de instalare și punere în funcțiune.</w:t>
      </w:r>
    </w:p>
    <w:p w14:paraId="578AD312" w14:textId="77777777" w:rsidR="00920500" w:rsidRPr="00E404D0" w:rsidRDefault="00276765" w:rsidP="00276765">
      <w:pPr>
        <w:pStyle w:val="Bodytext10"/>
        <w:numPr>
          <w:ilvl w:val="0"/>
          <w:numId w:val="1"/>
        </w:numPr>
        <w:shd w:val="clear" w:color="auto" w:fill="auto"/>
        <w:tabs>
          <w:tab w:val="left" w:pos="284"/>
          <w:tab w:val="left" w:pos="471"/>
        </w:tabs>
        <w:spacing w:line="288" w:lineRule="auto"/>
        <w:jc w:val="both"/>
        <w:rPr>
          <w:sz w:val="24"/>
          <w:szCs w:val="24"/>
        </w:rPr>
      </w:pPr>
      <w:r w:rsidRPr="00E404D0">
        <w:rPr>
          <w:b/>
          <w:bCs/>
          <w:sz w:val="24"/>
          <w:szCs w:val="24"/>
        </w:rPr>
        <w:t>Executarea contractului</w:t>
      </w:r>
    </w:p>
    <w:p w14:paraId="03D0316F" w14:textId="77777777" w:rsidR="00920500" w:rsidRPr="00E404D0" w:rsidRDefault="00276765" w:rsidP="00276765">
      <w:pPr>
        <w:pStyle w:val="Bodytext10"/>
        <w:numPr>
          <w:ilvl w:val="1"/>
          <w:numId w:val="1"/>
        </w:numPr>
        <w:shd w:val="clear" w:color="auto" w:fill="auto"/>
        <w:tabs>
          <w:tab w:val="left" w:pos="284"/>
          <w:tab w:val="left" w:pos="541"/>
        </w:tabs>
        <w:jc w:val="both"/>
        <w:rPr>
          <w:sz w:val="24"/>
          <w:szCs w:val="24"/>
        </w:rPr>
      </w:pPr>
      <w:r w:rsidRPr="00E404D0">
        <w:rPr>
          <w:sz w:val="24"/>
          <w:szCs w:val="24"/>
        </w:rPr>
        <w:t>Executarea contractului începe odată cu semnarea acestuia de către ambele părți.</w:t>
      </w:r>
    </w:p>
    <w:p w14:paraId="65052545" w14:textId="4DB505B1" w:rsidR="00920500" w:rsidRPr="00E404D0" w:rsidRDefault="00276765" w:rsidP="00276765">
      <w:pPr>
        <w:pStyle w:val="Bodytext10"/>
        <w:numPr>
          <w:ilvl w:val="1"/>
          <w:numId w:val="1"/>
        </w:numPr>
        <w:shd w:val="clear" w:color="auto" w:fill="auto"/>
        <w:tabs>
          <w:tab w:val="left" w:pos="284"/>
          <w:tab w:val="left" w:pos="541"/>
        </w:tabs>
        <w:spacing w:after="280"/>
        <w:jc w:val="both"/>
        <w:rPr>
          <w:sz w:val="24"/>
          <w:szCs w:val="24"/>
        </w:rPr>
      </w:pPr>
      <w:r w:rsidRPr="00E404D0">
        <w:rPr>
          <w:sz w:val="24"/>
          <w:szCs w:val="24"/>
        </w:rPr>
        <w:t xml:space="preserve">Termenul de livrare și instalare a produselor este de </w:t>
      </w:r>
      <w:r w:rsidRPr="00E404D0">
        <w:rPr>
          <w:b/>
          <w:bCs/>
          <w:sz w:val="24"/>
          <w:szCs w:val="24"/>
        </w:rPr>
        <w:t xml:space="preserve">maxim </w:t>
      </w:r>
      <w:r w:rsidR="00902452" w:rsidRPr="00E404D0">
        <w:rPr>
          <w:b/>
          <w:bCs/>
          <w:sz w:val="24"/>
          <w:szCs w:val="24"/>
        </w:rPr>
        <w:t>365</w:t>
      </w:r>
      <w:r w:rsidR="00D174C0" w:rsidRPr="00E404D0">
        <w:rPr>
          <w:b/>
          <w:bCs/>
          <w:sz w:val="24"/>
          <w:szCs w:val="24"/>
        </w:rPr>
        <w:t xml:space="preserve"> </w:t>
      </w:r>
      <w:r w:rsidRPr="00E404D0">
        <w:rPr>
          <w:b/>
          <w:bCs/>
          <w:sz w:val="24"/>
          <w:szCs w:val="24"/>
        </w:rPr>
        <w:t xml:space="preserve">zile </w:t>
      </w:r>
      <w:r w:rsidRPr="00E404D0">
        <w:rPr>
          <w:sz w:val="24"/>
          <w:szCs w:val="24"/>
        </w:rPr>
        <w:t>de la semnarea contractului.</w:t>
      </w:r>
    </w:p>
    <w:p w14:paraId="1173BFE1" w14:textId="77777777" w:rsidR="00920500" w:rsidRPr="00E404D0" w:rsidRDefault="00276765" w:rsidP="00276765">
      <w:pPr>
        <w:pStyle w:val="Bodytext10"/>
        <w:numPr>
          <w:ilvl w:val="0"/>
          <w:numId w:val="1"/>
        </w:numPr>
        <w:shd w:val="clear" w:color="auto" w:fill="auto"/>
        <w:tabs>
          <w:tab w:val="left" w:pos="284"/>
          <w:tab w:val="left" w:pos="471"/>
        </w:tabs>
        <w:spacing w:line="288" w:lineRule="auto"/>
        <w:jc w:val="both"/>
        <w:rPr>
          <w:sz w:val="24"/>
          <w:szCs w:val="24"/>
        </w:rPr>
      </w:pPr>
      <w:r w:rsidRPr="00E404D0">
        <w:rPr>
          <w:b/>
          <w:bCs/>
          <w:sz w:val="24"/>
          <w:szCs w:val="24"/>
        </w:rPr>
        <w:t>Documentele contractului</w:t>
      </w:r>
    </w:p>
    <w:p w14:paraId="2094DF3A" w14:textId="77777777" w:rsidR="00920500" w:rsidRPr="00E404D0" w:rsidRDefault="00276765" w:rsidP="00276765">
      <w:pPr>
        <w:pStyle w:val="Bodytext10"/>
        <w:numPr>
          <w:ilvl w:val="1"/>
          <w:numId w:val="1"/>
        </w:numPr>
        <w:shd w:val="clear" w:color="auto" w:fill="auto"/>
        <w:tabs>
          <w:tab w:val="left" w:pos="284"/>
          <w:tab w:val="left" w:pos="541"/>
        </w:tabs>
        <w:jc w:val="both"/>
        <w:rPr>
          <w:sz w:val="24"/>
          <w:szCs w:val="24"/>
        </w:rPr>
      </w:pPr>
      <w:r w:rsidRPr="00E404D0">
        <w:rPr>
          <w:sz w:val="24"/>
          <w:szCs w:val="24"/>
        </w:rPr>
        <w:t>Documentele contractului sunt:</w:t>
      </w:r>
    </w:p>
    <w:p w14:paraId="0A44684D" w14:textId="77777777" w:rsidR="00920500" w:rsidRPr="00E404D0" w:rsidRDefault="00276765" w:rsidP="00276765">
      <w:pPr>
        <w:pStyle w:val="Bodytext10"/>
        <w:numPr>
          <w:ilvl w:val="0"/>
          <w:numId w:val="3"/>
        </w:numPr>
        <w:shd w:val="clear" w:color="auto" w:fill="auto"/>
        <w:tabs>
          <w:tab w:val="left" w:pos="284"/>
          <w:tab w:val="left" w:pos="1129"/>
        </w:tabs>
        <w:rPr>
          <w:sz w:val="24"/>
          <w:szCs w:val="24"/>
        </w:rPr>
      </w:pPr>
      <w:r w:rsidRPr="00E404D0">
        <w:rPr>
          <w:sz w:val="24"/>
          <w:szCs w:val="24"/>
        </w:rPr>
        <w:t>Fișa tehnică;</w:t>
      </w:r>
    </w:p>
    <w:p w14:paraId="7D61F63C" w14:textId="77777777" w:rsidR="00920500" w:rsidRPr="00E404D0" w:rsidRDefault="00276765" w:rsidP="00276765">
      <w:pPr>
        <w:pStyle w:val="Bodytext10"/>
        <w:numPr>
          <w:ilvl w:val="0"/>
          <w:numId w:val="3"/>
        </w:numPr>
        <w:shd w:val="clear" w:color="auto" w:fill="auto"/>
        <w:tabs>
          <w:tab w:val="left" w:pos="284"/>
          <w:tab w:val="left" w:pos="1129"/>
        </w:tabs>
        <w:spacing w:after="280"/>
        <w:rPr>
          <w:sz w:val="24"/>
          <w:szCs w:val="24"/>
        </w:rPr>
      </w:pPr>
      <w:r w:rsidRPr="00E404D0">
        <w:rPr>
          <w:sz w:val="24"/>
          <w:szCs w:val="24"/>
        </w:rPr>
        <w:t>oferta cu propunerea tehnica si financiara postată în SEAP</w:t>
      </w:r>
    </w:p>
    <w:p w14:paraId="323058B4" w14:textId="77777777" w:rsidR="00920500" w:rsidRPr="00E404D0" w:rsidRDefault="00276765" w:rsidP="00276765">
      <w:pPr>
        <w:pStyle w:val="Bodytext10"/>
        <w:numPr>
          <w:ilvl w:val="0"/>
          <w:numId w:val="1"/>
        </w:numPr>
        <w:shd w:val="clear" w:color="auto" w:fill="auto"/>
        <w:tabs>
          <w:tab w:val="left" w:pos="284"/>
          <w:tab w:val="left" w:pos="471"/>
        </w:tabs>
        <w:spacing w:line="288" w:lineRule="auto"/>
        <w:jc w:val="both"/>
        <w:rPr>
          <w:sz w:val="24"/>
          <w:szCs w:val="24"/>
        </w:rPr>
      </w:pPr>
      <w:r w:rsidRPr="00E404D0">
        <w:rPr>
          <w:b/>
          <w:bCs/>
          <w:sz w:val="24"/>
          <w:szCs w:val="24"/>
        </w:rPr>
        <w:t>Caracterul confidențial al contractului</w:t>
      </w:r>
    </w:p>
    <w:p w14:paraId="03C7C371" w14:textId="77777777" w:rsidR="00920500" w:rsidRPr="00E404D0" w:rsidRDefault="00276765" w:rsidP="00276765">
      <w:pPr>
        <w:pStyle w:val="Bodytext10"/>
        <w:numPr>
          <w:ilvl w:val="1"/>
          <w:numId w:val="1"/>
        </w:numPr>
        <w:shd w:val="clear" w:color="auto" w:fill="auto"/>
        <w:tabs>
          <w:tab w:val="left" w:pos="284"/>
          <w:tab w:val="left" w:pos="546"/>
        </w:tabs>
        <w:spacing w:after="280"/>
        <w:jc w:val="both"/>
        <w:rPr>
          <w:sz w:val="24"/>
          <w:szCs w:val="24"/>
        </w:rPr>
      </w:pPr>
      <w:r w:rsidRPr="00E404D0">
        <w:rPr>
          <w:sz w:val="24"/>
          <w:szCs w:val="24"/>
        </w:rPr>
        <w:t>Contractul are caracter de document public. Accesul persoanelor la aceste informații se realizează cu respectarea termenelor și procedurilor prevăzute de reglementările legale privind liberul acces la informațiile de interes public și nu poate fi restricționat decât în măsura în care aceste informații sunt clasificate sau protejate de un drept de proprietate intelectuală, potrivit legii.</w:t>
      </w:r>
    </w:p>
    <w:p w14:paraId="21A1758F" w14:textId="77777777" w:rsidR="00920500" w:rsidRPr="00E404D0" w:rsidRDefault="00276765" w:rsidP="00276765">
      <w:pPr>
        <w:pStyle w:val="Bodytext10"/>
        <w:numPr>
          <w:ilvl w:val="0"/>
          <w:numId w:val="1"/>
        </w:numPr>
        <w:shd w:val="clear" w:color="auto" w:fill="auto"/>
        <w:tabs>
          <w:tab w:val="left" w:pos="284"/>
          <w:tab w:val="left" w:pos="478"/>
        </w:tabs>
        <w:spacing w:line="288" w:lineRule="auto"/>
        <w:jc w:val="both"/>
        <w:rPr>
          <w:sz w:val="24"/>
          <w:szCs w:val="24"/>
        </w:rPr>
      </w:pPr>
      <w:r w:rsidRPr="00E404D0">
        <w:rPr>
          <w:b/>
          <w:bCs/>
          <w:sz w:val="24"/>
          <w:szCs w:val="24"/>
        </w:rPr>
        <w:t>Obligațiile Furnizorului</w:t>
      </w:r>
    </w:p>
    <w:p w14:paraId="4A27A892" w14:textId="77777777" w:rsidR="00920500" w:rsidRPr="00E404D0" w:rsidRDefault="00276765" w:rsidP="00276765">
      <w:pPr>
        <w:pStyle w:val="Bodytext10"/>
        <w:numPr>
          <w:ilvl w:val="1"/>
          <w:numId w:val="1"/>
        </w:numPr>
        <w:shd w:val="clear" w:color="auto" w:fill="auto"/>
        <w:tabs>
          <w:tab w:val="left" w:pos="284"/>
          <w:tab w:val="left" w:pos="661"/>
        </w:tabs>
        <w:jc w:val="both"/>
        <w:rPr>
          <w:sz w:val="24"/>
          <w:szCs w:val="24"/>
        </w:rPr>
      </w:pPr>
      <w:r w:rsidRPr="00E404D0">
        <w:rPr>
          <w:sz w:val="24"/>
          <w:szCs w:val="24"/>
        </w:rPr>
        <w:t>Furnizorul se obligă să furnizeze produsele la standardele și/sau performanțele solicitate de către achizitor prin fișa tehnică, respectiv prezentate de către furnizor în propunerea tehnică.</w:t>
      </w:r>
    </w:p>
    <w:p w14:paraId="6E7AB6AA" w14:textId="22682914" w:rsidR="00920500" w:rsidRPr="00E404D0" w:rsidRDefault="00276765" w:rsidP="00276765">
      <w:pPr>
        <w:pStyle w:val="Bodytext10"/>
        <w:numPr>
          <w:ilvl w:val="1"/>
          <w:numId w:val="1"/>
        </w:numPr>
        <w:shd w:val="clear" w:color="auto" w:fill="auto"/>
        <w:tabs>
          <w:tab w:val="left" w:pos="284"/>
          <w:tab w:val="left" w:pos="661"/>
        </w:tabs>
        <w:jc w:val="both"/>
        <w:rPr>
          <w:sz w:val="24"/>
          <w:szCs w:val="24"/>
        </w:rPr>
      </w:pPr>
      <w:r w:rsidRPr="00E404D0">
        <w:rPr>
          <w:sz w:val="24"/>
          <w:szCs w:val="24"/>
        </w:rPr>
        <w:t>Furnizorul se obligă să livreze produsele și să presteze serviciile aferente livrării produselor constând în transport,</w:t>
      </w:r>
      <w:r w:rsidR="000C6375" w:rsidRPr="00E404D0">
        <w:rPr>
          <w:sz w:val="24"/>
          <w:szCs w:val="24"/>
        </w:rPr>
        <w:t xml:space="preserve"> elaborare docum</w:t>
      </w:r>
      <w:r w:rsidR="00E75F11" w:rsidRPr="00E404D0">
        <w:rPr>
          <w:sz w:val="24"/>
          <w:szCs w:val="24"/>
        </w:rPr>
        <w:t>e</w:t>
      </w:r>
      <w:r w:rsidR="000C6375" w:rsidRPr="00E404D0">
        <w:rPr>
          <w:sz w:val="24"/>
          <w:szCs w:val="24"/>
        </w:rPr>
        <w:t>ntatii tehnice, obtinere</w:t>
      </w:r>
      <w:r w:rsidR="00E75F11" w:rsidRPr="00E404D0">
        <w:rPr>
          <w:sz w:val="24"/>
          <w:szCs w:val="24"/>
        </w:rPr>
        <w:t xml:space="preserve"> avize, </w:t>
      </w:r>
      <w:r w:rsidR="000C6375" w:rsidRPr="00E404D0">
        <w:rPr>
          <w:sz w:val="24"/>
          <w:szCs w:val="24"/>
        </w:rPr>
        <w:t xml:space="preserve"> atestate autorizații necesare, </w:t>
      </w:r>
      <w:r w:rsidRPr="00E404D0">
        <w:rPr>
          <w:sz w:val="24"/>
          <w:szCs w:val="24"/>
        </w:rPr>
        <w:t xml:space="preserve"> instalare și punere în funcțiune,</w:t>
      </w:r>
      <w:r w:rsidR="000C6375" w:rsidRPr="00E404D0">
        <w:t xml:space="preserve"> </w:t>
      </w:r>
      <w:r w:rsidR="000C6375" w:rsidRPr="00E404D0">
        <w:rPr>
          <w:sz w:val="24"/>
          <w:szCs w:val="24"/>
        </w:rPr>
        <w:t xml:space="preserve">integrarea echipamentelor în Sistemul național integrat de înștiințare, avertizare și alarmare a populației, condiția de interoperabilitate (interconectare, compatibilitate) cu elementele deja existente ale sistemulu, </w:t>
      </w:r>
      <w:r w:rsidRPr="00E404D0">
        <w:rPr>
          <w:sz w:val="24"/>
          <w:szCs w:val="24"/>
        </w:rPr>
        <w:t xml:space="preserve"> în termen de maxim </w:t>
      </w:r>
      <w:r w:rsidR="00D174C0" w:rsidRPr="00E404D0">
        <w:rPr>
          <w:sz w:val="24"/>
          <w:szCs w:val="24"/>
        </w:rPr>
        <w:t xml:space="preserve">.... </w:t>
      </w:r>
      <w:r w:rsidRPr="00E404D0">
        <w:rPr>
          <w:sz w:val="24"/>
          <w:szCs w:val="24"/>
        </w:rPr>
        <w:t>de zile de la semnarea contractului de ambele părți.</w:t>
      </w:r>
    </w:p>
    <w:p w14:paraId="74BE787D" w14:textId="77777777" w:rsidR="00920500" w:rsidRPr="00E404D0" w:rsidRDefault="00276765" w:rsidP="00276765">
      <w:pPr>
        <w:pStyle w:val="Bodytext10"/>
        <w:numPr>
          <w:ilvl w:val="1"/>
          <w:numId w:val="1"/>
        </w:numPr>
        <w:shd w:val="clear" w:color="auto" w:fill="auto"/>
        <w:tabs>
          <w:tab w:val="left" w:pos="284"/>
          <w:tab w:val="left" w:pos="642"/>
        </w:tabs>
        <w:jc w:val="both"/>
        <w:rPr>
          <w:sz w:val="24"/>
          <w:szCs w:val="24"/>
        </w:rPr>
      </w:pPr>
      <w:r w:rsidRPr="00E404D0">
        <w:rPr>
          <w:sz w:val="24"/>
          <w:szCs w:val="24"/>
        </w:rPr>
        <w:t>Furnizorul se obligă să despăgubească Achizitorul împotriva oricăror:</w:t>
      </w:r>
    </w:p>
    <w:p w14:paraId="4A21406E" w14:textId="77777777" w:rsidR="00920500" w:rsidRPr="00E404D0" w:rsidRDefault="00276765" w:rsidP="00276765">
      <w:pPr>
        <w:pStyle w:val="Bodytext10"/>
        <w:numPr>
          <w:ilvl w:val="0"/>
          <w:numId w:val="4"/>
        </w:numPr>
        <w:shd w:val="clear" w:color="auto" w:fill="auto"/>
        <w:tabs>
          <w:tab w:val="left" w:pos="284"/>
          <w:tab w:val="left" w:pos="471"/>
        </w:tabs>
        <w:jc w:val="both"/>
        <w:rPr>
          <w:sz w:val="24"/>
          <w:szCs w:val="24"/>
        </w:rPr>
      </w:pPr>
      <w:r w:rsidRPr="00E404D0">
        <w:rPr>
          <w:sz w:val="24"/>
          <w:szCs w:val="24"/>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78B1A0E3" w14:textId="77777777" w:rsidR="00920500" w:rsidRPr="00E404D0" w:rsidRDefault="00276765" w:rsidP="00276765">
      <w:pPr>
        <w:pStyle w:val="Bodytext10"/>
        <w:numPr>
          <w:ilvl w:val="0"/>
          <w:numId w:val="4"/>
        </w:numPr>
        <w:shd w:val="clear" w:color="auto" w:fill="auto"/>
        <w:tabs>
          <w:tab w:val="left" w:pos="284"/>
          <w:tab w:val="left" w:pos="471"/>
        </w:tabs>
        <w:jc w:val="both"/>
        <w:rPr>
          <w:sz w:val="24"/>
          <w:szCs w:val="24"/>
        </w:rPr>
      </w:pPr>
      <w:r w:rsidRPr="00E404D0">
        <w:rPr>
          <w:sz w:val="24"/>
          <w:szCs w:val="24"/>
        </w:rPr>
        <w:t>daune-interese, costuri, taxe și cheltuieli de orice natură, aferente.</w:t>
      </w:r>
    </w:p>
    <w:p w14:paraId="51761801" w14:textId="77777777" w:rsidR="00920500" w:rsidRPr="00E404D0" w:rsidRDefault="00276765" w:rsidP="00276765">
      <w:pPr>
        <w:pStyle w:val="Bodytext10"/>
        <w:numPr>
          <w:ilvl w:val="1"/>
          <w:numId w:val="1"/>
        </w:numPr>
        <w:shd w:val="clear" w:color="auto" w:fill="auto"/>
        <w:tabs>
          <w:tab w:val="left" w:pos="284"/>
          <w:tab w:val="left" w:pos="642"/>
        </w:tabs>
        <w:jc w:val="both"/>
        <w:rPr>
          <w:sz w:val="24"/>
          <w:szCs w:val="24"/>
        </w:rPr>
      </w:pPr>
      <w:r w:rsidRPr="00E404D0">
        <w:rPr>
          <w:sz w:val="24"/>
          <w:szCs w:val="24"/>
        </w:rPr>
        <w:t>Transportul, instalarea și punerea în funcțiune a produselor,intră în sarcina furnizorului.</w:t>
      </w:r>
    </w:p>
    <w:p w14:paraId="3A83BBCD" w14:textId="77777777" w:rsidR="00920500" w:rsidRPr="00E404D0" w:rsidRDefault="00276765" w:rsidP="00276765">
      <w:pPr>
        <w:pStyle w:val="Bodytext10"/>
        <w:numPr>
          <w:ilvl w:val="1"/>
          <w:numId w:val="1"/>
        </w:numPr>
        <w:shd w:val="clear" w:color="auto" w:fill="auto"/>
        <w:tabs>
          <w:tab w:val="left" w:pos="284"/>
          <w:tab w:val="left" w:pos="642"/>
        </w:tabs>
        <w:jc w:val="both"/>
        <w:rPr>
          <w:sz w:val="24"/>
          <w:szCs w:val="24"/>
        </w:rPr>
      </w:pPr>
      <w:r w:rsidRPr="00E404D0">
        <w:rPr>
          <w:sz w:val="24"/>
          <w:szCs w:val="24"/>
        </w:rPr>
        <w:t>Furnizorul se obligă să asigure asistența tehnică în perioada de garanție a produselor.</w:t>
      </w:r>
    </w:p>
    <w:p w14:paraId="6AC86E5A" w14:textId="77777777" w:rsidR="00920500" w:rsidRPr="00E404D0" w:rsidRDefault="00276765" w:rsidP="00276765">
      <w:pPr>
        <w:pStyle w:val="Bodytext10"/>
        <w:numPr>
          <w:ilvl w:val="0"/>
          <w:numId w:val="5"/>
        </w:numPr>
        <w:shd w:val="clear" w:color="auto" w:fill="auto"/>
        <w:tabs>
          <w:tab w:val="left" w:pos="284"/>
          <w:tab w:val="left" w:pos="666"/>
        </w:tabs>
        <w:jc w:val="both"/>
        <w:rPr>
          <w:sz w:val="24"/>
          <w:szCs w:val="24"/>
        </w:rPr>
      </w:pPr>
      <w:r w:rsidRPr="00E404D0">
        <w:rPr>
          <w:sz w:val="24"/>
          <w:szCs w:val="24"/>
        </w:rPr>
        <w:t>(1) Furnizorul are obligația de a furniza produsele prevăzute în contract cu profesionalismul și promptitudinea cuvenite angajamentului asumat și în conformitate cu propunerea sa tehnică</w:t>
      </w:r>
    </w:p>
    <w:p w14:paraId="43D37E6C" w14:textId="4ACF4637" w:rsidR="00920500" w:rsidRPr="00E404D0" w:rsidRDefault="00276765" w:rsidP="00276765">
      <w:pPr>
        <w:pStyle w:val="Bodytext10"/>
        <w:shd w:val="clear" w:color="auto" w:fill="auto"/>
        <w:tabs>
          <w:tab w:val="left" w:pos="284"/>
        </w:tabs>
        <w:jc w:val="both"/>
        <w:rPr>
          <w:sz w:val="24"/>
          <w:szCs w:val="24"/>
        </w:rPr>
      </w:pPr>
      <w:r w:rsidRPr="00E404D0">
        <w:rPr>
          <w:sz w:val="24"/>
          <w:szCs w:val="24"/>
        </w:rPr>
        <w:t>(2) Furnizorul se obligă să supravegheze livrarea produselor, să asigure resursele umane, materialele, instalațiile, echipamentele și orice alte asemenea, fie de natură provizorie, fie definitivă, cerute de și pentru contract, în măsura în care necesitatea asigurării acestora este prevăzută în contract sau se poate deduce în mod rezonabil din contract.</w:t>
      </w:r>
    </w:p>
    <w:p w14:paraId="23A5DEBC" w14:textId="77777777" w:rsidR="00920500" w:rsidRPr="00E404D0" w:rsidRDefault="00276765" w:rsidP="00276765">
      <w:pPr>
        <w:pStyle w:val="Bodytext10"/>
        <w:numPr>
          <w:ilvl w:val="0"/>
          <w:numId w:val="6"/>
        </w:numPr>
        <w:shd w:val="clear" w:color="auto" w:fill="auto"/>
        <w:tabs>
          <w:tab w:val="left" w:pos="284"/>
          <w:tab w:val="left" w:pos="519"/>
        </w:tabs>
        <w:jc w:val="both"/>
        <w:rPr>
          <w:sz w:val="24"/>
          <w:szCs w:val="24"/>
        </w:rPr>
      </w:pPr>
      <w:r w:rsidRPr="00E404D0">
        <w:rPr>
          <w:sz w:val="24"/>
          <w:szCs w:val="24"/>
        </w:rPr>
        <w:t xml:space="preserve">- Furnizorul este pe deplin responsabil pentru furnizarea produselor în conformitate cu graficul de livrare convenit. Totodată, este răspunzător atât de siguranța tuturor operațiunilor și metodelor de livrare </w:t>
      </w:r>
      <w:r w:rsidRPr="00E404D0">
        <w:rPr>
          <w:sz w:val="24"/>
          <w:szCs w:val="24"/>
        </w:rPr>
        <w:lastRenderedPageBreak/>
        <w:t>utilizate, cât și de calificarea personalului folosit pe toată durata contractului.</w:t>
      </w:r>
    </w:p>
    <w:p w14:paraId="2D5EA28C" w14:textId="77777777" w:rsidR="00920500" w:rsidRPr="00E404D0" w:rsidRDefault="00276765" w:rsidP="00276765">
      <w:pPr>
        <w:pStyle w:val="Bodytext10"/>
        <w:numPr>
          <w:ilvl w:val="0"/>
          <w:numId w:val="6"/>
        </w:numPr>
        <w:shd w:val="clear" w:color="auto" w:fill="auto"/>
        <w:tabs>
          <w:tab w:val="left" w:pos="284"/>
          <w:tab w:val="left" w:pos="505"/>
        </w:tabs>
        <w:spacing w:after="280"/>
        <w:jc w:val="both"/>
        <w:rPr>
          <w:sz w:val="24"/>
          <w:szCs w:val="24"/>
        </w:rPr>
      </w:pPr>
      <w:r w:rsidRPr="00E404D0">
        <w:rPr>
          <w:sz w:val="24"/>
          <w:szCs w:val="24"/>
        </w:rPr>
        <w:t>- Furnizorul se obligă să asigure instruirea personalului de exploatare pe cheltuiala sa.</w:t>
      </w:r>
    </w:p>
    <w:p w14:paraId="228E9CF1" w14:textId="77777777" w:rsidR="00920500" w:rsidRPr="00E404D0" w:rsidRDefault="00276765" w:rsidP="00276765">
      <w:pPr>
        <w:pStyle w:val="Bodytext10"/>
        <w:numPr>
          <w:ilvl w:val="0"/>
          <w:numId w:val="1"/>
        </w:numPr>
        <w:shd w:val="clear" w:color="auto" w:fill="auto"/>
        <w:tabs>
          <w:tab w:val="left" w:pos="284"/>
          <w:tab w:val="left" w:pos="380"/>
        </w:tabs>
        <w:spacing w:line="286" w:lineRule="auto"/>
        <w:jc w:val="both"/>
        <w:rPr>
          <w:sz w:val="24"/>
          <w:szCs w:val="24"/>
        </w:rPr>
      </w:pPr>
      <w:r w:rsidRPr="00E404D0">
        <w:rPr>
          <w:b/>
          <w:bCs/>
          <w:sz w:val="24"/>
          <w:szCs w:val="24"/>
        </w:rPr>
        <w:t>Obligațiile Achizitorului</w:t>
      </w:r>
    </w:p>
    <w:p w14:paraId="54279959" w14:textId="77777777" w:rsidR="00920500" w:rsidRPr="00E404D0" w:rsidRDefault="00276765" w:rsidP="00276765">
      <w:pPr>
        <w:pStyle w:val="Bodytext10"/>
        <w:numPr>
          <w:ilvl w:val="1"/>
          <w:numId w:val="1"/>
        </w:numPr>
        <w:shd w:val="clear" w:color="auto" w:fill="auto"/>
        <w:tabs>
          <w:tab w:val="left" w:pos="284"/>
          <w:tab w:val="left" w:pos="553"/>
        </w:tabs>
        <w:jc w:val="both"/>
        <w:rPr>
          <w:sz w:val="24"/>
          <w:szCs w:val="24"/>
        </w:rPr>
      </w:pPr>
      <w:r w:rsidRPr="00E404D0">
        <w:rPr>
          <w:b/>
          <w:bCs/>
          <w:sz w:val="24"/>
          <w:szCs w:val="24"/>
        </w:rPr>
        <w:t xml:space="preserve">Achizitorul </w:t>
      </w:r>
      <w:r w:rsidRPr="00E404D0">
        <w:rPr>
          <w:sz w:val="24"/>
          <w:szCs w:val="24"/>
        </w:rPr>
        <w:t>se obligă să recepționeze produsele furnizate conform prezentului contract.</w:t>
      </w:r>
    </w:p>
    <w:p w14:paraId="0E32D655" w14:textId="673FCA5E" w:rsidR="00920500" w:rsidRPr="00E404D0" w:rsidRDefault="00276765" w:rsidP="00276765">
      <w:pPr>
        <w:pStyle w:val="Bodytext10"/>
        <w:numPr>
          <w:ilvl w:val="1"/>
          <w:numId w:val="1"/>
        </w:numPr>
        <w:shd w:val="clear" w:color="auto" w:fill="auto"/>
        <w:tabs>
          <w:tab w:val="left" w:pos="284"/>
          <w:tab w:val="left" w:pos="572"/>
        </w:tabs>
        <w:spacing w:line="269" w:lineRule="auto"/>
        <w:jc w:val="both"/>
        <w:rPr>
          <w:sz w:val="24"/>
          <w:szCs w:val="24"/>
        </w:rPr>
      </w:pPr>
      <w:r w:rsidRPr="00E404D0">
        <w:rPr>
          <w:b/>
          <w:bCs/>
          <w:sz w:val="24"/>
          <w:szCs w:val="24"/>
        </w:rPr>
        <w:t xml:space="preserve">Achizitorul </w:t>
      </w:r>
      <w:r w:rsidRPr="00E404D0">
        <w:rPr>
          <w:sz w:val="24"/>
          <w:szCs w:val="24"/>
        </w:rPr>
        <w:t xml:space="preserve">se obligă să plătească </w:t>
      </w:r>
      <w:r w:rsidRPr="00E404D0">
        <w:rPr>
          <w:b/>
          <w:bCs/>
          <w:sz w:val="24"/>
          <w:szCs w:val="24"/>
        </w:rPr>
        <w:t xml:space="preserve">Furnizorului </w:t>
      </w:r>
      <w:r w:rsidRPr="00E404D0">
        <w:rPr>
          <w:sz w:val="24"/>
          <w:szCs w:val="24"/>
        </w:rPr>
        <w:t>produsele furnizate,</w:t>
      </w:r>
      <w:r w:rsidR="000C6375" w:rsidRPr="00E404D0">
        <w:rPr>
          <w:sz w:val="24"/>
          <w:szCs w:val="24"/>
        </w:rPr>
        <w:t xml:space="preserve"> serviciile prestate</w:t>
      </w:r>
      <w:r w:rsidRPr="00E404D0">
        <w:rPr>
          <w:sz w:val="24"/>
          <w:szCs w:val="24"/>
        </w:rPr>
        <w:t xml:space="preserve"> din bugetul său, prin OP, în contul de trezorerie al </w:t>
      </w:r>
      <w:r w:rsidRPr="00E404D0">
        <w:rPr>
          <w:b/>
          <w:bCs/>
          <w:sz w:val="24"/>
          <w:szCs w:val="24"/>
        </w:rPr>
        <w:t xml:space="preserve">Furnizorului, </w:t>
      </w:r>
      <w:r w:rsidRPr="00E404D0">
        <w:rPr>
          <w:sz w:val="24"/>
          <w:szCs w:val="24"/>
        </w:rPr>
        <w:t xml:space="preserve">în maxim 30 de zile de la acceptarea facturii emisă de către </w:t>
      </w:r>
      <w:r w:rsidRPr="00E404D0">
        <w:rPr>
          <w:b/>
          <w:bCs/>
          <w:sz w:val="24"/>
          <w:szCs w:val="24"/>
        </w:rPr>
        <w:t xml:space="preserve">Furnizor </w:t>
      </w:r>
      <w:r w:rsidRPr="00E404D0">
        <w:rPr>
          <w:sz w:val="24"/>
          <w:szCs w:val="24"/>
        </w:rPr>
        <w:t>în baza procesului-verbal de recepție</w:t>
      </w:r>
      <w:r w:rsidR="00E75F11" w:rsidRPr="00E404D0">
        <w:rPr>
          <w:sz w:val="24"/>
          <w:szCs w:val="24"/>
        </w:rPr>
        <w:t xml:space="preserve"> obtinut dupa integrarea echipamentelor în Sistemul național integrat de înștiințare, avertizare și alarmare a populației, condiția de interoperabilitate (interconectare, compatibilitate) cu elementele deja existente ale sistemului</w:t>
      </w:r>
      <w:r w:rsidRPr="00E404D0">
        <w:rPr>
          <w:sz w:val="24"/>
          <w:szCs w:val="24"/>
        </w:rPr>
        <w:t>.</w:t>
      </w:r>
    </w:p>
    <w:p w14:paraId="4F553D0A" w14:textId="77777777" w:rsidR="00920500" w:rsidRPr="00E404D0" w:rsidRDefault="00276765" w:rsidP="00276765">
      <w:pPr>
        <w:pStyle w:val="Bodytext10"/>
        <w:numPr>
          <w:ilvl w:val="1"/>
          <w:numId w:val="1"/>
        </w:numPr>
        <w:shd w:val="clear" w:color="auto" w:fill="auto"/>
        <w:tabs>
          <w:tab w:val="left" w:pos="284"/>
          <w:tab w:val="left" w:pos="572"/>
        </w:tabs>
        <w:jc w:val="both"/>
        <w:rPr>
          <w:sz w:val="24"/>
          <w:szCs w:val="24"/>
        </w:rPr>
      </w:pPr>
      <w:r w:rsidRPr="00E404D0">
        <w:rPr>
          <w:sz w:val="24"/>
          <w:szCs w:val="24"/>
        </w:rPr>
        <w:t>Achizitorul se obligă să pună la dispoziția furnizorului orice facilități și/sau informații pe care acesta le-a cerut în propunerea tehnică și pe care le consideră necesare îndeplinirii contractului.</w:t>
      </w:r>
    </w:p>
    <w:p w14:paraId="14139163" w14:textId="77777777" w:rsidR="00920500" w:rsidRPr="00E404D0" w:rsidRDefault="00276765" w:rsidP="00276765">
      <w:pPr>
        <w:pStyle w:val="Bodytext10"/>
        <w:numPr>
          <w:ilvl w:val="1"/>
          <w:numId w:val="1"/>
        </w:numPr>
        <w:shd w:val="clear" w:color="auto" w:fill="auto"/>
        <w:tabs>
          <w:tab w:val="left" w:pos="284"/>
          <w:tab w:val="left" w:pos="577"/>
        </w:tabs>
        <w:jc w:val="both"/>
        <w:rPr>
          <w:sz w:val="24"/>
          <w:szCs w:val="24"/>
        </w:rPr>
      </w:pPr>
      <w:r w:rsidRPr="00E404D0">
        <w:rPr>
          <w:sz w:val="24"/>
          <w:szCs w:val="24"/>
        </w:rPr>
        <w:t>Achizitorul are dreptul de a supraveghea desfășurarea furnizării produselor și de a stabili conformitatea lor cu specificațiile din anexele la contract.</w:t>
      </w:r>
    </w:p>
    <w:p w14:paraId="4DBD33E4" w14:textId="4E1CCD90" w:rsidR="00920500" w:rsidRPr="00E404D0" w:rsidRDefault="00276765" w:rsidP="00276765">
      <w:pPr>
        <w:pStyle w:val="Bodytext10"/>
        <w:numPr>
          <w:ilvl w:val="1"/>
          <w:numId w:val="1"/>
        </w:numPr>
        <w:shd w:val="clear" w:color="auto" w:fill="auto"/>
        <w:tabs>
          <w:tab w:val="left" w:pos="284"/>
          <w:tab w:val="left" w:pos="577"/>
        </w:tabs>
        <w:spacing w:after="280" w:line="269" w:lineRule="auto"/>
        <w:jc w:val="both"/>
        <w:rPr>
          <w:sz w:val="24"/>
          <w:szCs w:val="24"/>
        </w:rPr>
      </w:pPr>
      <w:r w:rsidRPr="00E404D0">
        <w:rPr>
          <w:sz w:val="24"/>
          <w:szCs w:val="24"/>
        </w:rPr>
        <w:t>Reprezentantul achizitorului are obligația de a urmări îndeplinirea clauzelor contractuale, de a efectua recepția produselor și de a viza facturile emise.</w:t>
      </w:r>
    </w:p>
    <w:p w14:paraId="6E7CA31E" w14:textId="77777777" w:rsidR="00920500" w:rsidRPr="00E404D0" w:rsidRDefault="00276765" w:rsidP="00276765">
      <w:pPr>
        <w:pStyle w:val="Bodytext10"/>
        <w:numPr>
          <w:ilvl w:val="0"/>
          <w:numId w:val="1"/>
        </w:numPr>
        <w:shd w:val="clear" w:color="auto" w:fill="auto"/>
        <w:tabs>
          <w:tab w:val="left" w:pos="284"/>
          <w:tab w:val="left" w:pos="370"/>
        </w:tabs>
        <w:spacing w:line="240" w:lineRule="auto"/>
        <w:jc w:val="both"/>
        <w:rPr>
          <w:sz w:val="24"/>
          <w:szCs w:val="24"/>
        </w:rPr>
      </w:pPr>
      <w:r w:rsidRPr="00E404D0">
        <w:rPr>
          <w:b/>
          <w:bCs/>
          <w:sz w:val="24"/>
          <w:szCs w:val="24"/>
        </w:rPr>
        <w:t>Sancțiuni pentru neîndeplinirea culpabilă a obligațiilor</w:t>
      </w:r>
    </w:p>
    <w:p w14:paraId="3E8AA850" w14:textId="77777777" w:rsidR="00920500" w:rsidRPr="00E404D0" w:rsidRDefault="00276765" w:rsidP="00276765">
      <w:pPr>
        <w:pStyle w:val="Bodytext10"/>
        <w:numPr>
          <w:ilvl w:val="1"/>
          <w:numId w:val="1"/>
        </w:numPr>
        <w:shd w:val="clear" w:color="auto" w:fill="auto"/>
        <w:tabs>
          <w:tab w:val="left" w:pos="284"/>
          <w:tab w:val="left" w:pos="543"/>
        </w:tabs>
        <w:spacing w:line="259" w:lineRule="auto"/>
        <w:jc w:val="both"/>
        <w:rPr>
          <w:sz w:val="24"/>
          <w:szCs w:val="24"/>
        </w:rPr>
      </w:pPr>
      <w:r w:rsidRPr="00E404D0">
        <w:rPr>
          <w:sz w:val="24"/>
          <w:szCs w:val="24"/>
        </w:rPr>
        <w:t xml:space="preserve">în cazul în care, din vina sa exclusivă, </w:t>
      </w:r>
      <w:r w:rsidRPr="00E404D0">
        <w:rPr>
          <w:b/>
          <w:bCs/>
          <w:sz w:val="24"/>
          <w:szCs w:val="24"/>
        </w:rPr>
        <w:t xml:space="preserve">Furnizorul </w:t>
      </w:r>
      <w:r w:rsidRPr="00E404D0">
        <w:rPr>
          <w:sz w:val="24"/>
          <w:szCs w:val="24"/>
        </w:rPr>
        <w:t xml:space="preserve">nu reușește să-și îndeplinească obligațiile asumate prin contract, atunci </w:t>
      </w:r>
      <w:r w:rsidRPr="00E404D0">
        <w:rPr>
          <w:b/>
          <w:bCs/>
          <w:sz w:val="24"/>
          <w:szCs w:val="24"/>
        </w:rPr>
        <w:t xml:space="preserve">Achizitorul </w:t>
      </w:r>
      <w:r w:rsidRPr="00E404D0">
        <w:rPr>
          <w:sz w:val="24"/>
          <w:szCs w:val="24"/>
        </w:rPr>
        <w:t xml:space="preserve">are dreptul de a deduce din prețul contractului ca penalități, o sumă echivalentă cu o cotă procentuală de </w:t>
      </w:r>
      <w:r w:rsidRPr="00E404D0">
        <w:rPr>
          <w:b/>
          <w:bCs/>
          <w:sz w:val="24"/>
          <w:szCs w:val="24"/>
        </w:rPr>
        <w:t xml:space="preserve">0,5 </w:t>
      </w:r>
      <w:r w:rsidRPr="00E404D0">
        <w:rPr>
          <w:sz w:val="24"/>
          <w:szCs w:val="24"/>
        </w:rPr>
        <w:t>din prețul contractului pe fiecare zi de întârziere pana la stingerea obligațiilor.</w:t>
      </w:r>
    </w:p>
    <w:p w14:paraId="6867ECFC" w14:textId="77777777" w:rsidR="00920500" w:rsidRPr="00E404D0" w:rsidRDefault="00276765" w:rsidP="00276765">
      <w:pPr>
        <w:pStyle w:val="Bodytext10"/>
        <w:numPr>
          <w:ilvl w:val="1"/>
          <w:numId w:val="1"/>
        </w:numPr>
        <w:shd w:val="clear" w:color="auto" w:fill="auto"/>
        <w:tabs>
          <w:tab w:val="left" w:pos="284"/>
          <w:tab w:val="left" w:pos="548"/>
        </w:tabs>
        <w:spacing w:line="259" w:lineRule="auto"/>
        <w:jc w:val="both"/>
        <w:rPr>
          <w:sz w:val="24"/>
          <w:szCs w:val="24"/>
        </w:rPr>
      </w:pPr>
      <w:r w:rsidRPr="00E404D0">
        <w:rPr>
          <w:sz w:val="24"/>
          <w:szCs w:val="24"/>
        </w:rPr>
        <w:t>Nerespectarea de către furnizor a obligațiilor asumate prin prezentul contract de către furnizor, în mod culpabil și repetat, dă dreptul achizitorului de a considera contractul reziliat de plin drept, fără somație ori punere în întârziere sau intervenția instanței de judecată și de a pretinde plata de daune-interese.</w:t>
      </w:r>
    </w:p>
    <w:p w14:paraId="75FB7D46" w14:textId="77777777" w:rsidR="00920500" w:rsidRPr="00E404D0" w:rsidRDefault="00276765" w:rsidP="00276765">
      <w:pPr>
        <w:pStyle w:val="Bodytext10"/>
        <w:numPr>
          <w:ilvl w:val="1"/>
          <w:numId w:val="1"/>
        </w:numPr>
        <w:shd w:val="clear" w:color="auto" w:fill="auto"/>
        <w:tabs>
          <w:tab w:val="left" w:pos="284"/>
          <w:tab w:val="left" w:pos="553"/>
        </w:tabs>
        <w:spacing w:after="280" w:line="240" w:lineRule="auto"/>
        <w:jc w:val="both"/>
        <w:rPr>
          <w:sz w:val="24"/>
          <w:szCs w:val="24"/>
        </w:rPr>
      </w:pPr>
      <w:r w:rsidRPr="00E404D0">
        <w:rPr>
          <w:b/>
          <w:bCs/>
          <w:sz w:val="24"/>
          <w:szCs w:val="24"/>
        </w:rPr>
        <w:t xml:space="preserve">Achizitorul </w:t>
      </w:r>
      <w:r w:rsidRPr="00E404D0">
        <w:rPr>
          <w:sz w:val="24"/>
          <w:szCs w:val="24"/>
        </w:rPr>
        <w:t xml:space="preserve">își rezervă dreptul de a renunța la contract, printr-o notificare scrisă adresată </w:t>
      </w:r>
      <w:r w:rsidRPr="00E404D0">
        <w:rPr>
          <w:b/>
          <w:bCs/>
          <w:sz w:val="24"/>
          <w:szCs w:val="24"/>
        </w:rPr>
        <w:t xml:space="preserve">Furnizorului, </w:t>
      </w:r>
      <w:r w:rsidRPr="00E404D0">
        <w:rPr>
          <w:sz w:val="24"/>
          <w:szCs w:val="24"/>
        </w:rPr>
        <w:t xml:space="preserve">fără nici o compensație, dacă acesta din urmă dă faliment, cu condiția ca această anulare să nu prejudicieze sau să afecteze dreptul la acțiune sau despăgubire pentru </w:t>
      </w:r>
      <w:r w:rsidRPr="00E404D0">
        <w:rPr>
          <w:b/>
          <w:bCs/>
          <w:sz w:val="24"/>
          <w:szCs w:val="24"/>
        </w:rPr>
        <w:t xml:space="preserve">Furnizor. </w:t>
      </w:r>
      <w:r w:rsidRPr="00E404D0">
        <w:rPr>
          <w:sz w:val="24"/>
          <w:szCs w:val="24"/>
        </w:rPr>
        <w:t xml:space="preserve">în acest caz, </w:t>
      </w:r>
      <w:r w:rsidRPr="00E404D0">
        <w:rPr>
          <w:b/>
          <w:bCs/>
          <w:sz w:val="24"/>
          <w:szCs w:val="24"/>
        </w:rPr>
        <w:t xml:space="preserve">Furnizorul </w:t>
      </w:r>
      <w:r w:rsidRPr="00E404D0">
        <w:rPr>
          <w:sz w:val="24"/>
          <w:szCs w:val="24"/>
        </w:rPr>
        <w:t>are dreptul de a pretinde numai plata corespunzătoare pentru partea din contract îndeplinită până la data denunțării unilaterale a contractului.</w:t>
      </w:r>
    </w:p>
    <w:p w14:paraId="4C01DEB0" w14:textId="77777777" w:rsidR="00920500" w:rsidRPr="00E404D0" w:rsidRDefault="00276765" w:rsidP="00276765">
      <w:pPr>
        <w:pStyle w:val="Bodytext10"/>
        <w:numPr>
          <w:ilvl w:val="0"/>
          <w:numId w:val="1"/>
        </w:numPr>
        <w:shd w:val="clear" w:color="auto" w:fill="auto"/>
        <w:tabs>
          <w:tab w:val="left" w:pos="284"/>
          <w:tab w:val="left" w:pos="399"/>
        </w:tabs>
        <w:spacing w:line="290" w:lineRule="auto"/>
        <w:jc w:val="both"/>
        <w:rPr>
          <w:sz w:val="24"/>
          <w:szCs w:val="24"/>
        </w:rPr>
      </w:pPr>
      <w:r w:rsidRPr="00E404D0">
        <w:rPr>
          <w:b/>
          <w:bCs/>
          <w:sz w:val="24"/>
          <w:szCs w:val="24"/>
        </w:rPr>
        <w:t>Garanția de bună execuție</w:t>
      </w:r>
    </w:p>
    <w:p w14:paraId="7EC8F44E" w14:textId="77777777" w:rsidR="00920500" w:rsidRPr="00E404D0" w:rsidRDefault="00276765" w:rsidP="00276765">
      <w:pPr>
        <w:pStyle w:val="Bodytext10"/>
        <w:numPr>
          <w:ilvl w:val="1"/>
          <w:numId w:val="1"/>
        </w:numPr>
        <w:shd w:val="clear" w:color="auto" w:fill="auto"/>
        <w:tabs>
          <w:tab w:val="left" w:pos="284"/>
          <w:tab w:val="left" w:pos="591"/>
          <w:tab w:val="left" w:leader="dot" w:pos="874"/>
        </w:tabs>
        <w:spacing w:line="276" w:lineRule="auto"/>
        <w:jc w:val="both"/>
        <w:rPr>
          <w:sz w:val="24"/>
          <w:szCs w:val="24"/>
        </w:rPr>
      </w:pPr>
      <w:r w:rsidRPr="00E404D0">
        <w:rPr>
          <w:sz w:val="24"/>
          <w:szCs w:val="24"/>
        </w:rPr>
        <w:t xml:space="preserve">- Furnizorul se obligă să constituie garanția de bună execuție a contractului în cuantum de </w:t>
      </w:r>
      <w:r w:rsidRPr="00E404D0">
        <w:rPr>
          <w:b/>
          <w:bCs/>
          <w:sz w:val="24"/>
          <w:szCs w:val="24"/>
        </w:rPr>
        <w:tab/>
        <w:t>lei.</w:t>
      </w:r>
    </w:p>
    <w:p w14:paraId="7E514387" w14:textId="32E52A17" w:rsidR="00920500" w:rsidRPr="00E404D0" w:rsidRDefault="00276765" w:rsidP="00276765">
      <w:pPr>
        <w:pStyle w:val="Bodytext10"/>
        <w:numPr>
          <w:ilvl w:val="1"/>
          <w:numId w:val="1"/>
        </w:numPr>
        <w:shd w:val="clear" w:color="auto" w:fill="auto"/>
        <w:tabs>
          <w:tab w:val="left" w:pos="284"/>
          <w:tab w:val="left" w:pos="601"/>
          <w:tab w:val="left" w:leader="dot" w:pos="7627"/>
        </w:tabs>
        <w:spacing w:line="264" w:lineRule="auto"/>
        <w:jc w:val="both"/>
        <w:rPr>
          <w:sz w:val="24"/>
          <w:szCs w:val="24"/>
        </w:rPr>
      </w:pPr>
      <w:r w:rsidRPr="00E404D0">
        <w:rPr>
          <w:sz w:val="24"/>
          <w:szCs w:val="24"/>
        </w:rPr>
        <w:t>- Cuantumul garanției de bună execuție a contractului este de</w:t>
      </w:r>
      <w:r w:rsidR="00902452" w:rsidRPr="00E404D0">
        <w:rPr>
          <w:sz w:val="24"/>
          <w:szCs w:val="24"/>
        </w:rPr>
        <w:t xml:space="preserve"> </w:t>
      </w:r>
      <w:r w:rsidRPr="00E404D0">
        <w:rPr>
          <w:sz w:val="24"/>
          <w:szCs w:val="24"/>
        </w:rPr>
        <w:tab/>
      </w:r>
      <w:r w:rsidR="00902452" w:rsidRPr="00E404D0">
        <w:rPr>
          <w:sz w:val="24"/>
          <w:szCs w:val="24"/>
        </w:rPr>
        <w:t xml:space="preserve"> </w:t>
      </w:r>
      <w:r w:rsidRPr="00E404D0">
        <w:rPr>
          <w:b/>
          <w:bCs/>
          <w:sz w:val="24"/>
          <w:szCs w:val="24"/>
        </w:rPr>
        <w:t xml:space="preserve">lei </w:t>
      </w:r>
      <w:r w:rsidRPr="00E404D0">
        <w:rPr>
          <w:sz w:val="24"/>
          <w:szCs w:val="24"/>
        </w:rPr>
        <w:t xml:space="preserve">și reprezintă </w:t>
      </w:r>
      <w:r w:rsidR="000C6375" w:rsidRPr="00E404D0">
        <w:rPr>
          <w:sz w:val="24"/>
          <w:szCs w:val="24"/>
        </w:rPr>
        <w:t>10</w:t>
      </w:r>
      <w:r w:rsidRPr="00E404D0">
        <w:rPr>
          <w:sz w:val="24"/>
          <w:szCs w:val="24"/>
        </w:rPr>
        <w:t>% din valoarea contractului fara TVA și se constituie in maxim 5 zile lucratoare de la data semnării contractului, prin:</w:t>
      </w:r>
    </w:p>
    <w:p w14:paraId="0E98812A" w14:textId="77777777" w:rsidR="00920500" w:rsidRPr="00E404D0" w:rsidRDefault="00276765" w:rsidP="00276765">
      <w:pPr>
        <w:pStyle w:val="Bodytext10"/>
        <w:shd w:val="clear" w:color="auto" w:fill="auto"/>
        <w:tabs>
          <w:tab w:val="left" w:pos="284"/>
        </w:tabs>
        <w:spacing w:line="264" w:lineRule="auto"/>
        <w:jc w:val="both"/>
        <w:rPr>
          <w:sz w:val="24"/>
          <w:szCs w:val="24"/>
        </w:rPr>
      </w:pPr>
      <w:r w:rsidRPr="00E404D0">
        <w:rPr>
          <w:sz w:val="24"/>
          <w:szCs w:val="24"/>
        </w:rPr>
        <w:t>- virament bancar sau</w:t>
      </w:r>
    </w:p>
    <w:p w14:paraId="0B9FEA20" w14:textId="77777777" w:rsidR="00920500" w:rsidRPr="00E404D0" w:rsidRDefault="00276765" w:rsidP="00276765">
      <w:pPr>
        <w:pStyle w:val="Bodytext10"/>
        <w:numPr>
          <w:ilvl w:val="0"/>
          <w:numId w:val="7"/>
        </w:numPr>
        <w:shd w:val="clear" w:color="auto" w:fill="auto"/>
        <w:tabs>
          <w:tab w:val="left" w:pos="212"/>
          <w:tab w:val="left" w:pos="284"/>
        </w:tabs>
        <w:spacing w:line="264" w:lineRule="auto"/>
        <w:jc w:val="both"/>
        <w:rPr>
          <w:sz w:val="24"/>
          <w:szCs w:val="24"/>
        </w:rPr>
      </w:pPr>
      <w:r w:rsidRPr="00E404D0">
        <w:rPr>
          <w:sz w:val="24"/>
          <w:szCs w:val="24"/>
        </w:rPr>
        <w:t>instrument de garantare emis de o instituție de credit din România sau din alt stat sau de o societate de asigurări, în condițiile legii sau</w:t>
      </w:r>
    </w:p>
    <w:p w14:paraId="10E57424" w14:textId="77777777" w:rsidR="00920500" w:rsidRPr="00E404D0" w:rsidRDefault="00276765" w:rsidP="00276765">
      <w:pPr>
        <w:pStyle w:val="Bodytext10"/>
        <w:numPr>
          <w:ilvl w:val="0"/>
          <w:numId w:val="7"/>
        </w:numPr>
        <w:shd w:val="clear" w:color="auto" w:fill="auto"/>
        <w:tabs>
          <w:tab w:val="left" w:pos="207"/>
          <w:tab w:val="left" w:pos="284"/>
        </w:tabs>
        <w:spacing w:line="240" w:lineRule="auto"/>
        <w:jc w:val="both"/>
        <w:rPr>
          <w:sz w:val="24"/>
          <w:szCs w:val="24"/>
        </w:rPr>
      </w:pPr>
      <w:r w:rsidRPr="00E404D0">
        <w:rPr>
          <w:sz w:val="24"/>
          <w:szCs w:val="24"/>
        </w:rPr>
        <w:t>prin depunerea la casierie a unor sume în numerar (în cazul în care valoarea garanției de bună execuție este mai mică de 5.000 lei)</w:t>
      </w:r>
    </w:p>
    <w:p w14:paraId="13DE5194" w14:textId="77777777" w:rsidR="000C6375" w:rsidRPr="00E404D0" w:rsidRDefault="00276765" w:rsidP="00276765">
      <w:pPr>
        <w:pStyle w:val="Bodytext10"/>
        <w:numPr>
          <w:ilvl w:val="0"/>
          <w:numId w:val="7"/>
        </w:numPr>
        <w:shd w:val="clear" w:color="auto" w:fill="auto"/>
        <w:tabs>
          <w:tab w:val="left" w:pos="226"/>
          <w:tab w:val="left" w:pos="284"/>
        </w:tabs>
        <w:jc w:val="both"/>
        <w:rPr>
          <w:sz w:val="24"/>
          <w:szCs w:val="24"/>
        </w:rPr>
      </w:pPr>
      <w:r w:rsidRPr="00E404D0">
        <w:rPr>
          <w:sz w:val="24"/>
          <w:szCs w:val="24"/>
        </w:rPr>
        <w:t xml:space="preserve">rețineri succesive din sumele datorate pentru facturi parțiale. în acest sens contractantul are obligația de a deschide la unitatea Trezoreriei Statului din cadrul organului fiscal competent în administrarea acestuia un cont de disponibil distinct la dispoziția autorității contractante, cont care trebuie alimentat la începutul derulării contractului cu cel puțin 0,5% din prețul acestuia fără TVA. </w:t>
      </w:r>
    </w:p>
    <w:p w14:paraId="59278D34" w14:textId="6FA9FE27" w:rsidR="00920500" w:rsidRPr="00E404D0" w:rsidRDefault="00276765" w:rsidP="00276765">
      <w:pPr>
        <w:pStyle w:val="Bodytext10"/>
        <w:shd w:val="clear" w:color="auto" w:fill="auto"/>
        <w:tabs>
          <w:tab w:val="left" w:pos="226"/>
          <w:tab w:val="left" w:pos="284"/>
        </w:tabs>
        <w:jc w:val="both"/>
        <w:rPr>
          <w:sz w:val="24"/>
          <w:szCs w:val="24"/>
        </w:rPr>
      </w:pPr>
      <w:r w:rsidRPr="00E404D0">
        <w:rPr>
          <w:sz w:val="24"/>
          <w:szCs w:val="24"/>
        </w:rPr>
        <w:t>Pe parcursul îndeplinirii contractului, autoritatea contractantă urmează să alimenteze acest cont de disponibil prin rețineri succesive din sumele datorate și cuvenite contractantului până la concurența sumei stabilită drept garanție de bună execuție în documentația de atribuire. Autoritatea contractantă va înștiința</w:t>
      </w:r>
      <w:r w:rsidR="000C6375" w:rsidRPr="00E404D0">
        <w:rPr>
          <w:sz w:val="24"/>
          <w:szCs w:val="24"/>
        </w:rPr>
        <w:t xml:space="preserve">  </w:t>
      </w:r>
      <w:r w:rsidRPr="00E404D0">
        <w:rPr>
          <w:sz w:val="24"/>
          <w:szCs w:val="24"/>
        </w:rPr>
        <w:lastRenderedPageBreak/>
        <w:t>achizitorul despre vărsământul efectuat, precum și despre destinația lui. Contul astfel deschis este purtător de dobândă în favoarea contractantului.</w:t>
      </w:r>
    </w:p>
    <w:p w14:paraId="5D60DE07" w14:textId="77777777" w:rsidR="00920500" w:rsidRPr="00E404D0" w:rsidRDefault="00276765" w:rsidP="00276765">
      <w:pPr>
        <w:pStyle w:val="Bodytext10"/>
        <w:shd w:val="clear" w:color="auto" w:fill="auto"/>
        <w:tabs>
          <w:tab w:val="left" w:pos="284"/>
        </w:tabs>
        <w:spacing w:line="264" w:lineRule="auto"/>
        <w:jc w:val="both"/>
        <w:rPr>
          <w:sz w:val="24"/>
          <w:szCs w:val="24"/>
        </w:rPr>
      </w:pPr>
      <w:r w:rsidRPr="00E404D0">
        <w:rPr>
          <w:i/>
          <w:iCs/>
          <w:sz w:val="24"/>
          <w:szCs w:val="24"/>
        </w:rPr>
        <w:t>(ofertantul trebuie sa specifice clar și fără ambiguități modalitatea de constituire a garanției de bună execuție, alegând una dintre variantele de mai sus).</w:t>
      </w:r>
    </w:p>
    <w:p w14:paraId="6832A016" w14:textId="77777777" w:rsidR="00920500" w:rsidRPr="00E404D0" w:rsidRDefault="00276765" w:rsidP="00276765">
      <w:pPr>
        <w:pStyle w:val="Bodytext10"/>
        <w:shd w:val="clear" w:color="auto" w:fill="auto"/>
        <w:tabs>
          <w:tab w:val="left" w:pos="284"/>
        </w:tabs>
        <w:spacing w:line="264" w:lineRule="auto"/>
        <w:jc w:val="both"/>
        <w:rPr>
          <w:sz w:val="24"/>
          <w:szCs w:val="24"/>
        </w:rPr>
      </w:pPr>
      <w:r w:rsidRPr="00E404D0">
        <w:rPr>
          <w:sz w:val="24"/>
          <w:szCs w:val="24"/>
        </w:rPr>
        <w:t>Perioada pentru care se constituie garanția de bună execuție acoperă întreaga durată de valabilitate a contractului</w:t>
      </w:r>
    </w:p>
    <w:p w14:paraId="79345B42" w14:textId="77777777" w:rsidR="00920500" w:rsidRPr="00E404D0" w:rsidRDefault="00276765" w:rsidP="00276765">
      <w:pPr>
        <w:pStyle w:val="Bodytext10"/>
        <w:numPr>
          <w:ilvl w:val="0"/>
          <w:numId w:val="8"/>
        </w:numPr>
        <w:shd w:val="clear" w:color="auto" w:fill="auto"/>
        <w:tabs>
          <w:tab w:val="left" w:pos="284"/>
          <w:tab w:val="left" w:pos="588"/>
        </w:tabs>
        <w:spacing w:line="264" w:lineRule="auto"/>
        <w:jc w:val="both"/>
        <w:rPr>
          <w:sz w:val="24"/>
          <w:szCs w:val="24"/>
        </w:rPr>
      </w:pPr>
      <w:r w:rsidRPr="00E404D0">
        <w:rPr>
          <w:sz w:val="24"/>
          <w:szCs w:val="24"/>
        </w:rPr>
        <w:t>- Achizitorul are dreptul de a emite pretenții asupra garanției de bună execuție, în limita prejudiciului creat, dacă furnizorul nu își execută, execută cu întârziere sau execută necorespunzător obligațiile asumate prin prezentul contract. Anterior emiterii unei pretenții asupra garanției de bună execuție, achizitorul are obligația de a notifica acest lucru furnizorului, precizând totodată obligațiile care nu au fost respectate.</w:t>
      </w:r>
    </w:p>
    <w:p w14:paraId="689DE910" w14:textId="77777777" w:rsidR="00920500" w:rsidRPr="00E404D0" w:rsidRDefault="00276765" w:rsidP="00276765">
      <w:pPr>
        <w:pStyle w:val="Bodytext10"/>
        <w:numPr>
          <w:ilvl w:val="0"/>
          <w:numId w:val="8"/>
        </w:numPr>
        <w:shd w:val="clear" w:color="auto" w:fill="auto"/>
        <w:tabs>
          <w:tab w:val="left" w:pos="284"/>
          <w:tab w:val="left" w:pos="598"/>
        </w:tabs>
        <w:spacing w:line="264" w:lineRule="auto"/>
        <w:jc w:val="both"/>
        <w:rPr>
          <w:sz w:val="24"/>
          <w:szCs w:val="24"/>
        </w:rPr>
      </w:pPr>
      <w:r w:rsidRPr="00E404D0">
        <w:rPr>
          <w:sz w:val="24"/>
          <w:szCs w:val="24"/>
        </w:rPr>
        <w:t xml:space="preserve">- Achizitorul se obligă să restituie garanția de bună execuție a contractului în termen de </w:t>
      </w:r>
      <w:r w:rsidRPr="00E404D0">
        <w:rPr>
          <w:b/>
          <w:bCs/>
          <w:sz w:val="24"/>
          <w:szCs w:val="24"/>
        </w:rPr>
        <w:t xml:space="preserve">14 zile </w:t>
      </w:r>
      <w:r w:rsidRPr="00E404D0">
        <w:rPr>
          <w:sz w:val="24"/>
          <w:szCs w:val="24"/>
        </w:rPr>
        <w:t>de la data îndeplinirii în totalitate de către furnizor a obligațiilor asumate prin contract, respectiv de la plata facturii finale, dacă nu a ridicat până la acea dată pretenții asupra ei.</w:t>
      </w:r>
    </w:p>
    <w:p w14:paraId="0D02EED8" w14:textId="65A83A2B" w:rsidR="00920500" w:rsidRPr="00E404D0" w:rsidRDefault="00276765" w:rsidP="00276765">
      <w:pPr>
        <w:pStyle w:val="Bodytext10"/>
        <w:numPr>
          <w:ilvl w:val="0"/>
          <w:numId w:val="8"/>
        </w:numPr>
        <w:shd w:val="clear" w:color="auto" w:fill="auto"/>
        <w:tabs>
          <w:tab w:val="left" w:pos="284"/>
          <w:tab w:val="left" w:pos="584"/>
        </w:tabs>
        <w:spacing w:after="260" w:line="264" w:lineRule="auto"/>
        <w:jc w:val="both"/>
        <w:rPr>
          <w:sz w:val="24"/>
          <w:szCs w:val="24"/>
        </w:rPr>
      </w:pPr>
      <w:r w:rsidRPr="00E404D0">
        <w:rPr>
          <w:sz w:val="24"/>
          <w:szCs w:val="24"/>
        </w:rPr>
        <w:t xml:space="preserve">- Garanția este de </w:t>
      </w:r>
      <w:r w:rsidR="000C6375" w:rsidRPr="00E404D0">
        <w:rPr>
          <w:sz w:val="24"/>
          <w:szCs w:val="24"/>
        </w:rPr>
        <w:t xml:space="preserve">de 2 ani perioada </w:t>
      </w:r>
      <w:r w:rsidRPr="00E404D0">
        <w:rPr>
          <w:sz w:val="24"/>
          <w:szCs w:val="24"/>
        </w:rPr>
        <w:t>in care asigura mentenanta/inlocuirea acestuia, după caz, potrivit clauzei 16 din contract</w:t>
      </w:r>
    </w:p>
    <w:p w14:paraId="44919AC0" w14:textId="77777777" w:rsidR="00920500" w:rsidRPr="00E404D0" w:rsidRDefault="00276765" w:rsidP="00276765">
      <w:pPr>
        <w:pStyle w:val="Bodytext10"/>
        <w:numPr>
          <w:ilvl w:val="0"/>
          <w:numId w:val="1"/>
        </w:numPr>
        <w:shd w:val="clear" w:color="auto" w:fill="auto"/>
        <w:tabs>
          <w:tab w:val="left" w:pos="284"/>
          <w:tab w:val="left" w:pos="430"/>
        </w:tabs>
        <w:spacing w:line="290" w:lineRule="auto"/>
        <w:jc w:val="both"/>
        <w:rPr>
          <w:sz w:val="24"/>
          <w:szCs w:val="24"/>
        </w:rPr>
      </w:pPr>
      <w:r w:rsidRPr="00E404D0">
        <w:rPr>
          <w:b/>
          <w:bCs/>
          <w:sz w:val="24"/>
          <w:szCs w:val="24"/>
        </w:rPr>
        <w:t>Livrare, recepție și verificări</w:t>
      </w:r>
    </w:p>
    <w:p w14:paraId="7CA32BCE" w14:textId="2288A2CC" w:rsidR="000C6375" w:rsidRPr="00E404D0" w:rsidRDefault="00276765" w:rsidP="00E75F11">
      <w:pPr>
        <w:pStyle w:val="Bodytext10"/>
        <w:numPr>
          <w:ilvl w:val="0"/>
          <w:numId w:val="9"/>
        </w:numPr>
        <w:shd w:val="clear" w:color="auto" w:fill="auto"/>
        <w:tabs>
          <w:tab w:val="left" w:pos="284"/>
          <w:tab w:val="left" w:pos="583"/>
        </w:tabs>
        <w:spacing w:line="264" w:lineRule="auto"/>
        <w:jc w:val="both"/>
        <w:rPr>
          <w:sz w:val="24"/>
          <w:szCs w:val="24"/>
        </w:rPr>
      </w:pPr>
      <w:r w:rsidRPr="00E404D0">
        <w:rPr>
          <w:sz w:val="24"/>
          <w:szCs w:val="24"/>
        </w:rPr>
        <w:t>Furnizorul are obligația de a livra produsele la destinația indicată de către achizitor și presta serviciile aferente livrării produselor constând în transport, instalare și punere în funcțiune a acestora la locurile pentru destinație finală indicate de către achizitor în fișa tehnică</w:t>
      </w:r>
      <w:r w:rsidR="00E75F11" w:rsidRPr="00E404D0">
        <w:rPr>
          <w:sz w:val="24"/>
          <w:szCs w:val="24"/>
        </w:rPr>
        <w:t>, elaborare documenntatii tehnice necesare, obtinerea tutoror avizelor, atestatelor, autorizatiilor necesare pentru i</w:t>
      </w:r>
      <w:r w:rsidR="000C6375" w:rsidRPr="00E404D0">
        <w:rPr>
          <w:sz w:val="24"/>
          <w:szCs w:val="24"/>
        </w:rPr>
        <w:t>ntegrarea echipamentelor în Sistemul național integrat de înștiințare, avertizare și alarmare a populației, condiția de interoperabilitate (interconectare, compatibilitate) cu elementele deja existente ale sistemului;</w:t>
      </w:r>
    </w:p>
    <w:p w14:paraId="640DC670" w14:textId="77777777" w:rsidR="00920500" w:rsidRPr="00E404D0" w:rsidRDefault="00276765" w:rsidP="00276765">
      <w:pPr>
        <w:pStyle w:val="Bodytext10"/>
        <w:numPr>
          <w:ilvl w:val="0"/>
          <w:numId w:val="9"/>
        </w:numPr>
        <w:shd w:val="clear" w:color="auto" w:fill="auto"/>
        <w:tabs>
          <w:tab w:val="left" w:pos="284"/>
          <w:tab w:val="left" w:pos="593"/>
        </w:tabs>
        <w:spacing w:line="264" w:lineRule="auto"/>
        <w:jc w:val="both"/>
        <w:rPr>
          <w:sz w:val="24"/>
          <w:szCs w:val="24"/>
        </w:rPr>
      </w:pPr>
      <w:r w:rsidRPr="00E404D0">
        <w:rPr>
          <w:sz w:val="24"/>
          <w:szCs w:val="24"/>
        </w:rPr>
        <w:t>La expedierea produselor, Furnizorul are obligația de a comunica în scris Achizitorului datele de expediere, numărul contractului, descrierea produselor, cantitatea, locul de încărcare și locul de descărcare.</w:t>
      </w:r>
    </w:p>
    <w:p w14:paraId="7F829638" w14:textId="77777777" w:rsidR="00920500" w:rsidRPr="00E404D0" w:rsidRDefault="00276765" w:rsidP="00276765">
      <w:pPr>
        <w:pStyle w:val="Bodytext10"/>
        <w:numPr>
          <w:ilvl w:val="0"/>
          <w:numId w:val="9"/>
        </w:numPr>
        <w:shd w:val="clear" w:color="auto" w:fill="auto"/>
        <w:tabs>
          <w:tab w:val="left" w:pos="284"/>
          <w:tab w:val="left" w:pos="584"/>
        </w:tabs>
        <w:spacing w:line="264" w:lineRule="auto"/>
        <w:jc w:val="both"/>
        <w:rPr>
          <w:sz w:val="24"/>
          <w:szCs w:val="24"/>
        </w:rPr>
      </w:pPr>
      <w:r w:rsidRPr="00E404D0">
        <w:rPr>
          <w:sz w:val="24"/>
          <w:szCs w:val="24"/>
        </w:rPr>
        <w:t>Furnizorul va transmite Achizitorului toate documentele care însoțesc produsele, conform legislației în vigoare, printre care se enumeră (fără a se limita la acestea):</w:t>
      </w:r>
    </w:p>
    <w:p w14:paraId="4FC9D2E3" w14:textId="77777777" w:rsidR="00920500" w:rsidRPr="00E404D0" w:rsidRDefault="00276765" w:rsidP="00276765">
      <w:pPr>
        <w:pStyle w:val="Bodytext10"/>
        <w:numPr>
          <w:ilvl w:val="0"/>
          <w:numId w:val="10"/>
        </w:numPr>
        <w:shd w:val="clear" w:color="auto" w:fill="auto"/>
        <w:tabs>
          <w:tab w:val="left" w:pos="284"/>
          <w:tab w:val="left" w:pos="1113"/>
        </w:tabs>
        <w:spacing w:line="264" w:lineRule="auto"/>
        <w:rPr>
          <w:sz w:val="24"/>
          <w:szCs w:val="24"/>
        </w:rPr>
      </w:pPr>
      <w:r w:rsidRPr="00E404D0">
        <w:rPr>
          <w:sz w:val="24"/>
          <w:szCs w:val="24"/>
        </w:rPr>
        <w:t>factura fiscala;</w:t>
      </w:r>
    </w:p>
    <w:p w14:paraId="0CAC21B7" w14:textId="77777777" w:rsidR="00920500" w:rsidRPr="00E404D0" w:rsidRDefault="00276765" w:rsidP="00276765">
      <w:pPr>
        <w:pStyle w:val="Bodytext10"/>
        <w:numPr>
          <w:ilvl w:val="0"/>
          <w:numId w:val="10"/>
        </w:numPr>
        <w:shd w:val="clear" w:color="auto" w:fill="auto"/>
        <w:tabs>
          <w:tab w:val="left" w:pos="284"/>
          <w:tab w:val="left" w:pos="1113"/>
        </w:tabs>
        <w:spacing w:line="240" w:lineRule="auto"/>
        <w:rPr>
          <w:sz w:val="24"/>
          <w:szCs w:val="24"/>
        </w:rPr>
      </w:pPr>
      <w:r w:rsidRPr="00E404D0">
        <w:rPr>
          <w:sz w:val="24"/>
          <w:szCs w:val="24"/>
        </w:rPr>
        <w:t>avizul de expediție;</w:t>
      </w:r>
    </w:p>
    <w:p w14:paraId="42961563" w14:textId="77777777" w:rsidR="00920500" w:rsidRPr="00E404D0" w:rsidRDefault="00276765" w:rsidP="00276765">
      <w:pPr>
        <w:pStyle w:val="Bodytext10"/>
        <w:numPr>
          <w:ilvl w:val="0"/>
          <w:numId w:val="10"/>
        </w:numPr>
        <w:shd w:val="clear" w:color="auto" w:fill="auto"/>
        <w:tabs>
          <w:tab w:val="left" w:pos="284"/>
          <w:tab w:val="left" w:pos="1113"/>
        </w:tabs>
        <w:spacing w:line="240" w:lineRule="auto"/>
        <w:rPr>
          <w:sz w:val="24"/>
          <w:szCs w:val="24"/>
        </w:rPr>
      </w:pPr>
      <w:r w:rsidRPr="00E404D0">
        <w:rPr>
          <w:sz w:val="24"/>
          <w:szCs w:val="24"/>
        </w:rPr>
        <w:t>dispoziția de livrare;</w:t>
      </w:r>
    </w:p>
    <w:p w14:paraId="12BF61BE" w14:textId="77777777" w:rsidR="00920500" w:rsidRPr="00E404D0" w:rsidRDefault="00276765" w:rsidP="00276765">
      <w:pPr>
        <w:pStyle w:val="Bodytext10"/>
        <w:numPr>
          <w:ilvl w:val="0"/>
          <w:numId w:val="10"/>
        </w:numPr>
        <w:shd w:val="clear" w:color="auto" w:fill="auto"/>
        <w:tabs>
          <w:tab w:val="left" w:pos="284"/>
          <w:tab w:val="left" w:pos="1118"/>
        </w:tabs>
        <w:spacing w:line="240" w:lineRule="auto"/>
        <w:rPr>
          <w:sz w:val="24"/>
          <w:szCs w:val="24"/>
        </w:rPr>
      </w:pPr>
      <w:r w:rsidRPr="00E404D0">
        <w:rPr>
          <w:sz w:val="24"/>
          <w:szCs w:val="24"/>
        </w:rPr>
        <w:t>certificatul de origine;</w:t>
      </w:r>
    </w:p>
    <w:p w14:paraId="53156347" w14:textId="77777777" w:rsidR="00920500" w:rsidRPr="00E404D0" w:rsidRDefault="00276765" w:rsidP="00276765">
      <w:pPr>
        <w:pStyle w:val="Bodytext10"/>
        <w:numPr>
          <w:ilvl w:val="0"/>
          <w:numId w:val="10"/>
        </w:numPr>
        <w:shd w:val="clear" w:color="auto" w:fill="auto"/>
        <w:tabs>
          <w:tab w:val="left" w:pos="284"/>
          <w:tab w:val="left" w:pos="1118"/>
        </w:tabs>
        <w:spacing w:line="240" w:lineRule="auto"/>
        <w:rPr>
          <w:sz w:val="24"/>
          <w:szCs w:val="24"/>
        </w:rPr>
      </w:pPr>
      <w:r w:rsidRPr="00E404D0">
        <w:rPr>
          <w:sz w:val="24"/>
          <w:szCs w:val="24"/>
        </w:rPr>
        <w:t>certificatul de calitate;</w:t>
      </w:r>
    </w:p>
    <w:p w14:paraId="768E8FE7" w14:textId="77777777" w:rsidR="00920500" w:rsidRPr="00E404D0" w:rsidRDefault="00276765" w:rsidP="00276765">
      <w:pPr>
        <w:pStyle w:val="Bodytext10"/>
        <w:numPr>
          <w:ilvl w:val="0"/>
          <w:numId w:val="10"/>
        </w:numPr>
        <w:shd w:val="clear" w:color="auto" w:fill="auto"/>
        <w:tabs>
          <w:tab w:val="left" w:pos="284"/>
          <w:tab w:val="left" w:pos="1118"/>
        </w:tabs>
        <w:spacing w:line="264" w:lineRule="auto"/>
        <w:rPr>
          <w:sz w:val="24"/>
          <w:szCs w:val="24"/>
        </w:rPr>
      </w:pPr>
      <w:r w:rsidRPr="00E404D0">
        <w:rPr>
          <w:sz w:val="24"/>
          <w:szCs w:val="24"/>
        </w:rPr>
        <w:t>certificatul de garanție;</w:t>
      </w:r>
    </w:p>
    <w:p w14:paraId="56338D73" w14:textId="77777777" w:rsidR="00920500" w:rsidRPr="00E404D0" w:rsidRDefault="00276765" w:rsidP="00276765">
      <w:pPr>
        <w:pStyle w:val="Bodytext10"/>
        <w:numPr>
          <w:ilvl w:val="0"/>
          <w:numId w:val="10"/>
        </w:numPr>
        <w:shd w:val="clear" w:color="auto" w:fill="auto"/>
        <w:tabs>
          <w:tab w:val="left" w:pos="284"/>
          <w:tab w:val="left" w:pos="1118"/>
        </w:tabs>
        <w:spacing w:line="264" w:lineRule="auto"/>
        <w:rPr>
          <w:sz w:val="24"/>
          <w:szCs w:val="24"/>
        </w:rPr>
      </w:pPr>
      <w:r w:rsidRPr="00E404D0">
        <w:rPr>
          <w:sz w:val="24"/>
          <w:szCs w:val="24"/>
        </w:rPr>
        <w:t>declarație de conformitate</w:t>
      </w:r>
    </w:p>
    <w:p w14:paraId="12C64A6C" w14:textId="77777777" w:rsidR="00920500" w:rsidRPr="00E404D0" w:rsidRDefault="00276765" w:rsidP="00276765">
      <w:pPr>
        <w:pStyle w:val="Bodytext10"/>
        <w:numPr>
          <w:ilvl w:val="0"/>
          <w:numId w:val="10"/>
        </w:numPr>
        <w:shd w:val="clear" w:color="auto" w:fill="auto"/>
        <w:tabs>
          <w:tab w:val="left" w:pos="284"/>
          <w:tab w:val="left" w:pos="1132"/>
        </w:tabs>
        <w:spacing w:line="264" w:lineRule="auto"/>
        <w:rPr>
          <w:sz w:val="24"/>
          <w:szCs w:val="24"/>
        </w:rPr>
      </w:pPr>
      <w:r w:rsidRPr="00E404D0">
        <w:rPr>
          <w:sz w:val="24"/>
          <w:szCs w:val="24"/>
        </w:rPr>
        <w:t>manual de utilizare;</w:t>
      </w:r>
    </w:p>
    <w:p w14:paraId="5C21DC50" w14:textId="77777777" w:rsidR="00920500" w:rsidRPr="00E404D0" w:rsidRDefault="00276765" w:rsidP="00276765">
      <w:pPr>
        <w:pStyle w:val="Bodytext10"/>
        <w:shd w:val="clear" w:color="auto" w:fill="auto"/>
        <w:tabs>
          <w:tab w:val="left" w:pos="284"/>
        </w:tabs>
        <w:spacing w:line="264" w:lineRule="auto"/>
        <w:rPr>
          <w:sz w:val="24"/>
          <w:szCs w:val="24"/>
        </w:rPr>
      </w:pPr>
      <w:r w:rsidRPr="00E404D0">
        <w:rPr>
          <w:sz w:val="24"/>
          <w:szCs w:val="24"/>
        </w:rPr>
        <w:t>Documentele vor fi întocmite în limba română.</w:t>
      </w:r>
    </w:p>
    <w:p w14:paraId="1A0DC30E" w14:textId="77777777" w:rsidR="00920500" w:rsidRPr="00E404D0" w:rsidRDefault="00276765" w:rsidP="00276765">
      <w:pPr>
        <w:pStyle w:val="Bodytext10"/>
        <w:numPr>
          <w:ilvl w:val="0"/>
          <w:numId w:val="9"/>
        </w:numPr>
        <w:shd w:val="clear" w:color="auto" w:fill="auto"/>
        <w:tabs>
          <w:tab w:val="left" w:pos="284"/>
          <w:tab w:val="left" w:pos="598"/>
        </w:tabs>
        <w:spacing w:line="264" w:lineRule="auto"/>
        <w:jc w:val="both"/>
        <w:rPr>
          <w:sz w:val="24"/>
          <w:szCs w:val="24"/>
        </w:rPr>
      </w:pPr>
      <w:r w:rsidRPr="00E404D0">
        <w:rPr>
          <w:sz w:val="24"/>
          <w:szCs w:val="24"/>
        </w:rPr>
        <w:t>Certificarea de către Achizitor a faptului ca produsele au fost livrate și instalate parțial sau total, precum și în condițiile stabilite prin fișa tehnică, se face prin semnarea procesului-verbal de recepție de către reprezentantul împuternicit al achizitorului.</w:t>
      </w:r>
    </w:p>
    <w:p w14:paraId="1D00A955" w14:textId="77777777" w:rsidR="00920500" w:rsidRPr="00E404D0" w:rsidRDefault="00276765" w:rsidP="00276765">
      <w:pPr>
        <w:pStyle w:val="Bodytext10"/>
        <w:numPr>
          <w:ilvl w:val="0"/>
          <w:numId w:val="9"/>
        </w:numPr>
        <w:shd w:val="clear" w:color="auto" w:fill="auto"/>
        <w:tabs>
          <w:tab w:val="left" w:pos="284"/>
          <w:tab w:val="left" w:pos="593"/>
        </w:tabs>
        <w:spacing w:line="264" w:lineRule="auto"/>
        <w:jc w:val="both"/>
        <w:rPr>
          <w:sz w:val="24"/>
          <w:szCs w:val="24"/>
        </w:rPr>
      </w:pPr>
      <w:r w:rsidRPr="00E404D0">
        <w:rPr>
          <w:sz w:val="24"/>
          <w:szCs w:val="24"/>
        </w:rPr>
        <w:t>Livrarea produselor se consideră încheiată în momentul în care sunt îndeplinite prevederile clauzelor privind recepția produselor și serviciilor aferente livrării produselor.</w:t>
      </w:r>
    </w:p>
    <w:p w14:paraId="3D6CF307" w14:textId="77777777" w:rsidR="00920500" w:rsidRPr="00E404D0" w:rsidRDefault="00276765" w:rsidP="00276765">
      <w:pPr>
        <w:pStyle w:val="Bodytext10"/>
        <w:numPr>
          <w:ilvl w:val="0"/>
          <w:numId w:val="9"/>
        </w:numPr>
        <w:shd w:val="clear" w:color="auto" w:fill="auto"/>
        <w:tabs>
          <w:tab w:val="left" w:pos="284"/>
          <w:tab w:val="left" w:pos="584"/>
        </w:tabs>
        <w:spacing w:line="264" w:lineRule="auto"/>
        <w:jc w:val="both"/>
        <w:rPr>
          <w:sz w:val="24"/>
          <w:szCs w:val="24"/>
        </w:rPr>
      </w:pPr>
      <w:r w:rsidRPr="00E404D0">
        <w:rPr>
          <w:sz w:val="24"/>
          <w:szCs w:val="24"/>
        </w:rPr>
        <w:t>- Achizitorul are dreptul de a verifica modul de furnizare a produselor și prestare a serviciilor aferente livrării produselor pentru a stabili conformitatea lor cu prevederile din fișa tehnică.</w:t>
      </w:r>
    </w:p>
    <w:p w14:paraId="17B42285" w14:textId="77777777" w:rsidR="00920500" w:rsidRPr="00E404D0" w:rsidRDefault="00276765" w:rsidP="00276765">
      <w:pPr>
        <w:pStyle w:val="Bodytext10"/>
        <w:numPr>
          <w:ilvl w:val="0"/>
          <w:numId w:val="9"/>
        </w:numPr>
        <w:shd w:val="clear" w:color="auto" w:fill="auto"/>
        <w:tabs>
          <w:tab w:val="left" w:pos="284"/>
          <w:tab w:val="left" w:pos="588"/>
        </w:tabs>
        <w:spacing w:after="260" w:line="264" w:lineRule="auto"/>
        <w:jc w:val="both"/>
        <w:rPr>
          <w:sz w:val="24"/>
          <w:szCs w:val="24"/>
        </w:rPr>
      </w:pPr>
      <w:r w:rsidRPr="00E404D0">
        <w:rPr>
          <w:sz w:val="24"/>
          <w:szCs w:val="24"/>
        </w:rPr>
        <w:t>- Verificările vor fi efectuate în conformitate cu prevederile din prezentul contract. Achizitorul are obligația de a notifica, în scris, furnizorului, identitatea reprezentanților săi împuterniciți pentru acest scop.</w:t>
      </w:r>
    </w:p>
    <w:p w14:paraId="749D0D06" w14:textId="52B7D279" w:rsidR="00920500" w:rsidRPr="00E404D0" w:rsidRDefault="00E75F11" w:rsidP="00276765">
      <w:pPr>
        <w:pStyle w:val="Bodytext10"/>
        <w:numPr>
          <w:ilvl w:val="0"/>
          <w:numId w:val="1"/>
        </w:numPr>
        <w:shd w:val="clear" w:color="auto" w:fill="auto"/>
        <w:tabs>
          <w:tab w:val="left" w:pos="284"/>
          <w:tab w:val="left" w:pos="454"/>
        </w:tabs>
        <w:spacing w:line="290" w:lineRule="auto"/>
        <w:jc w:val="both"/>
        <w:rPr>
          <w:sz w:val="24"/>
          <w:szCs w:val="24"/>
        </w:rPr>
      </w:pPr>
      <w:r w:rsidRPr="00E404D0">
        <w:rPr>
          <w:b/>
          <w:bCs/>
          <w:sz w:val="24"/>
          <w:szCs w:val="24"/>
        </w:rPr>
        <w:t>Î</w:t>
      </w:r>
      <w:r w:rsidR="00276765" w:rsidRPr="00E404D0">
        <w:rPr>
          <w:b/>
          <w:bCs/>
          <w:sz w:val="24"/>
          <w:szCs w:val="24"/>
        </w:rPr>
        <w:t>ncepere, finalizare, întârzieri, sistare</w:t>
      </w:r>
    </w:p>
    <w:p w14:paraId="48098EAC" w14:textId="77777777" w:rsidR="00920500" w:rsidRPr="00E404D0" w:rsidRDefault="00276765" w:rsidP="00276765">
      <w:pPr>
        <w:pStyle w:val="Bodytext10"/>
        <w:numPr>
          <w:ilvl w:val="1"/>
          <w:numId w:val="1"/>
        </w:numPr>
        <w:shd w:val="clear" w:color="auto" w:fill="auto"/>
        <w:tabs>
          <w:tab w:val="left" w:pos="284"/>
          <w:tab w:val="left" w:pos="651"/>
        </w:tabs>
        <w:spacing w:line="264" w:lineRule="auto"/>
        <w:jc w:val="both"/>
        <w:rPr>
          <w:sz w:val="24"/>
          <w:szCs w:val="24"/>
        </w:rPr>
      </w:pPr>
      <w:r w:rsidRPr="00E404D0">
        <w:rPr>
          <w:sz w:val="24"/>
          <w:szCs w:val="24"/>
        </w:rPr>
        <w:t xml:space="preserve">(1) Furnizorul are obligația de a începe furnizarea produselor de la data primirii ordinului de </w:t>
      </w:r>
      <w:r w:rsidRPr="00E404D0">
        <w:rPr>
          <w:sz w:val="24"/>
          <w:szCs w:val="24"/>
        </w:rPr>
        <w:lastRenderedPageBreak/>
        <w:t>începere în acest sens din partea achizitorului. Ordinul de începere a serviciului de furnizare se emite după ce s-a constituit garanția de buna execuție.</w:t>
      </w:r>
    </w:p>
    <w:p w14:paraId="31B3411D" w14:textId="77777777" w:rsidR="00920500" w:rsidRPr="00E404D0" w:rsidRDefault="00276765" w:rsidP="00276765">
      <w:pPr>
        <w:pStyle w:val="Bodytext10"/>
        <w:shd w:val="clear" w:color="auto" w:fill="auto"/>
        <w:tabs>
          <w:tab w:val="left" w:pos="284"/>
        </w:tabs>
        <w:spacing w:line="264" w:lineRule="auto"/>
        <w:rPr>
          <w:sz w:val="24"/>
          <w:szCs w:val="24"/>
        </w:rPr>
      </w:pPr>
      <w:r w:rsidRPr="00E404D0">
        <w:rPr>
          <w:sz w:val="24"/>
          <w:szCs w:val="24"/>
        </w:rPr>
        <w:t>(2) în cazul în care furnizorul suferă întârzieri și/sau suportă costuri suplimentare, datorate în exclusivitate achizitorului, părțile vor stabili de comun acord prelungirea perioadei de furnizare.</w:t>
      </w:r>
    </w:p>
    <w:p w14:paraId="44D5CD34" w14:textId="77777777" w:rsidR="00920500" w:rsidRPr="00E404D0" w:rsidRDefault="00276765" w:rsidP="00E75F11">
      <w:pPr>
        <w:pStyle w:val="Bodytext10"/>
        <w:numPr>
          <w:ilvl w:val="0"/>
          <w:numId w:val="11"/>
        </w:numPr>
        <w:shd w:val="clear" w:color="auto" w:fill="auto"/>
        <w:tabs>
          <w:tab w:val="left" w:pos="284"/>
          <w:tab w:val="left" w:pos="564"/>
        </w:tabs>
        <w:spacing w:line="264" w:lineRule="auto"/>
        <w:jc w:val="both"/>
        <w:rPr>
          <w:sz w:val="24"/>
          <w:szCs w:val="24"/>
        </w:rPr>
      </w:pPr>
      <w:r w:rsidRPr="00E404D0">
        <w:rPr>
          <w:sz w:val="24"/>
          <w:szCs w:val="24"/>
        </w:rPr>
        <w:t>- Furnizarea produselor în baza contractului trebuie livrată în termenul convenit de părți.</w:t>
      </w:r>
    </w:p>
    <w:p w14:paraId="592E0B4C" w14:textId="77777777" w:rsidR="00920500" w:rsidRPr="00E404D0" w:rsidRDefault="00276765" w:rsidP="00276765">
      <w:pPr>
        <w:pStyle w:val="Bodytext10"/>
        <w:numPr>
          <w:ilvl w:val="0"/>
          <w:numId w:val="12"/>
        </w:numPr>
        <w:shd w:val="clear" w:color="auto" w:fill="auto"/>
        <w:tabs>
          <w:tab w:val="left" w:pos="284"/>
          <w:tab w:val="left" w:pos="577"/>
        </w:tabs>
        <w:jc w:val="both"/>
        <w:rPr>
          <w:sz w:val="24"/>
          <w:szCs w:val="24"/>
        </w:rPr>
      </w:pPr>
      <w:r w:rsidRPr="00E404D0">
        <w:rPr>
          <w:sz w:val="24"/>
          <w:szCs w:val="24"/>
        </w:rPr>
        <w:t>în cazul în care :</w:t>
      </w:r>
    </w:p>
    <w:p w14:paraId="5674406B" w14:textId="77777777" w:rsidR="00920500" w:rsidRPr="00E404D0" w:rsidRDefault="00276765" w:rsidP="00276765">
      <w:pPr>
        <w:pStyle w:val="Bodytext10"/>
        <w:numPr>
          <w:ilvl w:val="0"/>
          <w:numId w:val="13"/>
        </w:numPr>
        <w:shd w:val="clear" w:color="auto" w:fill="auto"/>
        <w:tabs>
          <w:tab w:val="left" w:pos="284"/>
          <w:tab w:val="left" w:pos="1282"/>
        </w:tabs>
        <w:jc w:val="both"/>
        <w:rPr>
          <w:sz w:val="24"/>
          <w:szCs w:val="24"/>
        </w:rPr>
      </w:pPr>
      <w:r w:rsidRPr="00E404D0">
        <w:rPr>
          <w:sz w:val="24"/>
          <w:szCs w:val="24"/>
        </w:rPr>
        <w:t>orice motive de întârziere, ce nu se datorează furnizorului, sau</w:t>
      </w:r>
    </w:p>
    <w:p w14:paraId="44D83298" w14:textId="77777777" w:rsidR="00920500" w:rsidRPr="00E404D0" w:rsidRDefault="00276765" w:rsidP="00276765">
      <w:pPr>
        <w:pStyle w:val="Bodytext10"/>
        <w:numPr>
          <w:ilvl w:val="0"/>
          <w:numId w:val="13"/>
        </w:numPr>
        <w:shd w:val="clear" w:color="auto" w:fill="auto"/>
        <w:tabs>
          <w:tab w:val="left" w:pos="284"/>
          <w:tab w:val="left" w:pos="1316"/>
        </w:tabs>
        <w:jc w:val="both"/>
        <w:rPr>
          <w:sz w:val="24"/>
          <w:szCs w:val="24"/>
        </w:rPr>
      </w:pPr>
      <w:r w:rsidRPr="00E404D0">
        <w:rPr>
          <w:sz w:val="24"/>
          <w:szCs w:val="24"/>
        </w:rPr>
        <w:t>alte circumstanțe neobișnuite susceptibile de a surveni, altfel decât prin încălcarea contractului de către furnizor, îndreptățesc furnizorul de a solicita prelungirea perioadei de furnizare, atunci părțile vor revizui, de comun acord, perioada de furnizare și vor semna un act adițional.</w:t>
      </w:r>
    </w:p>
    <w:p w14:paraId="3519D65F" w14:textId="77777777" w:rsidR="00920500" w:rsidRPr="00E404D0" w:rsidRDefault="00276765" w:rsidP="00276765">
      <w:pPr>
        <w:pStyle w:val="Bodytext10"/>
        <w:numPr>
          <w:ilvl w:val="0"/>
          <w:numId w:val="12"/>
        </w:numPr>
        <w:shd w:val="clear" w:color="auto" w:fill="auto"/>
        <w:tabs>
          <w:tab w:val="left" w:pos="284"/>
          <w:tab w:val="left" w:pos="596"/>
        </w:tabs>
        <w:jc w:val="both"/>
        <w:rPr>
          <w:sz w:val="24"/>
          <w:szCs w:val="24"/>
        </w:rPr>
      </w:pPr>
      <w:r w:rsidRPr="00E404D0">
        <w:rPr>
          <w:sz w:val="24"/>
          <w:szCs w:val="24"/>
        </w:rPr>
        <w:t>Dacă pe parcursul îndeplinirii contractului, furnizorul nu respectă termenul de livrare, acesta are obligația de a notifica acest lucru, în timp util, achizitorului.</w:t>
      </w:r>
    </w:p>
    <w:p w14:paraId="3B41DC98" w14:textId="77777777" w:rsidR="00920500" w:rsidRPr="00E404D0" w:rsidRDefault="00276765" w:rsidP="00276765">
      <w:pPr>
        <w:pStyle w:val="Bodytext10"/>
        <w:numPr>
          <w:ilvl w:val="0"/>
          <w:numId w:val="12"/>
        </w:numPr>
        <w:shd w:val="clear" w:color="auto" w:fill="auto"/>
        <w:tabs>
          <w:tab w:val="left" w:pos="284"/>
          <w:tab w:val="left" w:pos="606"/>
        </w:tabs>
        <w:spacing w:after="240"/>
        <w:jc w:val="both"/>
        <w:rPr>
          <w:sz w:val="24"/>
          <w:szCs w:val="24"/>
        </w:rPr>
      </w:pPr>
      <w:r w:rsidRPr="00E404D0">
        <w:rPr>
          <w:sz w:val="24"/>
          <w:szCs w:val="24"/>
        </w:rPr>
        <w:t>în afara cazului în care achizitorul este de acord cu o prelungire a termenului de livrare și instalare a produselor, orice întârziere în îndeplinirea contractului dă dreptul achizitorului de a solicita penalități furnizorului, conform art. 12.1 din contract.</w:t>
      </w:r>
    </w:p>
    <w:p w14:paraId="68B88424" w14:textId="77777777" w:rsidR="00920500" w:rsidRPr="00E404D0" w:rsidRDefault="00276765" w:rsidP="00276765">
      <w:pPr>
        <w:pStyle w:val="Bodytext10"/>
        <w:numPr>
          <w:ilvl w:val="0"/>
          <w:numId w:val="1"/>
        </w:numPr>
        <w:shd w:val="clear" w:color="auto" w:fill="auto"/>
        <w:tabs>
          <w:tab w:val="left" w:pos="284"/>
          <w:tab w:val="left" w:pos="540"/>
        </w:tabs>
        <w:spacing w:line="286" w:lineRule="auto"/>
        <w:jc w:val="both"/>
        <w:rPr>
          <w:sz w:val="24"/>
          <w:szCs w:val="24"/>
        </w:rPr>
      </w:pPr>
      <w:r w:rsidRPr="00E404D0">
        <w:rPr>
          <w:b/>
          <w:bCs/>
          <w:sz w:val="24"/>
          <w:szCs w:val="24"/>
        </w:rPr>
        <w:t>Perioada de garanție acordată produselor</w:t>
      </w:r>
    </w:p>
    <w:p w14:paraId="09B23984" w14:textId="1C8C7180" w:rsidR="00920500" w:rsidRPr="00E404D0" w:rsidRDefault="00276765" w:rsidP="00276765">
      <w:pPr>
        <w:pStyle w:val="Bodytext10"/>
        <w:numPr>
          <w:ilvl w:val="1"/>
          <w:numId w:val="1"/>
        </w:numPr>
        <w:shd w:val="clear" w:color="auto" w:fill="auto"/>
        <w:tabs>
          <w:tab w:val="left" w:pos="284"/>
          <w:tab w:val="left" w:pos="601"/>
        </w:tabs>
        <w:spacing w:line="276" w:lineRule="auto"/>
        <w:jc w:val="both"/>
        <w:rPr>
          <w:sz w:val="24"/>
          <w:szCs w:val="24"/>
        </w:rPr>
      </w:pPr>
      <w:r w:rsidRPr="00E404D0">
        <w:rPr>
          <w:sz w:val="24"/>
          <w:szCs w:val="24"/>
        </w:rPr>
        <w:t>Perioada de garanție acordată produselor este de</w:t>
      </w:r>
      <w:r w:rsidR="00E75F11" w:rsidRPr="00E404D0">
        <w:rPr>
          <w:b/>
          <w:bCs/>
          <w:sz w:val="24"/>
          <w:szCs w:val="24"/>
        </w:rPr>
        <w:t xml:space="preserve"> 2 ani calculată </w:t>
      </w:r>
      <w:r w:rsidRPr="00E404D0">
        <w:rPr>
          <w:b/>
          <w:bCs/>
          <w:sz w:val="24"/>
          <w:szCs w:val="24"/>
        </w:rPr>
        <w:t xml:space="preserve">de la data punerii in funcțiune </w:t>
      </w:r>
      <w:r w:rsidRPr="00E404D0">
        <w:rPr>
          <w:sz w:val="24"/>
          <w:szCs w:val="24"/>
        </w:rPr>
        <w:t>și recepția acestora.</w:t>
      </w:r>
    </w:p>
    <w:p w14:paraId="155527AA" w14:textId="77777777" w:rsidR="00920500" w:rsidRPr="00E404D0" w:rsidRDefault="00276765" w:rsidP="00276765">
      <w:pPr>
        <w:pStyle w:val="Bodytext10"/>
        <w:shd w:val="clear" w:color="auto" w:fill="auto"/>
        <w:tabs>
          <w:tab w:val="left" w:pos="284"/>
        </w:tabs>
        <w:spacing w:line="259" w:lineRule="auto"/>
        <w:jc w:val="both"/>
        <w:rPr>
          <w:sz w:val="24"/>
          <w:szCs w:val="24"/>
        </w:rPr>
      </w:pPr>
      <w:r w:rsidRPr="00E404D0">
        <w:rPr>
          <w:sz w:val="24"/>
          <w:szCs w:val="24"/>
        </w:rPr>
        <w:t>Furnizorul are obligația de a garanta că produsele furnizate prin contract sunt noi, nefolosite, de ultimă generație și încorporează toate îmbunătățirile recente în proiectare și structura materialelor. De asemenea, Furnizorul are obligația de a garanta ca toate produsele furnizate prin contract nu vor avea niciun defect ca urmare a proiectului, materialelor sau manoperei sau oricărei alte acțiuni sau omisiuni a Furnizorului și că acestea vor funcționa în condiții normale de funcționare.</w:t>
      </w:r>
    </w:p>
    <w:p w14:paraId="7EDF6CC3" w14:textId="77777777" w:rsidR="00920500" w:rsidRPr="00E404D0" w:rsidRDefault="00276765" w:rsidP="00276765">
      <w:pPr>
        <w:pStyle w:val="Bodytext10"/>
        <w:numPr>
          <w:ilvl w:val="1"/>
          <w:numId w:val="1"/>
        </w:numPr>
        <w:shd w:val="clear" w:color="auto" w:fill="auto"/>
        <w:tabs>
          <w:tab w:val="left" w:pos="284"/>
          <w:tab w:val="left" w:pos="610"/>
        </w:tabs>
        <w:spacing w:line="259" w:lineRule="auto"/>
        <w:jc w:val="both"/>
        <w:rPr>
          <w:sz w:val="24"/>
          <w:szCs w:val="24"/>
        </w:rPr>
      </w:pPr>
      <w:r w:rsidRPr="00E404D0">
        <w:rPr>
          <w:sz w:val="24"/>
          <w:szCs w:val="24"/>
        </w:rPr>
        <w:t>Perioada de garanție a produselor începe cu data recepției efectuate după livrarea, instalarea și punerea în funcțiune a acestora la destinația finală.</w:t>
      </w:r>
    </w:p>
    <w:p w14:paraId="5C5C6408" w14:textId="77777777" w:rsidR="00920500" w:rsidRPr="00E404D0" w:rsidRDefault="00276765" w:rsidP="00276765">
      <w:pPr>
        <w:pStyle w:val="Bodytext10"/>
        <w:numPr>
          <w:ilvl w:val="1"/>
          <w:numId w:val="1"/>
        </w:numPr>
        <w:shd w:val="clear" w:color="auto" w:fill="auto"/>
        <w:tabs>
          <w:tab w:val="left" w:pos="284"/>
          <w:tab w:val="left" w:pos="601"/>
        </w:tabs>
        <w:spacing w:line="259" w:lineRule="auto"/>
        <w:jc w:val="both"/>
        <w:rPr>
          <w:sz w:val="24"/>
          <w:szCs w:val="24"/>
        </w:rPr>
      </w:pPr>
      <w:r w:rsidRPr="00E404D0">
        <w:rPr>
          <w:sz w:val="24"/>
          <w:szCs w:val="24"/>
        </w:rPr>
        <w:t>Achizitorul are dreptul de a notifica imediat furnizorul, în scris, prin fax sau e-mail, orice plângere sau reclamație ce apare în legătură cu produsul livrat, în conformitate cu această garanție.</w:t>
      </w:r>
    </w:p>
    <w:p w14:paraId="5F767606" w14:textId="77777777" w:rsidR="00920500" w:rsidRPr="00E404D0" w:rsidRDefault="00276765" w:rsidP="00276765">
      <w:pPr>
        <w:pStyle w:val="Bodytext10"/>
        <w:numPr>
          <w:ilvl w:val="1"/>
          <w:numId w:val="1"/>
        </w:numPr>
        <w:shd w:val="clear" w:color="auto" w:fill="auto"/>
        <w:tabs>
          <w:tab w:val="left" w:pos="284"/>
          <w:tab w:val="left" w:pos="606"/>
        </w:tabs>
        <w:spacing w:line="259" w:lineRule="auto"/>
        <w:jc w:val="both"/>
        <w:rPr>
          <w:sz w:val="24"/>
          <w:szCs w:val="24"/>
        </w:rPr>
      </w:pPr>
      <w:r w:rsidRPr="00E404D0">
        <w:rPr>
          <w:sz w:val="24"/>
          <w:szCs w:val="24"/>
        </w:rPr>
        <w:t>La primirea unei astfel de notificări furnizorul are obligația de a remedia defecțiunea sau de a înlocui produsul cu unul similar sau superior din punct de vedere tehnic, în cel mult 2 zile lucrătoare, fără costuri suplimentare pentru achizitor. Produsele care, în timpul perioadei de garanție, le înlocuiesc pe cele defecte, beneficiază de o nouă perioadă de garanție, care curge de la data înlocuirii produsului, fără costuri suplimentare pentru Achizitor.</w:t>
      </w:r>
    </w:p>
    <w:p w14:paraId="5E9AAC54" w14:textId="77777777" w:rsidR="00920500" w:rsidRPr="00E404D0" w:rsidRDefault="00276765" w:rsidP="00276765">
      <w:pPr>
        <w:pStyle w:val="Bodytext10"/>
        <w:numPr>
          <w:ilvl w:val="1"/>
          <w:numId w:val="1"/>
        </w:numPr>
        <w:shd w:val="clear" w:color="auto" w:fill="auto"/>
        <w:tabs>
          <w:tab w:val="left" w:pos="284"/>
          <w:tab w:val="left" w:pos="606"/>
        </w:tabs>
        <w:spacing w:line="259" w:lineRule="auto"/>
        <w:jc w:val="both"/>
        <w:rPr>
          <w:sz w:val="24"/>
          <w:szCs w:val="24"/>
        </w:rPr>
      </w:pPr>
      <w:r w:rsidRPr="00E404D0">
        <w:rPr>
          <w:sz w:val="24"/>
          <w:szCs w:val="24"/>
        </w:rPr>
        <w:t>Dacă furnizorul, după ce a fost înștiințat nu reușește să remedieze defectul în termenul specificat la aliniat 16.4. achizitorul are dreptul de a lua măsuri de remediere pe riscul și spezele furnizorului și fără a aduce nici un prejudiciu oricăror alte drepturi pe care achizitorul le poate avea față de furnizor prin contract.</w:t>
      </w:r>
    </w:p>
    <w:p w14:paraId="6ED1FEC9" w14:textId="77777777" w:rsidR="00920500" w:rsidRPr="00E404D0" w:rsidRDefault="00276765" w:rsidP="00276765">
      <w:pPr>
        <w:pStyle w:val="Bodytext10"/>
        <w:numPr>
          <w:ilvl w:val="0"/>
          <w:numId w:val="14"/>
        </w:numPr>
        <w:shd w:val="clear" w:color="auto" w:fill="auto"/>
        <w:tabs>
          <w:tab w:val="left" w:pos="284"/>
          <w:tab w:val="left" w:pos="548"/>
        </w:tabs>
        <w:spacing w:line="259" w:lineRule="auto"/>
        <w:jc w:val="both"/>
        <w:rPr>
          <w:sz w:val="24"/>
          <w:szCs w:val="24"/>
        </w:rPr>
      </w:pPr>
      <w:r w:rsidRPr="00E404D0">
        <w:rPr>
          <w:sz w:val="24"/>
          <w:szCs w:val="24"/>
        </w:rPr>
        <w:t>Constatarea defecțiunilor se va efectua la sediul reparatorilor autorizați în prezența delegatului autorizat al Achizitorului.</w:t>
      </w:r>
    </w:p>
    <w:p w14:paraId="092850EC" w14:textId="77777777" w:rsidR="00920500" w:rsidRPr="00E404D0" w:rsidRDefault="00276765" w:rsidP="00276765">
      <w:pPr>
        <w:pStyle w:val="Bodytext10"/>
        <w:shd w:val="clear" w:color="auto" w:fill="auto"/>
        <w:tabs>
          <w:tab w:val="left" w:pos="284"/>
        </w:tabs>
        <w:spacing w:after="260" w:line="259" w:lineRule="auto"/>
        <w:jc w:val="both"/>
        <w:rPr>
          <w:sz w:val="24"/>
          <w:szCs w:val="24"/>
        </w:rPr>
      </w:pPr>
      <w:r w:rsidRPr="00E404D0">
        <w:rPr>
          <w:sz w:val="24"/>
          <w:szCs w:val="24"/>
        </w:rPr>
        <w:t>16.7. Dispozițiile privitoare la garanția produselor se completează în mod corespunzător cu prevederile în acest sens ale Legii nr. 449/2003 privind vânzarea produselor și garanțiile asociate acestora (republicată, cu modificări și completări ulterioare).</w:t>
      </w:r>
    </w:p>
    <w:p w14:paraId="6AB5106D" w14:textId="77777777" w:rsidR="00920500" w:rsidRPr="00E404D0" w:rsidRDefault="00276765" w:rsidP="00276765">
      <w:pPr>
        <w:pStyle w:val="Bodytext10"/>
        <w:numPr>
          <w:ilvl w:val="0"/>
          <w:numId w:val="1"/>
        </w:numPr>
        <w:shd w:val="clear" w:color="auto" w:fill="auto"/>
        <w:tabs>
          <w:tab w:val="left" w:pos="284"/>
          <w:tab w:val="left" w:pos="784"/>
        </w:tabs>
        <w:spacing w:line="288" w:lineRule="auto"/>
        <w:rPr>
          <w:sz w:val="24"/>
          <w:szCs w:val="24"/>
        </w:rPr>
      </w:pPr>
      <w:r w:rsidRPr="00E404D0">
        <w:rPr>
          <w:b/>
          <w:bCs/>
          <w:sz w:val="24"/>
          <w:szCs w:val="24"/>
        </w:rPr>
        <w:t>Plata prețului. Ajustarea prețului contractului</w:t>
      </w:r>
    </w:p>
    <w:p w14:paraId="3F440342" w14:textId="77777777" w:rsidR="00920500" w:rsidRPr="00E404D0" w:rsidRDefault="00276765" w:rsidP="00276765">
      <w:pPr>
        <w:pStyle w:val="Bodytext10"/>
        <w:shd w:val="clear" w:color="auto" w:fill="auto"/>
        <w:tabs>
          <w:tab w:val="left" w:pos="284"/>
        </w:tabs>
        <w:spacing w:line="288" w:lineRule="auto"/>
        <w:rPr>
          <w:sz w:val="24"/>
          <w:szCs w:val="24"/>
        </w:rPr>
      </w:pPr>
      <w:r w:rsidRPr="00E404D0">
        <w:rPr>
          <w:b/>
          <w:bCs/>
          <w:sz w:val="24"/>
          <w:szCs w:val="24"/>
        </w:rPr>
        <w:t>Plata prețului.</w:t>
      </w:r>
    </w:p>
    <w:p w14:paraId="2F3DD6C4" w14:textId="77777777" w:rsidR="00920500" w:rsidRPr="00E404D0" w:rsidRDefault="00276765" w:rsidP="00276765">
      <w:pPr>
        <w:pStyle w:val="Bodytext10"/>
        <w:numPr>
          <w:ilvl w:val="1"/>
          <w:numId w:val="1"/>
        </w:numPr>
        <w:shd w:val="clear" w:color="auto" w:fill="auto"/>
        <w:tabs>
          <w:tab w:val="left" w:pos="284"/>
          <w:tab w:val="left" w:pos="586"/>
        </w:tabs>
        <w:jc w:val="both"/>
        <w:rPr>
          <w:sz w:val="24"/>
          <w:szCs w:val="24"/>
        </w:rPr>
      </w:pPr>
      <w:r w:rsidRPr="00E404D0">
        <w:rPr>
          <w:sz w:val="24"/>
          <w:szCs w:val="24"/>
        </w:rPr>
        <w:t>Prețul contractului este cel evidențiat la punctul 5.1.</w:t>
      </w:r>
    </w:p>
    <w:p w14:paraId="7DC08237" w14:textId="77777777" w:rsidR="00E75F11" w:rsidRPr="00E404D0" w:rsidRDefault="00276765" w:rsidP="00276765">
      <w:pPr>
        <w:pStyle w:val="Bodytext10"/>
        <w:numPr>
          <w:ilvl w:val="1"/>
          <w:numId w:val="1"/>
        </w:numPr>
        <w:shd w:val="clear" w:color="auto" w:fill="auto"/>
        <w:tabs>
          <w:tab w:val="left" w:pos="284"/>
          <w:tab w:val="left" w:pos="615"/>
        </w:tabs>
        <w:jc w:val="both"/>
        <w:rPr>
          <w:sz w:val="24"/>
          <w:szCs w:val="24"/>
        </w:rPr>
      </w:pPr>
      <w:r w:rsidRPr="00E404D0">
        <w:rPr>
          <w:sz w:val="24"/>
          <w:szCs w:val="24"/>
        </w:rPr>
        <w:t>Achizitorul are obligația de a efectua plata către furnizor în 30 de zile de la</w:t>
      </w:r>
      <w:r w:rsidR="00E75F11" w:rsidRPr="00E404D0">
        <w:rPr>
          <w:sz w:val="24"/>
          <w:szCs w:val="24"/>
        </w:rPr>
        <w:t xml:space="preserve"> receptionarea facturii dinj sistemul e factura</w:t>
      </w:r>
      <w:r w:rsidRPr="00E404D0">
        <w:rPr>
          <w:sz w:val="24"/>
          <w:szCs w:val="24"/>
        </w:rPr>
        <w:t>.</w:t>
      </w:r>
    </w:p>
    <w:p w14:paraId="7264E43B" w14:textId="7AFC680F" w:rsidR="00920500" w:rsidRPr="00E404D0" w:rsidRDefault="00276765" w:rsidP="00E75F11">
      <w:pPr>
        <w:pStyle w:val="Bodytext10"/>
        <w:numPr>
          <w:ilvl w:val="0"/>
          <w:numId w:val="9"/>
        </w:numPr>
        <w:shd w:val="clear" w:color="auto" w:fill="auto"/>
        <w:tabs>
          <w:tab w:val="left" w:pos="284"/>
          <w:tab w:val="left" w:pos="583"/>
        </w:tabs>
        <w:spacing w:line="264" w:lineRule="auto"/>
        <w:jc w:val="both"/>
        <w:rPr>
          <w:color w:val="auto"/>
        </w:rPr>
      </w:pPr>
      <w:r w:rsidRPr="00E404D0">
        <w:rPr>
          <w:sz w:val="24"/>
          <w:szCs w:val="24"/>
        </w:rPr>
        <w:lastRenderedPageBreak/>
        <w:t xml:space="preserve"> </w:t>
      </w:r>
      <w:r w:rsidR="00E75F11" w:rsidRPr="00E404D0">
        <w:rPr>
          <w:sz w:val="24"/>
          <w:szCs w:val="24"/>
        </w:rPr>
        <w:t xml:space="preserve">Emiterea si incarcarea facturii </w:t>
      </w:r>
      <w:r w:rsidRPr="00E404D0">
        <w:rPr>
          <w:sz w:val="24"/>
          <w:szCs w:val="24"/>
        </w:rPr>
        <w:t xml:space="preserve"> se face după confirmarea, de către persoana desemnată, a faptului că furnizorul și-a îndeplinit obligațiile contractuale pentru care se solicită plata și după întocmirea procesului- verbal de recepție a produselor livrate și a prestării serviciilor de transport, instalare și punere în funcțiune.</w:t>
      </w:r>
      <w:r w:rsidR="00E75F11" w:rsidRPr="00E404D0">
        <w:rPr>
          <w:color w:val="auto"/>
        </w:rPr>
        <w:t xml:space="preserve"> Cu îndeplimnierea scopului final de integrare a echipamentelor în Sistemul național integrat de înștiințare, avertizare și alarmare a populației, condiția de interoperabilitate (interconectare, compatibilitate) cu elementele deja existente ale sistemului;</w:t>
      </w:r>
    </w:p>
    <w:p w14:paraId="2394B321" w14:textId="77777777" w:rsidR="00920500" w:rsidRPr="00E404D0" w:rsidRDefault="00276765" w:rsidP="00276765">
      <w:pPr>
        <w:pStyle w:val="Bodytext10"/>
        <w:shd w:val="clear" w:color="auto" w:fill="auto"/>
        <w:tabs>
          <w:tab w:val="left" w:pos="284"/>
        </w:tabs>
        <w:spacing w:line="288" w:lineRule="auto"/>
        <w:rPr>
          <w:sz w:val="24"/>
          <w:szCs w:val="24"/>
        </w:rPr>
      </w:pPr>
      <w:r w:rsidRPr="00E404D0">
        <w:rPr>
          <w:b/>
          <w:bCs/>
          <w:sz w:val="24"/>
          <w:szCs w:val="24"/>
        </w:rPr>
        <w:t>Ajustarea prețului contractului</w:t>
      </w:r>
    </w:p>
    <w:p w14:paraId="5967E3CA" w14:textId="1776932B" w:rsidR="00920500" w:rsidRPr="00E404D0" w:rsidRDefault="00276765" w:rsidP="00276765">
      <w:pPr>
        <w:pStyle w:val="Bodytext10"/>
        <w:numPr>
          <w:ilvl w:val="0"/>
          <w:numId w:val="1"/>
        </w:numPr>
        <w:shd w:val="clear" w:color="auto" w:fill="auto"/>
        <w:tabs>
          <w:tab w:val="left" w:pos="284"/>
          <w:tab w:val="left" w:pos="606"/>
        </w:tabs>
        <w:spacing w:line="266" w:lineRule="auto"/>
        <w:jc w:val="both"/>
        <w:rPr>
          <w:sz w:val="24"/>
          <w:szCs w:val="24"/>
        </w:rPr>
      </w:pPr>
      <w:r w:rsidRPr="00E404D0">
        <w:rPr>
          <w:sz w:val="24"/>
          <w:szCs w:val="24"/>
        </w:rPr>
        <w:t>Prețul contractului de achiziție publica este ferm, exprimat în lei și nu poate fi ajustat pe toată durata de derulare a contractului.</w:t>
      </w:r>
      <w:r w:rsidR="00E75F11" w:rsidRPr="00E404D0">
        <w:rPr>
          <w:b/>
          <w:bCs/>
          <w:sz w:val="24"/>
          <w:szCs w:val="24"/>
        </w:rPr>
        <w:t>Î</w:t>
      </w:r>
      <w:r w:rsidRPr="00E404D0">
        <w:rPr>
          <w:b/>
          <w:bCs/>
          <w:sz w:val="24"/>
          <w:szCs w:val="24"/>
        </w:rPr>
        <w:t>ntârzieri în îndeplinirea contractului</w:t>
      </w:r>
    </w:p>
    <w:p w14:paraId="019AABF5" w14:textId="77777777" w:rsidR="00920500" w:rsidRPr="00E404D0" w:rsidRDefault="00276765" w:rsidP="00276765">
      <w:pPr>
        <w:pStyle w:val="Bodytext10"/>
        <w:numPr>
          <w:ilvl w:val="1"/>
          <w:numId w:val="1"/>
        </w:numPr>
        <w:shd w:val="clear" w:color="auto" w:fill="auto"/>
        <w:tabs>
          <w:tab w:val="left" w:pos="284"/>
          <w:tab w:val="left" w:pos="565"/>
        </w:tabs>
        <w:spacing w:line="240" w:lineRule="auto"/>
        <w:jc w:val="both"/>
        <w:rPr>
          <w:sz w:val="24"/>
          <w:szCs w:val="24"/>
        </w:rPr>
      </w:pPr>
      <w:r w:rsidRPr="00E404D0">
        <w:rPr>
          <w:b/>
          <w:bCs/>
          <w:sz w:val="24"/>
          <w:szCs w:val="24"/>
        </w:rPr>
        <w:t xml:space="preserve">Furnizorul </w:t>
      </w:r>
      <w:r w:rsidRPr="00E404D0">
        <w:rPr>
          <w:sz w:val="24"/>
          <w:szCs w:val="24"/>
        </w:rPr>
        <w:t>are obligația de a îndeplini contractul de furnizare în perioada convenită prin art. 6.1.</w:t>
      </w:r>
    </w:p>
    <w:p w14:paraId="25C374E0" w14:textId="77777777" w:rsidR="00920500" w:rsidRPr="00E404D0" w:rsidRDefault="00276765" w:rsidP="00276765">
      <w:pPr>
        <w:pStyle w:val="Bodytext10"/>
        <w:numPr>
          <w:ilvl w:val="1"/>
          <w:numId w:val="1"/>
        </w:numPr>
        <w:shd w:val="clear" w:color="auto" w:fill="auto"/>
        <w:tabs>
          <w:tab w:val="left" w:pos="284"/>
          <w:tab w:val="left" w:pos="589"/>
        </w:tabs>
        <w:spacing w:after="260" w:line="240" w:lineRule="auto"/>
        <w:jc w:val="both"/>
        <w:rPr>
          <w:sz w:val="24"/>
          <w:szCs w:val="24"/>
        </w:rPr>
      </w:pPr>
      <w:r w:rsidRPr="00E404D0">
        <w:rPr>
          <w:sz w:val="24"/>
          <w:szCs w:val="24"/>
        </w:rPr>
        <w:t xml:space="preserve">în afara cazului în care </w:t>
      </w:r>
      <w:r w:rsidRPr="00E404D0">
        <w:rPr>
          <w:b/>
          <w:bCs/>
          <w:sz w:val="24"/>
          <w:szCs w:val="24"/>
        </w:rPr>
        <w:t xml:space="preserve">Achizitorul </w:t>
      </w:r>
      <w:r w:rsidRPr="00E404D0">
        <w:rPr>
          <w:sz w:val="24"/>
          <w:szCs w:val="24"/>
        </w:rPr>
        <w:t xml:space="preserve">este de acord cu o prelungire a termenului de livrare, orice întârziere în îndeplinirea contractului dă dreptul </w:t>
      </w:r>
      <w:r w:rsidRPr="00E404D0">
        <w:rPr>
          <w:b/>
          <w:bCs/>
          <w:sz w:val="24"/>
          <w:szCs w:val="24"/>
        </w:rPr>
        <w:t xml:space="preserve">Achizitorului </w:t>
      </w:r>
      <w:r w:rsidRPr="00E404D0">
        <w:rPr>
          <w:sz w:val="24"/>
          <w:szCs w:val="24"/>
        </w:rPr>
        <w:t xml:space="preserve">de a solicita penalități </w:t>
      </w:r>
      <w:r w:rsidRPr="00E404D0">
        <w:rPr>
          <w:b/>
          <w:bCs/>
          <w:sz w:val="24"/>
          <w:szCs w:val="24"/>
        </w:rPr>
        <w:t>Furnizorului.</w:t>
      </w:r>
    </w:p>
    <w:p w14:paraId="566788EC" w14:textId="77777777" w:rsidR="00920500" w:rsidRPr="00E404D0" w:rsidRDefault="00276765" w:rsidP="00276765">
      <w:pPr>
        <w:pStyle w:val="Bodytext10"/>
        <w:numPr>
          <w:ilvl w:val="0"/>
          <w:numId w:val="1"/>
        </w:numPr>
        <w:shd w:val="clear" w:color="auto" w:fill="auto"/>
        <w:tabs>
          <w:tab w:val="left" w:pos="284"/>
          <w:tab w:val="left" w:pos="512"/>
        </w:tabs>
        <w:spacing w:line="266" w:lineRule="auto"/>
        <w:jc w:val="both"/>
        <w:rPr>
          <w:sz w:val="24"/>
          <w:szCs w:val="24"/>
        </w:rPr>
      </w:pPr>
      <w:r w:rsidRPr="00E404D0">
        <w:rPr>
          <w:b/>
          <w:bCs/>
          <w:sz w:val="24"/>
          <w:szCs w:val="24"/>
        </w:rPr>
        <w:t>Cesiunea</w:t>
      </w:r>
    </w:p>
    <w:p w14:paraId="5CFC9904" w14:textId="77777777" w:rsidR="00920500" w:rsidRPr="00E404D0" w:rsidRDefault="00276765" w:rsidP="00276765">
      <w:pPr>
        <w:pStyle w:val="Bodytext10"/>
        <w:numPr>
          <w:ilvl w:val="0"/>
          <w:numId w:val="15"/>
        </w:numPr>
        <w:shd w:val="clear" w:color="auto" w:fill="auto"/>
        <w:tabs>
          <w:tab w:val="left" w:pos="284"/>
          <w:tab w:val="left" w:pos="527"/>
        </w:tabs>
        <w:spacing w:line="269" w:lineRule="auto"/>
        <w:jc w:val="both"/>
        <w:rPr>
          <w:sz w:val="24"/>
          <w:szCs w:val="24"/>
        </w:rPr>
      </w:pPr>
      <w:r w:rsidRPr="00E404D0">
        <w:rPr>
          <w:sz w:val="24"/>
          <w:szCs w:val="24"/>
        </w:rPr>
        <w:t>- Furnizorului îi este permisă doar cesiunea creanțelor născute din prezentul contract.</w:t>
      </w:r>
    </w:p>
    <w:p w14:paraId="6187175A" w14:textId="77777777" w:rsidR="00920500" w:rsidRPr="00E404D0" w:rsidRDefault="00276765" w:rsidP="00276765">
      <w:pPr>
        <w:pStyle w:val="Bodytext10"/>
        <w:numPr>
          <w:ilvl w:val="0"/>
          <w:numId w:val="15"/>
        </w:numPr>
        <w:shd w:val="clear" w:color="auto" w:fill="auto"/>
        <w:tabs>
          <w:tab w:val="left" w:pos="284"/>
          <w:tab w:val="left" w:pos="570"/>
        </w:tabs>
        <w:spacing w:after="260" w:line="269" w:lineRule="auto"/>
        <w:jc w:val="both"/>
        <w:rPr>
          <w:sz w:val="24"/>
          <w:szCs w:val="24"/>
        </w:rPr>
      </w:pPr>
      <w:r w:rsidRPr="00E404D0">
        <w:rPr>
          <w:sz w:val="24"/>
          <w:szCs w:val="24"/>
        </w:rPr>
        <w:t>- Obligațiile născute din prezentul contract, rămân în sarcina părților contractante, astfel cum au fost stipulate și asumate inițial.</w:t>
      </w:r>
    </w:p>
    <w:p w14:paraId="1697BCED" w14:textId="77777777" w:rsidR="00920500" w:rsidRPr="00E404D0" w:rsidRDefault="00276765" w:rsidP="00276765">
      <w:pPr>
        <w:pStyle w:val="Bodytext10"/>
        <w:numPr>
          <w:ilvl w:val="0"/>
          <w:numId w:val="1"/>
        </w:numPr>
        <w:shd w:val="clear" w:color="auto" w:fill="auto"/>
        <w:tabs>
          <w:tab w:val="left" w:pos="284"/>
          <w:tab w:val="left" w:pos="512"/>
        </w:tabs>
        <w:spacing w:line="293" w:lineRule="auto"/>
        <w:jc w:val="both"/>
        <w:rPr>
          <w:sz w:val="24"/>
          <w:szCs w:val="24"/>
        </w:rPr>
      </w:pPr>
      <w:r w:rsidRPr="00E404D0">
        <w:rPr>
          <w:b/>
          <w:bCs/>
          <w:sz w:val="24"/>
          <w:szCs w:val="24"/>
        </w:rPr>
        <w:t>Forța majoră</w:t>
      </w:r>
    </w:p>
    <w:p w14:paraId="563792C8" w14:textId="77777777" w:rsidR="00920500" w:rsidRPr="00E404D0" w:rsidRDefault="00276765" w:rsidP="00276765">
      <w:pPr>
        <w:pStyle w:val="Bodytext10"/>
        <w:numPr>
          <w:ilvl w:val="1"/>
          <w:numId w:val="1"/>
        </w:numPr>
        <w:shd w:val="clear" w:color="auto" w:fill="auto"/>
        <w:tabs>
          <w:tab w:val="left" w:pos="284"/>
          <w:tab w:val="left" w:pos="628"/>
        </w:tabs>
        <w:spacing w:line="266" w:lineRule="auto"/>
        <w:jc w:val="both"/>
        <w:rPr>
          <w:sz w:val="24"/>
          <w:szCs w:val="24"/>
        </w:rPr>
      </w:pPr>
      <w:r w:rsidRPr="00E404D0">
        <w:rPr>
          <w:sz w:val="24"/>
          <w:szCs w:val="24"/>
        </w:rPr>
        <w:t>Forța majoră este constatată de o autoritate competentă.</w:t>
      </w:r>
    </w:p>
    <w:p w14:paraId="2D06F5D3" w14:textId="77777777" w:rsidR="00920500" w:rsidRPr="00E404D0" w:rsidRDefault="00276765" w:rsidP="00276765">
      <w:pPr>
        <w:pStyle w:val="Bodytext10"/>
        <w:numPr>
          <w:ilvl w:val="1"/>
          <w:numId w:val="1"/>
        </w:numPr>
        <w:shd w:val="clear" w:color="auto" w:fill="auto"/>
        <w:tabs>
          <w:tab w:val="left" w:pos="284"/>
          <w:tab w:val="left" w:pos="628"/>
        </w:tabs>
        <w:spacing w:line="266" w:lineRule="auto"/>
        <w:jc w:val="both"/>
        <w:rPr>
          <w:sz w:val="24"/>
          <w:szCs w:val="24"/>
        </w:rPr>
      </w:pPr>
      <w:r w:rsidRPr="00E404D0">
        <w:rPr>
          <w:sz w:val="24"/>
          <w:szCs w:val="24"/>
        </w:rPr>
        <w:t>Forța majoră exonerează părțile contractante de îndeplinirea obligațiilor asumate prin prezentul contract, pe toată perioada în care aceasta acționează.</w:t>
      </w:r>
    </w:p>
    <w:p w14:paraId="7F115A18" w14:textId="77777777" w:rsidR="00920500" w:rsidRPr="00E404D0" w:rsidRDefault="00276765" w:rsidP="00276765">
      <w:pPr>
        <w:pStyle w:val="Bodytext10"/>
        <w:numPr>
          <w:ilvl w:val="1"/>
          <w:numId w:val="1"/>
        </w:numPr>
        <w:shd w:val="clear" w:color="auto" w:fill="auto"/>
        <w:tabs>
          <w:tab w:val="left" w:pos="284"/>
          <w:tab w:val="left" w:pos="633"/>
        </w:tabs>
        <w:spacing w:line="266" w:lineRule="auto"/>
        <w:jc w:val="both"/>
        <w:rPr>
          <w:sz w:val="24"/>
          <w:szCs w:val="24"/>
        </w:rPr>
      </w:pPr>
      <w:r w:rsidRPr="00E404D0">
        <w:rPr>
          <w:sz w:val="24"/>
          <w:szCs w:val="24"/>
        </w:rPr>
        <w:t>îndeplinirea contractului va fi suspendată în perioada de acțiune a forței majore, dar fără a prejudicia drepturile ce li se cuveneau părților până la apariția acesteia.</w:t>
      </w:r>
    </w:p>
    <w:p w14:paraId="57BA3EA2" w14:textId="77777777" w:rsidR="00920500" w:rsidRPr="00E404D0" w:rsidRDefault="00276765" w:rsidP="00276765">
      <w:pPr>
        <w:pStyle w:val="Bodytext10"/>
        <w:numPr>
          <w:ilvl w:val="1"/>
          <w:numId w:val="1"/>
        </w:numPr>
        <w:shd w:val="clear" w:color="auto" w:fill="auto"/>
        <w:tabs>
          <w:tab w:val="left" w:pos="284"/>
          <w:tab w:val="left" w:pos="633"/>
        </w:tabs>
        <w:spacing w:line="266" w:lineRule="auto"/>
        <w:jc w:val="both"/>
        <w:rPr>
          <w:sz w:val="24"/>
          <w:szCs w:val="24"/>
        </w:rPr>
      </w:pPr>
      <w:r w:rsidRPr="00E404D0">
        <w:rPr>
          <w:sz w:val="24"/>
          <w:szCs w:val="24"/>
        </w:rPr>
        <w:t>Partea contractantă care invocă forța majoră are obligația de a notifica celeilalte părți, imediat și în mod complet, producerea acesteia și să ia orice măsuri care îi stau la dispoziție în vederea limitării consecințelor.</w:t>
      </w:r>
    </w:p>
    <w:p w14:paraId="1F01A6B1" w14:textId="77777777" w:rsidR="00920500" w:rsidRPr="00E404D0" w:rsidRDefault="00276765" w:rsidP="00276765">
      <w:pPr>
        <w:pStyle w:val="Bodytext10"/>
        <w:numPr>
          <w:ilvl w:val="1"/>
          <w:numId w:val="1"/>
        </w:numPr>
        <w:shd w:val="clear" w:color="auto" w:fill="auto"/>
        <w:tabs>
          <w:tab w:val="left" w:pos="284"/>
          <w:tab w:val="left" w:pos="628"/>
        </w:tabs>
        <w:spacing w:after="260" w:line="266" w:lineRule="auto"/>
        <w:jc w:val="both"/>
        <w:rPr>
          <w:sz w:val="24"/>
          <w:szCs w:val="24"/>
        </w:rPr>
      </w:pPr>
      <w:r w:rsidRPr="00E404D0">
        <w:rPr>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D64A5FA" w14:textId="77777777" w:rsidR="00920500" w:rsidRPr="00E404D0" w:rsidRDefault="00276765" w:rsidP="00276765">
      <w:pPr>
        <w:pStyle w:val="Bodytext10"/>
        <w:numPr>
          <w:ilvl w:val="0"/>
          <w:numId w:val="1"/>
        </w:numPr>
        <w:shd w:val="clear" w:color="auto" w:fill="auto"/>
        <w:tabs>
          <w:tab w:val="left" w:pos="284"/>
          <w:tab w:val="left" w:pos="512"/>
        </w:tabs>
        <w:spacing w:line="290" w:lineRule="auto"/>
        <w:jc w:val="both"/>
        <w:rPr>
          <w:sz w:val="24"/>
          <w:szCs w:val="24"/>
        </w:rPr>
      </w:pPr>
      <w:r w:rsidRPr="00E404D0">
        <w:rPr>
          <w:b/>
          <w:bCs/>
          <w:sz w:val="24"/>
          <w:szCs w:val="24"/>
        </w:rPr>
        <w:t>Soluționarea litigiilor</w:t>
      </w:r>
    </w:p>
    <w:p w14:paraId="39401AD9" w14:textId="77777777" w:rsidR="00920500" w:rsidRPr="00E404D0" w:rsidRDefault="00276765" w:rsidP="00276765">
      <w:pPr>
        <w:pStyle w:val="Bodytext10"/>
        <w:numPr>
          <w:ilvl w:val="1"/>
          <w:numId w:val="1"/>
        </w:numPr>
        <w:shd w:val="clear" w:color="auto" w:fill="auto"/>
        <w:tabs>
          <w:tab w:val="left" w:pos="284"/>
          <w:tab w:val="left" w:pos="628"/>
        </w:tabs>
        <w:spacing w:line="264" w:lineRule="auto"/>
        <w:jc w:val="both"/>
        <w:rPr>
          <w:sz w:val="24"/>
          <w:szCs w:val="24"/>
        </w:rPr>
      </w:pPr>
      <w:r w:rsidRPr="00E404D0">
        <w:rPr>
          <w:b/>
          <w:bCs/>
          <w:sz w:val="24"/>
          <w:szCs w:val="24"/>
        </w:rPr>
        <w:t xml:space="preserve">Achizitorul </w:t>
      </w:r>
      <w:r w:rsidRPr="00E404D0">
        <w:rPr>
          <w:sz w:val="24"/>
          <w:szCs w:val="24"/>
        </w:rPr>
        <w:t xml:space="preserve">și </w:t>
      </w:r>
      <w:r w:rsidRPr="00E404D0">
        <w:rPr>
          <w:b/>
          <w:bCs/>
          <w:sz w:val="24"/>
          <w:szCs w:val="24"/>
        </w:rPr>
        <w:t xml:space="preserve">Furnizorul </w:t>
      </w:r>
      <w:r w:rsidRPr="00E404D0">
        <w:rPr>
          <w:sz w:val="24"/>
          <w:szCs w:val="24"/>
        </w:rPr>
        <w:t>vor face toate eforturile pentru a rezolva pe cale amiabilă, prin tratative directe, orice neînțelegere sau dispută care se poate ivi între ei în cadrul sau în legătură cu îndeplinirea contractului.</w:t>
      </w:r>
    </w:p>
    <w:p w14:paraId="6B52C50E" w14:textId="77777777" w:rsidR="00920500" w:rsidRPr="00E404D0" w:rsidRDefault="00276765" w:rsidP="00276765">
      <w:pPr>
        <w:pStyle w:val="Bodytext10"/>
        <w:numPr>
          <w:ilvl w:val="1"/>
          <w:numId w:val="1"/>
        </w:numPr>
        <w:shd w:val="clear" w:color="auto" w:fill="auto"/>
        <w:tabs>
          <w:tab w:val="left" w:pos="284"/>
          <w:tab w:val="left" w:pos="623"/>
        </w:tabs>
        <w:spacing w:after="260" w:line="264" w:lineRule="auto"/>
        <w:jc w:val="both"/>
        <w:rPr>
          <w:sz w:val="24"/>
          <w:szCs w:val="24"/>
        </w:rPr>
      </w:pPr>
      <w:r w:rsidRPr="00E404D0">
        <w:rPr>
          <w:sz w:val="24"/>
          <w:szCs w:val="24"/>
        </w:rPr>
        <w:t xml:space="preserve">Dacă, după 15 de zile de la începerea acestor tratative, </w:t>
      </w:r>
      <w:r w:rsidRPr="00E404D0">
        <w:rPr>
          <w:b/>
          <w:bCs/>
          <w:sz w:val="24"/>
          <w:szCs w:val="24"/>
        </w:rPr>
        <w:t xml:space="preserve">Achizitorul </w:t>
      </w:r>
      <w:r w:rsidRPr="00E404D0">
        <w:rPr>
          <w:sz w:val="24"/>
          <w:szCs w:val="24"/>
        </w:rPr>
        <w:t xml:space="preserve">și </w:t>
      </w:r>
      <w:r w:rsidRPr="00E404D0">
        <w:rPr>
          <w:b/>
          <w:bCs/>
          <w:sz w:val="24"/>
          <w:szCs w:val="24"/>
        </w:rPr>
        <w:t xml:space="preserve">Furnizorul </w:t>
      </w:r>
      <w:r w:rsidRPr="00E404D0">
        <w:rPr>
          <w:sz w:val="24"/>
          <w:szCs w:val="24"/>
        </w:rPr>
        <w:t>nu reușesc să rezolve în mod amiabil o divergență contractuală, fiecare poate solicita ca disputa să se soluționeze de către instanțele judecătorești competente de la sediul Achizitorului.</w:t>
      </w:r>
    </w:p>
    <w:p w14:paraId="615E9C33" w14:textId="78B45C0B" w:rsidR="00920500" w:rsidRPr="00E404D0" w:rsidRDefault="00E75F11" w:rsidP="00276765">
      <w:pPr>
        <w:pStyle w:val="Bodytext10"/>
        <w:numPr>
          <w:ilvl w:val="0"/>
          <w:numId w:val="1"/>
        </w:numPr>
        <w:shd w:val="clear" w:color="auto" w:fill="auto"/>
        <w:tabs>
          <w:tab w:val="left" w:pos="284"/>
          <w:tab w:val="left" w:pos="512"/>
        </w:tabs>
        <w:spacing w:line="288" w:lineRule="auto"/>
        <w:jc w:val="both"/>
        <w:rPr>
          <w:sz w:val="24"/>
          <w:szCs w:val="24"/>
        </w:rPr>
      </w:pPr>
      <w:r w:rsidRPr="00E404D0">
        <w:rPr>
          <w:b/>
          <w:bCs/>
          <w:sz w:val="24"/>
          <w:szCs w:val="24"/>
        </w:rPr>
        <w:t>Î</w:t>
      </w:r>
      <w:r w:rsidR="00276765" w:rsidRPr="00E404D0">
        <w:rPr>
          <w:b/>
          <w:bCs/>
          <w:sz w:val="24"/>
          <w:szCs w:val="24"/>
        </w:rPr>
        <w:t>ncetarea, denunțarea unilaterală, rezilierea contractului</w:t>
      </w:r>
    </w:p>
    <w:p w14:paraId="059B42F2" w14:textId="77777777" w:rsidR="00920500" w:rsidRPr="00E404D0" w:rsidRDefault="00276765" w:rsidP="00276765">
      <w:pPr>
        <w:pStyle w:val="Bodytext10"/>
        <w:numPr>
          <w:ilvl w:val="0"/>
          <w:numId w:val="16"/>
        </w:numPr>
        <w:shd w:val="clear" w:color="auto" w:fill="auto"/>
        <w:tabs>
          <w:tab w:val="left" w:pos="284"/>
          <w:tab w:val="left" w:pos="546"/>
        </w:tabs>
        <w:spacing w:line="264" w:lineRule="auto"/>
        <w:jc w:val="both"/>
        <w:rPr>
          <w:sz w:val="24"/>
          <w:szCs w:val="24"/>
        </w:rPr>
      </w:pPr>
      <w:r w:rsidRPr="00E404D0">
        <w:rPr>
          <w:sz w:val="24"/>
          <w:szCs w:val="24"/>
        </w:rPr>
        <w:t>Achizitorul își rezervă dreptul de a denunța unilateral contractul de furnizare, în cel mult 15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3063FF67" w14:textId="77777777" w:rsidR="00920500" w:rsidRPr="00E404D0" w:rsidRDefault="00276765" w:rsidP="00276765">
      <w:pPr>
        <w:pStyle w:val="Bodytext10"/>
        <w:numPr>
          <w:ilvl w:val="0"/>
          <w:numId w:val="16"/>
        </w:numPr>
        <w:shd w:val="clear" w:color="auto" w:fill="auto"/>
        <w:tabs>
          <w:tab w:val="left" w:pos="284"/>
          <w:tab w:val="left" w:pos="570"/>
        </w:tabs>
        <w:spacing w:line="264" w:lineRule="auto"/>
        <w:jc w:val="both"/>
        <w:rPr>
          <w:sz w:val="24"/>
          <w:szCs w:val="24"/>
        </w:rPr>
      </w:pPr>
      <w:r w:rsidRPr="00E404D0">
        <w:rPr>
          <w:sz w:val="24"/>
          <w:szCs w:val="24"/>
        </w:rPr>
        <w:t>în cazul prevăzut la clauza 22.1 furnizorul are dreptul de a pretinde numai plata corespunzătoare pentru partea din contract îndeplinită până la data denunțării unilaterale a contractului.</w:t>
      </w:r>
    </w:p>
    <w:p w14:paraId="0749E2D2" w14:textId="77777777" w:rsidR="00920500" w:rsidRPr="00E404D0" w:rsidRDefault="00276765" w:rsidP="00276765">
      <w:pPr>
        <w:pStyle w:val="Bodytext10"/>
        <w:numPr>
          <w:ilvl w:val="0"/>
          <w:numId w:val="16"/>
        </w:numPr>
        <w:shd w:val="clear" w:color="auto" w:fill="auto"/>
        <w:tabs>
          <w:tab w:val="left" w:pos="284"/>
          <w:tab w:val="left" w:pos="570"/>
        </w:tabs>
        <w:spacing w:line="264" w:lineRule="auto"/>
        <w:jc w:val="both"/>
        <w:rPr>
          <w:sz w:val="24"/>
          <w:szCs w:val="24"/>
        </w:rPr>
      </w:pPr>
      <w:r w:rsidRPr="00E404D0">
        <w:rPr>
          <w:sz w:val="24"/>
          <w:szCs w:val="24"/>
        </w:rPr>
        <w:t xml:space="preserve">Fără a aduce atingere dispozițiilor dreptului comun privind încetarea contractelor sau dreptului autorității contractante de a solicita constatarea nulității absolute a contractului de achiziție publică, în </w:t>
      </w:r>
      <w:r w:rsidRPr="00E404D0">
        <w:rPr>
          <w:sz w:val="24"/>
          <w:szCs w:val="24"/>
        </w:rPr>
        <w:lastRenderedPageBreak/>
        <w:t>conformitate cu dispozițiile dreptului comun, autoritatea contractantă are dreptul de a denunța unilateral un contract de achiziție publică în perioada de valabilitate a acestuia , în situația în care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388F41F2" w14:textId="77777777" w:rsidR="00920500" w:rsidRPr="00E404D0" w:rsidRDefault="00276765" w:rsidP="00276765">
      <w:pPr>
        <w:pStyle w:val="Bodytext10"/>
        <w:numPr>
          <w:ilvl w:val="0"/>
          <w:numId w:val="16"/>
        </w:numPr>
        <w:shd w:val="clear" w:color="auto" w:fill="auto"/>
        <w:tabs>
          <w:tab w:val="left" w:pos="284"/>
          <w:tab w:val="left" w:pos="570"/>
        </w:tabs>
        <w:spacing w:line="264" w:lineRule="auto"/>
        <w:jc w:val="both"/>
        <w:rPr>
          <w:sz w:val="24"/>
          <w:szCs w:val="24"/>
        </w:rPr>
      </w:pPr>
      <w:r w:rsidRPr="00E404D0">
        <w:rPr>
          <w:sz w:val="24"/>
          <w:szCs w:val="24"/>
        </w:rPr>
        <w:t>Nerespectarea obligațiilor asumate prin prezentul contract de către prestator, în mod culpabil și repetat, dă dreptul părții lezate de a considera contractul desființat de plin drept, prin reziliere, fără somație, punere în întârziere sau intervenția instanței de judecată și de a pretinde plata de daune - interese.</w:t>
      </w:r>
    </w:p>
    <w:p w14:paraId="6AE1A878" w14:textId="0DE5D318" w:rsidR="00920500" w:rsidRPr="00E404D0" w:rsidRDefault="00276765" w:rsidP="00276765">
      <w:pPr>
        <w:pStyle w:val="Bodytext10"/>
        <w:numPr>
          <w:ilvl w:val="0"/>
          <w:numId w:val="16"/>
        </w:numPr>
        <w:shd w:val="clear" w:color="auto" w:fill="auto"/>
        <w:tabs>
          <w:tab w:val="left" w:pos="284"/>
          <w:tab w:val="left" w:pos="561"/>
        </w:tabs>
        <w:jc w:val="both"/>
        <w:rPr>
          <w:sz w:val="24"/>
          <w:szCs w:val="24"/>
        </w:rPr>
      </w:pPr>
      <w:r w:rsidRPr="00E404D0">
        <w:rPr>
          <w:sz w:val="24"/>
          <w:szCs w:val="24"/>
        </w:rPr>
        <w:t>(1) Orice modificare a unui contract de achiziție publică în cursul perioadei sale de valabilitate altfel decât în cazurile și condițiile prevăzute la art. 221</w:t>
      </w:r>
      <w:r w:rsidR="00E75F11" w:rsidRPr="00E404D0">
        <w:rPr>
          <w:sz w:val="24"/>
          <w:szCs w:val="24"/>
        </w:rPr>
        <w:t xml:space="preserve"> din</w:t>
      </w:r>
      <w:r w:rsidRPr="00E404D0">
        <w:rPr>
          <w:sz w:val="24"/>
          <w:szCs w:val="24"/>
        </w:rPr>
        <w:t xml:space="preserve"> L</w:t>
      </w:r>
      <w:r w:rsidR="00E75F11" w:rsidRPr="00E404D0">
        <w:rPr>
          <w:sz w:val="24"/>
          <w:szCs w:val="24"/>
        </w:rPr>
        <w:t xml:space="preserve">egea nr. </w:t>
      </w:r>
      <w:r w:rsidRPr="00E404D0">
        <w:rPr>
          <w:sz w:val="24"/>
          <w:szCs w:val="24"/>
        </w:rPr>
        <w:t xml:space="preserve"> 98/2016 se realizează prin organizarea unei noi proceduri de atribuire, în conformitate cu dispozițiile prezentei legi.</w:t>
      </w:r>
    </w:p>
    <w:p w14:paraId="10A3DAE2" w14:textId="0B3CCD7A" w:rsidR="00920500" w:rsidRPr="00E404D0" w:rsidRDefault="00276765" w:rsidP="00E75F11">
      <w:pPr>
        <w:pStyle w:val="Bodytext10"/>
        <w:shd w:val="clear" w:color="auto" w:fill="auto"/>
        <w:tabs>
          <w:tab w:val="left" w:pos="284"/>
        </w:tabs>
        <w:spacing w:after="60"/>
        <w:jc w:val="both"/>
        <w:rPr>
          <w:sz w:val="24"/>
          <w:szCs w:val="24"/>
        </w:rPr>
      </w:pPr>
      <w:r w:rsidRPr="00E404D0">
        <w:rPr>
          <w:sz w:val="24"/>
          <w:szCs w:val="24"/>
        </w:rPr>
        <w:t>(2) în situația nerespectării dispozițiilor alin. (1), autoritatea contractantă are dreptul de a denunța unilateral contractul de achiziție publică inițial.Prezentul contract mai poate înceta în următoarele situații:</w:t>
      </w:r>
    </w:p>
    <w:p w14:paraId="7910DACD" w14:textId="77777777" w:rsidR="00920500" w:rsidRPr="00E404D0" w:rsidRDefault="00276765" w:rsidP="00276765">
      <w:pPr>
        <w:pStyle w:val="Bodytext10"/>
        <w:numPr>
          <w:ilvl w:val="0"/>
          <w:numId w:val="18"/>
        </w:numPr>
        <w:shd w:val="clear" w:color="auto" w:fill="auto"/>
        <w:tabs>
          <w:tab w:val="left" w:pos="284"/>
          <w:tab w:val="left" w:pos="649"/>
        </w:tabs>
        <w:rPr>
          <w:sz w:val="24"/>
          <w:szCs w:val="24"/>
        </w:rPr>
      </w:pPr>
      <w:r w:rsidRPr="00E404D0">
        <w:rPr>
          <w:sz w:val="24"/>
          <w:szCs w:val="24"/>
        </w:rPr>
        <w:t>prin împlinirea termenului pentru care a fost încheiat și/sau realizarea obiectului contractului;</w:t>
      </w:r>
    </w:p>
    <w:p w14:paraId="16A6EE59" w14:textId="77777777" w:rsidR="00920500" w:rsidRPr="00E404D0" w:rsidRDefault="00276765" w:rsidP="00276765">
      <w:pPr>
        <w:pStyle w:val="Bodytext10"/>
        <w:numPr>
          <w:ilvl w:val="0"/>
          <w:numId w:val="18"/>
        </w:numPr>
        <w:shd w:val="clear" w:color="auto" w:fill="auto"/>
        <w:tabs>
          <w:tab w:val="left" w:pos="284"/>
          <w:tab w:val="left" w:pos="668"/>
        </w:tabs>
        <w:rPr>
          <w:sz w:val="24"/>
          <w:szCs w:val="24"/>
        </w:rPr>
      </w:pPr>
      <w:r w:rsidRPr="00E404D0">
        <w:rPr>
          <w:sz w:val="24"/>
          <w:szCs w:val="24"/>
        </w:rPr>
        <w:t>prin acordul ambelor părți;</w:t>
      </w:r>
    </w:p>
    <w:p w14:paraId="1D129A2F" w14:textId="77777777" w:rsidR="00920500" w:rsidRPr="00E404D0" w:rsidRDefault="00276765" w:rsidP="00276765">
      <w:pPr>
        <w:pStyle w:val="Bodytext10"/>
        <w:numPr>
          <w:ilvl w:val="0"/>
          <w:numId w:val="19"/>
        </w:numPr>
        <w:shd w:val="clear" w:color="auto" w:fill="auto"/>
        <w:tabs>
          <w:tab w:val="left" w:pos="284"/>
          <w:tab w:val="left" w:pos="569"/>
        </w:tabs>
        <w:spacing w:after="280"/>
        <w:jc w:val="both"/>
        <w:rPr>
          <w:sz w:val="24"/>
          <w:szCs w:val="24"/>
        </w:rPr>
      </w:pPr>
      <w:r w:rsidRPr="00E404D0">
        <w:rPr>
          <w:sz w:val="24"/>
          <w:szCs w:val="24"/>
        </w:rPr>
        <w:t>încetarea în orice mod a prezentului contract nu va avea niciun efect asupra obligațiilor deja scadente între părțile contractante ori asupra comenzilor lansate anterior datei de încetare, caz în care efectele prezentului contract urmând a se prelungi până la data executării integrale a obligațiilor născute în legătură cu respectiva comandă.</w:t>
      </w:r>
    </w:p>
    <w:p w14:paraId="6DB1CC59" w14:textId="77777777" w:rsidR="00920500" w:rsidRPr="00E404D0" w:rsidRDefault="00276765" w:rsidP="00276765">
      <w:pPr>
        <w:pStyle w:val="Bodytext10"/>
        <w:numPr>
          <w:ilvl w:val="0"/>
          <w:numId w:val="1"/>
        </w:numPr>
        <w:shd w:val="clear" w:color="auto" w:fill="auto"/>
        <w:tabs>
          <w:tab w:val="left" w:pos="284"/>
          <w:tab w:val="left" w:pos="444"/>
        </w:tabs>
        <w:spacing w:line="288" w:lineRule="auto"/>
        <w:jc w:val="both"/>
        <w:rPr>
          <w:sz w:val="24"/>
          <w:szCs w:val="24"/>
        </w:rPr>
      </w:pPr>
      <w:r w:rsidRPr="00E404D0">
        <w:rPr>
          <w:b/>
          <w:bCs/>
          <w:sz w:val="24"/>
          <w:szCs w:val="24"/>
        </w:rPr>
        <w:t>Clauze generale referitoare la protecția datelor cu caracter personal</w:t>
      </w:r>
    </w:p>
    <w:p w14:paraId="58F952EA" w14:textId="77777777" w:rsidR="00920500" w:rsidRPr="00E404D0" w:rsidRDefault="00276765" w:rsidP="00276765">
      <w:pPr>
        <w:pStyle w:val="Bodytext10"/>
        <w:numPr>
          <w:ilvl w:val="1"/>
          <w:numId w:val="1"/>
        </w:numPr>
        <w:shd w:val="clear" w:color="auto" w:fill="auto"/>
        <w:tabs>
          <w:tab w:val="left" w:pos="284"/>
          <w:tab w:val="left" w:pos="627"/>
        </w:tabs>
        <w:jc w:val="both"/>
        <w:rPr>
          <w:sz w:val="24"/>
          <w:szCs w:val="24"/>
        </w:rPr>
      </w:pPr>
      <w:r w:rsidRPr="00E404D0">
        <w:rPr>
          <w:sz w:val="24"/>
          <w:szCs w:val="24"/>
        </w:rPr>
        <w:t>Furnizorul colectează și prelucrează datele personale ale Achizitorului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6FEEBA17" w14:textId="77777777" w:rsidR="00920500" w:rsidRPr="00E404D0" w:rsidRDefault="00276765" w:rsidP="00276765">
      <w:pPr>
        <w:pStyle w:val="Bodytext10"/>
        <w:numPr>
          <w:ilvl w:val="1"/>
          <w:numId w:val="1"/>
        </w:numPr>
        <w:shd w:val="clear" w:color="auto" w:fill="auto"/>
        <w:tabs>
          <w:tab w:val="left" w:pos="284"/>
          <w:tab w:val="left" w:pos="627"/>
        </w:tabs>
        <w:jc w:val="both"/>
        <w:rPr>
          <w:sz w:val="24"/>
          <w:szCs w:val="24"/>
        </w:rPr>
      </w:pPr>
      <w:r w:rsidRPr="00E404D0">
        <w:rPr>
          <w:sz w:val="24"/>
          <w:szCs w:val="24"/>
        </w:rPr>
        <w:t>în procesul de prelucrare a datelor cu caracter personal, Furnizorul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3465F174" w14:textId="77777777" w:rsidR="00920500" w:rsidRPr="00E404D0" w:rsidRDefault="00276765" w:rsidP="00276765">
      <w:pPr>
        <w:pStyle w:val="Bodytext10"/>
        <w:numPr>
          <w:ilvl w:val="1"/>
          <w:numId w:val="1"/>
        </w:numPr>
        <w:shd w:val="clear" w:color="auto" w:fill="auto"/>
        <w:tabs>
          <w:tab w:val="left" w:pos="284"/>
          <w:tab w:val="left" w:pos="622"/>
        </w:tabs>
        <w:jc w:val="both"/>
        <w:rPr>
          <w:sz w:val="24"/>
          <w:szCs w:val="24"/>
        </w:rPr>
      </w:pPr>
      <w:r w:rsidRPr="00E404D0">
        <w:rPr>
          <w:sz w:val="24"/>
          <w:szCs w:val="24"/>
        </w:rPr>
        <w:t>Scopul prelucrării: datele cu caracter personal ale Achizitorului, comunicate în cadrul prezentului contract, vor fi prelucrate de Furnizor doar în scopul executării prezentului contract la care Achizitorul este parte contractantă.</w:t>
      </w:r>
    </w:p>
    <w:p w14:paraId="45ECB499" w14:textId="77777777" w:rsidR="00920500" w:rsidRPr="00E404D0" w:rsidRDefault="00276765" w:rsidP="00276765">
      <w:pPr>
        <w:pStyle w:val="Bodytext10"/>
        <w:numPr>
          <w:ilvl w:val="1"/>
          <w:numId w:val="1"/>
        </w:numPr>
        <w:shd w:val="clear" w:color="auto" w:fill="auto"/>
        <w:tabs>
          <w:tab w:val="left" w:pos="284"/>
          <w:tab w:val="left" w:pos="627"/>
        </w:tabs>
        <w:jc w:val="both"/>
        <w:rPr>
          <w:sz w:val="24"/>
          <w:szCs w:val="24"/>
        </w:rPr>
      </w:pPr>
      <w:r w:rsidRPr="00E404D0">
        <w:rPr>
          <w:sz w:val="24"/>
          <w:szCs w:val="24"/>
        </w:rPr>
        <w:t>Categorii de date: datele cu caracter personal colectate și prelucrate în vederea executării prezentului contract sunt următoarele: (de exemplu: nume și prenume, adresa, serie și număr carte de identitate, cod numeric personal, număr de telefon/fax, adresa de poștă electronică, cod bancar).</w:t>
      </w:r>
    </w:p>
    <w:p w14:paraId="24D93A09" w14:textId="77777777" w:rsidR="00920500" w:rsidRPr="00E404D0" w:rsidRDefault="00276765" w:rsidP="00276765">
      <w:pPr>
        <w:pStyle w:val="Bodytext10"/>
        <w:numPr>
          <w:ilvl w:val="1"/>
          <w:numId w:val="1"/>
        </w:numPr>
        <w:shd w:val="clear" w:color="auto" w:fill="auto"/>
        <w:tabs>
          <w:tab w:val="left" w:pos="284"/>
          <w:tab w:val="left" w:pos="622"/>
        </w:tabs>
        <w:jc w:val="both"/>
        <w:rPr>
          <w:sz w:val="24"/>
          <w:szCs w:val="24"/>
        </w:rPr>
      </w:pPr>
      <w:r w:rsidRPr="00E404D0">
        <w:rPr>
          <w:sz w:val="24"/>
          <w:szCs w:val="24"/>
        </w:rPr>
        <w:t>Datele personale ale Achizitorului, comunicate în cadrul prezentului contract, pot fi comunicate de Furnizor instituțiilor publice, în conformitate cu obligațiile legale care îi revin acestuia.</w:t>
      </w:r>
    </w:p>
    <w:p w14:paraId="3C9426B0" w14:textId="77777777" w:rsidR="00920500" w:rsidRPr="00E404D0" w:rsidRDefault="00276765" w:rsidP="00276765">
      <w:pPr>
        <w:pStyle w:val="Bodytext10"/>
        <w:numPr>
          <w:ilvl w:val="1"/>
          <w:numId w:val="1"/>
        </w:numPr>
        <w:shd w:val="clear" w:color="auto" w:fill="auto"/>
        <w:tabs>
          <w:tab w:val="left" w:pos="284"/>
          <w:tab w:val="left" w:pos="622"/>
        </w:tabs>
        <w:jc w:val="both"/>
        <w:rPr>
          <w:sz w:val="24"/>
          <w:szCs w:val="24"/>
        </w:rPr>
      </w:pPr>
      <w:r w:rsidRPr="00E404D0">
        <w:rPr>
          <w:sz w:val="24"/>
          <w:szCs w:val="24"/>
        </w:rPr>
        <w:t>în situația în care este necesară prelucrarea datelor personale ale Achizitorului în alte scopuri decât cele prevăzute la art. 23.3, Furnizorul va informa Achizitorul și îi va solicita acordul scris cu privire la prelucrarea datelor cu caracter personal, în conformitate cu prevederile legislației în vigoare.</w:t>
      </w:r>
    </w:p>
    <w:p w14:paraId="1A9D095A" w14:textId="77777777" w:rsidR="00920500" w:rsidRPr="00E404D0" w:rsidRDefault="00276765" w:rsidP="00276765">
      <w:pPr>
        <w:pStyle w:val="Bodytext10"/>
        <w:numPr>
          <w:ilvl w:val="1"/>
          <w:numId w:val="1"/>
        </w:numPr>
        <w:shd w:val="clear" w:color="auto" w:fill="auto"/>
        <w:tabs>
          <w:tab w:val="left" w:pos="284"/>
          <w:tab w:val="left" w:pos="627"/>
        </w:tabs>
        <w:jc w:val="both"/>
        <w:rPr>
          <w:sz w:val="24"/>
          <w:szCs w:val="24"/>
        </w:rPr>
      </w:pPr>
      <w:r w:rsidRPr="00E404D0">
        <w:rPr>
          <w:sz w:val="24"/>
          <w:szCs w:val="24"/>
        </w:rPr>
        <w:t>Furnizorul asigură dreptul Achizitorului la informare și acces la datele cu caracter personal, dreptul la rectificare, actualizare, portabilitate, ștergere, la restricționare și opoziție în conformitate cu prevederile legislației în vigoare.</w:t>
      </w:r>
    </w:p>
    <w:p w14:paraId="6AB7816E" w14:textId="461DBF94" w:rsidR="00B97365" w:rsidRPr="00E404D0" w:rsidRDefault="00276765" w:rsidP="00B97365">
      <w:pPr>
        <w:pStyle w:val="Bodytext10"/>
        <w:numPr>
          <w:ilvl w:val="1"/>
          <w:numId w:val="1"/>
        </w:numPr>
        <w:shd w:val="clear" w:color="auto" w:fill="auto"/>
        <w:tabs>
          <w:tab w:val="left" w:pos="284"/>
          <w:tab w:val="left" w:pos="617"/>
        </w:tabs>
        <w:spacing w:after="280"/>
        <w:jc w:val="both"/>
        <w:rPr>
          <w:sz w:val="24"/>
          <w:szCs w:val="24"/>
        </w:rPr>
      </w:pPr>
      <w:r w:rsidRPr="00E404D0">
        <w:rPr>
          <w:sz w:val="24"/>
          <w:szCs w:val="24"/>
        </w:rPr>
        <w:t>Datele personale ale Achizitorului sunt păstrate de către Furnizor pe întreaga perioadă de executare a contractului și ulterior încetării acestuia, în conformitate cu prevederile legale referitoare la arhivarea documentelor.</w:t>
      </w:r>
    </w:p>
    <w:p w14:paraId="5F854D6A" w14:textId="079D5993" w:rsidR="00B97365" w:rsidRPr="00E404D0" w:rsidRDefault="00B97365" w:rsidP="00B97365">
      <w:pPr>
        <w:pStyle w:val="Bodytext10"/>
        <w:tabs>
          <w:tab w:val="left" w:pos="284"/>
          <w:tab w:val="left" w:pos="617"/>
        </w:tabs>
        <w:spacing w:after="280"/>
        <w:jc w:val="both"/>
        <w:rPr>
          <w:sz w:val="24"/>
          <w:szCs w:val="24"/>
        </w:rPr>
      </w:pPr>
      <w:r w:rsidRPr="00E404D0">
        <w:rPr>
          <w:sz w:val="24"/>
          <w:szCs w:val="24"/>
        </w:rPr>
        <w:lastRenderedPageBreak/>
        <w:t>Prezentul contract a fost încheiat în limba romana în ........... exemplare originale, .................. exemplare fiind pentru Autoritatea Contractantă şi 1 (un) exemplar fiind pentru Contractant.</w:t>
      </w:r>
    </w:p>
    <w:p w14:paraId="17F7B4E6" w14:textId="77777777" w:rsidR="00B97365" w:rsidRPr="00E404D0" w:rsidRDefault="00B97365" w:rsidP="00B97365">
      <w:pPr>
        <w:pStyle w:val="Bodytext10"/>
        <w:tabs>
          <w:tab w:val="left" w:pos="284"/>
          <w:tab w:val="left" w:pos="617"/>
        </w:tabs>
        <w:spacing w:after="280"/>
        <w:jc w:val="both"/>
        <w:rPr>
          <w:sz w:val="24"/>
          <w:szCs w:val="24"/>
        </w:rPr>
      </w:pPr>
      <w:r w:rsidRPr="00E404D0">
        <w:rPr>
          <w:sz w:val="24"/>
          <w:szCs w:val="24"/>
        </w:rPr>
        <w:t>Data semnării contractului de către ultima parte este dată de................, data de la care prezentul contract îşi produce efectele.</w:t>
      </w:r>
    </w:p>
    <w:p w14:paraId="14E3A9C8" w14:textId="77777777" w:rsidR="00B97365" w:rsidRPr="00E404D0" w:rsidRDefault="00B97365" w:rsidP="00B97365">
      <w:pPr>
        <w:pStyle w:val="Bodytext10"/>
        <w:tabs>
          <w:tab w:val="left" w:pos="284"/>
          <w:tab w:val="left" w:pos="617"/>
        </w:tabs>
        <w:spacing w:after="280"/>
        <w:jc w:val="both"/>
        <w:rPr>
          <w:b/>
          <w:bCs/>
          <w:sz w:val="24"/>
          <w:szCs w:val="24"/>
        </w:rPr>
      </w:pPr>
    </w:p>
    <w:p w14:paraId="7CF52968" w14:textId="77777777" w:rsidR="00B97365" w:rsidRPr="00B97365" w:rsidRDefault="00B97365" w:rsidP="00B97365">
      <w:pPr>
        <w:pStyle w:val="Bodytext10"/>
        <w:tabs>
          <w:tab w:val="left" w:pos="284"/>
          <w:tab w:val="left" w:pos="617"/>
        </w:tabs>
        <w:spacing w:after="280"/>
        <w:jc w:val="both"/>
        <w:rPr>
          <w:b/>
          <w:bCs/>
          <w:sz w:val="24"/>
          <w:szCs w:val="24"/>
        </w:rPr>
      </w:pPr>
      <w:r w:rsidRPr="00E404D0">
        <w:rPr>
          <w:b/>
          <w:bCs/>
          <w:sz w:val="24"/>
          <w:szCs w:val="24"/>
        </w:rPr>
        <w:t>Autoritatea Contractantă/Beneficiar,                                                  Contractant</w:t>
      </w:r>
      <w:bookmarkStart w:id="0" w:name="_GoBack"/>
      <w:bookmarkEnd w:id="0"/>
    </w:p>
    <w:p w14:paraId="7836E1A8" w14:textId="64426D1F" w:rsidR="00B97365" w:rsidRPr="00B97365" w:rsidRDefault="00B97365" w:rsidP="00B97365">
      <w:pPr>
        <w:pStyle w:val="Bodytext10"/>
        <w:shd w:val="clear" w:color="auto" w:fill="auto"/>
        <w:tabs>
          <w:tab w:val="left" w:pos="284"/>
          <w:tab w:val="left" w:pos="617"/>
        </w:tabs>
        <w:spacing w:after="280"/>
        <w:jc w:val="both"/>
        <w:rPr>
          <w:sz w:val="24"/>
          <w:szCs w:val="24"/>
        </w:rPr>
      </w:pPr>
      <w:r w:rsidRPr="00B97365">
        <w:rPr>
          <w:sz w:val="24"/>
          <w:szCs w:val="24"/>
        </w:rPr>
        <w:t xml:space="preserve">                                                                                            </w:t>
      </w:r>
      <w:r w:rsidRPr="00B97365">
        <w:rPr>
          <w:sz w:val="24"/>
          <w:szCs w:val="24"/>
        </w:rPr>
        <w:tab/>
      </w:r>
    </w:p>
    <w:sectPr w:rsidR="00B97365" w:rsidRPr="00B97365">
      <w:footerReference w:type="even" r:id="rId7"/>
      <w:footerReference w:type="default" r:id="rId8"/>
      <w:pgSz w:w="11900" w:h="16840"/>
      <w:pgMar w:top="1293" w:right="861" w:bottom="1114" w:left="9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FBAA" w14:textId="77777777" w:rsidR="0079079C" w:rsidRDefault="0079079C">
      <w:r>
        <w:separator/>
      </w:r>
    </w:p>
  </w:endnote>
  <w:endnote w:type="continuationSeparator" w:id="0">
    <w:p w14:paraId="35871639" w14:textId="77777777" w:rsidR="0079079C" w:rsidRDefault="0079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8CE54" w14:textId="3668CCDD" w:rsidR="00920500" w:rsidRDefault="00920500">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D845" w14:textId="0DC15D9A" w:rsidR="00920500" w:rsidRDefault="00276765">
    <w:pPr>
      <w:spacing w:line="1" w:lineRule="exact"/>
    </w:pPr>
    <w:r>
      <w:rPr>
        <w:noProof/>
        <w:lang w:val="en-US" w:eastAsia="en-US" w:bidi="ar-SA"/>
      </w:rPr>
      <mc:AlternateContent>
        <mc:Choice Requires="wps">
          <w:drawing>
            <wp:anchor distT="0" distB="0" distL="0" distR="0" simplePos="0" relativeHeight="62914704" behindDoc="1" locked="0" layoutInCell="1" allowOverlap="1" wp14:anchorId="7AF948F5" wp14:editId="4E309631">
              <wp:simplePos x="0" y="0"/>
              <wp:positionH relativeFrom="page">
                <wp:posOffset>6108065</wp:posOffset>
              </wp:positionH>
              <wp:positionV relativeFrom="page">
                <wp:posOffset>10039985</wp:posOffset>
              </wp:positionV>
              <wp:extent cx="981710" cy="594360"/>
              <wp:effectExtent l="0" t="0" r="0" b="0"/>
              <wp:wrapNone/>
              <wp:docPr id="36" name="Shape 36"/>
              <wp:cNvGraphicFramePr/>
              <a:graphic xmlns:a="http://schemas.openxmlformats.org/drawingml/2006/main">
                <a:graphicData uri="http://schemas.microsoft.com/office/word/2010/wordprocessingShape">
                  <wps:wsp>
                    <wps:cNvSpPr txBox="1"/>
                    <wps:spPr>
                      <a:xfrm>
                        <a:off x="0" y="0"/>
                        <a:ext cx="981710" cy="594360"/>
                      </a:xfrm>
                      <a:prstGeom prst="rect">
                        <a:avLst/>
                      </a:prstGeom>
                      <a:noFill/>
                    </wps:spPr>
                    <wps:txbx>
                      <w:txbxContent>
                        <w:p w14:paraId="0D491E7D" w14:textId="468B18C9" w:rsidR="00920500" w:rsidRDefault="00920500">
                          <w:pPr>
                            <w:rPr>
                              <w:sz w:val="2"/>
                              <w:szCs w:val="2"/>
                            </w:rPr>
                          </w:pPr>
                        </w:p>
                      </w:txbxContent>
                    </wps:txbx>
                    <wps:bodyPr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F948F5" id="_x0000_t202" coordsize="21600,21600" o:spt="202" path="m,l,21600r21600,l21600,xe">
              <v:stroke joinstyle="miter"/>
              <v:path gradientshapeok="t" o:connecttype="rect"/>
            </v:shapetype>
            <v:shape id="Shape 36" o:spid="_x0000_s1026" type="#_x0000_t202" style="position:absolute;margin-left:480.95pt;margin-top:790.55pt;width:77.3pt;height:46.8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" filled="f" stroked="f">
              <v:textbox inset="0,0,0,0">
                <w:txbxContent>
                  <w:p w14:paraId="0D491E7D" w14:textId="468B18C9" w:rsidR="00920500" w:rsidRDefault="00920500">
                    <w:pPr>
                      <w:rPr>
                        <w:sz w:val="2"/>
                        <w:szCs w:val="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8198" w14:textId="77777777" w:rsidR="0079079C" w:rsidRDefault="0079079C"/>
  </w:footnote>
  <w:footnote w:type="continuationSeparator" w:id="0">
    <w:p w14:paraId="6A56749B" w14:textId="77777777" w:rsidR="0079079C" w:rsidRDefault="0079079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7377"/>
    <w:multiLevelType w:val="multilevel"/>
    <w:tmpl w:val="ECC26C38"/>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36401"/>
    <w:multiLevelType w:val="multilevel"/>
    <w:tmpl w:val="6B923BF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4275B"/>
    <w:multiLevelType w:val="multilevel"/>
    <w:tmpl w:val="1FE84D9C"/>
    <w:lvl w:ilvl="0">
      <w:start w:val="6"/>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E6B9B"/>
    <w:multiLevelType w:val="multilevel"/>
    <w:tmpl w:val="AADAFAF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771B9"/>
    <w:multiLevelType w:val="multilevel"/>
    <w:tmpl w:val="3D4CE8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37126"/>
    <w:multiLevelType w:val="multilevel"/>
    <w:tmpl w:val="34D2BC0C"/>
    <w:lvl w:ilvl="0">
      <w:start w:val="7"/>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C0102"/>
    <w:multiLevelType w:val="multilevel"/>
    <w:tmpl w:val="909C4A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D3112F"/>
    <w:multiLevelType w:val="multilevel"/>
    <w:tmpl w:val="E7EE17A8"/>
    <w:lvl w:ilvl="0">
      <w:start w:val="6"/>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36110F"/>
    <w:multiLevelType w:val="multilevel"/>
    <w:tmpl w:val="265ABED2"/>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854FEA"/>
    <w:multiLevelType w:val="multilevel"/>
    <w:tmpl w:val="29CE47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5F7944"/>
    <w:multiLevelType w:val="multilevel"/>
    <w:tmpl w:val="DE7842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C678B6"/>
    <w:multiLevelType w:val="multilevel"/>
    <w:tmpl w:val="68B8CFD4"/>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C4B42"/>
    <w:multiLevelType w:val="multilevel"/>
    <w:tmpl w:val="D1B0F3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1569AE"/>
    <w:multiLevelType w:val="multilevel"/>
    <w:tmpl w:val="EA0C7BD0"/>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D50142"/>
    <w:multiLevelType w:val="multilevel"/>
    <w:tmpl w:val="C1F4225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F518F5"/>
    <w:multiLevelType w:val="multilevel"/>
    <w:tmpl w:val="622CA33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5650AE"/>
    <w:multiLevelType w:val="multilevel"/>
    <w:tmpl w:val="D38094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1E202B"/>
    <w:multiLevelType w:val="multilevel"/>
    <w:tmpl w:val="9EDAB3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1A552C"/>
    <w:multiLevelType w:val="multilevel"/>
    <w:tmpl w:val="8FA054F6"/>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4"/>
  </w:num>
  <w:num w:numId="3">
    <w:abstractNumId w:val="9"/>
  </w:num>
  <w:num w:numId="4">
    <w:abstractNumId w:val="12"/>
  </w:num>
  <w:num w:numId="5">
    <w:abstractNumId w:val="13"/>
  </w:num>
  <w:num w:numId="6">
    <w:abstractNumId w:val="15"/>
  </w:num>
  <w:num w:numId="7">
    <w:abstractNumId w:val="10"/>
  </w:num>
  <w:num w:numId="8">
    <w:abstractNumId w:val="0"/>
  </w:num>
  <w:num w:numId="9">
    <w:abstractNumId w:val="1"/>
  </w:num>
  <w:num w:numId="10">
    <w:abstractNumId w:val="6"/>
  </w:num>
  <w:num w:numId="11">
    <w:abstractNumId w:val="18"/>
  </w:num>
  <w:num w:numId="12">
    <w:abstractNumId w:val="8"/>
  </w:num>
  <w:num w:numId="13">
    <w:abstractNumId w:val="14"/>
  </w:num>
  <w:num w:numId="14">
    <w:abstractNumId w:val="7"/>
  </w:num>
  <w:num w:numId="15">
    <w:abstractNumId w:val="11"/>
  </w:num>
  <w:num w:numId="16">
    <w:abstractNumId w:val="3"/>
  </w:num>
  <w:num w:numId="17">
    <w:abstractNumId w:val="2"/>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00"/>
    <w:rsid w:val="00065E76"/>
    <w:rsid w:val="000A1596"/>
    <w:rsid w:val="000C6375"/>
    <w:rsid w:val="000D5863"/>
    <w:rsid w:val="000D6CF8"/>
    <w:rsid w:val="00165F78"/>
    <w:rsid w:val="001768A9"/>
    <w:rsid w:val="002109CB"/>
    <w:rsid w:val="00276765"/>
    <w:rsid w:val="00286F58"/>
    <w:rsid w:val="00634416"/>
    <w:rsid w:val="0079079C"/>
    <w:rsid w:val="00902452"/>
    <w:rsid w:val="00920500"/>
    <w:rsid w:val="00B97365"/>
    <w:rsid w:val="00CF604D"/>
    <w:rsid w:val="00D174C0"/>
    <w:rsid w:val="00E404D0"/>
    <w:rsid w:val="00E75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019AF"/>
  <w15:docId w15:val="{D5FA8213-9088-43F1-BEB7-F131DED9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Pr>
      <w:b w:val="0"/>
      <w:bCs w:val="0"/>
      <w:i w:val="0"/>
      <w:iCs w:val="0"/>
      <w:smallCaps w:val="0"/>
      <w:strike w:val="0"/>
      <w:sz w:val="22"/>
      <w:szCs w:val="22"/>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2">
    <w:name w:val="Body text|2_"/>
    <w:basedOn w:val="DefaultParagraphFont"/>
    <w:link w:val="Bodytext20"/>
    <w:rPr>
      <w:rFonts w:ascii="Arial" w:eastAsia="Arial" w:hAnsi="Arial" w:cs="Arial"/>
      <w:b/>
      <w:bCs/>
      <w:i w:val="0"/>
      <w:iCs w:val="0"/>
      <w:smallCaps w:val="0"/>
      <w:strike w:val="0"/>
      <w:sz w:val="13"/>
      <w:szCs w:val="13"/>
      <w:u w:val="none"/>
    </w:rPr>
  </w:style>
  <w:style w:type="character" w:customStyle="1" w:styleId="Picturecaption1">
    <w:name w:val="Picture caption|1_"/>
    <w:basedOn w:val="DefaultParagraphFont"/>
    <w:link w:val="Picturecaption10"/>
    <w:rPr>
      <w:b w:val="0"/>
      <w:bCs w:val="0"/>
      <w:i w:val="0"/>
      <w:iCs w:val="0"/>
      <w:smallCaps w:val="0"/>
      <w:strike w:val="0"/>
      <w:sz w:val="22"/>
      <w:szCs w:val="22"/>
      <w:u w:val="none"/>
    </w:rPr>
  </w:style>
  <w:style w:type="paragraph" w:customStyle="1" w:styleId="Bodytext10">
    <w:name w:val="Body text|1"/>
    <w:basedOn w:val="Normal"/>
    <w:link w:val="Bodytext1"/>
    <w:pPr>
      <w:shd w:val="clear" w:color="auto" w:fill="FFFFFF"/>
      <w:spacing w:line="262" w:lineRule="auto"/>
    </w:pPr>
    <w:rPr>
      <w:sz w:val="22"/>
      <w:szCs w:val="22"/>
    </w:rPr>
  </w:style>
  <w:style w:type="paragraph" w:customStyle="1" w:styleId="Headerorfooter20">
    <w:name w:val="Header or footer|2"/>
    <w:basedOn w:val="Normal"/>
    <w:link w:val="Headerorfooter2"/>
    <w:pPr>
      <w:shd w:val="clear" w:color="auto" w:fill="FFFFFF"/>
    </w:pPr>
    <w:rPr>
      <w:sz w:val="20"/>
      <w:szCs w:val="20"/>
    </w:rPr>
  </w:style>
  <w:style w:type="paragraph" w:customStyle="1" w:styleId="Bodytext20">
    <w:name w:val="Body text|2"/>
    <w:basedOn w:val="Normal"/>
    <w:link w:val="Bodytext2"/>
    <w:pPr>
      <w:shd w:val="clear" w:color="auto" w:fill="FFFFFF"/>
      <w:spacing w:after="130"/>
      <w:ind w:left="220"/>
    </w:pPr>
    <w:rPr>
      <w:rFonts w:ascii="Arial" w:eastAsia="Arial" w:hAnsi="Arial" w:cs="Arial"/>
      <w:b/>
      <w:bCs/>
      <w:sz w:val="13"/>
      <w:szCs w:val="13"/>
    </w:rPr>
  </w:style>
  <w:style w:type="paragraph" w:customStyle="1" w:styleId="Picturecaption10">
    <w:name w:val="Picture caption|1"/>
    <w:basedOn w:val="Normal"/>
    <w:link w:val="Picturecaption1"/>
    <w:pPr>
      <w:shd w:val="clear" w:color="auto" w:fill="FFFFFF"/>
      <w:ind w:left="120"/>
    </w:pPr>
    <w:rPr>
      <w:sz w:val="22"/>
      <w:szCs w:val="22"/>
    </w:rPr>
  </w:style>
  <w:style w:type="paragraph" w:styleId="Header">
    <w:name w:val="header"/>
    <w:basedOn w:val="Normal"/>
    <w:link w:val="HeaderChar"/>
    <w:uiPriority w:val="99"/>
    <w:unhideWhenUsed/>
    <w:rsid w:val="00276765"/>
    <w:pPr>
      <w:tabs>
        <w:tab w:val="center" w:pos="4513"/>
        <w:tab w:val="right" w:pos="9026"/>
      </w:tabs>
    </w:pPr>
  </w:style>
  <w:style w:type="character" w:customStyle="1" w:styleId="HeaderChar">
    <w:name w:val="Header Char"/>
    <w:basedOn w:val="DefaultParagraphFont"/>
    <w:link w:val="Header"/>
    <w:uiPriority w:val="99"/>
    <w:rsid w:val="00276765"/>
    <w:rPr>
      <w:color w:val="000000"/>
    </w:rPr>
  </w:style>
  <w:style w:type="paragraph" w:styleId="Footer">
    <w:name w:val="footer"/>
    <w:basedOn w:val="Normal"/>
    <w:link w:val="FooterChar"/>
    <w:uiPriority w:val="99"/>
    <w:unhideWhenUsed/>
    <w:rsid w:val="00276765"/>
    <w:pPr>
      <w:tabs>
        <w:tab w:val="center" w:pos="4513"/>
        <w:tab w:val="right" w:pos="9026"/>
      </w:tabs>
    </w:pPr>
  </w:style>
  <w:style w:type="character" w:customStyle="1" w:styleId="FooterChar">
    <w:name w:val="Footer Char"/>
    <w:basedOn w:val="DefaultParagraphFont"/>
    <w:link w:val="Footer"/>
    <w:uiPriority w:val="99"/>
    <w:rsid w:val="00276765"/>
    <w:rPr>
      <w:color w:val="000000"/>
    </w:rPr>
  </w:style>
  <w:style w:type="paragraph" w:styleId="ListParagraph">
    <w:name w:val="List Paragraph"/>
    <w:basedOn w:val="Normal"/>
    <w:uiPriority w:val="34"/>
    <w:qFormat/>
    <w:rsid w:val="00D17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4290</Words>
  <Characters>24456</Characters>
  <Application>Microsoft Office Word</Application>
  <DocSecurity>0</DocSecurity>
  <Lines>203</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Alexandra Tanase</cp:lastModifiedBy>
  <cp:revision>6</cp:revision>
  <dcterms:created xsi:type="dcterms:W3CDTF">2025-11-19T11:05:00Z</dcterms:created>
  <dcterms:modified xsi:type="dcterms:W3CDTF">2025-12-29T10:32:00Z</dcterms:modified>
</cp:coreProperties>
</file>