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0EA7" w14:textId="77777777" w:rsidR="00F40153" w:rsidRPr="00463AFF" w:rsidRDefault="00DF149B" w:rsidP="00601F2C">
      <w:pPr>
        <w:pStyle w:val="Heading1"/>
        <w:jc w:val="center"/>
        <w:rPr>
          <w:rFonts w:ascii="Arial" w:hAnsi="Arial" w:cs="Arial"/>
          <w:szCs w:val="24"/>
          <w:lang w:val="ro-RO"/>
        </w:rPr>
      </w:pPr>
      <w:r w:rsidRPr="00463AFF">
        <w:rPr>
          <w:rFonts w:ascii="Arial" w:hAnsi="Arial" w:cs="Arial"/>
          <w:szCs w:val="24"/>
          <w:lang w:val="ro-RO"/>
        </w:rPr>
        <w:t>CONTRACT DE COMODAT</w:t>
      </w:r>
      <w:r w:rsidR="00F40153" w:rsidRPr="00463AFF">
        <w:rPr>
          <w:rFonts w:ascii="Arial" w:hAnsi="Arial" w:cs="Arial"/>
          <w:szCs w:val="24"/>
          <w:lang w:val="ro-RO"/>
        </w:rPr>
        <w:t xml:space="preserve"> </w:t>
      </w:r>
    </w:p>
    <w:p w14:paraId="5E56EE47" w14:textId="14BDB0D1" w:rsidR="00DF149B" w:rsidRPr="00463AFF" w:rsidRDefault="00F40153" w:rsidP="00601F2C">
      <w:pPr>
        <w:pStyle w:val="Heading1"/>
        <w:jc w:val="center"/>
        <w:rPr>
          <w:rFonts w:ascii="Arial" w:hAnsi="Arial" w:cs="Arial"/>
          <w:szCs w:val="24"/>
          <w:lang w:val="ro-RO"/>
        </w:rPr>
      </w:pPr>
      <w:r w:rsidRPr="00463AFF">
        <w:rPr>
          <w:rFonts w:ascii="Arial" w:hAnsi="Arial" w:cs="Arial"/>
          <w:szCs w:val="24"/>
          <w:lang w:val="ro-RO"/>
        </w:rPr>
        <w:t>STATIE FIXA</w:t>
      </w:r>
    </w:p>
    <w:p w14:paraId="47FFF5E1" w14:textId="77777777" w:rsidR="005919BA" w:rsidRPr="00463AFF" w:rsidRDefault="005919BA" w:rsidP="0062143D">
      <w:pPr>
        <w:pStyle w:val="Heading1"/>
        <w:jc w:val="center"/>
        <w:rPr>
          <w:rFonts w:ascii="Arial" w:hAnsi="Arial" w:cs="Arial"/>
          <w:szCs w:val="24"/>
          <w:lang w:val="ro-RO"/>
        </w:rPr>
      </w:pPr>
      <w:r w:rsidRPr="00463AFF">
        <w:rPr>
          <w:rFonts w:ascii="Arial" w:hAnsi="Arial" w:cs="Arial"/>
          <w:szCs w:val="24"/>
          <w:lang w:val="ro-RO"/>
        </w:rPr>
        <w:t>Nr.</w:t>
      </w:r>
      <w:r w:rsidR="000E7991" w:rsidRPr="00463AFF">
        <w:rPr>
          <w:rFonts w:ascii="Arial" w:hAnsi="Arial" w:cs="Arial"/>
          <w:szCs w:val="24"/>
          <w:lang w:val="ro-RO"/>
        </w:rPr>
        <w:t xml:space="preserve"> </w:t>
      </w:r>
      <w:r w:rsidR="00EB5C76" w:rsidRPr="00463AFF">
        <w:rPr>
          <w:rFonts w:ascii="Arial" w:hAnsi="Arial" w:cs="Arial"/>
          <w:szCs w:val="24"/>
          <w:lang w:val="ro-RO"/>
        </w:rPr>
        <w:t>____________</w:t>
      </w:r>
      <w:r w:rsidRPr="00463AFF">
        <w:rPr>
          <w:rFonts w:ascii="Arial" w:hAnsi="Arial" w:cs="Arial"/>
          <w:szCs w:val="24"/>
          <w:lang w:val="ro-RO"/>
        </w:rPr>
        <w:t>/C/</w:t>
      </w:r>
      <w:r w:rsidR="00EB5C76" w:rsidRPr="00463AFF">
        <w:rPr>
          <w:rFonts w:ascii="Arial" w:hAnsi="Arial" w:cs="Arial"/>
          <w:szCs w:val="24"/>
          <w:lang w:val="ro-RO"/>
        </w:rPr>
        <w:t>___________</w:t>
      </w:r>
    </w:p>
    <w:p w14:paraId="41889BA5" w14:textId="77777777" w:rsidR="00C13A23" w:rsidRPr="00463AFF" w:rsidRDefault="00C13A23" w:rsidP="00C13A23">
      <w:pPr>
        <w:rPr>
          <w:rFonts w:ascii="Arial" w:hAnsi="Arial" w:cs="Arial"/>
          <w:sz w:val="24"/>
          <w:szCs w:val="24"/>
          <w:lang w:val="ro-RO"/>
        </w:rPr>
      </w:pPr>
    </w:p>
    <w:p w14:paraId="30C7D9CA" w14:textId="77777777" w:rsidR="00C13A23" w:rsidRPr="00463AFF" w:rsidRDefault="00C13A23" w:rsidP="00C13A23">
      <w:pPr>
        <w:rPr>
          <w:rFonts w:ascii="Arial" w:hAnsi="Arial" w:cs="Arial"/>
          <w:sz w:val="24"/>
          <w:szCs w:val="24"/>
          <w:lang w:val="ro-RO"/>
        </w:rPr>
      </w:pPr>
    </w:p>
    <w:p w14:paraId="7DFAF3D8" w14:textId="77777777" w:rsidR="00837CB5" w:rsidRPr="00463AFF" w:rsidRDefault="00837CB5" w:rsidP="00837CB5">
      <w:pPr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Prezentul contract de comodat este accesoriu la contractele subsecvente încheiate în baza acordului-cadru nr. </w:t>
      </w:r>
      <w:r w:rsidR="008A1402" w:rsidRPr="00463AFF">
        <w:rPr>
          <w:rFonts w:ascii="Arial" w:eastAsia="MS Mincho" w:hAnsi="Arial" w:cs="Arial"/>
          <w:bCs/>
          <w:sz w:val="24"/>
          <w:szCs w:val="24"/>
          <w:lang w:val="ro-RO"/>
        </w:rPr>
        <w:t>___________</w:t>
      </w: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, derularea sa fiind în strânsă legătură cu cea a acordului-cadru nr. </w:t>
      </w:r>
      <w:r w:rsidR="008A1402"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_____________ </w:t>
      </w: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şi a contractelor  subsecvente  încheiate în baza acestuia. </w:t>
      </w:r>
    </w:p>
    <w:p w14:paraId="1F69A107" w14:textId="77777777" w:rsidR="0080265E" w:rsidRPr="00463AFF" w:rsidRDefault="0080265E" w:rsidP="00C13A23">
      <w:pPr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</w:p>
    <w:p w14:paraId="32535140" w14:textId="69668E3D" w:rsidR="00DF149B" w:rsidRPr="00463AFF" w:rsidRDefault="00DF149B" w:rsidP="00C13A23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Art. 1. P</w:t>
      </w:r>
      <w:r w:rsidR="001A3440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R</w:t>
      </w:r>
      <w:r w:rsidR="001A3440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ILE</w:t>
      </w:r>
      <w:r w:rsidRPr="00463AFF">
        <w:rPr>
          <w:rFonts w:ascii="Arial" w:hAnsi="Arial" w:cs="Arial"/>
          <w:sz w:val="24"/>
          <w:szCs w:val="24"/>
          <w:lang w:val="ro-RO"/>
        </w:rPr>
        <w:tab/>
      </w:r>
    </w:p>
    <w:p w14:paraId="4160D792" w14:textId="1F9982C6" w:rsidR="006D21C9" w:rsidRPr="00E16049" w:rsidRDefault="00E16049" w:rsidP="00C13A23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E16049">
        <w:rPr>
          <w:rFonts w:ascii="Arial" w:hAnsi="Arial" w:cs="Arial"/>
          <w:noProof/>
          <w:sz w:val="24"/>
          <w:lang w:val="ro-RO"/>
        </w:rPr>
        <w:t>SOCIETATEA DE TRANSPORT BUCUREŞTI STB S.A., cu sediul în Bucureşti,  b-dul Dinicu Golescu, nr.1, sector 1, e-mail: info@stb.ro, înregistrată la Registrul Comerţului cu nr.</w:t>
      </w:r>
      <w:r w:rsidRPr="00E16049">
        <w:rPr>
          <w:rFonts w:ascii="Arial" w:hAnsi="Arial" w:cs="Arial"/>
          <w:noProof/>
          <w:lang w:val="ro-RO"/>
        </w:rPr>
        <w:t xml:space="preserve"> </w:t>
      </w:r>
      <w:r w:rsidRPr="00E16049">
        <w:rPr>
          <w:rFonts w:ascii="Arial" w:hAnsi="Arial" w:cs="Arial"/>
          <w:noProof/>
          <w:sz w:val="24"/>
          <w:lang w:val="ro-RO"/>
        </w:rPr>
        <w:t xml:space="preserve">J1991000046408, cod unic de înregistrare RO1589886, cont nr. RO74 RNCB 0074 0036 9856 0001 deschis la BCR Sector 3 – Bucureşti, reprezentată prin </w:t>
      </w:r>
      <w:bookmarkStart w:id="0" w:name="_Hlk210123371"/>
      <w:r w:rsidRPr="00E16049">
        <w:rPr>
          <w:rFonts w:ascii="Arial" w:hAnsi="Arial" w:cs="Arial"/>
          <w:noProof/>
          <w:sz w:val="24"/>
          <w:lang w:val="ro-RO"/>
        </w:rPr>
        <w:t xml:space="preserve">Andrei Dinculescu Bighea </w:t>
      </w:r>
      <w:bookmarkEnd w:id="0"/>
      <w:r w:rsidRPr="00E16049">
        <w:rPr>
          <w:rFonts w:ascii="Arial" w:hAnsi="Arial" w:cs="Arial"/>
          <w:noProof/>
          <w:sz w:val="24"/>
          <w:lang w:val="ro-RO"/>
        </w:rPr>
        <w:t>- Director General şi Monica Ciocan - Director  Economic</w:t>
      </w:r>
      <w:r w:rsidR="006D7C48" w:rsidRPr="00E16049">
        <w:rPr>
          <w:rFonts w:ascii="Arial" w:hAnsi="Arial" w:cs="Arial"/>
          <w:noProof/>
          <w:sz w:val="24"/>
          <w:szCs w:val="24"/>
          <w:lang w:val="ro-RO"/>
        </w:rPr>
        <w:t xml:space="preserve">, în calitate de </w:t>
      </w:r>
      <w:r w:rsidR="00DF149B" w:rsidRPr="00E16049">
        <w:rPr>
          <w:rFonts w:ascii="Arial" w:hAnsi="Arial" w:cs="Arial"/>
          <w:b/>
          <w:bCs/>
          <w:sz w:val="24"/>
          <w:szCs w:val="24"/>
          <w:lang w:val="ro-RO"/>
        </w:rPr>
        <w:t>COMODANT</w:t>
      </w:r>
      <w:r w:rsidR="00347359" w:rsidRPr="00E16049">
        <w:rPr>
          <w:rFonts w:ascii="Arial" w:hAnsi="Arial" w:cs="Arial"/>
          <w:bCs/>
          <w:sz w:val="24"/>
          <w:szCs w:val="24"/>
          <w:lang w:val="ro-RO"/>
        </w:rPr>
        <w:t>,</w:t>
      </w:r>
      <w:r w:rsidR="00347359" w:rsidRPr="00E16049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14:paraId="3B3AD547" w14:textId="75CA0D1D" w:rsidR="0067355A" w:rsidRPr="00463AFF" w:rsidRDefault="009C20E3" w:rsidP="00C13A23">
      <w:pPr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463AFF">
        <w:rPr>
          <w:rFonts w:ascii="Arial" w:hAnsi="Arial" w:cs="Arial"/>
          <w:bCs/>
          <w:sz w:val="24"/>
          <w:szCs w:val="24"/>
          <w:lang w:val="ro-RO"/>
        </w:rPr>
        <w:t>ș</w:t>
      </w:r>
      <w:r w:rsidR="00DF149B" w:rsidRPr="00463AFF">
        <w:rPr>
          <w:rFonts w:ascii="Arial" w:hAnsi="Arial" w:cs="Arial"/>
          <w:bCs/>
          <w:sz w:val="24"/>
          <w:szCs w:val="24"/>
          <w:lang w:val="ro-RO"/>
        </w:rPr>
        <w:t>i</w:t>
      </w:r>
    </w:p>
    <w:p w14:paraId="5B14EB72" w14:textId="496E0C53" w:rsidR="00DF149B" w:rsidRPr="00463AFF" w:rsidRDefault="008A1402" w:rsidP="00C13A23">
      <w:pPr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463AFF">
        <w:rPr>
          <w:rFonts w:ascii="Arial" w:hAnsi="Arial" w:cs="Arial"/>
          <w:b/>
          <w:caps/>
          <w:sz w:val="24"/>
          <w:szCs w:val="24"/>
          <w:lang w:val="ro-RO"/>
        </w:rPr>
        <w:t>_________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cu sediul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î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n </w:t>
      </w:r>
      <w:r w:rsidRPr="00463AFF">
        <w:rPr>
          <w:rFonts w:ascii="Arial" w:hAnsi="Arial" w:cs="Arial"/>
          <w:sz w:val="24"/>
          <w:szCs w:val="24"/>
          <w:lang w:val="ro-RO"/>
        </w:rPr>
        <w:t>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Telefon: </w:t>
      </w:r>
      <w:r w:rsidRPr="00463AFF">
        <w:rPr>
          <w:rFonts w:ascii="Arial" w:hAnsi="Arial" w:cs="Arial"/>
          <w:sz w:val="24"/>
          <w:szCs w:val="24"/>
          <w:lang w:val="ro-RO"/>
        </w:rPr>
        <w:t>________, Fax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: </w:t>
      </w:r>
      <w:r w:rsidRPr="00463AFF">
        <w:rPr>
          <w:rFonts w:ascii="Arial" w:hAnsi="Arial" w:cs="Arial"/>
          <w:sz w:val="24"/>
          <w:szCs w:val="24"/>
          <w:lang w:val="ro-RO"/>
        </w:rPr>
        <w:t>_________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>, num</w:t>
      </w:r>
      <w:r w:rsidR="009C20E3" w:rsidRPr="00463AFF">
        <w:rPr>
          <w:rFonts w:ascii="Arial" w:hAnsi="Arial" w:cs="Arial"/>
          <w:sz w:val="24"/>
          <w:szCs w:val="24"/>
          <w:lang w:val="ro-RO"/>
        </w:rPr>
        <w:t>ă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r de </w:t>
      </w:r>
      <w:r w:rsidR="009C20E3" w:rsidRPr="00463AFF">
        <w:rPr>
          <w:rFonts w:ascii="Arial" w:hAnsi="Arial" w:cs="Arial"/>
          <w:sz w:val="24"/>
          <w:szCs w:val="24"/>
          <w:lang w:val="ro-RO"/>
        </w:rPr>
        <w:t>î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nregistrare Registrul Comertului </w:t>
      </w:r>
      <w:r w:rsidRPr="00463AFF">
        <w:rPr>
          <w:rFonts w:ascii="Arial" w:hAnsi="Arial" w:cs="Arial"/>
          <w:sz w:val="24"/>
          <w:szCs w:val="24"/>
          <w:lang w:val="ro-RO"/>
        </w:rPr>
        <w:t>__________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cod unic de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î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nregistrare CUI </w:t>
      </w:r>
      <w:r w:rsidRPr="00463AFF">
        <w:rPr>
          <w:rFonts w:ascii="Arial" w:hAnsi="Arial" w:cs="Arial"/>
          <w:sz w:val="24"/>
          <w:szCs w:val="24"/>
          <w:lang w:val="ro-RO"/>
        </w:rPr>
        <w:t>____________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Cont: </w:t>
      </w:r>
      <w:r w:rsidRPr="00463AFF">
        <w:rPr>
          <w:rFonts w:ascii="Arial" w:hAnsi="Arial" w:cs="Arial"/>
          <w:sz w:val="24"/>
          <w:szCs w:val="24"/>
          <w:lang w:val="ro-RO"/>
        </w:rPr>
        <w:t>__________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deschis la </w:t>
      </w:r>
      <w:r w:rsidRPr="00463AFF">
        <w:rPr>
          <w:rFonts w:ascii="Arial" w:hAnsi="Arial" w:cs="Arial"/>
          <w:sz w:val="24"/>
          <w:szCs w:val="24"/>
          <w:lang w:val="ro-RO"/>
        </w:rPr>
        <w:t>________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reprezentată legal prin </w:t>
      </w:r>
      <w:r w:rsidRPr="00463AFF">
        <w:rPr>
          <w:rFonts w:ascii="Arial" w:hAnsi="Arial" w:cs="Arial"/>
          <w:sz w:val="24"/>
          <w:szCs w:val="24"/>
          <w:lang w:val="ro-RO"/>
        </w:rPr>
        <w:t>___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,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î</w:t>
      </w:r>
      <w:r w:rsidR="006D7C48" w:rsidRPr="00463AFF">
        <w:rPr>
          <w:rFonts w:ascii="Arial" w:hAnsi="Arial" w:cs="Arial"/>
          <w:sz w:val="24"/>
          <w:szCs w:val="24"/>
          <w:lang w:val="ro-RO"/>
        </w:rPr>
        <w:t xml:space="preserve">n calitate de </w:t>
      </w:r>
      <w:r w:rsidR="00DF149B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COMODATAR</w:t>
      </w:r>
    </w:p>
    <w:p w14:paraId="4C994869" w14:textId="64719ACA" w:rsidR="00DF149B" w:rsidRPr="00463AFF" w:rsidRDefault="001F5DBA" w:rsidP="00C13A23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au convenit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ncheierea prezentul co</w:t>
      </w:r>
      <w:r w:rsidR="002A7974" w:rsidRPr="00463AFF">
        <w:rPr>
          <w:rFonts w:ascii="Arial" w:eastAsia="MS Mincho" w:hAnsi="Arial" w:cs="Arial"/>
          <w:sz w:val="24"/>
          <w:szCs w:val="24"/>
          <w:lang w:val="ro-RO"/>
        </w:rPr>
        <w:t xml:space="preserve">ntract,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="002A7974" w:rsidRPr="00463AFF">
        <w:rPr>
          <w:rFonts w:ascii="Arial" w:eastAsia="MS Mincho" w:hAnsi="Arial" w:cs="Arial"/>
          <w:sz w:val="24"/>
          <w:szCs w:val="24"/>
          <w:lang w:val="ro-RO"/>
        </w:rPr>
        <w:t>n urm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="002A7974" w:rsidRPr="00463AFF">
        <w:rPr>
          <w:rFonts w:ascii="Arial" w:eastAsia="MS Mincho" w:hAnsi="Arial" w:cs="Arial"/>
          <w:sz w:val="24"/>
          <w:szCs w:val="24"/>
          <w:lang w:val="ro-RO"/>
        </w:rPr>
        <w:t>toarele condi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="002A7974" w:rsidRPr="00463AFF">
        <w:rPr>
          <w:rFonts w:ascii="Arial" w:eastAsia="MS Mincho" w:hAnsi="Arial" w:cs="Arial"/>
          <w:sz w:val="24"/>
          <w:szCs w:val="24"/>
          <w:lang w:val="ro-RO"/>
        </w:rPr>
        <w:t>ii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:</w:t>
      </w:r>
    </w:p>
    <w:p w14:paraId="2F7BAF60" w14:textId="77777777" w:rsidR="00035858" w:rsidRPr="00463AFF" w:rsidRDefault="00035858" w:rsidP="00C13A23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3703B770" w14:textId="77777777" w:rsidR="00DF149B" w:rsidRPr="00463AFF" w:rsidRDefault="00DF149B" w:rsidP="00C13A23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Art. 2. OBIECTUL CONTRACTULUI</w:t>
      </w:r>
    </w:p>
    <w:p w14:paraId="18C4C6E0" w14:textId="06E0D6CE" w:rsidR="00AB442E" w:rsidRPr="00463AFF" w:rsidRDefault="00F36FBE" w:rsidP="00F36FBE">
      <w:pPr>
        <w:pStyle w:val="DefaultText"/>
        <w:ind w:firstLine="720"/>
        <w:jc w:val="both"/>
        <w:rPr>
          <w:rFonts w:ascii="Arial" w:eastAsia="MS Mincho" w:hAnsi="Arial" w:cs="Arial"/>
          <w:bCs/>
          <w:szCs w:val="24"/>
          <w:lang w:val="ro-RO"/>
        </w:rPr>
      </w:pPr>
      <w:r w:rsidRPr="00463AFF">
        <w:rPr>
          <w:rFonts w:ascii="Arial" w:eastAsia="MS Mincho" w:hAnsi="Arial" w:cs="Arial"/>
          <w:bCs/>
          <w:szCs w:val="24"/>
          <w:lang w:val="ro-RO"/>
        </w:rPr>
        <w:t xml:space="preserve">2.1 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 xml:space="preserve">Obiectul contractului 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î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>l constituie asigurarea folosin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>ei gratuite de c</w:t>
      </w:r>
      <w:r w:rsidR="001A3440" w:rsidRPr="00463AFF">
        <w:rPr>
          <w:rFonts w:ascii="Arial" w:eastAsia="MS Mincho" w:hAnsi="Arial" w:cs="Arial"/>
          <w:bCs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 xml:space="preserve">tre comodant 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î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>n favoarea exclusiv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 xml:space="preserve"> a comodatarului, a sta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>iei</w:t>
      </w:r>
      <w:r w:rsidR="00175BDA" w:rsidRPr="00463AFF">
        <w:rPr>
          <w:rFonts w:ascii="Arial" w:eastAsia="MS Mincho" w:hAnsi="Arial" w:cs="Arial"/>
          <w:bCs/>
          <w:szCs w:val="24"/>
          <w:lang w:val="ro-RO"/>
        </w:rPr>
        <w:t xml:space="preserve"> </w:t>
      </w:r>
      <w:r w:rsidR="002D3006" w:rsidRPr="00463AFF">
        <w:rPr>
          <w:rFonts w:ascii="Arial" w:eastAsia="MS Mincho" w:hAnsi="Arial" w:cs="Arial"/>
          <w:bCs/>
          <w:szCs w:val="24"/>
          <w:lang w:val="ro-RO"/>
        </w:rPr>
        <w:t>fixe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 xml:space="preserve"> de alimentare cu carburan</w:t>
      </w:r>
      <w:r w:rsidR="009C20E3" w:rsidRPr="00463AFF">
        <w:rPr>
          <w:rFonts w:ascii="Arial" w:eastAsia="MS Mincho" w:hAnsi="Arial" w:cs="Arial"/>
          <w:bCs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bCs/>
          <w:szCs w:val="24"/>
          <w:lang w:val="ro-RO"/>
        </w:rPr>
        <w:t>i</w:t>
      </w:r>
      <w:r w:rsidR="005F32EE" w:rsidRPr="00463AFF">
        <w:rPr>
          <w:rFonts w:ascii="Arial" w:hAnsi="Arial" w:cs="Arial"/>
          <w:szCs w:val="24"/>
          <w:lang w:val="ro-RO"/>
        </w:rPr>
        <w:t xml:space="preserve"> </w:t>
      </w:r>
      <w:r w:rsidR="00AF2E8F" w:rsidRPr="00463AFF">
        <w:rPr>
          <w:rFonts w:ascii="Arial" w:hAnsi="Arial" w:cs="Arial"/>
          <w:szCs w:val="24"/>
          <w:lang w:val="ro-RO"/>
        </w:rPr>
        <w:t>_____</w:t>
      </w:r>
      <w:r w:rsidR="005F32EE" w:rsidRPr="00463AFF">
        <w:rPr>
          <w:rFonts w:ascii="Arial" w:hAnsi="Arial" w:cs="Arial"/>
          <w:szCs w:val="24"/>
          <w:lang w:val="ro-RO"/>
        </w:rPr>
        <w:t xml:space="preserve"> </w:t>
      </w:r>
      <w:r w:rsidR="00ED4FA8" w:rsidRPr="00463AFF">
        <w:rPr>
          <w:rFonts w:ascii="Arial" w:hAnsi="Arial" w:cs="Arial"/>
          <w:szCs w:val="24"/>
          <w:lang w:val="ro-RO"/>
        </w:rPr>
        <w:t>î</w:t>
      </w:r>
      <w:r w:rsidR="005F32EE" w:rsidRPr="00463AFF">
        <w:rPr>
          <w:rFonts w:ascii="Arial" w:hAnsi="Arial" w:cs="Arial"/>
          <w:szCs w:val="24"/>
          <w:lang w:val="ro-RO"/>
        </w:rPr>
        <w:t>mpreun</w:t>
      </w:r>
      <w:r w:rsidR="00ED4FA8" w:rsidRPr="00463AFF">
        <w:rPr>
          <w:rFonts w:ascii="Arial" w:hAnsi="Arial" w:cs="Arial"/>
          <w:szCs w:val="24"/>
          <w:lang w:val="ro-RO"/>
        </w:rPr>
        <w:t>ă</w:t>
      </w:r>
      <w:r w:rsidR="005F32EE" w:rsidRPr="00463AFF">
        <w:rPr>
          <w:rFonts w:ascii="Arial" w:hAnsi="Arial" w:cs="Arial"/>
          <w:szCs w:val="24"/>
          <w:lang w:val="ro-RO"/>
        </w:rPr>
        <w:t xml:space="preserve"> cu sistemul de monitorizare </w:t>
      </w:r>
      <w:r w:rsidR="00ED4FA8" w:rsidRPr="00463AFF">
        <w:rPr>
          <w:rFonts w:ascii="Arial" w:hAnsi="Arial" w:cs="Arial"/>
          <w:szCs w:val="24"/>
          <w:lang w:val="ro-RO"/>
        </w:rPr>
        <w:t>ș</w:t>
      </w:r>
      <w:r w:rsidR="005F32EE" w:rsidRPr="00463AFF">
        <w:rPr>
          <w:rFonts w:ascii="Arial" w:hAnsi="Arial" w:cs="Arial"/>
          <w:szCs w:val="24"/>
          <w:lang w:val="ro-RO"/>
        </w:rPr>
        <w:t>i alimentare cu carburan</w:t>
      </w:r>
      <w:r w:rsidR="00573F63" w:rsidRPr="00463AFF">
        <w:rPr>
          <w:rFonts w:ascii="Arial" w:hAnsi="Arial" w:cs="Arial"/>
          <w:szCs w:val="24"/>
          <w:lang w:val="ro-RO"/>
        </w:rPr>
        <w:t>ț</w:t>
      </w:r>
      <w:r w:rsidR="005F32EE" w:rsidRPr="00463AFF">
        <w:rPr>
          <w:rFonts w:ascii="Arial" w:hAnsi="Arial" w:cs="Arial"/>
          <w:szCs w:val="24"/>
          <w:lang w:val="ro-RO"/>
        </w:rPr>
        <w:t>i aferent acesteia, aşa cum este prev</w:t>
      </w:r>
      <w:r w:rsidR="00AB442E" w:rsidRPr="00463AFF">
        <w:rPr>
          <w:rFonts w:ascii="Arial" w:hAnsi="Arial" w:cs="Arial"/>
          <w:szCs w:val="24"/>
          <w:lang w:val="ro-RO"/>
        </w:rPr>
        <w:t>ă</w:t>
      </w:r>
      <w:r w:rsidR="005F32EE" w:rsidRPr="00463AFF">
        <w:rPr>
          <w:rFonts w:ascii="Arial" w:hAnsi="Arial" w:cs="Arial"/>
          <w:szCs w:val="24"/>
          <w:lang w:val="ro-RO"/>
        </w:rPr>
        <w:t xml:space="preserve">zut </w:t>
      </w:r>
      <w:r w:rsidR="00ED4FA8" w:rsidRPr="00463AFF">
        <w:rPr>
          <w:rFonts w:ascii="Arial" w:hAnsi="Arial" w:cs="Arial"/>
          <w:szCs w:val="24"/>
          <w:lang w:val="ro-RO"/>
        </w:rPr>
        <w:t>î</w:t>
      </w:r>
      <w:r w:rsidR="005F32EE" w:rsidRPr="00463AFF">
        <w:rPr>
          <w:rFonts w:ascii="Arial" w:hAnsi="Arial" w:cs="Arial"/>
          <w:szCs w:val="24"/>
          <w:lang w:val="ro-RO"/>
        </w:rPr>
        <w:t>n Anexa 3 la contract</w:t>
      </w:r>
      <w:r w:rsidR="009C20E3" w:rsidRPr="00463AFF">
        <w:rPr>
          <w:rFonts w:ascii="Arial" w:eastAsia="MS Mincho" w:hAnsi="Arial" w:cs="Arial"/>
          <w:bCs/>
          <w:szCs w:val="24"/>
          <w:lang w:val="ro-RO"/>
        </w:rPr>
        <w:t xml:space="preserve">. </w:t>
      </w:r>
    </w:p>
    <w:p w14:paraId="24A11B0E" w14:textId="7E0556EA" w:rsidR="00F36FBE" w:rsidRPr="00463AFF" w:rsidRDefault="00AB442E" w:rsidP="00F36FBE">
      <w:pPr>
        <w:pStyle w:val="DefaultText"/>
        <w:ind w:firstLine="720"/>
        <w:jc w:val="both"/>
        <w:rPr>
          <w:rFonts w:ascii="Arial" w:eastAsia="MS Mincho" w:hAnsi="Arial" w:cs="Arial"/>
          <w:bCs/>
          <w:szCs w:val="24"/>
          <w:lang w:val="ro-RO"/>
        </w:rPr>
      </w:pPr>
      <w:r w:rsidRPr="00463AFF">
        <w:rPr>
          <w:rFonts w:ascii="Arial" w:eastAsia="MS Mincho" w:hAnsi="Arial" w:cs="Arial"/>
          <w:bCs/>
          <w:szCs w:val="24"/>
          <w:lang w:val="ro-RO"/>
        </w:rPr>
        <w:t xml:space="preserve"> Stația</w:t>
      </w:r>
      <w:r w:rsidR="00175BDA" w:rsidRPr="00463AFF">
        <w:rPr>
          <w:rFonts w:ascii="Arial" w:eastAsia="MS Mincho" w:hAnsi="Arial" w:cs="Arial"/>
          <w:bCs/>
          <w:szCs w:val="24"/>
          <w:lang w:val="ro-RO"/>
        </w:rPr>
        <w:t xml:space="preserve"> </w:t>
      </w:r>
      <w:r w:rsidRPr="00463AFF">
        <w:rPr>
          <w:rFonts w:ascii="Arial" w:eastAsia="MS Mincho" w:hAnsi="Arial" w:cs="Arial"/>
          <w:bCs/>
          <w:szCs w:val="24"/>
          <w:lang w:val="ro-RO"/>
        </w:rPr>
        <w:t xml:space="preserve">situată 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î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n incinta Autobazei </w:t>
      </w:r>
      <w:r w:rsidR="00AF2E8F" w:rsidRPr="00463AFF">
        <w:rPr>
          <w:rFonts w:ascii="Arial" w:eastAsia="MS Mincho" w:hAnsi="Arial" w:cs="Arial"/>
          <w:bCs/>
          <w:szCs w:val="24"/>
          <w:lang w:val="ro-RO"/>
        </w:rPr>
        <w:t>______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 (adresa: Str. </w:t>
      </w:r>
      <w:r w:rsidR="00AF2E8F" w:rsidRPr="00463AFF">
        <w:rPr>
          <w:rFonts w:ascii="Arial" w:eastAsia="MS Mincho" w:hAnsi="Arial" w:cs="Arial"/>
          <w:bCs/>
          <w:szCs w:val="24"/>
          <w:lang w:val="ro-RO"/>
        </w:rPr>
        <w:t>_____________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>, Bucure</w:t>
      </w:r>
      <w:r w:rsidR="00573F63" w:rsidRPr="00463AFF">
        <w:rPr>
          <w:rFonts w:ascii="Arial" w:eastAsia="MS Mincho" w:hAnsi="Arial" w:cs="Arial"/>
          <w:bCs/>
          <w:szCs w:val="24"/>
          <w:lang w:val="ro-RO"/>
        </w:rPr>
        <w:t>ș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ti), </w:t>
      </w:r>
      <w:r w:rsidRPr="00463AFF">
        <w:rPr>
          <w:rFonts w:ascii="Arial" w:eastAsia="MS Mincho" w:hAnsi="Arial" w:cs="Arial"/>
          <w:bCs/>
          <w:szCs w:val="24"/>
          <w:lang w:val="ro-RO"/>
        </w:rPr>
        <w:t xml:space="preserve">identificată conform Anexei 1 la contract, 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>aflat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ă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 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î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n </w:t>
      </w:r>
      <w:r w:rsidRPr="00463AFF">
        <w:rPr>
          <w:rFonts w:ascii="Arial" w:eastAsia="MS Mincho" w:hAnsi="Arial" w:cs="Arial"/>
          <w:bCs/>
          <w:szCs w:val="24"/>
          <w:lang w:val="ro-RO"/>
        </w:rPr>
        <w:t>folosința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/proprietatea comodantului, </w:t>
      </w:r>
      <w:r w:rsidR="00ED4FA8" w:rsidRPr="00463AFF">
        <w:rPr>
          <w:rFonts w:ascii="Arial" w:eastAsia="MS Mincho" w:hAnsi="Arial" w:cs="Arial"/>
          <w:bCs/>
          <w:szCs w:val="24"/>
          <w:lang w:val="ro-RO"/>
        </w:rPr>
        <w:t>î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n baza </w:t>
      </w:r>
      <w:r w:rsidR="00AF2E8F" w:rsidRPr="00463AFF">
        <w:rPr>
          <w:rFonts w:ascii="Arial" w:eastAsia="MS Mincho" w:hAnsi="Arial" w:cs="Arial"/>
          <w:bCs/>
          <w:szCs w:val="24"/>
          <w:lang w:val="ro-RO"/>
        </w:rPr>
        <w:t>_______________</w:t>
      </w:r>
      <w:r w:rsidR="00F36FBE" w:rsidRPr="00463AFF">
        <w:rPr>
          <w:rFonts w:ascii="Arial" w:eastAsia="MS Mincho" w:hAnsi="Arial" w:cs="Arial"/>
          <w:bCs/>
          <w:szCs w:val="24"/>
          <w:lang w:val="ro-RO"/>
        </w:rPr>
        <w:t xml:space="preserve"> – Anexa 2, </w:t>
      </w:r>
      <w:r w:rsidRPr="00463AFF">
        <w:rPr>
          <w:rFonts w:ascii="Arial" w:eastAsia="MS Mincho" w:hAnsi="Arial" w:cs="Arial"/>
          <w:bCs/>
          <w:szCs w:val="24"/>
          <w:lang w:val="ro-RO"/>
        </w:rPr>
        <w:t xml:space="preserve">este </w:t>
      </w:r>
      <w:r w:rsidR="00F36FBE" w:rsidRPr="00463AFF">
        <w:rPr>
          <w:rFonts w:ascii="Arial" w:hAnsi="Arial" w:cs="Arial"/>
          <w:szCs w:val="24"/>
          <w:lang w:val="ro-RO"/>
        </w:rPr>
        <w:t>folosi</w:t>
      </w:r>
      <w:r w:rsidRPr="00463AFF">
        <w:rPr>
          <w:rFonts w:ascii="Arial" w:hAnsi="Arial" w:cs="Arial"/>
          <w:szCs w:val="24"/>
          <w:lang w:val="ro-RO"/>
        </w:rPr>
        <w:t>tă</w:t>
      </w:r>
      <w:r w:rsidR="00F36FBE" w:rsidRPr="00463AFF">
        <w:rPr>
          <w:rFonts w:ascii="Arial" w:hAnsi="Arial" w:cs="Arial"/>
          <w:szCs w:val="24"/>
          <w:lang w:val="ro-RO"/>
        </w:rPr>
        <w:t xml:space="preserve"> </w:t>
      </w:r>
      <w:r w:rsidR="00465DCA" w:rsidRPr="00463AFF">
        <w:rPr>
          <w:rFonts w:ascii="Arial" w:hAnsi="Arial" w:cs="Arial"/>
          <w:szCs w:val="24"/>
          <w:lang w:val="ro-RO"/>
        </w:rPr>
        <w:t xml:space="preserve">de comodant  </w:t>
      </w:r>
      <w:r w:rsidR="00F36FBE" w:rsidRPr="00463AFF">
        <w:rPr>
          <w:rFonts w:ascii="Arial" w:hAnsi="Arial" w:cs="Arial"/>
          <w:szCs w:val="24"/>
          <w:lang w:val="ro-RO"/>
        </w:rPr>
        <w:t>ca punct de lucru pentru furnizarea combustibilului pentru autobuzele din parcul comodantului.</w:t>
      </w:r>
    </w:p>
    <w:p w14:paraId="5397B9FB" w14:textId="57801B1F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2.2 Transmiterea dreptului de folosi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nță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identificarea elementelor aferente sta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iei de alimentare cu carburan</w:t>
      </w:r>
      <w:r w:rsidR="009C20E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mpreun</w:t>
      </w:r>
      <w:r w:rsidR="001A34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cu sistemul de monitorizare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 alimentare cu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c</w:t>
      </w:r>
      <w:r w:rsidRPr="00463AFF">
        <w:rPr>
          <w:rFonts w:ascii="Arial" w:hAnsi="Arial" w:cs="Arial"/>
          <w:sz w:val="24"/>
          <w:szCs w:val="24"/>
          <w:lang w:val="ro-RO"/>
        </w:rPr>
        <w:t>arburan</w:t>
      </w:r>
      <w:r w:rsidR="001A3440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 aferent acesteia, 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se vor consemna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ntr-un proces-verbal de predare-primire semnat de ambele p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care constituie Anexa 3 la prezentul contract.</w:t>
      </w:r>
    </w:p>
    <w:p w14:paraId="7EC6C079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29D2F08C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sz w:val="24"/>
          <w:szCs w:val="24"/>
          <w:lang w:val="ro-RO"/>
        </w:rPr>
        <w:t>Art. 3. SCOPUL CONTRACTULUI</w:t>
      </w:r>
    </w:p>
    <w:p w14:paraId="1C62F7D0" w14:textId="634417F1" w:rsidR="005F32EE" w:rsidRPr="00463AFF" w:rsidRDefault="005F32EE" w:rsidP="005F32EE">
      <w:pPr>
        <w:pStyle w:val="PlainText"/>
        <w:ind w:firstLine="720"/>
        <w:jc w:val="both"/>
        <w:rPr>
          <w:rFonts w:ascii="Arial" w:hAnsi="Arial" w:cs="Arial"/>
          <w:noProof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3.1 Scopul prezentului contract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l constituie crearea condi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iilor pentru realizarea obiectului contractelor subsecvente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ncheiate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conformitate cu dispozi</w:t>
      </w:r>
      <w:r w:rsidR="009C20E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iile acordului-cadru nr. </w:t>
      </w:r>
      <w:r w:rsidR="000E265C" w:rsidRPr="00463AFF">
        <w:rPr>
          <w:rFonts w:ascii="Arial" w:eastAsia="MS Mincho" w:hAnsi="Arial" w:cs="Arial"/>
          <w:sz w:val="24"/>
          <w:szCs w:val="24"/>
          <w:lang w:val="ro-RO"/>
        </w:rPr>
        <w:t>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anume furnizarea combustibilului </w:t>
      </w:r>
      <w:r w:rsidRPr="00463AFF">
        <w:rPr>
          <w:rFonts w:ascii="Arial" w:hAnsi="Arial" w:cs="Arial"/>
          <w:sz w:val="24"/>
          <w:szCs w:val="24"/>
          <w:lang w:val="ro-RO"/>
        </w:rPr>
        <w:t>pentru autobuzele din parcul comodantului,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prin sistemul de monitorizare şi alimentare cu carburanţi</w:t>
      </w:r>
      <w:r w:rsidRPr="00463AFF">
        <w:rPr>
          <w:rFonts w:ascii="Arial" w:hAnsi="Arial" w:cs="Arial"/>
          <w:noProof/>
          <w:sz w:val="24"/>
          <w:szCs w:val="24"/>
          <w:lang w:val="ro-RO"/>
        </w:rPr>
        <w:t xml:space="preserve"> al comodantului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</w:t>
      </w:r>
      <w:r w:rsidRPr="00463AFF">
        <w:rPr>
          <w:rFonts w:ascii="Arial" w:hAnsi="Arial" w:cs="Arial"/>
          <w:noProof/>
          <w:sz w:val="24"/>
          <w:szCs w:val="24"/>
          <w:lang w:val="ro-RO"/>
        </w:rPr>
        <w:t xml:space="preserve">în statia de carburanti din Autobaza </w:t>
      </w:r>
      <w:r w:rsidR="00AF2E8F" w:rsidRPr="00463AFF">
        <w:rPr>
          <w:rFonts w:ascii="Arial" w:hAnsi="Arial" w:cs="Arial"/>
          <w:noProof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astfel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nc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â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t derularea acordului-cadru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 contractelor subsecvente s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se efectueze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condi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ii optime.</w:t>
      </w:r>
    </w:p>
    <w:p w14:paraId="1BC9AEF2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23493F3A" w14:textId="77777777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Art. 4. DURATA CONTRACTULUI</w:t>
      </w:r>
    </w:p>
    <w:p w14:paraId="4C0B4838" w14:textId="22C9F656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highlight w:val="cyan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4.1 Prezentul contract intr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vigoare la data semn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rii sale de c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tre ambele p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este valabil p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â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la data de </w:t>
      </w:r>
      <w:r w:rsidR="007404A0" w:rsidRPr="00463AFF">
        <w:rPr>
          <w:rFonts w:ascii="Arial" w:eastAsia="MS Mincho" w:hAnsi="Arial" w:cs="Arial"/>
          <w:sz w:val="24"/>
          <w:szCs w:val="24"/>
          <w:lang w:val="ro-RO"/>
        </w:rPr>
        <w:t>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fiind accesoriu la contractele subsecvente </w:t>
      </w:r>
      <w:r w:rsidR="00517B35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ncheiate </w:t>
      </w:r>
      <w:r w:rsidR="00517B35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 conformitate cu acordul-cadru nr. </w:t>
      </w:r>
      <w:r w:rsidR="007404A0" w:rsidRPr="00463AFF">
        <w:rPr>
          <w:rFonts w:ascii="Arial" w:eastAsia="MS Mincho" w:hAnsi="Arial" w:cs="Arial"/>
          <w:sz w:val="24"/>
          <w:szCs w:val="24"/>
          <w:lang w:val="ro-RO"/>
        </w:rPr>
        <w:t>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</w:t>
      </w:r>
    </w:p>
    <w:p w14:paraId="67DE765D" w14:textId="062FC8EF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06F2B4E0" w14:textId="4305BAB1" w:rsidR="00F17F09" w:rsidRPr="00463AFF" w:rsidRDefault="00F17F09" w:rsidP="00F17F0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63AFF">
        <w:rPr>
          <w:rFonts w:ascii="Arial" w:hAnsi="Arial" w:cs="Arial"/>
          <w:b/>
          <w:sz w:val="24"/>
          <w:szCs w:val="24"/>
          <w:lang w:val="ro-RO"/>
        </w:rPr>
        <w:t>Art. 5. Documentele contractului</w:t>
      </w:r>
    </w:p>
    <w:p w14:paraId="2811B30B" w14:textId="40ACF07B" w:rsidR="00F17F09" w:rsidRPr="00463AFF" w:rsidRDefault="00F17F09" w:rsidP="00F17F0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lastRenderedPageBreak/>
        <w:t>5.1. Documentele contractului sunt:</w:t>
      </w:r>
    </w:p>
    <w:p w14:paraId="4A0E7347" w14:textId="793C8D7F" w:rsidR="00F17F09" w:rsidRPr="00463AFF" w:rsidRDefault="00F17F09" w:rsidP="00F17F0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 xml:space="preserve">- anexa 1 – Plan de amplasament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delimitare teritoriu Autobaza _____________;</w:t>
      </w:r>
    </w:p>
    <w:p w14:paraId="2769532B" w14:textId="77777777" w:rsidR="00F17F09" w:rsidRPr="00463AFF" w:rsidRDefault="00F17F09" w:rsidP="00F17F0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- anexa 2 – ________________</w:t>
      </w:r>
    </w:p>
    <w:p w14:paraId="0EA87370" w14:textId="3D9DA15C" w:rsidR="00F17F09" w:rsidRPr="00463AFF" w:rsidRDefault="00F17F09" w:rsidP="00F17F09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- anexa 3 – procesul-verbal de predare – primire</w:t>
      </w:r>
      <w:r w:rsidR="009C20E3" w:rsidRPr="00463AFF">
        <w:rPr>
          <w:rFonts w:ascii="Arial" w:hAnsi="Arial" w:cs="Arial"/>
          <w:sz w:val="24"/>
          <w:szCs w:val="24"/>
          <w:lang w:val="ro-RO"/>
        </w:rPr>
        <w:t xml:space="preserve"> a stației și a  sistemul de monitorizare și alimentare cu carburanți aferent acesteia, </w:t>
      </w:r>
      <w:r w:rsidRPr="00463AFF">
        <w:rPr>
          <w:rFonts w:ascii="Arial" w:hAnsi="Arial" w:cs="Arial"/>
          <w:sz w:val="24"/>
          <w:szCs w:val="24"/>
          <w:lang w:val="ro-RO"/>
        </w:rPr>
        <w:t>semnat de c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tre ambele p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i.</w:t>
      </w:r>
    </w:p>
    <w:p w14:paraId="723C1B5D" w14:textId="77777777" w:rsidR="00F17F09" w:rsidRPr="00463AFF" w:rsidRDefault="00F17F09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5C6FCECF" w14:textId="1D9F8FF1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</w:t>
      </w:r>
      <w:r w:rsidR="00F17F09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6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. OBLIGATIILE PARTILOR</w:t>
      </w:r>
    </w:p>
    <w:p w14:paraId="485DD329" w14:textId="5FF93E33" w:rsidR="005F32EE" w:rsidRPr="00463AFF" w:rsidRDefault="00F17F09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sz w:val="24"/>
          <w:szCs w:val="24"/>
          <w:lang w:val="ro-RO"/>
        </w:rPr>
        <w:t>6</w:t>
      </w:r>
      <w:r w:rsidR="005F32EE" w:rsidRPr="00463AFF">
        <w:rPr>
          <w:rFonts w:ascii="Arial" w:eastAsia="MS Mincho" w:hAnsi="Arial" w:cs="Arial"/>
          <w:b/>
          <w:sz w:val="24"/>
          <w:szCs w:val="24"/>
          <w:lang w:val="ro-RO"/>
        </w:rPr>
        <w:t>.1.Obliga</w:t>
      </w:r>
      <w:r w:rsidR="008F3B40" w:rsidRPr="00463AFF">
        <w:rPr>
          <w:rFonts w:ascii="Arial" w:eastAsia="MS Mincho" w:hAnsi="Arial" w:cs="Arial"/>
          <w:b/>
          <w:sz w:val="24"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b/>
          <w:sz w:val="24"/>
          <w:szCs w:val="24"/>
          <w:lang w:val="ro-RO"/>
        </w:rPr>
        <w:t>iile Comodantului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: </w:t>
      </w:r>
    </w:p>
    <w:p w14:paraId="527A9E51" w14:textId="5DBA6E24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de a asigura Comodatarului dreptul de folosin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ță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a sta</w:t>
      </w:r>
      <w:r w:rsidR="00C36EF1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iei de alimentare cu carburan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mpreun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cu sistemul de monitorizare 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alimentare cu carburan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aferent acesteia pe toata durata contractului;</w:t>
      </w:r>
    </w:p>
    <w:p w14:paraId="45185BC6" w14:textId="7127622B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- </w:t>
      </w:r>
      <w:r w:rsidRPr="00463AFF">
        <w:rPr>
          <w:rFonts w:ascii="Arial" w:hAnsi="Arial" w:cs="Arial"/>
          <w:sz w:val="24"/>
          <w:szCs w:val="24"/>
          <w:lang w:val="ro-RO"/>
        </w:rPr>
        <w:t>s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acorde Comodatarului tot sprijinul pentru</w:t>
      </w:r>
      <w:r w:rsidR="008F3B40" w:rsidRPr="00463AFF">
        <w:rPr>
          <w:rFonts w:ascii="Arial" w:hAnsi="Arial" w:cs="Arial"/>
          <w:sz w:val="24"/>
          <w:szCs w:val="24"/>
          <w:lang w:val="ro-RO"/>
        </w:rPr>
        <w:t xml:space="preserve"> î</w:t>
      </w:r>
      <w:r w:rsidRPr="00463AFF">
        <w:rPr>
          <w:rFonts w:ascii="Arial" w:hAnsi="Arial" w:cs="Arial"/>
          <w:sz w:val="24"/>
          <w:szCs w:val="24"/>
          <w:lang w:val="ro-RO"/>
        </w:rPr>
        <w:t>ndeplinirea obiectului contractului;</w:t>
      </w:r>
    </w:p>
    <w:p w14:paraId="5285864F" w14:textId="49F0F252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s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acorde Comodatarului permisiunea de a utiliza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condi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ii de siguran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cu titlu gratuit, sistemul de monitorizare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alimentare cu motorin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, aferent sta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ie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="00DB173F" w:rsidRPr="00463AFF">
        <w:rPr>
          <w:rFonts w:ascii="Arial" w:eastAsia="MS Mincho" w:hAnsi="Arial" w:cs="Arial"/>
          <w:sz w:val="24"/>
          <w:szCs w:val="24"/>
          <w:lang w:val="ro-RO"/>
        </w:rPr>
        <w:t>,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pentru derularea Acordului-cadru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a contractelor subsecvente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ncheiate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 baza acestuia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exclusiv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folosul Comodantului;</w:t>
      </w:r>
    </w:p>
    <w:p w14:paraId="677E5432" w14:textId="4B6844E3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de a asigura accesul personalului Comodatarului (sau a persoanelor autorizate de c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tre Comodatar) la sta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ia de alimentare cu carburan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la oricare alte utilit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care concur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la buna func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ionare a acestora,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conformitate cu programul stabilit de comun acord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 xml:space="preserve"> 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ntre p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i;</w:t>
      </w:r>
    </w:p>
    <w:p w14:paraId="7470F7A6" w14:textId="11C5AAC0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s</w:t>
      </w:r>
      <w:r w:rsidR="00ED4FA8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asigure 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mod ne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ntrerupt furnizarea utilit</w:t>
      </w:r>
      <w:r w:rsidR="008F3B40" w:rsidRPr="00463AFF">
        <w:rPr>
          <w:rFonts w:ascii="Arial" w:eastAsia="MS Mincho" w:hAnsi="Arial" w:cs="Arial"/>
          <w:sz w:val="24"/>
          <w:szCs w:val="24"/>
          <w:lang w:val="ro-RO"/>
        </w:rPr>
        <w:t>ăț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ilor necesare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573F63" w:rsidRPr="00463AFF">
        <w:rPr>
          <w:rFonts w:ascii="Arial" w:eastAsia="MS Mincho" w:hAnsi="Arial" w:cs="Arial"/>
          <w:sz w:val="24"/>
          <w:szCs w:val="24"/>
        </w:rPr>
        <w:t>;</w:t>
      </w:r>
    </w:p>
    <w:p w14:paraId="2CD99451" w14:textId="6BA65A44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- s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asigure 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Comodatarului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accesul pentru </w:t>
      </w:r>
      <w:r w:rsidR="008F3B40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ndeplinirea m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surilor de paz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 sta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iei de alimentare cu carburan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hAnsi="Arial" w:cs="Arial"/>
          <w:sz w:val="24"/>
          <w:szCs w:val="24"/>
          <w:lang w:val="ro-RO"/>
        </w:rPr>
        <w:t>_____________</w:t>
      </w:r>
      <w:r w:rsidRPr="00463AFF">
        <w:rPr>
          <w:rFonts w:ascii="Arial" w:hAnsi="Arial" w:cs="Arial"/>
          <w:sz w:val="24"/>
          <w:szCs w:val="24"/>
          <w:lang w:val="ro-RO"/>
        </w:rPr>
        <w:t>,</w:t>
      </w:r>
      <w:r w:rsidR="008F3B40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mpreun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cu sistemul de monitorizare 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alimentare cu carburan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 aferent acesteia</w:t>
      </w:r>
      <w:r w:rsidR="00DB173F" w:rsidRPr="00463AFF">
        <w:rPr>
          <w:rFonts w:ascii="Arial" w:hAnsi="Arial" w:cs="Arial"/>
          <w:sz w:val="24"/>
          <w:szCs w:val="24"/>
          <w:lang w:val="ro-RO"/>
        </w:rPr>
        <w:t>,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potrivit obliga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iei acestuia. </w:t>
      </w:r>
    </w:p>
    <w:p w14:paraId="321BA864" w14:textId="77777777" w:rsidR="005F32EE" w:rsidRPr="00463AFF" w:rsidRDefault="005F32EE" w:rsidP="005F32EE">
      <w:pPr>
        <w:ind w:firstLine="720"/>
        <w:jc w:val="both"/>
        <w:rPr>
          <w:rFonts w:ascii="Arial" w:eastAsia="MS Mincho" w:hAnsi="Arial" w:cs="Arial"/>
          <w:sz w:val="24"/>
          <w:szCs w:val="24"/>
          <w:u w:val="single"/>
          <w:lang w:val="ro-RO"/>
        </w:rPr>
      </w:pPr>
    </w:p>
    <w:p w14:paraId="6A17CA4F" w14:textId="513865DC" w:rsidR="005F32EE" w:rsidRPr="00463AFF" w:rsidRDefault="00F17F09" w:rsidP="005F32EE">
      <w:pPr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b/>
          <w:sz w:val="24"/>
          <w:szCs w:val="24"/>
          <w:lang w:val="ro-RO"/>
        </w:rPr>
        <w:t>6</w:t>
      </w:r>
      <w:r w:rsidR="005F32EE" w:rsidRPr="00463AFF">
        <w:rPr>
          <w:rFonts w:ascii="Arial" w:hAnsi="Arial" w:cs="Arial"/>
          <w:b/>
          <w:sz w:val="24"/>
          <w:szCs w:val="24"/>
          <w:lang w:val="ro-RO"/>
        </w:rPr>
        <w:t>.2.</w:t>
      </w:r>
      <w:r w:rsidR="005F32EE"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5F32EE" w:rsidRPr="00463AFF">
        <w:rPr>
          <w:rFonts w:ascii="Arial" w:eastAsia="MS Mincho" w:hAnsi="Arial" w:cs="Arial"/>
          <w:b/>
          <w:sz w:val="24"/>
          <w:szCs w:val="24"/>
          <w:lang w:val="ro-RO"/>
        </w:rPr>
        <w:t>Obligatiile Comodatarului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: </w:t>
      </w:r>
    </w:p>
    <w:p w14:paraId="2DB92B91" w14:textId="29050FC0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s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foloseasca statia de alimentare cu carburan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mpreun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cu sistemul de monitorizare 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alimentare cu carburan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aferent acesteia</w:t>
      </w:r>
      <w:r w:rsidR="00DB173F" w:rsidRPr="00463AFF">
        <w:rPr>
          <w:rFonts w:ascii="Arial" w:eastAsia="MS Mincho" w:hAnsi="Arial" w:cs="Arial"/>
          <w:sz w:val="24"/>
          <w:szCs w:val="24"/>
          <w:lang w:val="ro-RO"/>
        </w:rPr>
        <w:t>,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cu respectarea prevederilor legale referitoare la protec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ia mediului, protec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ia muncii, prevenirea 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stingerea incendiilor, etc.;</w:t>
      </w:r>
    </w:p>
    <w:p w14:paraId="33C91E9C" w14:textId="679EC75F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 s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utilizeze sta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ia de alimentare cu carburan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mpreun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cu sistemul de monitorizare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alimentare cu carburan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aferent acesteia exclusiv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scopul derul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rii contractelor subsecvente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ncheiate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 conformitate cu acordul-cadru nr. </w:t>
      </w:r>
      <w:r w:rsidR="005370AF" w:rsidRPr="00463AFF">
        <w:rPr>
          <w:rFonts w:ascii="Arial" w:eastAsia="MS Mincho" w:hAnsi="Arial" w:cs="Arial"/>
          <w:sz w:val="24"/>
          <w:szCs w:val="24"/>
          <w:lang w:val="ro-RO"/>
        </w:rPr>
        <w:t>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, fiindu-i interzis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prestarea din acest punct de lucru a oric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ror activit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pentru ter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i;</w:t>
      </w:r>
    </w:p>
    <w:p w14:paraId="45A824B5" w14:textId="6E273B90" w:rsidR="00A6703D" w:rsidRPr="00463AFF" w:rsidRDefault="00A6703D" w:rsidP="00A6703D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-</w:t>
      </w:r>
      <w:r w:rsidR="00177CBE"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cu cel putin 60 de zile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nainte de data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ncet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rii contractului prin ajungere la termen, p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ile vor constitui o comisie comun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care s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constate eventualele disfunc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ionalit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ale sistemului, iar Comodatarul va efectua eventualele lucr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ri de remediere  care sunt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sarcina sa conform documenta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iei de atribuire a acordului-cadru nr. </w:t>
      </w:r>
      <w:r w:rsidR="005370AF" w:rsidRPr="00463AFF">
        <w:rPr>
          <w:rFonts w:ascii="Arial" w:eastAsia="MS Mincho" w:hAnsi="Arial" w:cs="Arial"/>
          <w:sz w:val="24"/>
          <w:szCs w:val="24"/>
          <w:lang w:val="ro-RO"/>
        </w:rPr>
        <w:t>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termen de 30 de zile de la data constat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rii disfunc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ionalit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ilor</w:t>
      </w:r>
      <w:r w:rsidR="00573F63" w:rsidRPr="00463AFF">
        <w:rPr>
          <w:rFonts w:ascii="Arial" w:eastAsia="MS Mincho" w:hAnsi="Arial" w:cs="Arial"/>
          <w:sz w:val="24"/>
          <w:szCs w:val="24"/>
          <w:lang w:val="ro-RO"/>
        </w:rPr>
        <w:t xml:space="preserve"> ;</w:t>
      </w:r>
    </w:p>
    <w:p w14:paraId="5E950C05" w14:textId="4DD35F1A" w:rsidR="005F32EE" w:rsidRPr="00463AFF" w:rsidRDefault="005F32EE" w:rsidP="005F32EE">
      <w:pPr>
        <w:pStyle w:val="Heading5"/>
        <w:tabs>
          <w:tab w:val="num" w:pos="720"/>
        </w:tabs>
        <w:ind w:firstLine="720"/>
        <w:rPr>
          <w:rFonts w:ascii="Arial" w:hAnsi="Arial" w:cs="Arial"/>
          <w:b w:val="0"/>
          <w:bCs w:val="0"/>
          <w:lang w:val="ro-RO"/>
        </w:rPr>
      </w:pPr>
      <w:r w:rsidRPr="00463AFF">
        <w:rPr>
          <w:rFonts w:ascii="Arial" w:hAnsi="Arial" w:cs="Arial"/>
          <w:b w:val="0"/>
          <w:bCs w:val="0"/>
          <w:lang w:val="ro-RO"/>
        </w:rPr>
        <w:t xml:space="preserve">- la </w:t>
      </w:r>
      <w:r w:rsidR="001A3440" w:rsidRPr="00463AFF">
        <w:rPr>
          <w:rFonts w:ascii="Arial" w:hAnsi="Arial" w:cs="Arial"/>
          <w:b w:val="0"/>
          <w:bCs w:val="0"/>
          <w:lang w:val="ro-RO"/>
        </w:rPr>
        <w:t>î</w:t>
      </w:r>
      <w:r w:rsidRPr="00463AFF">
        <w:rPr>
          <w:rFonts w:ascii="Arial" w:hAnsi="Arial" w:cs="Arial"/>
          <w:b w:val="0"/>
          <w:bCs w:val="0"/>
          <w:lang w:val="ro-RO"/>
        </w:rPr>
        <w:t>ncetarea contractului, dreptul de folosin</w:t>
      </w:r>
      <w:r w:rsidR="00573F63" w:rsidRPr="00463AFF">
        <w:rPr>
          <w:rFonts w:ascii="Arial" w:hAnsi="Arial" w:cs="Arial"/>
          <w:b w:val="0"/>
          <w:bCs w:val="0"/>
          <w:lang w:val="ro-RO"/>
        </w:rPr>
        <w:t>ț</w:t>
      </w:r>
      <w:r w:rsidR="001A3440" w:rsidRPr="00463AFF">
        <w:rPr>
          <w:rFonts w:ascii="Arial" w:hAnsi="Arial" w:cs="Arial"/>
          <w:b w:val="0"/>
          <w:bCs w:val="0"/>
          <w:lang w:val="ro-RO"/>
        </w:rPr>
        <w:t>ă</w:t>
      </w:r>
      <w:r w:rsidRPr="00463AFF">
        <w:rPr>
          <w:rFonts w:ascii="Arial" w:hAnsi="Arial" w:cs="Arial"/>
          <w:b w:val="0"/>
          <w:bCs w:val="0"/>
          <w:lang w:val="ro-RO"/>
        </w:rPr>
        <w:t xml:space="preserve"> asupra sta</w:t>
      </w:r>
      <w:r w:rsidR="00573F63" w:rsidRPr="00463AFF">
        <w:rPr>
          <w:rFonts w:ascii="Arial" w:hAnsi="Arial" w:cs="Arial"/>
          <w:b w:val="0"/>
          <w:bCs w:val="0"/>
          <w:lang w:val="ro-RO"/>
        </w:rPr>
        <w:t>ț</w:t>
      </w:r>
      <w:r w:rsidRPr="00463AFF">
        <w:rPr>
          <w:rFonts w:ascii="Arial" w:hAnsi="Arial" w:cs="Arial"/>
          <w:b w:val="0"/>
          <w:bCs w:val="0"/>
          <w:lang w:val="ro-RO"/>
        </w:rPr>
        <w:t>iei de alimentare cu carburan</w:t>
      </w:r>
      <w:r w:rsidR="00573F63" w:rsidRPr="00463AFF">
        <w:rPr>
          <w:rFonts w:ascii="Arial" w:hAnsi="Arial" w:cs="Arial"/>
          <w:b w:val="0"/>
          <w:bCs w:val="0"/>
          <w:lang w:val="ro-RO"/>
        </w:rPr>
        <w:t>ț</w:t>
      </w:r>
      <w:r w:rsidRPr="00463AFF">
        <w:rPr>
          <w:rFonts w:ascii="Arial" w:hAnsi="Arial" w:cs="Arial"/>
          <w:b w:val="0"/>
          <w:bCs w:val="0"/>
          <w:lang w:val="ro-RO"/>
        </w:rPr>
        <w:t xml:space="preserve">i </w:t>
      </w:r>
      <w:r w:rsidR="00AF2E8F" w:rsidRPr="00463AFF">
        <w:rPr>
          <w:rFonts w:ascii="Arial" w:hAnsi="Arial" w:cs="Arial"/>
          <w:b w:val="0"/>
          <w:bCs w:val="0"/>
          <w:lang w:val="ro-RO"/>
        </w:rPr>
        <w:t>_____________</w:t>
      </w:r>
      <w:r w:rsidRPr="00463AFF">
        <w:rPr>
          <w:rFonts w:ascii="Arial" w:hAnsi="Arial" w:cs="Arial"/>
        </w:rPr>
        <w:t xml:space="preserve"> </w:t>
      </w:r>
      <w:r w:rsidR="00ED4FA8" w:rsidRPr="00463AFF">
        <w:rPr>
          <w:rFonts w:ascii="Arial" w:hAnsi="Arial" w:cs="Arial"/>
          <w:b w:val="0"/>
          <w:bCs w:val="0"/>
        </w:rPr>
        <w:t>î</w:t>
      </w:r>
      <w:r w:rsidRPr="00463AFF">
        <w:rPr>
          <w:rFonts w:ascii="Arial" w:hAnsi="Arial" w:cs="Arial"/>
          <w:b w:val="0"/>
          <w:bCs w:val="0"/>
          <w:lang w:val="ro-RO"/>
        </w:rPr>
        <w:t>mpreun</w:t>
      </w:r>
      <w:r w:rsidR="00ED4FA8" w:rsidRPr="00463AFF">
        <w:rPr>
          <w:rFonts w:ascii="Arial" w:hAnsi="Arial" w:cs="Arial"/>
          <w:b w:val="0"/>
          <w:bCs w:val="0"/>
          <w:lang w:val="ro-RO"/>
        </w:rPr>
        <w:t>ă</w:t>
      </w:r>
      <w:r w:rsidRPr="00463AFF">
        <w:rPr>
          <w:rFonts w:ascii="Arial" w:hAnsi="Arial" w:cs="Arial"/>
          <w:b w:val="0"/>
          <w:bCs w:val="0"/>
          <w:lang w:val="ro-RO"/>
        </w:rPr>
        <w:t xml:space="preserve"> cu sistemul de monitorizare </w:t>
      </w:r>
      <w:r w:rsidR="00ED4FA8" w:rsidRPr="00463AFF">
        <w:rPr>
          <w:rFonts w:ascii="Arial" w:hAnsi="Arial" w:cs="Arial"/>
          <w:b w:val="0"/>
          <w:bCs w:val="0"/>
          <w:lang w:val="ro-RO"/>
        </w:rPr>
        <w:t>ș</w:t>
      </w:r>
      <w:r w:rsidRPr="00463AFF">
        <w:rPr>
          <w:rFonts w:ascii="Arial" w:hAnsi="Arial" w:cs="Arial"/>
          <w:b w:val="0"/>
          <w:bCs w:val="0"/>
          <w:lang w:val="ro-RO"/>
        </w:rPr>
        <w:t>i alimentare cu carburan</w:t>
      </w:r>
      <w:r w:rsidR="00517B35" w:rsidRPr="00463AFF">
        <w:rPr>
          <w:rFonts w:ascii="Arial" w:hAnsi="Arial" w:cs="Arial"/>
          <w:b w:val="0"/>
          <w:bCs w:val="0"/>
          <w:lang w:val="ro-RO"/>
        </w:rPr>
        <w:t>ț</w:t>
      </w:r>
      <w:r w:rsidRPr="00463AFF">
        <w:rPr>
          <w:rFonts w:ascii="Arial" w:hAnsi="Arial" w:cs="Arial"/>
          <w:b w:val="0"/>
          <w:bCs w:val="0"/>
          <w:lang w:val="ro-RO"/>
        </w:rPr>
        <w:t xml:space="preserve">i aferent acesteia </w:t>
      </w:r>
      <w:r w:rsidRPr="00463AFF">
        <w:rPr>
          <w:rFonts w:ascii="Arial" w:eastAsia="MS Mincho" w:hAnsi="Arial" w:cs="Arial"/>
          <w:b w:val="0"/>
          <w:lang w:val="ro-RO"/>
        </w:rPr>
        <w:t xml:space="preserve"> </w:t>
      </w:r>
      <w:r w:rsidRPr="00463AFF">
        <w:rPr>
          <w:rFonts w:ascii="Arial" w:hAnsi="Arial" w:cs="Arial"/>
          <w:b w:val="0"/>
          <w:bCs w:val="0"/>
          <w:lang w:val="ro-RO"/>
        </w:rPr>
        <w:t xml:space="preserve">va </w:t>
      </w:r>
      <w:r w:rsidR="00ED4FA8" w:rsidRPr="00463AFF">
        <w:rPr>
          <w:rFonts w:ascii="Arial" w:hAnsi="Arial" w:cs="Arial"/>
          <w:b w:val="0"/>
          <w:bCs w:val="0"/>
          <w:lang w:val="ro-RO"/>
        </w:rPr>
        <w:t>î</w:t>
      </w:r>
      <w:r w:rsidRPr="00463AFF">
        <w:rPr>
          <w:rFonts w:ascii="Arial" w:hAnsi="Arial" w:cs="Arial"/>
          <w:b w:val="0"/>
          <w:bCs w:val="0"/>
          <w:lang w:val="ro-RO"/>
        </w:rPr>
        <w:t xml:space="preserve">nceta, aceasta </w:t>
      </w:r>
      <w:r w:rsidR="00ED4FA8" w:rsidRPr="00463AFF">
        <w:rPr>
          <w:rFonts w:ascii="Arial" w:hAnsi="Arial" w:cs="Arial"/>
          <w:b w:val="0"/>
          <w:bCs w:val="0"/>
          <w:lang w:val="ro-RO"/>
        </w:rPr>
        <w:t>î</w:t>
      </w:r>
      <w:r w:rsidRPr="00463AFF">
        <w:rPr>
          <w:rFonts w:ascii="Arial" w:hAnsi="Arial" w:cs="Arial"/>
          <w:b w:val="0"/>
          <w:bCs w:val="0"/>
          <w:lang w:val="ro-RO"/>
        </w:rPr>
        <w:t>mpreun</w:t>
      </w:r>
      <w:r w:rsidR="00ED4FA8" w:rsidRPr="00463AFF">
        <w:rPr>
          <w:rFonts w:ascii="Arial" w:hAnsi="Arial" w:cs="Arial"/>
          <w:b w:val="0"/>
          <w:bCs w:val="0"/>
          <w:lang w:val="ro-RO"/>
        </w:rPr>
        <w:t>ă</w:t>
      </w:r>
      <w:r w:rsidRPr="00463AFF">
        <w:rPr>
          <w:rFonts w:ascii="Arial" w:hAnsi="Arial" w:cs="Arial"/>
          <w:b w:val="0"/>
          <w:bCs w:val="0"/>
          <w:lang w:val="ro-RO"/>
        </w:rPr>
        <w:t xml:space="preserve"> cu sistemul de monitorizare </w:t>
      </w:r>
      <w:r w:rsidR="00ED4FA8" w:rsidRPr="00463AFF">
        <w:rPr>
          <w:rFonts w:ascii="Arial" w:hAnsi="Arial" w:cs="Arial"/>
          <w:b w:val="0"/>
          <w:bCs w:val="0"/>
          <w:lang w:val="ro-RO"/>
        </w:rPr>
        <w:t>ș</w:t>
      </w:r>
      <w:r w:rsidRPr="00463AFF">
        <w:rPr>
          <w:rFonts w:ascii="Arial" w:hAnsi="Arial" w:cs="Arial"/>
          <w:b w:val="0"/>
          <w:bCs w:val="0"/>
          <w:lang w:val="ro-RO"/>
        </w:rPr>
        <w:t>i alimentare cu carburan</w:t>
      </w:r>
      <w:r w:rsidR="00517B35" w:rsidRPr="00463AFF">
        <w:rPr>
          <w:rFonts w:ascii="Arial" w:hAnsi="Arial" w:cs="Arial"/>
          <w:b w:val="0"/>
          <w:bCs w:val="0"/>
          <w:lang w:val="ro-RO"/>
        </w:rPr>
        <w:t>ț</w:t>
      </w:r>
      <w:r w:rsidRPr="00463AFF">
        <w:rPr>
          <w:rFonts w:ascii="Arial" w:hAnsi="Arial" w:cs="Arial"/>
          <w:b w:val="0"/>
          <w:bCs w:val="0"/>
          <w:lang w:val="ro-RO"/>
        </w:rPr>
        <w:t>i aferent fiind la dispozi</w:t>
      </w:r>
      <w:r w:rsidR="00517B35" w:rsidRPr="00463AFF">
        <w:rPr>
          <w:rFonts w:ascii="Arial" w:hAnsi="Arial" w:cs="Arial"/>
          <w:b w:val="0"/>
          <w:bCs w:val="0"/>
          <w:lang w:val="ro-RO"/>
        </w:rPr>
        <w:t>ț</w:t>
      </w:r>
      <w:r w:rsidRPr="00463AFF">
        <w:rPr>
          <w:rFonts w:ascii="Arial" w:hAnsi="Arial" w:cs="Arial"/>
          <w:b w:val="0"/>
          <w:bCs w:val="0"/>
          <w:lang w:val="ro-RO"/>
        </w:rPr>
        <w:t>ia comodantului;</w:t>
      </w:r>
    </w:p>
    <w:p w14:paraId="16FAF49C" w14:textId="7599FC72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 xml:space="preserve">- la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ncetarea contractului, va preda sta</w:t>
      </w:r>
      <w:r w:rsidR="00573F63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ia de alimentare cu carburan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hAnsi="Arial" w:cs="Arial"/>
          <w:sz w:val="24"/>
          <w:szCs w:val="24"/>
          <w:lang w:val="ro-RO"/>
        </w:rPr>
        <w:t>_____________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mpreun</w:t>
      </w:r>
      <w:r w:rsidR="001A34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cu sistemul de monitorizare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alimentare cu carburan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 aferent acesteia</w:t>
      </w:r>
      <w:r w:rsidR="00DB173F" w:rsidRPr="00463AFF">
        <w:rPr>
          <w:rFonts w:ascii="Arial" w:hAnsi="Arial" w:cs="Arial"/>
          <w:sz w:val="24"/>
          <w:szCs w:val="24"/>
          <w:lang w:val="ro-RO"/>
        </w:rPr>
        <w:t>,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 perfect</w:t>
      </w:r>
      <w:r w:rsidR="001A3440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stare de func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ionare conform destina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iei acesteia, </w:t>
      </w:r>
      <w:r w:rsidR="00A6703D" w:rsidRPr="00463AFF">
        <w:rPr>
          <w:rFonts w:ascii="Arial" w:hAnsi="Arial" w:cs="Arial"/>
          <w:sz w:val="24"/>
          <w:szCs w:val="24"/>
          <w:lang w:val="ro-RO"/>
        </w:rPr>
        <w:t>cel pu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in la parametrii de func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ionare de la data prelu</w:t>
      </w:r>
      <w:r w:rsidR="001A3440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rii acestuia, </w:t>
      </w:r>
      <w:r w:rsidRPr="00463AFF">
        <w:rPr>
          <w:rFonts w:ascii="Arial" w:hAnsi="Arial" w:cs="Arial"/>
          <w:sz w:val="24"/>
          <w:szCs w:val="24"/>
          <w:lang w:val="ro-RO"/>
        </w:rPr>
        <w:t>pe baza unui proces verbal de predare-primire care va deveni anex</w:t>
      </w:r>
      <w:r w:rsidR="00573F63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la prezentul contract.</w:t>
      </w:r>
    </w:p>
    <w:p w14:paraId="3486C184" w14:textId="77777777" w:rsidR="005F32EE" w:rsidRPr="00463AFF" w:rsidRDefault="005F32EE" w:rsidP="005F32EE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30BAAB50" w14:textId="0917F6C0" w:rsidR="005F32EE" w:rsidRPr="00463AFF" w:rsidRDefault="005F32EE" w:rsidP="005F32EE">
      <w:pPr>
        <w:pStyle w:val="Heading5"/>
        <w:tabs>
          <w:tab w:val="num" w:pos="720"/>
        </w:tabs>
        <w:ind w:firstLine="720"/>
        <w:rPr>
          <w:rFonts w:ascii="Arial" w:hAnsi="Arial" w:cs="Arial"/>
          <w:lang w:val="ro-RO"/>
        </w:rPr>
      </w:pPr>
      <w:r w:rsidRPr="00463AFF">
        <w:rPr>
          <w:rFonts w:ascii="Arial" w:hAnsi="Arial" w:cs="Arial"/>
          <w:lang w:val="ro-RO"/>
        </w:rPr>
        <w:t xml:space="preserve">Art. </w:t>
      </w:r>
      <w:r w:rsidR="00F17F09" w:rsidRPr="00463AFF">
        <w:rPr>
          <w:rFonts w:ascii="Arial" w:hAnsi="Arial" w:cs="Arial"/>
          <w:lang w:val="ro-RO"/>
        </w:rPr>
        <w:t>7</w:t>
      </w:r>
      <w:r w:rsidRPr="00463AFF">
        <w:rPr>
          <w:rFonts w:ascii="Arial" w:hAnsi="Arial" w:cs="Arial"/>
          <w:lang w:val="ro-RO"/>
        </w:rPr>
        <w:t xml:space="preserve"> TRANSFERUL DREPTURILOR SI OBLIGATIILOR </w:t>
      </w:r>
    </w:p>
    <w:p w14:paraId="044AE50C" w14:textId="005CAD33" w:rsidR="005F32EE" w:rsidRPr="00463AFF" w:rsidRDefault="00F17F09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7</w:t>
      </w:r>
      <w:r w:rsidR="005F32EE" w:rsidRPr="00463AFF">
        <w:rPr>
          <w:rFonts w:ascii="Arial" w:hAnsi="Arial" w:cs="Arial"/>
          <w:sz w:val="24"/>
          <w:szCs w:val="24"/>
          <w:lang w:val="ro-RO"/>
        </w:rPr>
        <w:t>.1. Comodatarul nu va putea transfera, parţial sau total, drepturile şi obligaţiile sale rezultate din prezentul c</w:t>
      </w:r>
      <w:r w:rsidR="005F32EE" w:rsidRPr="00463AFF">
        <w:rPr>
          <w:rFonts w:ascii="Arial" w:hAnsi="Arial" w:cs="Arial"/>
          <w:bCs/>
          <w:sz w:val="24"/>
          <w:szCs w:val="24"/>
          <w:lang w:val="ro-RO"/>
        </w:rPr>
        <w:t>ontract</w:t>
      </w:r>
      <w:r w:rsidR="005F32EE" w:rsidRPr="00463AFF">
        <w:rPr>
          <w:rFonts w:ascii="Arial" w:hAnsi="Arial" w:cs="Arial"/>
          <w:sz w:val="24"/>
          <w:szCs w:val="24"/>
          <w:lang w:val="ro-RO"/>
        </w:rPr>
        <w:t xml:space="preserve"> dec</w:t>
      </w:r>
      <w:r w:rsidR="001A3440" w:rsidRPr="00463AFF">
        <w:rPr>
          <w:rFonts w:ascii="Arial" w:hAnsi="Arial" w:cs="Arial"/>
          <w:sz w:val="24"/>
          <w:szCs w:val="24"/>
          <w:lang w:val="ro-RO"/>
        </w:rPr>
        <w:t>â</w:t>
      </w:r>
      <w:r w:rsidR="005F32EE" w:rsidRPr="00463AFF">
        <w:rPr>
          <w:rFonts w:ascii="Arial" w:hAnsi="Arial" w:cs="Arial"/>
          <w:sz w:val="24"/>
          <w:szCs w:val="24"/>
          <w:lang w:val="ro-RO"/>
        </w:rPr>
        <w:t>t cu acordul scris al Comodantului.</w:t>
      </w:r>
    </w:p>
    <w:p w14:paraId="4841ADB0" w14:textId="77777777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1AB118D9" w14:textId="1EE7ADEE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</w:t>
      </w:r>
      <w:r w:rsidR="00F17F09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8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. RISCURI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</w:p>
    <w:p w14:paraId="1713037E" w14:textId="4508AB7B" w:rsidR="005F32EE" w:rsidRPr="00463AFF" w:rsidRDefault="00F17F09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8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.1. Comodatarul va suporta riscul deterior</w:t>
      </w:r>
      <w:r w:rsidR="001A3440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rii statiei de alimentare cu carburanti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 si/sau a sistemului de monitorizare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i alimentare cu carburanti aferent acesteia  in urm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toarele cazuri:</w:t>
      </w:r>
    </w:p>
    <w:p w14:paraId="4F79B743" w14:textId="49D68A5E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- intrebuintarea statiei de alimentare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si/sau a sistemului de monitorizare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alimentare cu carburanti aferent acesteia  contrar destinatiei lor;</w:t>
      </w:r>
    </w:p>
    <w:p w14:paraId="0B7871EA" w14:textId="77777777" w:rsidR="005F32EE" w:rsidRPr="00463AFF" w:rsidRDefault="005F32EE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- folosirea statiei de alimentare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si/sau a sistemului de monitorizare si alimentare cu carburanti aferent acesteia  dupa expirarea termenului convenit de parti prin prezentul contract.</w:t>
      </w:r>
    </w:p>
    <w:p w14:paraId="26B6D90E" w14:textId="50AB0D4C" w:rsidR="005F32EE" w:rsidRPr="00463AFF" w:rsidRDefault="00F17F09" w:rsidP="005F32EE">
      <w:pPr>
        <w:pStyle w:val="PlainText"/>
        <w:widowControl w:val="0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8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.2. In celelalte cazuri riscul deterior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rii statiei de alimentare cu carburanti </w:t>
      </w:r>
      <w:r w:rsidR="00AF2E8F" w:rsidRPr="00463AFF">
        <w:rPr>
          <w:rFonts w:ascii="Arial" w:eastAsia="MS Mincho" w:hAnsi="Arial" w:cs="Arial"/>
          <w:sz w:val="24"/>
          <w:szCs w:val="24"/>
          <w:lang w:val="ro-RO"/>
        </w:rPr>
        <w:t>_____________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 si/sau a sistemului  de monitorizare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i alimentare cu carburanti aferent acesteia  este suportat de Comodatar sau Comodant,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n func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>ie de culpa avut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sz w:val="24"/>
          <w:szCs w:val="24"/>
          <w:lang w:val="ro-RO"/>
        </w:rPr>
        <w:t xml:space="preserve"> la producerea riscului.</w:t>
      </w:r>
    </w:p>
    <w:p w14:paraId="4FB1A6A8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6D535A30" w14:textId="0DC8F2D6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Art. </w:t>
      </w:r>
      <w:r w:rsidR="00F17F09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9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 xml:space="preserve">. </w:t>
      </w:r>
      <w:r w:rsidR="00ED4FA8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NCETAREA CONTRACTULUI</w:t>
      </w:r>
    </w:p>
    <w:p w14:paraId="31B7D781" w14:textId="0EAAC44E" w:rsidR="005F32EE" w:rsidRPr="00463AFF" w:rsidRDefault="00F17F09" w:rsidP="005F32EE">
      <w:pPr>
        <w:pStyle w:val="PlainText"/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>9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.1 Prezentul contract 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î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>nceteaz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 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î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>n urm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ă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>toarele situa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ț</w:t>
      </w:r>
      <w:r w:rsidR="005F32EE" w:rsidRPr="00463AFF">
        <w:rPr>
          <w:rFonts w:ascii="Arial" w:eastAsia="MS Mincho" w:hAnsi="Arial" w:cs="Arial"/>
          <w:bCs/>
          <w:sz w:val="24"/>
          <w:szCs w:val="24"/>
          <w:lang w:val="ro-RO"/>
        </w:rPr>
        <w:t>ii:</w:t>
      </w:r>
    </w:p>
    <w:p w14:paraId="74D33146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>- prin ajungerea la termen;</w:t>
      </w:r>
    </w:p>
    <w:p w14:paraId="65163A39" w14:textId="5D311356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>- prin acordul p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>rtilor;</w:t>
      </w:r>
    </w:p>
    <w:p w14:paraId="20C476D9" w14:textId="4D8F7C79" w:rsidR="005F32EE" w:rsidRPr="00463AFF" w:rsidRDefault="005F32EE" w:rsidP="005F32EE">
      <w:pPr>
        <w:pStyle w:val="PlainText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- prin reziliere, </w:t>
      </w:r>
      <w:r w:rsidR="007C29CE" w:rsidRPr="00463AFF">
        <w:rPr>
          <w:rFonts w:ascii="Arial" w:eastAsia="MS Mincho" w:hAnsi="Arial" w:cs="Arial"/>
          <w:bCs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bCs/>
          <w:sz w:val="24"/>
          <w:szCs w:val="24"/>
          <w:lang w:val="ro-RO"/>
        </w:rPr>
        <w:t xml:space="preserve">n </w:t>
      </w:r>
      <w:r w:rsidRPr="00463AFF">
        <w:rPr>
          <w:rFonts w:ascii="Arial" w:hAnsi="Arial" w:cs="Arial"/>
          <w:sz w:val="24"/>
          <w:szCs w:val="24"/>
          <w:lang w:val="ro-RO"/>
        </w:rPr>
        <w:t>cazul nerespect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rii obligatiilor contractuale de c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tre una din p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</w:t>
      </w:r>
      <w:r w:rsidR="007C29CE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i, precum </w:t>
      </w:r>
      <w:r w:rsidR="007C29CE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</w:t>
      </w:r>
      <w:r w:rsidR="007C29CE" w:rsidRPr="00463AFF">
        <w:rPr>
          <w:rFonts w:ascii="Arial" w:hAnsi="Arial" w:cs="Arial"/>
          <w:sz w:val="24"/>
          <w:szCs w:val="24"/>
          <w:lang w:val="ro-RO"/>
        </w:rPr>
        <w:t xml:space="preserve"> î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n cazul rezilierii acordului-cadru nr. </w:t>
      </w:r>
      <w:r w:rsidR="00DA1384" w:rsidRPr="00463AFF">
        <w:rPr>
          <w:rFonts w:ascii="Arial" w:hAnsi="Arial" w:cs="Arial"/>
          <w:sz w:val="24"/>
          <w:szCs w:val="24"/>
          <w:lang w:val="ro-RO"/>
        </w:rPr>
        <w:t>________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sau a contractelor subsecvente.</w:t>
      </w:r>
    </w:p>
    <w:p w14:paraId="2C102A04" w14:textId="77777777" w:rsidR="005F32EE" w:rsidRPr="00463AFF" w:rsidRDefault="005F32EE" w:rsidP="005F32EE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328A45D" w14:textId="39FA12E3" w:rsidR="005F32EE" w:rsidRPr="00463AFF" w:rsidRDefault="005F32EE" w:rsidP="005F32EE">
      <w:pPr>
        <w:ind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63AFF">
        <w:rPr>
          <w:rFonts w:ascii="Arial" w:hAnsi="Arial" w:cs="Arial"/>
          <w:b/>
          <w:bCs/>
          <w:sz w:val="24"/>
          <w:szCs w:val="24"/>
          <w:lang w:val="ro-RO"/>
        </w:rPr>
        <w:t xml:space="preserve">Art. </w:t>
      </w:r>
      <w:r w:rsidR="00F17F09" w:rsidRPr="00463AFF">
        <w:rPr>
          <w:rFonts w:ascii="Arial" w:hAnsi="Arial" w:cs="Arial"/>
          <w:b/>
          <w:bCs/>
          <w:sz w:val="24"/>
          <w:szCs w:val="24"/>
          <w:lang w:val="ro-RO"/>
        </w:rPr>
        <w:t>10</w:t>
      </w:r>
      <w:r w:rsidRPr="00463AFF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463AFF">
        <w:rPr>
          <w:rFonts w:ascii="Arial" w:hAnsi="Arial" w:cs="Arial"/>
          <w:b/>
          <w:sz w:val="24"/>
          <w:szCs w:val="24"/>
          <w:lang w:val="ro-RO"/>
        </w:rPr>
        <w:t xml:space="preserve"> DAUNE COMINATORII </w:t>
      </w:r>
    </w:p>
    <w:p w14:paraId="49362D25" w14:textId="1166A014" w:rsidR="00A6703D" w:rsidRPr="00463AFF" w:rsidRDefault="000524C6" w:rsidP="00A6703D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10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.1. </w:t>
      </w:r>
      <w:r w:rsidR="008F3B40" w:rsidRPr="00463AFF">
        <w:rPr>
          <w:rFonts w:ascii="Arial" w:hAnsi="Arial" w:cs="Arial"/>
          <w:sz w:val="24"/>
          <w:szCs w:val="24"/>
          <w:lang w:val="ro-RO"/>
        </w:rPr>
        <w:t>Î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n cazul </w:t>
      </w:r>
      <w:r w:rsidR="007C29CE" w:rsidRPr="00463AFF">
        <w:rPr>
          <w:rFonts w:ascii="Arial" w:hAnsi="Arial" w:cs="Arial"/>
          <w:sz w:val="24"/>
          <w:szCs w:val="24"/>
          <w:lang w:val="ro-RO"/>
        </w:rPr>
        <w:t>î</w:t>
      </w:r>
      <w:r w:rsidR="00A6703D" w:rsidRPr="00463AFF">
        <w:rPr>
          <w:rFonts w:ascii="Arial" w:hAnsi="Arial" w:cs="Arial"/>
          <w:sz w:val="24"/>
          <w:szCs w:val="24"/>
          <w:lang w:val="ro-RO"/>
        </w:rPr>
        <w:t>n care Comodatarul nu elibereaz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 sta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ia de alimentare cu carburan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i </w:t>
      </w:r>
      <w:r w:rsidR="00AF2E8F" w:rsidRPr="00463AFF">
        <w:rPr>
          <w:rFonts w:ascii="Arial" w:hAnsi="Arial" w:cs="Arial"/>
          <w:sz w:val="24"/>
          <w:szCs w:val="24"/>
          <w:lang w:val="ro-RO"/>
        </w:rPr>
        <w:t>_____________</w:t>
      </w:r>
      <w:r w:rsidR="007C29CE" w:rsidRPr="00463AFF">
        <w:rPr>
          <w:rFonts w:ascii="Arial" w:hAnsi="Arial" w:cs="Arial"/>
          <w:sz w:val="24"/>
          <w:szCs w:val="24"/>
          <w:lang w:val="ro-RO"/>
        </w:rPr>
        <w:t>î</w:t>
      </w:r>
      <w:r w:rsidR="00A6703D" w:rsidRPr="00463AFF">
        <w:rPr>
          <w:rFonts w:ascii="Arial" w:hAnsi="Arial" w:cs="Arial"/>
          <w:sz w:val="24"/>
          <w:szCs w:val="24"/>
          <w:lang w:val="ro-RO"/>
        </w:rPr>
        <w:t>mpreun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 cu sistemul de monitorizare </w:t>
      </w:r>
      <w:r w:rsidR="007C29CE" w:rsidRPr="00463AFF">
        <w:rPr>
          <w:rFonts w:ascii="Arial" w:hAnsi="Arial" w:cs="Arial"/>
          <w:sz w:val="24"/>
          <w:szCs w:val="24"/>
          <w:lang w:val="ro-RO"/>
        </w:rPr>
        <w:t>ș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 alimentare cu carburan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 aferent acesteia, la sf</w:t>
      </w:r>
      <w:r w:rsidR="008F3B40" w:rsidRPr="00463AFF">
        <w:rPr>
          <w:rFonts w:ascii="Arial" w:hAnsi="Arial" w:cs="Arial"/>
          <w:sz w:val="24"/>
          <w:szCs w:val="24"/>
          <w:lang w:val="ro-RO"/>
        </w:rPr>
        <w:t>â</w:t>
      </w:r>
      <w:r w:rsidR="00A6703D" w:rsidRPr="00463AFF">
        <w:rPr>
          <w:rFonts w:ascii="Arial" w:hAnsi="Arial" w:cs="Arial"/>
          <w:sz w:val="24"/>
          <w:szCs w:val="24"/>
          <w:lang w:val="ro-RO"/>
        </w:rPr>
        <w:t>r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ș</w:t>
      </w:r>
      <w:r w:rsidR="00A6703D" w:rsidRPr="00463AFF">
        <w:rPr>
          <w:rFonts w:ascii="Arial" w:hAnsi="Arial" w:cs="Arial"/>
          <w:sz w:val="24"/>
          <w:szCs w:val="24"/>
          <w:lang w:val="ro-RO"/>
        </w:rPr>
        <w:t>itul contractului, acesta este obligat s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 pl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>teasc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 xml:space="preserve"> Comodantului daune cominatorii </w:t>
      </w:r>
      <w:r w:rsidR="008F3B40" w:rsidRPr="00463AFF">
        <w:rPr>
          <w:rFonts w:ascii="Arial" w:hAnsi="Arial" w:cs="Arial"/>
          <w:sz w:val="24"/>
          <w:szCs w:val="24"/>
          <w:lang w:val="ro-RO"/>
        </w:rPr>
        <w:t>î</w:t>
      </w:r>
      <w:r w:rsidR="00A6703D" w:rsidRPr="00463AFF">
        <w:rPr>
          <w:rFonts w:ascii="Arial" w:hAnsi="Arial" w:cs="Arial"/>
          <w:sz w:val="24"/>
          <w:szCs w:val="24"/>
          <w:lang w:val="ro-RO"/>
        </w:rPr>
        <w:t>n cuantum ce va fi determinat de c</w:t>
      </w:r>
      <w:r w:rsidR="008F3B40" w:rsidRPr="00463AFF">
        <w:rPr>
          <w:rFonts w:ascii="Arial" w:hAnsi="Arial" w:cs="Arial"/>
          <w:sz w:val="24"/>
          <w:szCs w:val="24"/>
          <w:lang w:val="ro-RO"/>
        </w:rPr>
        <w:t>ă</w:t>
      </w:r>
      <w:r w:rsidR="00A6703D" w:rsidRPr="00463AFF">
        <w:rPr>
          <w:rFonts w:ascii="Arial" w:hAnsi="Arial" w:cs="Arial"/>
          <w:sz w:val="24"/>
          <w:szCs w:val="24"/>
          <w:lang w:val="ro-RO"/>
        </w:rPr>
        <w:t>tre instan</w:t>
      </w:r>
      <w:r w:rsidR="008F3B40" w:rsidRPr="00463AFF">
        <w:rPr>
          <w:rFonts w:ascii="Arial" w:hAnsi="Arial" w:cs="Arial"/>
          <w:sz w:val="24"/>
          <w:szCs w:val="24"/>
          <w:lang w:val="ro-RO"/>
        </w:rPr>
        <w:t>ț</w:t>
      </w:r>
      <w:r w:rsidR="00A6703D" w:rsidRPr="00463AFF">
        <w:rPr>
          <w:rFonts w:ascii="Arial" w:hAnsi="Arial" w:cs="Arial"/>
          <w:sz w:val="24"/>
          <w:szCs w:val="24"/>
          <w:lang w:val="ro-RO"/>
        </w:rPr>
        <w:t>ele</w:t>
      </w:r>
      <w:r w:rsidR="008F3B40" w:rsidRPr="00463AFF">
        <w:rPr>
          <w:rFonts w:ascii="Arial" w:hAnsi="Arial" w:cs="Arial"/>
          <w:sz w:val="24"/>
          <w:szCs w:val="24"/>
          <w:lang w:val="ro-RO"/>
        </w:rPr>
        <w:t xml:space="preserve"> judecătorești </w:t>
      </w:r>
      <w:r w:rsidR="00A6703D" w:rsidRPr="00463AFF">
        <w:rPr>
          <w:rFonts w:ascii="Arial" w:hAnsi="Arial" w:cs="Arial"/>
          <w:sz w:val="24"/>
          <w:szCs w:val="24"/>
          <w:lang w:val="ro-RO"/>
        </w:rPr>
        <w:t>competente.</w:t>
      </w:r>
    </w:p>
    <w:p w14:paraId="3E6EC879" w14:textId="77777777" w:rsidR="005F32EE" w:rsidRPr="00463AFF" w:rsidRDefault="005F32EE" w:rsidP="005F32EE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3B0DA73E" w14:textId="01033D8A" w:rsidR="005F32EE" w:rsidRPr="00463AFF" w:rsidRDefault="005F32EE" w:rsidP="005F32EE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63AFF">
        <w:rPr>
          <w:rFonts w:ascii="Arial" w:hAnsi="Arial" w:cs="Arial"/>
          <w:b/>
          <w:sz w:val="24"/>
          <w:szCs w:val="24"/>
          <w:lang w:val="ro-RO"/>
        </w:rPr>
        <w:t>Art. 1</w:t>
      </w:r>
      <w:r w:rsidR="00F17F09" w:rsidRPr="00463AFF">
        <w:rPr>
          <w:rFonts w:ascii="Arial" w:hAnsi="Arial" w:cs="Arial"/>
          <w:b/>
          <w:sz w:val="24"/>
          <w:szCs w:val="24"/>
          <w:lang w:val="ro-RO"/>
        </w:rPr>
        <w:t>1</w:t>
      </w:r>
      <w:r w:rsidRPr="00463AFF">
        <w:rPr>
          <w:rFonts w:ascii="Arial" w:hAnsi="Arial" w:cs="Arial"/>
          <w:b/>
          <w:sz w:val="24"/>
          <w:szCs w:val="24"/>
          <w:lang w:val="ro-RO"/>
        </w:rPr>
        <w:t>. MODIFICAREA CONTRACTULUI</w:t>
      </w:r>
    </w:p>
    <w:p w14:paraId="15D5D4D6" w14:textId="09ADC23A" w:rsidR="005F32EE" w:rsidRPr="00463AFF" w:rsidRDefault="005F32EE" w:rsidP="005F32EE">
      <w:pPr>
        <w:pStyle w:val="BodyTextIndent"/>
        <w:tabs>
          <w:tab w:val="left" w:pos="90"/>
        </w:tabs>
        <w:spacing w:after="0"/>
        <w:ind w:left="0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hAnsi="Arial" w:cs="Arial"/>
          <w:sz w:val="24"/>
          <w:szCs w:val="24"/>
          <w:lang w:val="ro-RO"/>
        </w:rPr>
        <w:t>1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.1. Prezentul </w:t>
      </w:r>
      <w:r w:rsidRPr="00463AFF">
        <w:rPr>
          <w:rFonts w:ascii="Arial" w:hAnsi="Arial" w:cs="Arial"/>
          <w:bCs/>
          <w:sz w:val="24"/>
          <w:szCs w:val="24"/>
          <w:lang w:val="ro-RO"/>
        </w:rPr>
        <w:t>contract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se poate modifica numai prin act aditional semnat de c</w:t>
      </w:r>
      <w:r w:rsidR="007C29CE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tre ambele </w:t>
      </w:r>
      <w:r w:rsidRPr="00463AFF">
        <w:rPr>
          <w:rFonts w:ascii="Arial" w:hAnsi="Arial" w:cs="Arial"/>
          <w:bCs/>
          <w:sz w:val="24"/>
          <w:szCs w:val="24"/>
          <w:lang w:val="ro-RO"/>
        </w:rPr>
        <w:t>p</w:t>
      </w:r>
      <w:r w:rsidR="007C29CE" w:rsidRPr="00463AFF">
        <w:rPr>
          <w:rFonts w:ascii="Arial" w:hAnsi="Arial" w:cs="Arial"/>
          <w:bCs/>
          <w:sz w:val="24"/>
          <w:szCs w:val="24"/>
          <w:lang w:val="ro-RO"/>
        </w:rPr>
        <w:t>ă</w:t>
      </w:r>
      <w:r w:rsidRPr="00463AFF">
        <w:rPr>
          <w:rFonts w:ascii="Arial" w:hAnsi="Arial" w:cs="Arial"/>
          <w:bCs/>
          <w:sz w:val="24"/>
          <w:szCs w:val="24"/>
          <w:lang w:val="ro-RO"/>
        </w:rPr>
        <w:t>rti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4752CB04" w14:textId="77777777" w:rsidR="005F32EE" w:rsidRPr="00463AFF" w:rsidRDefault="005F32EE" w:rsidP="005F32EE">
      <w:pPr>
        <w:pStyle w:val="PlainText"/>
        <w:tabs>
          <w:tab w:val="left" w:pos="90"/>
        </w:tabs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</w:p>
    <w:p w14:paraId="4E4337E9" w14:textId="7442AE51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Art. 1</w:t>
      </w:r>
      <w:r w:rsidR="00F17F09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2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. FOR</w:t>
      </w:r>
      <w:r w:rsidR="00ED4FA8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 MAJOR</w:t>
      </w:r>
      <w:r w:rsidR="00ED4FA8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Ă</w:t>
      </w:r>
    </w:p>
    <w:p w14:paraId="03C4CF39" w14:textId="20CD5DD9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2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.1 Forţa majoră exonerează părţile contractante de îndeplinirea obligaţiilor asumate prin prezentul contract, pe toată perioada în care aceasta acţionează.</w:t>
      </w:r>
    </w:p>
    <w:p w14:paraId="304E6E90" w14:textId="73C57978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2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.2 Îndeplinirea contractului va fi suspendată în perioada de acţiune a forţei majore, dar fără a prejudicia drepturile părţilor ce li se cuveneau până la apariţia acesteia.</w:t>
      </w:r>
    </w:p>
    <w:p w14:paraId="4BF44E46" w14:textId="7F9F1DFB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2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.3 Partea contractant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care invoc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forta major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are obligatia de a notifica celeilalte parti,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termen de 5 zile, producerea acesteia, s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prezinte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termen de 10 zile acte doveditoare emise de o autoritate competent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ș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i s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 ia orice m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suri care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i stau la dispozitie 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î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n vederea limit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rii consecin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ț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elor.</w:t>
      </w:r>
    </w:p>
    <w:p w14:paraId="766BA39A" w14:textId="4C0179B8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2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.4 Dacă forţa majoră acţionează sau se estimează că va acţiona o perioada mai mare de o lun</w:t>
      </w:r>
      <w:r w:rsidR="007C29CE" w:rsidRPr="00463AFF">
        <w:rPr>
          <w:rFonts w:ascii="Arial" w:eastAsia="MS Mincho" w:hAnsi="Arial" w:cs="Arial"/>
          <w:sz w:val="24"/>
          <w:szCs w:val="24"/>
          <w:lang w:val="ro-RO"/>
        </w:rPr>
        <w:t>ă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, fiecare parte va avea dreptul să notifice celeilalte părţi încetarea de plin drept a contractului, fără ca vreuna din părţi să poată pretinde celeilalte daune-interese. </w:t>
      </w:r>
    </w:p>
    <w:p w14:paraId="1A70326D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5D4B2D3A" w14:textId="14768536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bCs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Art. 1</w:t>
      </w:r>
      <w:r w:rsidR="00F17F09"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3</w:t>
      </w:r>
      <w:r w:rsidRPr="00463AFF">
        <w:rPr>
          <w:rFonts w:ascii="Arial" w:eastAsia="MS Mincho" w:hAnsi="Arial" w:cs="Arial"/>
          <w:b/>
          <w:bCs/>
          <w:sz w:val="24"/>
          <w:szCs w:val="24"/>
          <w:lang w:val="ro-RO"/>
        </w:rPr>
        <w:t>. SOLUTIONAREA LITIGIILOR</w:t>
      </w:r>
    </w:p>
    <w:p w14:paraId="2812FBAA" w14:textId="3961ABCF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3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</w:t>
      </w:r>
      <w:r w:rsidR="0004193F">
        <w:rPr>
          <w:rFonts w:ascii="Arial" w:eastAsia="MS Mincho" w:hAnsi="Arial" w:cs="Arial"/>
          <w:sz w:val="24"/>
          <w:szCs w:val="24"/>
          <w:lang w:val="ro-RO"/>
        </w:rPr>
        <w:t>1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 xml:space="preserve">. </w:t>
      </w:r>
      <w:r w:rsidRPr="00463AFF">
        <w:rPr>
          <w:rFonts w:ascii="Arial" w:hAnsi="Arial" w:cs="Arial"/>
          <w:sz w:val="24"/>
          <w:szCs w:val="24"/>
          <w:lang w:val="ro-RO"/>
        </w:rPr>
        <w:t>P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rt</w:t>
      </w:r>
      <w:r w:rsidR="00ED4FA8" w:rsidRPr="00463AFF">
        <w:rPr>
          <w:rFonts w:ascii="Arial" w:hAnsi="Arial" w:cs="Arial"/>
          <w:sz w:val="24"/>
          <w:szCs w:val="24"/>
          <w:lang w:val="ro-RO"/>
        </w:rPr>
        <w:t>i</w:t>
      </w:r>
      <w:r w:rsidRPr="00463AFF">
        <w:rPr>
          <w:rFonts w:ascii="Arial" w:hAnsi="Arial" w:cs="Arial"/>
          <w:sz w:val="24"/>
          <w:szCs w:val="24"/>
          <w:lang w:val="ro-RO"/>
        </w:rPr>
        <w:t>le au convenit ca toate ne</w:t>
      </w:r>
      <w:r w:rsidR="00ED4FA8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elegerile privind validitatea prezentului contract sau rezultate din interpretarea, executarea ori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ncetarea acestuia s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fie rezolvate pe cale amiabil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de catre reprezentantii lor. In cazul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 care acest lucru nu este posibil, p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ile se vor adresa instan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elor judec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tore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ti competente. </w:t>
      </w:r>
    </w:p>
    <w:p w14:paraId="7B4D6A51" w14:textId="77777777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</w:p>
    <w:p w14:paraId="63F4A327" w14:textId="4A09F98B" w:rsidR="005F32EE" w:rsidRPr="00463AFF" w:rsidRDefault="005F32EE" w:rsidP="005F32EE">
      <w:pPr>
        <w:pStyle w:val="PlainText"/>
        <w:ind w:firstLine="720"/>
        <w:jc w:val="both"/>
        <w:rPr>
          <w:rFonts w:ascii="Arial" w:eastAsia="MS Mincho" w:hAnsi="Arial" w:cs="Arial"/>
          <w:b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b/>
          <w:sz w:val="24"/>
          <w:szCs w:val="24"/>
          <w:lang w:val="ro-RO"/>
        </w:rPr>
        <w:t>Art. 1</w:t>
      </w:r>
      <w:r w:rsidR="00F17F09" w:rsidRPr="00463AFF">
        <w:rPr>
          <w:rFonts w:ascii="Arial" w:eastAsia="MS Mincho" w:hAnsi="Arial" w:cs="Arial"/>
          <w:b/>
          <w:sz w:val="24"/>
          <w:szCs w:val="24"/>
          <w:lang w:val="ro-RO"/>
        </w:rPr>
        <w:t>4</w:t>
      </w:r>
      <w:r w:rsidRPr="00463AFF">
        <w:rPr>
          <w:rFonts w:ascii="Arial" w:eastAsia="MS Mincho" w:hAnsi="Arial" w:cs="Arial"/>
          <w:b/>
          <w:sz w:val="24"/>
          <w:szCs w:val="24"/>
          <w:lang w:val="ro-RO"/>
        </w:rPr>
        <w:t xml:space="preserve">. ALTE PREVEDERI </w:t>
      </w:r>
    </w:p>
    <w:p w14:paraId="3B240794" w14:textId="3D2C5C65" w:rsidR="005F32EE" w:rsidRPr="00463AFF" w:rsidRDefault="005F32EE" w:rsidP="005F32EE">
      <w:pPr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lastRenderedPageBreak/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4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.1. Orice comunicare între părţi referitoare la îndeplinirea prezentului contract trebuie să fie transmisă în scris.</w:t>
      </w:r>
    </w:p>
    <w:p w14:paraId="70438EA1" w14:textId="34D6D0CD" w:rsidR="005F32EE" w:rsidRPr="00463AFF" w:rsidRDefault="005F32EE" w:rsidP="005F32EE">
      <w:pPr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4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.2. Orice document scris trebuie înregistrat atât în momentul transmiterii, cât şi în momentul primirii.</w:t>
      </w:r>
    </w:p>
    <w:p w14:paraId="6AC3BCD5" w14:textId="6AE6D556" w:rsidR="005F32EE" w:rsidRPr="00463AFF" w:rsidRDefault="005F32EE" w:rsidP="005F32EE">
      <w:pPr>
        <w:ind w:firstLine="720"/>
        <w:jc w:val="both"/>
        <w:rPr>
          <w:rFonts w:ascii="Arial" w:eastAsia="MS Mincho" w:hAnsi="Arial" w:cs="Arial"/>
          <w:sz w:val="24"/>
          <w:szCs w:val="24"/>
          <w:lang w:val="ro-RO"/>
        </w:rPr>
      </w:pPr>
      <w:r w:rsidRPr="00463AFF">
        <w:rPr>
          <w:rFonts w:ascii="Arial" w:eastAsia="MS Mincho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eastAsia="MS Mincho" w:hAnsi="Arial" w:cs="Arial"/>
          <w:sz w:val="24"/>
          <w:szCs w:val="24"/>
          <w:lang w:val="ro-RO"/>
        </w:rPr>
        <w:t>4</w:t>
      </w:r>
      <w:r w:rsidRPr="00463AFF">
        <w:rPr>
          <w:rFonts w:ascii="Arial" w:eastAsia="MS Mincho" w:hAnsi="Arial" w:cs="Arial"/>
          <w:sz w:val="24"/>
          <w:szCs w:val="24"/>
          <w:lang w:val="ro-RO"/>
        </w:rPr>
        <w:t>.3 Comunicările între părţi se pot face şi prin telefon, fax sau e-mail, cu condiţia confirmării în scris a primirii comunicării.</w:t>
      </w:r>
    </w:p>
    <w:p w14:paraId="72302B71" w14:textId="2BBCA7CE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hAnsi="Arial" w:cs="Arial"/>
          <w:sz w:val="24"/>
          <w:szCs w:val="24"/>
          <w:lang w:val="ro-RO"/>
        </w:rPr>
        <w:t>4</w:t>
      </w:r>
      <w:r w:rsidRPr="00463AFF">
        <w:rPr>
          <w:rFonts w:ascii="Arial" w:hAnsi="Arial" w:cs="Arial"/>
          <w:sz w:val="24"/>
          <w:szCs w:val="24"/>
          <w:lang w:val="ro-RO"/>
        </w:rPr>
        <w:t>.4. Contractul va fi interpretat conform art. 2146 şi urm. C.civ.</w:t>
      </w:r>
    </w:p>
    <w:p w14:paraId="3CFF75C1" w14:textId="16566468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hAnsi="Arial" w:cs="Arial"/>
          <w:sz w:val="24"/>
          <w:szCs w:val="24"/>
          <w:lang w:val="ro-RO"/>
        </w:rPr>
        <w:t>4</w:t>
      </w:r>
      <w:r w:rsidRPr="00463AFF">
        <w:rPr>
          <w:rFonts w:ascii="Arial" w:hAnsi="Arial" w:cs="Arial"/>
          <w:sz w:val="24"/>
          <w:szCs w:val="24"/>
          <w:lang w:val="ro-RO"/>
        </w:rPr>
        <w:t>.5. Dac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una (sau mai multe) din prevederile contractului este considerat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sau declarat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ca invalid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(invalide) pe baza unei legi, a unei reglement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ri sau a unei decizii a unei instan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e competente, P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ile se vor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elege pentru a conveni asupra uneia sau mai multor prevederi care s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nlocuiasc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prevederea (prevederile) devenit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(devenite) invalid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(invalide)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s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permit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se ating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,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 m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sura posibilit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ăț</w:t>
      </w:r>
      <w:r w:rsidRPr="00463AFF">
        <w:rPr>
          <w:rFonts w:ascii="Arial" w:hAnsi="Arial" w:cs="Arial"/>
          <w:sz w:val="24"/>
          <w:szCs w:val="24"/>
          <w:lang w:val="ro-RO"/>
        </w:rPr>
        <w:t>ilor, obiectivul vizat de clauza (clauzele) ini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ial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(ini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iale). Toate celelalte prevederi ale contractului</w:t>
      </w:r>
      <w:r w:rsidR="00517B35" w:rsidRPr="00463AFF">
        <w:rPr>
          <w:rFonts w:ascii="Arial" w:hAnsi="Arial" w:cs="Arial"/>
          <w:sz w:val="24"/>
          <w:szCs w:val="24"/>
          <w:lang w:val="ro-RO"/>
        </w:rPr>
        <w:t xml:space="preserve"> își 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streaz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î</w:t>
      </w:r>
      <w:r w:rsidRPr="00463AFF">
        <w:rPr>
          <w:rFonts w:ascii="Arial" w:hAnsi="Arial" w:cs="Arial"/>
          <w:sz w:val="24"/>
          <w:szCs w:val="24"/>
          <w:lang w:val="ro-RO"/>
        </w:rPr>
        <w:t>ntreaga for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aplicabilitate.</w:t>
      </w:r>
    </w:p>
    <w:p w14:paraId="2F552F93" w14:textId="1A2CA70E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hAnsi="Arial" w:cs="Arial"/>
          <w:sz w:val="24"/>
          <w:szCs w:val="24"/>
          <w:lang w:val="ro-RO"/>
        </w:rPr>
        <w:t>4</w:t>
      </w:r>
      <w:r w:rsidRPr="00463AFF">
        <w:rPr>
          <w:rFonts w:ascii="Arial" w:hAnsi="Arial" w:cs="Arial"/>
          <w:sz w:val="24"/>
          <w:szCs w:val="24"/>
          <w:lang w:val="ro-RO"/>
        </w:rPr>
        <w:t>.6. Legea care guverneaz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prezentul contract este legea rom</w:t>
      </w:r>
      <w:r w:rsidR="00517B35" w:rsidRPr="00463AFF">
        <w:rPr>
          <w:rFonts w:ascii="Arial" w:hAnsi="Arial" w:cs="Arial"/>
          <w:sz w:val="24"/>
          <w:szCs w:val="24"/>
          <w:lang w:val="ro-RO"/>
        </w:rPr>
        <w:t>â</w:t>
      </w:r>
      <w:r w:rsidRPr="00463AFF">
        <w:rPr>
          <w:rFonts w:ascii="Arial" w:hAnsi="Arial" w:cs="Arial"/>
          <w:sz w:val="24"/>
          <w:szCs w:val="24"/>
          <w:lang w:val="ro-RO"/>
        </w:rPr>
        <w:t>n</w:t>
      </w:r>
      <w:r w:rsidR="00517B35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.</w:t>
      </w:r>
    </w:p>
    <w:p w14:paraId="720EF8A9" w14:textId="3E22B1BE" w:rsidR="005F32EE" w:rsidRPr="00463AFF" w:rsidRDefault="005F32EE" w:rsidP="005F32EE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>1</w:t>
      </w:r>
      <w:r w:rsidR="00F17F09" w:rsidRPr="00463AFF">
        <w:rPr>
          <w:rFonts w:ascii="Arial" w:hAnsi="Arial" w:cs="Arial"/>
          <w:sz w:val="24"/>
          <w:szCs w:val="24"/>
          <w:lang w:val="ro-RO"/>
        </w:rPr>
        <w:t>4</w:t>
      </w:r>
      <w:r w:rsidRPr="00463AFF">
        <w:rPr>
          <w:rFonts w:ascii="Arial" w:hAnsi="Arial" w:cs="Arial"/>
          <w:sz w:val="24"/>
          <w:szCs w:val="24"/>
          <w:lang w:val="ro-RO"/>
        </w:rPr>
        <w:t>.7. P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r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ile declar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c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au capacitatea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>i autoriza</w:t>
      </w:r>
      <w:r w:rsidR="00517B35" w:rsidRPr="00463AFF">
        <w:rPr>
          <w:rFonts w:ascii="Arial" w:hAnsi="Arial" w:cs="Arial"/>
          <w:sz w:val="24"/>
          <w:szCs w:val="24"/>
          <w:lang w:val="ro-RO"/>
        </w:rPr>
        <w:t>ț</w:t>
      </w:r>
      <w:r w:rsidRPr="00463AFF">
        <w:rPr>
          <w:rFonts w:ascii="Arial" w:hAnsi="Arial" w:cs="Arial"/>
          <w:sz w:val="24"/>
          <w:szCs w:val="24"/>
          <w:lang w:val="ro-RO"/>
        </w:rPr>
        <w:t>iile necesare</w:t>
      </w:r>
      <w:r w:rsidR="00517B35"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Pr="00463AFF">
        <w:rPr>
          <w:rFonts w:ascii="Arial" w:hAnsi="Arial" w:cs="Arial"/>
          <w:sz w:val="24"/>
          <w:szCs w:val="24"/>
          <w:lang w:val="ro-RO"/>
        </w:rPr>
        <w:t>pentru semnarea valabil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a prezentului contract.</w:t>
      </w:r>
    </w:p>
    <w:p w14:paraId="43665891" w14:textId="77777777" w:rsidR="00D74EB2" w:rsidRPr="00463AFF" w:rsidRDefault="00D74EB2" w:rsidP="00C13A23">
      <w:pPr>
        <w:pStyle w:val="Header"/>
        <w:tabs>
          <w:tab w:val="clear" w:pos="4320"/>
          <w:tab w:val="clear" w:pos="8640"/>
        </w:tabs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4B9265A4" w14:textId="1F3AA249" w:rsidR="00D74EB2" w:rsidRPr="00463AFF" w:rsidRDefault="00767152" w:rsidP="00C13A23">
      <w:pPr>
        <w:pStyle w:val="PlainText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463AFF">
        <w:rPr>
          <w:rFonts w:ascii="Arial" w:hAnsi="Arial" w:cs="Arial"/>
          <w:sz w:val="24"/>
          <w:szCs w:val="24"/>
          <w:lang w:val="ro-RO"/>
        </w:rPr>
        <w:t xml:space="preserve">Contractul a fost încheiat în </w:t>
      </w:r>
      <w:r w:rsidR="009D3559" w:rsidRPr="00463AFF">
        <w:rPr>
          <w:rFonts w:ascii="Arial" w:hAnsi="Arial" w:cs="Arial"/>
          <w:sz w:val="24"/>
          <w:szCs w:val="24"/>
          <w:lang w:val="ro-RO"/>
        </w:rPr>
        <w:t>2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(</w:t>
      </w:r>
      <w:r w:rsidR="009D3559" w:rsidRPr="00463AFF">
        <w:rPr>
          <w:rFonts w:ascii="Arial" w:hAnsi="Arial" w:cs="Arial"/>
          <w:sz w:val="24"/>
          <w:szCs w:val="24"/>
          <w:lang w:val="ro-RO"/>
        </w:rPr>
        <w:t>dou</w:t>
      </w:r>
      <w:r w:rsidR="00ED4FA8" w:rsidRPr="00463AFF">
        <w:rPr>
          <w:rFonts w:ascii="Arial" w:hAnsi="Arial" w:cs="Arial"/>
          <w:sz w:val="24"/>
          <w:szCs w:val="24"/>
          <w:lang w:val="ro-RO"/>
        </w:rPr>
        <w:t>ă</w:t>
      </w:r>
      <w:r w:rsidRPr="00463AFF">
        <w:rPr>
          <w:rFonts w:ascii="Arial" w:hAnsi="Arial" w:cs="Arial"/>
          <w:sz w:val="24"/>
          <w:szCs w:val="24"/>
          <w:lang w:val="ro-RO"/>
        </w:rPr>
        <w:t>) exemplare</w:t>
      </w:r>
      <w:r w:rsidR="00F17F09" w:rsidRPr="00463AFF">
        <w:rPr>
          <w:rFonts w:ascii="Arial" w:hAnsi="Arial" w:cs="Arial"/>
          <w:sz w:val="24"/>
          <w:szCs w:val="24"/>
          <w:lang w:val="ro-RO"/>
        </w:rPr>
        <w:t xml:space="preserve"> originale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, </w:t>
      </w:r>
      <w:r w:rsidR="00B2431D" w:rsidRPr="00463AFF">
        <w:rPr>
          <w:rFonts w:ascii="Arial" w:hAnsi="Arial" w:cs="Arial"/>
          <w:sz w:val="24"/>
          <w:szCs w:val="24"/>
          <w:lang w:val="ro-RO"/>
        </w:rPr>
        <w:t>unul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pentru </w:t>
      </w:r>
      <w:r w:rsidR="006A6F25" w:rsidRPr="00463AFF">
        <w:rPr>
          <w:rFonts w:ascii="Arial" w:hAnsi="Arial" w:cs="Arial"/>
          <w:sz w:val="24"/>
          <w:szCs w:val="24"/>
          <w:lang w:val="ro-RO"/>
        </w:rPr>
        <w:t>Comodant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</w:t>
      </w:r>
      <w:r w:rsidR="00ED4FA8" w:rsidRPr="00463AFF">
        <w:rPr>
          <w:rFonts w:ascii="Arial" w:hAnsi="Arial" w:cs="Arial"/>
          <w:sz w:val="24"/>
          <w:szCs w:val="24"/>
          <w:lang w:val="ro-RO"/>
        </w:rPr>
        <w:t>ș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i </w:t>
      </w:r>
      <w:r w:rsidR="009D3559" w:rsidRPr="00463AFF">
        <w:rPr>
          <w:rFonts w:ascii="Arial" w:hAnsi="Arial" w:cs="Arial"/>
          <w:sz w:val="24"/>
          <w:szCs w:val="24"/>
          <w:lang w:val="ro-RO"/>
        </w:rPr>
        <w:t>unul</w:t>
      </w:r>
      <w:r w:rsidRPr="00463AFF">
        <w:rPr>
          <w:rFonts w:ascii="Arial" w:hAnsi="Arial" w:cs="Arial"/>
          <w:sz w:val="24"/>
          <w:szCs w:val="24"/>
          <w:lang w:val="ro-RO"/>
        </w:rPr>
        <w:t xml:space="preserve"> pentru </w:t>
      </w:r>
      <w:r w:rsidR="006A6F25" w:rsidRPr="00463AFF">
        <w:rPr>
          <w:rFonts w:ascii="Arial" w:hAnsi="Arial" w:cs="Arial"/>
          <w:sz w:val="24"/>
          <w:szCs w:val="24"/>
          <w:lang w:val="ro-RO"/>
        </w:rPr>
        <w:t>Comodatar</w:t>
      </w:r>
      <w:r w:rsidRPr="00463AFF">
        <w:rPr>
          <w:rFonts w:ascii="Arial" w:hAnsi="Arial" w:cs="Arial"/>
          <w:sz w:val="24"/>
          <w:szCs w:val="24"/>
          <w:lang w:val="ro-RO"/>
        </w:rPr>
        <w:t>.</w:t>
      </w:r>
    </w:p>
    <w:p w14:paraId="4A5233FF" w14:textId="77777777" w:rsidR="00C27996" w:rsidRPr="00463AFF" w:rsidRDefault="00C27996" w:rsidP="0062143D">
      <w:pPr>
        <w:pStyle w:val="PlainText"/>
        <w:jc w:val="both"/>
        <w:rPr>
          <w:rFonts w:ascii="Arial" w:eastAsia="MS Mincho" w:hAnsi="Arial" w:cs="Arial"/>
          <w:b/>
          <w:sz w:val="24"/>
          <w:szCs w:val="24"/>
          <w:lang w:val="ro-RO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5106"/>
        <w:gridCol w:w="4525"/>
      </w:tblGrid>
      <w:tr w:rsidR="001E4FF7" w:rsidRPr="00463AFF" w14:paraId="3D96A616" w14:textId="77777777" w:rsidTr="009D3559">
        <w:tc>
          <w:tcPr>
            <w:tcW w:w="5106" w:type="dxa"/>
          </w:tcPr>
          <w:p w14:paraId="4EA19B4C" w14:textId="77777777" w:rsidR="001E4FF7" w:rsidRPr="00463AFF" w:rsidRDefault="001E4FF7" w:rsidP="0062143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63AFF">
              <w:rPr>
                <w:rFonts w:ascii="Arial" w:hAnsi="Arial" w:cs="Arial"/>
                <w:b/>
                <w:sz w:val="24"/>
                <w:szCs w:val="24"/>
                <w:lang w:val="ro-RO"/>
              </w:rPr>
              <w:t>COMODANT,</w:t>
            </w:r>
          </w:p>
        </w:tc>
        <w:tc>
          <w:tcPr>
            <w:tcW w:w="4525" w:type="dxa"/>
          </w:tcPr>
          <w:p w14:paraId="28CF8E66" w14:textId="77777777" w:rsidR="001E4FF7" w:rsidRPr="00463AFF" w:rsidRDefault="001E4FF7" w:rsidP="0062143D">
            <w:pPr>
              <w:pStyle w:val="Heading1"/>
              <w:jc w:val="center"/>
              <w:rPr>
                <w:rFonts w:ascii="Arial" w:hAnsi="Arial" w:cs="Arial"/>
                <w:szCs w:val="24"/>
                <w:lang w:val="ro-RO"/>
              </w:rPr>
            </w:pPr>
            <w:r w:rsidRPr="00463AFF">
              <w:rPr>
                <w:rFonts w:ascii="Arial" w:hAnsi="Arial" w:cs="Arial"/>
                <w:szCs w:val="24"/>
                <w:lang w:val="ro-RO"/>
              </w:rPr>
              <w:t>COMODATAR,</w:t>
            </w:r>
          </w:p>
        </w:tc>
      </w:tr>
    </w:tbl>
    <w:p w14:paraId="576E7B53" w14:textId="77777777" w:rsidR="00C27996" w:rsidRPr="00463AFF" w:rsidRDefault="00C27996" w:rsidP="00601F2C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47DF71E" w14:textId="11626028" w:rsidR="00BC17FF" w:rsidRPr="00463AFF" w:rsidRDefault="00517B35" w:rsidP="00C27996">
      <w:pPr>
        <w:pStyle w:val="TableText"/>
        <w:jc w:val="right"/>
        <w:rPr>
          <w:rFonts w:ascii="Arial" w:hAnsi="Arial" w:cs="Arial"/>
          <w:szCs w:val="24"/>
          <w:lang w:val="ro-RO"/>
        </w:rPr>
      </w:pPr>
      <w:r w:rsidRPr="00463AFF">
        <w:rPr>
          <w:rFonts w:ascii="Arial" w:hAnsi="Arial" w:cs="Arial"/>
          <w:szCs w:val="24"/>
          <w:lang w:val="ro-RO"/>
        </w:rPr>
        <w:t>î</w:t>
      </w:r>
    </w:p>
    <w:sectPr w:rsidR="00BC17FF" w:rsidRPr="00463AFF" w:rsidSect="00C13A23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2C65" w14:textId="77777777" w:rsidR="00B21C28" w:rsidRDefault="00B21C28">
      <w:r>
        <w:separator/>
      </w:r>
    </w:p>
  </w:endnote>
  <w:endnote w:type="continuationSeparator" w:id="0">
    <w:p w14:paraId="0D1E4A41" w14:textId="77777777" w:rsidR="00B21C28" w:rsidRDefault="00B2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A0AF" w14:textId="77777777" w:rsidR="00620497" w:rsidRDefault="00620497" w:rsidP="00B959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A3DC2" w14:textId="77777777" w:rsidR="00620497" w:rsidRDefault="00620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4204" w14:textId="77777777" w:rsidR="00620497" w:rsidRPr="00B95955" w:rsidRDefault="00620497" w:rsidP="005221B5">
    <w:pPr>
      <w:pStyle w:val="Footer"/>
      <w:framePr w:wrap="around" w:vAnchor="text" w:hAnchor="margin" w:xAlign="center" w:y="1"/>
      <w:rPr>
        <w:rStyle w:val="PageNumber"/>
        <w:rFonts w:ascii="Century Gothic" w:hAnsi="Century Gothic"/>
      </w:rPr>
    </w:pPr>
    <w:r w:rsidRPr="00B95955">
      <w:rPr>
        <w:rStyle w:val="PageNumber"/>
        <w:rFonts w:ascii="Century Gothic" w:hAnsi="Century Gothic"/>
      </w:rPr>
      <w:fldChar w:fldCharType="begin"/>
    </w:r>
    <w:r w:rsidRPr="00B95955">
      <w:rPr>
        <w:rStyle w:val="PageNumber"/>
        <w:rFonts w:ascii="Century Gothic" w:hAnsi="Century Gothic"/>
      </w:rPr>
      <w:instrText xml:space="preserve">PAGE  </w:instrText>
    </w:r>
    <w:r w:rsidRPr="00B95955">
      <w:rPr>
        <w:rStyle w:val="PageNumber"/>
        <w:rFonts w:ascii="Century Gothic" w:hAnsi="Century Gothic"/>
      </w:rPr>
      <w:fldChar w:fldCharType="separate"/>
    </w:r>
    <w:r w:rsidR="00AF2E8F">
      <w:rPr>
        <w:rStyle w:val="PageNumber"/>
        <w:rFonts w:ascii="Century Gothic" w:hAnsi="Century Gothic"/>
        <w:noProof/>
      </w:rPr>
      <w:t>4</w:t>
    </w:r>
    <w:r w:rsidRPr="00B95955">
      <w:rPr>
        <w:rStyle w:val="PageNumber"/>
        <w:rFonts w:ascii="Century Gothic" w:hAnsi="Century Gothic"/>
      </w:rPr>
      <w:fldChar w:fldCharType="end"/>
    </w:r>
  </w:p>
  <w:p w14:paraId="237C48A7" w14:textId="77777777" w:rsidR="00620497" w:rsidRDefault="00620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7734" w14:textId="77777777" w:rsidR="00B21C28" w:rsidRDefault="00B21C28">
      <w:r>
        <w:separator/>
      </w:r>
    </w:p>
  </w:footnote>
  <w:footnote w:type="continuationSeparator" w:id="0">
    <w:p w14:paraId="7B0AAF5B" w14:textId="77777777" w:rsidR="00B21C28" w:rsidRDefault="00B2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DA6"/>
    <w:multiLevelType w:val="multilevel"/>
    <w:tmpl w:val="C12A1A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9976DB"/>
    <w:multiLevelType w:val="hybridMultilevel"/>
    <w:tmpl w:val="8CFE6E74"/>
    <w:lvl w:ilvl="0" w:tplc="79FA0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A2EFA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473F80"/>
    <w:multiLevelType w:val="hybridMultilevel"/>
    <w:tmpl w:val="658ACE0E"/>
    <w:lvl w:ilvl="0" w:tplc="CB169B96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6C70B2"/>
    <w:multiLevelType w:val="hybridMultilevel"/>
    <w:tmpl w:val="F350C7F8"/>
    <w:lvl w:ilvl="0" w:tplc="4B1829C0">
      <w:start w:val="4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38E857A1"/>
    <w:multiLevelType w:val="multilevel"/>
    <w:tmpl w:val="F7CE31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AFF42C7"/>
    <w:multiLevelType w:val="hybridMultilevel"/>
    <w:tmpl w:val="3F1C9AFC"/>
    <w:lvl w:ilvl="0" w:tplc="6D4693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4573698">
    <w:abstractNumId w:val="5"/>
  </w:num>
  <w:num w:numId="2" w16cid:durableId="58217344">
    <w:abstractNumId w:val="2"/>
  </w:num>
  <w:num w:numId="3" w16cid:durableId="1398019349">
    <w:abstractNumId w:val="1"/>
  </w:num>
  <w:num w:numId="4" w16cid:durableId="1946185549">
    <w:abstractNumId w:val="3"/>
  </w:num>
  <w:num w:numId="5" w16cid:durableId="587469992">
    <w:abstractNumId w:val="0"/>
  </w:num>
  <w:num w:numId="6" w16cid:durableId="56795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5A"/>
    <w:rsid w:val="00015305"/>
    <w:rsid w:val="0002285A"/>
    <w:rsid w:val="00030B75"/>
    <w:rsid w:val="00031F50"/>
    <w:rsid w:val="00034BE2"/>
    <w:rsid w:val="00035858"/>
    <w:rsid w:val="0004193F"/>
    <w:rsid w:val="00044F80"/>
    <w:rsid w:val="000518C7"/>
    <w:rsid w:val="000524C6"/>
    <w:rsid w:val="00065094"/>
    <w:rsid w:val="00082A17"/>
    <w:rsid w:val="00083A6E"/>
    <w:rsid w:val="00090AC4"/>
    <w:rsid w:val="000977F3"/>
    <w:rsid w:val="000B38F2"/>
    <w:rsid w:val="000B7701"/>
    <w:rsid w:val="000B7D17"/>
    <w:rsid w:val="000C1636"/>
    <w:rsid w:val="000C2CFB"/>
    <w:rsid w:val="000C3950"/>
    <w:rsid w:val="000C4DA4"/>
    <w:rsid w:val="000D42E3"/>
    <w:rsid w:val="000E0F72"/>
    <w:rsid w:val="000E233F"/>
    <w:rsid w:val="000E265C"/>
    <w:rsid w:val="000E7991"/>
    <w:rsid w:val="000F0680"/>
    <w:rsid w:val="000F1583"/>
    <w:rsid w:val="000F6A4B"/>
    <w:rsid w:val="000F6E42"/>
    <w:rsid w:val="00100D9C"/>
    <w:rsid w:val="00102811"/>
    <w:rsid w:val="0010779C"/>
    <w:rsid w:val="00107E9C"/>
    <w:rsid w:val="00114353"/>
    <w:rsid w:val="00117608"/>
    <w:rsid w:val="00120B66"/>
    <w:rsid w:val="0012186F"/>
    <w:rsid w:val="00131FA1"/>
    <w:rsid w:val="001330F1"/>
    <w:rsid w:val="00150ED5"/>
    <w:rsid w:val="001622AE"/>
    <w:rsid w:val="0016549C"/>
    <w:rsid w:val="00171C5E"/>
    <w:rsid w:val="001758DD"/>
    <w:rsid w:val="00175BDA"/>
    <w:rsid w:val="0017744C"/>
    <w:rsid w:val="00177CBE"/>
    <w:rsid w:val="00182426"/>
    <w:rsid w:val="00186B49"/>
    <w:rsid w:val="0019076D"/>
    <w:rsid w:val="00191966"/>
    <w:rsid w:val="00191EAD"/>
    <w:rsid w:val="00196FF5"/>
    <w:rsid w:val="001A30F9"/>
    <w:rsid w:val="001A3440"/>
    <w:rsid w:val="001C29DC"/>
    <w:rsid w:val="001C796D"/>
    <w:rsid w:val="001D0573"/>
    <w:rsid w:val="001D65FB"/>
    <w:rsid w:val="001E2367"/>
    <w:rsid w:val="001E4FF7"/>
    <w:rsid w:val="001E558E"/>
    <w:rsid w:val="001E67CB"/>
    <w:rsid w:val="001F3724"/>
    <w:rsid w:val="001F5DBA"/>
    <w:rsid w:val="001F7A23"/>
    <w:rsid w:val="00203BB3"/>
    <w:rsid w:val="002132D4"/>
    <w:rsid w:val="00235BCB"/>
    <w:rsid w:val="00243AD1"/>
    <w:rsid w:val="00245D1A"/>
    <w:rsid w:val="002460E3"/>
    <w:rsid w:val="00246AEC"/>
    <w:rsid w:val="00246DAF"/>
    <w:rsid w:val="002544D9"/>
    <w:rsid w:val="00262EF7"/>
    <w:rsid w:val="00264F32"/>
    <w:rsid w:val="002749DF"/>
    <w:rsid w:val="00274E37"/>
    <w:rsid w:val="0028037A"/>
    <w:rsid w:val="00287229"/>
    <w:rsid w:val="00291B19"/>
    <w:rsid w:val="00291B57"/>
    <w:rsid w:val="002A7850"/>
    <w:rsid w:val="002A7974"/>
    <w:rsid w:val="002B1AB8"/>
    <w:rsid w:val="002B2396"/>
    <w:rsid w:val="002C19E6"/>
    <w:rsid w:val="002C22F7"/>
    <w:rsid w:val="002D3006"/>
    <w:rsid w:val="002D4CB0"/>
    <w:rsid w:val="002F6570"/>
    <w:rsid w:val="002F75EB"/>
    <w:rsid w:val="00301ADB"/>
    <w:rsid w:val="00303A93"/>
    <w:rsid w:val="00311410"/>
    <w:rsid w:val="00320FF6"/>
    <w:rsid w:val="0032789D"/>
    <w:rsid w:val="00335635"/>
    <w:rsid w:val="00340EF3"/>
    <w:rsid w:val="00347359"/>
    <w:rsid w:val="0035760D"/>
    <w:rsid w:val="003652D6"/>
    <w:rsid w:val="00365F88"/>
    <w:rsid w:val="003668E1"/>
    <w:rsid w:val="00371E48"/>
    <w:rsid w:val="00372D71"/>
    <w:rsid w:val="00377E69"/>
    <w:rsid w:val="003808B1"/>
    <w:rsid w:val="00382080"/>
    <w:rsid w:val="0038268D"/>
    <w:rsid w:val="00383540"/>
    <w:rsid w:val="0038374C"/>
    <w:rsid w:val="003839AD"/>
    <w:rsid w:val="00383DB2"/>
    <w:rsid w:val="0038538D"/>
    <w:rsid w:val="003906DE"/>
    <w:rsid w:val="0039275C"/>
    <w:rsid w:val="00392DBC"/>
    <w:rsid w:val="003946A8"/>
    <w:rsid w:val="003A0FBA"/>
    <w:rsid w:val="003B147A"/>
    <w:rsid w:val="003B2114"/>
    <w:rsid w:val="003C0B6A"/>
    <w:rsid w:val="003C2BE0"/>
    <w:rsid w:val="003C6D7F"/>
    <w:rsid w:val="003E4A9B"/>
    <w:rsid w:val="004043BD"/>
    <w:rsid w:val="004233D9"/>
    <w:rsid w:val="00424949"/>
    <w:rsid w:val="00424FC5"/>
    <w:rsid w:val="00425C27"/>
    <w:rsid w:val="00443C37"/>
    <w:rsid w:val="00446ED8"/>
    <w:rsid w:val="004475F8"/>
    <w:rsid w:val="00463AFF"/>
    <w:rsid w:val="00465DCA"/>
    <w:rsid w:val="00470D50"/>
    <w:rsid w:val="00473461"/>
    <w:rsid w:val="004754FE"/>
    <w:rsid w:val="00476188"/>
    <w:rsid w:val="00480F63"/>
    <w:rsid w:val="00485F2E"/>
    <w:rsid w:val="0049126A"/>
    <w:rsid w:val="00491CA7"/>
    <w:rsid w:val="0049615E"/>
    <w:rsid w:val="004A734C"/>
    <w:rsid w:val="004B692C"/>
    <w:rsid w:val="004C783C"/>
    <w:rsid w:val="004D6526"/>
    <w:rsid w:val="004E4DD2"/>
    <w:rsid w:val="004E7085"/>
    <w:rsid w:val="00504725"/>
    <w:rsid w:val="00517B35"/>
    <w:rsid w:val="005200E7"/>
    <w:rsid w:val="005221B5"/>
    <w:rsid w:val="00523D92"/>
    <w:rsid w:val="00524528"/>
    <w:rsid w:val="00525CA1"/>
    <w:rsid w:val="005273A4"/>
    <w:rsid w:val="0053467A"/>
    <w:rsid w:val="005370AF"/>
    <w:rsid w:val="00540569"/>
    <w:rsid w:val="005468A2"/>
    <w:rsid w:val="00555EE9"/>
    <w:rsid w:val="005562B7"/>
    <w:rsid w:val="00557C6F"/>
    <w:rsid w:val="00562C61"/>
    <w:rsid w:val="005724E6"/>
    <w:rsid w:val="00573F63"/>
    <w:rsid w:val="00583065"/>
    <w:rsid w:val="005854E1"/>
    <w:rsid w:val="00585CBC"/>
    <w:rsid w:val="005869E5"/>
    <w:rsid w:val="005919BA"/>
    <w:rsid w:val="00592FBF"/>
    <w:rsid w:val="005A401A"/>
    <w:rsid w:val="005A65CE"/>
    <w:rsid w:val="005B10B8"/>
    <w:rsid w:val="005B470B"/>
    <w:rsid w:val="005F32EE"/>
    <w:rsid w:val="006015C9"/>
    <w:rsid w:val="00601F2C"/>
    <w:rsid w:val="00602048"/>
    <w:rsid w:val="00605BA9"/>
    <w:rsid w:val="006063F6"/>
    <w:rsid w:val="006075FC"/>
    <w:rsid w:val="006105CC"/>
    <w:rsid w:val="00612A4C"/>
    <w:rsid w:val="0061385D"/>
    <w:rsid w:val="0061580C"/>
    <w:rsid w:val="0061601A"/>
    <w:rsid w:val="00620497"/>
    <w:rsid w:val="0062143D"/>
    <w:rsid w:val="00622666"/>
    <w:rsid w:val="00630BB2"/>
    <w:rsid w:val="00642E62"/>
    <w:rsid w:val="00647335"/>
    <w:rsid w:val="00654550"/>
    <w:rsid w:val="0066365A"/>
    <w:rsid w:val="006658D1"/>
    <w:rsid w:val="006711CE"/>
    <w:rsid w:val="0067355A"/>
    <w:rsid w:val="00674409"/>
    <w:rsid w:val="006813AC"/>
    <w:rsid w:val="00681996"/>
    <w:rsid w:val="0068531E"/>
    <w:rsid w:val="00695D0A"/>
    <w:rsid w:val="006A2830"/>
    <w:rsid w:val="006A2ACA"/>
    <w:rsid w:val="006A6F25"/>
    <w:rsid w:val="006A73F9"/>
    <w:rsid w:val="006B092A"/>
    <w:rsid w:val="006C1B69"/>
    <w:rsid w:val="006D21C9"/>
    <w:rsid w:val="006D5A77"/>
    <w:rsid w:val="006D7C48"/>
    <w:rsid w:val="006E014A"/>
    <w:rsid w:val="006E2B3F"/>
    <w:rsid w:val="006E3D57"/>
    <w:rsid w:val="006E58DC"/>
    <w:rsid w:val="006E6451"/>
    <w:rsid w:val="006E68C8"/>
    <w:rsid w:val="006F7C6B"/>
    <w:rsid w:val="00704C87"/>
    <w:rsid w:val="00726D39"/>
    <w:rsid w:val="007404A0"/>
    <w:rsid w:val="00744A01"/>
    <w:rsid w:val="00745F50"/>
    <w:rsid w:val="0075764B"/>
    <w:rsid w:val="00757744"/>
    <w:rsid w:val="00760A14"/>
    <w:rsid w:val="007626C8"/>
    <w:rsid w:val="00767152"/>
    <w:rsid w:val="00767758"/>
    <w:rsid w:val="00795F3C"/>
    <w:rsid w:val="007A47C5"/>
    <w:rsid w:val="007A7F0C"/>
    <w:rsid w:val="007B0AB1"/>
    <w:rsid w:val="007B7B02"/>
    <w:rsid w:val="007C29CE"/>
    <w:rsid w:val="007D002E"/>
    <w:rsid w:val="007D7D24"/>
    <w:rsid w:val="007E5F54"/>
    <w:rsid w:val="007E73B9"/>
    <w:rsid w:val="0080265E"/>
    <w:rsid w:val="00804ACF"/>
    <w:rsid w:val="00805297"/>
    <w:rsid w:val="0081428F"/>
    <w:rsid w:val="008162F7"/>
    <w:rsid w:val="008217CC"/>
    <w:rsid w:val="00837CB5"/>
    <w:rsid w:val="008400F6"/>
    <w:rsid w:val="00843701"/>
    <w:rsid w:val="00845FB7"/>
    <w:rsid w:val="008464EC"/>
    <w:rsid w:val="00853DD6"/>
    <w:rsid w:val="00854927"/>
    <w:rsid w:val="00862FBA"/>
    <w:rsid w:val="008809F7"/>
    <w:rsid w:val="008826F6"/>
    <w:rsid w:val="00890CA2"/>
    <w:rsid w:val="00891564"/>
    <w:rsid w:val="008933AC"/>
    <w:rsid w:val="00896FEB"/>
    <w:rsid w:val="008A1402"/>
    <w:rsid w:val="008B014E"/>
    <w:rsid w:val="008B3FB6"/>
    <w:rsid w:val="008B50BE"/>
    <w:rsid w:val="008B6203"/>
    <w:rsid w:val="008B6B56"/>
    <w:rsid w:val="008D4154"/>
    <w:rsid w:val="008E2135"/>
    <w:rsid w:val="008F3B40"/>
    <w:rsid w:val="008F4555"/>
    <w:rsid w:val="008F4F04"/>
    <w:rsid w:val="00903092"/>
    <w:rsid w:val="00915928"/>
    <w:rsid w:val="009221E5"/>
    <w:rsid w:val="00922D25"/>
    <w:rsid w:val="00925231"/>
    <w:rsid w:val="0092619E"/>
    <w:rsid w:val="009408CF"/>
    <w:rsid w:val="00941157"/>
    <w:rsid w:val="00942C47"/>
    <w:rsid w:val="00944517"/>
    <w:rsid w:val="00950361"/>
    <w:rsid w:val="009609D0"/>
    <w:rsid w:val="00961C72"/>
    <w:rsid w:val="00966C01"/>
    <w:rsid w:val="009729AD"/>
    <w:rsid w:val="009753BB"/>
    <w:rsid w:val="00984DAD"/>
    <w:rsid w:val="00991761"/>
    <w:rsid w:val="00993A8E"/>
    <w:rsid w:val="009A2D57"/>
    <w:rsid w:val="009A3B6B"/>
    <w:rsid w:val="009A3C75"/>
    <w:rsid w:val="009A6D56"/>
    <w:rsid w:val="009B0A84"/>
    <w:rsid w:val="009B1799"/>
    <w:rsid w:val="009B1F70"/>
    <w:rsid w:val="009B250E"/>
    <w:rsid w:val="009C0799"/>
    <w:rsid w:val="009C20E3"/>
    <w:rsid w:val="009C529E"/>
    <w:rsid w:val="009D3559"/>
    <w:rsid w:val="009D4D32"/>
    <w:rsid w:val="009E30FC"/>
    <w:rsid w:val="009F006A"/>
    <w:rsid w:val="00A01216"/>
    <w:rsid w:val="00A05340"/>
    <w:rsid w:val="00A07E54"/>
    <w:rsid w:val="00A131FD"/>
    <w:rsid w:val="00A16AE9"/>
    <w:rsid w:val="00A16C83"/>
    <w:rsid w:val="00A26C3C"/>
    <w:rsid w:val="00A27C45"/>
    <w:rsid w:val="00A348A8"/>
    <w:rsid w:val="00A35EE1"/>
    <w:rsid w:val="00A40827"/>
    <w:rsid w:val="00A4204B"/>
    <w:rsid w:val="00A54F32"/>
    <w:rsid w:val="00A6703D"/>
    <w:rsid w:val="00A735BA"/>
    <w:rsid w:val="00A951A2"/>
    <w:rsid w:val="00A95C12"/>
    <w:rsid w:val="00AA1EA7"/>
    <w:rsid w:val="00AA1FD1"/>
    <w:rsid w:val="00AA38C3"/>
    <w:rsid w:val="00AA553B"/>
    <w:rsid w:val="00AB0794"/>
    <w:rsid w:val="00AB442E"/>
    <w:rsid w:val="00AC17BC"/>
    <w:rsid w:val="00AC7783"/>
    <w:rsid w:val="00AD3061"/>
    <w:rsid w:val="00AD4932"/>
    <w:rsid w:val="00AD5E37"/>
    <w:rsid w:val="00AE1976"/>
    <w:rsid w:val="00AE4D0F"/>
    <w:rsid w:val="00AF2E8F"/>
    <w:rsid w:val="00AF532C"/>
    <w:rsid w:val="00B029F8"/>
    <w:rsid w:val="00B112B3"/>
    <w:rsid w:val="00B118CC"/>
    <w:rsid w:val="00B21C28"/>
    <w:rsid w:val="00B2431D"/>
    <w:rsid w:val="00B24E25"/>
    <w:rsid w:val="00B354AA"/>
    <w:rsid w:val="00B64D92"/>
    <w:rsid w:val="00B653AE"/>
    <w:rsid w:val="00B731C4"/>
    <w:rsid w:val="00B74AC5"/>
    <w:rsid w:val="00B95825"/>
    <w:rsid w:val="00B95955"/>
    <w:rsid w:val="00B96D20"/>
    <w:rsid w:val="00B97096"/>
    <w:rsid w:val="00BA47A1"/>
    <w:rsid w:val="00BA6D94"/>
    <w:rsid w:val="00BB2131"/>
    <w:rsid w:val="00BB65DC"/>
    <w:rsid w:val="00BC115B"/>
    <w:rsid w:val="00BC17FF"/>
    <w:rsid w:val="00BD4477"/>
    <w:rsid w:val="00BD7C53"/>
    <w:rsid w:val="00BE4A56"/>
    <w:rsid w:val="00BF16A5"/>
    <w:rsid w:val="00BF1993"/>
    <w:rsid w:val="00BF51E5"/>
    <w:rsid w:val="00C0001C"/>
    <w:rsid w:val="00C03A84"/>
    <w:rsid w:val="00C07D35"/>
    <w:rsid w:val="00C1396E"/>
    <w:rsid w:val="00C13A23"/>
    <w:rsid w:val="00C13CF8"/>
    <w:rsid w:val="00C16A0F"/>
    <w:rsid w:val="00C22920"/>
    <w:rsid w:val="00C27996"/>
    <w:rsid w:val="00C34480"/>
    <w:rsid w:val="00C36EF1"/>
    <w:rsid w:val="00C45722"/>
    <w:rsid w:val="00C513CC"/>
    <w:rsid w:val="00C57D4F"/>
    <w:rsid w:val="00C658AE"/>
    <w:rsid w:val="00C73CAC"/>
    <w:rsid w:val="00C82B87"/>
    <w:rsid w:val="00C90D55"/>
    <w:rsid w:val="00C93047"/>
    <w:rsid w:val="00C95DA2"/>
    <w:rsid w:val="00CB44D3"/>
    <w:rsid w:val="00CC2147"/>
    <w:rsid w:val="00CC5D67"/>
    <w:rsid w:val="00CC651F"/>
    <w:rsid w:val="00CC674A"/>
    <w:rsid w:val="00CD37F7"/>
    <w:rsid w:val="00CE1FA5"/>
    <w:rsid w:val="00CE68E8"/>
    <w:rsid w:val="00CE710C"/>
    <w:rsid w:val="00CF7913"/>
    <w:rsid w:val="00D074F9"/>
    <w:rsid w:val="00D17FDE"/>
    <w:rsid w:val="00D25357"/>
    <w:rsid w:val="00D323AA"/>
    <w:rsid w:val="00D35948"/>
    <w:rsid w:val="00D37B8F"/>
    <w:rsid w:val="00D418A2"/>
    <w:rsid w:val="00D443F9"/>
    <w:rsid w:val="00D54DB9"/>
    <w:rsid w:val="00D55136"/>
    <w:rsid w:val="00D61642"/>
    <w:rsid w:val="00D73721"/>
    <w:rsid w:val="00D74623"/>
    <w:rsid w:val="00D74EB2"/>
    <w:rsid w:val="00D82241"/>
    <w:rsid w:val="00D847ED"/>
    <w:rsid w:val="00D84A1F"/>
    <w:rsid w:val="00D84F70"/>
    <w:rsid w:val="00D91478"/>
    <w:rsid w:val="00DA1384"/>
    <w:rsid w:val="00DB173F"/>
    <w:rsid w:val="00DB4993"/>
    <w:rsid w:val="00DC14B4"/>
    <w:rsid w:val="00DC33CF"/>
    <w:rsid w:val="00DD35BE"/>
    <w:rsid w:val="00DF149B"/>
    <w:rsid w:val="00DF49E2"/>
    <w:rsid w:val="00DF757B"/>
    <w:rsid w:val="00E03E8E"/>
    <w:rsid w:val="00E04FB7"/>
    <w:rsid w:val="00E16049"/>
    <w:rsid w:val="00E303E6"/>
    <w:rsid w:val="00E36A46"/>
    <w:rsid w:val="00E41B7D"/>
    <w:rsid w:val="00E44FA0"/>
    <w:rsid w:val="00E45E46"/>
    <w:rsid w:val="00E50E5B"/>
    <w:rsid w:val="00E52874"/>
    <w:rsid w:val="00E5317B"/>
    <w:rsid w:val="00E61FCF"/>
    <w:rsid w:val="00E65551"/>
    <w:rsid w:val="00E7099C"/>
    <w:rsid w:val="00E75BC1"/>
    <w:rsid w:val="00E80F62"/>
    <w:rsid w:val="00E85379"/>
    <w:rsid w:val="00E917DB"/>
    <w:rsid w:val="00E9590D"/>
    <w:rsid w:val="00EA2F44"/>
    <w:rsid w:val="00EA61C1"/>
    <w:rsid w:val="00EB1B59"/>
    <w:rsid w:val="00EB37B7"/>
    <w:rsid w:val="00EB3F78"/>
    <w:rsid w:val="00EB568A"/>
    <w:rsid w:val="00EB5C76"/>
    <w:rsid w:val="00ED4E27"/>
    <w:rsid w:val="00ED4FA8"/>
    <w:rsid w:val="00EE6D50"/>
    <w:rsid w:val="00EF1D30"/>
    <w:rsid w:val="00F07C0D"/>
    <w:rsid w:val="00F15C11"/>
    <w:rsid w:val="00F17F09"/>
    <w:rsid w:val="00F22334"/>
    <w:rsid w:val="00F301B5"/>
    <w:rsid w:val="00F31713"/>
    <w:rsid w:val="00F36FBE"/>
    <w:rsid w:val="00F40153"/>
    <w:rsid w:val="00F456E6"/>
    <w:rsid w:val="00F5056B"/>
    <w:rsid w:val="00F5070F"/>
    <w:rsid w:val="00F74F3B"/>
    <w:rsid w:val="00F76E23"/>
    <w:rsid w:val="00F77423"/>
    <w:rsid w:val="00F8471C"/>
    <w:rsid w:val="00F855F3"/>
    <w:rsid w:val="00F86A5F"/>
    <w:rsid w:val="00F90F97"/>
    <w:rsid w:val="00F9695D"/>
    <w:rsid w:val="00FA332A"/>
    <w:rsid w:val="00FA4316"/>
    <w:rsid w:val="00FB5418"/>
    <w:rsid w:val="00FB6F89"/>
    <w:rsid w:val="00FC1828"/>
    <w:rsid w:val="00FC3CCC"/>
    <w:rsid w:val="00FC7375"/>
    <w:rsid w:val="00FD2797"/>
    <w:rsid w:val="00FE24E9"/>
    <w:rsid w:val="00FE4A34"/>
    <w:rsid w:val="00FF0287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75290"/>
  <w15:chartTrackingRefBased/>
  <w15:docId w15:val="{8272A443-72C9-4230-BFA6-BE0CC57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eastAsia="MS Mincho"/>
      <w:b/>
      <w:bCs/>
      <w:sz w:val="24"/>
      <w:lang w:val="pt-B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  <w:lang w:val="pt-BR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000000"/>
      <w:sz w:val="28"/>
      <w:szCs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  <w:szCs w:val="24"/>
    </w:rPr>
  </w:style>
  <w:style w:type="paragraph" w:styleId="Heading8">
    <w:name w:val="heading 8"/>
    <w:basedOn w:val="Normal"/>
    <w:next w:val="Normal"/>
    <w:qFormat/>
    <w:pPr>
      <w:keepNext/>
      <w:framePr w:hSpace="180" w:wrap="notBeside" w:vAnchor="text" w:hAnchor="page" w:x="1560" w:y="318"/>
      <w:outlineLvl w:val="7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RomanR" w:hAnsi="TimesRomanR"/>
      <w:caps/>
      <w:sz w:val="22"/>
      <w:lang w:val="ro-R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lang w:val="en-GB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articol1">
    <w:name w:val="articol1"/>
    <w:rsid w:val="00E9590D"/>
    <w:rPr>
      <w:b/>
      <w:bCs/>
      <w:color w:val="009500"/>
    </w:rPr>
  </w:style>
  <w:style w:type="character" w:customStyle="1" w:styleId="Heading1Char">
    <w:name w:val="Heading 1 Char"/>
    <w:link w:val="Heading1"/>
    <w:rsid w:val="0062143D"/>
    <w:rPr>
      <w:rFonts w:eastAsia="MS Mincho"/>
      <w:b/>
      <w:bCs/>
      <w:sz w:val="24"/>
      <w:lang w:val="pt-BR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1E558E"/>
    <w:rPr>
      <w:b/>
      <w:bCs/>
      <w:lang w:val="en-US"/>
    </w:rPr>
  </w:style>
  <w:style w:type="character" w:customStyle="1" w:styleId="CommentTextChar">
    <w:name w:val="Comment Text Char"/>
    <w:link w:val="CommentText"/>
    <w:semiHidden/>
    <w:rsid w:val="001E558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1E558E"/>
    <w:rPr>
      <w:lang w:val="en-GB"/>
    </w:rPr>
  </w:style>
  <w:style w:type="paragraph" w:customStyle="1" w:styleId="DefaultText">
    <w:name w:val="Default Text"/>
    <w:basedOn w:val="Normal"/>
    <w:rsid w:val="006D7C48"/>
    <w:rPr>
      <w:rFonts w:eastAsia="Calibri"/>
      <w:sz w:val="24"/>
    </w:rPr>
  </w:style>
  <w:style w:type="paragraph" w:customStyle="1" w:styleId="TableText">
    <w:name w:val="Table Text"/>
    <w:basedOn w:val="Normal"/>
    <w:rsid w:val="00C27996"/>
    <w:pPr>
      <w:tabs>
        <w:tab w:val="decimal" w:pos="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E3D6-98E0-4C1E-89BA-A70F66CE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CNPR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eu</dc:creator>
  <cp:keywords/>
  <dc:description/>
  <cp:lastModifiedBy>Oana TUDORAN</cp:lastModifiedBy>
  <cp:revision>7</cp:revision>
  <cp:lastPrinted>2021-03-22T11:47:00Z</cp:lastPrinted>
  <dcterms:created xsi:type="dcterms:W3CDTF">2021-03-23T08:00:00Z</dcterms:created>
  <dcterms:modified xsi:type="dcterms:W3CDTF">2025-11-14T07:00:00Z</dcterms:modified>
</cp:coreProperties>
</file>