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4698" w14:textId="77777777" w:rsidR="00131DB0" w:rsidRPr="00380D8F" w:rsidRDefault="00131DB0" w:rsidP="00131DB0">
      <w:pPr>
        <w:outlineLvl w:val="0"/>
        <w:rPr>
          <w:rFonts w:ascii="Arial Narrow" w:hAnsi="Arial Narrow" w:cs="Calibri"/>
          <w:b/>
          <w:sz w:val="22"/>
          <w:szCs w:val="22"/>
        </w:rPr>
      </w:pPr>
      <w:bookmarkStart w:id="0" w:name="_Toc468109252"/>
      <w:bookmarkStart w:id="1" w:name="_Toc469225600"/>
      <w:bookmarkStart w:id="2" w:name="_Toc475518428"/>
      <w:bookmarkStart w:id="3" w:name="_Toc475519921"/>
    </w:p>
    <w:p w14:paraId="75F2005E" w14:textId="77777777" w:rsidR="00131DB0" w:rsidRPr="00380D8F" w:rsidRDefault="00131DB0" w:rsidP="00131DB0">
      <w:pPr>
        <w:jc w:val="right"/>
        <w:outlineLvl w:val="0"/>
        <w:rPr>
          <w:rFonts w:ascii="Arial Narrow" w:hAnsi="Arial Narrow" w:cs="Calibri"/>
          <w:sz w:val="22"/>
          <w:szCs w:val="22"/>
          <w:shd w:val="clear" w:color="auto" w:fill="D9D9D9" w:themeFill="background1" w:themeFillShade="D9"/>
        </w:rPr>
      </w:pPr>
      <w:r w:rsidRPr="00380D8F">
        <w:rPr>
          <w:rFonts w:ascii="Arial Narrow" w:hAnsi="Arial Narrow" w:cs="Calibri"/>
          <w:b/>
          <w:sz w:val="22"/>
          <w:szCs w:val="22"/>
        </w:rPr>
        <w:t>PARTEA I</w:t>
      </w:r>
    </w:p>
    <w:bookmarkEnd w:id="0"/>
    <w:bookmarkEnd w:id="1"/>
    <w:bookmarkEnd w:id="2"/>
    <w:bookmarkEnd w:id="3"/>
    <w:p w14:paraId="60051D78" w14:textId="77777777" w:rsidR="00131DB0" w:rsidRPr="00380D8F" w:rsidRDefault="00131DB0" w:rsidP="00131DB0">
      <w:pPr>
        <w:jc w:val="center"/>
        <w:outlineLvl w:val="0"/>
        <w:rPr>
          <w:rFonts w:ascii="Arial Narrow" w:hAnsi="Arial Narrow" w:cs="Calibri"/>
          <w:b/>
          <w:color w:val="222222"/>
          <w:sz w:val="22"/>
          <w:szCs w:val="22"/>
        </w:rPr>
      </w:pPr>
      <w:r w:rsidRPr="00380D8F">
        <w:rPr>
          <w:rFonts w:ascii="Arial Narrow" w:hAnsi="Arial Narrow" w:cs="Calibri"/>
          <w:b/>
          <w:color w:val="222222"/>
          <w:sz w:val="22"/>
          <w:szCs w:val="22"/>
        </w:rPr>
        <w:t>ACORD CONTRACTUAL</w:t>
      </w:r>
    </w:p>
    <w:p w14:paraId="3F48603B" w14:textId="77777777" w:rsidR="00131DB0" w:rsidRPr="00380D8F" w:rsidRDefault="00131DB0" w:rsidP="00131DB0">
      <w:pPr>
        <w:jc w:val="center"/>
        <w:outlineLvl w:val="0"/>
        <w:rPr>
          <w:rFonts w:ascii="Arial Narrow" w:hAnsi="Arial Narrow" w:cs="Calibri"/>
          <w:b/>
          <w:sz w:val="22"/>
          <w:szCs w:val="22"/>
        </w:rPr>
      </w:pPr>
      <w:r w:rsidRPr="00380D8F">
        <w:rPr>
          <w:rFonts w:ascii="Arial Narrow" w:hAnsi="Arial Narrow" w:cs="Calibri"/>
          <w:b/>
          <w:sz w:val="22"/>
          <w:szCs w:val="22"/>
        </w:rPr>
        <w:t>CONTRACTUL DE EXECUȚIE DE LUCRĂRI</w:t>
      </w:r>
    </w:p>
    <w:p w14:paraId="56A096E4" w14:textId="77777777" w:rsidR="00131DB0" w:rsidRPr="00380D8F" w:rsidRDefault="00131DB0" w:rsidP="00131DB0">
      <w:pPr>
        <w:pStyle w:val="NoSpacing"/>
        <w:ind w:left="57" w:right="57"/>
        <w:contextualSpacing/>
        <w:jc w:val="center"/>
        <w:rPr>
          <w:rFonts w:ascii="Arial Narrow" w:hAnsi="Arial Narrow"/>
          <w:b/>
          <w:bCs/>
          <w:sz w:val="22"/>
          <w:szCs w:val="22"/>
          <w:lang w:val="en-GB"/>
        </w:rPr>
      </w:pPr>
      <w:bookmarkStart w:id="4" w:name="_Hlk8719613"/>
    </w:p>
    <w:p w14:paraId="101BFBBA" w14:textId="538E68B8" w:rsidR="00DE4B6B" w:rsidRPr="00380D8F" w:rsidRDefault="00DE4B6B" w:rsidP="00DE4B6B">
      <w:pPr>
        <w:pStyle w:val="Title"/>
        <w:rPr>
          <w:rStyle w:val="Strong"/>
          <w:rFonts w:ascii="Arial Narrow" w:hAnsi="Arial Narrow"/>
          <w:b/>
          <w:bCs w:val="0"/>
          <w:sz w:val="22"/>
          <w:szCs w:val="22"/>
        </w:rPr>
      </w:pPr>
      <w:bookmarkStart w:id="5" w:name="_Hlk132020842"/>
      <w:r w:rsidRPr="00380D8F">
        <w:rPr>
          <w:rStyle w:val="Strong"/>
          <w:rFonts w:ascii="Arial Narrow" w:hAnsi="Arial Narrow"/>
          <w:b/>
          <w:sz w:val="22"/>
          <w:szCs w:val="22"/>
        </w:rPr>
        <w:t>„</w:t>
      </w:r>
      <w:bookmarkEnd w:id="5"/>
      <w:r w:rsidRPr="00380D8F">
        <w:rPr>
          <w:rStyle w:val="Strong"/>
          <w:rFonts w:ascii="Arial Narrow" w:hAnsi="Arial Narrow"/>
          <w:b/>
          <w:sz w:val="22"/>
          <w:szCs w:val="22"/>
        </w:rPr>
        <w:t xml:space="preserve">Construire Cămin Studențesc – Universitatea de Vest </w:t>
      </w:r>
      <w:r w:rsidR="001F73AC">
        <w:rPr>
          <w:rStyle w:val="Strong"/>
          <w:rFonts w:ascii="Arial Narrow" w:hAnsi="Arial Narrow"/>
          <w:b/>
          <w:sz w:val="22"/>
          <w:szCs w:val="22"/>
        </w:rPr>
        <w:t xml:space="preserve">din </w:t>
      </w:r>
      <w:r w:rsidRPr="00380D8F">
        <w:rPr>
          <w:rStyle w:val="Strong"/>
          <w:rFonts w:ascii="Arial Narrow" w:hAnsi="Arial Narrow"/>
          <w:b/>
          <w:sz w:val="22"/>
          <w:szCs w:val="22"/>
        </w:rPr>
        <w:t xml:space="preserve">Timișoara, str. Renașterii, Nr. 24B, municipiul Timișoara, Județul Timiş” </w:t>
      </w:r>
    </w:p>
    <w:p w14:paraId="1C94B922" w14:textId="77777777" w:rsidR="00DE4B6B" w:rsidRPr="00380D8F" w:rsidRDefault="00DE4B6B" w:rsidP="00DE4B6B">
      <w:pPr>
        <w:pStyle w:val="Title"/>
        <w:rPr>
          <w:rStyle w:val="Strong"/>
          <w:rFonts w:ascii="Arial Narrow" w:hAnsi="Arial Narrow"/>
          <w:b/>
          <w:bCs w:val="0"/>
          <w:sz w:val="22"/>
          <w:szCs w:val="22"/>
        </w:rPr>
      </w:pPr>
      <w:r w:rsidRPr="00380D8F">
        <w:rPr>
          <w:rStyle w:val="Strong"/>
          <w:rFonts w:ascii="Arial Narrow" w:hAnsi="Arial Narrow"/>
          <w:b/>
          <w:sz w:val="22"/>
          <w:szCs w:val="22"/>
        </w:rPr>
        <w:t>-lucrări suplimentare-</w:t>
      </w:r>
    </w:p>
    <w:p w14:paraId="108F076D" w14:textId="77777777" w:rsidR="00DE4B6B" w:rsidRPr="00380D8F" w:rsidRDefault="00DE4B6B" w:rsidP="00DE4B6B">
      <w:pPr>
        <w:pStyle w:val="NoSpacing"/>
        <w:spacing w:line="276" w:lineRule="auto"/>
        <w:contextualSpacing/>
        <w:jc w:val="both"/>
        <w:rPr>
          <w:rStyle w:val="Strong"/>
          <w:rFonts w:ascii="Arial Narrow" w:hAnsi="Arial Narrow"/>
          <w:sz w:val="22"/>
          <w:szCs w:val="22"/>
        </w:rPr>
      </w:pPr>
    </w:p>
    <w:p w14:paraId="5A1C8B4E" w14:textId="77777777" w:rsidR="00DE4B6B" w:rsidRPr="00380D8F" w:rsidRDefault="00DE4B6B" w:rsidP="00DE4B6B">
      <w:pPr>
        <w:pStyle w:val="Title"/>
        <w:rPr>
          <w:rFonts w:ascii="Arial Narrow" w:hAnsi="Arial Narrow"/>
          <w:b w:val="0"/>
          <w:bCs/>
          <w:sz w:val="22"/>
          <w:szCs w:val="22"/>
        </w:rPr>
      </w:pPr>
      <w:r w:rsidRPr="00380D8F">
        <w:rPr>
          <w:rFonts w:ascii="Arial Narrow" w:hAnsi="Arial Narrow"/>
          <w:b w:val="0"/>
          <w:bCs/>
          <w:sz w:val="22"/>
          <w:szCs w:val="22"/>
        </w:rPr>
        <w:t>Adresă: str. Renașterii, Nr. 24B, municipiul Timișoara, Județul Timiş.</w:t>
      </w:r>
    </w:p>
    <w:p w14:paraId="750250A2" w14:textId="77777777" w:rsidR="00131DB0" w:rsidRPr="00380D8F" w:rsidRDefault="00131DB0" w:rsidP="00131DB0">
      <w:pPr>
        <w:contextualSpacing/>
        <w:jc w:val="center"/>
        <w:rPr>
          <w:rFonts w:ascii="Arial Narrow" w:hAnsi="Arial Narrow" w:cs="Times New Roman"/>
          <w:b/>
          <w:bCs/>
          <w:iCs/>
          <w:sz w:val="22"/>
          <w:szCs w:val="22"/>
        </w:rPr>
      </w:pPr>
    </w:p>
    <w:bookmarkEnd w:id="4"/>
    <w:p w14:paraId="74DC412C" w14:textId="77777777" w:rsidR="00131DB0" w:rsidRPr="00380D8F" w:rsidRDefault="00131DB0" w:rsidP="00131DB0">
      <w:pPr>
        <w:shd w:val="clear" w:color="auto" w:fill="FFFFFF" w:themeFill="background1"/>
        <w:tabs>
          <w:tab w:val="left" w:pos="567"/>
        </w:tabs>
        <w:jc w:val="center"/>
        <w:rPr>
          <w:rFonts w:ascii="Arial Narrow" w:hAnsi="Arial Narrow" w:cs="Calibri"/>
          <w:sz w:val="22"/>
          <w:szCs w:val="22"/>
        </w:rPr>
      </w:pPr>
      <w:r w:rsidRPr="00380D8F">
        <w:rPr>
          <w:rFonts w:ascii="Arial Narrow" w:hAnsi="Arial Narrow" w:cs="Calibri"/>
          <w:sz w:val="22"/>
          <w:szCs w:val="22"/>
        </w:rPr>
        <w:t xml:space="preserve">  Nr.....................................din..........................................</w:t>
      </w:r>
    </w:p>
    <w:p w14:paraId="40BD2B99" w14:textId="77777777" w:rsidR="00131DB0" w:rsidRPr="00380D8F" w:rsidRDefault="00131DB0" w:rsidP="00131DB0">
      <w:pPr>
        <w:tabs>
          <w:tab w:val="left" w:pos="567"/>
        </w:tabs>
        <w:rPr>
          <w:rFonts w:ascii="Arial Narrow" w:hAnsi="Arial Narrow" w:cs="Calibri"/>
          <w:sz w:val="22"/>
          <w:szCs w:val="22"/>
        </w:rPr>
      </w:pPr>
    </w:p>
    <w:p w14:paraId="343E54BD" w14:textId="77777777" w:rsidR="00131DB0" w:rsidRPr="00380D8F" w:rsidRDefault="00131DB0" w:rsidP="00131DB0">
      <w:pPr>
        <w:jc w:val="both"/>
        <w:rPr>
          <w:rFonts w:ascii="Arial Narrow" w:hAnsi="Arial Narrow" w:cs="Calibri"/>
          <w:sz w:val="22"/>
          <w:szCs w:val="22"/>
        </w:rPr>
      </w:pPr>
      <w:r w:rsidRPr="00380D8F">
        <w:rPr>
          <w:rFonts w:ascii="Arial Narrow" w:hAnsi="Arial Narrow" w:cs="Calibri"/>
          <w:bCs/>
          <w:sz w:val="22"/>
          <w:szCs w:val="22"/>
        </w:rPr>
        <w:t xml:space="preserve">Prezentul </w:t>
      </w:r>
      <w:r w:rsidRPr="00380D8F">
        <w:rPr>
          <w:rFonts w:ascii="Arial Narrow" w:hAnsi="Arial Narrow" w:cs="Calibri"/>
          <w:bCs/>
          <w:i/>
          <w:sz w:val="22"/>
          <w:szCs w:val="22"/>
        </w:rPr>
        <w:t>Acord contractual se încheie între</w:t>
      </w:r>
    </w:p>
    <w:p w14:paraId="5645AD6D" w14:textId="77777777" w:rsidR="00131DB0" w:rsidRPr="00380D8F" w:rsidRDefault="00131DB0" w:rsidP="00131DB0">
      <w:pPr>
        <w:jc w:val="both"/>
        <w:outlineLvl w:val="0"/>
        <w:rPr>
          <w:rFonts w:ascii="Arial Narrow" w:hAnsi="Arial Narrow" w:cs="Courier New"/>
          <w:b/>
          <w:color w:val="000000"/>
          <w:sz w:val="22"/>
          <w:szCs w:val="22"/>
        </w:rPr>
      </w:pPr>
    </w:p>
    <w:p w14:paraId="4A1B1579" w14:textId="77777777" w:rsidR="00131DB0" w:rsidRPr="00380D8F" w:rsidRDefault="00131DB0" w:rsidP="00131DB0">
      <w:pPr>
        <w:jc w:val="both"/>
        <w:outlineLvl w:val="0"/>
        <w:rPr>
          <w:rFonts w:ascii="Arial Narrow" w:hAnsi="Arial Narrow"/>
          <w:snapToGrid w:val="0"/>
          <w:color w:val="000000"/>
          <w:sz w:val="22"/>
          <w:szCs w:val="22"/>
        </w:rPr>
      </w:pPr>
      <w:r w:rsidRPr="00380D8F">
        <w:rPr>
          <w:rFonts w:ascii="Arial Narrow" w:hAnsi="Arial Narrow"/>
          <w:b/>
          <w:color w:val="000000"/>
          <w:sz w:val="22"/>
          <w:szCs w:val="22"/>
        </w:rPr>
        <w:t>COMPANIA NAŢIONALĂ DE INVESTIŢII S.A.</w:t>
      </w:r>
      <w:r w:rsidRPr="00380D8F">
        <w:rPr>
          <w:rFonts w:ascii="Arial Narrow" w:hAnsi="Arial Narrow"/>
          <w:snapToGrid w:val="0"/>
          <w:color w:val="000000"/>
          <w:sz w:val="22"/>
          <w:szCs w:val="22"/>
        </w:rPr>
        <w:t>, cu sediul în</w:t>
      </w:r>
      <w:r w:rsidRPr="00380D8F">
        <w:rPr>
          <w:rFonts w:ascii="Arial Narrow" w:hAnsi="Arial Narrow"/>
          <w:color w:val="000000"/>
          <w:sz w:val="22"/>
          <w:szCs w:val="22"/>
        </w:rPr>
        <w:t xml:space="preserve"> Bucureşti, Piata Natiunilor Unite nr. 9, bl.107, Sector 5,</w:t>
      </w:r>
      <w:r w:rsidRPr="00380D8F">
        <w:rPr>
          <w:rFonts w:ascii="Arial Narrow" w:hAnsi="Arial Narrow"/>
          <w:snapToGrid w:val="0"/>
          <w:color w:val="000000"/>
          <w:sz w:val="22"/>
          <w:szCs w:val="22"/>
        </w:rPr>
        <w:t xml:space="preserve"> telefon/fax: 021-</w:t>
      </w:r>
      <w:r w:rsidRPr="00380D8F">
        <w:rPr>
          <w:rFonts w:ascii="Arial Narrow" w:hAnsi="Arial Narrow"/>
          <w:color w:val="000000"/>
          <w:sz w:val="22"/>
          <w:szCs w:val="22"/>
        </w:rPr>
        <w:t>316.73.83; 316.73.84/021-316.73.81,</w:t>
      </w:r>
      <w:r w:rsidRPr="00380D8F">
        <w:rPr>
          <w:rFonts w:ascii="Arial Narrow" w:hAnsi="Arial Narrow"/>
          <w:snapToGrid w:val="0"/>
          <w:color w:val="000000"/>
          <w:sz w:val="22"/>
          <w:szCs w:val="22"/>
        </w:rPr>
        <w:t xml:space="preserve"> înmatriculată în Registrul Comerţului de pe langă Tribunalul Bucureşti sub nr. J40/9235/2001, cod unic de identificare fiscal</w:t>
      </w:r>
      <w:r w:rsidRPr="00380D8F">
        <w:rPr>
          <w:rFonts w:ascii="Calibri" w:hAnsi="Calibri" w:cs="Calibri"/>
          <w:snapToGrid w:val="0"/>
          <w:color w:val="000000"/>
          <w:sz w:val="22"/>
          <w:szCs w:val="22"/>
        </w:rPr>
        <w:t>ǎ</w:t>
      </w:r>
      <w:r w:rsidRPr="00380D8F">
        <w:rPr>
          <w:rFonts w:ascii="Arial Narrow" w:hAnsi="Arial Narrow"/>
          <w:snapToGrid w:val="0"/>
          <w:color w:val="000000"/>
          <w:sz w:val="22"/>
          <w:szCs w:val="22"/>
        </w:rPr>
        <w:t xml:space="preserve"> RO14273221, cont nr. RO95TREZ700507017X001359 deschis la </w:t>
      </w:r>
      <w:r w:rsidRPr="00380D8F">
        <w:rPr>
          <w:rFonts w:ascii="Arial Narrow" w:hAnsi="Arial Narrow"/>
          <w:color w:val="000000"/>
          <w:sz w:val="22"/>
          <w:szCs w:val="22"/>
        </w:rPr>
        <w:t xml:space="preserve">Activitatea de Trezorerie şi Contabilitate a Municipiului </w:t>
      </w:r>
      <w:r w:rsidRPr="00380D8F">
        <w:rPr>
          <w:rFonts w:ascii="Arial Narrow" w:hAnsi="Arial Narrow"/>
          <w:snapToGrid w:val="0"/>
          <w:color w:val="000000"/>
          <w:sz w:val="22"/>
          <w:szCs w:val="22"/>
        </w:rPr>
        <w:t xml:space="preserve">Bucureşti, reprezentată prin Director General Irina Manuela </w:t>
      </w:r>
      <w:r w:rsidRPr="00380D8F">
        <w:rPr>
          <w:rFonts w:ascii="Arial Narrow" w:hAnsi="Arial Narrow"/>
          <w:b/>
          <w:snapToGrid w:val="0"/>
          <w:color w:val="000000"/>
          <w:sz w:val="22"/>
          <w:szCs w:val="22"/>
        </w:rPr>
        <w:t xml:space="preserve">PĂTRĂŞCOIU </w:t>
      </w:r>
      <w:r w:rsidRPr="00380D8F">
        <w:rPr>
          <w:rFonts w:ascii="Arial Narrow" w:hAnsi="Arial Narrow"/>
          <w:snapToGrid w:val="0"/>
          <w:color w:val="000000"/>
          <w:sz w:val="22"/>
          <w:szCs w:val="22"/>
        </w:rPr>
        <w:t>şi</w:t>
      </w:r>
      <w:r w:rsidRPr="00380D8F">
        <w:rPr>
          <w:rFonts w:ascii="Arial Narrow" w:hAnsi="Arial Narrow"/>
          <w:b/>
          <w:snapToGrid w:val="0"/>
          <w:color w:val="000000"/>
          <w:sz w:val="22"/>
          <w:szCs w:val="22"/>
        </w:rPr>
        <w:t xml:space="preserve"> </w:t>
      </w:r>
      <w:r w:rsidRPr="00380D8F">
        <w:rPr>
          <w:rFonts w:ascii="Arial Narrow" w:hAnsi="Arial Narrow"/>
          <w:snapToGrid w:val="0"/>
          <w:color w:val="000000"/>
          <w:sz w:val="22"/>
          <w:szCs w:val="22"/>
        </w:rPr>
        <w:t xml:space="preserve">Director Economic Daniela Ileana </w:t>
      </w:r>
      <w:r w:rsidRPr="00380D8F">
        <w:rPr>
          <w:rFonts w:ascii="Arial Narrow" w:hAnsi="Arial Narrow"/>
          <w:b/>
          <w:snapToGrid w:val="0"/>
          <w:color w:val="000000"/>
          <w:sz w:val="22"/>
          <w:szCs w:val="22"/>
        </w:rPr>
        <w:t>ORODEL,</w:t>
      </w:r>
      <w:r w:rsidRPr="00380D8F">
        <w:rPr>
          <w:rFonts w:ascii="Arial Narrow" w:hAnsi="Arial Narrow"/>
          <w:snapToGrid w:val="0"/>
          <w:color w:val="000000"/>
          <w:sz w:val="22"/>
          <w:szCs w:val="22"/>
        </w:rPr>
        <w:t xml:space="preserve"> în calitate de </w:t>
      </w:r>
      <w:r w:rsidRPr="00380D8F">
        <w:rPr>
          <w:rFonts w:ascii="Arial Narrow" w:hAnsi="Arial Narrow"/>
          <w:b/>
          <w:snapToGrid w:val="0"/>
          <w:color w:val="000000"/>
          <w:sz w:val="22"/>
          <w:szCs w:val="22"/>
        </w:rPr>
        <w:t>BENEFICIAR</w:t>
      </w:r>
      <w:r w:rsidRPr="00380D8F">
        <w:rPr>
          <w:rFonts w:ascii="Arial Narrow" w:hAnsi="Arial Narrow"/>
          <w:snapToGrid w:val="0"/>
          <w:color w:val="000000"/>
          <w:sz w:val="22"/>
          <w:szCs w:val="22"/>
        </w:rPr>
        <w:t xml:space="preserve">, </w:t>
      </w:r>
      <w:r w:rsidRPr="00380D8F">
        <w:rPr>
          <w:rFonts w:ascii="Arial Narrow" w:hAnsi="Arial Narrow" w:cs="Calibri"/>
          <w:sz w:val="22"/>
          <w:szCs w:val="22"/>
        </w:rPr>
        <w:t>și</w:t>
      </w:r>
    </w:p>
    <w:p w14:paraId="0C13ABDC" w14:textId="77777777" w:rsidR="00131DB0" w:rsidRPr="00380D8F" w:rsidRDefault="00131DB0" w:rsidP="00131DB0">
      <w:pPr>
        <w:jc w:val="both"/>
        <w:rPr>
          <w:rFonts w:ascii="Arial Narrow" w:hAnsi="Arial Narrow"/>
          <w:snapToGrid w:val="0"/>
          <w:color w:val="000000"/>
          <w:sz w:val="22"/>
          <w:szCs w:val="22"/>
        </w:rPr>
      </w:pPr>
      <w:r w:rsidRPr="00380D8F">
        <w:rPr>
          <w:rFonts w:ascii="Arial Narrow" w:hAnsi="Arial Narrow"/>
          <w:b/>
          <w:snapToGrid w:val="0"/>
          <w:color w:val="000000"/>
          <w:sz w:val="22"/>
          <w:szCs w:val="22"/>
        </w:rPr>
        <w:t xml:space="preserve">Societatea comerciala ................ S.R.L./S.A., </w:t>
      </w:r>
      <w:r w:rsidRPr="00380D8F">
        <w:rPr>
          <w:rFonts w:ascii="Arial Narrow" w:hAnsi="Arial Narrow"/>
          <w:snapToGrid w:val="0"/>
          <w:color w:val="000000"/>
          <w:sz w:val="22"/>
          <w:szCs w:val="22"/>
        </w:rPr>
        <w:t>cu sediul in ..............., str. .................., nr..........., jud. .............., telefon/fax: ...................., inmatriculata in Registrul Comertului de pe langa Tribunalul ................ sub nr. J .../......../......., cod unic de identificare fiscala ..............., cont nr. ........................., deschis la  ...................., reprezentata prin  Director General ..................</w:t>
      </w:r>
      <w:r w:rsidRPr="00380D8F">
        <w:rPr>
          <w:rFonts w:ascii="Arial Narrow" w:hAnsi="Arial Narrow"/>
          <w:b/>
          <w:snapToGrid w:val="0"/>
          <w:color w:val="000000"/>
          <w:sz w:val="22"/>
          <w:szCs w:val="22"/>
        </w:rPr>
        <w:t xml:space="preserve">, </w:t>
      </w:r>
      <w:r w:rsidRPr="00380D8F">
        <w:rPr>
          <w:rFonts w:ascii="Arial Narrow" w:hAnsi="Arial Narrow"/>
          <w:snapToGrid w:val="0"/>
          <w:color w:val="000000"/>
          <w:sz w:val="22"/>
          <w:szCs w:val="22"/>
        </w:rPr>
        <w:t xml:space="preserve">in calitate de </w:t>
      </w:r>
      <w:r w:rsidRPr="00380D8F">
        <w:rPr>
          <w:rFonts w:ascii="Arial Narrow" w:hAnsi="Arial Narrow"/>
          <w:b/>
          <w:snapToGrid w:val="0"/>
          <w:color w:val="000000"/>
          <w:sz w:val="22"/>
          <w:szCs w:val="22"/>
        </w:rPr>
        <w:t>Antreprenor</w:t>
      </w:r>
      <w:r w:rsidRPr="00380D8F">
        <w:rPr>
          <w:rFonts w:ascii="Arial Narrow" w:hAnsi="Arial Narrow"/>
          <w:snapToGrid w:val="0"/>
          <w:color w:val="000000"/>
          <w:sz w:val="22"/>
          <w:szCs w:val="22"/>
        </w:rPr>
        <w:t>,</w:t>
      </w:r>
    </w:p>
    <w:p w14:paraId="69B4D5C9" w14:textId="77777777" w:rsidR="00131DB0" w:rsidRPr="00380D8F" w:rsidRDefault="00131DB0" w:rsidP="00131DB0">
      <w:pPr>
        <w:jc w:val="both"/>
        <w:rPr>
          <w:rFonts w:ascii="Arial Narrow" w:hAnsi="Arial Narrow" w:cs="Calibri"/>
          <w:sz w:val="22"/>
          <w:szCs w:val="22"/>
        </w:rPr>
      </w:pPr>
      <w:r w:rsidRPr="00380D8F">
        <w:rPr>
          <w:rFonts w:ascii="Arial Narrow" w:hAnsi="Arial Narrow" w:cs="Calibri"/>
          <w:sz w:val="22"/>
          <w:szCs w:val="22"/>
        </w:rPr>
        <w:t>denumite, în continuare, împreună, "</w:t>
      </w:r>
      <w:r w:rsidRPr="00380D8F">
        <w:rPr>
          <w:rFonts w:ascii="Arial Narrow" w:hAnsi="Arial Narrow" w:cs="Calibri"/>
          <w:b/>
          <w:i/>
          <w:sz w:val="22"/>
          <w:szCs w:val="22"/>
        </w:rPr>
        <w:t>Părțile</w:t>
      </w:r>
      <w:r w:rsidRPr="00380D8F">
        <w:rPr>
          <w:rFonts w:ascii="Arial Narrow" w:hAnsi="Arial Narrow" w:cs="Calibri"/>
          <w:sz w:val="22"/>
          <w:szCs w:val="22"/>
        </w:rPr>
        <w:t>",</w:t>
      </w:r>
    </w:p>
    <w:p w14:paraId="597A6911" w14:textId="77777777" w:rsidR="00131DB0" w:rsidRPr="00380D8F" w:rsidRDefault="00131DB0" w:rsidP="00131DB0">
      <w:pPr>
        <w:jc w:val="both"/>
        <w:rPr>
          <w:rFonts w:ascii="Arial Narrow" w:hAnsi="Arial Narrow" w:cs="Calibri"/>
          <w:sz w:val="22"/>
          <w:szCs w:val="22"/>
        </w:rPr>
      </w:pPr>
    </w:p>
    <w:p w14:paraId="19E8C6D1" w14:textId="30287882" w:rsidR="00DE4B6B" w:rsidRPr="00380D8F" w:rsidRDefault="00131DB0" w:rsidP="000534AB">
      <w:pPr>
        <w:contextualSpacing/>
        <w:jc w:val="both"/>
        <w:rPr>
          <w:rFonts w:ascii="Arial Narrow" w:hAnsi="Arial Narrow" w:cs="Times New Roman"/>
          <w:sz w:val="22"/>
          <w:szCs w:val="22"/>
        </w:rPr>
      </w:pPr>
      <w:r w:rsidRPr="00380D8F">
        <w:rPr>
          <w:rFonts w:ascii="Arial Narrow" w:hAnsi="Arial Narrow" w:cs="Calibri"/>
          <w:sz w:val="22"/>
          <w:szCs w:val="22"/>
        </w:rPr>
        <w:t>având în vedere că Beneficiarul a convenit conform Raportului procedurii de atribuire a contractului de achiziție publică nr.................................. ca Lucrările cunoscute sub numele:</w:t>
      </w:r>
      <w:r w:rsidR="000534AB" w:rsidRPr="00380D8F">
        <w:rPr>
          <w:rFonts w:ascii="Arial Narrow" w:hAnsi="Arial Narrow" w:cs="Calibri"/>
          <w:sz w:val="22"/>
          <w:szCs w:val="22"/>
        </w:rPr>
        <w:t xml:space="preserve"> </w:t>
      </w:r>
      <w:r w:rsidR="00DE4B6B" w:rsidRPr="00380D8F">
        <w:rPr>
          <w:rStyle w:val="Strong"/>
          <w:rFonts w:ascii="Arial Narrow" w:hAnsi="Arial Narrow"/>
          <w:sz w:val="22"/>
          <w:szCs w:val="22"/>
        </w:rPr>
        <w:t xml:space="preserve">„Construire Cămin Studențesc – Universitatea de Vest </w:t>
      </w:r>
      <w:r w:rsidR="001F73AC">
        <w:rPr>
          <w:rStyle w:val="Strong"/>
          <w:rFonts w:ascii="Arial Narrow" w:hAnsi="Arial Narrow"/>
          <w:sz w:val="22"/>
          <w:szCs w:val="22"/>
        </w:rPr>
        <w:t xml:space="preserve">din </w:t>
      </w:r>
      <w:r w:rsidR="00DE4B6B" w:rsidRPr="00380D8F">
        <w:rPr>
          <w:rStyle w:val="Strong"/>
          <w:rFonts w:ascii="Arial Narrow" w:hAnsi="Arial Narrow"/>
          <w:sz w:val="22"/>
          <w:szCs w:val="22"/>
        </w:rPr>
        <w:t>Timișoara, str. Renașterii, Nr. 24B, municipiul Timișoara, Județul Timiş”</w:t>
      </w:r>
      <w:r w:rsidR="000534AB" w:rsidRPr="00380D8F">
        <w:rPr>
          <w:rStyle w:val="Strong"/>
          <w:rFonts w:ascii="Arial Narrow" w:hAnsi="Arial Narrow"/>
          <w:sz w:val="22"/>
          <w:szCs w:val="22"/>
        </w:rPr>
        <w:t xml:space="preserve"> </w:t>
      </w:r>
      <w:r w:rsidR="00DE4B6B" w:rsidRPr="00380D8F">
        <w:rPr>
          <w:rStyle w:val="Strong"/>
          <w:rFonts w:ascii="Arial Narrow" w:hAnsi="Arial Narrow"/>
          <w:sz w:val="22"/>
          <w:szCs w:val="22"/>
        </w:rPr>
        <w:t>-lucrări suplimentare-</w:t>
      </w:r>
      <w:r w:rsidR="000534AB" w:rsidRPr="00380D8F">
        <w:rPr>
          <w:rStyle w:val="Strong"/>
          <w:rFonts w:ascii="Arial Narrow" w:hAnsi="Arial Narrow"/>
          <w:sz w:val="22"/>
          <w:szCs w:val="22"/>
        </w:rPr>
        <w:t xml:space="preserve">, </w:t>
      </w:r>
      <w:r w:rsidR="00DE4B6B" w:rsidRPr="00380D8F">
        <w:rPr>
          <w:rFonts w:ascii="Arial Narrow" w:hAnsi="Arial Narrow"/>
          <w:sz w:val="22"/>
          <w:szCs w:val="22"/>
        </w:rPr>
        <w:t>Adresă: str. Renașterii, Nr. 24B, municipiul Timișoara, Județul Timiş.</w:t>
      </w:r>
    </w:p>
    <w:p w14:paraId="7D7D5402" w14:textId="77777777" w:rsidR="00DE4B6B" w:rsidRPr="00380D8F" w:rsidRDefault="00DE4B6B" w:rsidP="00DE4B6B">
      <w:pPr>
        <w:contextualSpacing/>
        <w:jc w:val="both"/>
        <w:rPr>
          <w:rFonts w:ascii="Arial Narrow" w:hAnsi="Arial Narrow" w:cs="Times New Roman"/>
          <w:b/>
          <w:sz w:val="22"/>
          <w:szCs w:val="22"/>
        </w:rPr>
      </w:pPr>
    </w:p>
    <w:p w14:paraId="21819A2D" w14:textId="77777777" w:rsidR="00DE4B6B" w:rsidRPr="00380D8F" w:rsidRDefault="00DE4B6B" w:rsidP="00131DB0">
      <w:pPr>
        <w:contextualSpacing/>
        <w:jc w:val="both"/>
        <w:rPr>
          <w:rFonts w:ascii="Arial Narrow" w:hAnsi="Arial Narrow" w:cs="Times New Roman"/>
          <w:b/>
          <w:sz w:val="22"/>
          <w:szCs w:val="22"/>
        </w:rPr>
      </w:pPr>
    </w:p>
    <w:p w14:paraId="481DA457" w14:textId="4C0CC8D6" w:rsidR="00131DB0" w:rsidRPr="00380D8F" w:rsidRDefault="00131DB0" w:rsidP="00131DB0">
      <w:pPr>
        <w:contextualSpacing/>
        <w:jc w:val="both"/>
        <w:rPr>
          <w:rFonts w:ascii="Arial Narrow" w:hAnsi="Arial Narrow" w:cs="Times New Roman"/>
          <w:b/>
          <w:bCs/>
          <w:iCs/>
          <w:sz w:val="22"/>
          <w:szCs w:val="22"/>
        </w:rPr>
      </w:pPr>
      <w:r w:rsidRPr="00380D8F">
        <w:rPr>
          <w:rFonts w:ascii="Arial Narrow" w:hAnsi="Arial Narrow" w:cs="Times New Roman"/>
          <w:b/>
          <w:sz w:val="22"/>
          <w:szCs w:val="22"/>
        </w:rPr>
        <w:t xml:space="preserve">, </w:t>
      </w:r>
      <w:r w:rsidRPr="00380D8F">
        <w:rPr>
          <w:rFonts w:ascii="Arial Narrow" w:hAnsi="Arial Narrow" w:cs="Calibri"/>
          <w:sz w:val="22"/>
          <w:szCs w:val="22"/>
        </w:rPr>
        <w:t>să fie executate de Antreprenor și a acceptat oferta Antreprenorului în vederea, executării și finalizării Lucrărilor și remedierii oricăror eventuale defecțiuni ale Lucrărilor,</w:t>
      </w:r>
    </w:p>
    <w:p w14:paraId="34367E6A" w14:textId="77777777" w:rsidR="00131DB0" w:rsidRPr="00380D8F" w:rsidRDefault="00131DB0" w:rsidP="00131DB0">
      <w:pPr>
        <w:jc w:val="both"/>
        <w:rPr>
          <w:rFonts w:ascii="Arial Narrow" w:hAnsi="Arial Narrow" w:cs="Calibri"/>
          <w:sz w:val="22"/>
          <w:szCs w:val="22"/>
        </w:rPr>
      </w:pPr>
    </w:p>
    <w:p w14:paraId="299C760F" w14:textId="77777777" w:rsidR="00131DB0" w:rsidRPr="00380D8F" w:rsidRDefault="00131DB0" w:rsidP="00131DB0">
      <w:pPr>
        <w:jc w:val="both"/>
        <w:rPr>
          <w:rFonts w:ascii="Arial Narrow" w:hAnsi="Arial Narrow" w:cs="Calibri"/>
          <w:sz w:val="22"/>
          <w:szCs w:val="22"/>
        </w:rPr>
      </w:pPr>
      <w:r w:rsidRPr="00380D8F">
        <w:rPr>
          <w:rFonts w:ascii="Arial Narrow" w:hAnsi="Arial Narrow" w:cs="Calibri"/>
          <w:sz w:val="22"/>
          <w:szCs w:val="22"/>
        </w:rPr>
        <w:t>Părțile convin după cum urmează</w:t>
      </w:r>
    </w:p>
    <w:p w14:paraId="7269F736" w14:textId="77777777" w:rsidR="00131DB0" w:rsidRPr="00380D8F" w:rsidRDefault="00131DB0" w:rsidP="00131DB0">
      <w:pPr>
        <w:jc w:val="both"/>
        <w:rPr>
          <w:rFonts w:ascii="Arial Narrow" w:hAnsi="Arial Narrow" w:cs="Calibri"/>
          <w:sz w:val="22"/>
          <w:szCs w:val="22"/>
        </w:rPr>
      </w:pPr>
    </w:p>
    <w:p w14:paraId="663DC3AF" w14:textId="77777777" w:rsidR="00131DB0" w:rsidRPr="00380D8F" w:rsidRDefault="00131DB0" w:rsidP="00131DB0">
      <w:pPr>
        <w:pStyle w:val="ListParagraph"/>
        <w:numPr>
          <w:ilvl w:val="0"/>
          <w:numId w:val="6"/>
        </w:numPr>
        <w:suppressAutoHyphens w:val="0"/>
        <w:autoSpaceDN/>
        <w:contextualSpacing/>
        <w:jc w:val="both"/>
        <w:textAlignment w:val="auto"/>
        <w:rPr>
          <w:rFonts w:ascii="Arial Narrow" w:hAnsi="Arial Narrow" w:cs="Calibri"/>
          <w:sz w:val="22"/>
          <w:szCs w:val="22"/>
        </w:rPr>
      </w:pPr>
      <w:r w:rsidRPr="00380D8F">
        <w:rPr>
          <w:rFonts w:ascii="Arial Narrow" w:hAnsi="Arial Narrow" w:cs="Calibri"/>
          <w:sz w:val="22"/>
          <w:szCs w:val="22"/>
        </w:rPr>
        <w:t>În prezentul Acord Contractual, termenii și expresiile vor avea același înțeles ca și în Condițiile de Contract la care se face referire în continuare.</w:t>
      </w:r>
    </w:p>
    <w:p w14:paraId="6A88EE28" w14:textId="77777777" w:rsidR="00131DB0" w:rsidRPr="00380D8F" w:rsidRDefault="00131DB0" w:rsidP="00131DB0">
      <w:pPr>
        <w:pStyle w:val="ListParagraph"/>
        <w:numPr>
          <w:ilvl w:val="0"/>
          <w:numId w:val="6"/>
        </w:numPr>
        <w:suppressAutoHyphens w:val="0"/>
        <w:autoSpaceDN/>
        <w:contextualSpacing/>
        <w:jc w:val="both"/>
        <w:textAlignment w:val="auto"/>
        <w:rPr>
          <w:rFonts w:ascii="Arial Narrow" w:hAnsi="Arial Narrow" w:cs="Calibri"/>
          <w:sz w:val="22"/>
          <w:szCs w:val="22"/>
        </w:rPr>
      </w:pPr>
      <w:r w:rsidRPr="00380D8F">
        <w:rPr>
          <w:rFonts w:ascii="Arial Narrow" w:hAnsi="Arial Narrow" w:cs="Calibri"/>
          <w:sz w:val="22"/>
          <w:szCs w:val="22"/>
        </w:rPr>
        <w:t>Contractul are un caracter de contract administrativ și include prezentul Acord Contractual, împreună cu orice act adițional și următoarele anexe:</w:t>
      </w:r>
    </w:p>
    <w:p w14:paraId="22256FB7" w14:textId="77777777" w:rsidR="00131DB0" w:rsidRPr="00380D8F" w:rsidRDefault="00131DB0" w:rsidP="00131DB0">
      <w:pPr>
        <w:pStyle w:val="ListParagraph"/>
        <w:jc w:val="both"/>
        <w:rPr>
          <w:rFonts w:ascii="Arial Narrow" w:hAnsi="Arial Narrow" w:cs="Calibri"/>
          <w:sz w:val="22"/>
          <w:szCs w:val="22"/>
        </w:rPr>
      </w:pPr>
    </w:p>
    <w:p w14:paraId="113B8AA3" w14:textId="77777777" w:rsidR="00131DB0" w:rsidRPr="00380D8F" w:rsidRDefault="00131DB0" w:rsidP="00131DB0">
      <w:pPr>
        <w:pStyle w:val="ListParagraph"/>
        <w:numPr>
          <w:ilvl w:val="0"/>
          <w:numId w:val="7"/>
        </w:numPr>
        <w:suppressAutoHyphens w:val="0"/>
        <w:autoSpaceDN/>
        <w:contextualSpacing/>
        <w:jc w:val="both"/>
        <w:textAlignment w:val="auto"/>
        <w:rPr>
          <w:rFonts w:ascii="Arial Narrow" w:hAnsi="Arial Narrow" w:cs="Calibri"/>
          <w:sz w:val="22"/>
          <w:szCs w:val="22"/>
        </w:rPr>
      </w:pPr>
      <w:r w:rsidRPr="00380D8F">
        <w:rPr>
          <w:rFonts w:ascii="Arial Narrow" w:hAnsi="Arial Narrow" w:cs="Calibri"/>
          <w:sz w:val="22"/>
          <w:szCs w:val="22"/>
        </w:rPr>
        <w:t>Formularul de Ofertă completat și după caz corectat</w:t>
      </w:r>
    </w:p>
    <w:p w14:paraId="344249CF" w14:textId="77777777" w:rsidR="00131DB0" w:rsidRPr="00380D8F" w:rsidRDefault="00131DB0" w:rsidP="00131DB0">
      <w:pPr>
        <w:pStyle w:val="ListParagraph"/>
        <w:numPr>
          <w:ilvl w:val="0"/>
          <w:numId w:val="7"/>
        </w:numPr>
        <w:suppressAutoHyphens w:val="0"/>
        <w:autoSpaceDN/>
        <w:contextualSpacing/>
        <w:jc w:val="both"/>
        <w:textAlignment w:val="auto"/>
        <w:rPr>
          <w:rFonts w:ascii="Arial Narrow" w:hAnsi="Arial Narrow" w:cs="Calibri"/>
          <w:sz w:val="22"/>
          <w:szCs w:val="22"/>
        </w:rPr>
      </w:pPr>
      <w:r w:rsidRPr="00380D8F">
        <w:rPr>
          <w:rFonts w:ascii="Arial Narrow" w:hAnsi="Arial Narrow" w:cs="Calibri"/>
          <w:sz w:val="22"/>
          <w:szCs w:val="22"/>
        </w:rPr>
        <w:t>Condițiile specifice</w:t>
      </w:r>
    </w:p>
    <w:p w14:paraId="6E1665AF" w14:textId="77777777" w:rsidR="00131DB0" w:rsidRPr="00380D8F" w:rsidRDefault="00131DB0" w:rsidP="00131DB0">
      <w:pPr>
        <w:pStyle w:val="ListParagraph"/>
        <w:numPr>
          <w:ilvl w:val="0"/>
          <w:numId w:val="7"/>
        </w:numPr>
        <w:suppressAutoHyphens w:val="0"/>
        <w:autoSpaceDN/>
        <w:contextualSpacing/>
        <w:jc w:val="both"/>
        <w:textAlignment w:val="auto"/>
        <w:rPr>
          <w:rFonts w:ascii="Arial Narrow" w:hAnsi="Arial Narrow" w:cs="Calibri"/>
          <w:sz w:val="22"/>
          <w:szCs w:val="22"/>
        </w:rPr>
      </w:pPr>
      <w:r w:rsidRPr="00380D8F">
        <w:rPr>
          <w:rFonts w:ascii="Arial Narrow" w:hAnsi="Arial Narrow" w:cs="Calibri"/>
          <w:sz w:val="22"/>
          <w:szCs w:val="22"/>
        </w:rPr>
        <w:t>Condițiile generale</w:t>
      </w:r>
    </w:p>
    <w:p w14:paraId="6C47E275" w14:textId="77777777" w:rsidR="00131DB0" w:rsidRPr="00380D8F" w:rsidRDefault="00131DB0" w:rsidP="00131DB0">
      <w:pPr>
        <w:pStyle w:val="ListParagraph"/>
        <w:numPr>
          <w:ilvl w:val="0"/>
          <w:numId w:val="7"/>
        </w:numPr>
        <w:suppressAutoHyphens w:val="0"/>
        <w:autoSpaceDN/>
        <w:contextualSpacing/>
        <w:jc w:val="both"/>
        <w:textAlignment w:val="auto"/>
        <w:rPr>
          <w:rFonts w:ascii="Arial Narrow" w:hAnsi="Arial Narrow" w:cs="Calibri"/>
          <w:sz w:val="22"/>
          <w:szCs w:val="22"/>
        </w:rPr>
      </w:pPr>
      <w:r w:rsidRPr="00380D8F">
        <w:rPr>
          <w:rFonts w:ascii="Arial Narrow" w:hAnsi="Arial Narrow" w:cs="Calibri"/>
          <w:sz w:val="22"/>
          <w:szCs w:val="22"/>
        </w:rPr>
        <w:t>Specificatiile</w:t>
      </w:r>
    </w:p>
    <w:p w14:paraId="1CC79453" w14:textId="77777777" w:rsidR="00131DB0" w:rsidRPr="00380D8F" w:rsidRDefault="00131DB0" w:rsidP="00131DB0">
      <w:pPr>
        <w:pStyle w:val="ListParagraph"/>
        <w:numPr>
          <w:ilvl w:val="0"/>
          <w:numId w:val="7"/>
        </w:numPr>
        <w:suppressAutoHyphens w:val="0"/>
        <w:autoSpaceDN/>
        <w:contextualSpacing/>
        <w:jc w:val="both"/>
        <w:textAlignment w:val="auto"/>
        <w:rPr>
          <w:rFonts w:ascii="Arial Narrow" w:hAnsi="Arial Narrow" w:cs="Calibri"/>
          <w:sz w:val="22"/>
          <w:szCs w:val="22"/>
        </w:rPr>
      </w:pPr>
      <w:r w:rsidRPr="00380D8F">
        <w:rPr>
          <w:rFonts w:ascii="Arial Narrow" w:hAnsi="Arial Narrow" w:cs="Calibri"/>
          <w:sz w:val="22"/>
          <w:szCs w:val="22"/>
        </w:rPr>
        <w:t>Piesele desenate</w:t>
      </w:r>
    </w:p>
    <w:p w14:paraId="2F91E455" w14:textId="77777777" w:rsidR="00131DB0" w:rsidRPr="00380D8F" w:rsidRDefault="00131DB0" w:rsidP="00131DB0">
      <w:pPr>
        <w:pStyle w:val="ListParagraph"/>
        <w:numPr>
          <w:ilvl w:val="0"/>
          <w:numId w:val="7"/>
        </w:numPr>
        <w:suppressAutoHyphens w:val="0"/>
        <w:autoSpaceDN/>
        <w:contextualSpacing/>
        <w:jc w:val="both"/>
        <w:textAlignment w:val="auto"/>
        <w:rPr>
          <w:rFonts w:ascii="Arial Narrow" w:hAnsi="Arial Narrow" w:cs="Calibri"/>
          <w:sz w:val="22"/>
          <w:szCs w:val="22"/>
        </w:rPr>
      </w:pPr>
      <w:r w:rsidRPr="00380D8F">
        <w:rPr>
          <w:rFonts w:ascii="Arial Narrow" w:hAnsi="Arial Narrow" w:cs="Calibri"/>
          <w:sz w:val="22"/>
          <w:szCs w:val="22"/>
        </w:rPr>
        <w:t>Listele de cantitati si documetele aferente</w:t>
      </w:r>
    </w:p>
    <w:p w14:paraId="0AF162DB" w14:textId="77777777" w:rsidR="00131DB0" w:rsidRPr="00380D8F" w:rsidRDefault="00131DB0" w:rsidP="00131DB0">
      <w:pPr>
        <w:pStyle w:val="ListParagraph"/>
        <w:numPr>
          <w:ilvl w:val="0"/>
          <w:numId w:val="7"/>
        </w:numPr>
        <w:suppressAutoHyphens w:val="0"/>
        <w:autoSpaceDN/>
        <w:contextualSpacing/>
        <w:jc w:val="both"/>
        <w:textAlignment w:val="auto"/>
        <w:rPr>
          <w:rFonts w:ascii="Arial Narrow" w:hAnsi="Arial Narrow" w:cs="Calibri"/>
          <w:sz w:val="22"/>
          <w:szCs w:val="22"/>
        </w:rPr>
      </w:pPr>
      <w:r w:rsidRPr="00380D8F">
        <w:rPr>
          <w:rFonts w:ascii="Arial Narrow" w:hAnsi="Arial Narrow" w:cs="Calibri"/>
          <w:sz w:val="22"/>
          <w:szCs w:val="22"/>
        </w:rPr>
        <w:t>Graficul de eșalonare a Plăților</w:t>
      </w:r>
    </w:p>
    <w:p w14:paraId="696A1418" w14:textId="77777777" w:rsidR="00131DB0" w:rsidRPr="00380D8F" w:rsidRDefault="00131DB0" w:rsidP="00131DB0">
      <w:pPr>
        <w:pStyle w:val="ListParagraph"/>
        <w:numPr>
          <w:ilvl w:val="0"/>
          <w:numId w:val="7"/>
        </w:numPr>
        <w:suppressAutoHyphens w:val="0"/>
        <w:autoSpaceDN/>
        <w:contextualSpacing/>
        <w:jc w:val="both"/>
        <w:textAlignment w:val="auto"/>
        <w:rPr>
          <w:rFonts w:ascii="Arial Narrow" w:hAnsi="Arial Narrow" w:cs="Calibri"/>
          <w:sz w:val="22"/>
          <w:szCs w:val="22"/>
        </w:rPr>
      </w:pPr>
      <w:r w:rsidRPr="00380D8F">
        <w:rPr>
          <w:rFonts w:ascii="Arial Narrow" w:hAnsi="Arial Narrow" w:cs="Calibri"/>
          <w:sz w:val="22"/>
          <w:szCs w:val="22"/>
        </w:rPr>
        <w:t>Oferta Antreprenorului și orice alte documente fac parte din contract</w:t>
      </w:r>
    </w:p>
    <w:p w14:paraId="2591C0D3" w14:textId="77777777" w:rsidR="00131DB0" w:rsidRPr="00380D8F" w:rsidRDefault="00131DB0" w:rsidP="00131DB0">
      <w:pPr>
        <w:pStyle w:val="ListParagraph"/>
        <w:ind w:left="1440"/>
        <w:jc w:val="both"/>
        <w:rPr>
          <w:rFonts w:ascii="Arial Narrow" w:hAnsi="Arial Narrow" w:cs="Calibri"/>
          <w:sz w:val="22"/>
          <w:szCs w:val="22"/>
        </w:rPr>
      </w:pPr>
    </w:p>
    <w:p w14:paraId="639F2BE7" w14:textId="77777777" w:rsidR="00131DB0" w:rsidRPr="00380D8F" w:rsidRDefault="00131DB0" w:rsidP="00131DB0">
      <w:pPr>
        <w:pStyle w:val="ListParagraph"/>
        <w:numPr>
          <w:ilvl w:val="0"/>
          <w:numId w:val="8"/>
        </w:numPr>
        <w:suppressAutoHyphens w:val="0"/>
        <w:autoSpaceDN/>
        <w:ind w:left="1710"/>
        <w:contextualSpacing/>
        <w:jc w:val="both"/>
        <w:textAlignment w:val="auto"/>
        <w:rPr>
          <w:rFonts w:ascii="Arial Narrow" w:hAnsi="Arial Narrow" w:cs="Calibri"/>
          <w:sz w:val="22"/>
          <w:szCs w:val="22"/>
        </w:rPr>
      </w:pPr>
      <w:r w:rsidRPr="00380D8F">
        <w:rPr>
          <w:rFonts w:ascii="Arial Narrow" w:hAnsi="Arial Narrow" w:cs="Calibri"/>
          <w:sz w:val="22"/>
          <w:szCs w:val="22"/>
        </w:rPr>
        <w:t>Oferta financiară a Antreprenorului (după corecțiile aritmetice)</w:t>
      </w:r>
    </w:p>
    <w:p w14:paraId="6C64212B" w14:textId="77777777" w:rsidR="00131DB0" w:rsidRPr="00380D8F" w:rsidRDefault="00131DB0" w:rsidP="00131DB0">
      <w:pPr>
        <w:pStyle w:val="ListParagraph"/>
        <w:numPr>
          <w:ilvl w:val="0"/>
          <w:numId w:val="8"/>
        </w:numPr>
        <w:suppressAutoHyphens w:val="0"/>
        <w:autoSpaceDN/>
        <w:ind w:left="1710"/>
        <w:contextualSpacing/>
        <w:jc w:val="both"/>
        <w:textAlignment w:val="auto"/>
        <w:rPr>
          <w:rFonts w:ascii="Arial Narrow" w:hAnsi="Arial Narrow" w:cs="Calibri"/>
          <w:sz w:val="22"/>
          <w:szCs w:val="22"/>
        </w:rPr>
      </w:pPr>
      <w:r w:rsidRPr="00380D8F">
        <w:rPr>
          <w:rFonts w:ascii="Arial Narrow" w:hAnsi="Arial Narrow" w:cs="Calibri"/>
          <w:sz w:val="22"/>
          <w:szCs w:val="22"/>
        </w:rPr>
        <w:t>Oferta tehnică a Antreprenorului (inclusiv clarificările din perioada de evaluare a ofertelor)</w:t>
      </w:r>
    </w:p>
    <w:p w14:paraId="5859702C" w14:textId="77777777" w:rsidR="00131DB0" w:rsidRPr="00380D8F" w:rsidRDefault="00131DB0" w:rsidP="00131DB0">
      <w:pPr>
        <w:pStyle w:val="ListParagraph"/>
        <w:numPr>
          <w:ilvl w:val="0"/>
          <w:numId w:val="8"/>
        </w:numPr>
        <w:suppressAutoHyphens w:val="0"/>
        <w:autoSpaceDN/>
        <w:ind w:left="1710"/>
        <w:contextualSpacing/>
        <w:jc w:val="both"/>
        <w:textAlignment w:val="auto"/>
        <w:rPr>
          <w:rFonts w:ascii="Arial Narrow" w:hAnsi="Arial Narrow" w:cs="Calibri"/>
          <w:sz w:val="22"/>
          <w:szCs w:val="22"/>
        </w:rPr>
      </w:pPr>
      <w:r w:rsidRPr="00380D8F">
        <w:rPr>
          <w:rFonts w:ascii="Arial Narrow" w:hAnsi="Arial Narrow" w:cs="Calibri"/>
          <w:sz w:val="22"/>
          <w:szCs w:val="22"/>
        </w:rPr>
        <w:t>Angajamentul ferm al oricărui terț susținător (dacă este cazul)</w:t>
      </w:r>
    </w:p>
    <w:p w14:paraId="7A312411" w14:textId="77777777" w:rsidR="00131DB0" w:rsidRPr="00380D8F" w:rsidRDefault="00131DB0" w:rsidP="00131DB0">
      <w:pPr>
        <w:pStyle w:val="ListParagraph"/>
        <w:numPr>
          <w:ilvl w:val="0"/>
          <w:numId w:val="8"/>
        </w:numPr>
        <w:suppressAutoHyphens w:val="0"/>
        <w:autoSpaceDN/>
        <w:ind w:left="1710"/>
        <w:contextualSpacing/>
        <w:jc w:val="both"/>
        <w:textAlignment w:val="auto"/>
        <w:rPr>
          <w:rFonts w:ascii="Arial Narrow" w:hAnsi="Arial Narrow" w:cs="Calibri"/>
          <w:sz w:val="22"/>
          <w:szCs w:val="22"/>
        </w:rPr>
      </w:pPr>
      <w:r w:rsidRPr="00380D8F">
        <w:rPr>
          <w:rFonts w:ascii="Arial Narrow" w:hAnsi="Arial Narrow" w:cs="Calibri"/>
          <w:sz w:val="22"/>
          <w:szCs w:val="22"/>
        </w:rPr>
        <w:lastRenderedPageBreak/>
        <w:t>Acordul de asociere ( în cazul în care Antreprenorul  constituie o asociere, un consorțiu sau o altă grupare de două sau mai multe persoane)</w:t>
      </w:r>
    </w:p>
    <w:p w14:paraId="4A41A972" w14:textId="77777777" w:rsidR="00131DB0" w:rsidRPr="00380D8F" w:rsidRDefault="00131DB0" w:rsidP="00131DB0">
      <w:pPr>
        <w:pStyle w:val="ListParagraph"/>
        <w:numPr>
          <w:ilvl w:val="0"/>
          <w:numId w:val="8"/>
        </w:numPr>
        <w:suppressAutoHyphens w:val="0"/>
        <w:autoSpaceDN/>
        <w:ind w:left="1710"/>
        <w:contextualSpacing/>
        <w:jc w:val="both"/>
        <w:textAlignment w:val="auto"/>
        <w:rPr>
          <w:rFonts w:ascii="Arial Narrow" w:hAnsi="Arial Narrow" w:cs="Calibri"/>
          <w:sz w:val="22"/>
          <w:szCs w:val="22"/>
        </w:rPr>
      </w:pPr>
      <w:r w:rsidRPr="00380D8F">
        <w:rPr>
          <w:rFonts w:ascii="Arial Narrow" w:hAnsi="Arial Narrow" w:cs="Calibri"/>
          <w:sz w:val="22"/>
          <w:szCs w:val="22"/>
        </w:rPr>
        <w:t>Subcontractul încheiat cu fiecare Subcontractant (dacă este cazul)</w:t>
      </w:r>
    </w:p>
    <w:p w14:paraId="540E4B43" w14:textId="77777777" w:rsidR="00131DB0" w:rsidRPr="00380D8F" w:rsidRDefault="00131DB0" w:rsidP="00131DB0">
      <w:pPr>
        <w:pStyle w:val="ListParagraph"/>
        <w:numPr>
          <w:ilvl w:val="0"/>
          <w:numId w:val="8"/>
        </w:numPr>
        <w:suppressAutoHyphens w:val="0"/>
        <w:autoSpaceDN/>
        <w:ind w:left="1710"/>
        <w:contextualSpacing/>
        <w:jc w:val="both"/>
        <w:textAlignment w:val="auto"/>
        <w:rPr>
          <w:rFonts w:ascii="Arial Narrow" w:hAnsi="Arial Narrow" w:cs="Calibri"/>
          <w:sz w:val="22"/>
          <w:szCs w:val="22"/>
        </w:rPr>
      </w:pPr>
      <w:r w:rsidRPr="00380D8F">
        <w:rPr>
          <w:rFonts w:ascii="Arial Narrow" w:hAnsi="Arial Narrow"/>
          <w:snapToGrid w:val="0"/>
          <w:sz w:val="22"/>
          <w:szCs w:val="22"/>
        </w:rPr>
        <w:t>Raportul procedurii nr.............. din......................</w:t>
      </w:r>
    </w:p>
    <w:p w14:paraId="436A22CE" w14:textId="001288EC" w:rsidR="00131DB0" w:rsidRPr="00380D8F" w:rsidRDefault="00131DB0" w:rsidP="000534AB">
      <w:pPr>
        <w:pStyle w:val="Heading2"/>
        <w:numPr>
          <w:ilvl w:val="0"/>
          <w:numId w:val="6"/>
        </w:numPr>
        <w:rPr>
          <w:rFonts w:ascii="Arial Narrow" w:hAnsi="Arial Narrow"/>
          <w:b/>
          <w:bCs/>
          <w:i w:val="0"/>
          <w:iCs/>
          <w:color w:val="FF0000"/>
          <w:sz w:val="22"/>
          <w:szCs w:val="22"/>
          <w:lang w:val="it-IT"/>
        </w:rPr>
      </w:pPr>
      <w:r w:rsidRPr="00380D8F">
        <w:rPr>
          <w:rFonts w:ascii="Arial Narrow" w:hAnsi="Arial Narrow" w:cs="Calibri"/>
          <w:i w:val="0"/>
          <w:iCs/>
          <w:sz w:val="22"/>
          <w:szCs w:val="22"/>
        </w:rPr>
        <w:t>Ținând seama de plățile ce urmează a fi efectuate de Beneficiar către Antreprenor după cum este menționat în continuare, Antreprenorul convine cu Beneficiarul să execute și să finalizeze Lucrările cunoscute sub numele</w:t>
      </w:r>
      <w:r w:rsidRPr="00380D8F">
        <w:rPr>
          <w:rFonts w:ascii="Arial Narrow" w:hAnsi="Arial Narrow" w:cs="Calibri"/>
          <w:sz w:val="22"/>
          <w:szCs w:val="22"/>
          <w:lang w:val="en-US"/>
        </w:rPr>
        <w:t>:</w:t>
      </w:r>
      <w:r w:rsidRPr="00380D8F">
        <w:rPr>
          <w:rFonts w:ascii="Arial Narrow" w:hAnsi="Arial Narrow"/>
          <w:sz w:val="22"/>
          <w:szCs w:val="22"/>
        </w:rPr>
        <w:t xml:space="preserve"> </w:t>
      </w:r>
      <w:r w:rsidR="000534AB" w:rsidRPr="00380D8F">
        <w:rPr>
          <w:rStyle w:val="Strong"/>
          <w:rFonts w:ascii="Arial Narrow" w:hAnsi="Arial Narrow"/>
          <w:sz w:val="22"/>
          <w:szCs w:val="22"/>
        </w:rPr>
        <w:t>„Construire Cămin Studențesc – Universitatea de Vest</w:t>
      </w:r>
      <w:r w:rsidR="00451D9A">
        <w:rPr>
          <w:rStyle w:val="Strong"/>
          <w:rFonts w:ascii="Arial Narrow" w:hAnsi="Arial Narrow"/>
          <w:sz w:val="22"/>
          <w:szCs w:val="22"/>
        </w:rPr>
        <w:t xml:space="preserve"> din</w:t>
      </w:r>
      <w:r w:rsidR="000534AB" w:rsidRPr="00380D8F">
        <w:rPr>
          <w:rStyle w:val="Strong"/>
          <w:rFonts w:ascii="Arial Narrow" w:hAnsi="Arial Narrow"/>
          <w:sz w:val="22"/>
          <w:szCs w:val="22"/>
        </w:rPr>
        <w:t xml:space="preserve"> Timișoara, str. Renașterii, Nr. 24B, municipiul Timișoara, Județul Timiş” -lucrări suplimentare-, </w:t>
      </w:r>
      <w:r w:rsidR="000534AB" w:rsidRPr="00380D8F">
        <w:rPr>
          <w:rFonts w:ascii="Arial Narrow" w:hAnsi="Arial Narrow"/>
          <w:sz w:val="22"/>
          <w:szCs w:val="22"/>
        </w:rPr>
        <w:t xml:space="preserve">Adresă: str. Renașterii, Nr. 24B, municipiul Timișoara, Județul Timiş. </w:t>
      </w:r>
      <w:r w:rsidR="000534AB" w:rsidRPr="00380D8F">
        <w:rPr>
          <w:rFonts w:ascii="Arial Narrow" w:hAnsi="Arial Narrow" w:cs="Calibri"/>
          <w:iCs/>
          <w:sz w:val="22"/>
          <w:szCs w:val="22"/>
        </w:rPr>
        <w:t>ș</w:t>
      </w:r>
      <w:r w:rsidRPr="00380D8F">
        <w:rPr>
          <w:rFonts w:ascii="Arial Narrow" w:hAnsi="Arial Narrow" w:cs="Calibri"/>
          <w:iCs/>
          <w:sz w:val="22"/>
          <w:szCs w:val="22"/>
        </w:rPr>
        <w:t>i să remedieze orice eventuale defecțiuni ale acestor Lucrări în Perioada de Garanție, în conformitate cu prevederile Contractului.</w:t>
      </w:r>
    </w:p>
    <w:p w14:paraId="5F7F79E4" w14:textId="77777777" w:rsidR="00380D8F" w:rsidRPr="00380D8F" w:rsidRDefault="00131DB0" w:rsidP="000534AB">
      <w:pPr>
        <w:pStyle w:val="ListParagraph"/>
        <w:numPr>
          <w:ilvl w:val="0"/>
          <w:numId w:val="6"/>
        </w:numPr>
        <w:suppressAutoHyphens w:val="0"/>
        <w:autoSpaceDN/>
        <w:contextualSpacing/>
        <w:jc w:val="both"/>
        <w:textAlignment w:val="auto"/>
        <w:rPr>
          <w:rFonts w:ascii="Arial Narrow" w:hAnsi="Arial Narrow" w:cs="Calibri"/>
          <w:b/>
          <w:bCs/>
          <w:sz w:val="22"/>
          <w:szCs w:val="22"/>
        </w:rPr>
      </w:pPr>
      <w:r w:rsidRPr="00380D8F">
        <w:rPr>
          <w:rFonts w:ascii="Arial Narrow" w:hAnsi="Arial Narrow" w:cs="Calibri"/>
          <w:sz w:val="22"/>
          <w:szCs w:val="22"/>
        </w:rPr>
        <w:t xml:space="preserve">Beneficiarul convine cu Antreprenorul să plătească pentru execuția și finalizarea Lucrărilor și remedierea oricăror eventuale defecțiuni ale Lucrărilor suma de </w:t>
      </w:r>
      <w:bookmarkStart w:id="6" w:name="_Toc455493945"/>
      <w:bookmarkStart w:id="7" w:name="_Toc455494350"/>
      <w:bookmarkStart w:id="8" w:name="_Toc455493946"/>
      <w:bookmarkStart w:id="9" w:name="_Toc455494351"/>
      <w:bookmarkEnd w:id="6"/>
      <w:bookmarkEnd w:id="7"/>
      <w:bookmarkEnd w:id="8"/>
      <w:bookmarkEnd w:id="9"/>
      <w:r w:rsidRPr="00380D8F">
        <w:rPr>
          <w:rFonts w:ascii="Arial Narrow" w:hAnsi="Arial Narrow" w:cs="Calibri"/>
          <w:sz w:val="22"/>
          <w:szCs w:val="22"/>
        </w:rPr>
        <w:t>...................</w:t>
      </w:r>
      <w:r w:rsidRPr="00380D8F">
        <w:rPr>
          <w:rFonts w:ascii="Arial Narrow" w:hAnsi="Arial Narrow"/>
          <w:snapToGrid w:val="0"/>
          <w:color w:val="000000"/>
          <w:spacing w:val="-2"/>
          <w:sz w:val="22"/>
          <w:szCs w:val="22"/>
        </w:rPr>
        <w:t xml:space="preserve">de </w:t>
      </w:r>
      <w:r w:rsidRPr="00380D8F">
        <w:rPr>
          <w:rFonts w:ascii="Arial Narrow" w:hAnsi="Arial Narrow"/>
          <w:b/>
          <w:bCs/>
          <w:snapToGrid w:val="0"/>
          <w:color w:val="000000"/>
          <w:spacing w:val="-2"/>
          <w:sz w:val="22"/>
          <w:szCs w:val="22"/>
        </w:rPr>
        <w:t xml:space="preserve">lei (în litere)  </w:t>
      </w:r>
      <w:r w:rsidRPr="00380D8F">
        <w:rPr>
          <w:rFonts w:ascii="Arial Narrow" w:hAnsi="Arial Narrow"/>
          <w:snapToGrid w:val="0"/>
          <w:color w:val="000000"/>
          <w:spacing w:val="-2"/>
          <w:sz w:val="22"/>
          <w:szCs w:val="22"/>
        </w:rPr>
        <w:t xml:space="preserve">(exclusiv TVA), respectiv </w:t>
      </w:r>
      <w:r w:rsidRPr="00380D8F">
        <w:rPr>
          <w:rFonts w:ascii="Arial Narrow" w:hAnsi="Arial Narrow" w:cs="Calibri"/>
          <w:sz w:val="22"/>
          <w:szCs w:val="22"/>
        </w:rPr>
        <w:t>...................</w:t>
      </w:r>
      <w:r w:rsidRPr="00380D8F">
        <w:rPr>
          <w:rFonts w:ascii="Arial Narrow" w:hAnsi="Arial Narrow"/>
          <w:snapToGrid w:val="0"/>
          <w:color w:val="000000"/>
          <w:spacing w:val="-2"/>
          <w:sz w:val="22"/>
          <w:szCs w:val="22"/>
        </w:rPr>
        <w:t xml:space="preserve">de </w:t>
      </w:r>
      <w:r w:rsidRPr="00380D8F">
        <w:rPr>
          <w:rFonts w:ascii="Arial Narrow" w:hAnsi="Arial Narrow"/>
          <w:b/>
          <w:bCs/>
          <w:snapToGrid w:val="0"/>
          <w:color w:val="000000"/>
          <w:spacing w:val="-2"/>
          <w:sz w:val="22"/>
          <w:szCs w:val="22"/>
        </w:rPr>
        <w:t xml:space="preserve">lei (în litere) </w:t>
      </w:r>
      <w:r w:rsidRPr="00380D8F">
        <w:rPr>
          <w:rFonts w:ascii="Arial Narrow" w:hAnsi="Arial Narrow"/>
          <w:snapToGrid w:val="0"/>
          <w:color w:val="000000"/>
          <w:spacing w:val="-2"/>
          <w:sz w:val="22"/>
          <w:szCs w:val="22"/>
        </w:rPr>
        <w:t xml:space="preserve">(inclusiv TVA), reprezentând </w:t>
      </w:r>
      <w:r w:rsidRPr="00380D8F">
        <w:rPr>
          <w:rFonts w:ascii="Arial Narrow" w:hAnsi="Arial Narrow"/>
          <w:b/>
          <w:snapToGrid w:val="0"/>
          <w:color w:val="000000"/>
          <w:spacing w:val="-2"/>
          <w:sz w:val="22"/>
          <w:szCs w:val="22"/>
        </w:rPr>
        <w:t xml:space="preserve">Prețul Contractului </w:t>
      </w:r>
      <w:r w:rsidRPr="00380D8F">
        <w:rPr>
          <w:rFonts w:ascii="Arial Narrow" w:hAnsi="Arial Narrow"/>
          <w:snapToGrid w:val="0"/>
          <w:color w:val="000000"/>
          <w:spacing w:val="-2"/>
          <w:sz w:val="22"/>
          <w:szCs w:val="22"/>
        </w:rPr>
        <w:t xml:space="preserve">la termenele și conform modalităților stipullate în Contract. </w:t>
      </w:r>
    </w:p>
    <w:p w14:paraId="49ED631F" w14:textId="216D42BD" w:rsidR="000534AB" w:rsidRPr="00380D8F" w:rsidRDefault="00131DB0" w:rsidP="000534AB">
      <w:pPr>
        <w:pStyle w:val="ListParagraph"/>
        <w:numPr>
          <w:ilvl w:val="0"/>
          <w:numId w:val="6"/>
        </w:numPr>
        <w:suppressAutoHyphens w:val="0"/>
        <w:autoSpaceDN/>
        <w:contextualSpacing/>
        <w:jc w:val="both"/>
        <w:textAlignment w:val="auto"/>
        <w:rPr>
          <w:rFonts w:ascii="Arial Narrow" w:hAnsi="Arial Narrow" w:cs="Calibri"/>
          <w:b/>
          <w:bCs/>
          <w:sz w:val="22"/>
          <w:szCs w:val="22"/>
        </w:rPr>
      </w:pPr>
      <w:r w:rsidRPr="00380D8F">
        <w:rPr>
          <w:rFonts w:ascii="Arial Narrow" w:hAnsi="Arial Narrow"/>
          <w:snapToGrid w:val="0"/>
          <w:color w:val="000000"/>
          <w:spacing w:val="-2"/>
          <w:sz w:val="22"/>
          <w:szCs w:val="22"/>
        </w:rPr>
        <w:t>La valoarea prevăzută la art. 4</w:t>
      </w:r>
      <w:r w:rsidR="00B5217A">
        <w:rPr>
          <w:rFonts w:ascii="Arial Narrow" w:hAnsi="Arial Narrow"/>
          <w:snapToGrid w:val="0"/>
          <w:color w:val="000000"/>
          <w:spacing w:val="-2"/>
          <w:sz w:val="22"/>
          <w:szCs w:val="22"/>
        </w:rPr>
        <w:t xml:space="preserve"> </w:t>
      </w:r>
      <w:r w:rsidRPr="00380D8F">
        <w:rPr>
          <w:rFonts w:ascii="Arial Narrow" w:hAnsi="Arial Narrow"/>
          <w:snapToGrid w:val="0"/>
          <w:color w:val="000000"/>
          <w:spacing w:val="-2"/>
          <w:sz w:val="22"/>
          <w:szCs w:val="22"/>
        </w:rPr>
        <w:t xml:space="preserve">se adaugă suma de ..................... </w:t>
      </w:r>
      <w:r w:rsidRPr="00380D8F">
        <w:rPr>
          <w:rFonts w:ascii="Arial Narrow" w:hAnsi="Arial Narrow"/>
          <w:b/>
          <w:bCs/>
          <w:snapToGrid w:val="0"/>
          <w:color w:val="000000"/>
          <w:spacing w:val="-2"/>
          <w:sz w:val="22"/>
          <w:szCs w:val="22"/>
        </w:rPr>
        <w:t xml:space="preserve">lei </w:t>
      </w:r>
      <w:r w:rsidRPr="00380D8F">
        <w:rPr>
          <w:rFonts w:ascii="Arial Narrow" w:hAnsi="Arial Narrow"/>
          <w:snapToGrid w:val="0"/>
          <w:color w:val="000000"/>
          <w:spacing w:val="-2"/>
          <w:sz w:val="22"/>
          <w:szCs w:val="22"/>
        </w:rPr>
        <w:t xml:space="preserve"> (exclusiv TVA), respectiv </w:t>
      </w:r>
      <w:r w:rsidRPr="00380D8F">
        <w:rPr>
          <w:rFonts w:ascii="Arial Narrow" w:hAnsi="Arial Narrow"/>
          <w:b/>
          <w:bCs/>
          <w:snapToGrid w:val="0"/>
          <w:color w:val="000000"/>
          <w:spacing w:val="-2"/>
          <w:sz w:val="22"/>
          <w:szCs w:val="22"/>
        </w:rPr>
        <w:t>lei</w:t>
      </w:r>
      <w:r w:rsidRPr="00380D8F">
        <w:rPr>
          <w:rFonts w:ascii="Arial Narrow" w:hAnsi="Arial Narrow"/>
          <w:snapToGrid w:val="0"/>
          <w:color w:val="000000"/>
          <w:spacing w:val="-2"/>
          <w:sz w:val="22"/>
          <w:szCs w:val="22"/>
        </w:rPr>
        <w:t xml:space="preserve"> (inclusiv TVA), reprezentând cheltuieli forfetare în cuantu</w:t>
      </w:r>
      <w:r w:rsidRPr="00380D8F">
        <w:rPr>
          <w:rFonts w:ascii="Arial Narrow" w:hAnsi="Arial Narrow"/>
          <w:snapToGrid w:val="0"/>
          <w:spacing w:val="-2"/>
          <w:sz w:val="22"/>
          <w:szCs w:val="22"/>
        </w:rPr>
        <w:t xml:space="preserve">m de 8% </w:t>
      </w:r>
      <w:r w:rsidRPr="00380D8F">
        <w:rPr>
          <w:rStyle w:val="bodyChar"/>
          <w:rFonts w:ascii="Arial Narrow" w:hAnsi="Arial Narrow"/>
          <w:szCs w:val="22"/>
        </w:rPr>
        <w:t>din valoarea devizului,</w:t>
      </w:r>
      <w:r w:rsidRPr="00380D8F">
        <w:rPr>
          <w:rStyle w:val="bodyChar"/>
          <w:rFonts w:ascii="Arial Narrow" w:hAnsi="Arial Narrow"/>
          <w:color w:val="000000"/>
          <w:szCs w:val="22"/>
        </w:rPr>
        <w:t xml:space="preserve"> </w:t>
      </w:r>
      <w:r w:rsidRPr="00380D8F">
        <w:rPr>
          <w:rFonts w:ascii="Arial Narrow" w:hAnsi="Arial Narrow"/>
          <w:snapToGrid w:val="0"/>
          <w:color w:val="000000"/>
          <w:spacing w:val="-2"/>
          <w:sz w:val="22"/>
          <w:szCs w:val="22"/>
        </w:rPr>
        <w:t xml:space="preserve">sume care constituie venituri proprii ale C.N.I. – S.A., conform O.G. nr. 25/2001 privind înfiinţarea C.N.I.-S.A., aprobată cu modificari si completari prin Legea nr. 117/2002, cu modificările şi completările ulterioare, pentru realizarea Lucrărilor: </w:t>
      </w:r>
      <w:r w:rsidR="000534AB" w:rsidRPr="00380D8F">
        <w:rPr>
          <w:rStyle w:val="Strong"/>
          <w:rFonts w:ascii="Arial Narrow" w:hAnsi="Arial Narrow"/>
          <w:sz w:val="22"/>
          <w:szCs w:val="22"/>
        </w:rPr>
        <w:t>„Construire Cămin Studențesc – Universitatea de Vest</w:t>
      </w:r>
      <w:r w:rsidR="00451D9A">
        <w:rPr>
          <w:rStyle w:val="Strong"/>
          <w:rFonts w:ascii="Arial Narrow" w:hAnsi="Arial Narrow"/>
          <w:sz w:val="22"/>
          <w:szCs w:val="22"/>
        </w:rPr>
        <w:t xml:space="preserve"> din</w:t>
      </w:r>
      <w:r w:rsidR="000534AB" w:rsidRPr="00380D8F">
        <w:rPr>
          <w:rStyle w:val="Strong"/>
          <w:rFonts w:ascii="Arial Narrow" w:hAnsi="Arial Narrow"/>
          <w:sz w:val="22"/>
          <w:szCs w:val="22"/>
        </w:rPr>
        <w:t xml:space="preserve"> Timișoara, str. Renașterii, Nr. 24B, municipiul Timișoara, Județul Timiş” -lucrări suplimentare-, </w:t>
      </w:r>
      <w:r w:rsidR="000534AB" w:rsidRPr="00380D8F">
        <w:rPr>
          <w:rFonts w:ascii="Arial Narrow" w:hAnsi="Arial Narrow"/>
          <w:sz w:val="22"/>
          <w:szCs w:val="22"/>
        </w:rPr>
        <w:t>Adresă: str. Renașterii, Nr. 24B, municipiul Timișoara, Județul Timiş.</w:t>
      </w:r>
    </w:p>
    <w:p w14:paraId="29284A7D" w14:textId="77777777" w:rsidR="00131DB0" w:rsidRPr="00380D8F" w:rsidRDefault="00131DB0" w:rsidP="00131DB0">
      <w:pPr>
        <w:pStyle w:val="ListParagraph"/>
        <w:jc w:val="both"/>
        <w:rPr>
          <w:rFonts w:ascii="Arial Narrow" w:hAnsi="Arial Narrow" w:cs="Calibri"/>
          <w:sz w:val="22"/>
          <w:szCs w:val="22"/>
        </w:rPr>
      </w:pPr>
      <w:r w:rsidRPr="00380D8F">
        <w:rPr>
          <w:rFonts w:ascii="Arial Narrow" w:hAnsi="Arial Narrow"/>
          <w:snapToGrid w:val="0"/>
          <w:color w:val="000000"/>
          <w:spacing w:val="-2"/>
          <w:sz w:val="22"/>
          <w:szCs w:val="22"/>
        </w:rPr>
        <w:t>Cota forfetară se facturează concomitent de către Beneficiar şi Antreprenor. Operaţiunea de decontare se va realiza pe baza ordinelor de compensare semnate de ambele parţi în baza facturilor intrate în decontare.</w:t>
      </w:r>
    </w:p>
    <w:p w14:paraId="09BE5469" w14:textId="77777777" w:rsidR="00131DB0" w:rsidRPr="00380D8F" w:rsidRDefault="00131DB0" w:rsidP="00131DB0">
      <w:pPr>
        <w:ind w:left="720"/>
        <w:jc w:val="both"/>
        <w:rPr>
          <w:rFonts w:ascii="Arial Narrow" w:hAnsi="Arial Narrow" w:cs="Calibri"/>
          <w:sz w:val="22"/>
          <w:szCs w:val="22"/>
        </w:rPr>
      </w:pPr>
      <w:r w:rsidRPr="00380D8F">
        <w:rPr>
          <w:rFonts w:ascii="Arial Narrow" w:hAnsi="Arial Narrow"/>
          <w:snapToGrid w:val="0"/>
          <w:color w:val="000000"/>
          <w:spacing w:val="-2"/>
          <w:sz w:val="22"/>
          <w:szCs w:val="22"/>
        </w:rPr>
        <w:t>La valoarea prevăzută la art. 4 se adaugă</w:t>
      </w:r>
      <w:r w:rsidRPr="00380D8F">
        <w:rPr>
          <w:rFonts w:ascii="Arial Narrow" w:hAnsi="Arial Narrow" w:cs="Courier New"/>
          <w:color w:val="000000"/>
          <w:sz w:val="22"/>
          <w:szCs w:val="22"/>
          <w:lang w:val="es-ES"/>
        </w:rPr>
        <w:t xml:space="preserve"> t</w:t>
      </w:r>
      <w:r w:rsidRPr="00380D8F">
        <w:rPr>
          <w:rFonts w:ascii="Arial Narrow" w:hAnsi="Arial Narrow"/>
          <w:snapToGrid w:val="0"/>
          <w:color w:val="000000"/>
          <w:spacing w:val="-2"/>
          <w:sz w:val="22"/>
          <w:szCs w:val="22"/>
        </w:rPr>
        <w:t xml:space="preserve">axele datorate de Beneficiar în cuantum de ........................ </w:t>
      </w:r>
      <w:r w:rsidRPr="00380D8F">
        <w:rPr>
          <w:rFonts w:ascii="Arial Narrow" w:hAnsi="Arial Narrow"/>
          <w:b/>
          <w:snapToGrid w:val="0"/>
          <w:color w:val="000000"/>
          <w:spacing w:val="-2"/>
          <w:sz w:val="22"/>
          <w:szCs w:val="22"/>
        </w:rPr>
        <w:t xml:space="preserve">lei </w:t>
      </w:r>
      <w:r w:rsidRPr="00380D8F">
        <w:rPr>
          <w:rFonts w:ascii="Arial Narrow" w:hAnsi="Arial Narrow"/>
          <w:snapToGrid w:val="0"/>
          <w:color w:val="000000"/>
          <w:spacing w:val="-2"/>
          <w:sz w:val="22"/>
          <w:szCs w:val="22"/>
        </w:rPr>
        <w:t xml:space="preserve">reprezentând taxele ISC 0,10% si 0,50%, în temeiul Legii nr.50/1991 </w:t>
      </w:r>
      <w:r w:rsidRPr="00380D8F">
        <w:rPr>
          <w:rFonts w:ascii="Arial Narrow" w:hAnsi="Arial Narrow" w:cs="Arial"/>
          <w:color w:val="000000"/>
          <w:sz w:val="22"/>
          <w:szCs w:val="22"/>
        </w:rPr>
        <w:t>privind autorizarea executării lucrărilor de construcţii</w:t>
      </w:r>
      <w:r w:rsidRPr="00380D8F">
        <w:rPr>
          <w:rFonts w:ascii="Arial Narrow" w:hAnsi="Arial Narrow"/>
          <w:snapToGrid w:val="0"/>
          <w:color w:val="000000"/>
          <w:spacing w:val="-2"/>
          <w:sz w:val="22"/>
          <w:szCs w:val="22"/>
        </w:rPr>
        <w:t xml:space="preserve"> si Legii nr.10/1995 privind calitatea in constructii, şi respectiv de ........... </w:t>
      </w:r>
      <w:r w:rsidRPr="00380D8F">
        <w:rPr>
          <w:rFonts w:ascii="Arial Narrow" w:hAnsi="Arial Narrow"/>
          <w:b/>
          <w:snapToGrid w:val="0"/>
          <w:color w:val="000000"/>
          <w:spacing w:val="-2"/>
          <w:sz w:val="22"/>
          <w:szCs w:val="22"/>
        </w:rPr>
        <w:t xml:space="preserve">lei, </w:t>
      </w:r>
      <w:r w:rsidRPr="00380D8F">
        <w:rPr>
          <w:rFonts w:ascii="Arial Narrow" w:hAnsi="Arial Narrow"/>
          <w:snapToGrid w:val="0"/>
          <w:color w:val="000000"/>
          <w:spacing w:val="-2"/>
          <w:sz w:val="22"/>
          <w:szCs w:val="22"/>
        </w:rPr>
        <w:t>reprezentând taxa 0,50% pentru Casa Sociala a Constructorilor, in temeiul Legii nr. 215/1997 privind Casa Sociala a Constructorilor si vor fi achitate de către Beneficiar.</w:t>
      </w:r>
    </w:p>
    <w:p w14:paraId="65B9000E" w14:textId="77777777" w:rsidR="00131DB0" w:rsidRPr="00380D8F" w:rsidRDefault="00131DB0" w:rsidP="00131DB0">
      <w:pPr>
        <w:ind w:firstLine="720"/>
        <w:jc w:val="both"/>
        <w:rPr>
          <w:rFonts w:ascii="Arial Narrow" w:hAnsi="Arial Narrow" w:cs="Calibri"/>
          <w:sz w:val="22"/>
          <w:szCs w:val="22"/>
        </w:rPr>
      </w:pPr>
      <w:r w:rsidRPr="00380D8F">
        <w:rPr>
          <w:rFonts w:ascii="Arial Narrow" w:hAnsi="Arial Narrow"/>
          <w:b/>
          <w:snapToGrid w:val="0"/>
          <w:color w:val="000000"/>
          <w:sz w:val="22"/>
          <w:szCs w:val="22"/>
        </w:rPr>
        <w:t>Preţul</w:t>
      </w:r>
      <w:r w:rsidRPr="00380D8F">
        <w:rPr>
          <w:rFonts w:ascii="Arial Narrow" w:hAnsi="Arial Narrow"/>
          <w:snapToGrid w:val="0"/>
          <w:color w:val="000000"/>
          <w:sz w:val="22"/>
          <w:szCs w:val="22"/>
        </w:rPr>
        <w:t xml:space="preserve"> pentru îndeplinirea Contractului este de .............................................. </w:t>
      </w:r>
      <w:r w:rsidRPr="00380D8F">
        <w:rPr>
          <w:rFonts w:ascii="Arial Narrow" w:hAnsi="Arial Narrow"/>
          <w:b/>
          <w:snapToGrid w:val="0"/>
          <w:color w:val="000000"/>
          <w:sz w:val="22"/>
          <w:szCs w:val="22"/>
        </w:rPr>
        <w:t xml:space="preserve">lei </w:t>
      </w:r>
      <w:r w:rsidRPr="00380D8F">
        <w:rPr>
          <w:rFonts w:ascii="Arial Narrow" w:hAnsi="Arial Narrow"/>
          <w:snapToGrid w:val="0"/>
          <w:color w:val="000000"/>
          <w:sz w:val="22"/>
          <w:szCs w:val="22"/>
        </w:rPr>
        <w:t>(inclusiv TVA).</w:t>
      </w:r>
    </w:p>
    <w:p w14:paraId="054416F8" w14:textId="77777777" w:rsidR="00131DB0" w:rsidRPr="00380D8F" w:rsidRDefault="00131DB0" w:rsidP="00131DB0">
      <w:pPr>
        <w:pStyle w:val="ListParagraph"/>
        <w:rPr>
          <w:rFonts w:ascii="Arial Narrow" w:hAnsi="Arial Narrow" w:cs="Calibri"/>
          <w:sz w:val="22"/>
          <w:szCs w:val="22"/>
        </w:rPr>
      </w:pPr>
    </w:p>
    <w:p w14:paraId="2031E191" w14:textId="77777777" w:rsidR="00131DB0" w:rsidRPr="00380D8F" w:rsidRDefault="00131DB0" w:rsidP="00131DB0">
      <w:pPr>
        <w:pStyle w:val="ListParagraph"/>
        <w:jc w:val="both"/>
        <w:rPr>
          <w:rFonts w:ascii="Arial Narrow" w:hAnsi="Arial Narrow" w:cs="Calibri"/>
          <w:sz w:val="22"/>
          <w:szCs w:val="22"/>
        </w:rPr>
      </w:pPr>
    </w:p>
    <w:p w14:paraId="34A7375E" w14:textId="77777777" w:rsidR="00131DB0" w:rsidRPr="00380D8F" w:rsidRDefault="00131DB0" w:rsidP="00131DB0">
      <w:pPr>
        <w:tabs>
          <w:tab w:val="left" w:pos="851"/>
        </w:tabs>
        <w:jc w:val="both"/>
        <w:rPr>
          <w:rFonts w:ascii="Arial Narrow" w:hAnsi="Arial Narrow" w:cs="Calibri"/>
          <w:sz w:val="22"/>
          <w:szCs w:val="22"/>
        </w:rPr>
      </w:pPr>
    </w:p>
    <w:p w14:paraId="0E03D3C3" w14:textId="77777777" w:rsidR="00131DB0" w:rsidRPr="00380D8F" w:rsidRDefault="00131DB0" w:rsidP="00131DB0">
      <w:pPr>
        <w:pStyle w:val="ListParagraph"/>
        <w:numPr>
          <w:ilvl w:val="0"/>
          <w:numId w:val="6"/>
        </w:numPr>
        <w:suppressAutoHyphens w:val="0"/>
        <w:autoSpaceDN/>
        <w:spacing w:after="200" w:line="276" w:lineRule="auto"/>
        <w:contextualSpacing/>
        <w:jc w:val="both"/>
        <w:textAlignment w:val="auto"/>
        <w:rPr>
          <w:rFonts w:ascii="Arial Narrow" w:hAnsi="Arial Narrow"/>
          <w:color w:val="000000"/>
          <w:sz w:val="22"/>
          <w:szCs w:val="22"/>
        </w:rPr>
      </w:pPr>
      <w:r w:rsidRPr="00380D8F">
        <w:rPr>
          <w:rFonts w:ascii="Arial Narrow" w:hAnsi="Arial Narrow"/>
          <w:color w:val="000000"/>
          <w:sz w:val="22"/>
          <w:szCs w:val="22"/>
        </w:rPr>
        <w:t>Celelalte date contractuale la care se face referire în Condițiile Contractuale ca fiind prevăzute în Acordul Contractual sunt următoarele:</w:t>
      </w:r>
    </w:p>
    <w:p w14:paraId="43DFA5AC" w14:textId="77777777" w:rsidR="00131DB0" w:rsidRPr="00380D8F" w:rsidRDefault="00131DB0" w:rsidP="00131DB0">
      <w:pPr>
        <w:pStyle w:val="ListParagraph"/>
        <w:jc w:val="both"/>
        <w:rPr>
          <w:rFonts w:ascii="Arial Narrow" w:hAnsi="Arial Narrow"/>
          <w:color w:val="000000"/>
          <w:sz w:val="22"/>
          <w:szCs w:val="22"/>
        </w:rPr>
      </w:pPr>
    </w:p>
    <w:tbl>
      <w:tblPr>
        <w:tblStyle w:val="TableGrid"/>
        <w:tblW w:w="9284" w:type="dxa"/>
        <w:tblInd w:w="-95" w:type="dxa"/>
        <w:tblLook w:val="04A0" w:firstRow="1" w:lastRow="0" w:firstColumn="1" w:lastColumn="0" w:noHBand="0" w:noVBand="1"/>
      </w:tblPr>
      <w:tblGrid>
        <w:gridCol w:w="1818"/>
        <w:gridCol w:w="4336"/>
        <w:gridCol w:w="3130"/>
      </w:tblGrid>
      <w:tr w:rsidR="00131DB0" w:rsidRPr="00380D8F" w14:paraId="00B507FA" w14:textId="77777777" w:rsidTr="00743BDB">
        <w:trPr>
          <w:trHeight w:val="377"/>
        </w:trPr>
        <w:tc>
          <w:tcPr>
            <w:tcW w:w="1818" w:type="dxa"/>
          </w:tcPr>
          <w:p w14:paraId="75E39C69"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REFERINȚĂ</w:t>
            </w:r>
          </w:p>
        </w:tc>
        <w:tc>
          <w:tcPr>
            <w:tcW w:w="4336" w:type="dxa"/>
          </w:tcPr>
          <w:p w14:paraId="37F45BAF"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ELEMENT</w:t>
            </w:r>
          </w:p>
        </w:tc>
        <w:tc>
          <w:tcPr>
            <w:tcW w:w="3130" w:type="dxa"/>
          </w:tcPr>
          <w:p w14:paraId="346E2603"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DATE CONTRACTUALE</w:t>
            </w:r>
          </w:p>
        </w:tc>
      </w:tr>
      <w:tr w:rsidR="00131DB0" w:rsidRPr="00380D8F" w14:paraId="5AE3C167" w14:textId="77777777" w:rsidTr="00743BDB">
        <w:trPr>
          <w:trHeight w:val="387"/>
        </w:trPr>
        <w:tc>
          <w:tcPr>
            <w:tcW w:w="9284" w:type="dxa"/>
            <w:gridSpan w:val="3"/>
          </w:tcPr>
          <w:p w14:paraId="3BFFAEDA"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Clauza 1 - Definiții</w:t>
            </w:r>
          </w:p>
        </w:tc>
      </w:tr>
      <w:tr w:rsidR="00131DB0" w:rsidRPr="00380D8F" w14:paraId="5E26F14D" w14:textId="77777777" w:rsidTr="00743BDB">
        <w:trPr>
          <w:trHeight w:val="572"/>
        </w:trPr>
        <w:tc>
          <w:tcPr>
            <w:tcW w:w="1818" w:type="dxa"/>
          </w:tcPr>
          <w:p w14:paraId="6E7F7A69"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b)</w:t>
            </w:r>
          </w:p>
        </w:tc>
        <w:tc>
          <w:tcPr>
            <w:tcW w:w="4336" w:type="dxa"/>
          </w:tcPr>
          <w:p w14:paraId="2B8800DC"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Numele și adresa Antreprenorului</w:t>
            </w:r>
          </w:p>
        </w:tc>
        <w:tc>
          <w:tcPr>
            <w:tcW w:w="3130" w:type="dxa"/>
          </w:tcPr>
          <w:p w14:paraId="1B95D55C"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(se va completa la momentul semnării Acordului Contractual)</w:t>
            </w:r>
          </w:p>
        </w:tc>
      </w:tr>
      <w:tr w:rsidR="00131DB0" w:rsidRPr="00380D8F" w14:paraId="15D0E60B" w14:textId="77777777" w:rsidTr="00743BDB">
        <w:trPr>
          <w:trHeight w:val="581"/>
        </w:trPr>
        <w:tc>
          <w:tcPr>
            <w:tcW w:w="1818" w:type="dxa"/>
          </w:tcPr>
          <w:p w14:paraId="170410BC"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c)</w:t>
            </w:r>
          </w:p>
        </w:tc>
        <w:tc>
          <w:tcPr>
            <w:tcW w:w="4336" w:type="dxa"/>
          </w:tcPr>
          <w:p w14:paraId="1202B625"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Numele și adresa Beneficiarului, reprezentantul Beneficiarului</w:t>
            </w:r>
          </w:p>
        </w:tc>
        <w:tc>
          <w:tcPr>
            <w:tcW w:w="3130" w:type="dxa"/>
          </w:tcPr>
          <w:p w14:paraId="0D12659D" w14:textId="77777777" w:rsidR="00131DB0" w:rsidRPr="00380D8F" w:rsidRDefault="00131DB0" w:rsidP="00743BDB">
            <w:pPr>
              <w:pStyle w:val="yiv3961613445msonormal"/>
              <w:spacing w:before="0" w:after="0"/>
              <w:rPr>
                <w:rFonts w:ascii="Arial Narrow" w:hAnsi="Arial Narrow" w:cs="Calibri"/>
                <w:color w:val="FF0000"/>
                <w:sz w:val="22"/>
                <w:szCs w:val="22"/>
              </w:rPr>
            </w:pPr>
            <w:r w:rsidRPr="00380D8F">
              <w:rPr>
                <w:rFonts w:ascii="Arial Narrow" w:hAnsi="Arial Narrow"/>
                <w:b/>
                <w:color w:val="FF0000"/>
                <w:sz w:val="22"/>
                <w:szCs w:val="22"/>
              </w:rPr>
              <w:t>COMPANIA NAŢIONALĂ DE INVESTIŢII S.A.</w:t>
            </w:r>
            <w:r w:rsidRPr="00380D8F">
              <w:rPr>
                <w:rFonts w:ascii="Arial Narrow" w:hAnsi="Arial Narrow"/>
                <w:snapToGrid w:val="0"/>
                <w:color w:val="FF0000"/>
                <w:sz w:val="22"/>
                <w:szCs w:val="22"/>
              </w:rPr>
              <w:t>, cu sediul în</w:t>
            </w:r>
            <w:r w:rsidRPr="00380D8F">
              <w:rPr>
                <w:rFonts w:ascii="Arial Narrow" w:hAnsi="Arial Narrow"/>
                <w:color w:val="FF0000"/>
                <w:sz w:val="22"/>
                <w:szCs w:val="22"/>
              </w:rPr>
              <w:t xml:space="preserve"> Bucureşti, Piata Natiunilor Unite nr. 9, bl.107, Sector 5,</w:t>
            </w:r>
            <w:r w:rsidRPr="00380D8F">
              <w:rPr>
                <w:rFonts w:ascii="Arial Narrow" w:hAnsi="Arial Narrow"/>
                <w:snapToGrid w:val="0"/>
                <w:color w:val="FF0000"/>
                <w:sz w:val="22"/>
                <w:szCs w:val="22"/>
              </w:rPr>
              <w:t xml:space="preserve"> telefon/fax: 021-</w:t>
            </w:r>
            <w:r w:rsidRPr="00380D8F">
              <w:rPr>
                <w:rFonts w:ascii="Arial Narrow" w:hAnsi="Arial Narrow"/>
                <w:color w:val="FF0000"/>
                <w:sz w:val="22"/>
                <w:szCs w:val="22"/>
              </w:rPr>
              <w:t>316.73.83; 316.73.84/021-316.73.81,</w:t>
            </w:r>
            <w:r w:rsidRPr="00380D8F">
              <w:rPr>
                <w:rFonts w:ascii="Arial Narrow" w:hAnsi="Arial Narrow"/>
                <w:snapToGrid w:val="0"/>
                <w:color w:val="FF0000"/>
                <w:sz w:val="22"/>
                <w:szCs w:val="22"/>
              </w:rPr>
              <w:t xml:space="preserve"> înmatriculată în Registrul Comerţului de pe langă Tribunalul Bucureşti sub nr. J40/9235/2001, cod unic de identificare fiscal</w:t>
            </w:r>
            <w:r w:rsidRPr="00380D8F">
              <w:rPr>
                <w:rFonts w:ascii="Calibri" w:hAnsi="Calibri" w:cs="Calibri"/>
                <w:snapToGrid w:val="0"/>
                <w:color w:val="FF0000"/>
                <w:sz w:val="22"/>
                <w:szCs w:val="22"/>
              </w:rPr>
              <w:t>ǎ</w:t>
            </w:r>
            <w:r w:rsidRPr="00380D8F">
              <w:rPr>
                <w:rFonts w:ascii="Arial Narrow" w:hAnsi="Arial Narrow"/>
                <w:snapToGrid w:val="0"/>
                <w:color w:val="FF0000"/>
                <w:sz w:val="22"/>
                <w:szCs w:val="22"/>
              </w:rPr>
              <w:t xml:space="preserve"> RO14273221, cont nr. RO95TREZ700507017X001359 deschis la </w:t>
            </w:r>
            <w:r w:rsidRPr="00380D8F">
              <w:rPr>
                <w:rFonts w:ascii="Arial Narrow" w:hAnsi="Arial Narrow"/>
                <w:color w:val="FF0000"/>
                <w:sz w:val="22"/>
                <w:szCs w:val="22"/>
              </w:rPr>
              <w:t xml:space="preserve">Activitatea de Trezorerie şi Contabilitate a Municipiului </w:t>
            </w:r>
            <w:r w:rsidRPr="00380D8F">
              <w:rPr>
                <w:rFonts w:ascii="Arial Narrow" w:hAnsi="Arial Narrow"/>
                <w:snapToGrid w:val="0"/>
                <w:color w:val="FF0000"/>
                <w:sz w:val="22"/>
                <w:szCs w:val="22"/>
              </w:rPr>
              <w:t xml:space="preserve">Bucureşti, reprezentată prin Director General Irina Manuela </w:t>
            </w:r>
            <w:r w:rsidRPr="00380D8F">
              <w:rPr>
                <w:rFonts w:ascii="Arial Narrow" w:hAnsi="Arial Narrow"/>
                <w:b/>
                <w:snapToGrid w:val="0"/>
                <w:color w:val="FF0000"/>
                <w:sz w:val="22"/>
                <w:szCs w:val="22"/>
              </w:rPr>
              <w:t xml:space="preserve">PĂTRĂŞCOIU </w:t>
            </w:r>
            <w:r w:rsidRPr="00380D8F">
              <w:rPr>
                <w:rFonts w:ascii="Arial Narrow" w:hAnsi="Arial Narrow"/>
                <w:snapToGrid w:val="0"/>
                <w:color w:val="FF0000"/>
                <w:sz w:val="22"/>
                <w:szCs w:val="22"/>
              </w:rPr>
              <w:t>şi</w:t>
            </w:r>
            <w:r w:rsidRPr="00380D8F">
              <w:rPr>
                <w:rFonts w:ascii="Arial Narrow" w:hAnsi="Arial Narrow"/>
                <w:b/>
                <w:snapToGrid w:val="0"/>
                <w:color w:val="FF0000"/>
                <w:sz w:val="22"/>
                <w:szCs w:val="22"/>
              </w:rPr>
              <w:t xml:space="preserve"> </w:t>
            </w:r>
            <w:r w:rsidRPr="00380D8F">
              <w:rPr>
                <w:rFonts w:ascii="Arial Narrow" w:hAnsi="Arial Narrow"/>
                <w:snapToGrid w:val="0"/>
                <w:color w:val="FF0000"/>
                <w:sz w:val="22"/>
                <w:szCs w:val="22"/>
              </w:rPr>
              <w:t xml:space="preserve">Director Economic Daniela Ileana </w:t>
            </w:r>
            <w:r w:rsidRPr="00380D8F">
              <w:rPr>
                <w:rFonts w:ascii="Arial Narrow" w:hAnsi="Arial Narrow"/>
                <w:b/>
                <w:snapToGrid w:val="0"/>
                <w:color w:val="FF0000"/>
                <w:sz w:val="22"/>
                <w:szCs w:val="22"/>
              </w:rPr>
              <w:t>ORODEL</w:t>
            </w:r>
          </w:p>
        </w:tc>
      </w:tr>
      <w:tr w:rsidR="00131DB0" w:rsidRPr="00380D8F" w14:paraId="14A8DFB7" w14:textId="77777777" w:rsidTr="00743BDB">
        <w:trPr>
          <w:trHeight w:val="665"/>
        </w:trPr>
        <w:tc>
          <w:tcPr>
            <w:tcW w:w="1818" w:type="dxa"/>
          </w:tcPr>
          <w:p w14:paraId="0A15FBB5"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lastRenderedPageBreak/>
              <w:t>q)</w:t>
            </w:r>
          </w:p>
        </w:tc>
        <w:tc>
          <w:tcPr>
            <w:tcW w:w="4336" w:type="dxa"/>
          </w:tcPr>
          <w:p w14:paraId="0865FBB7"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Durata de execuție</w:t>
            </w:r>
          </w:p>
        </w:tc>
        <w:tc>
          <w:tcPr>
            <w:tcW w:w="3130" w:type="dxa"/>
          </w:tcPr>
          <w:p w14:paraId="785681A8" w14:textId="77777777" w:rsidR="00DE603F" w:rsidRPr="00DE603F" w:rsidRDefault="00DE603F" w:rsidP="00DE603F">
            <w:pPr>
              <w:widowControl w:val="0"/>
              <w:shd w:val="clear" w:color="auto" w:fill="FFFFFF"/>
              <w:suppressAutoHyphens/>
              <w:spacing w:line="276" w:lineRule="auto"/>
              <w:rPr>
                <w:rFonts w:ascii="Arial Narrow" w:hAnsi="Arial Narrow"/>
                <w:sz w:val="22"/>
                <w:szCs w:val="22"/>
                <w:lang w:eastAsia="ro-RO"/>
              </w:rPr>
            </w:pPr>
            <w:r w:rsidRPr="00DE603F">
              <w:rPr>
                <w:rFonts w:ascii="Arial Narrow" w:hAnsi="Arial Narrow"/>
                <w:sz w:val="22"/>
                <w:szCs w:val="22"/>
                <w:highlight w:val="yellow"/>
                <w:lang w:eastAsia="ro-RO"/>
              </w:rPr>
              <w:t>Durata de realizare a investiției este 2 luni, adică de 60 zile;</w:t>
            </w:r>
          </w:p>
          <w:p w14:paraId="4B764E5B" w14:textId="26D29979" w:rsidR="00131DB0" w:rsidRPr="00380D8F" w:rsidRDefault="00131DB0" w:rsidP="00743BDB">
            <w:pPr>
              <w:spacing w:line="276" w:lineRule="auto"/>
              <w:jc w:val="both"/>
              <w:rPr>
                <w:rFonts w:ascii="Arial Narrow" w:hAnsi="Arial Narrow"/>
                <w:b/>
                <w:bCs/>
                <w:sz w:val="22"/>
                <w:szCs w:val="22"/>
                <w:highlight w:val="yellow"/>
              </w:rPr>
            </w:pPr>
          </w:p>
        </w:tc>
      </w:tr>
      <w:tr w:rsidR="00131DB0" w:rsidRPr="00380D8F" w14:paraId="3832E292" w14:textId="77777777" w:rsidTr="00743BDB">
        <w:trPr>
          <w:trHeight w:val="246"/>
        </w:trPr>
        <w:tc>
          <w:tcPr>
            <w:tcW w:w="1818" w:type="dxa"/>
          </w:tcPr>
          <w:p w14:paraId="2D9B1D1D"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w)</w:t>
            </w:r>
          </w:p>
        </w:tc>
        <w:tc>
          <w:tcPr>
            <w:tcW w:w="4336" w:type="dxa"/>
          </w:tcPr>
          <w:p w14:paraId="32B8ACC4"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Sector</w:t>
            </w:r>
          </w:p>
        </w:tc>
        <w:tc>
          <w:tcPr>
            <w:tcW w:w="3130" w:type="dxa"/>
          </w:tcPr>
          <w:p w14:paraId="71C89CC3" w14:textId="77777777" w:rsidR="00131DB0" w:rsidRPr="00380D8F" w:rsidRDefault="00131DB0" w:rsidP="00743BDB">
            <w:pPr>
              <w:pStyle w:val="yiv3961613445msonormal"/>
              <w:spacing w:before="0" w:after="0"/>
              <w:rPr>
                <w:rFonts w:ascii="Arial Narrow" w:hAnsi="Arial Narrow" w:cs="Calibri"/>
                <w:b/>
                <w:sz w:val="22"/>
                <w:szCs w:val="22"/>
              </w:rPr>
            </w:pPr>
            <w:r w:rsidRPr="00380D8F">
              <w:rPr>
                <w:rFonts w:ascii="Arial Narrow" w:hAnsi="Arial Narrow" w:cs="Calibri"/>
                <w:b/>
                <w:sz w:val="22"/>
                <w:szCs w:val="22"/>
              </w:rPr>
              <w:t>NU ESTE CAZUL</w:t>
            </w:r>
          </w:p>
        </w:tc>
      </w:tr>
      <w:tr w:rsidR="00131DB0" w:rsidRPr="00380D8F" w14:paraId="56C596FB" w14:textId="77777777" w:rsidTr="00743BDB">
        <w:trPr>
          <w:trHeight w:val="786"/>
        </w:trPr>
        <w:tc>
          <w:tcPr>
            <w:tcW w:w="1818" w:type="dxa"/>
          </w:tcPr>
          <w:p w14:paraId="132ACD17"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bbb)</w:t>
            </w:r>
          </w:p>
        </w:tc>
        <w:tc>
          <w:tcPr>
            <w:tcW w:w="4336" w:type="dxa"/>
          </w:tcPr>
          <w:p w14:paraId="6C0A9ADC"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Numele și adresa Superviorul</w:t>
            </w:r>
          </w:p>
        </w:tc>
        <w:tc>
          <w:tcPr>
            <w:tcW w:w="3130" w:type="dxa"/>
          </w:tcPr>
          <w:p w14:paraId="6DE3C9E7"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 xml:space="preserve">Supervizorul – Unitatea de supervizori este o unitate funcțională din structura organizatorică a  </w:t>
            </w:r>
            <w:r w:rsidRPr="00380D8F">
              <w:rPr>
                <w:rFonts w:ascii="Arial Narrow" w:hAnsi="Arial Narrow"/>
                <w:sz w:val="22"/>
                <w:szCs w:val="22"/>
              </w:rPr>
              <w:t>COMPANIEI NAŢIONALE DE INVESTIŢII S.A.</w:t>
            </w:r>
            <w:r w:rsidRPr="00380D8F">
              <w:rPr>
                <w:rFonts w:ascii="Arial Narrow" w:hAnsi="Arial Narrow"/>
                <w:snapToGrid w:val="0"/>
                <w:sz w:val="22"/>
                <w:szCs w:val="22"/>
              </w:rPr>
              <w:t>, cu sediul în</w:t>
            </w:r>
            <w:r w:rsidRPr="00380D8F">
              <w:rPr>
                <w:rFonts w:ascii="Arial Narrow" w:hAnsi="Arial Narrow"/>
                <w:sz w:val="22"/>
                <w:szCs w:val="22"/>
              </w:rPr>
              <w:t xml:space="preserve"> Bucureşti, Piata Natiunilor Unite nr. 9, bl.107, Sector 5,</w:t>
            </w:r>
            <w:r w:rsidRPr="00380D8F">
              <w:rPr>
                <w:rFonts w:ascii="Arial Narrow" w:hAnsi="Arial Narrow"/>
                <w:snapToGrid w:val="0"/>
                <w:sz w:val="22"/>
                <w:szCs w:val="22"/>
              </w:rPr>
              <w:t xml:space="preserve"> telefon/fax: 021-</w:t>
            </w:r>
            <w:r w:rsidRPr="00380D8F">
              <w:rPr>
                <w:rFonts w:ascii="Arial Narrow" w:hAnsi="Arial Narrow"/>
                <w:sz w:val="22"/>
                <w:szCs w:val="22"/>
              </w:rPr>
              <w:t>316.73.83; 316.73.84/021-316.73.81</w:t>
            </w:r>
          </w:p>
        </w:tc>
      </w:tr>
      <w:tr w:rsidR="00131DB0" w:rsidRPr="00380D8F" w14:paraId="670460CB" w14:textId="77777777" w:rsidTr="00743BDB">
        <w:trPr>
          <w:trHeight w:val="246"/>
        </w:trPr>
        <w:tc>
          <w:tcPr>
            <w:tcW w:w="9284" w:type="dxa"/>
            <w:gridSpan w:val="3"/>
          </w:tcPr>
          <w:p w14:paraId="753E02F5"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Clauza 1 – Limba Contractului</w:t>
            </w:r>
          </w:p>
        </w:tc>
      </w:tr>
      <w:tr w:rsidR="00131DB0" w:rsidRPr="00380D8F" w14:paraId="1208D029" w14:textId="77777777" w:rsidTr="00743BDB">
        <w:trPr>
          <w:trHeight w:val="261"/>
        </w:trPr>
        <w:tc>
          <w:tcPr>
            <w:tcW w:w="1818" w:type="dxa"/>
          </w:tcPr>
          <w:p w14:paraId="2E024C40"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2.1</w:t>
            </w:r>
          </w:p>
        </w:tc>
        <w:tc>
          <w:tcPr>
            <w:tcW w:w="4336" w:type="dxa"/>
          </w:tcPr>
          <w:p w14:paraId="2933FA6F"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Limba Contractului</w:t>
            </w:r>
          </w:p>
        </w:tc>
        <w:tc>
          <w:tcPr>
            <w:tcW w:w="3130" w:type="dxa"/>
          </w:tcPr>
          <w:p w14:paraId="4A1B3D3B"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Limba română</w:t>
            </w:r>
          </w:p>
        </w:tc>
      </w:tr>
      <w:tr w:rsidR="00131DB0" w:rsidRPr="00380D8F" w14:paraId="1905C499" w14:textId="77777777" w:rsidTr="00743BDB">
        <w:trPr>
          <w:trHeight w:val="246"/>
        </w:trPr>
        <w:tc>
          <w:tcPr>
            <w:tcW w:w="9284" w:type="dxa"/>
            <w:gridSpan w:val="3"/>
          </w:tcPr>
          <w:p w14:paraId="7726728F"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Clauza 8 – Furnizarea Documentelor Beneficiarului</w:t>
            </w:r>
          </w:p>
        </w:tc>
      </w:tr>
      <w:tr w:rsidR="00131DB0" w:rsidRPr="00380D8F" w14:paraId="6D0E84A2" w14:textId="77777777" w:rsidTr="00743BDB">
        <w:trPr>
          <w:trHeight w:val="261"/>
        </w:trPr>
        <w:tc>
          <w:tcPr>
            <w:tcW w:w="1818" w:type="dxa"/>
          </w:tcPr>
          <w:p w14:paraId="0D53E3BF"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8.1</w:t>
            </w:r>
          </w:p>
        </w:tc>
        <w:tc>
          <w:tcPr>
            <w:tcW w:w="4336" w:type="dxa"/>
          </w:tcPr>
          <w:p w14:paraId="6654D8C5"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Perioada de studiere a cerințelor Beneficiarului</w:t>
            </w:r>
          </w:p>
        </w:tc>
        <w:tc>
          <w:tcPr>
            <w:tcW w:w="3130" w:type="dxa"/>
          </w:tcPr>
          <w:p w14:paraId="600CFB38" w14:textId="1A526747" w:rsidR="00131DB0" w:rsidRPr="00380D8F" w:rsidRDefault="008F0B34" w:rsidP="00743BDB">
            <w:pPr>
              <w:pStyle w:val="yiv3961613445msonormal"/>
              <w:spacing w:before="0" w:after="0"/>
              <w:rPr>
                <w:rFonts w:ascii="Arial Narrow" w:hAnsi="Arial Narrow" w:cs="Calibri"/>
                <w:b/>
                <w:color w:val="FF0000"/>
                <w:sz w:val="22"/>
                <w:szCs w:val="22"/>
              </w:rPr>
            </w:pPr>
            <w:r>
              <w:rPr>
                <w:rFonts w:ascii="Arial Narrow" w:hAnsi="Arial Narrow" w:cs="Calibri"/>
                <w:b/>
                <w:color w:val="FF0000"/>
                <w:sz w:val="22"/>
                <w:szCs w:val="22"/>
              </w:rPr>
              <w:t>20</w:t>
            </w:r>
            <w:r w:rsidR="00131DB0" w:rsidRPr="00380D8F">
              <w:rPr>
                <w:rFonts w:ascii="Arial Narrow" w:hAnsi="Arial Narrow" w:cs="Calibri"/>
                <w:b/>
                <w:color w:val="FF0000"/>
                <w:sz w:val="22"/>
                <w:szCs w:val="22"/>
              </w:rPr>
              <w:t xml:space="preserve"> de zile de la Data de Începere</w:t>
            </w:r>
          </w:p>
        </w:tc>
      </w:tr>
      <w:tr w:rsidR="00131DB0" w:rsidRPr="00380D8F" w14:paraId="51EC71A1" w14:textId="77777777" w:rsidTr="00743BDB">
        <w:trPr>
          <w:trHeight w:val="590"/>
        </w:trPr>
        <w:tc>
          <w:tcPr>
            <w:tcW w:w="9284" w:type="dxa"/>
            <w:gridSpan w:val="3"/>
          </w:tcPr>
          <w:p w14:paraId="61032D44"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Clauza 15 – Garanția de Bună Execuție</w:t>
            </w:r>
          </w:p>
        </w:tc>
      </w:tr>
    </w:tbl>
    <w:tbl>
      <w:tblPr>
        <w:tblStyle w:val="TableGrid1"/>
        <w:tblW w:w="9270" w:type="dxa"/>
        <w:tblInd w:w="-95" w:type="dxa"/>
        <w:tblLook w:val="04A0" w:firstRow="1" w:lastRow="0" w:firstColumn="1" w:lastColumn="0" w:noHBand="0" w:noVBand="1"/>
      </w:tblPr>
      <w:tblGrid>
        <w:gridCol w:w="1800"/>
        <w:gridCol w:w="4288"/>
        <w:gridCol w:w="3182"/>
      </w:tblGrid>
      <w:tr w:rsidR="00131DB0" w:rsidRPr="00380D8F" w14:paraId="3B5F896C" w14:textId="77777777" w:rsidTr="00743BDB">
        <w:tc>
          <w:tcPr>
            <w:tcW w:w="1800" w:type="dxa"/>
          </w:tcPr>
          <w:p w14:paraId="76D004DA" w14:textId="77777777" w:rsidR="00131DB0" w:rsidRPr="00380D8F" w:rsidRDefault="00131DB0" w:rsidP="00743BDB">
            <w:pPr>
              <w:pStyle w:val="yiv3961613445msonormal"/>
              <w:spacing w:before="0" w:after="0"/>
              <w:rPr>
                <w:rFonts w:ascii="Arial Narrow" w:hAnsi="Arial Narrow" w:cs="Calibri"/>
              </w:rPr>
            </w:pPr>
            <w:r w:rsidRPr="00380D8F">
              <w:rPr>
                <w:rFonts w:ascii="Arial Narrow" w:hAnsi="Arial Narrow" w:cs="Calibri"/>
              </w:rPr>
              <w:t>15.1</w:t>
            </w:r>
          </w:p>
        </w:tc>
        <w:tc>
          <w:tcPr>
            <w:tcW w:w="4288" w:type="dxa"/>
          </w:tcPr>
          <w:p w14:paraId="25571775" w14:textId="77777777" w:rsidR="00131DB0" w:rsidRPr="00380D8F" w:rsidRDefault="00131DB0" w:rsidP="00743BDB">
            <w:pPr>
              <w:pStyle w:val="yiv3961613445msonormal"/>
              <w:spacing w:before="0" w:after="0"/>
              <w:rPr>
                <w:rFonts w:ascii="Arial Narrow" w:hAnsi="Arial Narrow" w:cs="Calibri"/>
              </w:rPr>
            </w:pPr>
            <w:r w:rsidRPr="00380D8F">
              <w:rPr>
                <w:rFonts w:ascii="Arial Narrow" w:hAnsi="Arial Narrow" w:cs="Calibri"/>
              </w:rPr>
              <w:t>Valoarea Garanției de bună Execuție</w:t>
            </w:r>
          </w:p>
        </w:tc>
        <w:tc>
          <w:tcPr>
            <w:tcW w:w="3182" w:type="dxa"/>
          </w:tcPr>
          <w:p w14:paraId="192BAB83" w14:textId="77777777" w:rsidR="00131DB0" w:rsidRPr="00380D8F" w:rsidRDefault="00131DB0" w:rsidP="00743BDB">
            <w:pPr>
              <w:pStyle w:val="yiv3961613445msonormal"/>
              <w:spacing w:before="0" w:after="0"/>
              <w:rPr>
                <w:rFonts w:ascii="Arial Narrow" w:hAnsi="Arial Narrow" w:cs="Calibri"/>
              </w:rPr>
            </w:pPr>
            <w:r w:rsidRPr="00380D8F">
              <w:rPr>
                <w:rFonts w:ascii="Arial Narrow" w:hAnsi="Arial Narrow" w:cs="Calibri"/>
              </w:rPr>
              <w:t xml:space="preserve">10% din Prețul Contractului fără TVA </w:t>
            </w:r>
            <w:r w:rsidRPr="00380D8F">
              <w:rPr>
                <w:rFonts w:ascii="Arial Narrow" w:hAnsi="Arial Narrow" w:cs="Calibri"/>
                <w:color w:val="FF0000"/>
              </w:rPr>
              <w:t>Garantia de Buna executie se poate constitui prin oricare din modalitatile prevazute in prezentul Acord Contractual</w:t>
            </w:r>
            <w:r w:rsidRPr="00380D8F">
              <w:rPr>
                <w:rFonts w:ascii="Arial Narrow" w:hAnsi="Arial Narrow" w:cs="Calibri"/>
              </w:rPr>
              <w:t>.</w:t>
            </w:r>
          </w:p>
        </w:tc>
      </w:tr>
      <w:tr w:rsidR="00131DB0" w:rsidRPr="00380D8F" w14:paraId="04A4ABBF" w14:textId="77777777" w:rsidTr="00743BDB">
        <w:tc>
          <w:tcPr>
            <w:tcW w:w="1800" w:type="dxa"/>
          </w:tcPr>
          <w:p w14:paraId="5B27BCFD" w14:textId="77777777" w:rsidR="00131DB0" w:rsidRPr="00380D8F" w:rsidRDefault="00131DB0" w:rsidP="00743BDB">
            <w:pPr>
              <w:pStyle w:val="yiv3961613445msonormal"/>
              <w:spacing w:before="0" w:after="0"/>
              <w:rPr>
                <w:rFonts w:ascii="Arial Narrow" w:hAnsi="Arial Narrow" w:cs="Calibri"/>
              </w:rPr>
            </w:pPr>
            <w:r w:rsidRPr="00380D8F">
              <w:rPr>
                <w:rFonts w:ascii="Arial Narrow" w:hAnsi="Arial Narrow" w:cs="Calibri"/>
              </w:rPr>
              <w:t xml:space="preserve">15.6 a) </w:t>
            </w:r>
          </w:p>
        </w:tc>
        <w:tc>
          <w:tcPr>
            <w:tcW w:w="4288" w:type="dxa"/>
          </w:tcPr>
          <w:p w14:paraId="1E8A1E10" w14:textId="77777777" w:rsidR="00131DB0" w:rsidRPr="00380D8F" w:rsidRDefault="00131DB0" w:rsidP="00743BDB">
            <w:pPr>
              <w:pStyle w:val="yiv3961613445msonormal"/>
              <w:spacing w:before="0" w:after="0"/>
              <w:rPr>
                <w:rFonts w:ascii="Arial Narrow" w:hAnsi="Arial Narrow" w:cs="Calibri"/>
              </w:rPr>
            </w:pPr>
            <w:r w:rsidRPr="00380D8F">
              <w:rPr>
                <w:rFonts w:ascii="Arial Narrow" w:hAnsi="Arial Narrow" w:cs="Calibri"/>
              </w:rPr>
              <w:t>Valoarea Garanției de Bună Execuție restituită la aprobarea Recepției la Terminarea Lucrărilor</w:t>
            </w:r>
          </w:p>
        </w:tc>
        <w:tc>
          <w:tcPr>
            <w:tcW w:w="3182" w:type="dxa"/>
          </w:tcPr>
          <w:p w14:paraId="33B011B9" w14:textId="77777777" w:rsidR="00131DB0" w:rsidRPr="00380D8F" w:rsidRDefault="00131DB0" w:rsidP="00743BDB">
            <w:pPr>
              <w:pStyle w:val="yiv3961613445msonormal"/>
              <w:spacing w:before="0" w:after="0"/>
              <w:rPr>
                <w:rFonts w:ascii="Arial Narrow" w:hAnsi="Arial Narrow" w:cs="Calibri"/>
              </w:rPr>
            </w:pPr>
            <w:r w:rsidRPr="00380D8F">
              <w:rPr>
                <w:rFonts w:ascii="Arial Narrow" w:hAnsi="Arial Narrow" w:cs="Calibri"/>
              </w:rPr>
              <w:t>70%</w:t>
            </w:r>
          </w:p>
        </w:tc>
      </w:tr>
      <w:tr w:rsidR="00131DB0" w:rsidRPr="00380D8F" w14:paraId="656219ED" w14:textId="77777777" w:rsidTr="00743BDB">
        <w:tc>
          <w:tcPr>
            <w:tcW w:w="9270" w:type="dxa"/>
            <w:gridSpan w:val="3"/>
          </w:tcPr>
          <w:p w14:paraId="3C5D6114" w14:textId="77777777" w:rsidR="00131DB0" w:rsidRPr="00380D8F" w:rsidRDefault="00131DB0" w:rsidP="00743BDB">
            <w:pPr>
              <w:pStyle w:val="yiv3961613445msonormal"/>
              <w:spacing w:before="0" w:after="0"/>
              <w:rPr>
                <w:rFonts w:ascii="Arial Narrow" w:hAnsi="Arial Narrow" w:cs="Calibri"/>
              </w:rPr>
            </w:pPr>
            <w:r w:rsidRPr="00380D8F">
              <w:rPr>
                <w:rFonts w:ascii="Arial Narrow" w:hAnsi="Arial Narrow" w:cs="Calibri"/>
              </w:rPr>
              <w:t>Clauza 16 – Responsabilități și asigurări</w:t>
            </w:r>
          </w:p>
        </w:tc>
      </w:tr>
      <w:tr w:rsidR="00131DB0" w:rsidRPr="00380D8F" w14:paraId="07381F90" w14:textId="77777777" w:rsidTr="00743BDB">
        <w:tc>
          <w:tcPr>
            <w:tcW w:w="1800" w:type="dxa"/>
          </w:tcPr>
          <w:p w14:paraId="7F8974E2" w14:textId="77777777" w:rsidR="00131DB0" w:rsidRPr="00380D8F" w:rsidRDefault="00131DB0" w:rsidP="00743BDB">
            <w:pPr>
              <w:pStyle w:val="yiv3961613445msonormal"/>
              <w:spacing w:before="0" w:after="0"/>
              <w:rPr>
                <w:rFonts w:ascii="Arial Narrow" w:hAnsi="Arial Narrow" w:cs="Calibri"/>
              </w:rPr>
            </w:pPr>
            <w:r w:rsidRPr="00380D8F">
              <w:rPr>
                <w:rFonts w:ascii="Arial Narrow" w:hAnsi="Arial Narrow" w:cs="Calibri"/>
              </w:rPr>
              <w:t>16.2 b) 1</w:t>
            </w:r>
          </w:p>
        </w:tc>
        <w:tc>
          <w:tcPr>
            <w:tcW w:w="4288" w:type="dxa"/>
          </w:tcPr>
          <w:p w14:paraId="5755EF7F" w14:textId="77777777" w:rsidR="00131DB0" w:rsidRPr="00380D8F" w:rsidRDefault="00131DB0" w:rsidP="00743BDB">
            <w:pPr>
              <w:pStyle w:val="yiv3961613445msonormal"/>
              <w:spacing w:before="0" w:after="0"/>
              <w:rPr>
                <w:rFonts w:ascii="Arial Narrow" w:hAnsi="Arial Narrow" w:cs="Calibri"/>
              </w:rPr>
            </w:pPr>
            <w:r w:rsidRPr="00380D8F">
              <w:rPr>
                <w:rFonts w:ascii="Arial Narrow" w:hAnsi="Arial Narrow" w:cs="Calibri"/>
              </w:rPr>
              <w:t>Limite de acoperire a asigurării pentru daune aduse terților</w:t>
            </w:r>
          </w:p>
        </w:tc>
        <w:tc>
          <w:tcPr>
            <w:tcW w:w="3182" w:type="dxa"/>
          </w:tcPr>
          <w:p w14:paraId="16D1BC79" w14:textId="77777777" w:rsidR="00131DB0" w:rsidRPr="00380D8F" w:rsidRDefault="00131DB0" w:rsidP="00743BDB">
            <w:pPr>
              <w:pStyle w:val="yiv3961613445msonormal"/>
              <w:spacing w:before="0" w:after="0"/>
              <w:rPr>
                <w:rFonts w:ascii="Arial Narrow" w:hAnsi="Arial Narrow" w:cs="Calibri"/>
              </w:rPr>
            </w:pPr>
            <w:r w:rsidRPr="00380D8F">
              <w:rPr>
                <w:rFonts w:ascii="Arial Narrow" w:hAnsi="Arial Narrow" w:cs="Calibri"/>
              </w:rPr>
              <w:t>Limitele valabile pentru asigurarea obligatorie de răspundere civilă auto potrivit reglementărilor Uniunii Europene</w:t>
            </w:r>
          </w:p>
        </w:tc>
      </w:tr>
    </w:tbl>
    <w:tbl>
      <w:tblPr>
        <w:tblStyle w:val="TableGrid"/>
        <w:tblW w:w="9270" w:type="dxa"/>
        <w:tblInd w:w="-95" w:type="dxa"/>
        <w:tblLook w:val="04A0" w:firstRow="1" w:lastRow="0" w:firstColumn="1" w:lastColumn="0" w:noHBand="0" w:noVBand="1"/>
      </w:tblPr>
      <w:tblGrid>
        <w:gridCol w:w="1904"/>
        <w:gridCol w:w="1183"/>
        <w:gridCol w:w="1223"/>
        <w:gridCol w:w="1865"/>
        <w:gridCol w:w="3095"/>
      </w:tblGrid>
      <w:tr w:rsidR="00131DB0" w:rsidRPr="00380D8F" w14:paraId="498668C2" w14:textId="77777777" w:rsidTr="00743BDB">
        <w:trPr>
          <w:trHeight w:val="341"/>
        </w:trPr>
        <w:tc>
          <w:tcPr>
            <w:tcW w:w="9270" w:type="dxa"/>
            <w:gridSpan w:val="5"/>
          </w:tcPr>
          <w:p w14:paraId="0F1F943C"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Clauza 17 – Programul de Execuție</w:t>
            </w:r>
          </w:p>
        </w:tc>
      </w:tr>
      <w:tr w:rsidR="00131DB0" w:rsidRPr="00380D8F" w14:paraId="491CB839" w14:textId="77777777" w:rsidTr="00743BDB">
        <w:trPr>
          <w:trHeight w:val="341"/>
        </w:trPr>
        <w:tc>
          <w:tcPr>
            <w:tcW w:w="3090" w:type="dxa"/>
            <w:gridSpan w:val="2"/>
          </w:tcPr>
          <w:p w14:paraId="446DC5B3"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17.6</w:t>
            </w:r>
          </w:p>
        </w:tc>
        <w:tc>
          <w:tcPr>
            <w:tcW w:w="3090" w:type="dxa"/>
            <w:gridSpan w:val="2"/>
          </w:tcPr>
          <w:p w14:paraId="42463B18"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Sumă reținută pentru întârzierea transmiterii Programului de Execuție</w:t>
            </w:r>
          </w:p>
        </w:tc>
        <w:tc>
          <w:tcPr>
            <w:tcW w:w="3090" w:type="dxa"/>
          </w:tcPr>
          <w:p w14:paraId="1B55E41C"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4000 lei pe zi</w:t>
            </w:r>
          </w:p>
        </w:tc>
      </w:tr>
      <w:tr w:rsidR="00131DB0" w:rsidRPr="00380D8F" w14:paraId="0412024B" w14:textId="77777777" w:rsidTr="00743BDB">
        <w:tc>
          <w:tcPr>
            <w:tcW w:w="9270" w:type="dxa"/>
            <w:gridSpan w:val="5"/>
          </w:tcPr>
          <w:p w14:paraId="6DD4496E"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Clauza 36 - Întârzieri</w:t>
            </w:r>
          </w:p>
        </w:tc>
      </w:tr>
      <w:tr w:rsidR="00131DB0" w:rsidRPr="00380D8F" w14:paraId="45C46701" w14:textId="77777777" w:rsidTr="00743BDB">
        <w:tc>
          <w:tcPr>
            <w:tcW w:w="1906" w:type="dxa"/>
          </w:tcPr>
          <w:p w14:paraId="41EE9824"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36.3</w:t>
            </w:r>
          </w:p>
        </w:tc>
        <w:tc>
          <w:tcPr>
            <w:tcW w:w="2407" w:type="dxa"/>
            <w:gridSpan w:val="2"/>
          </w:tcPr>
          <w:p w14:paraId="794F6CF3"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Valoare reținută prin Certificat de plată dacă Antreprenorul nu reușește să atingă un punct de referință la termenul stabilit</w:t>
            </w:r>
          </w:p>
        </w:tc>
        <w:tc>
          <w:tcPr>
            <w:tcW w:w="4957" w:type="dxa"/>
            <w:gridSpan w:val="2"/>
          </w:tcPr>
          <w:p w14:paraId="7713983E"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10% din totalul sumelor aferente punctelor (a) și (b) din subclauza 50.1 (Situația de lucrări)</w:t>
            </w:r>
          </w:p>
        </w:tc>
      </w:tr>
      <w:tr w:rsidR="00131DB0" w:rsidRPr="00380D8F" w14:paraId="3970E84D" w14:textId="77777777" w:rsidTr="00743BDB">
        <w:tc>
          <w:tcPr>
            <w:tcW w:w="1906" w:type="dxa"/>
          </w:tcPr>
          <w:p w14:paraId="1AB05B2C"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36.4</w:t>
            </w:r>
          </w:p>
        </w:tc>
        <w:tc>
          <w:tcPr>
            <w:tcW w:w="2407" w:type="dxa"/>
            <w:gridSpan w:val="2"/>
          </w:tcPr>
          <w:p w14:paraId="7AA6573C"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Valoarea penalităților de întârziere pentru fiecare zi de întârziere</w:t>
            </w:r>
          </w:p>
        </w:tc>
        <w:tc>
          <w:tcPr>
            <w:tcW w:w="4957" w:type="dxa"/>
            <w:gridSpan w:val="2"/>
          </w:tcPr>
          <w:p w14:paraId="5A6D9819"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Prețul Contractului (sau al Sectorului) la semnarea Contractului împărțit la Durata de execuție la semnarea Contractului exprimată în zile</w:t>
            </w:r>
          </w:p>
        </w:tc>
      </w:tr>
      <w:tr w:rsidR="00131DB0" w:rsidRPr="00380D8F" w14:paraId="1B8BE00F" w14:textId="77777777" w:rsidTr="00743BDB">
        <w:tc>
          <w:tcPr>
            <w:tcW w:w="9270" w:type="dxa"/>
            <w:gridSpan w:val="5"/>
          </w:tcPr>
          <w:p w14:paraId="3B8C970F" w14:textId="77777777" w:rsidR="00131DB0" w:rsidRPr="00380D8F" w:rsidRDefault="00131DB0" w:rsidP="00743BDB">
            <w:pPr>
              <w:pStyle w:val="yiv3961613445msonormal"/>
              <w:spacing w:before="0" w:after="0"/>
              <w:rPr>
                <w:rFonts w:ascii="Arial Narrow" w:hAnsi="Arial Narrow" w:cs="Calibri"/>
                <w:sz w:val="22"/>
                <w:szCs w:val="22"/>
              </w:rPr>
            </w:pPr>
            <w:r w:rsidRPr="00380D8F">
              <w:rPr>
                <w:rFonts w:ascii="Arial Narrow" w:hAnsi="Arial Narrow" w:cs="Calibri"/>
                <w:sz w:val="22"/>
                <w:szCs w:val="22"/>
              </w:rPr>
              <w:t>Clauza 46 – Plata în avans</w:t>
            </w:r>
          </w:p>
        </w:tc>
      </w:tr>
      <w:tr w:rsidR="00131DB0" w:rsidRPr="00380D8F" w14:paraId="0D7D5F7D" w14:textId="77777777" w:rsidTr="00743BDB">
        <w:tc>
          <w:tcPr>
            <w:tcW w:w="1906" w:type="dxa"/>
          </w:tcPr>
          <w:p w14:paraId="601F6F79"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46.1</w:t>
            </w:r>
          </w:p>
        </w:tc>
        <w:tc>
          <w:tcPr>
            <w:tcW w:w="2407" w:type="dxa"/>
            <w:gridSpan w:val="2"/>
          </w:tcPr>
          <w:p w14:paraId="31044E7F"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Efectuarea unei/unor plăți în avans</w:t>
            </w:r>
          </w:p>
        </w:tc>
        <w:tc>
          <w:tcPr>
            <w:tcW w:w="4957" w:type="dxa"/>
            <w:gridSpan w:val="2"/>
          </w:tcPr>
          <w:p w14:paraId="0D443A4D" w14:textId="77777777" w:rsidR="00131DB0" w:rsidRPr="00380D8F" w:rsidRDefault="00131DB0" w:rsidP="00743BDB">
            <w:pPr>
              <w:pStyle w:val="yiv3961613445msonormal"/>
              <w:spacing w:before="0" w:after="0"/>
              <w:jc w:val="both"/>
              <w:rPr>
                <w:rFonts w:ascii="Arial Narrow" w:hAnsi="Arial Narrow" w:cs="Calibri"/>
                <w:b/>
                <w:sz w:val="22"/>
                <w:szCs w:val="22"/>
              </w:rPr>
            </w:pPr>
            <w:r w:rsidRPr="00380D8F">
              <w:rPr>
                <w:rFonts w:ascii="Arial Narrow" w:hAnsi="Arial Narrow" w:cs="Calibri"/>
                <w:b/>
                <w:sz w:val="22"/>
                <w:szCs w:val="22"/>
              </w:rPr>
              <w:t>DA</w:t>
            </w:r>
          </w:p>
        </w:tc>
      </w:tr>
      <w:tr w:rsidR="00131DB0" w:rsidRPr="00380D8F" w14:paraId="08ED798E" w14:textId="77777777" w:rsidTr="00743BDB">
        <w:tc>
          <w:tcPr>
            <w:tcW w:w="1906" w:type="dxa"/>
          </w:tcPr>
          <w:p w14:paraId="1DC4E4C7"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46.6</w:t>
            </w:r>
          </w:p>
        </w:tc>
        <w:tc>
          <w:tcPr>
            <w:tcW w:w="2407" w:type="dxa"/>
            <w:gridSpan w:val="2"/>
          </w:tcPr>
          <w:p w14:paraId="258959C5"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Valoarea fiecărei tranșe din plățile în avans</w:t>
            </w:r>
          </w:p>
        </w:tc>
        <w:tc>
          <w:tcPr>
            <w:tcW w:w="4957" w:type="dxa"/>
            <w:gridSpan w:val="2"/>
          </w:tcPr>
          <w:p w14:paraId="2145AC3E"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15% din valoarea plăților (inclusiv TVA) pentru fiecare an calendaristic, prevăzute în graficul de flux numerar din Programul de Execuție aprobat si in vigoare la momentul respectiv</w:t>
            </w:r>
          </w:p>
        </w:tc>
      </w:tr>
      <w:tr w:rsidR="00131DB0" w:rsidRPr="00380D8F" w14:paraId="0E85DC7D" w14:textId="77777777" w:rsidTr="00743BDB">
        <w:tc>
          <w:tcPr>
            <w:tcW w:w="1906" w:type="dxa"/>
          </w:tcPr>
          <w:p w14:paraId="195CE473"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46.6</w:t>
            </w:r>
          </w:p>
        </w:tc>
        <w:tc>
          <w:tcPr>
            <w:tcW w:w="2407" w:type="dxa"/>
            <w:gridSpan w:val="2"/>
          </w:tcPr>
          <w:p w14:paraId="1BB4DB88"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Numărul de tranșe</w:t>
            </w:r>
          </w:p>
        </w:tc>
        <w:tc>
          <w:tcPr>
            <w:tcW w:w="4957" w:type="dxa"/>
            <w:gridSpan w:val="2"/>
          </w:tcPr>
          <w:p w14:paraId="0456BC63"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1 pe an calendaristic din Durata de Execuție</w:t>
            </w:r>
          </w:p>
        </w:tc>
      </w:tr>
      <w:tr w:rsidR="00131DB0" w:rsidRPr="00380D8F" w14:paraId="42271BCA" w14:textId="77777777" w:rsidTr="00743BDB">
        <w:tc>
          <w:tcPr>
            <w:tcW w:w="1906" w:type="dxa"/>
          </w:tcPr>
          <w:p w14:paraId="40685591"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46.6</w:t>
            </w:r>
          </w:p>
        </w:tc>
        <w:tc>
          <w:tcPr>
            <w:tcW w:w="2407" w:type="dxa"/>
            <w:gridSpan w:val="2"/>
          </w:tcPr>
          <w:p w14:paraId="7DA77151"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Data tranșelor</w:t>
            </w:r>
          </w:p>
        </w:tc>
        <w:tc>
          <w:tcPr>
            <w:tcW w:w="4957" w:type="dxa"/>
            <w:gridSpan w:val="2"/>
          </w:tcPr>
          <w:p w14:paraId="1BB321DF"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Primul Certificat de Plată a fiecărui an calendaristic</w:t>
            </w:r>
          </w:p>
        </w:tc>
      </w:tr>
      <w:tr w:rsidR="00131DB0" w:rsidRPr="00380D8F" w14:paraId="5EF74818" w14:textId="77777777" w:rsidTr="00743BDB">
        <w:tc>
          <w:tcPr>
            <w:tcW w:w="1906" w:type="dxa"/>
          </w:tcPr>
          <w:p w14:paraId="7161DB90"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lastRenderedPageBreak/>
              <w:t>46.7</w:t>
            </w:r>
          </w:p>
        </w:tc>
        <w:tc>
          <w:tcPr>
            <w:tcW w:w="2407" w:type="dxa"/>
            <w:gridSpan w:val="2"/>
          </w:tcPr>
          <w:p w14:paraId="52311295"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Sumele reprezentând plăți din avans pot fi justificate prin lucrări executate până la termenul stabilit în cadrul Contractului</w:t>
            </w:r>
          </w:p>
        </w:tc>
        <w:tc>
          <w:tcPr>
            <w:tcW w:w="4957" w:type="dxa"/>
            <w:gridSpan w:val="2"/>
          </w:tcPr>
          <w:p w14:paraId="3FA2ADEE"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b/>
                <w:sz w:val="22"/>
                <w:szCs w:val="22"/>
              </w:rPr>
              <w:t xml:space="preserve">NU </w:t>
            </w:r>
            <w:r w:rsidRPr="00380D8F">
              <w:rPr>
                <w:rFonts w:ascii="Arial Narrow" w:hAnsi="Arial Narrow" w:cs="Calibri"/>
                <w:sz w:val="22"/>
                <w:szCs w:val="22"/>
              </w:rPr>
              <w:t>– contracte finanțate din bugetul de stat sau bugetele locale</w:t>
            </w:r>
          </w:p>
        </w:tc>
      </w:tr>
      <w:tr w:rsidR="00131DB0" w:rsidRPr="00380D8F" w14:paraId="63236022" w14:textId="77777777" w:rsidTr="00743BDB">
        <w:trPr>
          <w:trHeight w:val="782"/>
        </w:trPr>
        <w:tc>
          <w:tcPr>
            <w:tcW w:w="1906" w:type="dxa"/>
          </w:tcPr>
          <w:p w14:paraId="4F95A93E"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46.7</w:t>
            </w:r>
          </w:p>
        </w:tc>
        <w:tc>
          <w:tcPr>
            <w:tcW w:w="2407" w:type="dxa"/>
            <w:gridSpan w:val="2"/>
          </w:tcPr>
          <w:p w14:paraId="3B8A9846"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Valoarea fiecărei tranșe din plățile în avans</w:t>
            </w:r>
          </w:p>
        </w:tc>
        <w:tc>
          <w:tcPr>
            <w:tcW w:w="4957" w:type="dxa"/>
            <w:gridSpan w:val="2"/>
          </w:tcPr>
          <w:p w14:paraId="4F008CB8"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15% din Prețul Contractului la care se adaugă TVA</w:t>
            </w:r>
          </w:p>
        </w:tc>
      </w:tr>
      <w:tr w:rsidR="00131DB0" w:rsidRPr="00380D8F" w14:paraId="32686111" w14:textId="77777777" w:rsidTr="00743BDB">
        <w:trPr>
          <w:trHeight w:val="728"/>
        </w:trPr>
        <w:tc>
          <w:tcPr>
            <w:tcW w:w="1906" w:type="dxa"/>
          </w:tcPr>
          <w:p w14:paraId="5F2BEAC4"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46.7</w:t>
            </w:r>
          </w:p>
        </w:tc>
        <w:tc>
          <w:tcPr>
            <w:tcW w:w="2407" w:type="dxa"/>
            <w:gridSpan w:val="2"/>
          </w:tcPr>
          <w:p w14:paraId="32DA490E"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Numărul tranșelor</w:t>
            </w:r>
          </w:p>
        </w:tc>
        <w:tc>
          <w:tcPr>
            <w:tcW w:w="4957" w:type="dxa"/>
            <w:gridSpan w:val="2"/>
          </w:tcPr>
          <w:p w14:paraId="7B316E7B"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1</w:t>
            </w:r>
          </w:p>
        </w:tc>
      </w:tr>
      <w:tr w:rsidR="00131DB0" w:rsidRPr="00380D8F" w14:paraId="7B02BAED" w14:textId="77777777" w:rsidTr="00743BDB">
        <w:tc>
          <w:tcPr>
            <w:tcW w:w="1906" w:type="dxa"/>
          </w:tcPr>
          <w:p w14:paraId="696090BB"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46.7</w:t>
            </w:r>
          </w:p>
        </w:tc>
        <w:tc>
          <w:tcPr>
            <w:tcW w:w="2407" w:type="dxa"/>
            <w:gridSpan w:val="2"/>
          </w:tcPr>
          <w:p w14:paraId="389D41AE"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Data tranșelor</w:t>
            </w:r>
          </w:p>
        </w:tc>
        <w:tc>
          <w:tcPr>
            <w:tcW w:w="4957" w:type="dxa"/>
            <w:gridSpan w:val="2"/>
          </w:tcPr>
          <w:p w14:paraId="03ED91B2" w14:textId="77777777" w:rsidR="00131DB0" w:rsidRPr="00380D8F" w:rsidRDefault="00131DB0" w:rsidP="00743BDB">
            <w:pPr>
              <w:pStyle w:val="yiv3961613445msonormal"/>
              <w:spacing w:before="0" w:after="0" w:afterAutospacing="0"/>
              <w:jc w:val="both"/>
              <w:rPr>
                <w:rFonts w:ascii="Arial Narrow" w:hAnsi="Arial Narrow" w:cs="Calibri"/>
                <w:sz w:val="22"/>
                <w:szCs w:val="22"/>
              </w:rPr>
            </w:pPr>
            <w:r w:rsidRPr="00380D8F">
              <w:rPr>
                <w:rFonts w:ascii="Arial Narrow" w:hAnsi="Arial Narrow" w:cs="Calibri"/>
                <w:sz w:val="22"/>
                <w:szCs w:val="22"/>
              </w:rPr>
              <w:t>Primul Certificat de Plată pentru prima tranșă</w:t>
            </w:r>
          </w:p>
          <w:p w14:paraId="4BFB1934" w14:textId="77777777" w:rsidR="00131DB0" w:rsidRPr="00380D8F" w:rsidRDefault="00131DB0" w:rsidP="00743BDB">
            <w:pPr>
              <w:pStyle w:val="yiv3961613445msonormal"/>
              <w:spacing w:before="0" w:after="0"/>
              <w:jc w:val="both"/>
              <w:rPr>
                <w:rFonts w:ascii="Arial Narrow" w:hAnsi="Arial Narrow" w:cs="Calibri"/>
                <w:sz w:val="22"/>
                <w:szCs w:val="22"/>
              </w:rPr>
            </w:pPr>
          </w:p>
        </w:tc>
      </w:tr>
      <w:tr w:rsidR="00131DB0" w:rsidRPr="00380D8F" w14:paraId="09C2770E" w14:textId="77777777" w:rsidTr="00743BDB">
        <w:tc>
          <w:tcPr>
            <w:tcW w:w="1906" w:type="dxa"/>
          </w:tcPr>
          <w:p w14:paraId="32CA0A8A"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46.7</w:t>
            </w:r>
          </w:p>
        </w:tc>
        <w:tc>
          <w:tcPr>
            <w:tcW w:w="2407" w:type="dxa"/>
            <w:gridSpan w:val="2"/>
          </w:tcPr>
          <w:p w14:paraId="0C030E1A"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Valoarea deducerilor procentuale din Certificatele de plată</w:t>
            </w:r>
          </w:p>
        </w:tc>
        <w:tc>
          <w:tcPr>
            <w:tcW w:w="4957" w:type="dxa"/>
            <w:gridSpan w:val="2"/>
          </w:tcPr>
          <w:p w14:paraId="6C40B73C"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25% din totalul sumelor aferente punctelor (a), (b) și (c) din subclauza 50.1 (Situația de Lucrări)</w:t>
            </w:r>
          </w:p>
        </w:tc>
      </w:tr>
      <w:tr w:rsidR="00131DB0" w:rsidRPr="00380D8F" w14:paraId="26B6AC97" w14:textId="77777777" w:rsidTr="00743BDB">
        <w:tc>
          <w:tcPr>
            <w:tcW w:w="9270" w:type="dxa"/>
            <w:gridSpan w:val="5"/>
          </w:tcPr>
          <w:p w14:paraId="045E0A1D"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Clauza 47 – Sume reținute</w:t>
            </w:r>
          </w:p>
        </w:tc>
      </w:tr>
      <w:tr w:rsidR="00131DB0" w:rsidRPr="00380D8F" w14:paraId="05B84A90" w14:textId="77777777" w:rsidTr="00743BDB">
        <w:tc>
          <w:tcPr>
            <w:tcW w:w="1906" w:type="dxa"/>
          </w:tcPr>
          <w:p w14:paraId="4907DD38"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47.1</w:t>
            </w:r>
          </w:p>
        </w:tc>
        <w:tc>
          <w:tcPr>
            <w:tcW w:w="2407" w:type="dxa"/>
            <w:gridSpan w:val="2"/>
          </w:tcPr>
          <w:p w14:paraId="4DBE884E"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Valoarea procentuală a Sumelor reținute din Certificate de Plată</w:t>
            </w:r>
          </w:p>
        </w:tc>
        <w:tc>
          <w:tcPr>
            <w:tcW w:w="4957" w:type="dxa"/>
            <w:gridSpan w:val="2"/>
          </w:tcPr>
          <w:p w14:paraId="218005CF"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10% din totalul sumelor aferente punctelor (a) și (b) din subclauza 50.1 (Situația de Lucrări)</w:t>
            </w:r>
          </w:p>
          <w:p w14:paraId="476B9823" w14:textId="77777777" w:rsidR="00131DB0" w:rsidRPr="00380D8F" w:rsidRDefault="00131DB0" w:rsidP="00743BDB">
            <w:pPr>
              <w:pStyle w:val="yiv3961613445msonormal"/>
              <w:spacing w:before="0" w:after="0"/>
              <w:jc w:val="both"/>
              <w:rPr>
                <w:rFonts w:ascii="Arial Narrow" w:hAnsi="Arial Narrow" w:cs="Calibri"/>
                <w:b/>
                <w:sz w:val="22"/>
                <w:szCs w:val="22"/>
              </w:rPr>
            </w:pPr>
            <w:r w:rsidRPr="00380D8F">
              <w:rPr>
                <w:rFonts w:ascii="Arial Narrow" w:hAnsi="Arial Narrow" w:cs="Calibri"/>
                <w:sz w:val="22"/>
                <w:szCs w:val="22"/>
                <w:highlight w:val="cyan"/>
              </w:rPr>
              <w:t>Sumele retinute se aplica doar in situatia in care Antreprenorul constituie Garantia de Buna Executie in baza subclauzei 15.1. lit.b)</w:t>
            </w:r>
          </w:p>
        </w:tc>
      </w:tr>
      <w:tr w:rsidR="00131DB0" w:rsidRPr="00380D8F" w14:paraId="0AB3E71D" w14:textId="77777777" w:rsidTr="00743BDB">
        <w:tc>
          <w:tcPr>
            <w:tcW w:w="1906" w:type="dxa"/>
          </w:tcPr>
          <w:p w14:paraId="0A11339C"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47.1</w:t>
            </w:r>
          </w:p>
        </w:tc>
        <w:tc>
          <w:tcPr>
            <w:tcW w:w="2407" w:type="dxa"/>
            <w:gridSpan w:val="2"/>
          </w:tcPr>
          <w:p w14:paraId="50F58B1D"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Limita sumelor reținute</w:t>
            </w:r>
          </w:p>
        </w:tc>
        <w:tc>
          <w:tcPr>
            <w:tcW w:w="4957" w:type="dxa"/>
            <w:gridSpan w:val="2"/>
          </w:tcPr>
          <w:p w14:paraId="76E6AE26"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5% din Prețul Contractului la semnarea Contractului</w:t>
            </w:r>
          </w:p>
        </w:tc>
      </w:tr>
      <w:tr w:rsidR="00131DB0" w:rsidRPr="00380D8F" w14:paraId="079319A1" w14:textId="77777777" w:rsidTr="00743BDB">
        <w:tc>
          <w:tcPr>
            <w:tcW w:w="9270" w:type="dxa"/>
            <w:gridSpan w:val="5"/>
          </w:tcPr>
          <w:p w14:paraId="32B5E807"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Clauza 48 – Ajustarea preturilor</w:t>
            </w:r>
          </w:p>
        </w:tc>
      </w:tr>
      <w:tr w:rsidR="00131DB0" w:rsidRPr="00380D8F" w14:paraId="085D917F" w14:textId="77777777" w:rsidTr="00743BDB">
        <w:tc>
          <w:tcPr>
            <w:tcW w:w="1906" w:type="dxa"/>
          </w:tcPr>
          <w:p w14:paraId="314AFB19"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48.1</w:t>
            </w:r>
          </w:p>
        </w:tc>
        <w:tc>
          <w:tcPr>
            <w:tcW w:w="2407" w:type="dxa"/>
            <w:gridSpan w:val="2"/>
          </w:tcPr>
          <w:p w14:paraId="248FBE1C" w14:textId="77777777" w:rsidR="00131DB0" w:rsidRPr="00380D8F" w:rsidRDefault="00131DB0" w:rsidP="00743BDB">
            <w:pPr>
              <w:pStyle w:val="yiv3961613445msonormal"/>
              <w:spacing w:before="0" w:after="0"/>
              <w:jc w:val="both"/>
              <w:rPr>
                <w:rFonts w:ascii="Arial Narrow" w:hAnsi="Arial Narrow" w:cs="Calibri"/>
                <w:sz w:val="22"/>
                <w:szCs w:val="22"/>
              </w:rPr>
            </w:pPr>
            <w:r w:rsidRPr="00380D8F">
              <w:rPr>
                <w:rFonts w:ascii="Arial Narrow" w:hAnsi="Arial Narrow" w:cs="Calibri"/>
                <w:sz w:val="22"/>
                <w:szCs w:val="22"/>
              </w:rPr>
              <w:t>Aplicarea unei formule de ajustare a prețurilor, atunci când Durata de Execuție la semnarea Contractului este mai mică sau egală cu 365 de zile</w:t>
            </w:r>
          </w:p>
        </w:tc>
        <w:tc>
          <w:tcPr>
            <w:tcW w:w="4957" w:type="dxa"/>
            <w:gridSpan w:val="2"/>
          </w:tcPr>
          <w:p w14:paraId="397CEB59" w14:textId="77777777" w:rsidR="00131DB0" w:rsidRPr="00380D8F" w:rsidRDefault="00131DB0" w:rsidP="00743BDB">
            <w:pPr>
              <w:pStyle w:val="yiv3961613445msonormal"/>
              <w:spacing w:before="0" w:after="0"/>
              <w:jc w:val="both"/>
              <w:rPr>
                <w:rFonts w:ascii="Arial Narrow" w:hAnsi="Arial Narrow" w:cs="Calibri"/>
                <w:b/>
                <w:sz w:val="22"/>
                <w:szCs w:val="22"/>
              </w:rPr>
            </w:pPr>
            <w:r w:rsidRPr="00380D8F">
              <w:rPr>
                <w:rFonts w:ascii="Arial Narrow" w:hAnsi="Arial Narrow" w:cs="Calibri"/>
                <w:b/>
                <w:sz w:val="22"/>
                <w:szCs w:val="22"/>
              </w:rPr>
              <w:t>NU</w:t>
            </w:r>
          </w:p>
        </w:tc>
      </w:tr>
      <w:tr w:rsidR="00131DB0" w:rsidRPr="00380D8F" w14:paraId="0D5424D8" w14:textId="77777777" w:rsidTr="00743BDB">
        <w:trPr>
          <w:trHeight w:val="440"/>
        </w:trPr>
        <w:tc>
          <w:tcPr>
            <w:tcW w:w="1906" w:type="dxa"/>
          </w:tcPr>
          <w:p w14:paraId="08A378A7" w14:textId="77777777" w:rsidR="00131DB0" w:rsidRPr="00380D8F" w:rsidRDefault="00131DB0" w:rsidP="00743BDB">
            <w:pPr>
              <w:pStyle w:val="yiv3961613445msonormal"/>
              <w:spacing w:before="0" w:after="0"/>
              <w:jc w:val="both"/>
              <w:rPr>
                <w:rFonts w:ascii="Arial Narrow" w:hAnsi="Arial Narrow" w:cs="Calibri"/>
                <w:color w:val="FF0000"/>
                <w:sz w:val="22"/>
                <w:szCs w:val="22"/>
              </w:rPr>
            </w:pPr>
            <w:r w:rsidRPr="00380D8F">
              <w:rPr>
                <w:rFonts w:ascii="Arial Narrow" w:hAnsi="Arial Narrow" w:cs="Calibri"/>
                <w:color w:val="FF0000"/>
                <w:sz w:val="22"/>
                <w:szCs w:val="22"/>
              </w:rPr>
              <w:t>48.3</w:t>
            </w:r>
          </w:p>
        </w:tc>
        <w:tc>
          <w:tcPr>
            <w:tcW w:w="2407" w:type="dxa"/>
            <w:gridSpan w:val="2"/>
          </w:tcPr>
          <w:p w14:paraId="02584509" w14:textId="77777777" w:rsidR="00131DB0" w:rsidRPr="00380D8F" w:rsidRDefault="00131DB0" w:rsidP="00743BDB">
            <w:pPr>
              <w:pStyle w:val="yiv3961613445msonormal"/>
              <w:spacing w:before="0" w:after="0"/>
              <w:jc w:val="both"/>
              <w:rPr>
                <w:rFonts w:ascii="Arial Narrow" w:hAnsi="Arial Narrow" w:cs="Calibri"/>
                <w:color w:val="FF0000"/>
                <w:sz w:val="22"/>
                <w:szCs w:val="22"/>
              </w:rPr>
            </w:pPr>
            <w:r w:rsidRPr="00380D8F">
              <w:rPr>
                <w:rFonts w:ascii="Arial Narrow" w:hAnsi="Arial Narrow" w:cs="Calibri"/>
                <w:sz w:val="22"/>
                <w:szCs w:val="22"/>
              </w:rPr>
              <w:t>Aplicarea unei formule de ajustare a prețurilor, atunci când Durata de Execuție la semnarea Contractului este mai mare de 365 de zile</w:t>
            </w:r>
          </w:p>
        </w:tc>
        <w:tc>
          <w:tcPr>
            <w:tcW w:w="4957" w:type="dxa"/>
            <w:gridSpan w:val="2"/>
          </w:tcPr>
          <w:p w14:paraId="1C79F261" w14:textId="2F621E80" w:rsidR="00131DB0" w:rsidRPr="00617FEA" w:rsidRDefault="00617FEA" w:rsidP="00617FEA">
            <w:pPr>
              <w:rPr>
                <w:rFonts w:ascii="Arial Narrow" w:hAnsi="Arial Narrow" w:cs="Calibri"/>
                <w:color w:val="FF0000"/>
                <w:sz w:val="22"/>
                <w:szCs w:val="22"/>
              </w:rPr>
            </w:pPr>
            <w:r>
              <w:rPr>
                <w:rFonts w:ascii="Arial Narrow" w:hAnsi="Arial Narrow" w:cs="Calibri"/>
                <w:color w:val="FF0000"/>
                <w:sz w:val="22"/>
                <w:szCs w:val="22"/>
              </w:rPr>
              <w:t>NU ESTE CAZUL</w:t>
            </w:r>
          </w:p>
        </w:tc>
      </w:tr>
      <w:tr w:rsidR="00131DB0" w:rsidRPr="00380D8F" w14:paraId="124682E1" w14:textId="77777777" w:rsidTr="00743BDB">
        <w:trPr>
          <w:trHeight w:val="395"/>
        </w:trPr>
        <w:tc>
          <w:tcPr>
            <w:tcW w:w="1906" w:type="dxa"/>
          </w:tcPr>
          <w:p w14:paraId="70162F62"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48.4</w:t>
            </w:r>
          </w:p>
        </w:tc>
        <w:tc>
          <w:tcPr>
            <w:tcW w:w="2399" w:type="dxa"/>
            <w:gridSpan w:val="2"/>
          </w:tcPr>
          <w:p w14:paraId="1E24B64B"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Tabelul datelor de ajustare</w:t>
            </w:r>
          </w:p>
        </w:tc>
        <w:tc>
          <w:tcPr>
            <w:tcW w:w="4965" w:type="dxa"/>
            <w:gridSpan w:val="2"/>
          </w:tcPr>
          <w:p w14:paraId="0172201C" w14:textId="77777777" w:rsidR="00131DB0" w:rsidRPr="00380D8F" w:rsidRDefault="00131DB0" w:rsidP="00743BDB">
            <w:pPr>
              <w:pStyle w:val="yiv3961613445msonormal"/>
              <w:jc w:val="both"/>
              <w:rPr>
                <w:rFonts w:ascii="Arial Narrow" w:hAnsi="Arial Narrow" w:cs="Calibri"/>
                <w:b/>
                <w:sz w:val="22"/>
                <w:szCs w:val="22"/>
              </w:rPr>
            </w:pPr>
            <w:r w:rsidRPr="00380D8F">
              <w:rPr>
                <w:rFonts w:ascii="Arial Narrow" w:hAnsi="Arial Narrow" w:cs="Calibri"/>
                <w:b/>
                <w:sz w:val="22"/>
                <w:szCs w:val="22"/>
              </w:rPr>
              <w:t>NU</w:t>
            </w:r>
          </w:p>
        </w:tc>
      </w:tr>
      <w:tr w:rsidR="00131DB0" w:rsidRPr="00380D8F" w14:paraId="448BC7C2" w14:textId="77777777" w:rsidTr="00743BDB">
        <w:tc>
          <w:tcPr>
            <w:tcW w:w="9270" w:type="dxa"/>
            <w:gridSpan w:val="5"/>
          </w:tcPr>
          <w:p w14:paraId="3617A7C4"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Clauza 49 – Măsurare, evaluări și Sume Provizionate</w:t>
            </w:r>
          </w:p>
        </w:tc>
      </w:tr>
      <w:tr w:rsidR="00131DB0" w:rsidRPr="00380D8F" w14:paraId="66562AC7" w14:textId="77777777" w:rsidTr="00743BDB">
        <w:tc>
          <w:tcPr>
            <w:tcW w:w="1906" w:type="dxa"/>
          </w:tcPr>
          <w:p w14:paraId="417B2C74"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49.3</w:t>
            </w:r>
          </w:p>
        </w:tc>
        <w:tc>
          <w:tcPr>
            <w:tcW w:w="2407" w:type="dxa"/>
            <w:gridSpan w:val="2"/>
          </w:tcPr>
          <w:p w14:paraId="2D6522DA"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Sumă pentru cheltuielile indirecte și profit</w:t>
            </w:r>
          </w:p>
        </w:tc>
        <w:tc>
          <w:tcPr>
            <w:tcW w:w="4957" w:type="dxa"/>
            <w:gridSpan w:val="2"/>
          </w:tcPr>
          <w:p w14:paraId="1BF6CE54" w14:textId="77777777" w:rsidR="00131DB0" w:rsidRPr="00380D8F" w:rsidRDefault="00131DB0" w:rsidP="00743BDB">
            <w:pPr>
              <w:pStyle w:val="yiv3961613445msonormal"/>
              <w:jc w:val="both"/>
              <w:rPr>
                <w:rFonts w:ascii="Arial Narrow" w:hAnsi="Arial Narrow" w:cs="Calibri"/>
                <w:b/>
                <w:bCs/>
                <w:sz w:val="22"/>
                <w:szCs w:val="22"/>
              </w:rPr>
            </w:pPr>
            <w:r w:rsidRPr="00380D8F">
              <w:rPr>
                <w:rFonts w:ascii="Arial Narrow" w:hAnsi="Arial Narrow" w:cs="Calibri"/>
                <w:b/>
                <w:bCs/>
                <w:sz w:val="22"/>
                <w:szCs w:val="22"/>
              </w:rPr>
              <w:t>NU ESTE CAZUL</w:t>
            </w:r>
          </w:p>
        </w:tc>
      </w:tr>
      <w:tr w:rsidR="00131DB0" w:rsidRPr="00380D8F" w14:paraId="212FC190" w14:textId="77777777" w:rsidTr="00743BDB">
        <w:tc>
          <w:tcPr>
            <w:tcW w:w="9270" w:type="dxa"/>
            <w:gridSpan w:val="5"/>
          </w:tcPr>
          <w:p w14:paraId="12B41253"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Clauza 50 - Plăți</w:t>
            </w:r>
          </w:p>
        </w:tc>
      </w:tr>
      <w:tr w:rsidR="00131DB0" w:rsidRPr="00380D8F" w14:paraId="7B8B2ABF" w14:textId="77777777" w:rsidTr="00743BDB">
        <w:trPr>
          <w:trHeight w:val="80"/>
        </w:trPr>
        <w:tc>
          <w:tcPr>
            <w:tcW w:w="1906" w:type="dxa"/>
          </w:tcPr>
          <w:p w14:paraId="402168C2"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50.2 a)</w:t>
            </w:r>
          </w:p>
        </w:tc>
        <w:tc>
          <w:tcPr>
            <w:tcW w:w="2407" w:type="dxa"/>
            <w:gridSpan w:val="2"/>
          </w:tcPr>
          <w:p w14:paraId="5CBCC433"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Lista Echipamentelor și Materialelor pentru plată la aducerea lor pe Șantier sau în alt loc aprobat de Supervizor</w:t>
            </w:r>
          </w:p>
        </w:tc>
        <w:tc>
          <w:tcPr>
            <w:tcW w:w="4957" w:type="dxa"/>
            <w:gridSpan w:val="2"/>
          </w:tcPr>
          <w:p w14:paraId="340694E7" w14:textId="33B872DA" w:rsidR="00617FEA" w:rsidRPr="00380D8F" w:rsidRDefault="00A53A6C" w:rsidP="00A53A6C">
            <w:pPr>
              <w:pStyle w:val="yiv3961613445msonormal"/>
              <w:spacing w:before="0" w:beforeAutospacing="0" w:after="0" w:afterAutospacing="0"/>
              <w:jc w:val="both"/>
              <w:rPr>
                <w:rFonts w:ascii="Arial Narrow" w:hAnsi="Arial Narrow" w:cs="Calibri"/>
                <w:sz w:val="22"/>
                <w:szCs w:val="22"/>
              </w:rPr>
            </w:pPr>
            <w:r w:rsidRPr="00380D8F">
              <w:rPr>
                <w:rFonts w:ascii="Arial Narrow" w:hAnsi="Arial Narrow" w:cs="Calibri"/>
                <w:b/>
                <w:sz w:val="22"/>
                <w:szCs w:val="22"/>
              </w:rPr>
              <w:t>NU ESTE CAZUL</w:t>
            </w:r>
          </w:p>
        </w:tc>
      </w:tr>
      <w:tr w:rsidR="00131DB0" w:rsidRPr="00380D8F" w14:paraId="0E934993" w14:textId="77777777" w:rsidTr="00743BDB">
        <w:tc>
          <w:tcPr>
            <w:tcW w:w="1906" w:type="dxa"/>
          </w:tcPr>
          <w:p w14:paraId="24F3D082" w14:textId="77777777" w:rsidR="00131DB0" w:rsidRPr="00380D8F" w:rsidRDefault="00131DB0" w:rsidP="00743BDB">
            <w:pPr>
              <w:pStyle w:val="yiv3961613445msonormal"/>
              <w:jc w:val="both"/>
              <w:rPr>
                <w:rFonts w:ascii="Arial Narrow" w:hAnsi="Arial Narrow" w:cs="Calibri"/>
                <w:color w:val="FF0000"/>
                <w:sz w:val="22"/>
                <w:szCs w:val="22"/>
              </w:rPr>
            </w:pPr>
            <w:r w:rsidRPr="00380D8F">
              <w:rPr>
                <w:rFonts w:ascii="Arial Narrow" w:hAnsi="Arial Narrow" w:cs="Calibri"/>
                <w:color w:val="FF0000"/>
                <w:sz w:val="22"/>
                <w:szCs w:val="22"/>
              </w:rPr>
              <w:t>50.3</w:t>
            </w:r>
          </w:p>
        </w:tc>
        <w:tc>
          <w:tcPr>
            <w:tcW w:w="2407" w:type="dxa"/>
            <w:gridSpan w:val="2"/>
          </w:tcPr>
          <w:p w14:paraId="3892CD17" w14:textId="77777777" w:rsidR="00131DB0" w:rsidRPr="00380D8F" w:rsidRDefault="00131DB0" w:rsidP="00743BDB">
            <w:pPr>
              <w:pStyle w:val="yiv3961613445msonormal"/>
              <w:rPr>
                <w:rFonts w:ascii="Arial Narrow" w:hAnsi="Arial Narrow" w:cs="Calibri"/>
                <w:color w:val="FF0000"/>
                <w:sz w:val="22"/>
                <w:szCs w:val="22"/>
              </w:rPr>
            </w:pPr>
            <w:r w:rsidRPr="00380D8F">
              <w:rPr>
                <w:rFonts w:ascii="Arial Narrow" w:hAnsi="Arial Narrow" w:cs="Calibri"/>
                <w:color w:val="FF0000"/>
                <w:sz w:val="22"/>
                <w:szCs w:val="22"/>
              </w:rPr>
              <w:t>Valoarea unor obligații neîndeplinite sau nerespectate</w:t>
            </w:r>
          </w:p>
        </w:tc>
        <w:tc>
          <w:tcPr>
            <w:tcW w:w="4957" w:type="dxa"/>
            <w:gridSpan w:val="2"/>
          </w:tcPr>
          <w:p w14:paraId="72D2B83B"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Înlocuirea personalului cheie al Antreprenorului fara respectarea prevederilor subclauzelor 14.3 si/sau 14.4 (10.000 lei pe eveniment)</w:t>
            </w:r>
          </w:p>
          <w:p w14:paraId="18F29736"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lastRenderedPageBreak/>
              <w:t>- nerespectarea prevederilor subclauzei 27.2 (5.000 lei pe zi)</w:t>
            </w:r>
          </w:p>
          <w:p w14:paraId="2D9FBC20"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 nerespectarea prevederilor subclauzei 27.3  (20.000 lei  pe zi)</w:t>
            </w:r>
          </w:p>
          <w:p w14:paraId="6400D25E" w14:textId="77777777" w:rsidR="00131DB0" w:rsidRPr="00380D8F" w:rsidRDefault="00131DB0" w:rsidP="00743BDB">
            <w:pPr>
              <w:pStyle w:val="yiv3961613445msonormal"/>
              <w:jc w:val="both"/>
              <w:rPr>
                <w:rFonts w:ascii="Arial Narrow" w:hAnsi="Arial Narrow" w:cs="Calibri"/>
                <w:color w:val="FF0000"/>
                <w:sz w:val="22"/>
                <w:szCs w:val="22"/>
              </w:rPr>
            </w:pPr>
            <w:r w:rsidRPr="00380D8F">
              <w:rPr>
                <w:rFonts w:ascii="Arial Narrow" w:hAnsi="Arial Narrow" w:cs="Calibri"/>
                <w:sz w:val="22"/>
                <w:szCs w:val="22"/>
              </w:rPr>
              <w:t>- nerespectarea prevederilor subclauzei 30.1  (5.000 lei  pe zi)</w:t>
            </w:r>
          </w:p>
        </w:tc>
      </w:tr>
      <w:tr w:rsidR="00131DB0" w:rsidRPr="00380D8F" w14:paraId="4735E6C7" w14:textId="77777777" w:rsidTr="00743BDB">
        <w:tc>
          <w:tcPr>
            <w:tcW w:w="9270" w:type="dxa"/>
            <w:gridSpan w:val="5"/>
          </w:tcPr>
          <w:p w14:paraId="437A55AF"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lastRenderedPageBreak/>
              <w:t>Clauza 61.6 – Perioada de garantie</w:t>
            </w:r>
          </w:p>
        </w:tc>
      </w:tr>
      <w:tr w:rsidR="00131DB0" w:rsidRPr="00380D8F" w14:paraId="74A141F3" w14:textId="77777777" w:rsidTr="00743BDB">
        <w:trPr>
          <w:trHeight w:val="1142"/>
        </w:trPr>
        <w:tc>
          <w:tcPr>
            <w:tcW w:w="1906" w:type="dxa"/>
          </w:tcPr>
          <w:p w14:paraId="79E32FB7"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61.6</w:t>
            </w:r>
          </w:p>
        </w:tc>
        <w:tc>
          <w:tcPr>
            <w:tcW w:w="2407" w:type="dxa"/>
            <w:gridSpan w:val="2"/>
          </w:tcPr>
          <w:p w14:paraId="1BAA6E01"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Durata Perioadei de Garanție</w:t>
            </w:r>
          </w:p>
        </w:tc>
        <w:tc>
          <w:tcPr>
            <w:tcW w:w="4957" w:type="dxa"/>
            <w:gridSpan w:val="2"/>
          </w:tcPr>
          <w:p w14:paraId="744ACCD7" w14:textId="22270287" w:rsidR="00131DB0" w:rsidRPr="00380D8F" w:rsidRDefault="00C474E3" w:rsidP="00743BDB">
            <w:pPr>
              <w:pStyle w:val="yiv3961613445msonormal"/>
              <w:jc w:val="both"/>
              <w:rPr>
                <w:rFonts w:ascii="Arial Narrow" w:hAnsi="Arial Narrow" w:cs="Calibri"/>
                <w:color w:val="FF0000"/>
                <w:sz w:val="22"/>
                <w:szCs w:val="22"/>
              </w:rPr>
            </w:pPr>
            <w:r>
              <w:rPr>
                <w:rFonts w:ascii="Arial Narrow" w:hAnsi="Arial Narrow" w:cs="Calibri"/>
                <w:b/>
                <w:color w:val="FF0000"/>
                <w:sz w:val="22"/>
                <w:szCs w:val="22"/>
              </w:rPr>
              <w:t>3</w:t>
            </w:r>
            <w:r w:rsidR="00131DB0" w:rsidRPr="00380D8F">
              <w:rPr>
                <w:rFonts w:ascii="Arial Narrow" w:hAnsi="Arial Narrow" w:cs="Calibri"/>
                <w:b/>
                <w:color w:val="FF0000"/>
                <w:sz w:val="22"/>
                <w:szCs w:val="22"/>
              </w:rPr>
              <w:t xml:space="preserve"> ani pentru constructiile incadrate la categoriile de importanta </w:t>
            </w:r>
            <w:r>
              <w:rPr>
                <w:rFonts w:ascii="Arial Narrow" w:hAnsi="Arial Narrow" w:cs="Calibri"/>
                <w:b/>
                <w:color w:val="FF0000"/>
                <w:sz w:val="22"/>
                <w:szCs w:val="22"/>
              </w:rPr>
              <w:t>C</w:t>
            </w:r>
            <w:r w:rsidR="00131DB0" w:rsidRPr="00380D8F">
              <w:rPr>
                <w:rFonts w:ascii="Arial Narrow" w:hAnsi="Arial Narrow" w:cs="Calibri"/>
                <w:b/>
                <w:color w:val="FF0000"/>
                <w:sz w:val="22"/>
                <w:szCs w:val="22"/>
              </w:rPr>
              <w:t xml:space="preserve"> in sensul Legii.</w:t>
            </w:r>
          </w:p>
        </w:tc>
      </w:tr>
      <w:tr w:rsidR="00131DB0" w:rsidRPr="00380D8F" w14:paraId="6C517A81" w14:textId="77777777" w:rsidTr="00743BDB">
        <w:tc>
          <w:tcPr>
            <w:tcW w:w="9270" w:type="dxa"/>
            <w:gridSpan w:val="5"/>
          </w:tcPr>
          <w:p w14:paraId="696BEC34"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Clauza 70 – Dispute și arbitraj</w:t>
            </w:r>
          </w:p>
        </w:tc>
      </w:tr>
      <w:tr w:rsidR="00131DB0" w:rsidRPr="00380D8F" w14:paraId="0E3DBF3C" w14:textId="77777777" w:rsidTr="00743BDB">
        <w:tc>
          <w:tcPr>
            <w:tcW w:w="1906" w:type="dxa"/>
          </w:tcPr>
          <w:p w14:paraId="0CD58B1F"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70.6</w:t>
            </w:r>
          </w:p>
        </w:tc>
        <w:tc>
          <w:tcPr>
            <w:tcW w:w="2407" w:type="dxa"/>
            <w:gridSpan w:val="2"/>
          </w:tcPr>
          <w:p w14:paraId="7746D93C"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Instantele de drept comun</w:t>
            </w:r>
          </w:p>
        </w:tc>
        <w:tc>
          <w:tcPr>
            <w:tcW w:w="4957" w:type="dxa"/>
            <w:gridSpan w:val="2"/>
          </w:tcPr>
          <w:p w14:paraId="7408BCBE" w14:textId="77777777" w:rsidR="00131DB0" w:rsidRPr="00380D8F" w:rsidRDefault="00131DB0" w:rsidP="00743BDB">
            <w:pPr>
              <w:pStyle w:val="Default"/>
              <w:jc w:val="both"/>
              <w:rPr>
                <w:rFonts w:ascii="Arial Narrow" w:hAnsi="Arial Narrow"/>
                <w:sz w:val="22"/>
                <w:szCs w:val="22"/>
              </w:rPr>
            </w:pPr>
            <w:r w:rsidRPr="00380D8F">
              <w:rPr>
                <w:rFonts w:ascii="Arial Narrow" w:hAnsi="Arial Narrow"/>
                <w:sz w:val="22"/>
                <w:szCs w:val="22"/>
              </w:rPr>
              <w:t>Tribunalul Bucuresti</w:t>
            </w:r>
          </w:p>
        </w:tc>
      </w:tr>
      <w:tr w:rsidR="00131DB0" w:rsidRPr="00380D8F" w14:paraId="71380207" w14:textId="77777777" w:rsidTr="00743BDB">
        <w:tc>
          <w:tcPr>
            <w:tcW w:w="9270" w:type="dxa"/>
            <w:gridSpan w:val="5"/>
          </w:tcPr>
          <w:p w14:paraId="71DE1E29"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Clauza 71 - Legea</w:t>
            </w:r>
          </w:p>
        </w:tc>
      </w:tr>
      <w:tr w:rsidR="00131DB0" w:rsidRPr="00380D8F" w14:paraId="3605ABC2" w14:textId="77777777" w:rsidTr="00743BDB">
        <w:tc>
          <w:tcPr>
            <w:tcW w:w="1906" w:type="dxa"/>
          </w:tcPr>
          <w:p w14:paraId="0CB2BF8E"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 xml:space="preserve">71.1 </w:t>
            </w:r>
          </w:p>
        </w:tc>
        <w:tc>
          <w:tcPr>
            <w:tcW w:w="2407" w:type="dxa"/>
            <w:gridSpan w:val="2"/>
          </w:tcPr>
          <w:p w14:paraId="406B6B8D"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 xml:space="preserve">Legea care guverneaza Contractul </w:t>
            </w:r>
          </w:p>
        </w:tc>
        <w:tc>
          <w:tcPr>
            <w:tcW w:w="4957" w:type="dxa"/>
            <w:gridSpan w:val="2"/>
          </w:tcPr>
          <w:p w14:paraId="7409C634" w14:textId="77777777" w:rsidR="00131DB0" w:rsidRPr="00380D8F" w:rsidRDefault="00131DB0" w:rsidP="00743BDB">
            <w:pPr>
              <w:pStyle w:val="yiv3961613445msonormal"/>
              <w:jc w:val="both"/>
              <w:rPr>
                <w:rFonts w:ascii="Arial Narrow" w:hAnsi="Arial Narrow" w:cs="Calibri"/>
                <w:sz w:val="22"/>
                <w:szCs w:val="22"/>
              </w:rPr>
            </w:pPr>
            <w:r w:rsidRPr="00380D8F">
              <w:rPr>
                <w:rFonts w:ascii="Arial Narrow" w:hAnsi="Arial Narrow" w:cs="Calibri"/>
                <w:sz w:val="22"/>
                <w:szCs w:val="22"/>
              </w:rPr>
              <w:t>Legea Româna</w:t>
            </w:r>
          </w:p>
        </w:tc>
      </w:tr>
      <w:tr w:rsidR="00131DB0" w:rsidRPr="00380D8F" w14:paraId="5EEFA3D0" w14:textId="77777777" w:rsidTr="00743BDB">
        <w:tc>
          <w:tcPr>
            <w:tcW w:w="1906" w:type="dxa"/>
          </w:tcPr>
          <w:p w14:paraId="129AF67D" w14:textId="77777777" w:rsidR="00131DB0" w:rsidRPr="00380D8F" w:rsidRDefault="00131DB0" w:rsidP="00743BDB">
            <w:pPr>
              <w:pStyle w:val="yiv3961613445msonormal"/>
              <w:jc w:val="both"/>
              <w:rPr>
                <w:rFonts w:ascii="Arial Narrow" w:hAnsi="Arial Narrow" w:cs="Calibri"/>
                <w:sz w:val="22"/>
                <w:szCs w:val="22"/>
              </w:rPr>
            </w:pPr>
          </w:p>
        </w:tc>
        <w:tc>
          <w:tcPr>
            <w:tcW w:w="2407" w:type="dxa"/>
            <w:gridSpan w:val="2"/>
          </w:tcPr>
          <w:p w14:paraId="5DEED80C" w14:textId="77777777" w:rsidR="00131DB0" w:rsidRPr="00380D8F" w:rsidRDefault="00131DB0" w:rsidP="00743BDB">
            <w:pPr>
              <w:pStyle w:val="yiv3961613445msonormal"/>
              <w:jc w:val="both"/>
              <w:rPr>
                <w:rFonts w:ascii="Arial Narrow" w:hAnsi="Arial Narrow" w:cs="Calibri"/>
                <w:sz w:val="22"/>
                <w:szCs w:val="22"/>
              </w:rPr>
            </w:pPr>
          </w:p>
        </w:tc>
        <w:tc>
          <w:tcPr>
            <w:tcW w:w="4957" w:type="dxa"/>
            <w:gridSpan w:val="2"/>
          </w:tcPr>
          <w:p w14:paraId="2EE33EDE" w14:textId="77777777" w:rsidR="00131DB0" w:rsidRPr="00380D8F" w:rsidRDefault="00131DB0" w:rsidP="00743BDB">
            <w:pPr>
              <w:pStyle w:val="yiv3961613445msonormal"/>
              <w:jc w:val="both"/>
              <w:rPr>
                <w:rFonts w:ascii="Arial Narrow" w:hAnsi="Arial Narrow" w:cs="Calibri"/>
                <w:sz w:val="22"/>
                <w:szCs w:val="22"/>
              </w:rPr>
            </w:pPr>
          </w:p>
        </w:tc>
      </w:tr>
    </w:tbl>
    <w:p w14:paraId="2A6C423F" w14:textId="77777777" w:rsidR="00131DB0" w:rsidRPr="00380D8F" w:rsidRDefault="00131DB0" w:rsidP="00131DB0">
      <w:pPr>
        <w:pStyle w:val="yiv3961613445msonormal"/>
        <w:numPr>
          <w:ilvl w:val="0"/>
          <w:numId w:val="6"/>
        </w:numPr>
        <w:jc w:val="both"/>
        <w:rPr>
          <w:rFonts w:ascii="Arial Narrow" w:hAnsi="Arial Narrow" w:cs="Calibri"/>
          <w:sz w:val="22"/>
          <w:szCs w:val="22"/>
        </w:rPr>
      </w:pPr>
      <w:r w:rsidRPr="00380D8F">
        <w:rPr>
          <w:rFonts w:ascii="Arial Narrow" w:hAnsi="Arial Narrow" w:cs="Calibri"/>
          <w:sz w:val="22"/>
          <w:szCs w:val="22"/>
        </w:rPr>
        <w:t>Prezentul Acord contractual îți produce efectele începând cu data semnării sale de către ultima parte.</w:t>
      </w:r>
    </w:p>
    <w:p w14:paraId="3AB54838" w14:textId="77777777" w:rsidR="00131DB0" w:rsidRPr="00380D8F" w:rsidRDefault="00131DB0" w:rsidP="00131DB0">
      <w:pPr>
        <w:pStyle w:val="yiv3961613445msonormal"/>
        <w:ind w:left="360"/>
        <w:jc w:val="both"/>
        <w:rPr>
          <w:rFonts w:ascii="Arial Narrow" w:hAnsi="Arial Narrow" w:cs="Calibri"/>
          <w:sz w:val="22"/>
          <w:szCs w:val="22"/>
        </w:rPr>
      </w:pPr>
      <w:r w:rsidRPr="00380D8F">
        <w:rPr>
          <w:rFonts w:ascii="Arial Narrow" w:hAnsi="Arial Narrow" w:cs="Calibri"/>
          <w:sz w:val="22"/>
          <w:szCs w:val="22"/>
        </w:rPr>
        <w:t>Redactat în limba română în 3 (trei) exemplare originale, din care 2 (două) exemplare originale pentru Beneficiar și 1 (un) exemplar priginal pentru Antreprenor.</w:t>
      </w:r>
    </w:p>
    <w:tbl>
      <w:tblPr>
        <w:tblW w:w="10008" w:type="dxa"/>
        <w:tblLook w:val="04A0" w:firstRow="1" w:lastRow="0" w:firstColumn="1" w:lastColumn="0" w:noHBand="0" w:noVBand="1"/>
      </w:tblPr>
      <w:tblGrid>
        <w:gridCol w:w="4899"/>
        <w:gridCol w:w="5109"/>
      </w:tblGrid>
      <w:tr w:rsidR="00131DB0" w:rsidRPr="00380D8F" w14:paraId="374E2A5A" w14:textId="77777777" w:rsidTr="00743BDB">
        <w:tc>
          <w:tcPr>
            <w:tcW w:w="4899" w:type="dxa"/>
          </w:tcPr>
          <w:p w14:paraId="3C60AE92" w14:textId="77777777" w:rsidR="00131DB0" w:rsidRPr="00380D8F" w:rsidRDefault="00131DB0" w:rsidP="00743BDB">
            <w:pPr>
              <w:pStyle w:val="DefaultText2"/>
              <w:ind w:right="73"/>
              <w:jc w:val="center"/>
              <w:rPr>
                <w:rFonts w:ascii="Arial Narrow" w:hAnsi="Arial Narrow"/>
                <w:b/>
                <w:color w:val="000000"/>
                <w:sz w:val="22"/>
                <w:szCs w:val="22"/>
              </w:rPr>
            </w:pPr>
            <w:r w:rsidRPr="00380D8F">
              <w:rPr>
                <w:rFonts w:ascii="Arial Narrow" w:hAnsi="Arial Narrow"/>
                <w:b/>
                <w:color w:val="000000"/>
                <w:sz w:val="22"/>
                <w:szCs w:val="22"/>
              </w:rPr>
              <w:t>Pentru Beneficiar</w:t>
            </w:r>
          </w:p>
        </w:tc>
        <w:tc>
          <w:tcPr>
            <w:tcW w:w="5109" w:type="dxa"/>
          </w:tcPr>
          <w:p w14:paraId="6415E710" w14:textId="77777777" w:rsidR="00131DB0" w:rsidRPr="00380D8F" w:rsidRDefault="00131DB0" w:rsidP="00743BDB">
            <w:pPr>
              <w:pStyle w:val="DefaultText2"/>
              <w:ind w:right="73"/>
              <w:jc w:val="center"/>
              <w:rPr>
                <w:rFonts w:ascii="Arial Narrow" w:hAnsi="Arial Narrow"/>
                <w:b/>
                <w:color w:val="000000"/>
                <w:sz w:val="22"/>
                <w:szCs w:val="22"/>
              </w:rPr>
            </w:pPr>
            <w:r w:rsidRPr="00380D8F">
              <w:rPr>
                <w:rFonts w:ascii="Arial Narrow" w:hAnsi="Arial Narrow"/>
                <w:b/>
                <w:color w:val="000000"/>
                <w:sz w:val="22"/>
                <w:szCs w:val="22"/>
              </w:rPr>
              <w:t>Pentru Antreprenor</w:t>
            </w:r>
          </w:p>
        </w:tc>
      </w:tr>
      <w:tr w:rsidR="00131DB0" w:rsidRPr="00380D8F" w14:paraId="3AF509FC" w14:textId="77777777" w:rsidTr="00743BDB">
        <w:tc>
          <w:tcPr>
            <w:tcW w:w="4899" w:type="dxa"/>
          </w:tcPr>
          <w:p w14:paraId="4CBB9ADB" w14:textId="77777777" w:rsidR="00131DB0" w:rsidRPr="00380D8F" w:rsidRDefault="00131DB0" w:rsidP="00743BDB">
            <w:pPr>
              <w:pStyle w:val="DefaultText2"/>
              <w:ind w:right="73"/>
              <w:jc w:val="center"/>
              <w:rPr>
                <w:rFonts w:ascii="Arial Narrow" w:hAnsi="Arial Narrow"/>
                <w:b/>
                <w:color w:val="000000"/>
                <w:sz w:val="22"/>
                <w:szCs w:val="22"/>
              </w:rPr>
            </w:pPr>
            <w:r w:rsidRPr="00380D8F">
              <w:rPr>
                <w:rFonts w:ascii="Arial Narrow" w:hAnsi="Arial Narrow"/>
                <w:b/>
                <w:color w:val="000000"/>
                <w:sz w:val="22"/>
                <w:szCs w:val="22"/>
              </w:rPr>
              <w:t>Compania Naţională de Investiţii - “C.N.I.”-S.A.</w:t>
            </w:r>
          </w:p>
        </w:tc>
        <w:tc>
          <w:tcPr>
            <w:tcW w:w="5109" w:type="dxa"/>
          </w:tcPr>
          <w:p w14:paraId="5430AD6E" w14:textId="77777777" w:rsidR="00131DB0" w:rsidRPr="00380D8F" w:rsidRDefault="00131DB0" w:rsidP="00743BDB">
            <w:pPr>
              <w:pStyle w:val="DefaultText2"/>
              <w:ind w:right="73"/>
              <w:jc w:val="center"/>
              <w:rPr>
                <w:rFonts w:ascii="Arial Narrow" w:hAnsi="Arial Narrow"/>
                <w:b/>
                <w:color w:val="000000"/>
                <w:sz w:val="22"/>
                <w:szCs w:val="22"/>
              </w:rPr>
            </w:pPr>
            <w:r w:rsidRPr="00380D8F">
              <w:rPr>
                <w:rFonts w:ascii="Arial Narrow" w:hAnsi="Arial Narrow"/>
                <w:b/>
                <w:color w:val="000000"/>
                <w:sz w:val="22"/>
                <w:szCs w:val="22"/>
              </w:rPr>
              <w:t>S.C. …………………….S.R.L.</w:t>
            </w:r>
          </w:p>
          <w:p w14:paraId="6A7A480C" w14:textId="77777777" w:rsidR="00131DB0" w:rsidRPr="00380D8F" w:rsidRDefault="00131DB0" w:rsidP="00743BDB">
            <w:pPr>
              <w:pStyle w:val="DefaultText2"/>
              <w:ind w:right="73"/>
              <w:jc w:val="center"/>
              <w:rPr>
                <w:rFonts w:ascii="Arial Narrow" w:hAnsi="Arial Narrow"/>
                <w:b/>
                <w:color w:val="000000"/>
                <w:sz w:val="22"/>
                <w:szCs w:val="22"/>
              </w:rPr>
            </w:pPr>
          </w:p>
          <w:p w14:paraId="702AF48F" w14:textId="77777777" w:rsidR="00131DB0" w:rsidRPr="00380D8F" w:rsidRDefault="00131DB0" w:rsidP="00743BDB">
            <w:pPr>
              <w:pStyle w:val="DefaultText2"/>
              <w:ind w:right="73"/>
              <w:jc w:val="center"/>
              <w:rPr>
                <w:rFonts w:ascii="Arial Narrow" w:hAnsi="Arial Narrow"/>
                <w:b/>
                <w:color w:val="000000"/>
                <w:sz w:val="22"/>
                <w:szCs w:val="22"/>
              </w:rPr>
            </w:pPr>
          </w:p>
        </w:tc>
      </w:tr>
    </w:tbl>
    <w:tbl>
      <w:tblPr>
        <w:tblW w:w="10008" w:type="dxa"/>
        <w:tblLayout w:type="fixed"/>
        <w:tblLook w:val="04A0" w:firstRow="1" w:lastRow="0" w:firstColumn="1" w:lastColumn="0" w:noHBand="0" w:noVBand="1"/>
      </w:tblPr>
      <w:tblGrid>
        <w:gridCol w:w="4968"/>
        <w:gridCol w:w="5040"/>
      </w:tblGrid>
      <w:tr w:rsidR="00131DB0" w:rsidRPr="00380D8F" w14:paraId="1132BEBA" w14:textId="77777777" w:rsidTr="00743BDB">
        <w:tc>
          <w:tcPr>
            <w:tcW w:w="4968" w:type="dxa"/>
          </w:tcPr>
          <w:p w14:paraId="68CA4227" w14:textId="77777777" w:rsidR="00131DB0" w:rsidRPr="00380D8F" w:rsidRDefault="00131DB0" w:rsidP="00743BDB">
            <w:pPr>
              <w:pStyle w:val="DefaultText2"/>
              <w:ind w:right="73"/>
              <w:jc w:val="center"/>
              <w:rPr>
                <w:rFonts w:ascii="Arial Narrow" w:hAnsi="Arial Narrow"/>
                <w:b/>
                <w:color w:val="000000"/>
                <w:sz w:val="22"/>
                <w:szCs w:val="22"/>
              </w:rPr>
            </w:pPr>
            <w:r w:rsidRPr="00380D8F">
              <w:rPr>
                <w:rFonts w:ascii="Arial Narrow" w:hAnsi="Arial Narrow"/>
                <w:b/>
                <w:color w:val="000000"/>
                <w:sz w:val="22"/>
                <w:szCs w:val="22"/>
              </w:rPr>
              <w:t>Director General</w:t>
            </w:r>
          </w:p>
        </w:tc>
        <w:tc>
          <w:tcPr>
            <w:tcW w:w="5040" w:type="dxa"/>
          </w:tcPr>
          <w:p w14:paraId="3258BC0B" w14:textId="77777777" w:rsidR="00131DB0" w:rsidRPr="00380D8F" w:rsidRDefault="00131DB0" w:rsidP="00743BDB">
            <w:pPr>
              <w:pStyle w:val="DefaultText2"/>
              <w:ind w:right="73"/>
              <w:jc w:val="center"/>
              <w:rPr>
                <w:rFonts w:ascii="Arial Narrow" w:hAnsi="Arial Narrow"/>
                <w:b/>
                <w:color w:val="000000"/>
                <w:sz w:val="22"/>
                <w:szCs w:val="22"/>
              </w:rPr>
            </w:pPr>
            <w:r w:rsidRPr="00380D8F">
              <w:rPr>
                <w:rFonts w:ascii="Arial Narrow" w:hAnsi="Arial Narrow"/>
                <w:b/>
                <w:color w:val="000000"/>
                <w:sz w:val="22"/>
                <w:szCs w:val="22"/>
              </w:rPr>
              <w:t>Director General</w:t>
            </w:r>
          </w:p>
        </w:tc>
      </w:tr>
      <w:tr w:rsidR="00131DB0" w:rsidRPr="00380D8F" w14:paraId="23A1934C" w14:textId="77777777" w:rsidTr="00743BDB">
        <w:tc>
          <w:tcPr>
            <w:tcW w:w="4968" w:type="dxa"/>
          </w:tcPr>
          <w:p w14:paraId="62CB990B" w14:textId="77777777" w:rsidR="00131DB0" w:rsidRPr="00380D8F" w:rsidRDefault="00131DB0" w:rsidP="00743BDB">
            <w:pPr>
              <w:pStyle w:val="DefaultText2"/>
              <w:ind w:right="73"/>
              <w:jc w:val="center"/>
              <w:rPr>
                <w:rFonts w:ascii="Arial Narrow" w:hAnsi="Arial Narrow"/>
                <w:b/>
                <w:color w:val="000000"/>
                <w:sz w:val="22"/>
                <w:szCs w:val="22"/>
              </w:rPr>
            </w:pPr>
          </w:p>
        </w:tc>
        <w:tc>
          <w:tcPr>
            <w:tcW w:w="5040" w:type="dxa"/>
          </w:tcPr>
          <w:p w14:paraId="37BB3308" w14:textId="77777777" w:rsidR="00131DB0" w:rsidRPr="00380D8F" w:rsidRDefault="00131DB0" w:rsidP="00743BDB">
            <w:pPr>
              <w:pStyle w:val="DefaultText2"/>
              <w:ind w:right="73"/>
              <w:jc w:val="center"/>
              <w:rPr>
                <w:rFonts w:ascii="Arial Narrow" w:hAnsi="Arial Narrow"/>
                <w:b/>
                <w:color w:val="000000"/>
                <w:sz w:val="22"/>
                <w:szCs w:val="22"/>
              </w:rPr>
            </w:pPr>
          </w:p>
        </w:tc>
      </w:tr>
    </w:tbl>
    <w:p w14:paraId="089C98D7" w14:textId="77777777" w:rsidR="00131DB0" w:rsidRPr="00380D8F" w:rsidRDefault="00131DB0" w:rsidP="00131DB0">
      <w:pPr>
        <w:tabs>
          <w:tab w:val="left" w:pos="9000"/>
        </w:tabs>
        <w:jc w:val="right"/>
        <w:rPr>
          <w:rFonts w:ascii="Arial Narrow" w:hAnsi="Arial Narrow" w:cs="Calibri"/>
          <w:b/>
          <w:bCs/>
          <w:sz w:val="22"/>
          <w:szCs w:val="22"/>
          <w:u w:val="single"/>
        </w:rPr>
      </w:pPr>
    </w:p>
    <w:p w14:paraId="4EF9FF6E" w14:textId="77777777" w:rsidR="00C474E3" w:rsidRDefault="00C474E3" w:rsidP="00131DB0">
      <w:pPr>
        <w:tabs>
          <w:tab w:val="left" w:pos="9000"/>
        </w:tabs>
        <w:jc w:val="right"/>
        <w:rPr>
          <w:rFonts w:ascii="Arial Narrow" w:hAnsi="Arial Narrow" w:cs="Calibri"/>
          <w:b/>
          <w:bCs/>
          <w:sz w:val="22"/>
          <w:szCs w:val="22"/>
          <w:u w:val="single"/>
        </w:rPr>
      </w:pPr>
    </w:p>
    <w:p w14:paraId="25598980" w14:textId="77777777" w:rsidR="00C474E3" w:rsidRDefault="00C474E3" w:rsidP="00131DB0">
      <w:pPr>
        <w:tabs>
          <w:tab w:val="left" w:pos="9000"/>
        </w:tabs>
        <w:jc w:val="right"/>
        <w:rPr>
          <w:rFonts w:ascii="Arial Narrow" w:hAnsi="Arial Narrow" w:cs="Calibri"/>
          <w:b/>
          <w:bCs/>
          <w:sz w:val="22"/>
          <w:szCs w:val="22"/>
          <w:u w:val="single"/>
        </w:rPr>
      </w:pPr>
    </w:p>
    <w:p w14:paraId="59F42492" w14:textId="77777777" w:rsidR="00C474E3" w:rsidRDefault="00C474E3" w:rsidP="00131DB0">
      <w:pPr>
        <w:tabs>
          <w:tab w:val="left" w:pos="9000"/>
        </w:tabs>
        <w:jc w:val="right"/>
        <w:rPr>
          <w:rFonts w:ascii="Arial Narrow" w:hAnsi="Arial Narrow" w:cs="Calibri"/>
          <w:b/>
          <w:bCs/>
          <w:sz w:val="22"/>
          <w:szCs w:val="22"/>
          <w:u w:val="single"/>
        </w:rPr>
      </w:pPr>
    </w:p>
    <w:p w14:paraId="5CAEBCC0" w14:textId="77777777" w:rsidR="00C474E3" w:rsidRDefault="00C474E3" w:rsidP="00131DB0">
      <w:pPr>
        <w:tabs>
          <w:tab w:val="left" w:pos="9000"/>
        </w:tabs>
        <w:jc w:val="right"/>
        <w:rPr>
          <w:rFonts w:ascii="Arial Narrow" w:hAnsi="Arial Narrow" w:cs="Calibri"/>
          <w:b/>
          <w:bCs/>
          <w:sz w:val="22"/>
          <w:szCs w:val="22"/>
          <w:u w:val="single"/>
        </w:rPr>
      </w:pPr>
    </w:p>
    <w:p w14:paraId="31FF0456" w14:textId="77777777" w:rsidR="00C474E3" w:rsidRDefault="00C474E3" w:rsidP="00131DB0">
      <w:pPr>
        <w:tabs>
          <w:tab w:val="left" w:pos="9000"/>
        </w:tabs>
        <w:jc w:val="right"/>
        <w:rPr>
          <w:rFonts w:ascii="Arial Narrow" w:hAnsi="Arial Narrow" w:cs="Calibri"/>
          <w:b/>
          <w:bCs/>
          <w:sz w:val="22"/>
          <w:szCs w:val="22"/>
          <w:u w:val="single"/>
        </w:rPr>
      </w:pPr>
    </w:p>
    <w:p w14:paraId="48D3C23B" w14:textId="77777777" w:rsidR="00C474E3" w:rsidRDefault="00C474E3" w:rsidP="00131DB0">
      <w:pPr>
        <w:tabs>
          <w:tab w:val="left" w:pos="9000"/>
        </w:tabs>
        <w:jc w:val="right"/>
        <w:rPr>
          <w:rFonts w:ascii="Arial Narrow" w:hAnsi="Arial Narrow" w:cs="Calibri"/>
          <w:b/>
          <w:bCs/>
          <w:sz w:val="22"/>
          <w:szCs w:val="22"/>
          <w:u w:val="single"/>
        </w:rPr>
      </w:pPr>
    </w:p>
    <w:p w14:paraId="6E489C41" w14:textId="77777777" w:rsidR="00C474E3" w:rsidRDefault="00C474E3" w:rsidP="00131DB0">
      <w:pPr>
        <w:tabs>
          <w:tab w:val="left" w:pos="9000"/>
        </w:tabs>
        <w:jc w:val="right"/>
        <w:rPr>
          <w:rFonts w:ascii="Arial Narrow" w:hAnsi="Arial Narrow" w:cs="Calibri"/>
          <w:b/>
          <w:bCs/>
          <w:sz w:val="22"/>
          <w:szCs w:val="22"/>
          <w:u w:val="single"/>
        </w:rPr>
      </w:pPr>
    </w:p>
    <w:p w14:paraId="63DD0006" w14:textId="77777777" w:rsidR="00C474E3" w:rsidRDefault="00C474E3" w:rsidP="00131DB0">
      <w:pPr>
        <w:tabs>
          <w:tab w:val="left" w:pos="9000"/>
        </w:tabs>
        <w:jc w:val="right"/>
        <w:rPr>
          <w:rFonts w:ascii="Arial Narrow" w:hAnsi="Arial Narrow" w:cs="Calibri"/>
          <w:b/>
          <w:bCs/>
          <w:sz w:val="22"/>
          <w:szCs w:val="22"/>
          <w:u w:val="single"/>
        </w:rPr>
      </w:pPr>
    </w:p>
    <w:p w14:paraId="0BEBC7AA" w14:textId="77777777" w:rsidR="00C474E3" w:rsidRDefault="00C474E3" w:rsidP="00131DB0">
      <w:pPr>
        <w:tabs>
          <w:tab w:val="left" w:pos="9000"/>
        </w:tabs>
        <w:jc w:val="right"/>
        <w:rPr>
          <w:rFonts w:ascii="Arial Narrow" w:hAnsi="Arial Narrow" w:cs="Calibri"/>
          <w:b/>
          <w:bCs/>
          <w:sz w:val="22"/>
          <w:szCs w:val="22"/>
          <w:u w:val="single"/>
        </w:rPr>
      </w:pPr>
    </w:p>
    <w:p w14:paraId="08A9B31D" w14:textId="77777777" w:rsidR="00C474E3" w:rsidRDefault="00C474E3" w:rsidP="00131DB0">
      <w:pPr>
        <w:tabs>
          <w:tab w:val="left" w:pos="9000"/>
        </w:tabs>
        <w:jc w:val="right"/>
        <w:rPr>
          <w:rFonts w:ascii="Arial Narrow" w:hAnsi="Arial Narrow" w:cs="Calibri"/>
          <w:b/>
          <w:bCs/>
          <w:sz w:val="22"/>
          <w:szCs w:val="22"/>
          <w:u w:val="single"/>
        </w:rPr>
      </w:pPr>
    </w:p>
    <w:p w14:paraId="19714287" w14:textId="77777777" w:rsidR="00C474E3" w:rsidRDefault="00C474E3" w:rsidP="00131DB0">
      <w:pPr>
        <w:tabs>
          <w:tab w:val="left" w:pos="9000"/>
        </w:tabs>
        <w:jc w:val="right"/>
        <w:rPr>
          <w:rFonts w:ascii="Arial Narrow" w:hAnsi="Arial Narrow" w:cs="Calibri"/>
          <w:b/>
          <w:bCs/>
          <w:sz w:val="22"/>
          <w:szCs w:val="22"/>
          <w:u w:val="single"/>
        </w:rPr>
      </w:pPr>
    </w:p>
    <w:p w14:paraId="2E7C8EB7" w14:textId="77777777" w:rsidR="00C474E3" w:rsidRDefault="00C474E3" w:rsidP="00131DB0">
      <w:pPr>
        <w:tabs>
          <w:tab w:val="left" w:pos="9000"/>
        </w:tabs>
        <w:jc w:val="right"/>
        <w:rPr>
          <w:rFonts w:ascii="Arial Narrow" w:hAnsi="Arial Narrow" w:cs="Calibri"/>
          <w:b/>
          <w:bCs/>
          <w:sz w:val="22"/>
          <w:szCs w:val="22"/>
          <w:u w:val="single"/>
        </w:rPr>
      </w:pPr>
    </w:p>
    <w:p w14:paraId="574D63A7" w14:textId="77777777" w:rsidR="00C474E3" w:rsidRDefault="00C474E3" w:rsidP="00131DB0">
      <w:pPr>
        <w:tabs>
          <w:tab w:val="left" w:pos="9000"/>
        </w:tabs>
        <w:jc w:val="right"/>
        <w:rPr>
          <w:rFonts w:ascii="Arial Narrow" w:hAnsi="Arial Narrow" w:cs="Calibri"/>
          <w:b/>
          <w:bCs/>
          <w:sz w:val="22"/>
          <w:szCs w:val="22"/>
          <w:u w:val="single"/>
        </w:rPr>
      </w:pPr>
    </w:p>
    <w:p w14:paraId="24524D00" w14:textId="77777777" w:rsidR="00C474E3" w:rsidRDefault="00C474E3" w:rsidP="00131DB0">
      <w:pPr>
        <w:tabs>
          <w:tab w:val="left" w:pos="9000"/>
        </w:tabs>
        <w:jc w:val="right"/>
        <w:rPr>
          <w:rFonts w:ascii="Arial Narrow" w:hAnsi="Arial Narrow" w:cs="Calibri"/>
          <w:b/>
          <w:bCs/>
          <w:sz w:val="22"/>
          <w:szCs w:val="22"/>
          <w:u w:val="single"/>
        </w:rPr>
      </w:pPr>
    </w:p>
    <w:p w14:paraId="0F7A2B51" w14:textId="77777777" w:rsidR="00C474E3" w:rsidRDefault="00C474E3" w:rsidP="00131DB0">
      <w:pPr>
        <w:tabs>
          <w:tab w:val="left" w:pos="9000"/>
        </w:tabs>
        <w:jc w:val="right"/>
        <w:rPr>
          <w:rFonts w:ascii="Arial Narrow" w:hAnsi="Arial Narrow" w:cs="Calibri"/>
          <w:b/>
          <w:bCs/>
          <w:sz w:val="22"/>
          <w:szCs w:val="22"/>
          <w:u w:val="single"/>
        </w:rPr>
      </w:pPr>
    </w:p>
    <w:p w14:paraId="13BD4CE6" w14:textId="77777777" w:rsidR="00C474E3" w:rsidRDefault="00C474E3" w:rsidP="00131DB0">
      <w:pPr>
        <w:tabs>
          <w:tab w:val="left" w:pos="9000"/>
        </w:tabs>
        <w:jc w:val="right"/>
        <w:rPr>
          <w:rFonts w:ascii="Arial Narrow" w:hAnsi="Arial Narrow" w:cs="Calibri"/>
          <w:b/>
          <w:bCs/>
          <w:sz w:val="22"/>
          <w:szCs w:val="22"/>
          <w:u w:val="single"/>
        </w:rPr>
      </w:pPr>
    </w:p>
    <w:p w14:paraId="72437913" w14:textId="77777777" w:rsidR="00C474E3" w:rsidRDefault="00C474E3" w:rsidP="00131DB0">
      <w:pPr>
        <w:tabs>
          <w:tab w:val="left" w:pos="9000"/>
        </w:tabs>
        <w:jc w:val="right"/>
        <w:rPr>
          <w:rFonts w:ascii="Arial Narrow" w:hAnsi="Arial Narrow" w:cs="Calibri"/>
          <w:b/>
          <w:bCs/>
          <w:sz w:val="22"/>
          <w:szCs w:val="22"/>
          <w:u w:val="single"/>
        </w:rPr>
      </w:pPr>
    </w:p>
    <w:p w14:paraId="144CE21E" w14:textId="77777777" w:rsidR="00C474E3" w:rsidRDefault="00C474E3" w:rsidP="00131DB0">
      <w:pPr>
        <w:tabs>
          <w:tab w:val="left" w:pos="9000"/>
        </w:tabs>
        <w:jc w:val="right"/>
        <w:rPr>
          <w:rFonts w:ascii="Arial Narrow" w:hAnsi="Arial Narrow" w:cs="Calibri"/>
          <w:b/>
          <w:bCs/>
          <w:sz w:val="22"/>
          <w:szCs w:val="22"/>
          <w:u w:val="single"/>
        </w:rPr>
      </w:pPr>
    </w:p>
    <w:p w14:paraId="4E14FB06" w14:textId="77777777" w:rsidR="00C474E3" w:rsidRDefault="00C474E3" w:rsidP="00131DB0">
      <w:pPr>
        <w:tabs>
          <w:tab w:val="left" w:pos="9000"/>
        </w:tabs>
        <w:jc w:val="right"/>
        <w:rPr>
          <w:rFonts w:ascii="Arial Narrow" w:hAnsi="Arial Narrow" w:cs="Calibri"/>
          <w:b/>
          <w:bCs/>
          <w:sz w:val="22"/>
          <w:szCs w:val="22"/>
          <w:u w:val="single"/>
        </w:rPr>
      </w:pPr>
    </w:p>
    <w:p w14:paraId="088B590E" w14:textId="77777777" w:rsidR="00C474E3" w:rsidRDefault="00C474E3" w:rsidP="00131DB0">
      <w:pPr>
        <w:tabs>
          <w:tab w:val="left" w:pos="9000"/>
        </w:tabs>
        <w:jc w:val="right"/>
        <w:rPr>
          <w:rFonts w:ascii="Arial Narrow" w:hAnsi="Arial Narrow" w:cs="Calibri"/>
          <w:b/>
          <w:bCs/>
          <w:sz w:val="22"/>
          <w:szCs w:val="22"/>
          <w:u w:val="single"/>
        </w:rPr>
      </w:pPr>
    </w:p>
    <w:p w14:paraId="1F4CFE76" w14:textId="77777777" w:rsidR="00C474E3" w:rsidRDefault="00C474E3" w:rsidP="00131DB0">
      <w:pPr>
        <w:tabs>
          <w:tab w:val="left" w:pos="9000"/>
        </w:tabs>
        <w:jc w:val="right"/>
        <w:rPr>
          <w:rFonts w:ascii="Arial Narrow" w:hAnsi="Arial Narrow" w:cs="Calibri"/>
          <w:b/>
          <w:bCs/>
          <w:sz w:val="22"/>
          <w:szCs w:val="22"/>
          <w:u w:val="single"/>
        </w:rPr>
      </w:pPr>
    </w:p>
    <w:p w14:paraId="65F95A82" w14:textId="77777777" w:rsidR="00C474E3" w:rsidRDefault="00C474E3" w:rsidP="00131DB0">
      <w:pPr>
        <w:tabs>
          <w:tab w:val="left" w:pos="9000"/>
        </w:tabs>
        <w:jc w:val="right"/>
        <w:rPr>
          <w:rFonts w:ascii="Arial Narrow" w:hAnsi="Arial Narrow" w:cs="Calibri"/>
          <w:b/>
          <w:bCs/>
          <w:sz w:val="22"/>
          <w:szCs w:val="22"/>
          <w:u w:val="single"/>
        </w:rPr>
      </w:pPr>
    </w:p>
    <w:p w14:paraId="7AA0157E" w14:textId="67CAB11C" w:rsidR="00131DB0" w:rsidRPr="00380D8F" w:rsidRDefault="00131DB0" w:rsidP="00131DB0">
      <w:pPr>
        <w:tabs>
          <w:tab w:val="left" w:pos="9000"/>
        </w:tabs>
        <w:jc w:val="right"/>
        <w:rPr>
          <w:rFonts w:ascii="Arial Narrow" w:hAnsi="Arial Narrow" w:cs="Calibri"/>
          <w:b/>
          <w:bCs/>
          <w:sz w:val="22"/>
          <w:szCs w:val="22"/>
          <w:u w:val="single"/>
        </w:rPr>
      </w:pPr>
      <w:r w:rsidRPr="00380D8F">
        <w:rPr>
          <w:rFonts w:ascii="Arial Narrow" w:hAnsi="Arial Narrow" w:cs="Calibri"/>
          <w:b/>
          <w:bCs/>
          <w:sz w:val="22"/>
          <w:szCs w:val="22"/>
          <w:u w:val="single"/>
        </w:rPr>
        <w:t>PARTEA A – II -A</w:t>
      </w:r>
    </w:p>
    <w:p w14:paraId="6A65751D" w14:textId="77777777" w:rsidR="00131DB0" w:rsidRPr="00380D8F" w:rsidRDefault="00131DB0" w:rsidP="00131DB0">
      <w:pPr>
        <w:tabs>
          <w:tab w:val="left" w:pos="9000"/>
        </w:tabs>
        <w:jc w:val="right"/>
        <w:rPr>
          <w:rFonts w:ascii="Arial Narrow" w:hAnsi="Arial Narrow" w:cs="Calibri"/>
          <w:b/>
          <w:bCs/>
          <w:sz w:val="22"/>
          <w:szCs w:val="22"/>
          <w:u w:val="single"/>
        </w:rPr>
      </w:pPr>
    </w:p>
    <w:p w14:paraId="514ABA91" w14:textId="77777777" w:rsidR="00131DB0" w:rsidRPr="00380D8F" w:rsidRDefault="00131DB0" w:rsidP="00131DB0">
      <w:pPr>
        <w:tabs>
          <w:tab w:val="left" w:pos="9000"/>
        </w:tabs>
        <w:jc w:val="right"/>
        <w:rPr>
          <w:rFonts w:ascii="Arial Narrow" w:hAnsi="Arial Narrow" w:cs="Calibri"/>
          <w:b/>
          <w:bCs/>
          <w:sz w:val="22"/>
          <w:szCs w:val="22"/>
          <w:u w:val="single"/>
        </w:rPr>
      </w:pPr>
    </w:p>
    <w:p w14:paraId="3AE42F22" w14:textId="77777777" w:rsidR="00131DB0" w:rsidRPr="00380D8F" w:rsidRDefault="00131DB0" w:rsidP="00131DB0">
      <w:pPr>
        <w:tabs>
          <w:tab w:val="left" w:pos="9000"/>
        </w:tabs>
        <w:jc w:val="center"/>
        <w:rPr>
          <w:rFonts w:ascii="Arial Narrow" w:hAnsi="Arial Narrow" w:cs="Calibri"/>
          <w:b/>
          <w:bCs/>
          <w:sz w:val="22"/>
          <w:szCs w:val="22"/>
          <w:u w:val="single"/>
        </w:rPr>
      </w:pPr>
    </w:p>
    <w:p w14:paraId="5EF0F8C0" w14:textId="77777777" w:rsidR="00131DB0" w:rsidRPr="00380D8F" w:rsidRDefault="00131DB0" w:rsidP="00131DB0">
      <w:pPr>
        <w:tabs>
          <w:tab w:val="left" w:pos="9000"/>
        </w:tabs>
        <w:jc w:val="center"/>
        <w:rPr>
          <w:rFonts w:ascii="Arial Narrow" w:hAnsi="Arial Narrow" w:cs="Calibri"/>
          <w:b/>
          <w:bCs/>
          <w:sz w:val="22"/>
          <w:szCs w:val="22"/>
          <w:u w:val="single"/>
        </w:rPr>
      </w:pPr>
      <w:r w:rsidRPr="00380D8F">
        <w:rPr>
          <w:rFonts w:ascii="Arial Narrow" w:hAnsi="Arial Narrow" w:cs="Calibri"/>
          <w:b/>
          <w:bCs/>
          <w:sz w:val="22"/>
          <w:szCs w:val="22"/>
          <w:u w:val="single"/>
        </w:rPr>
        <w:t>CONDITII SPECIFICE</w:t>
      </w:r>
    </w:p>
    <w:p w14:paraId="5D83CFF0" w14:textId="77777777" w:rsidR="00131DB0" w:rsidRPr="00380D8F" w:rsidRDefault="00131DB0" w:rsidP="00131DB0">
      <w:pPr>
        <w:tabs>
          <w:tab w:val="left" w:pos="9000"/>
        </w:tabs>
        <w:rPr>
          <w:rFonts w:ascii="Arial Narrow" w:hAnsi="Arial Narrow" w:cs="Calibri"/>
          <w:b/>
          <w:bCs/>
          <w:sz w:val="22"/>
          <w:szCs w:val="22"/>
          <w:u w:val="single"/>
        </w:rPr>
      </w:pPr>
    </w:p>
    <w:p w14:paraId="24CD2380" w14:textId="77777777" w:rsidR="00131DB0" w:rsidRPr="00380D8F" w:rsidRDefault="00131DB0" w:rsidP="00131DB0">
      <w:pPr>
        <w:tabs>
          <w:tab w:val="left" w:pos="9000"/>
        </w:tabs>
        <w:jc w:val="center"/>
        <w:rPr>
          <w:rFonts w:ascii="Arial Narrow" w:hAnsi="Arial Narrow" w:cs="Calibri"/>
          <w:b/>
          <w:bCs/>
          <w:sz w:val="22"/>
          <w:szCs w:val="22"/>
          <w:u w:val="single"/>
        </w:rPr>
      </w:pPr>
    </w:p>
    <w:p w14:paraId="6CD79BE5" w14:textId="77777777" w:rsidR="00131DB0" w:rsidRPr="00380D8F" w:rsidRDefault="00131DB0" w:rsidP="00131DB0">
      <w:pPr>
        <w:tabs>
          <w:tab w:val="left" w:pos="9000"/>
        </w:tabs>
        <w:jc w:val="center"/>
        <w:rPr>
          <w:rFonts w:ascii="Arial Narrow" w:hAnsi="Arial Narrow" w:cs="Calibri"/>
          <w:b/>
          <w:bCs/>
          <w:sz w:val="22"/>
          <w:szCs w:val="22"/>
          <w:u w:val="single"/>
        </w:rPr>
      </w:pPr>
    </w:p>
    <w:p w14:paraId="26849B73" w14:textId="77777777" w:rsidR="00131DB0" w:rsidRPr="00380D8F" w:rsidRDefault="00131DB0" w:rsidP="00131DB0">
      <w:pPr>
        <w:tabs>
          <w:tab w:val="left" w:pos="9000"/>
        </w:tabs>
        <w:jc w:val="center"/>
        <w:rPr>
          <w:rFonts w:ascii="Arial Narrow" w:hAnsi="Arial Narrow" w:cs="Calibri"/>
          <w:b/>
          <w:bCs/>
          <w:sz w:val="22"/>
          <w:szCs w:val="22"/>
          <w:u w:val="single"/>
        </w:rPr>
      </w:pPr>
    </w:p>
    <w:tbl>
      <w:tblPr>
        <w:tblW w:w="9945" w:type="dxa"/>
        <w:jc w:val="center"/>
        <w:tblCellMar>
          <w:top w:w="15" w:type="dxa"/>
          <w:left w:w="15" w:type="dxa"/>
          <w:bottom w:w="15" w:type="dxa"/>
          <w:right w:w="15" w:type="dxa"/>
        </w:tblCellMar>
        <w:tblLook w:val="04A0" w:firstRow="1" w:lastRow="0" w:firstColumn="1" w:lastColumn="0" w:noHBand="0" w:noVBand="1"/>
      </w:tblPr>
      <w:tblGrid>
        <w:gridCol w:w="637"/>
        <w:gridCol w:w="4654"/>
        <w:gridCol w:w="371"/>
        <w:gridCol w:w="4283"/>
      </w:tblGrid>
      <w:tr w:rsidR="00131DB0" w:rsidRPr="00380D8F" w14:paraId="37EC0215" w14:textId="77777777" w:rsidTr="00743BDB">
        <w:trPr>
          <w:gridBefore w:val="1"/>
          <w:wBefore w:w="637" w:type="dxa"/>
          <w:trHeight w:val="345"/>
          <w:jc w:val="center"/>
        </w:trPr>
        <w:tc>
          <w:tcPr>
            <w:tcW w:w="4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84C5CF9" w14:textId="77777777" w:rsidR="00131DB0" w:rsidRPr="00380D8F" w:rsidRDefault="00131DB0" w:rsidP="00743BDB">
            <w:pPr>
              <w:jc w:val="center"/>
              <w:rPr>
                <w:rFonts w:ascii="Arial Narrow" w:eastAsia="Times New Roman" w:hAnsi="Arial Narrow" w:cs="Arial"/>
                <w:color w:val="000000"/>
                <w:sz w:val="22"/>
                <w:szCs w:val="22"/>
              </w:rPr>
            </w:pPr>
          </w:p>
        </w:tc>
        <w:tc>
          <w:tcPr>
            <w:tcW w:w="4654" w:type="dxa"/>
            <w:gridSpan w:val="2"/>
            <w:tcBorders>
              <w:top w:val="single" w:sz="6" w:space="0" w:color="auto"/>
              <w:left w:val="single" w:sz="6" w:space="0" w:color="auto"/>
              <w:bottom w:val="single" w:sz="6" w:space="0" w:color="auto"/>
              <w:right w:val="single" w:sz="6" w:space="0" w:color="auto"/>
            </w:tcBorders>
            <w:vAlign w:val="center"/>
          </w:tcPr>
          <w:p w14:paraId="3497A043" w14:textId="77777777" w:rsidR="00131DB0" w:rsidRPr="00380D8F" w:rsidRDefault="00131DB0" w:rsidP="00743BDB">
            <w:pPr>
              <w:jc w:val="center"/>
              <w:rPr>
                <w:rFonts w:ascii="Arial Narrow" w:eastAsia="Times New Roman" w:hAnsi="Arial Narrow" w:cs="Arial"/>
                <w:color w:val="000000"/>
                <w:sz w:val="22"/>
                <w:szCs w:val="22"/>
              </w:rPr>
            </w:pPr>
          </w:p>
        </w:tc>
      </w:tr>
      <w:tr w:rsidR="00131DB0" w:rsidRPr="00380D8F" w14:paraId="0E9E7AE6" w14:textId="77777777" w:rsidTr="00743BDB">
        <w:trPr>
          <w:trHeight w:val="750"/>
          <w:jc w:val="center"/>
        </w:trPr>
        <w:tc>
          <w:tcPr>
            <w:tcW w:w="637" w:type="dxa"/>
            <w:tcBorders>
              <w:top w:val="nil"/>
              <w:left w:val="nil"/>
              <w:bottom w:val="nil"/>
              <w:right w:val="nil"/>
            </w:tcBorders>
            <w:tcMar>
              <w:top w:w="0" w:type="dxa"/>
              <w:left w:w="0" w:type="dxa"/>
              <w:bottom w:w="0" w:type="dxa"/>
              <w:right w:w="0" w:type="dxa"/>
            </w:tcMar>
            <w:vAlign w:val="center"/>
            <w:hideMark/>
          </w:tcPr>
          <w:p w14:paraId="7418AE00" w14:textId="77777777" w:rsidR="00131DB0" w:rsidRPr="00380D8F" w:rsidRDefault="00131DB0" w:rsidP="00743BDB">
            <w:pPr>
              <w:jc w:val="center"/>
              <w:rPr>
                <w:rFonts w:ascii="Arial Narrow" w:eastAsia="Times New Roman" w:hAnsi="Arial Narrow" w:cs="Arial"/>
                <w:color w:val="000000"/>
                <w:sz w:val="22"/>
                <w:szCs w:val="22"/>
              </w:rPr>
            </w:pPr>
          </w:p>
        </w:tc>
        <w:tc>
          <w:tcPr>
            <w:tcW w:w="9308"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1D8360D"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Clauza 5 - Supervizorul şi reprezentantul Supervizorului</w:t>
            </w:r>
          </w:p>
        </w:tc>
      </w:tr>
      <w:tr w:rsidR="00131DB0" w:rsidRPr="00380D8F" w14:paraId="0ECCF4FB" w14:textId="77777777" w:rsidTr="00743BDB">
        <w:trPr>
          <w:trHeight w:val="345"/>
          <w:jc w:val="center"/>
        </w:trPr>
        <w:tc>
          <w:tcPr>
            <w:tcW w:w="637" w:type="dxa"/>
            <w:tcBorders>
              <w:top w:val="nil"/>
              <w:left w:val="nil"/>
              <w:bottom w:val="nil"/>
              <w:right w:val="nil"/>
            </w:tcBorders>
            <w:tcMar>
              <w:top w:w="0" w:type="dxa"/>
              <w:left w:w="0" w:type="dxa"/>
              <w:bottom w:w="0" w:type="dxa"/>
              <w:right w:w="0" w:type="dxa"/>
            </w:tcMar>
            <w:vAlign w:val="center"/>
            <w:hideMark/>
          </w:tcPr>
          <w:p w14:paraId="70DD8BDD" w14:textId="77777777" w:rsidR="00131DB0" w:rsidRPr="00380D8F" w:rsidRDefault="00131DB0" w:rsidP="00743BDB">
            <w:pPr>
              <w:jc w:val="both"/>
              <w:rPr>
                <w:rFonts w:ascii="Arial Narrow" w:eastAsia="Times New Roman" w:hAnsi="Arial Narrow" w:cs="Arial"/>
                <w:color w:val="000000"/>
                <w:sz w:val="22"/>
                <w:szCs w:val="22"/>
              </w:rPr>
            </w:pPr>
          </w:p>
        </w:tc>
        <w:tc>
          <w:tcPr>
            <w:tcW w:w="5025"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E4B93F8"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5.1</w:t>
            </w:r>
          </w:p>
        </w:tc>
        <w:tc>
          <w:tcPr>
            <w:tcW w:w="428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4788682"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sarcinile Supervizorului</w:t>
            </w:r>
          </w:p>
        </w:tc>
      </w:tr>
      <w:tr w:rsidR="00131DB0" w:rsidRPr="00380D8F" w14:paraId="318BACD0" w14:textId="77777777" w:rsidTr="00743BDB">
        <w:trPr>
          <w:trHeight w:val="705"/>
          <w:jc w:val="center"/>
        </w:trPr>
        <w:tc>
          <w:tcPr>
            <w:tcW w:w="637" w:type="dxa"/>
            <w:tcBorders>
              <w:top w:val="nil"/>
              <w:left w:val="nil"/>
              <w:bottom w:val="nil"/>
              <w:right w:val="nil"/>
            </w:tcBorders>
            <w:tcMar>
              <w:top w:w="0" w:type="dxa"/>
              <w:left w:w="0" w:type="dxa"/>
              <w:bottom w:w="0" w:type="dxa"/>
              <w:right w:w="0" w:type="dxa"/>
            </w:tcMar>
            <w:vAlign w:val="center"/>
            <w:hideMark/>
          </w:tcPr>
          <w:p w14:paraId="67DF0D29" w14:textId="77777777" w:rsidR="00131DB0" w:rsidRPr="00380D8F" w:rsidRDefault="00131DB0" w:rsidP="00743BDB">
            <w:pPr>
              <w:jc w:val="both"/>
              <w:rPr>
                <w:rFonts w:ascii="Arial Narrow" w:eastAsia="Times New Roman" w:hAnsi="Arial Narrow" w:cs="Arial"/>
                <w:color w:val="000000"/>
                <w:sz w:val="22"/>
                <w:szCs w:val="22"/>
              </w:rPr>
            </w:pPr>
          </w:p>
        </w:tc>
        <w:tc>
          <w:tcPr>
            <w:tcW w:w="9308"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308BEC6"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Clauza 8 - Furnizarea Documentelor Beneficiarului</w:t>
            </w:r>
          </w:p>
        </w:tc>
      </w:tr>
      <w:tr w:rsidR="00131DB0" w:rsidRPr="00380D8F" w14:paraId="76B0AF41" w14:textId="77777777" w:rsidTr="00743BDB">
        <w:trPr>
          <w:trHeight w:val="345"/>
          <w:jc w:val="center"/>
        </w:trPr>
        <w:tc>
          <w:tcPr>
            <w:tcW w:w="637" w:type="dxa"/>
            <w:tcBorders>
              <w:top w:val="nil"/>
              <w:left w:val="nil"/>
              <w:bottom w:val="nil"/>
              <w:right w:val="nil"/>
            </w:tcBorders>
            <w:tcMar>
              <w:top w:w="0" w:type="dxa"/>
              <w:left w:w="0" w:type="dxa"/>
              <w:bottom w:w="0" w:type="dxa"/>
              <w:right w:w="0" w:type="dxa"/>
            </w:tcMar>
            <w:vAlign w:val="center"/>
            <w:hideMark/>
          </w:tcPr>
          <w:p w14:paraId="56717D34" w14:textId="77777777" w:rsidR="00131DB0" w:rsidRPr="00380D8F" w:rsidRDefault="00131DB0" w:rsidP="00743BDB">
            <w:pPr>
              <w:jc w:val="both"/>
              <w:rPr>
                <w:rFonts w:ascii="Arial Narrow" w:eastAsia="Times New Roman" w:hAnsi="Arial Narrow" w:cs="Arial"/>
                <w:color w:val="000000"/>
                <w:sz w:val="22"/>
                <w:szCs w:val="22"/>
              </w:rPr>
            </w:pPr>
          </w:p>
        </w:tc>
        <w:tc>
          <w:tcPr>
            <w:tcW w:w="5025"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ADD2555"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8.1</w:t>
            </w:r>
          </w:p>
        </w:tc>
        <w:tc>
          <w:tcPr>
            <w:tcW w:w="428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0EE07DD"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calendar pentru furnizarea unui exemplar complet al proiectului tehnic şi a tuturor Documentelor Beneficiarului</w:t>
            </w:r>
          </w:p>
        </w:tc>
      </w:tr>
      <w:tr w:rsidR="00131DB0" w:rsidRPr="00380D8F" w14:paraId="3808329A" w14:textId="77777777" w:rsidTr="00743BDB">
        <w:trPr>
          <w:trHeight w:val="750"/>
          <w:jc w:val="center"/>
        </w:trPr>
        <w:tc>
          <w:tcPr>
            <w:tcW w:w="637" w:type="dxa"/>
            <w:tcBorders>
              <w:top w:val="nil"/>
              <w:left w:val="nil"/>
              <w:bottom w:val="nil"/>
              <w:right w:val="nil"/>
            </w:tcBorders>
            <w:tcMar>
              <w:top w:w="0" w:type="dxa"/>
              <w:left w:w="0" w:type="dxa"/>
              <w:bottom w:w="0" w:type="dxa"/>
              <w:right w:w="0" w:type="dxa"/>
            </w:tcMar>
            <w:vAlign w:val="center"/>
            <w:hideMark/>
          </w:tcPr>
          <w:p w14:paraId="7340481F" w14:textId="77777777" w:rsidR="00131DB0" w:rsidRPr="00380D8F" w:rsidRDefault="00131DB0" w:rsidP="00743BDB">
            <w:pPr>
              <w:jc w:val="both"/>
              <w:rPr>
                <w:rFonts w:ascii="Arial Narrow" w:eastAsia="Times New Roman" w:hAnsi="Arial Narrow" w:cs="Arial"/>
                <w:color w:val="000000"/>
                <w:sz w:val="22"/>
                <w:szCs w:val="22"/>
              </w:rPr>
            </w:pPr>
          </w:p>
        </w:tc>
        <w:tc>
          <w:tcPr>
            <w:tcW w:w="9308"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41BC2AE"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Clauza 9 - Acces pe Şantier</w:t>
            </w:r>
          </w:p>
        </w:tc>
      </w:tr>
      <w:tr w:rsidR="00131DB0" w:rsidRPr="00380D8F" w14:paraId="4907F588" w14:textId="77777777" w:rsidTr="00743BDB">
        <w:trPr>
          <w:trHeight w:val="345"/>
          <w:jc w:val="center"/>
        </w:trPr>
        <w:tc>
          <w:tcPr>
            <w:tcW w:w="637" w:type="dxa"/>
            <w:tcBorders>
              <w:top w:val="nil"/>
              <w:left w:val="nil"/>
              <w:bottom w:val="nil"/>
              <w:right w:val="nil"/>
            </w:tcBorders>
            <w:tcMar>
              <w:top w:w="0" w:type="dxa"/>
              <w:left w:w="0" w:type="dxa"/>
              <w:bottom w:w="0" w:type="dxa"/>
              <w:right w:w="0" w:type="dxa"/>
            </w:tcMar>
            <w:vAlign w:val="center"/>
            <w:hideMark/>
          </w:tcPr>
          <w:p w14:paraId="2D8A09ED" w14:textId="77777777" w:rsidR="00131DB0" w:rsidRPr="00380D8F" w:rsidRDefault="00131DB0" w:rsidP="00743BDB">
            <w:pPr>
              <w:jc w:val="both"/>
              <w:rPr>
                <w:rFonts w:ascii="Arial Narrow" w:eastAsia="Times New Roman" w:hAnsi="Arial Narrow" w:cs="Arial"/>
                <w:color w:val="000000"/>
                <w:sz w:val="22"/>
                <w:szCs w:val="22"/>
              </w:rPr>
            </w:pPr>
          </w:p>
        </w:tc>
        <w:tc>
          <w:tcPr>
            <w:tcW w:w="5025"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3AB839E"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9.1</w:t>
            </w:r>
          </w:p>
        </w:tc>
        <w:tc>
          <w:tcPr>
            <w:tcW w:w="428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5E518EC"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termene şi sectoare pentru punerea la dispoziţie a Şantierului</w:t>
            </w:r>
          </w:p>
          <w:p w14:paraId="40F9C504" w14:textId="052C1745" w:rsidR="00131DB0" w:rsidRPr="00380D8F" w:rsidRDefault="00131DB0" w:rsidP="00743BDB">
            <w:pPr>
              <w:jc w:val="both"/>
              <w:rPr>
                <w:rFonts w:ascii="Arial Narrow" w:eastAsia="Times New Roman" w:hAnsi="Arial Narrow" w:cs="Arial"/>
                <w:color w:val="000000"/>
                <w:sz w:val="22"/>
                <w:szCs w:val="22"/>
              </w:rPr>
            </w:pPr>
          </w:p>
        </w:tc>
      </w:tr>
      <w:tr w:rsidR="00131DB0" w:rsidRPr="00380D8F" w14:paraId="16B4413D" w14:textId="77777777" w:rsidTr="00743BDB">
        <w:trPr>
          <w:trHeight w:val="345"/>
          <w:jc w:val="center"/>
        </w:trPr>
        <w:tc>
          <w:tcPr>
            <w:tcW w:w="637" w:type="dxa"/>
            <w:tcBorders>
              <w:top w:val="nil"/>
              <w:left w:val="nil"/>
              <w:bottom w:val="nil"/>
              <w:right w:val="nil"/>
            </w:tcBorders>
            <w:tcMar>
              <w:top w:w="0" w:type="dxa"/>
              <w:left w:w="0" w:type="dxa"/>
              <w:bottom w:w="0" w:type="dxa"/>
              <w:right w:w="0" w:type="dxa"/>
            </w:tcMar>
            <w:vAlign w:val="center"/>
            <w:hideMark/>
          </w:tcPr>
          <w:p w14:paraId="51633C65" w14:textId="77777777" w:rsidR="00131DB0" w:rsidRPr="00380D8F" w:rsidRDefault="00131DB0" w:rsidP="00743BDB">
            <w:pPr>
              <w:jc w:val="both"/>
              <w:rPr>
                <w:rFonts w:ascii="Arial Narrow" w:eastAsia="Times New Roman" w:hAnsi="Arial Narrow" w:cs="Arial"/>
                <w:color w:val="000000"/>
                <w:sz w:val="22"/>
                <w:szCs w:val="22"/>
              </w:rPr>
            </w:pPr>
          </w:p>
        </w:tc>
        <w:tc>
          <w:tcPr>
            <w:tcW w:w="5025"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710CE4C"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9.2</w:t>
            </w:r>
          </w:p>
        </w:tc>
        <w:tc>
          <w:tcPr>
            <w:tcW w:w="428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AC73120"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accesul pe Şantier al altor persoane</w:t>
            </w:r>
          </w:p>
        </w:tc>
      </w:tr>
      <w:tr w:rsidR="00131DB0" w:rsidRPr="00380D8F" w14:paraId="1BE99BA5" w14:textId="77777777" w:rsidTr="00743BDB">
        <w:trPr>
          <w:trHeight w:val="345"/>
          <w:jc w:val="center"/>
        </w:trPr>
        <w:tc>
          <w:tcPr>
            <w:tcW w:w="637" w:type="dxa"/>
            <w:tcBorders>
              <w:top w:val="nil"/>
              <w:left w:val="nil"/>
              <w:bottom w:val="nil"/>
              <w:right w:val="nil"/>
            </w:tcBorders>
            <w:tcMar>
              <w:top w:w="0" w:type="dxa"/>
              <w:left w:w="0" w:type="dxa"/>
              <w:bottom w:w="0" w:type="dxa"/>
              <w:right w:w="0" w:type="dxa"/>
            </w:tcMar>
            <w:vAlign w:val="center"/>
            <w:hideMark/>
          </w:tcPr>
          <w:p w14:paraId="1C3785DF" w14:textId="77777777" w:rsidR="00131DB0" w:rsidRPr="00380D8F" w:rsidRDefault="00131DB0" w:rsidP="00743BDB">
            <w:pPr>
              <w:jc w:val="both"/>
              <w:rPr>
                <w:rFonts w:ascii="Arial Narrow" w:eastAsia="Times New Roman" w:hAnsi="Arial Narrow" w:cs="Arial"/>
                <w:color w:val="000000"/>
                <w:sz w:val="22"/>
                <w:szCs w:val="22"/>
              </w:rPr>
            </w:pPr>
            <w:bookmarkStart w:id="10" w:name="_Hlk156554317"/>
          </w:p>
        </w:tc>
        <w:tc>
          <w:tcPr>
            <w:tcW w:w="9308"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9178525" w14:textId="77777777" w:rsidR="00131DB0" w:rsidRPr="00380D8F" w:rsidRDefault="00131DB0" w:rsidP="006B0BF8">
            <w:pPr>
              <w:jc w:val="both"/>
              <w:rPr>
                <w:rFonts w:ascii="Arial Narrow" w:eastAsia="Times New Roman" w:hAnsi="Arial Narrow" w:cs="Arial"/>
                <w:color w:val="000000"/>
                <w:sz w:val="22"/>
                <w:szCs w:val="22"/>
              </w:rPr>
            </w:pPr>
          </w:p>
          <w:p w14:paraId="365B9AB5" w14:textId="77777777" w:rsidR="00131DB0" w:rsidRPr="00380D8F" w:rsidRDefault="00131DB0" w:rsidP="006B0BF8">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Clauza 10 - Autorizaţii şi asistenţă privind Legea</w:t>
            </w:r>
          </w:p>
          <w:p w14:paraId="734AE96B" w14:textId="77777777" w:rsidR="00131DB0" w:rsidRPr="00380D8F" w:rsidRDefault="00131DB0" w:rsidP="006B0BF8">
            <w:pPr>
              <w:jc w:val="both"/>
              <w:rPr>
                <w:rFonts w:ascii="Arial Narrow" w:eastAsia="Times New Roman" w:hAnsi="Arial Narrow" w:cs="Arial"/>
                <w:color w:val="000000"/>
                <w:sz w:val="22"/>
                <w:szCs w:val="22"/>
              </w:rPr>
            </w:pPr>
          </w:p>
        </w:tc>
      </w:tr>
      <w:tr w:rsidR="00131DB0" w:rsidRPr="00380D8F" w14:paraId="527337A8" w14:textId="77777777" w:rsidTr="00743BDB">
        <w:trPr>
          <w:trHeight w:val="345"/>
          <w:jc w:val="center"/>
        </w:trPr>
        <w:tc>
          <w:tcPr>
            <w:tcW w:w="637" w:type="dxa"/>
            <w:tcBorders>
              <w:top w:val="nil"/>
              <w:left w:val="nil"/>
              <w:bottom w:val="nil"/>
              <w:right w:val="nil"/>
            </w:tcBorders>
            <w:tcMar>
              <w:top w:w="0" w:type="dxa"/>
              <w:left w:w="0" w:type="dxa"/>
              <w:bottom w:w="0" w:type="dxa"/>
              <w:right w:w="0" w:type="dxa"/>
            </w:tcMar>
            <w:vAlign w:val="center"/>
            <w:hideMark/>
          </w:tcPr>
          <w:p w14:paraId="6C04C076" w14:textId="77777777" w:rsidR="00131DB0" w:rsidRPr="00380D8F" w:rsidRDefault="00131DB0" w:rsidP="00743BDB">
            <w:pPr>
              <w:jc w:val="both"/>
              <w:rPr>
                <w:rFonts w:ascii="Arial Narrow" w:eastAsia="Times New Roman" w:hAnsi="Arial Narrow" w:cs="Arial"/>
                <w:color w:val="000000"/>
                <w:sz w:val="22"/>
                <w:szCs w:val="22"/>
              </w:rPr>
            </w:pPr>
          </w:p>
        </w:tc>
        <w:tc>
          <w:tcPr>
            <w:tcW w:w="5025"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D585F90" w14:textId="77777777" w:rsidR="00131DB0" w:rsidRPr="00380D8F" w:rsidRDefault="00131DB0" w:rsidP="006B0BF8">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10.1</w:t>
            </w:r>
          </w:p>
          <w:p w14:paraId="1256D1FC" w14:textId="77777777" w:rsidR="00131DB0" w:rsidRPr="00380D8F" w:rsidRDefault="00131DB0" w:rsidP="006B0BF8">
            <w:pPr>
              <w:jc w:val="both"/>
              <w:rPr>
                <w:rFonts w:ascii="Arial Narrow" w:eastAsia="Times New Roman" w:hAnsi="Arial Narrow" w:cs="Arial"/>
                <w:color w:val="000000"/>
                <w:sz w:val="22"/>
                <w:szCs w:val="22"/>
              </w:rPr>
            </w:pPr>
          </w:p>
          <w:p w14:paraId="27C26CA4" w14:textId="77777777" w:rsidR="00131DB0" w:rsidRPr="00380D8F" w:rsidRDefault="00131DB0" w:rsidP="006B0BF8">
            <w:pPr>
              <w:jc w:val="both"/>
              <w:rPr>
                <w:rFonts w:ascii="Arial Narrow" w:eastAsia="Times New Roman" w:hAnsi="Arial Narrow" w:cs="Arial"/>
                <w:color w:val="000000"/>
                <w:sz w:val="22"/>
                <w:szCs w:val="22"/>
              </w:rPr>
            </w:pPr>
          </w:p>
          <w:p w14:paraId="68CE9CFA" w14:textId="77777777" w:rsidR="00131DB0" w:rsidRPr="00380D8F" w:rsidRDefault="00131DB0" w:rsidP="006B0BF8">
            <w:pPr>
              <w:jc w:val="both"/>
              <w:rPr>
                <w:rFonts w:ascii="Arial Narrow" w:hAnsi="Arial Narrow"/>
                <w:sz w:val="22"/>
                <w:szCs w:val="22"/>
              </w:rPr>
            </w:pPr>
            <w:r w:rsidRPr="00380D8F">
              <w:rPr>
                <w:rFonts w:ascii="Arial Narrow" w:hAnsi="Arial Narrow"/>
                <w:sz w:val="22"/>
                <w:szCs w:val="22"/>
              </w:rPr>
              <w:t xml:space="preserve">a) Beneficiarul a obţinut (sau va obţine) autorizaţia de construire, alte autorizaţii similare pentru Lucrările Permanente şi orice alte aprobări descrise în Specificaţii ca fiind deja obţinute (sau în curs de obţinere) de către Beneficiar; fără a afecta prevederile subclauzei 10.2, Beneficiarul va despăgubi Antreprenorul şi îl va proteja împotriva consecinţelor datorate eşecului obţinerii şi/sau prelungirii acestor autorizaţii sau aprobări;  </w:t>
            </w:r>
          </w:p>
          <w:p w14:paraId="59691503" w14:textId="77777777" w:rsidR="00131DB0" w:rsidRPr="00380D8F" w:rsidRDefault="00131DB0" w:rsidP="006B0BF8">
            <w:pPr>
              <w:jc w:val="both"/>
              <w:rPr>
                <w:rFonts w:ascii="Arial Narrow" w:hAnsi="Arial Narrow"/>
                <w:sz w:val="22"/>
                <w:szCs w:val="22"/>
              </w:rPr>
            </w:pPr>
          </w:p>
          <w:p w14:paraId="2F57E709" w14:textId="77777777" w:rsidR="00131DB0" w:rsidRPr="00380D8F" w:rsidRDefault="00131DB0" w:rsidP="006B0BF8">
            <w:pPr>
              <w:jc w:val="both"/>
              <w:rPr>
                <w:rFonts w:ascii="Arial Narrow" w:hAnsi="Arial Narrow"/>
                <w:sz w:val="22"/>
                <w:szCs w:val="22"/>
              </w:rPr>
            </w:pPr>
          </w:p>
          <w:p w14:paraId="5A472108" w14:textId="77777777" w:rsidR="00131DB0" w:rsidRPr="00380D8F" w:rsidRDefault="00131DB0" w:rsidP="006B0BF8">
            <w:pPr>
              <w:jc w:val="both"/>
              <w:rPr>
                <w:rFonts w:ascii="Arial Narrow" w:hAnsi="Arial Narrow"/>
                <w:sz w:val="22"/>
                <w:szCs w:val="22"/>
              </w:rPr>
            </w:pPr>
          </w:p>
          <w:p w14:paraId="52CE8FEF" w14:textId="77777777" w:rsidR="00EB20EF" w:rsidRPr="00380D8F" w:rsidRDefault="00EB20EF" w:rsidP="006B0BF8">
            <w:pPr>
              <w:jc w:val="both"/>
              <w:rPr>
                <w:rFonts w:ascii="Arial Narrow" w:hAnsi="Arial Narrow"/>
                <w:sz w:val="22"/>
                <w:szCs w:val="22"/>
              </w:rPr>
            </w:pPr>
          </w:p>
          <w:p w14:paraId="6872A435" w14:textId="77777777" w:rsidR="00EB20EF" w:rsidRPr="00380D8F" w:rsidRDefault="00EB20EF" w:rsidP="006B0BF8">
            <w:pPr>
              <w:jc w:val="both"/>
              <w:rPr>
                <w:rFonts w:ascii="Arial Narrow" w:hAnsi="Arial Narrow"/>
                <w:sz w:val="22"/>
                <w:szCs w:val="22"/>
              </w:rPr>
            </w:pPr>
          </w:p>
          <w:p w14:paraId="24EAE0CE" w14:textId="77777777" w:rsidR="00EB20EF" w:rsidRPr="00380D8F" w:rsidRDefault="00EB20EF" w:rsidP="006B0BF8">
            <w:pPr>
              <w:jc w:val="both"/>
              <w:rPr>
                <w:rFonts w:ascii="Arial Narrow" w:hAnsi="Arial Narrow"/>
                <w:sz w:val="22"/>
                <w:szCs w:val="22"/>
              </w:rPr>
            </w:pPr>
          </w:p>
          <w:p w14:paraId="3D3CD4DE" w14:textId="77777777" w:rsidR="00C029BB" w:rsidRPr="00380D8F" w:rsidRDefault="00C029BB" w:rsidP="006B0BF8">
            <w:pPr>
              <w:jc w:val="both"/>
              <w:rPr>
                <w:rFonts w:ascii="Arial Narrow" w:hAnsi="Arial Narrow"/>
                <w:sz w:val="22"/>
                <w:szCs w:val="22"/>
              </w:rPr>
            </w:pPr>
          </w:p>
          <w:p w14:paraId="68850A5A" w14:textId="77777777" w:rsidR="003B5FDC" w:rsidRDefault="00131DB0" w:rsidP="006B0BF8">
            <w:pPr>
              <w:jc w:val="both"/>
              <w:rPr>
                <w:rFonts w:ascii="Arial Narrow" w:hAnsi="Arial Narrow"/>
                <w:sz w:val="22"/>
                <w:szCs w:val="22"/>
              </w:rPr>
            </w:pPr>
            <w:r w:rsidRPr="00380D8F">
              <w:rPr>
                <w:rFonts w:ascii="Arial Narrow" w:hAnsi="Arial Narrow"/>
                <w:sz w:val="22"/>
                <w:szCs w:val="22"/>
              </w:rPr>
              <w:t>   </w:t>
            </w:r>
          </w:p>
          <w:p w14:paraId="2140ECE7" w14:textId="77777777" w:rsidR="003B5FDC" w:rsidRDefault="003B5FDC" w:rsidP="006B0BF8">
            <w:pPr>
              <w:jc w:val="both"/>
              <w:rPr>
                <w:rFonts w:ascii="Arial Narrow" w:hAnsi="Arial Narrow"/>
                <w:sz w:val="22"/>
                <w:szCs w:val="22"/>
              </w:rPr>
            </w:pPr>
          </w:p>
          <w:p w14:paraId="1FD829BF" w14:textId="77777777" w:rsidR="003B5FDC" w:rsidRDefault="003B5FDC" w:rsidP="006B0BF8">
            <w:pPr>
              <w:jc w:val="both"/>
              <w:rPr>
                <w:rFonts w:ascii="Arial Narrow" w:hAnsi="Arial Narrow"/>
                <w:sz w:val="22"/>
                <w:szCs w:val="22"/>
              </w:rPr>
            </w:pPr>
          </w:p>
          <w:p w14:paraId="493D2C40" w14:textId="77777777" w:rsidR="003B5FDC" w:rsidRDefault="003B5FDC" w:rsidP="006B0BF8">
            <w:pPr>
              <w:jc w:val="both"/>
              <w:rPr>
                <w:rFonts w:ascii="Arial Narrow" w:hAnsi="Arial Narrow"/>
                <w:sz w:val="22"/>
                <w:szCs w:val="22"/>
              </w:rPr>
            </w:pPr>
          </w:p>
          <w:p w14:paraId="45DCD8E4" w14:textId="77777777" w:rsidR="003B5FDC" w:rsidRDefault="003B5FDC" w:rsidP="006B0BF8">
            <w:pPr>
              <w:jc w:val="both"/>
              <w:rPr>
                <w:rFonts w:ascii="Arial Narrow" w:hAnsi="Arial Narrow"/>
                <w:sz w:val="22"/>
                <w:szCs w:val="22"/>
              </w:rPr>
            </w:pPr>
          </w:p>
          <w:p w14:paraId="75CB04CC" w14:textId="4AD76F7D" w:rsidR="00131DB0" w:rsidRPr="00380D8F" w:rsidRDefault="00131DB0" w:rsidP="006B0BF8">
            <w:pPr>
              <w:jc w:val="both"/>
              <w:rPr>
                <w:rFonts w:ascii="Arial Narrow" w:hAnsi="Arial Narrow"/>
                <w:sz w:val="22"/>
                <w:szCs w:val="22"/>
              </w:rPr>
            </w:pPr>
            <w:r w:rsidRPr="00380D8F">
              <w:rPr>
                <w:rFonts w:ascii="Arial Narrow" w:hAnsi="Arial Narrow"/>
                <w:sz w:val="22"/>
                <w:szCs w:val="22"/>
              </w:rPr>
              <w:lastRenderedPageBreak/>
              <w:t xml:space="preserve">(b) Antreprenorul va transmite toate înştiinţările, va plăti toate taxele, cote şi tarife, şi va obţine toate autorizaţiile, licenţele şi aprobările în conformitate cu Legile în vigoare pentru execuţia şi terminarea Lucrărilor şi remedierea oricăror defecţiuni (cu excepţia celor menţionate la punctul (a) de mai sus). Antreprenorul va obţine autorizaţiile aferente Lucrărilor Provizorii. Antreprenorul va despăgubi Beneficiarul şi îl va proteja împotriva consecinţelor datorate neîndeplinirii acestor obligaţii; şi  </w:t>
            </w:r>
          </w:p>
          <w:p w14:paraId="0883FE99" w14:textId="77777777" w:rsidR="00131DB0" w:rsidRPr="00380D8F" w:rsidRDefault="00131DB0" w:rsidP="006B0BF8">
            <w:pPr>
              <w:jc w:val="both"/>
              <w:rPr>
                <w:rFonts w:ascii="Arial Narrow" w:hAnsi="Arial Narrow"/>
                <w:sz w:val="22"/>
                <w:szCs w:val="22"/>
              </w:rPr>
            </w:pPr>
            <w:r w:rsidRPr="00380D8F">
              <w:rPr>
                <w:rFonts w:ascii="Arial Narrow" w:hAnsi="Arial Narrow"/>
                <w:sz w:val="22"/>
                <w:szCs w:val="22"/>
              </w:rPr>
              <w:t>  </w:t>
            </w:r>
          </w:p>
          <w:p w14:paraId="4D1BF06B" w14:textId="77777777" w:rsidR="00EB20EF" w:rsidRPr="00380D8F" w:rsidRDefault="00EB20EF" w:rsidP="006B0BF8">
            <w:pPr>
              <w:jc w:val="both"/>
              <w:rPr>
                <w:rFonts w:ascii="Arial Narrow" w:hAnsi="Arial Narrow"/>
                <w:sz w:val="22"/>
                <w:szCs w:val="22"/>
              </w:rPr>
            </w:pPr>
          </w:p>
          <w:p w14:paraId="78578D0A" w14:textId="77777777" w:rsidR="00EB20EF" w:rsidRPr="00380D8F" w:rsidRDefault="00EB20EF" w:rsidP="006B0BF8">
            <w:pPr>
              <w:jc w:val="both"/>
              <w:rPr>
                <w:rFonts w:ascii="Arial Narrow" w:hAnsi="Arial Narrow"/>
                <w:sz w:val="22"/>
                <w:szCs w:val="22"/>
              </w:rPr>
            </w:pPr>
          </w:p>
          <w:p w14:paraId="654D87A9" w14:textId="77777777" w:rsidR="00EB20EF" w:rsidRPr="00380D8F" w:rsidRDefault="00EB20EF" w:rsidP="006B0BF8">
            <w:pPr>
              <w:jc w:val="both"/>
              <w:rPr>
                <w:rFonts w:ascii="Arial Narrow" w:hAnsi="Arial Narrow"/>
                <w:sz w:val="22"/>
                <w:szCs w:val="22"/>
              </w:rPr>
            </w:pPr>
          </w:p>
          <w:p w14:paraId="644A5DFD" w14:textId="77777777" w:rsidR="008E12C7" w:rsidRDefault="00131DB0" w:rsidP="006B0BF8">
            <w:pPr>
              <w:jc w:val="both"/>
              <w:rPr>
                <w:rFonts w:ascii="Arial Narrow" w:hAnsi="Arial Narrow"/>
                <w:sz w:val="22"/>
                <w:szCs w:val="22"/>
              </w:rPr>
            </w:pPr>
            <w:r w:rsidRPr="00380D8F">
              <w:rPr>
                <w:rFonts w:ascii="Arial Narrow" w:hAnsi="Arial Narrow"/>
                <w:sz w:val="22"/>
                <w:szCs w:val="22"/>
              </w:rPr>
              <w:t> </w:t>
            </w:r>
          </w:p>
          <w:p w14:paraId="4ACAEA0E" w14:textId="44BEBC4B" w:rsidR="00131DB0" w:rsidRPr="00380D8F" w:rsidRDefault="00131DB0" w:rsidP="006B0BF8">
            <w:pPr>
              <w:jc w:val="both"/>
              <w:rPr>
                <w:rFonts w:ascii="Arial Narrow" w:hAnsi="Arial Narrow"/>
                <w:sz w:val="22"/>
                <w:szCs w:val="22"/>
              </w:rPr>
            </w:pPr>
            <w:r w:rsidRPr="00380D8F">
              <w:rPr>
                <w:rFonts w:ascii="Arial Narrow" w:hAnsi="Arial Narrow"/>
                <w:sz w:val="22"/>
                <w:szCs w:val="22"/>
              </w:rPr>
              <w:t>(c) în cazul prevăzut la subclauza 37.11, Antreprenorul va întreprinde diligenţele necesare pentru ca Beneficiarul să obţină şi, după caz, să prelungească autorizaţia de construire necesară pentru partea relevantă din Lucrările Permanente. De asemenea, în acest caz, Antreprenorul va obţine, în numele Beneficiarului, toate aprobările şi avizele conexe necesare pentru a iniţia şi executa această parte de Lucrări.</w:t>
            </w:r>
          </w:p>
          <w:p w14:paraId="27D2066B" w14:textId="77777777" w:rsidR="00EB20EF" w:rsidRPr="00380D8F" w:rsidRDefault="00EB20EF" w:rsidP="006B0BF8">
            <w:pPr>
              <w:jc w:val="both"/>
              <w:rPr>
                <w:rFonts w:ascii="Arial Narrow" w:hAnsi="Arial Narrow"/>
                <w:sz w:val="22"/>
                <w:szCs w:val="22"/>
              </w:rPr>
            </w:pPr>
          </w:p>
          <w:p w14:paraId="0A44CAC4" w14:textId="77777777" w:rsidR="00EB20EF" w:rsidRPr="00380D8F" w:rsidRDefault="00EB20EF" w:rsidP="006B0BF8">
            <w:pPr>
              <w:jc w:val="both"/>
              <w:rPr>
                <w:rFonts w:ascii="Arial Narrow" w:hAnsi="Arial Narrow"/>
                <w:sz w:val="22"/>
                <w:szCs w:val="22"/>
              </w:rPr>
            </w:pPr>
          </w:p>
          <w:p w14:paraId="6581F6F2" w14:textId="77777777" w:rsidR="00131DB0" w:rsidRPr="00380D8F" w:rsidRDefault="00131DB0" w:rsidP="006B0BF8">
            <w:pPr>
              <w:jc w:val="both"/>
              <w:rPr>
                <w:rFonts w:ascii="Arial Narrow" w:hAnsi="Arial Narrow"/>
                <w:sz w:val="22"/>
                <w:szCs w:val="22"/>
              </w:rPr>
            </w:pPr>
            <w:r w:rsidRPr="00380D8F">
              <w:rPr>
                <w:rFonts w:ascii="Arial Narrow" w:hAnsi="Arial Narrow"/>
                <w:sz w:val="22"/>
                <w:szCs w:val="22"/>
              </w:rPr>
              <w:t xml:space="preserve">10.2. Antreprenorul nu va executa nicio lucrare în absenţa unei autorizaţii de construire valabile.  </w:t>
            </w:r>
          </w:p>
          <w:p w14:paraId="45EB9647" w14:textId="77777777" w:rsidR="00131DB0" w:rsidRPr="00380D8F" w:rsidRDefault="00131DB0" w:rsidP="006B0BF8">
            <w:pPr>
              <w:jc w:val="both"/>
              <w:rPr>
                <w:rFonts w:ascii="Arial Narrow" w:hAnsi="Arial Narrow"/>
                <w:sz w:val="22"/>
                <w:szCs w:val="22"/>
              </w:rPr>
            </w:pPr>
            <w:r w:rsidRPr="00380D8F">
              <w:rPr>
                <w:rFonts w:ascii="Arial Narrow" w:hAnsi="Arial Narrow"/>
                <w:sz w:val="22"/>
                <w:szCs w:val="22"/>
              </w:rPr>
              <w:t xml:space="preserve">10.3. Antreprenorul poate solicita asistenţa Beneficiarului în obţinerea documentelor Legii şi altor informaţii similare, care nu ar fi accesibile în mod facil şi care pot afecta Antreprenorul în îndeplinirea obligaţiilor ce îi revin prin Contract.  </w:t>
            </w:r>
          </w:p>
          <w:p w14:paraId="49E38A7E" w14:textId="77777777" w:rsidR="00EB20EF" w:rsidRPr="00380D8F" w:rsidRDefault="00EB20EF" w:rsidP="006B0BF8">
            <w:pPr>
              <w:jc w:val="both"/>
              <w:rPr>
                <w:rFonts w:ascii="Arial Narrow" w:hAnsi="Arial Narrow"/>
                <w:sz w:val="22"/>
                <w:szCs w:val="22"/>
              </w:rPr>
            </w:pPr>
          </w:p>
          <w:p w14:paraId="79F0FF00" w14:textId="77777777" w:rsidR="00131DB0" w:rsidRPr="00380D8F" w:rsidRDefault="00131DB0" w:rsidP="006B0BF8">
            <w:pPr>
              <w:jc w:val="both"/>
              <w:rPr>
                <w:rFonts w:ascii="Arial Narrow" w:hAnsi="Arial Narrow"/>
                <w:sz w:val="22"/>
                <w:szCs w:val="22"/>
              </w:rPr>
            </w:pPr>
            <w:r w:rsidRPr="00380D8F">
              <w:rPr>
                <w:rFonts w:ascii="Arial Narrow" w:hAnsi="Arial Narrow"/>
                <w:sz w:val="22"/>
                <w:szCs w:val="22"/>
              </w:rPr>
              <w:t xml:space="preserve">10.4. Beneficiarul va oferi asistenţă rezonabilă Antreprenorului, la cererea sa, pentru autorizaţii, acorduri sau aprobări necesare să fie obţinute de către Antreprenor potrivit prevederilor Legii.  </w:t>
            </w:r>
          </w:p>
        </w:tc>
        <w:tc>
          <w:tcPr>
            <w:tcW w:w="428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D73A1B5" w14:textId="77777777" w:rsidR="00131DB0" w:rsidRPr="0043292B" w:rsidRDefault="00131DB0" w:rsidP="006B0BF8">
            <w:pPr>
              <w:widowControl w:val="0"/>
              <w:suppressAutoHyphens/>
              <w:jc w:val="both"/>
              <w:rPr>
                <w:rFonts w:ascii="Arial Narrow" w:hAnsi="Arial Narrow" w:cs="Arial"/>
                <w:color w:val="FF0000"/>
                <w:sz w:val="22"/>
                <w:szCs w:val="22"/>
              </w:rPr>
            </w:pPr>
            <w:r w:rsidRPr="0043292B">
              <w:rPr>
                <w:rFonts w:ascii="Arial Narrow" w:hAnsi="Arial Narrow" w:cs="Arial"/>
                <w:color w:val="FF0000"/>
                <w:sz w:val="22"/>
                <w:szCs w:val="22"/>
              </w:rPr>
              <w:lastRenderedPageBreak/>
              <w:t>Art. 10.1 se modifică și va avea următorul conținut:</w:t>
            </w:r>
          </w:p>
          <w:p w14:paraId="480F5639" w14:textId="77777777" w:rsidR="00131DB0" w:rsidRPr="0043292B" w:rsidRDefault="00131DB0" w:rsidP="006B0BF8">
            <w:pPr>
              <w:jc w:val="both"/>
              <w:rPr>
                <w:rFonts w:ascii="Arial Narrow" w:hAnsi="Arial Narrow" w:cs="Arial"/>
                <w:b/>
                <w:color w:val="FF0000"/>
                <w:sz w:val="22"/>
                <w:szCs w:val="22"/>
              </w:rPr>
            </w:pPr>
          </w:p>
          <w:p w14:paraId="4DEBD979" w14:textId="294B8EF4" w:rsidR="008015EB" w:rsidRPr="0043292B" w:rsidRDefault="00B8540F" w:rsidP="00B8540F">
            <w:pPr>
              <w:pStyle w:val="Subtitle"/>
              <w:jc w:val="left"/>
              <w:rPr>
                <w:rFonts w:ascii="Arial Narrow" w:hAnsi="Arial Narrow"/>
                <w:b/>
                <w:color w:val="FF0000"/>
                <w:sz w:val="22"/>
                <w:szCs w:val="22"/>
              </w:rPr>
            </w:pPr>
            <w:bookmarkStart w:id="11" w:name="_Hlk66361021"/>
            <w:r w:rsidRPr="0043292B">
              <w:rPr>
                <w:rFonts w:ascii="Arial Narrow" w:hAnsi="Arial Narrow" w:cs="Arial"/>
                <w:color w:val="FF0000"/>
                <w:sz w:val="22"/>
                <w:szCs w:val="22"/>
              </w:rPr>
              <w:t>(a)</w:t>
            </w:r>
            <w:r w:rsidR="00131DB0" w:rsidRPr="0043292B">
              <w:rPr>
                <w:rFonts w:ascii="Arial Narrow" w:hAnsi="Arial Narrow" w:cs="Arial"/>
                <w:color w:val="FF0000"/>
                <w:sz w:val="22"/>
                <w:szCs w:val="22"/>
              </w:rPr>
              <w:t>Beneficiarul a pus (sau va pune) la dispoziția Antreprenorului</w:t>
            </w:r>
            <w:r w:rsidR="008015EB" w:rsidRPr="0043292B">
              <w:rPr>
                <w:rFonts w:ascii="Arial Narrow" w:hAnsi="Arial Narrow"/>
                <w:color w:val="FF0000"/>
                <w:sz w:val="22"/>
                <w:szCs w:val="22"/>
                <w:lang w:eastAsia="ro-RO"/>
              </w:rPr>
              <w:t>:</w:t>
            </w:r>
          </w:p>
          <w:p w14:paraId="6C02D956" w14:textId="77777777" w:rsidR="008015EB" w:rsidRPr="0043292B" w:rsidRDefault="008015EB" w:rsidP="008015EB">
            <w:pPr>
              <w:pStyle w:val="ListParagraph"/>
              <w:widowControl w:val="0"/>
              <w:numPr>
                <w:ilvl w:val="3"/>
                <w:numId w:val="33"/>
              </w:numPr>
              <w:shd w:val="clear" w:color="auto" w:fill="FFFFFF"/>
              <w:spacing w:line="276" w:lineRule="auto"/>
              <w:ind w:left="426"/>
              <w:jc w:val="both"/>
              <w:rPr>
                <w:rFonts w:ascii="Arial Narrow" w:hAnsi="Arial Narrow"/>
                <w:color w:val="FF0000"/>
                <w:sz w:val="22"/>
                <w:szCs w:val="22"/>
                <w:lang w:eastAsia="ro-RO"/>
              </w:rPr>
            </w:pPr>
            <w:r w:rsidRPr="0043292B">
              <w:rPr>
                <w:rFonts w:ascii="Arial Narrow" w:hAnsi="Arial Narrow"/>
                <w:color w:val="FF0000"/>
                <w:sz w:val="22"/>
                <w:szCs w:val="22"/>
                <w:lang w:eastAsia="ro-RO"/>
              </w:rPr>
              <w:t xml:space="preserve">Proiectului Tehnic de Execuție, </w:t>
            </w:r>
          </w:p>
          <w:p w14:paraId="4458A50A" w14:textId="77777777" w:rsidR="008015EB" w:rsidRPr="0043292B" w:rsidRDefault="008015EB" w:rsidP="008015EB">
            <w:pPr>
              <w:pStyle w:val="ListParagraph"/>
              <w:widowControl w:val="0"/>
              <w:numPr>
                <w:ilvl w:val="3"/>
                <w:numId w:val="33"/>
              </w:numPr>
              <w:shd w:val="clear" w:color="auto" w:fill="FFFFFF"/>
              <w:spacing w:line="276" w:lineRule="auto"/>
              <w:ind w:left="426"/>
              <w:jc w:val="both"/>
              <w:rPr>
                <w:rFonts w:ascii="Arial Narrow" w:hAnsi="Arial Narrow"/>
                <w:color w:val="FF0000"/>
                <w:sz w:val="22"/>
                <w:szCs w:val="22"/>
                <w:lang w:eastAsia="ro-RO"/>
              </w:rPr>
            </w:pPr>
            <w:r w:rsidRPr="0043292B">
              <w:rPr>
                <w:rFonts w:ascii="Arial Narrow" w:hAnsi="Arial Narrow"/>
                <w:color w:val="FF0000"/>
                <w:sz w:val="22"/>
                <w:szCs w:val="22"/>
                <w:lang w:eastAsia="ro-RO"/>
              </w:rPr>
              <w:t xml:space="preserve">Autorizația de Construire; </w:t>
            </w:r>
          </w:p>
          <w:p w14:paraId="17C04096" w14:textId="77777777" w:rsidR="008015EB" w:rsidRPr="0043292B" w:rsidRDefault="008015EB" w:rsidP="008015EB">
            <w:pPr>
              <w:pStyle w:val="ListParagraph"/>
              <w:widowControl w:val="0"/>
              <w:numPr>
                <w:ilvl w:val="3"/>
                <w:numId w:val="33"/>
              </w:numPr>
              <w:shd w:val="clear" w:color="auto" w:fill="FFFFFF"/>
              <w:spacing w:line="276" w:lineRule="auto"/>
              <w:ind w:left="426"/>
              <w:jc w:val="both"/>
              <w:rPr>
                <w:rFonts w:ascii="Arial Narrow" w:hAnsi="Arial Narrow"/>
                <w:color w:val="FF0000"/>
                <w:sz w:val="22"/>
                <w:szCs w:val="22"/>
                <w:lang w:eastAsia="ro-RO"/>
              </w:rPr>
            </w:pPr>
            <w:r w:rsidRPr="0043292B">
              <w:rPr>
                <w:rFonts w:ascii="Arial Narrow" w:hAnsi="Arial Narrow"/>
                <w:color w:val="FF0000"/>
                <w:sz w:val="22"/>
                <w:szCs w:val="22"/>
                <w:lang w:eastAsia="ro-RO"/>
              </w:rPr>
              <w:t>Programul de execuție a lucrărilor ramase de executat pentru obiectul contractului de proiectare şi execuție de lucrări nr. 1233/2021 “Construire Cămin Studențesc-Universitatea de Vest Timișoara, str. Renașterii Nr. 24B, municipiul Timișoara , județul Timiș”.</w:t>
            </w:r>
          </w:p>
          <w:p w14:paraId="209D3188" w14:textId="752A9E52" w:rsidR="00A95349" w:rsidRPr="0043292B" w:rsidRDefault="00A95349" w:rsidP="00A95349">
            <w:pPr>
              <w:widowControl w:val="0"/>
              <w:shd w:val="clear" w:color="auto" w:fill="FFFFFF"/>
              <w:suppressAutoHyphens/>
              <w:spacing w:line="276" w:lineRule="auto"/>
              <w:jc w:val="both"/>
              <w:rPr>
                <w:b/>
                <w:bCs/>
                <w:color w:val="FF0000"/>
                <w:lang w:eastAsia="ro-RO"/>
              </w:rPr>
            </w:pPr>
            <w:r w:rsidRPr="0043292B">
              <w:rPr>
                <w:rFonts w:ascii="Arial Narrow" w:hAnsi="Arial Narrow" w:cs="Arial"/>
                <w:color w:val="FF0000"/>
                <w:sz w:val="22"/>
                <w:szCs w:val="22"/>
              </w:rPr>
              <w:t xml:space="preserve">descrise în Cerinţele Beneficiarului ca fiind deja obţinute de către Beneficiarul final </w:t>
            </w:r>
            <w:r w:rsidRPr="0043292B">
              <w:rPr>
                <w:rFonts w:ascii="Arial Narrow" w:hAnsi="Arial Narrow" w:cs="Arial"/>
                <w:b/>
                <w:bCs/>
                <w:color w:val="FF0000"/>
                <w:sz w:val="22"/>
                <w:szCs w:val="22"/>
                <w:highlight w:val="yellow"/>
              </w:rPr>
              <w:t>Universitatea de Vest</w:t>
            </w:r>
            <w:r w:rsidR="00451D9A">
              <w:rPr>
                <w:rFonts w:ascii="Arial Narrow" w:hAnsi="Arial Narrow" w:cs="Arial"/>
                <w:b/>
                <w:bCs/>
                <w:color w:val="FF0000"/>
                <w:sz w:val="22"/>
                <w:szCs w:val="22"/>
                <w:highlight w:val="yellow"/>
              </w:rPr>
              <w:t xml:space="preserve"> </w:t>
            </w:r>
            <w:r w:rsidRPr="0043292B">
              <w:rPr>
                <w:rFonts w:ascii="Arial Narrow" w:hAnsi="Arial Narrow" w:cs="Arial"/>
                <w:b/>
                <w:bCs/>
                <w:color w:val="FF0000"/>
                <w:sz w:val="22"/>
                <w:szCs w:val="22"/>
                <w:highlight w:val="yellow"/>
              </w:rPr>
              <w:t xml:space="preserve"> Timișoara</w:t>
            </w:r>
          </w:p>
          <w:p w14:paraId="484826DE" w14:textId="77777777" w:rsidR="00A95349" w:rsidRPr="00A95349" w:rsidRDefault="00A95349" w:rsidP="00A95349">
            <w:pPr>
              <w:widowControl w:val="0"/>
              <w:shd w:val="clear" w:color="auto" w:fill="FFFFFF"/>
              <w:spacing w:line="276" w:lineRule="auto"/>
              <w:ind w:left="66"/>
              <w:jc w:val="both"/>
              <w:rPr>
                <w:rFonts w:ascii="Arial Narrow" w:hAnsi="Arial Narrow"/>
                <w:sz w:val="22"/>
                <w:szCs w:val="22"/>
                <w:lang w:eastAsia="ro-RO"/>
              </w:rPr>
            </w:pPr>
          </w:p>
          <w:p w14:paraId="457A66B3" w14:textId="77777777" w:rsidR="008015EB" w:rsidRDefault="008015EB" w:rsidP="008015EB">
            <w:pPr>
              <w:widowControl w:val="0"/>
              <w:shd w:val="clear" w:color="auto" w:fill="FFFFFF"/>
              <w:suppressAutoHyphens/>
              <w:spacing w:line="276" w:lineRule="auto"/>
              <w:rPr>
                <w:rFonts w:ascii="Arial Narrow" w:hAnsi="Arial Narrow"/>
                <w:sz w:val="22"/>
                <w:szCs w:val="22"/>
                <w:lang w:eastAsia="ro-RO"/>
              </w:rPr>
            </w:pPr>
            <w:r w:rsidRPr="00B8540F">
              <w:rPr>
                <w:rFonts w:ascii="Arial Narrow" w:hAnsi="Arial Narrow"/>
                <w:sz w:val="22"/>
                <w:szCs w:val="22"/>
                <w:lang w:eastAsia="ro-RO"/>
              </w:rPr>
              <w:t xml:space="preserve">Lucrările se vor executa cu respectarea strictă a Proiectului Tehnic de Execuție şi  a Autorizației de Construire; </w:t>
            </w:r>
          </w:p>
          <w:p w14:paraId="011B5B8B" w14:textId="77777777" w:rsidR="003B5FDC" w:rsidRPr="00B8540F" w:rsidRDefault="003B5FDC" w:rsidP="008015EB">
            <w:pPr>
              <w:widowControl w:val="0"/>
              <w:shd w:val="clear" w:color="auto" w:fill="FFFFFF"/>
              <w:suppressAutoHyphens/>
              <w:spacing w:line="276" w:lineRule="auto"/>
              <w:rPr>
                <w:rFonts w:ascii="Arial Narrow" w:hAnsi="Arial Narrow"/>
                <w:sz w:val="22"/>
                <w:szCs w:val="22"/>
                <w:lang w:eastAsia="ro-RO"/>
              </w:rPr>
            </w:pPr>
          </w:p>
          <w:p w14:paraId="311C3174" w14:textId="7C937DC0" w:rsidR="00131DB0" w:rsidRPr="00380D8F" w:rsidRDefault="00131DB0" w:rsidP="006B0BF8">
            <w:pPr>
              <w:jc w:val="both"/>
              <w:rPr>
                <w:rFonts w:ascii="Arial Narrow" w:hAnsi="Arial Narrow" w:cs="Times New Roman"/>
                <w:sz w:val="22"/>
                <w:szCs w:val="22"/>
                <w:highlight w:val="yellow"/>
                <w:lang w:val="ro-RO"/>
              </w:rPr>
            </w:pPr>
          </w:p>
          <w:p w14:paraId="75837823" w14:textId="77777777" w:rsidR="00131DB0" w:rsidRPr="00380D8F" w:rsidRDefault="00131DB0" w:rsidP="006B0BF8">
            <w:pPr>
              <w:widowControl w:val="0"/>
              <w:suppressAutoHyphens/>
              <w:jc w:val="both"/>
              <w:rPr>
                <w:rFonts w:ascii="Arial Narrow" w:hAnsi="Arial Narrow" w:cs="Arial"/>
                <w:b/>
                <w:bCs/>
                <w:color w:val="FF0000"/>
                <w:sz w:val="22"/>
                <w:szCs w:val="22"/>
              </w:rPr>
            </w:pPr>
          </w:p>
          <w:p w14:paraId="5B14DC4F" w14:textId="77777777" w:rsidR="006B0BF8" w:rsidRPr="006B0BF8" w:rsidRDefault="00131DB0" w:rsidP="006B0BF8">
            <w:pPr>
              <w:widowControl w:val="0"/>
              <w:shd w:val="clear" w:color="auto" w:fill="FFFFFF"/>
              <w:suppressAutoHyphens/>
              <w:spacing w:line="276" w:lineRule="auto"/>
              <w:jc w:val="both"/>
              <w:rPr>
                <w:b/>
                <w:bCs/>
                <w:lang w:eastAsia="ro-RO"/>
              </w:rPr>
            </w:pPr>
            <w:r w:rsidRPr="00380D8F">
              <w:rPr>
                <w:rFonts w:ascii="Arial Narrow" w:hAnsi="Arial Narrow" w:cs="Arial"/>
                <w:b/>
                <w:bCs/>
                <w:sz w:val="22"/>
                <w:szCs w:val="22"/>
                <w:lang w:val="it-IT"/>
              </w:rPr>
              <w:lastRenderedPageBreak/>
              <w:t>(b)</w:t>
            </w:r>
            <w:r w:rsidRPr="00380D8F">
              <w:rPr>
                <w:rFonts w:ascii="Arial Narrow" w:hAnsi="Arial Narrow" w:cs="Arial"/>
                <w:sz w:val="22"/>
                <w:szCs w:val="22"/>
                <w:lang w:val="it-IT"/>
              </w:rPr>
              <w:t xml:space="preserve"> </w:t>
            </w:r>
            <w:r w:rsidRPr="00380D8F">
              <w:rPr>
                <w:rFonts w:ascii="Arial Narrow" w:hAnsi="Arial Narrow"/>
                <w:sz w:val="22"/>
                <w:szCs w:val="22"/>
              </w:rPr>
              <w:t>Antreprenorul va transmite toate înştiinţările iar Beneficiarul are obligaţia de a furniza Antreprenorului toate autorizaţiile şi avizele de principiu necesare derularii contractului, emise sau obţinute de către Beneficiarul final –</w:t>
            </w:r>
            <w:r w:rsidRPr="00380D8F">
              <w:rPr>
                <w:rFonts w:ascii="Arial Narrow" w:hAnsi="Arial Narrow" w:cs="Times New Roman"/>
                <w:color w:val="FF0000"/>
                <w:spacing w:val="-3"/>
                <w:sz w:val="22"/>
                <w:szCs w:val="22"/>
                <w:highlight w:val="yellow"/>
              </w:rPr>
              <w:t xml:space="preserve"> </w:t>
            </w:r>
            <w:r w:rsidR="006B0BF8" w:rsidRPr="006B0BF8">
              <w:rPr>
                <w:rFonts w:ascii="Arial Narrow" w:hAnsi="Arial Narrow" w:cs="Arial"/>
                <w:b/>
                <w:bCs/>
                <w:sz w:val="22"/>
                <w:szCs w:val="22"/>
                <w:highlight w:val="yellow"/>
              </w:rPr>
              <w:t>Universitatea de Vest Timișoara</w:t>
            </w:r>
          </w:p>
          <w:p w14:paraId="4E694685" w14:textId="4A54A681" w:rsidR="00D61701" w:rsidRPr="00380D8F" w:rsidRDefault="00D61701" w:rsidP="006B0BF8">
            <w:pPr>
              <w:jc w:val="both"/>
              <w:rPr>
                <w:rFonts w:ascii="Arial Narrow" w:hAnsi="Arial Narrow" w:cs="Times New Roman"/>
                <w:b/>
                <w:bCs/>
                <w:color w:val="FF0000"/>
                <w:spacing w:val="-3"/>
                <w:sz w:val="22"/>
                <w:szCs w:val="22"/>
                <w:lang w:val="it-IT"/>
              </w:rPr>
            </w:pPr>
            <w:r w:rsidRPr="00380D8F">
              <w:rPr>
                <w:rFonts w:ascii="Arial Narrow" w:hAnsi="Arial Narrow" w:cs="Times New Roman"/>
                <w:b/>
                <w:bCs/>
                <w:color w:val="FF0000"/>
                <w:spacing w:val="-3"/>
                <w:sz w:val="22"/>
                <w:szCs w:val="22"/>
                <w:highlight w:val="yellow"/>
                <w:lang w:val="it-IT"/>
              </w:rPr>
              <w:t xml:space="preserve"> </w:t>
            </w:r>
          </w:p>
          <w:p w14:paraId="025A012C" w14:textId="7713916B" w:rsidR="00131DB0" w:rsidRPr="008E12C7" w:rsidRDefault="00131DB0" w:rsidP="008E12C7">
            <w:pPr>
              <w:widowControl w:val="0"/>
              <w:shd w:val="clear" w:color="auto" w:fill="FFFFFF"/>
              <w:suppressAutoHyphens/>
              <w:spacing w:line="276" w:lineRule="auto"/>
              <w:jc w:val="both"/>
              <w:rPr>
                <w:b/>
                <w:bCs/>
                <w:lang w:eastAsia="ro-RO"/>
              </w:rPr>
            </w:pPr>
            <w:r w:rsidRPr="00380D8F">
              <w:rPr>
                <w:rFonts w:ascii="Arial Narrow" w:hAnsi="Arial Narrow" w:cs="Arial"/>
                <w:sz w:val="22"/>
                <w:szCs w:val="22"/>
                <w:lang w:val="it-IT"/>
              </w:rPr>
              <w:t xml:space="preserve">Plata taxelor pentru obţinerea avizelor, acordurilor si autorizațiilor necesare pentru executia lucrarilor permanente, va fi suportată </w:t>
            </w:r>
            <w:r w:rsidRPr="00380D8F">
              <w:rPr>
                <w:rFonts w:ascii="Arial Narrow" w:hAnsi="Arial Narrow" w:cs="Arial"/>
                <w:bCs/>
                <w:spacing w:val="-3"/>
                <w:sz w:val="22"/>
                <w:szCs w:val="22"/>
                <w:lang w:val="en-GB"/>
              </w:rPr>
              <w:t xml:space="preserve">de </w:t>
            </w:r>
            <w:r w:rsidRPr="00380D8F">
              <w:rPr>
                <w:rFonts w:ascii="Arial Narrow" w:hAnsi="Arial Narrow" w:cs="Arial"/>
                <w:bCs/>
                <w:spacing w:val="-3"/>
                <w:sz w:val="22"/>
                <w:szCs w:val="22"/>
              </w:rPr>
              <w:t>către</w:t>
            </w:r>
            <w:r w:rsidRPr="00380D8F">
              <w:rPr>
                <w:rFonts w:ascii="Arial Narrow" w:hAnsi="Arial Narrow" w:cs="Arial"/>
                <w:b/>
                <w:spacing w:val="-3"/>
                <w:sz w:val="22"/>
                <w:szCs w:val="22"/>
              </w:rPr>
              <w:t xml:space="preserve"> </w:t>
            </w:r>
            <w:r w:rsidRPr="00380D8F">
              <w:rPr>
                <w:rFonts w:ascii="Arial Narrow" w:hAnsi="Arial Narrow" w:cs="Times New Roman"/>
                <w:b/>
                <w:bCs/>
                <w:sz w:val="22"/>
                <w:szCs w:val="22"/>
                <w:highlight w:val="yellow"/>
              </w:rPr>
              <w:t>Beneficiarul final –</w:t>
            </w:r>
            <w:r w:rsidRPr="00380D8F">
              <w:rPr>
                <w:rFonts w:ascii="Arial Narrow" w:hAnsi="Arial Narrow" w:cs="Times New Roman"/>
                <w:spacing w:val="-3"/>
                <w:sz w:val="22"/>
                <w:szCs w:val="22"/>
              </w:rPr>
              <w:t xml:space="preserve"> </w:t>
            </w:r>
            <w:r w:rsidR="006B0BF8" w:rsidRPr="006B0BF8">
              <w:rPr>
                <w:rFonts w:ascii="Arial Narrow" w:hAnsi="Arial Narrow" w:cs="Arial"/>
                <w:b/>
                <w:bCs/>
                <w:sz w:val="22"/>
                <w:szCs w:val="22"/>
                <w:highlight w:val="yellow"/>
              </w:rPr>
              <w:t>Universitatea de Vest Timișoara</w:t>
            </w:r>
            <w:r w:rsidRPr="00380D8F">
              <w:rPr>
                <w:rFonts w:ascii="Arial Narrow" w:hAnsi="Arial Narrow" w:cs="Arial"/>
                <w:b/>
                <w:spacing w:val="-3"/>
                <w:sz w:val="22"/>
                <w:szCs w:val="22"/>
                <w:highlight w:val="yellow"/>
              </w:rPr>
              <w:t>;</w:t>
            </w:r>
          </w:p>
          <w:p w14:paraId="51EBB13A" w14:textId="77777777" w:rsidR="00131DB0" w:rsidRPr="00380D8F" w:rsidRDefault="00131DB0" w:rsidP="006B0BF8">
            <w:pPr>
              <w:shd w:val="clear" w:color="auto" w:fill="FFFFFF"/>
              <w:tabs>
                <w:tab w:val="left" w:pos="270"/>
              </w:tabs>
              <w:snapToGrid w:val="0"/>
              <w:contextualSpacing/>
              <w:jc w:val="both"/>
              <w:rPr>
                <w:rFonts w:ascii="Arial Narrow" w:hAnsi="Arial Narrow"/>
                <w:b/>
                <w:bCs/>
                <w:sz w:val="22"/>
                <w:szCs w:val="22"/>
              </w:rPr>
            </w:pPr>
          </w:p>
          <w:p w14:paraId="59FAD969" w14:textId="77777777" w:rsidR="00131DB0" w:rsidRPr="00380D8F" w:rsidRDefault="00131DB0" w:rsidP="006B0BF8">
            <w:pPr>
              <w:shd w:val="clear" w:color="auto" w:fill="FFFFFF"/>
              <w:tabs>
                <w:tab w:val="left" w:pos="270"/>
              </w:tabs>
              <w:snapToGrid w:val="0"/>
              <w:contextualSpacing/>
              <w:jc w:val="both"/>
              <w:rPr>
                <w:rFonts w:ascii="Arial Narrow" w:hAnsi="Arial Narrow"/>
                <w:b/>
                <w:bCs/>
                <w:sz w:val="22"/>
                <w:szCs w:val="22"/>
              </w:rPr>
            </w:pPr>
          </w:p>
          <w:p w14:paraId="07736BBD" w14:textId="4CE21B1A" w:rsidR="00131DB0" w:rsidRPr="006B0BF8" w:rsidRDefault="00131DB0" w:rsidP="006B0BF8">
            <w:pPr>
              <w:widowControl w:val="0"/>
              <w:shd w:val="clear" w:color="auto" w:fill="FFFFFF"/>
              <w:suppressAutoHyphens/>
              <w:spacing w:line="276" w:lineRule="auto"/>
              <w:jc w:val="both"/>
              <w:rPr>
                <w:b/>
                <w:bCs/>
                <w:lang w:eastAsia="ro-RO"/>
              </w:rPr>
            </w:pPr>
            <w:r w:rsidRPr="00380D8F">
              <w:rPr>
                <w:rFonts w:ascii="Arial Narrow" w:hAnsi="Arial Narrow"/>
                <w:b/>
                <w:bCs/>
                <w:sz w:val="22"/>
                <w:szCs w:val="22"/>
              </w:rPr>
              <w:t>(c)</w:t>
            </w:r>
            <w:r w:rsidRPr="00380D8F">
              <w:rPr>
                <w:rFonts w:ascii="Arial Narrow" w:hAnsi="Arial Narrow"/>
                <w:sz w:val="22"/>
                <w:szCs w:val="22"/>
              </w:rPr>
              <w:t xml:space="preserve"> în cazul prevăzut la subclauza 37.11, Beneficiarul va întreprinde diligenţele necesare pentru ca Beneficiarul final </w:t>
            </w:r>
            <w:r w:rsidR="006B0BF8" w:rsidRPr="006B0BF8">
              <w:rPr>
                <w:rFonts w:ascii="Arial Narrow" w:hAnsi="Arial Narrow" w:cs="Arial"/>
                <w:b/>
                <w:bCs/>
                <w:sz w:val="22"/>
                <w:szCs w:val="22"/>
                <w:highlight w:val="yellow"/>
              </w:rPr>
              <w:t>Universitatea de Vest Timișoara</w:t>
            </w:r>
            <w:r w:rsidRPr="00380D8F">
              <w:rPr>
                <w:rFonts w:ascii="Arial Narrow" w:hAnsi="Arial Narrow" w:cs="Times New Roman"/>
                <w:b/>
                <w:bCs/>
                <w:color w:val="FF0000"/>
                <w:spacing w:val="-3"/>
                <w:sz w:val="22"/>
                <w:szCs w:val="22"/>
                <w:highlight w:val="yellow"/>
              </w:rPr>
              <w:t xml:space="preserve"> </w:t>
            </w:r>
            <w:r w:rsidRPr="00380D8F">
              <w:rPr>
                <w:rFonts w:ascii="Arial Narrow" w:hAnsi="Arial Narrow"/>
                <w:sz w:val="22"/>
                <w:szCs w:val="22"/>
              </w:rPr>
              <w:t xml:space="preserve">să obţină şi, după caz, să prelungească autorizaţia de construire necesară pentru partea relevantă din Lucrările Permanente. </w:t>
            </w:r>
          </w:p>
          <w:p w14:paraId="71F8D5EC" w14:textId="77777777" w:rsidR="00131DB0" w:rsidRPr="00380D8F" w:rsidRDefault="00131DB0" w:rsidP="006B0BF8">
            <w:pPr>
              <w:jc w:val="both"/>
              <w:rPr>
                <w:rFonts w:ascii="Arial Narrow" w:hAnsi="Arial Narrow"/>
                <w:sz w:val="22"/>
                <w:szCs w:val="22"/>
              </w:rPr>
            </w:pPr>
          </w:p>
          <w:p w14:paraId="7233BBA3" w14:textId="77777777" w:rsidR="00131DB0" w:rsidRPr="00380D8F" w:rsidRDefault="00131DB0" w:rsidP="006B0BF8">
            <w:pPr>
              <w:jc w:val="both"/>
              <w:rPr>
                <w:rFonts w:ascii="Arial Narrow" w:hAnsi="Arial Narrow"/>
                <w:sz w:val="22"/>
                <w:szCs w:val="22"/>
              </w:rPr>
            </w:pPr>
          </w:p>
          <w:p w14:paraId="45B254A0" w14:textId="77777777" w:rsidR="00131DB0" w:rsidRPr="00380D8F" w:rsidRDefault="00131DB0" w:rsidP="006B0BF8">
            <w:pPr>
              <w:jc w:val="both"/>
              <w:rPr>
                <w:rFonts w:ascii="Arial Narrow" w:hAnsi="Arial Narrow"/>
                <w:sz w:val="22"/>
                <w:szCs w:val="22"/>
              </w:rPr>
            </w:pPr>
          </w:p>
          <w:p w14:paraId="65655411" w14:textId="77777777" w:rsidR="00131DB0" w:rsidRPr="00380D8F" w:rsidRDefault="00131DB0" w:rsidP="006B0BF8">
            <w:pPr>
              <w:jc w:val="both"/>
              <w:rPr>
                <w:rFonts w:ascii="Arial Narrow" w:hAnsi="Arial Narrow"/>
                <w:sz w:val="22"/>
                <w:szCs w:val="22"/>
              </w:rPr>
            </w:pPr>
          </w:p>
          <w:p w14:paraId="7B56F720" w14:textId="77777777" w:rsidR="00131DB0" w:rsidRPr="00380D8F" w:rsidRDefault="00131DB0" w:rsidP="006B0BF8">
            <w:pPr>
              <w:jc w:val="both"/>
              <w:rPr>
                <w:rFonts w:ascii="Arial Narrow" w:hAnsi="Arial Narrow"/>
                <w:sz w:val="22"/>
                <w:szCs w:val="22"/>
              </w:rPr>
            </w:pPr>
          </w:p>
          <w:p w14:paraId="5253767E" w14:textId="77777777" w:rsidR="00131DB0" w:rsidRPr="00380D8F" w:rsidRDefault="00131DB0" w:rsidP="006B0BF8">
            <w:pPr>
              <w:jc w:val="both"/>
              <w:rPr>
                <w:rFonts w:ascii="Arial Narrow" w:hAnsi="Arial Narrow"/>
                <w:sz w:val="22"/>
                <w:szCs w:val="22"/>
              </w:rPr>
            </w:pPr>
          </w:p>
          <w:p w14:paraId="66F5A0F4" w14:textId="77777777" w:rsidR="00131DB0" w:rsidRPr="00380D8F" w:rsidRDefault="00131DB0" w:rsidP="006B0BF8">
            <w:pPr>
              <w:jc w:val="both"/>
              <w:rPr>
                <w:rFonts w:ascii="Arial Narrow" w:hAnsi="Arial Narrow"/>
                <w:sz w:val="22"/>
                <w:szCs w:val="22"/>
              </w:rPr>
            </w:pPr>
          </w:p>
          <w:p w14:paraId="782CA108" w14:textId="77777777" w:rsidR="00131DB0" w:rsidRPr="00380D8F" w:rsidRDefault="00131DB0" w:rsidP="006B0BF8">
            <w:pPr>
              <w:jc w:val="both"/>
              <w:rPr>
                <w:rFonts w:ascii="Arial Narrow" w:hAnsi="Arial Narrow"/>
                <w:sz w:val="22"/>
                <w:szCs w:val="22"/>
              </w:rPr>
            </w:pPr>
          </w:p>
          <w:p w14:paraId="632A9B6D" w14:textId="77777777" w:rsidR="00131DB0" w:rsidRPr="00380D8F" w:rsidRDefault="00131DB0" w:rsidP="006B0BF8">
            <w:pPr>
              <w:jc w:val="both"/>
              <w:rPr>
                <w:rFonts w:ascii="Arial Narrow" w:hAnsi="Arial Narrow"/>
                <w:sz w:val="22"/>
                <w:szCs w:val="22"/>
              </w:rPr>
            </w:pPr>
          </w:p>
          <w:p w14:paraId="7499979C" w14:textId="77777777" w:rsidR="00131DB0" w:rsidRPr="00380D8F" w:rsidRDefault="00131DB0" w:rsidP="006B0BF8">
            <w:pPr>
              <w:jc w:val="both"/>
              <w:rPr>
                <w:rFonts w:ascii="Arial Narrow" w:hAnsi="Arial Narrow"/>
                <w:sz w:val="22"/>
                <w:szCs w:val="22"/>
              </w:rPr>
            </w:pPr>
          </w:p>
          <w:p w14:paraId="435A34E8" w14:textId="77777777" w:rsidR="00131DB0" w:rsidRPr="00380D8F" w:rsidRDefault="00131DB0" w:rsidP="006B0BF8">
            <w:pPr>
              <w:jc w:val="both"/>
              <w:rPr>
                <w:rFonts w:ascii="Arial Narrow" w:hAnsi="Arial Narrow"/>
                <w:sz w:val="22"/>
                <w:szCs w:val="22"/>
              </w:rPr>
            </w:pPr>
          </w:p>
          <w:p w14:paraId="76AC7E39" w14:textId="77777777" w:rsidR="00131DB0" w:rsidRPr="00380D8F" w:rsidRDefault="00131DB0" w:rsidP="006B0BF8">
            <w:pPr>
              <w:jc w:val="both"/>
              <w:rPr>
                <w:rFonts w:ascii="Arial Narrow" w:eastAsia="Times New Roman" w:hAnsi="Arial Narrow" w:cs="Arial"/>
                <w:color w:val="000000"/>
                <w:sz w:val="22"/>
                <w:szCs w:val="22"/>
              </w:rPr>
            </w:pPr>
            <w:r w:rsidRPr="00380D8F">
              <w:rPr>
                <w:rFonts w:ascii="Arial Narrow" w:hAnsi="Arial Narrow"/>
                <w:sz w:val="22"/>
                <w:szCs w:val="22"/>
              </w:rPr>
              <w:t>10.4. Beneficiarul final va oferi asistenţă rezonabilă Beneficiarului la cererea sa, pentru autorizaţii, acorduri sau aprobări necesare să fie obţinute de către Beneficiar potrivit prevederilor Legii. </w:t>
            </w:r>
            <w:bookmarkEnd w:id="11"/>
          </w:p>
        </w:tc>
      </w:tr>
      <w:tr w:rsidR="00131DB0" w:rsidRPr="00380D8F" w14:paraId="2AC6179A" w14:textId="77777777" w:rsidTr="00743BDB">
        <w:trPr>
          <w:trHeight w:val="345"/>
          <w:jc w:val="center"/>
        </w:trPr>
        <w:tc>
          <w:tcPr>
            <w:tcW w:w="637" w:type="dxa"/>
            <w:tcBorders>
              <w:top w:val="nil"/>
              <w:left w:val="nil"/>
              <w:bottom w:val="nil"/>
              <w:right w:val="nil"/>
            </w:tcBorders>
            <w:tcMar>
              <w:top w:w="0" w:type="dxa"/>
              <w:left w:w="0" w:type="dxa"/>
              <w:bottom w:w="0" w:type="dxa"/>
              <w:right w:w="0" w:type="dxa"/>
            </w:tcMar>
            <w:vAlign w:val="center"/>
            <w:hideMark/>
          </w:tcPr>
          <w:p w14:paraId="292B180D" w14:textId="77777777" w:rsidR="00131DB0" w:rsidRPr="00380D8F" w:rsidRDefault="00131DB0" w:rsidP="00743BDB">
            <w:pPr>
              <w:jc w:val="both"/>
              <w:rPr>
                <w:rFonts w:ascii="Arial Narrow" w:eastAsia="Times New Roman" w:hAnsi="Arial Narrow" w:cs="Arial"/>
                <w:color w:val="000000"/>
                <w:sz w:val="22"/>
                <w:szCs w:val="22"/>
              </w:rPr>
            </w:pPr>
          </w:p>
        </w:tc>
        <w:tc>
          <w:tcPr>
            <w:tcW w:w="9308"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5467366"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 xml:space="preserve">Clauza 19 - </w:t>
            </w:r>
            <w:r w:rsidRPr="00380D8F">
              <w:rPr>
                <w:rFonts w:ascii="Arial Narrow" w:hAnsi="Arial Narrow"/>
                <w:sz w:val="22"/>
                <w:szCs w:val="22"/>
              </w:rPr>
              <w:t>Modul de execuţie şi proiectarea Lucrărilor Provizorii </w:t>
            </w:r>
          </w:p>
        </w:tc>
      </w:tr>
      <w:tr w:rsidR="00131DB0" w:rsidRPr="00380D8F" w14:paraId="22B0E4F2" w14:textId="77777777" w:rsidTr="00743BDB">
        <w:trPr>
          <w:trHeight w:val="345"/>
          <w:jc w:val="center"/>
        </w:trPr>
        <w:tc>
          <w:tcPr>
            <w:tcW w:w="637" w:type="dxa"/>
            <w:tcBorders>
              <w:top w:val="nil"/>
              <w:left w:val="nil"/>
              <w:bottom w:val="nil"/>
              <w:right w:val="nil"/>
            </w:tcBorders>
            <w:tcMar>
              <w:top w:w="0" w:type="dxa"/>
              <w:left w:w="0" w:type="dxa"/>
              <w:bottom w:w="0" w:type="dxa"/>
              <w:right w:w="0" w:type="dxa"/>
            </w:tcMar>
            <w:vAlign w:val="center"/>
            <w:hideMark/>
          </w:tcPr>
          <w:p w14:paraId="0C84390E" w14:textId="77777777" w:rsidR="00131DB0" w:rsidRPr="00380D8F" w:rsidRDefault="00131DB0" w:rsidP="00743BDB">
            <w:pPr>
              <w:jc w:val="both"/>
              <w:rPr>
                <w:rFonts w:ascii="Arial Narrow" w:eastAsia="Times New Roman" w:hAnsi="Arial Narrow" w:cs="Arial"/>
                <w:color w:val="000000"/>
                <w:sz w:val="22"/>
                <w:szCs w:val="22"/>
              </w:rPr>
            </w:pPr>
          </w:p>
        </w:tc>
        <w:tc>
          <w:tcPr>
            <w:tcW w:w="5025"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78D73DA"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19.2</w:t>
            </w:r>
          </w:p>
        </w:tc>
        <w:tc>
          <w:tcPr>
            <w:tcW w:w="428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A23AA7"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modalităţi şi calendarul de aprobare a proiectării elaborate de către Antreprenor</w:t>
            </w:r>
          </w:p>
        </w:tc>
      </w:tr>
      <w:tr w:rsidR="00131DB0" w:rsidRPr="00380D8F" w14:paraId="6548D370" w14:textId="77777777" w:rsidTr="00743BDB">
        <w:trPr>
          <w:trHeight w:val="345"/>
          <w:jc w:val="center"/>
        </w:trPr>
        <w:tc>
          <w:tcPr>
            <w:tcW w:w="637" w:type="dxa"/>
            <w:tcBorders>
              <w:top w:val="nil"/>
              <w:left w:val="nil"/>
              <w:bottom w:val="nil"/>
              <w:right w:val="nil"/>
            </w:tcBorders>
            <w:tcMar>
              <w:top w:w="0" w:type="dxa"/>
              <w:left w:w="0" w:type="dxa"/>
              <w:bottom w:w="0" w:type="dxa"/>
              <w:right w:w="0" w:type="dxa"/>
            </w:tcMar>
            <w:vAlign w:val="center"/>
            <w:hideMark/>
          </w:tcPr>
          <w:p w14:paraId="774BEE4E" w14:textId="77777777" w:rsidR="00131DB0" w:rsidRPr="00380D8F" w:rsidRDefault="00131DB0" w:rsidP="00743BDB">
            <w:pPr>
              <w:jc w:val="both"/>
              <w:rPr>
                <w:rFonts w:ascii="Arial Narrow" w:eastAsia="Times New Roman" w:hAnsi="Arial Narrow" w:cs="Arial"/>
                <w:color w:val="000000"/>
                <w:sz w:val="22"/>
                <w:szCs w:val="22"/>
              </w:rPr>
            </w:pPr>
          </w:p>
        </w:tc>
        <w:tc>
          <w:tcPr>
            <w:tcW w:w="9308"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70210BC"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Clauza 24 - Interferenţe cu traficul şi căile de acces</w:t>
            </w:r>
          </w:p>
        </w:tc>
      </w:tr>
      <w:tr w:rsidR="00131DB0" w:rsidRPr="00380D8F" w14:paraId="4E34ECFD" w14:textId="77777777" w:rsidTr="00743BDB">
        <w:trPr>
          <w:trHeight w:val="345"/>
          <w:jc w:val="center"/>
        </w:trPr>
        <w:tc>
          <w:tcPr>
            <w:tcW w:w="637" w:type="dxa"/>
            <w:tcBorders>
              <w:top w:val="nil"/>
              <w:left w:val="nil"/>
              <w:bottom w:val="nil"/>
              <w:right w:val="nil"/>
            </w:tcBorders>
            <w:tcMar>
              <w:top w:w="0" w:type="dxa"/>
              <w:left w:w="0" w:type="dxa"/>
              <w:bottom w:w="0" w:type="dxa"/>
              <w:right w:w="0" w:type="dxa"/>
            </w:tcMar>
            <w:vAlign w:val="center"/>
            <w:hideMark/>
          </w:tcPr>
          <w:p w14:paraId="35E4530B" w14:textId="77777777" w:rsidR="00131DB0" w:rsidRPr="00380D8F" w:rsidRDefault="00131DB0" w:rsidP="00743BDB">
            <w:pPr>
              <w:jc w:val="both"/>
              <w:rPr>
                <w:rFonts w:ascii="Arial Narrow" w:eastAsia="Times New Roman" w:hAnsi="Arial Narrow" w:cs="Arial"/>
                <w:color w:val="000000"/>
                <w:sz w:val="22"/>
                <w:szCs w:val="22"/>
              </w:rPr>
            </w:pPr>
          </w:p>
        </w:tc>
        <w:tc>
          <w:tcPr>
            <w:tcW w:w="5025"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352A14B"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24.1</w:t>
            </w:r>
          </w:p>
        </w:tc>
        <w:tc>
          <w:tcPr>
            <w:tcW w:w="428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4027AFB"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măsura în care pot fi afectate traficul şi căile de comunicaţii</w:t>
            </w:r>
          </w:p>
        </w:tc>
      </w:tr>
      <w:tr w:rsidR="00131DB0" w:rsidRPr="00380D8F" w14:paraId="414A3A0C" w14:textId="77777777" w:rsidTr="00743BDB">
        <w:trPr>
          <w:trHeight w:val="345"/>
          <w:jc w:val="center"/>
        </w:trPr>
        <w:tc>
          <w:tcPr>
            <w:tcW w:w="637" w:type="dxa"/>
            <w:tcBorders>
              <w:top w:val="nil"/>
              <w:left w:val="nil"/>
              <w:bottom w:val="nil"/>
              <w:right w:val="nil"/>
            </w:tcBorders>
            <w:tcMar>
              <w:top w:w="0" w:type="dxa"/>
              <w:left w:w="0" w:type="dxa"/>
              <w:bottom w:w="0" w:type="dxa"/>
              <w:right w:w="0" w:type="dxa"/>
            </w:tcMar>
            <w:vAlign w:val="center"/>
            <w:hideMark/>
          </w:tcPr>
          <w:p w14:paraId="5F747EC6" w14:textId="77777777" w:rsidR="00131DB0" w:rsidRPr="00380D8F" w:rsidRDefault="00131DB0" w:rsidP="00743BDB">
            <w:pPr>
              <w:jc w:val="both"/>
              <w:rPr>
                <w:rFonts w:ascii="Arial Narrow" w:eastAsia="Times New Roman" w:hAnsi="Arial Narrow" w:cs="Arial"/>
                <w:color w:val="000000"/>
                <w:sz w:val="22"/>
                <w:szCs w:val="22"/>
              </w:rPr>
            </w:pPr>
          </w:p>
        </w:tc>
        <w:tc>
          <w:tcPr>
            <w:tcW w:w="9308"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3305C1B"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Clauza 44 - Principii generale</w:t>
            </w:r>
          </w:p>
        </w:tc>
      </w:tr>
      <w:tr w:rsidR="00131DB0" w:rsidRPr="00380D8F" w14:paraId="44B1C010" w14:textId="77777777" w:rsidTr="00743BDB">
        <w:trPr>
          <w:trHeight w:val="360"/>
          <w:jc w:val="center"/>
        </w:trPr>
        <w:tc>
          <w:tcPr>
            <w:tcW w:w="637" w:type="dxa"/>
            <w:tcBorders>
              <w:top w:val="nil"/>
              <w:left w:val="nil"/>
              <w:bottom w:val="nil"/>
              <w:right w:val="nil"/>
            </w:tcBorders>
            <w:tcMar>
              <w:top w:w="0" w:type="dxa"/>
              <w:left w:w="0" w:type="dxa"/>
              <w:bottom w:w="0" w:type="dxa"/>
              <w:right w:w="0" w:type="dxa"/>
            </w:tcMar>
            <w:vAlign w:val="center"/>
            <w:hideMark/>
          </w:tcPr>
          <w:p w14:paraId="57A1A7B7" w14:textId="77777777" w:rsidR="00131DB0" w:rsidRPr="00380D8F" w:rsidRDefault="00131DB0" w:rsidP="00743BDB">
            <w:pPr>
              <w:jc w:val="both"/>
              <w:rPr>
                <w:rFonts w:ascii="Arial Narrow" w:eastAsia="Times New Roman" w:hAnsi="Arial Narrow" w:cs="Arial"/>
                <w:color w:val="000000"/>
                <w:sz w:val="22"/>
                <w:szCs w:val="22"/>
              </w:rPr>
            </w:pPr>
          </w:p>
        </w:tc>
        <w:tc>
          <w:tcPr>
            <w:tcW w:w="5025"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FABEAA6"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44.1</w:t>
            </w:r>
          </w:p>
        </w:tc>
        <w:tc>
          <w:tcPr>
            <w:tcW w:w="428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155D3F9" w14:textId="77777777" w:rsidR="00131DB0" w:rsidRPr="00380D8F" w:rsidRDefault="00131DB0" w:rsidP="00743BDB">
            <w:pPr>
              <w:jc w:val="both"/>
              <w:rPr>
                <w:rFonts w:ascii="Arial Narrow" w:eastAsia="Times New Roman" w:hAnsi="Arial Narrow" w:cs="Arial"/>
                <w:color w:val="000000"/>
                <w:sz w:val="22"/>
                <w:szCs w:val="22"/>
              </w:rPr>
            </w:pPr>
            <w:r w:rsidRPr="00380D8F">
              <w:rPr>
                <w:rFonts w:ascii="Arial Narrow" w:eastAsia="Times New Roman" w:hAnsi="Arial Narrow" w:cs="Arial"/>
                <w:color w:val="000000"/>
                <w:sz w:val="22"/>
                <w:szCs w:val="22"/>
              </w:rPr>
              <w:t>moneda sau monedele Contractului</w:t>
            </w:r>
          </w:p>
        </w:tc>
      </w:tr>
    </w:tbl>
    <w:p w14:paraId="72220006" w14:textId="77777777" w:rsidR="00131DB0" w:rsidRPr="00380D8F" w:rsidRDefault="00131DB0" w:rsidP="00131DB0">
      <w:pPr>
        <w:tabs>
          <w:tab w:val="left" w:pos="9000"/>
        </w:tabs>
        <w:jc w:val="center"/>
        <w:rPr>
          <w:rFonts w:ascii="Arial Narrow" w:hAnsi="Arial Narrow" w:cs="Calibri"/>
          <w:b/>
          <w:bCs/>
          <w:sz w:val="22"/>
          <w:szCs w:val="22"/>
          <w:u w:val="single"/>
        </w:rPr>
      </w:pPr>
    </w:p>
    <w:bookmarkEnd w:id="10"/>
    <w:p w14:paraId="1D67DAB2" w14:textId="77777777" w:rsidR="00131DB0" w:rsidRPr="00380D8F" w:rsidRDefault="00131DB0" w:rsidP="00131DB0">
      <w:pPr>
        <w:tabs>
          <w:tab w:val="left" w:pos="9000"/>
        </w:tabs>
        <w:jc w:val="center"/>
        <w:rPr>
          <w:rFonts w:ascii="Arial Narrow" w:hAnsi="Arial Narrow" w:cs="Calibri"/>
          <w:b/>
          <w:bCs/>
          <w:sz w:val="22"/>
          <w:szCs w:val="22"/>
          <w:u w:val="single"/>
        </w:rPr>
      </w:pPr>
    </w:p>
    <w:p w14:paraId="343DA386" w14:textId="77777777" w:rsidR="00131DB0" w:rsidRPr="00380D8F" w:rsidRDefault="00131DB0" w:rsidP="00131DB0">
      <w:pPr>
        <w:tabs>
          <w:tab w:val="left" w:pos="9000"/>
        </w:tabs>
        <w:jc w:val="center"/>
        <w:rPr>
          <w:rFonts w:ascii="Arial Narrow" w:hAnsi="Arial Narrow" w:cs="Calibri"/>
          <w:b/>
          <w:bCs/>
          <w:sz w:val="22"/>
          <w:szCs w:val="22"/>
          <w:u w:val="single"/>
        </w:rPr>
      </w:pPr>
    </w:p>
    <w:p w14:paraId="3BB722BF" w14:textId="77777777" w:rsidR="00131DB0" w:rsidRPr="00380D8F" w:rsidRDefault="00131DB0" w:rsidP="00131DB0">
      <w:pPr>
        <w:tabs>
          <w:tab w:val="left" w:pos="9000"/>
        </w:tabs>
        <w:jc w:val="center"/>
        <w:rPr>
          <w:rFonts w:ascii="Arial Narrow" w:hAnsi="Arial Narrow" w:cs="Calibri"/>
          <w:b/>
          <w:bCs/>
          <w:sz w:val="22"/>
          <w:szCs w:val="22"/>
          <w:u w:val="single"/>
        </w:rPr>
      </w:pPr>
    </w:p>
    <w:p w14:paraId="7BBCD5C5" w14:textId="77777777" w:rsidR="00131DB0" w:rsidRPr="00380D8F" w:rsidRDefault="00131DB0" w:rsidP="00131DB0">
      <w:pPr>
        <w:tabs>
          <w:tab w:val="left" w:pos="9000"/>
        </w:tabs>
        <w:jc w:val="center"/>
        <w:rPr>
          <w:rFonts w:ascii="Arial Narrow" w:hAnsi="Arial Narrow" w:cs="Calibri"/>
          <w:b/>
          <w:bCs/>
          <w:sz w:val="22"/>
          <w:szCs w:val="22"/>
          <w:u w:val="single"/>
        </w:rPr>
      </w:pPr>
    </w:p>
    <w:p w14:paraId="1661E559" w14:textId="77777777" w:rsidR="00131DB0" w:rsidRPr="00380D8F" w:rsidRDefault="00131DB0" w:rsidP="00131DB0">
      <w:pPr>
        <w:tabs>
          <w:tab w:val="left" w:pos="9000"/>
        </w:tabs>
        <w:jc w:val="center"/>
        <w:rPr>
          <w:rFonts w:ascii="Arial Narrow" w:hAnsi="Arial Narrow" w:cs="Calibri"/>
          <w:b/>
          <w:bCs/>
          <w:sz w:val="22"/>
          <w:szCs w:val="22"/>
          <w:u w:val="single"/>
        </w:rPr>
      </w:pPr>
    </w:p>
    <w:p w14:paraId="44A847B2" w14:textId="77777777" w:rsidR="00131DB0" w:rsidRDefault="00131DB0" w:rsidP="00131DB0">
      <w:pPr>
        <w:tabs>
          <w:tab w:val="left" w:pos="9000"/>
        </w:tabs>
        <w:rPr>
          <w:rFonts w:ascii="Arial Narrow" w:hAnsi="Arial Narrow" w:cs="Calibri"/>
          <w:b/>
          <w:bCs/>
          <w:sz w:val="22"/>
          <w:szCs w:val="22"/>
          <w:u w:val="single"/>
        </w:rPr>
      </w:pPr>
    </w:p>
    <w:p w14:paraId="2A2A1C97" w14:textId="77777777" w:rsidR="00D5344A" w:rsidRDefault="00D5344A" w:rsidP="00131DB0">
      <w:pPr>
        <w:tabs>
          <w:tab w:val="left" w:pos="9000"/>
        </w:tabs>
        <w:rPr>
          <w:rFonts w:ascii="Arial Narrow" w:hAnsi="Arial Narrow" w:cs="Calibri"/>
          <w:b/>
          <w:bCs/>
          <w:sz w:val="22"/>
          <w:szCs w:val="22"/>
          <w:u w:val="single"/>
        </w:rPr>
      </w:pPr>
    </w:p>
    <w:p w14:paraId="4E284BC3" w14:textId="77777777" w:rsidR="00D5344A" w:rsidRDefault="00D5344A" w:rsidP="00131DB0">
      <w:pPr>
        <w:tabs>
          <w:tab w:val="left" w:pos="9000"/>
        </w:tabs>
        <w:rPr>
          <w:rFonts w:ascii="Arial Narrow" w:hAnsi="Arial Narrow" w:cs="Calibri"/>
          <w:b/>
          <w:bCs/>
          <w:sz w:val="22"/>
          <w:szCs w:val="22"/>
          <w:u w:val="single"/>
        </w:rPr>
      </w:pPr>
    </w:p>
    <w:p w14:paraId="4AA46BCE" w14:textId="77777777" w:rsidR="00D5344A" w:rsidRDefault="00D5344A" w:rsidP="00131DB0">
      <w:pPr>
        <w:tabs>
          <w:tab w:val="left" w:pos="9000"/>
        </w:tabs>
        <w:rPr>
          <w:rFonts w:ascii="Arial Narrow" w:hAnsi="Arial Narrow" w:cs="Calibri"/>
          <w:b/>
          <w:bCs/>
          <w:sz w:val="22"/>
          <w:szCs w:val="22"/>
          <w:u w:val="single"/>
        </w:rPr>
      </w:pPr>
    </w:p>
    <w:p w14:paraId="4A195D66" w14:textId="77777777" w:rsidR="00D5344A" w:rsidRDefault="00D5344A" w:rsidP="00131DB0">
      <w:pPr>
        <w:tabs>
          <w:tab w:val="left" w:pos="9000"/>
        </w:tabs>
        <w:rPr>
          <w:rFonts w:ascii="Arial Narrow" w:hAnsi="Arial Narrow" w:cs="Calibri"/>
          <w:b/>
          <w:bCs/>
          <w:sz w:val="22"/>
          <w:szCs w:val="22"/>
          <w:u w:val="single"/>
        </w:rPr>
      </w:pPr>
    </w:p>
    <w:p w14:paraId="6D3CF3E5" w14:textId="77777777" w:rsidR="00D5344A" w:rsidRDefault="00D5344A" w:rsidP="00131DB0">
      <w:pPr>
        <w:tabs>
          <w:tab w:val="left" w:pos="9000"/>
        </w:tabs>
        <w:rPr>
          <w:rFonts w:ascii="Arial Narrow" w:hAnsi="Arial Narrow" w:cs="Calibri"/>
          <w:b/>
          <w:bCs/>
          <w:sz w:val="22"/>
          <w:szCs w:val="22"/>
          <w:u w:val="single"/>
        </w:rPr>
      </w:pPr>
    </w:p>
    <w:p w14:paraId="0F0D950D" w14:textId="77777777" w:rsidR="00D5344A" w:rsidRDefault="00D5344A" w:rsidP="00131DB0">
      <w:pPr>
        <w:tabs>
          <w:tab w:val="left" w:pos="9000"/>
        </w:tabs>
        <w:rPr>
          <w:rFonts w:ascii="Arial Narrow" w:hAnsi="Arial Narrow" w:cs="Calibri"/>
          <w:b/>
          <w:bCs/>
          <w:sz w:val="22"/>
          <w:szCs w:val="22"/>
          <w:u w:val="single"/>
        </w:rPr>
      </w:pPr>
    </w:p>
    <w:p w14:paraId="1F2327CC" w14:textId="77777777" w:rsidR="00D5344A" w:rsidRDefault="00D5344A" w:rsidP="00131DB0">
      <w:pPr>
        <w:tabs>
          <w:tab w:val="left" w:pos="9000"/>
        </w:tabs>
        <w:rPr>
          <w:rFonts w:ascii="Arial Narrow" w:hAnsi="Arial Narrow" w:cs="Calibri"/>
          <w:b/>
          <w:bCs/>
          <w:sz w:val="22"/>
          <w:szCs w:val="22"/>
          <w:u w:val="single"/>
        </w:rPr>
      </w:pPr>
    </w:p>
    <w:p w14:paraId="682CFD41" w14:textId="77777777" w:rsidR="00D5344A" w:rsidRDefault="00D5344A" w:rsidP="00131DB0">
      <w:pPr>
        <w:tabs>
          <w:tab w:val="left" w:pos="9000"/>
        </w:tabs>
        <w:rPr>
          <w:rFonts w:ascii="Arial Narrow" w:hAnsi="Arial Narrow" w:cs="Calibri"/>
          <w:b/>
          <w:bCs/>
          <w:sz w:val="22"/>
          <w:szCs w:val="22"/>
          <w:u w:val="single"/>
        </w:rPr>
      </w:pPr>
    </w:p>
    <w:p w14:paraId="13A77EFE" w14:textId="77777777" w:rsidR="00D5344A" w:rsidRDefault="00D5344A" w:rsidP="00131DB0">
      <w:pPr>
        <w:tabs>
          <w:tab w:val="left" w:pos="9000"/>
        </w:tabs>
        <w:rPr>
          <w:rFonts w:ascii="Arial Narrow" w:hAnsi="Arial Narrow" w:cs="Calibri"/>
          <w:b/>
          <w:bCs/>
          <w:sz w:val="22"/>
          <w:szCs w:val="22"/>
          <w:u w:val="single"/>
        </w:rPr>
      </w:pPr>
    </w:p>
    <w:p w14:paraId="2210CE83" w14:textId="77777777" w:rsidR="00D5344A" w:rsidRDefault="00D5344A" w:rsidP="00131DB0">
      <w:pPr>
        <w:tabs>
          <w:tab w:val="left" w:pos="9000"/>
        </w:tabs>
        <w:rPr>
          <w:rFonts w:ascii="Arial Narrow" w:hAnsi="Arial Narrow" w:cs="Calibri"/>
          <w:b/>
          <w:bCs/>
          <w:sz w:val="22"/>
          <w:szCs w:val="22"/>
          <w:u w:val="single"/>
        </w:rPr>
      </w:pPr>
    </w:p>
    <w:p w14:paraId="209C2456" w14:textId="77777777" w:rsidR="00D5344A" w:rsidRDefault="00D5344A" w:rsidP="00131DB0">
      <w:pPr>
        <w:tabs>
          <w:tab w:val="left" w:pos="9000"/>
        </w:tabs>
        <w:rPr>
          <w:rFonts w:ascii="Arial Narrow" w:hAnsi="Arial Narrow" w:cs="Calibri"/>
          <w:b/>
          <w:bCs/>
          <w:sz w:val="22"/>
          <w:szCs w:val="22"/>
          <w:u w:val="single"/>
        </w:rPr>
      </w:pPr>
    </w:p>
    <w:p w14:paraId="7D292369" w14:textId="77777777" w:rsidR="00D5344A" w:rsidRDefault="00D5344A" w:rsidP="00131DB0">
      <w:pPr>
        <w:tabs>
          <w:tab w:val="left" w:pos="9000"/>
        </w:tabs>
        <w:rPr>
          <w:rFonts w:ascii="Arial Narrow" w:hAnsi="Arial Narrow" w:cs="Calibri"/>
          <w:b/>
          <w:bCs/>
          <w:sz w:val="22"/>
          <w:szCs w:val="22"/>
          <w:u w:val="single"/>
        </w:rPr>
      </w:pPr>
    </w:p>
    <w:p w14:paraId="7631D622" w14:textId="77777777" w:rsidR="00D5344A" w:rsidRDefault="00D5344A" w:rsidP="00131DB0">
      <w:pPr>
        <w:tabs>
          <w:tab w:val="left" w:pos="9000"/>
        </w:tabs>
        <w:rPr>
          <w:rFonts w:ascii="Arial Narrow" w:hAnsi="Arial Narrow" w:cs="Calibri"/>
          <w:b/>
          <w:bCs/>
          <w:sz w:val="22"/>
          <w:szCs w:val="22"/>
          <w:u w:val="single"/>
        </w:rPr>
      </w:pPr>
    </w:p>
    <w:p w14:paraId="6027D0FE" w14:textId="77777777" w:rsidR="00D5344A" w:rsidRDefault="00D5344A" w:rsidP="00131DB0">
      <w:pPr>
        <w:tabs>
          <w:tab w:val="left" w:pos="9000"/>
        </w:tabs>
        <w:rPr>
          <w:rFonts w:ascii="Arial Narrow" w:hAnsi="Arial Narrow" w:cs="Calibri"/>
          <w:b/>
          <w:bCs/>
          <w:sz w:val="22"/>
          <w:szCs w:val="22"/>
          <w:u w:val="single"/>
        </w:rPr>
      </w:pPr>
    </w:p>
    <w:p w14:paraId="213AE3E5" w14:textId="77777777" w:rsidR="00D5344A" w:rsidRDefault="00D5344A" w:rsidP="00131DB0">
      <w:pPr>
        <w:tabs>
          <w:tab w:val="left" w:pos="9000"/>
        </w:tabs>
        <w:rPr>
          <w:rFonts w:ascii="Arial Narrow" w:hAnsi="Arial Narrow" w:cs="Calibri"/>
          <w:b/>
          <w:bCs/>
          <w:sz w:val="22"/>
          <w:szCs w:val="22"/>
          <w:u w:val="single"/>
        </w:rPr>
      </w:pPr>
    </w:p>
    <w:p w14:paraId="683AEC07" w14:textId="77777777" w:rsidR="00D5344A" w:rsidRDefault="00D5344A" w:rsidP="00131DB0">
      <w:pPr>
        <w:tabs>
          <w:tab w:val="left" w:pos="9000"/>
        </w:tabs>
        <w:rPr>
          <w:rFonts w:ascii="Arial Narrow" w:hAnsi="Arial Narrow" w:cs="Calibri"/>
          <w:b/>
          <w:bCs/>
          <w:sz w:val="22"/>
          <w:szCs w:val="22"/>
          <w:u w:val="single"/>
        </w:rPr>
      </w:pPr>
    </w:p>
    <w:p w14:paraId="6ABCD068" w14:textId="77777777" w:rsidR="00D5344A" w:rsidRDefault="00D5344A" w:rsidP="00131DB0">
      <w:pPr>
        <w:tabs>
          <w:tab w:val="left" w:pos="9000"/>
        </w:tabs>
        <w:rPr>
          <w:rFonts w:ascii="Arial Narrow" w:hAnsi="Arial Narrow" w:cs="Calibri"/>
          <w:b/>
          <w:bCs/>
          <w:sz w:val="22"/>
          <w:szCs w:val="22"/>
          <w:u w:val="single"/>
        </w:rPr>
      </w:pPr>
    </w:p>
    <w:p w14:paraId="164E488D" w14:textId="77777777" w:rsidR="00D5344A" w:rsidRDefault="00D5344A" w:rsidP="00131DB0">
      <w:pPr>
        <w:tabs>
          <w:tab w:val="left" w:pos="9000"/>
        </w:tabs>
        <w:rPr>
          <w:rFonts w:ascii="Arial Narrow" w:hAnsi="Arial Narrow" w:cs="Calibri"/>
          <w:b/>
          <w:bCs/>
          <w:sz w:val="22"/>
          <w:szCs w:val="22"/>
          <w:u w:val="single"/>
        </w:rPr>
      </w:pPr>
    </w:p>
    <w:p w14:paraId="021535E0" w14:textId="77777777" w:rsidR="00D5344A" w:rsidRDefault="00D5344A" w:rsidP="00131DB0">
      <w:pPr>
        <w:tabs>
          <w:tab w:val="left" w:pos="9000"/>
        </w:tabs>
        <w:rPr>
          <w:rFonts w:ascii="Arial Narrow" w:hAnsi="Arial Narrow" w:cs="Calibri"/>
          <w:b/>
          <w:bCs/>
          <w:sz w:val="22"/>
          <w:szCs w:val="22"/>
          <w:u w:val="single"/>
        </w:rPr>
      </w:pPr>
    </w:p>
    <w:p w14:paraId="307F7AFD" w14:textId="77777777" w:rsidR="00D5344A" w:rsidRDefault="00D5344A" w:rsidP="00131DB0">
      <w:pPr>
        <w:tabs>
          <w:tab w:val="left" w:pos="9000"/>
        </w:tabs>
        <w:rPr>
          <w:rFonts w:ascii="Arial Narrow" w:hAnsi="Arial Narrow" w:cs="Calibri"/>
          <w:b/>
          <w:bCs/>
          <w:sz w:val="22"/>
          <w:szCs w:val="22"/>
          <w:u w:val="single"/>
        </w:rPr>
      </w:pPr>
    </w:p>
    <w:p w14:paraId="3C2830C1" w14:textId="77777777" w:rsidR="00D5344A" w:rsidRDefault="00D5344A" w:rsidP="00131DB0">
      <w:pPr>
        <w:tabs>
          <w:tab w:val="left" w:pos="9000"/>
        </w:tabs>
        <w:rPr>
          <w:rFonts w:ascii="Arial Narrow" w:hAnsi="Arial Narrow" w:cs="Calibri"/>
          <w:b/>
          <w:bCs/>
          <w:sz w:val="22"/>
          <w:szCs w:val="22"/>
          <w:u w:val="single"/>
        </w:rPr>
      </w:pPr>
    </w:p>
    <w:p w14:paraId="6204558C" w14:textId="77777777" w:rsidR="00D5344A" w:rsidRDefault="00D5344A" w:rsidP="00131DB0">
      <w:pPr>
        <w:tabs>
          <w:tab w:val="left" w:pos="9000"/>
        </w:tabs>
        <w:rPr>
          <w:rFonts w:ascii="Arial Narrow" w:hAnsi="Arial Narrow" w:cs="Calibri"/>
          <w:b/>
          <w:bCs/>
          <w:sz w:val="22"/>
          <w:szCs w:val="22"/>
          <w:u w:val="single"/>
        </w:rPr>
      </w:pPr>
    </w:p>
    <w:p w14:paraId="0FDA9CA6" w14:textId="77777777" w:rsidR="00D5344A" w:rsidRDefault="00D5344A" w:rsidP="00131DB0">
      <w:pPr>
        <w:tabs>
          <w:tab w:val="left" w:pos="9000"/>
        </w:tabs>
        <w:rPr>
          <w:rFonts w:ascii="Arial Narrow" w:hAnsi="Arial Narrow" w:cs="Calibri"/>
          <w:b/>
          <w:bCs/>
          <w:sz w:val="22"/>
          <w:szCs w:val="22"/>
          <w:u w:val="single"/>
        </w:rPr>
      </w:pPr>
    </w:p>
    <w:p w14:paraId="4A258E4A" w14:textId="77777777" w:rsidR="00D5344A" w:rsidRDefault="00D5344A" w:rsidP="00131DB0">
      <w:pPr>
        <w:tabs>
          <w:tab w:val="left" w:pos="9000"/>
        </w:tabs>
        <w:rPr>
          <w:rFonts w:ascii="Arial Narrow" w:hAnsi="Arial Narrow" w:cs="Calibri"/>
          <w:b/>
          <w:bCs/>
          <w:sz w:val="22"/>
          <w:szCs w:val="22"/>
          <w:u w:val="single"/>
        </w:rPr>
      </w:pPr>
    </w:p>
    <w:p w14:paraId="64FDEB2B" w14:textId="77777777" w:rsidR="00D5344A" w:rsidRDefault="00D5344A" w:rsidP="00131DB0">
      <w:pPr>
        <w:tabs>
          <w:tab w:val="left" w:pos="9000"/>
        </w:tabs>
        <w:rPr>
          <w:rFonts w:ascii="Arial Narrow" w:hAnsi="Arial Narrow" w:cs="Calibri"/>
          <w:b/>
          <w:bCs/>
          <w:sz w:val="22"/>
          <w:szCs w:val="22"/>
          <w:u w:val="single"/>
        </w:rPr>
      </w:pPr>
    </w:p>
    <w:p w14:paraId="68949AB4" w14:textId="77777777" w:rsidR="00D5344A" w:rsidRDefault="00D5344A" w:rsidP="00131DB0">
      <w:pPr>
        <w:tabs>
          <w:tab w:val="left" w:pos="9000"/>
        </w:tabs>
        <w:rPr>
          <w:rFonts w:ascii="Arial Narrow" w:hAnsi="Arial Narrow" w:cs="Calibri"/>
          <w:b/>
          <w:bCs/>
          <w:sz w:val="22"/>
          <w:szCs w:val="22"/>
          <w:u w:val="single"/>
        </w:rPr>
      </w:pPr>
    </w:p>
    <w:p w14:paraId="1F73FE1A" w14:textId="77777777" w:rsidR="00D5344A" w:rsidRDefault="00D5344A" w:rsidP="00131DB0">
      <w:pPr>
        <w:tabs>
          <w:tab w:val="left" w:pos="9000"/>
        </w:tabs>
        <w:rPr>
          <w:rFonts w:ascii="Arial Narrow" w:hAnsi="Arial Narrow" w:cs="Calibri"/>
          <w:b/>
          <w:bCs/>
          <w:sz w:val="22"/>
          <w:szCs w:val="22"/>
          <w:u w:val="single"/>
        </w:rPr>
      </w:pPr>
    </w:p>
    <w:p w14:paraId="3E348BD6" w14:textId="77777777" w:rsidR="00D5344A" w:rsidRPr="00380D8F" w:rsidRDefault="00D5344A" w:rsidP="00131DB0">
      <w:pPr>
        <w:tabs>
          <w:tab w:val="left" w:pos="9000"/>
        </w:tabs>
        <w:rPr>
          <w:rFonts w:ascii="Arial Narrow" w:hAnsi="Arial Narrow" w:cs="Calibri"/>
          <w:b/>
          <w:bCs/>
          <w:sz w:val="22"/>
          <w:szCs w:val="22"/>
          <w:u w:val="single"/>
        </w:rPr>
      </w:pPr>
    </w:p>
    <w:p w14:paraId="06D352A1" w14:textId="77777777" w:rsidR="00131DB0" w:rsidRPr="00380D8F" w:rsidRDefault="00131DB0" w:rsidP="00131DB0">
      <w:pPr>
        <w:tabs>
          <w:tab w:val="left" w:pos="9000"/>
        </w:tabs>
        <w:rPr>
          <w:rFonts w:ascii="Arial Narrow" w:hAnsi="Arial Narrow" w:cs="Calibri"/>
          <w:b/>
          <w:bCs/>
          <w:sz w:val="22"/>
          <w:szCs w:val="22"/>
          <w:u w:val="single"/>
        </w:rPr>
      </w:pPr>
    </w:p>
    <w:p w14:paraId="513459EC" w14:textId="77777777" w:rsidR="00131DB0" w:rsidRPr="00380D8F" w:rsidRDefault="00131DB0" w:rsidP="00131DB0">
      <w:pPr>
        <w:tabs>
          <w:tab w:val="left" w:pos="9000"/>
        </w:tabs>
        <w:rPr>
          <w:rFonts w:ascii="Arial Narrow" w:hAnsi="Arial Narrow" w:cs="Calibri"/>
          <w:b/>
          <w:bCs/>
          <w:sz w:val="22"/>
          <w:szCs w:val="22"/>
          <w:u w:val="single"/>
        </w:rPr>
      </w:pPr>
    </w:p>
    <w:p w14:paraId="606A87ED" w14:textId="77777777" w:rsidR="00131DB0" w:rsidRPr="00380D8F" w:rsidRDefault="00131DB0" w:rsidP="00131DB0">
      <w:pPr>
        <w:tabs>
          <w:tab w:val="left" w:pos="9000"/>
        </w:tabs>
        <w:jc w:val="right"/>
        <w:rPr>
          <w:rFonts w:ascii="Arial Narrow" w:hAnsi="Arial Narrow" w:cs="Calibri"/>
          <w:b/>
          <w:bCs/>
          <w:sz w:val="22"/>
          <w:szCs w:val="22"/>
          <w:u w:val="single"/>
        </w:rPr>
      </w:pPr>
      <w:r w:rsidRPr="00380D8F">
        <w:rPr>
          <w:rFonts w:ascii="Arial Narrow" w:hAnsi="Arial Narrow" w:cs="Calibri"/>
          <w:b/>
          <w:bCs/>
          <w:sz w:val="22"/>
          <w:szCs w:val="22"/>
          <w:u w:val="single"/>
        </w:rPr>
        <w:t>PARTEA A – II -A</w:t>
      </w:r>
    </w:p>
    <w:p w14:paraId="71ED7D17" w14:textId="77777777" w:rsidR="00131DB0" w:rsidRPr="00380D8F" w:rsidRDefault="00131DB0" w:rsidP="00131DB0">
      <w:pPr>
        <w:tabs>
          <w:tab w:val="left" w:pos="9000"/>
        </w:tabs>
        <w:jc w:val="right"/>
        <w:rPr>
          <w:rFonts w:ascii="Arial Narrow" w:hAnsi="Arial Narrow"/>
          <w:sz w:val="22"/>
          <w:szCs w:val="22"/>
        </w:rPr>
      </w:pPr>
    </w:p>
    <w:p w14:paraId="3EE4CE12" w14:textId="77777777" w:rsidR="00131DB0" w:rsidRPr="00380D8F" w:rsidRDefault="00131DB0" w:rsidP="00131DB0">
      <w:pPr>
        <w:tabs>
          <w:tab w:val="left" w:pos="9000"/>
        </w:tabs>
        <w:jc w:val="center"/>
        <w:rPr>
          <w:rFonts w:ascii="Arial Narrow" w:hAnsi="Arial Narrow"/>
          <w:sz w:val="22"/>
          <w:szCs w:val="22"/>
        </w:rPr>
      </w:pPr>
    </w:p>
    <w:p w14:paraId="6AC265F9" w14:textId="77777777" w:rsidR="00131DB0" w:rsidRPr="00380D8F" w:rsidRDefault="00131DB0" w:rsidP="00131DB0">
      <w:pPr>
        <w:tabs>
          <w:tab w:val="left" w:pos="9000"/>
        </w:tabs>
        <w:jc w:val="center"/>
        <w:rPr>
          <w:rFonts w:ascii="Arial Narrow" w:hAnsi="Arial Narrow"/>
          <w:b/>
          <w:bCs/>
          <w:sz w:val="22"/>
          <w:szCs w:val="22"/>
        </w:rPr>
      </w:pPr>
    </w:p>
    <w:p w14:paraId="3ECEEEB4" w14:textId="77777777" w:rsidR="00131DB0" w:rsidRPr="00380D8F" w:rsidRDefault="00131DB0" w:rsidP="00131DB0">
      <w:pPr>
        <w:tabs>
          <w:tab w:val="left" w:pos="9000"/>
        </w:tabs>
        <w:jc w:val="center"/>
        <w:rPr>
          <w:rFonts w:ascii="Arial Narrow" w:hAnsi="Arial Narrow" w:cs="Calibri"/>
          <w:b/>
          <w:bCs/>
          <w:sz w:val="22"/>
          <w:szCs w:val="22"/>
          <w:u w:val="single"/>
        </w:rPr>
      </w:pPr>
      <w:r w:rsidRPr="00380D8F">
        <w:rPr>
          <w:rFonts w:ascii="Arial Narrow" w:hAnsi="Arial Narrow"/>
          <w:b/>
          <w:bCs/>
          <w:sz w:val="22"/>
          <w:szCs w:val="22"/>
        </w:rPr>
        <w:t>CONDIŢII GENERALE PENTRU EXECUŢIE DE LUCRĂRI</w:t>
      </w:r>
      <w:r w:rsidRPr="00380D8F">
        <w:rPr>
          <w:rFonts w:ascii="Arial Narrow" w:hAnsi="Arial Narrow"/>
          <w:sz w:val="22"/>
          <w:szCs w:val="22"/>
        </w:rPr>
        <w:t xml:space="preserve">                         </w:t>
      </w:r>
    </w:p>
    <w:p w14:paraId="23A842CA" w14:textId="77777777" w:rsidR="00131DB0" w:rsidRPr="00380D8F" w:rsidRDefault="00131DB0" w:rsidP="00131DB0">
      <w:pPr>
        <w:rPr>
          <w:rFonts w:ascii="Arial Narrow" w:hAnsi="Arial Narrow"/>
          <w:sz w:val="22"/>
          <w:szCs w:val="22"/>
        </w:rPr>
      </w:pPr>
    </w:p>
    <w:p w14:paraId="0916F93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PREVEDERI PRELIMINARE  </w:t>
      </w:r>
    </w:p>
    <w:p w14:paraId="5164089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 Definiţii  </w:t>
      </w:r>
    </w:p>
    <w:p w14:paraId="05AAD05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1.1. În aceste Condiţii Contractuale, termenii şi expresiile de mai jos au următoarele semnificaţii:  </w:t>
      </w:r>
    </w:p>
    <w:p w14:paraId="05067B2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Acord Contractual - documentul numit astfel semnat de cele două Părţi;  </w:t>
      </w:r>
    </w:p>
    <w:p w14:paraId="64AE9AA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Antreprenor - persoana numită antreprenor în Acordul Contractual şi succesorii legali ai acestei persoane;  </w:t>
      </w:r>
    </w:p>
    <w:p w14:paraId="197091B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Beneficiar - persoana numită beneficiar în Acordul Contractual şi succesorii legali ai acestei persoane;  </w:t>
      </w:r>
    </w:p>
    <w:p w14:paraId="0E934CD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Bunuri - Utilajele Antreprenorului, Materialele, Echipamentele şi Lucrările Provizorii sau oricare din acestea, după caz;  </w:t>
      </w:r>
    </w:p>
    <w:p w14:paraId="43F867E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Certificat de Plată - un certificat emis de către Supervizor în conformitate cu prevederile subclauzei 50.3 [Certificatul de Plată] sau 51.2 [Certificatul final de Plată], după caz;  </w:t>
      </w:r>
    </w:p>
    <w:p w14:paraId="2BB76D9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 Certificat final de Plată - un certificat emis de către Supervizor în conformitate cu prevederile subclauzei 51.2 [Certificatul final de Plată];  </w:t>
      </w:r>
    </w:p>
    <w:p w14:paraId="36F46E8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g) Condiţii Contractuale - ansamblul format din Condiţiile Speciale (dacă există) şi Condiţiile Generale;  </w:t>
      </w:r>
    </w:p>
    <w:p w14:paraId="5A40489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h) Condiţii Generale - documentul numit astfel, inclus în Contract;  </w:t>
      </w:r>
    </w:p>
    <w:p w14:paraId="6F2DC11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 Condiţii Speciale - documentul numit astfel (dacă există), inclus în Contract, elaborat de către Beneficiar şi care cuprinde prevederi doar cu privire la subclauzele şi numai în legătură cu subiectele menţionate în Condiţiile Generale;  </w:t>
      </w:r>
    </w:p>
    <w:p w14:paraId="495663D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j) Conflict de interese - o situaţie descrisă în subclauza 12b.1, ce poate compromite executarea în mod corect şi obiectiv a Contractului;  </w:t>
      </w:r>
    </w:p>
    <w:p w14:paraId="1240A43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k) Contract - Acordul Contractual împreună cu toate documentele prevăzute în subclauza 3.1;  </w:t>
      </w:r>
    </w:p>
    <w:p w14:paraId="54E9AB6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 Cost(uri) - toate cheltuielile suportate (sau care urmează să fie suportate) în mod rezonabil de către Antreprenor, în scopul îndeplinirii obligaţiilor Contractului sau în legătură cu Contractul;  </w:t>
      </w:r>
    </w:p>
    <w:p w14:paraId="23614FD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m) Data de Începere - data notificată în conformitate cu prevederile subclauzei 33.1;  </w:t>
      </w:r>
    </w:p>
    <w:p w14:paraId="674067C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n)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  </w:t>
      </w:r>
    </w:p>
    <w:p w14:paraId="2CDB4A5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o) Decizie (a Supervizorului)/Decide/Decis - o decizie emisă de către Supervizor în conformitate cu prevederile clauzei 69c [Decizia Supervizorului]/procesul menţionat în clauza 69c [Decizia Supervizorului] având ca rezultat emiterea unei Decizii/problemă în privinţa căreia Supervizorul emite o Decizie în conformitate cu prevederile clauzei 69c [Decizia Supervizorului];  </w:t>
      </w:r>
    </w:p>
    <w:p w14:paraId="73BFB2C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 Documentele Antreprenorului - proiecte, piese desenate, calcule, programe, manuale, modele şi alte documente tehnice (dacă există), furnizate de către Antreprenor în conformitate cu prevederile Contractului;  </w:t>
      </w:r>
    </w:p>
    <w:p w14:paraId="1C3AB84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q) Documentele Beneficiarului - proiecte, piese desenate, calcule, programe, manuale, modele şi alte documente tehnice (dacă există), elaborate de către Beneficiar sau în numele acestuia, în conformitate cu prevederile Contractului;  </w:t>
      </w:r>
    </w:p>
    <w:p w14:paraId="13BCBEA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r)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  </w:t>
      </w:r>
    </w:p>
    <w:p w14:paraId="4AEC043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 Echipamente - aparatele, maşinile şi vehiculele care sunt sau vor fi integrate în Lucrările Permanente;  </w:t>
      </w:r>
    </w:p>
    <w:p w14:paraId="5B6A4DC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t) Formular de Ofertă - documentul numit astfel, care a fost completat de către Antreprenor ca parte a ofertei sale, inclus în Contract;  </w:t>
      </w:r>
    </w:p>
    <w:p w14:paraId="1836B40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u) Garanţia de Bună Execuţie - garanţia furnizată în conformitate cu prevederile clauzei 15 [Garanţia de Bună Execuţie];  </w:t>
      </w:r>
    </w:p>
    <w:p w14:paraId="05A5E14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v) Jurnal de Şantier - Jurnal al lucrărilor în conformitate cu prevederile clauzei 39 [Jurnalul de Şantier];  </w:t>
      </w:r>
    </w:p>
    <w:p w14:paraId="47C09ED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w) Legea - toate actele normative în vigoare care emană de la orice organ competent potrivit constituţiei să elaboreze acte normative;  </w:t>
      </w:r>
    </w:p>
    <w:p w14:paraId="43995D9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x) Lista de Cantităţi - documentul intitulat astfel, parte a caietului de sarcini din documentaţia de atribuire şi inclus în Contract. Acest document include şi descrierea preţurilor (dacă există);  </w:t>
      </w:r>
    </w:p>
    <w:p w14:paraId="6DA937E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y) Lucrări Permanente - lucrările permanente necesar a fi executate de către Antreprenor potrivit prevederilor Contractului (inclusiv Echipamentele şi Documentele Antreprenorului);  </w:t>
      </w:r>
    </w:p>
    <w:p w14:paraId="0FD1CFD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z) Lucrări Provizorii - toate lucrările provizorii de orice tip (altele decât Utilajele Antreprenorului), necesare pentru execuţia şi terminarea Lucrărilor Permanente şi remedierea oricăror defecţiuni;  </w:t>
      </w:r>
    </w:p>
    <w:p w14:paraId="7F20276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aa) Lucrările - Lucrările Permanente şi/sau Lucrările Provizorii;  </w:t>
      </w:r>
    </w:p>
    <w:p w14:paraId="0F9382C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bb) Materiale - produse de orice tip (altele decât Echipamentele) care sunt sau vor fi integrate în Lucrările Permanente, potrivit prevederilor Contractului;  </w:t>
      </w:r>
    </w:p>
    <w:p w14:paraId="290C5A7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cc) Modificare - orice modificare a Contractului, aprobată potrivit prevederilor clauzei 37 [Modificări] şi/sau prin act adiţional la Contract;  </w:t>
      </w:r>
    </w:p>
    <w:p w14:paraId="59F7691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dd)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  </w:t>
      </w:r>
    </w:p>
    <w:p w14:paraId="0387536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ee) Ordin Administrativ - document emis de către Supervizor în conformitate cu prevederile clauzei 5 [Supervizorul şi reprezentantul Supervizorului];  </w:t>
      </w:r>
    </w:p>
    <w:p w14:paraId="7996504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ff) Ordin Administrativ de Începere - Ordin Administrativ emis de Supervizor în conformitate cu prevederile clauzei 33 [Începerea];  </w:t>
      </w:r>
    </w:p>
    <w:p w14:paraId="1693B6A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gg) Ordin Administrativ de Modificare - Ordin Administrativ emis de Supervizor în conformitate cu prevederile clauzei 37 [Modificări];  </w:t>
      </w:r>
    </w:p>
    <w:p w14:paraId="3BD2D0F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hh) Parte/Părţi - Beneficiarul şi/sau Antreprenorul, după cum cere contextul;  </w:t>
      </w:r>
    </w:p>
    <w:p w14:paraId="21A6E18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ii)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  </w:t>
      </w:r>
    </w:p>
    <w:p w14:paraId="1A26DD6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jj) Personalul Antreprenorului - Reprezentantul Antreprenorului şi tot restul personalului, forţa de muncă şi alţi angajaţi ai Antreprenorului, ai tuturor Subcontractanţilor şi orice alt personal care asistă Antreprenorul la execuţia Lucrărilor;  </w:t>
      </w:r>
    </w:p>
    <w:p w14:paraId="600948D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kk)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  </w:t>
      </w:r>
    </w:p>
    <w:p w14:paraId="5F3CE47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ll) Piesele Desenate - piesele desenate aferente Lucrărilor, parte a caietului de sarcini din documentaţia de atribuire şi incluse în Contract, precum şi orice alte piese desenate modificate sau suplimentare emise de către Beneficiar (sau în numele acestuia) în conformitate cu prevederile Contractului;  </w:t>
      </w:r>
    </w:p>
    <w:p w14:paraId="3E16243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mm) Preţul Contractului - preţul stabilit în Acordul Contractual pentru execuţia şi terminarea Lucrărilor şi remedierea tuturor defecţiunilor (cu orice modificare ulterioară semnării Contractului prin act adiţional), fără TVA;  </w:t>
      </w:r>
    </w:p>
    <w:p w14:paraId="7279250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nn) Program de Execuţie - document elaborat de către Antreprenor în conformitate cu prevederile clauzei 17 [Programul de Execuţie];  </w:t>
      </w:r>
    </w:p>
    <w:p w14:paraId="2C8E7AD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oo) Program de Referinţă - Program de Execuţie acceptat de Supervizor în conformitate cu prevederile subclauzei 17.8 şi/sau ale subclauzei 17.12 [Revizia Programului de Execuţie];  </w:t>
      </w:r>
    </w:p>
    <w:p w14:paraId="710ABF1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pp) Recepţia Finală - recepţia Lucrărilor efectuată în conformitate cu prevederile clauzei 62 [Recepţia Finală];  </w:t>
      </w:r>
    </w:p>
    <w:p w14:paraId="4452291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qq) Recepţia la Terminarea Lucrărilor - recepţia Lucrărilor (sau a unei părţi de Lucrări sau a unui Sector) efectuată în conformitate cu prevederile clauzei 60 [Recepţia la Terminarea Lucrărilor];  </w:t>
      </w:r>
    </w:p>
    <w:p w14:paraId="1EFFB09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rr) Reprezentantul Antreprenorului - persoana numită de către Antreprenor (în Contract sau potrivit prevederilor subclauzei 13.2), care acţionează în numele Antreprenorului;  </w:t>
      </w:r>
    </w:p>
    <w:p w14:paraId="5225C0F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ss) Revendicare - o revendicare emisă de către Antreprenor în conformitate cu prevederile clauzei 69a [Revendicările Antreprenorului] sau de către Beneficiar în conformitate cu prevederile clauzei 69b [Revendicările Beneficiarului];  </w:t>
      </w:r>
    </w:p>
    <w:p w14:paraId="0D69454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tt) Riscurile Antreprenorului - evenimentele sau situaţiile listate în subclauza 68.5 [Riscurile Antreprenorului];  </w:t>
      </w:r>
    </w:p>
    <w:p w14:paraId="1A92DA4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uu) Riscurile Beneficiarului evenimentele sau situaţiile listate în subclauza 68.1 [Riscurile Beneficiarului];  </w:t>
      </w:r>
    </w:p>
    <w:p w14:paraId="0ECCC5D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vv) Şantier - locurile în care vor fi executate Lucrările Permanente şi unde se vor livra Echipamentele şi Materialele, şi oricare alte locuri prevăzute în Contract ca fiind parte componentă a Şantierului;  </w:t>
      </w:r>
    </w:p>
    <w:p w14:paraId="60CD853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ww) Sector (de lucrări) - o parte din Lucrări definită ca Sector în Acordul Contractual;  </w:t>
      </w:r>
    </w:p>
    <w:p w14:paraId="477D7CB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xx) Situaţie de Lucrări - situaţia de lucrări transmisă de către Antreprenor în conformitate cu prevederile subclauzei 50.1 [Situaţia de Lucrări] şi/sau 51.1 [Situaţia finală de Lucrări];  </w:t>
      </w:r>
    </w:p>
    <w:p w14:paraId="3425F5C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yy) Specificaţii - documentul, parte a caietului de sarcini elaborat de către Beneficiar, intitulat "Specificaţii" şi inclus în Contract, şi orice alte modificări sau adăugiri ale Specificaţiilor în conformitate cu prevederile Contractului. Acest document specifică destinaţia şi scopul Lucrărilor şi/sau orice cerinţe şi criterii tehnice legate de acestea;  </w:t>
      </w:r>
    </w:p>
    <w:p w14:paraId="2F52E52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zz) Subcontractant - orice terţ căruia Antreprenorul îi încredinţează executarea unei părţi din Contract, potrivit prevederilor clauzei 7 [Subcontractare];  </w:t>
      </w:r>
    </w:p>
    <w:p w14:paraId="1A2EE24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aaa) Sumă Provizionată - sumă prevăzută în Contract ca Sumă Provizionată, folosită şi plătită în conformitate cu prevederile subclauzei 49.3 [Sume Provizionate]. Sumele Provizionate sunt rezerve de implementare în sensul Legii;  </w:t>
      </w:r>
    </w:p>
    <w:p w14:paraId="13ABFCC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bbb) Sume Reţinute - sumele cumulate pe care Beneficiarul le reţine şi le plăteşte potrivit prevederilor clauzei 47 [Sume Reţinute];  </w:t>
      </w:r>
    </w:p>
    <w:p w14:paraId="480D84E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ccc)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  </w:t>
      </w:r>
    </w:p>
    <w:p w14:paraId="49B19D7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ddd) Teste la Terminare - testele efectuate potrivit prevederilor clauzei 58 [Teste la Terminare] înainte ca Lucrările sau un Sector de Lucrări (după caz) să fie recepţionate la terminarea lucrărilor de către Beneficiar;  </w:t>
      </w:r>
    </w:p>
    <w:p w14:paraId="3DF2B38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eee) Utilaje - toate aparatele, maşinile, vehiculele şi altele asemenea necesare pentru executarea Contractului, cu excepţia Echipamentelor, Materialelor şi Lucrărilor Provizorii;  </w:t>
      </w:r>
    </w:p>
    <w:p w14:paraId="22DD041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fff)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  </w:t>
      </w:r>
    </w:p>
    <w:p w14:paraId="13F321A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 Titlurile din cadrul acestor Condiţii Generale nu fac parte din acestea şi nu vor fi luate în considerare la interpretarea Contractului.  </w:t>
      </w:r>
    </w:p>
    <w:p w14:paraId="715FC79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1.3. În măsura în care contextul o permite, cuvintele la singular vor include pluralul şi invers, iar cuvintele de genul masculin vor include femininul şi invers.  </w:t>
      </w:r>
    </w:p>
    <w:p w14:paraId="027881E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1.4. Cuvintele ce desemnează persoane sau părţi vor include societăţi, companii şi orice persoană juridică.  </w:t>
      </w:r>
    </w:p>
    <w:p w14:paraId="641BA48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2 Limba Contractului  </w:t>
      </w:r>
    </w:p>
    <w:p w14:paraId="1383985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2.1. Limba Contractului şi a tuturor comunicărilor dintre Antreprenor, Beneficiar şi Supervizor sau reprezentanţii lor va fi limba română, cu excepţia cazului în care este prevăzut altfel în Acordul Contractual.  </w:t>
      </w:r>
    </w:p>
    <w:p w14:paraId="3A778B5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3 Ordinea de precedenţă a documentelor contractuale  </w:t>
      </w:r>
    </w:p>
    <w:p w14:paraId="172A0EC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3.1. Documentele care alcătuiesc Contractul vor fi considerate ca documente care se explicitează reciproc. În scopul interpretării, ordinea de precedenţă a documentelor va fi următoarea:  </w:t>
      </w:r>
    </w:p>
    <w:p w14:paraId="4385D7A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 Acordul Contractual,  </w:t>
      </w:r>
    </w:p>
    <w:p w14:paraId="00AE5EE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(ii) Formularul de Ofertă completat şi, după caz, corectat,  </w:t>
      </w:r>
    </w:p>
    <w:p w14:paraId="3C7BCA3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(iii) Condiţiile Speciale,  </w:t>
      </w:r>
    </w:p>
    <w:p w14:paraId="7408807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(iv) Condiţiile Generale,  </w:t>
      </w:r>
    </w:p>
    <w:p w14:paraId="0534F8D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(v) Specificaţiile,  </w:t>
      </w:r>
    </w:p>
    <w:p w14:paraId="5C3A74E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(vi) Piesele Desenate,  </w:t>
      </w:r>
    </w:p>
    <w:p w14:paraId="49A4330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(vii) Lista de Cantităţi şi documentele aferente,  </w:t>
      </w:r>
    </w:p>
    <w:p w14:paraId="3B46CE0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(viii) Oferta Antreprenorului şi orice alte documente care fac parte din Contract, inclusiv, fără a fi limitat la:  </w:t>
      </w:r>
    </w:p>
    <w:p w14:paraId="265B337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 Oferta financiară a Antreprenorului (după corecţiile aritmetice),  </w:t>
      </w:r>
    </w:p>
    <w:p w14:paraId="13D15FC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 Oferta tehnică a Antreprenorului (inclusiv clarificările din perioada de evaluare a ofertelor),  </w:t>
      </w:r>
    </w:p>
    <w:p w14:paraId="6254141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 angajamentul ferm al fiecărui terţ susţinător (dacă este cazul),  </w:t>
      </w:r>
    </w:p>
    <w:p w14:paraId="4E934BB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 acordul de asociere (în cazul în care Antreprenorul constituie o asociere, un consorţiu sau o altă grupare de două sau mai multe persoane),  </w:t>
      </w:r>
    </w:p>
    <w:p w14:paraId="03CC560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 subcontractul încheiat cu fiecare Subcontractant (dacă este cazul),  </w:t>
      </w:r>
    </w:p>
    <w:p w14:paraId="510D9E1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 orice alte documente care fac parte din Contract.  </w:t>
      </w:r>
    </w:p>
    <w:p w14:paraId="1275C34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  </w:t>
      </w:r>
    </w:p>
    <w:p w14:paraId="4AD0364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4 Comunicări  </w:t>
      </w:r>
    </w:p>
    <w:p w14:paraId="30BE4AC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4.1.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  </w:t>
      </w:r>
    </w:p>
    <w:p w14:paraId="0F48AFF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4.2.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  </w:t>
      </w:r>
    </w:p>
    <w:p w14:paraId="72930BC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4.3.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  </w:t>
      </w:r>
    </w:p>
    <w:p w14:paraId="0E3830A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4.4. Orice comunicare între Antreprenor şi Supervizor va fi transmisă în copie şi Beneficiarului. Orice comunicare între Antreprenor şi Beneficiar va fi transmisă în copie şi Supervizorului.  </w:t>
      </w:r>
    </w:p>
    <w:p w14:paraId="1CAF62A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5 Supervizorul şi reprezentantul Supervizorului  </w:t>
      </w:r>
    </w:p>
    <w:p w14:paraId="0F67FD9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5.1. Supervizorul va avea responsabilităţile prevăzute în Contract. Cu excepţia cazurilor expres prevăzute în Contract, Supervizorul nu va fi autorizat să-l elibereze pe Antreprenor de oricare din obligaţiile sale prevăzute în Contract.  </w:t>
      </w:r>
    </w:p>
    <w:p w14:paraId="2378D67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Cu excepţia cazului în care este prevăzut altfel în Condiţiile Speciale, Supervizorul are următoarele sarcini principale:  </w:t>
      </w:r>
    </w:p>
    <w:p w14:paraId="6DC92F3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emite Ordine Administrative către Antreprenor,  </w:t>
      </w:r>
    </w:p>
    <w:p w14:paraId="5A24EE2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emite Ordinul Administrativ de Începere,  </w:t>
      </w:r>
    </w:p>
    <w:p w14:paraId="55D034C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verifică, acceptă sau respinge Programul de Execuţie al Antreprenorului, inclusiv existenţa fizică a resurselor necesare îndeplinirii programului transmis,  </w:t>
      </w:r>
    </w:p>
    <w:p w14:paraId="2F860A3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verifică ritmul execuţiei Lucrărilor,  </w:t>
      </w:r>
    </w:p>
    <w:p w14:paraId="4441C75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verifică respectarea calităţii Echipamentelor şi Materialelor şi metodele de punere în operă a acestora,  </w:t>
      </w:r>
    </w:p>
    <w:p w14:paraId="2A89A17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 respinge Echipamentele, Materialele sau Lucrările care se dovedesc a nu fi în conformitate cu prevederile Contractului,  </w:t>
      </w:r>
    </w:p>
    <w:p w14:paraId="7D03F69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(g) participă la efectuarea testelor şi la verificarea lucrărilor ajunse în faze determinante,  </w:t>
      </w:r>
    </w:p>
    <w:p w14:paraId="1C171C8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(h) măsoară cantităţile de lucrări real executate şi le evaluează în conformitate cu prevederile Contractului,  </w:t>
      </w:r>
    </w:p>
    <w:p w14:paraId="3DAF1B1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 îşi dă consimţământul asupra Documentelor Antreprenorului sau le respinge motivat,  </w:t>
      </w:r>
    </w:p>
    <w:p w14:paraId="01AE772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(j) se asigură de corectitudinea datelor şi detaliilor din Jurnalul de Şantier,  </w:t>
      </w:r>
    </w:p>
    <w:p w14:paraId="1D1ED9E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(k) emite Modificări în conformitate cu prevederile Contractului,  </w:t>
      </w:r>
    </w:p>
    <w:p w14:paraId="439B5E7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 emite Certificate de Plată în conformitate cu prevederile Contractului,  </w:t>
      </w:r>
    </w:p>
    <w:p w14:paraId="3A841EB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(m) emite Decizii în conformitate cu prevederile Contractului,  </w:t>
      </w:r>
    </w:p>
    <w:p w14:paraId="799B861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(n) analizează Revendicările Antreprenorului şi ale Beneficiarului,  </w:t>
      </w:r>
    </w:p>
    <w:p w14:paraId="5E73BC8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(o) asistă Beneficiarul în cadrul procedurii de Recepţie la Terminarea Lucrărilor şi de Recepţie Finală,  </w:t>
      </w:r>
    </w:p>
    <w:p w14:paraId="19146C4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 îndeplineşte celelalte sarcini ale Supervizorului stabilite prin Contract.  </w:t>
      </w:r>
    </w:p>
    <w:p w14:paraId="3F8A7C1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5.2.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  </w:t>
      </w:r>
    </w:p>
    <w:p w14:paraId="3EC857B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5.3. Orice comunicare transmisă de reprezentantul Supervizorului către Antreprenor conform termenilor acestei delegări va avea acelaşi efect ca şi cum ar fi fost transmisă de Supervizor, însă:  </w:t>
      </w:r>
    </w:p>
    <w:p w14:paraId="26D94ED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lipsa respingerii din partea reprezentantului Supervizorului a unei lucrări, unui Material sau unui Echipament nu va afecta autoritatea Supervizorului de a refuza lucrarea, Materialul sau Echipamentul respectiv şi de a da instrucţiunile necesare pentru rectificarea acestora;  </w:t>
      </w:r>
    </w:p>
    <w:p w14:paraId="79B2354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Supervizorul va fi liber să schimbe sau să modifice conţinutul acestei comunicări, într-un termen de 5 zile. O astfel de comunicare nemodificată sau anulată în termen de 5 zile rămâne finală.  </w:t>
      </w:r>
    </w:p>
    <w:p w14:paraId="44B3580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5.4.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  </w:t>
      </w:r>
    </w:p>
    <w:p w14:paraId="2F4435F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Instrucţiunile şi/sau Ordinele emise verbal vor fi confirmate de Supervizor sau reprezentantul acestuia în 24 de ore. În cazul în care nu sunt confirmate, se consideră anulate şi Antreprenorul nu are nicio obligaţie să le implementeze.  </w:t>
      </w:r>
    </w:p>
    <w:p w14:paraId="66D649F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5.5. 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  </w:t>
      </w:r>
    </w:p>
    <w:p w14:paraId="45E1A79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  </w:t>
      </w:r>
    </w:p>
    <w:p w14:paraId="7CE7DBB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 Cesiune  </w:t>
      </w:r>
    </w:p>
    <w:p w14:paraId="65E4153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6.1.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  </w:t>
      </w:r>
    </w:p>
    <w:p w14:paraId="7A0E482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11/01/2018 - Derogare prin </w:t>
      </w:r>
      <w:hyperlink r:id="rId8" w:history="1">
        <w:r w:rsidRPr="00380D8F">
          <w:rPr>
            <w:rFonts w:ascii="Arial Narrow" w:hAnsi="Arial Narrow"/>
            <w:sz w:val="22"/>
            <w:szCs w:val="22"/>
          </w:rPr>
          <w:t>Condiţii</w:t>
        </w:r>
      </w:hyperlink>
      <w:r w:rsidRPr="00380D8F">
        <w:rPr>
          <w:rFonts w:ascii="Arial Narrow" w:hAnsi="Arial Narrow"/>
          <w:sz w:val="22"/>
          <w:szCs w:val="22"/>
        </w:rPr>
        <w:t xml:space="preserve"> din 10/01/2018.  </w:t>
      </w:r>
    </w:p>
    <w:p w14:paraId="10F1E47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6.2. Prin excepţie de la prevederile subclauzei 6.1:  </w:t>
      </w:r>
    </w:p>
    <w:p w14:paraId="2AD6985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fiecare Parte poate cesiona, sub formă de garanţie în favoarea unei bănci sau unei alte instituţii financiare, dreptul său la orice sume de încasat sau care vor deveni încasabile în derularea Contractului, cu o notificare prealabilă transmisă către cealaltă Parte,  </w:t>
      </w:r>
    </w:p>
    <w:p w14:paraId="059F767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Beneficiarul va efectua plăţi directe către Subcontractanţii care şi-au exprimat opţiunea în acest sens, în conformitate cu prevederile clauzei 52 [Plăţi directe către Subcontractanţi] şi ale clauzei 50 [Plăţi],  </w:t>
      </w:r>
    </w:p>
    <w:p w14:paraId="519138F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în cazul rezilierii Contractului de către Beneficiar, în conformitate cu prevederile clauzei 64 [Rezilierea de către Beneficiar], Antreprenorul va ceda către Beneficiar orice subcontract imediat după primirea notificării Beneficiarului în acest sens,  </w:t>
      </w:r>
    </w:p>
    <w:p w14:paraId="4B42D48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  </w:t>
      </w:r>
    </w:p>
    <w:p w14:paraId="5DE07B3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6.3. Aprobarea unei cesiuni de către Beneficiar nu-l va elibera pe Antreprenor de obligaţiile care îi revin pentru partea de Contract deja executată sau partea necesionată pentru care se poate reţine Garanţia de Bună Execuţie a Antreprenorului.  </w:t>
      </w:r>
    </w:p>
    <w:p w14:paraId="07E2BE1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6.4.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  </w:t>
      </w:r>
    </w:p>
    <w:p w14:paraId="20A3A0D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7 Subcontractare  </w:t>
      </w:r>
    </w:p>
    <w:p w14:paraId="405F520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7.1.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  </w:t>
      </w:r>
    </w:p>
    <w:p w14:paraId="23DB515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7.2. Niciun Subcontractant nu se va afla în situaţiile de excludere aferente atribuirii Contractului. Fiecare Subcontractant va avea capacitatea tehnică şi profesională necesară pentru executarea părţii din Contract care îi este încredinţată.  </w:t>
      </w:r>
    </w:p>
    <w:p w14:paraId="2FCBDB7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7.3. La semnarea Contractului, Antreprenorul va prezenta Beneficiarului subcontractele încheiate de Antreprenor cu Subcontractanţii declaraţi în Ofertă. Pentru evitarea oricărui dubiu, se consideră că aceste subcontracte au primit acordul Beneficiarului.  </w:t>
      </w:r>
    </w:p>
    <w:p w14:paraId="3AAFE0F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  </w:t>
      </w:r>
    </w:p>
    <w:p w14:paraId="0856310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  </w:t>
      </w:r>
    </w:p>
    <w:p w14:paraId="6DA4D14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Înlocuirea unui Subcontractant care a fost declarat în Ofertă se va face în condiţiile prevăzute în prezenta subclauză, cu condiţia să nu reprezinte o modificare substanţială în sensul Legii în domeniul achiziţiilor publice.  </w:t>
      </w:r>
    </w:p>
    <w:p w14:paraId="66FE9AC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un Subcontractant reziliază un subcontract sau renunţă în alt fel la subcontract, Antreprenorul va notifica Beneficiarul în termen de 5 zile şi va indica în ce mod intenţionează să continue executarea părţii respective din Contract.  </w:t>
      </w:r>
    </w:p>
    <w:p w14:paraId="50842DB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7.5.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  </w:t>
      </w:r>
    </w:p>
    <w:p w14:paraId="79DB920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7.6. Dacă un Subcontractant şi-a asumat faţă de Antreprenor o obligaţie continuă, pentru o perioadă ce depăşeşte Perioada de Garanţie conform Contractului, cu privire la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  </w:t>
      </w:r>
    </w:p>
    <w:p w14:paraId="777D5B9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7.7. În cazul în care Antreprenorul încheie un subcontract fără acordul Beneficiarului, acesta poate aplica sancţiunea pentru încălcarea Contractului prevăzută la clauzele 63 [Încălcarea Contractului] şi/sau 64 [Rezilierea de către Beneficiar].  </w:t>
      </w:r>
    </w:p>
    <w:p w14:paraId="1F2EF23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7.8.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  </w:t>
      </w:r>
    </w:p>
    <w:p w14:paraId="670E08E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7.9.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  </w:t>
      </w:r>
    </w:p>
    <w:p w14:paraId="2078949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OBLIGAŢIILE BENEFICIARULUI  </w:t>
      </w:r>
    </w:p>
    <w:p w14:paraId="4CE8EBF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8 Furnizarea Documentelor Beneficiarului  </w:t>
      </w:r>
    </w:p>
    <w:p w14:paraId="1EB1931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8.1. Cu excepţia situaţiei când este prevăzut un alt calendar în Condiţiile Speciale, în termen de 15 zile de la semnarea Contractului, Supervizorul va transmite Antreprenorului, gratuit, un exemplar complet al proiectului tehnic întocmit pentru execuţia Lucrărilor, precum şi al tuturor Documentelor Beneficiarului relevante pentru execuţia Lucrărilor sau va confirma că proiectul complet şi toate aceste Documente au fost furnizate ca parte a documentaţiei de atribuire.  </w:t>
      </w:r>
    </w:p>
    <w:p w14:paraId="1D65895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8.2. Beneficiarul, prin Supervizor, va comunica informaţiile pe care Antreprenorul le poate solicita în mod rezonabil pentru executarea Contractului.  </w:t>
      </w:r>
    </w:p>
    <w:p w14:paraId="5B52A53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8.3. Antreprenorul va înştiinţa Supervizorul de fiecare dată când există posibilitatea ca Lucrările să fie întârziate sau întrerupte, ca urmare a neprimirii de către Antreprenor într-un interval rezonabil de timp a unor piese desenate sau instrucţiuni necesare. Înştiinţarea va include detalii referitoare la piesele desenate şi instrucţiunile necesare, detalii care să specifice motivul pentru care şi termenul la care acestea ar trebui emise, precum şi detalii referitoare la natura şi durata întârzierilor sau întreruperilor care pot apărea ca urmare a neprimirii la timp.  </w:t>
      </w:r>
    </w:p>
    <w:p w14:paraId="0C9954A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Antreprenorul înregistrează întârzieri şi/sau se produc costuri suplimentare ca urmare a eşecului furnizării de către Supervizor într-un interval de timp rezonabil, specificat în înştiinţare cu detalii justificative, a pieselor desenate sau </w:t>
      </w:r>
      <w:r w:rsidRPr="00380D8F">
        <w:rPr>
          <w:rFonts w:ascii="Arial Narrow" w:hAnsi="Arial Narrow"/>
          <w:sz w:val="22"/>
          <w:szCs w:val="22"/>
        </w:rPr>
        <w:lastRenderedPageBreak/>
        <w:t xml:space="preserve">instrucţiunilor notificate, Antreprenorul va fi îndreptăţit, cu condiţia respectării prevederilor clauzei 69a [Revendicările Antreprenorului], la:  </w:t>
      </w:r>
    </w:p>
    <w:p w14:paraId="71512F1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52881D1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la care se adaugă un profit de 2% din aceste Costuri (sau cota de profit declarată explicit de către Antreprenor în Ofertă, dacă aceasta este mai mică de 2%).  </w:t>
      </w:r>
    </w:p>
    <w:p w14:paraId="4AD184F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şi în măsura în care eşecul transmiterii pieselor desenate şi instrucţiunilor de către Supervizor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  </w:t>
      </w:r>
    </w:p>
    <w:p w14:paraId="62E7417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8.4. Dacă nu este necesar pentru scopul Contractului, piesele desenate, specificaţiile şi alte documente comunicate de Beneficiar nu vor fi utilizate sau comunicate unui terţ de către Antreprenor fără acordul prealabil al Beneficiarului.  </w:t>
      </w:r>
    </w:p>
    <w:p w14:paraId="5CC63EA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9 Acces pe Şantier  </w:t>
      </w:r>
    </w:p>
    <w:p w14:paraId="3C5D714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9.1.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  </w:t>
      </w:r>
    </w:p>
    <w:p w14:paraId="67CF222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9.2. Antreprenorul va asigura acces corespunzător pe Şantier altor persoane în conformitate cu prevederile Condiţiilor Speciale sau conform instrucţiunilor Supervizorului.  </w:t>
      </w:r>
    </w:p>
    <w:p w14:paraId="105F2EC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9.3. Orice teren obţinut pentru Antreprenor de către Beneficiar nu se va utiliza de către Antreprenor în alte scopuri decât executarea Contractului.  </w:t>
      </w:r>
    </w:p>
    <w:p w14:paraId="2E93647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9.4.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  </w:t>
      </w:r>
    </w:p>
    <w:p w14:paraId="6782C61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9.5.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  </w:t>
      </w:r>
    </w:p>
    <w:p w14:paraId="1EF6EA9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0191F16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la care se adaugă un profit de 2% din aceste Costuri (sau cota de profit declarată explicit de către Antreprenor în Ofertă, dacă aceasta este mai mică de 2%).  </w:t>
      </w:r>
    </w:p>
    <w:p w14:paraId="56E6DAC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 Costurile suplimentare ori profit.  </w:t>
      </w:r>
    </w:p>
    <w:p w14:paraId="7162EBE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10 Autorizaţii şi asistenţă privind Legea  </w:t>
      </w:r>
    </w:p>
    <w:p w14:paraId="7B005D9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10.1. Cu excepţia altor prevederi ale Condiţiilor Speciale:  </w:t>
      </w:r>
    </w:p>
    <w:p w14:paraId="5813936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Beneficiarul a obţinut (sau va obţine) autorizaţia de construire, alte autorizaţii similare pentru Lucrările Permanente şi orice alte aprobări descrise în Specificaţii ca fiind deja obţinute (sau în curs de obţinere) de către Beneficiar; fără a afecta prevederile subclauzei 10.2, Beneficiarul va despăgubi Antreprenorul şi îl va proteja împotriva consecinţelor datorate eşecului obţinerii şi/sau prelungirii acestor autorizaţii sau aprobări;  </w:t>
      </w:r>
    </w:p>
    <w:p w14:paraId="020B4BD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Antreprenorul va transmite toate înştiinţările, va plăti toate taxele, cote şi tarife, şi va obţine toate autorizaţiile, licenţele şi aprobările în conformitate cu Legile în vigoare pentru execuţia şi terminarea Lucrărilor şi remedierea oricăror defecţiuni (cu excepţia celor menţionate la punctul (a) de mai sus). Antreprenorul va obţine autorizaţiile aferente Lucrărilor Provizorii. Antreprenorul va despăgubi Beneficiarul şi îl va proteja împotriva consecinţelor datorate neîndeplinirii acestor obligaţii; şi  </w:t>
      </w:r>
    </w:p>
    <w:p w14:paraId="0668192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în cazul prevăzut la subclauza 37.11, Antreprenorul va întreprinde diligenţele necesare pentru ca Beneficiarul să obţină şi, după caz, să prelungească autorizaţia de construire necesară pentru partea relevantă din Lucrările Permanente. De asemenea, în acest caz, Antreprenorul va obţine, în numele Beneficiarului, toate aprobările şi avizele conexe necesare pentru a iniţia şi executa această parte de Lucrări.  </w:t>
      </w:r>
    </w:p>
    <w:p w14:paraId="629A5FB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10.2. Antreprenorul nu va executa nicio lucrare în absenţa unei autorizaţii de construire valabile.  </w:t>
      </w:r>
    </w:p>
    <w:p w14:paraId="5756B8D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10.3. Antreprenorul poate solicita asistenţa Beneficiarului în obţinerea documentelor Legii şi altor informaţii similare, care nu ar fi accesibile în mod facil şi care pot afecta Antreprenorul în îndeplinirea obligaţiilor ce îi revin prin Contract.  </w:t>
      </w:r>
    </w:p>
    <w:p w14:paraId="34FD60E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10.4. Beneficiarul va oferi asistenţă rezonabilă Antreprenorului, la cererea sa, pentru autorizaţii, acorduri sau aprobări necesare să fie obţinute de către Antreprenor potrivit prevederilor Legii.  </w:t>
      </w:r>
    </w:p>
    <w:p w14:paraId="777B471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11 Personalul Beneficiarului  </w:t>
      </w:r>
    </w:p>
    <w:p w14:paraId="4F645BD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11.1.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  </w:t>
      </w:r>
    </w:p>
    <w:p w14:paraId="5824DA7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OBLIGAŢIILE ANTREPRENORULUI  </w:t>
      </w:r>
    </w:p>
    <w:p w14:paraId="18DDF56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12 Obligaţii generale  </w:t>
      </w:r>
    </w:p>
    <w:p w14:paraId="161B3E2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12.1. Antreprenorul, cu diligenţa necesară, va executa şi va finaliza Lucrările conform Contractului şi instrucţiunilor Supervizorului şi va remedia orice defecţiuni ale Lucrărilor.  </w:t>
      </w:r>
    </w:p>
    <w:p w14:paraId="2E2CA66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12.2. Antreprenorul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  </w:t>
      </w:r>
    </w:p>
    <w:p w14:paraId="01F797E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12.3. Antreprenorul îşi va asuma întreaga responsabilitate pentru conformitatea, stabilitatea şi siguranţa tuturor operaţiunilor şi metodelor de construcţie în cadrul Contractului.  </w:t>
      </w:r>
    </w:p>
    <w:p w14:paraId="128B496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12.4.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  </w:t>
      </w:r>
    </w:p>
    <w:p w14:paraId="048B5E5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12.5. Antreprenorul va transmite, în termen de 5 zile de la primirea unei cereri a Beneficiarului în acest sens, orice informaţii şi documente cu privire la condiţiile în care este implementat Contractul.  </w:t>
      </w:r>
    </w:p>
    <w:p w14:paraId="71AE23D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12.6.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  </w:t>
      </w:r>
    </w:p>
    <w:p w14:paraId="40A2B85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12.7.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  </w:t>
      </w:r>
    </w:p>
    <w:p w14:paraId="3D86C08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12.8.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  </w:t>
      </w:r>
    </w:p>
    <w:p w14:paraId="75954D4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Prevederile acordului de asociere inclus în Contract care nu sunt reglementate de Condiţiile Contractuale nu sunt opozabile Beneficiarului.  </w:t>
      </w:r>
    </w:p>
    <w:p w14:paraId="7BC303F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12.9.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  </w:t>
      </w:r>
    </w:p>
    <w:p w14:paraId="037B42B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Terţul susţinător va despăgubi Beneficiarul pentru orice daune, pierderi şi cheltuieli suportate de Beneficiar în cazul în care terţul susţinător nu respectă obligaţiile asumate prin angajamentul ferm sau îndeplineşte aceste obligaţii în mod defectuos.  </w:t>
      </w:r>
    </w:p>
    <w:p w14:paraId="2ABA49C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12.10.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  </w:t>
      </w:r>
    </w:p>
    <w:p w14:paraId="47AE44F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12.11.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  </w:t>
      </w:r>
    </w:p>
    <w:p w14:paraId="0397BAF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12.12. Standarde şi reglementări tehnice  </w:t>
      </w:r>
    </w:p>
    <w:p w14:paraId="6EECD21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Referirile din Contract la standarde publicate vor fi înţelese ca referiri la ediţia aplicabilă la Data de Referinţă, dacă nu este altfel specificat.  </w:t>
      </w:r>
    </w:p>
    <w:p w14:paraId="0E44FBA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  </w:t>
      </w:r>
    </w:p>
    <w:p w14:paraId="0776DEC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Prevederile prezentei subclauze se vor aplica în mod corespunzător în cazul în care o nouă reglementare tehnică, relevantă pentru proiectarea Lucrărilor, este adoptată şi publicată după Data de Referinţă pentru aceste Lucrări proiectate de către Beneficiar.  </w:t>
      </w:r>
    </w:p>
    <w:p w14:paraId="764E53F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12a Codul de conduită  </w:t>
      </w:r>
    </w:p>
    <w:p w14:paraId="35F7D70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12a.1.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  </w:t>
      </w:r>
    </w:p>
    <w:p w14:paraId="0000756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12a.2.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  </w:t>
      </w:r>
    </w:p>
    <w:p w14:paraId="2CA54FD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12a.3.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  </w:t>
      </w:r>
    </w:p>
    <w:p w14:paraId="5CF5510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12a.4.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  </w:t>
      </w:r>
    </w:p>
    <w:p w14:paraId="4A33A58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12b Conflict de interese  </w:t>
      </w:r>
    </w:p>
    <w:p w14:paraId="3A6240A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12b.1.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  </w:t>
      </w:r>
    </w:p>
    <w:p w14:paraId="66561B6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  </w:t>
      </w:r>
    </w:p>
    <w:p w14:paraId="10654F9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12b.2. Antreprenorul se va abţine de la orice contact ce poate influenţa independenţa sa sau a Personalului său şi compromite executarea în mod corect şi obiectiv a Contractului.  </w:t>
      </w:r>
    </w:p>
    <w:p w14:paraId="19AB87F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13 Administrarea Lucrărilor  </w:t>
      </w:r>
    </w:p>
    <w:p w14:paraId="648C9B7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13.1. Antreprenorul se va asigura că Lucrările sunt executate corespunzător şi că Specificaţiile şi Ordinele Administrative sunt respectate de Personalul său, inclusiv proprii angajaţi, Subcontractanţii şi angajaţii lor.  </w:t>
      </w:r>
    </w:p>
    <w:p w14:paraId="013645E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13.2.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de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  </w:t>
      </w:r>
    </w:p>
    <w:p w14:paraId="1A23B46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13.3. 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  </w:t>
      </w:r>
    </w:p>
    <w:p w14:paraId="66CCFAA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13.4. Reprezentantul Antreprenorului va fi pe deplin autorizat să ia orice decizie necesară pentru executarea Lucrărilor, inclusiv să primească şi să implementeze Ordine Administrative. Timpul Reprezentantului Antreprenorului va fi alocat în totalitate coordonării executării Contractului.  </w:t>
      </w:r>
    </w:p>
    <w:p w14:paraId="60B8F48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Reprezentantul Antreprenorului sau asistenţii acestuia nu vorbesc fluent limba Contractului, Antreprenorul va asigura toate cele necesare pentru comunicarea eficientă în limba Contractului.  </w:t>
      </w:r>
    </w:p>
    <w:p w14:paraId="328AD4F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13.5. Documentele transmise de Antreprenor Beneficiarului (sau Supervizorului) vor fi semnate de către Reprezentantul Antreprenorului.  </w:t>
      </w:r>
    </w:p>
    <w:p w14:paraId="1317BD8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13.6. Antreprenorul se va asigura că personalul său specializat este autorizat şi/sau certificat în conformitate cu prevederile Legii.  </w:t>
      </w:r>
    </w:p>
    <w:p w14:paraId="10CDA7D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13.7.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execuţie.  </w:t>
      </w:r>
    </w:p>
    <w:p w14:paraId="3CAC18B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Respectarea sistemului de asigurare a calităţii nu va exonera Antreprenorul de niciuna din sarcinile, obligaţiile sau responsabilităţile sale potrivit prevederilor Contractului.  </w:t>
      </w:r>
    </w:p>
    <w:p w14:paraId="313C7D1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13.8.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Specificaţii şi în actul de reglementare în domeniul mediului.  </w:t>
      </w:r>
    </w:p>
    <w:p w14:paraId="7896E08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se va asigura că emisiile, deversările de suprafaţă şi deşeurile rezultate în urma activităţilor proprii nu vor depăşi valorile prevăzute în Specificaţii şi nici valorile stabilite de Lege.  </w:t>
      </w:r>
    </w:p>
    <w:p w14:paraId="4F313FD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14 Personal  </w:t>
      </w:r>
    </w:p>
    <w:p w14:paraId="2F6BD56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14.1. Persoanele angajate de Antreprenor trebuie să fie în număr suficient, în conformitate cu prevederile Programului de Execuţie în vigoare. Aceşti angajaţi vor dispune de aptitudinile şi experienţa necesare progresului şi executării corespunzătoare ale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  </w:t>
      </w:r>
    </w:p>
    <w:p w14:paraId="56E7B62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14.2. Antreprenorul va lua toate măsurile pentru angajarea întregului personal şi a forţei de muncă, în conformitate cu prevederile Legii.  </w:t>
      </w:r>
    </w:p>
    <w:p w14:paraId="1242C95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14.3. Antreprenorul va asigura personalul cheie conform propunerii sale din Ofertă. Personalul-cheie este personalul în privinţa căruia au existat cerinţe minime stabilite în documentaţia de atribuire a Contractului. Reprezentantul Antreprenorului şi personalul cheie al Antreprenorului vor fi menţinuţi pe toată durata execuţiei Lucrărilor, cu excepţia situaţiilor în care Supervizorul solicită înlocuirea din motive întemeiate sau atunci când este necesară înlocuirea din alte motive independente de Antreprenor (ex. demisie din cadrul societăţii/asocierii, boală, deces etc.).  </w:t>
      </w:r>
    </w:p>
    <w:p w14:paraId="2731B3D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14.4. Orice înlocuire a personalului 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  </w:t>
      </w:r>
    </w:p>
    <w:p w14:paraId="38CC23C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transmite Beneficiarului toate documentele necesare pentru a verifica îndeplinirea criteriilor de calificare/selecţie stabilite şi/sau a calcula punctajul aferent factorilor de evaluare, pentru orice înlocuire a personalului-cheie.  </w:t>
      </w:r>
    </w:p>
    <w:p w14:paraId="0A8574B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15 Garanţie de Bună Execuţie  </w:t>
      </w:r>
    </w:p>
    <w:p w14:paraId="3CDC62A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  </w:t>
      </w:r>
    </w:p>
    <w:p w14:paraId="6DC0B0DF" w14:textId="77777777" w:rsidR="00131DB0" w:rsidRPr="00380D8F" w:rsidRDefault="00131DB0" w:rsidP="00131DB0">
      <w:pPr>
        <w:jc w:val="both"/>
        <w:rPr>
          <w:rFonts w:ascii="Arial Narrow" w:hAnsi="Arial Narrow"/>
          <w:color w:val="FF0000"/>
          <w:sz w:val="22"/>
          <w:szCs w:val="22"/>
        </w:rPr>
      </w:pPr>
      <w:r w:rsidRPr="00380D8F">
        <w:rPr>
          <w:rFonts w:ascii="Arial Narrow" w:hAnsi="Arial Narrow"/>
          <w:color w:val="FF0000"/>
          <w:sz w:val="22"/>
          <w:szCs w:val="22"/>
        </w:rPr>
        <w:t>Antreprenorul va constitui Garantia de Buna Executie in termen de 5 zile lucratoare de la data semnarii Contractului.</w:t>
      </w:r>
    </w:p>
    <w:p w14:paraId="144E5AEB" w14:textId="77777777" w:rsidR="00131DB0" w:rsidRPr="00380D8F" w:rsidRDefault="00131DB0" w:rsidP="00131DB0">
      <w:pPr>
        <w:jc w:val="both"/>
        <w:rPr>
          <w:rFonts w:ascii="Arial Narrow" w:hAnsi="Arial Narrow"/>
          <w:color w:val="FF0000"/>
          <w:sz w:val="22"/>
          <w:szCs w:val="22"/>
        </w:rPr>
      </w:pPr>
      <w:r w:rsidRPr="00380D8F">
        <w:rPr>
          <w:rFonts w:ascii="Arial Narrow" w:hAnsi="Arial Narrow"/>
          <w:color w:val="FF0000"/>
          <w:sz w:val="22"/>
          <w:szCs w:val="22"/>
        </w:rPr>
        <w:t>Antreprenorul va transmite in original Garanţia de Bună Execuţie la  sediul Beneficiarului prevazut in contract  si o copie a acesteia Supervizorului , in termen de 3 zile de la expirarea termenului de constituire.</w:t>
      </w:r>
    </w:p>
    <w:p w14:paraId="1D029F3F"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shd w:val="clear" w:color="auto" w:fill="E0E0F0"/>
        </w:rPr>
        <w:t>Garanţia de Bună Execuţie se constituie prin una dintre următoarele modalităţi:</w:t>
      </w:r>
      <w:r w:rsidRPr="00380D8F">
        <w:rPr>
          <w:rFonts w:ascii="Arial Narrow" w:eastAsia="Times New Roman" w:hAnsi="Arial Narrow" w:cs="Arial"/>
          <w:color w:val="FF0000"/>
          <w:sz w:val="22"/>
          <w:szCs w:val="22"/>
        </w:rPr>
        <w:t xml:space="preserve">  </w:t>
      </w:r>
    </w:p>
    <w:p w14:paraId="08A3FE5F"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rPr>
        <w:t>   </w:t>
      </w:r>
      <w:r w:rsidRPr="00380D8F">
        <w:rPr>
          <w:rFonts w:ascii="Arial Narrow" w:eastAsia="Times New Roman" w:hAnsi="Arial Narrow" w:cs="Arial"/>
          <w:b/>
          <w:bCs/>
          <w:color w:val="FF0000"/>
          <w:sz w:val="22"/>
          <w:szCs w:val="22"/>
        </w:rPr>
        <w:t>a)</w:t>
      </w: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r w:rsidRPr="00380D8F">
        <w:rPr>
          <w:rFonts w:ascii="Arial Narrow" w:eastAsia="Times New Roman" w:hAnsi="Arial Narrow" w:cs="Arial"/>
          <w:color w:val="FF0000"/>
          <w:sz w:val="22"/>
          <w:szCs w:val="22"/>
        </w:rPr>
        <w:t xml:space="preserve">  </w:t>
      </w:r>
    </w:p>
    <w:p w14:paraId="166224C2" w14:textId="77777777" w:rsidR="00131DB0" w:rsidRPr="00380D8F" w:rsidRDefault="00131DB0" w:rsidP="00131DB0">
      <w:pPr>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rPr>
        <w:t>   </w:t>
      </w:r>
      <w:r w:rsidRPr="00380D8F">
        <w:rPr>
          <w:rFonts w:ascii="Arial Narrow" w:eastAsia="Times New Roman" w:hAnsi="Arial Narrow" w:cs="Arial"/>
          <w:b/>
          <w:bCs/>
          <w:color w:val="FF0000"/>
          <w:sz w:val="22"/>
          <w:szCs w:val="22"/>
        </w:rPr>
        <w:t>b)</w:t>
      </w: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r w:rsidRPr="00380D8F">
        <w:rPr>
          <w:rFonts w:ascii="Arial Narrow" w:eastAsia="Times New Roman" w:hAnsi="Arial Narrow" w:cs="Arial"/>
          <w:color w:val="FF0000"/>
          <w:sz w:val="22"/>
          <w:szCs w:val="22"/>
        </w:rPr>
        <w:t xml:space="preserve">  </w:t>
      </w:r>
    </w:p>
    <w:p w14:paraId="4E28DA54" w14:textId="77777777" w:rsidR="00131DB0" w:rsidRPr="00380D8F" w:rsidRDefault="00131DB0" w:rsidP="00131DB0">
      <w:pPr>
        <w:jc w:val="both"/>
        <w:rPr>
          <w:rFonts w:ascii="Arial Narrow" w:hAnsi="Arial Narrow"/>
          <w:color w:val="FF0000"/>
          <w:sz w:val="22"/>
          <w:szCs w:val="22"/>
        </w:rPr>
      </w:pPr>
    </w:p>
    <w:p w14:paraId="104C96AB"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rPr>
        <w:t> </w:t>
      </w:r>
      <w:r w:rsidRPr="00380D8F">
        <w:rPr>
          <w:rFonts w:ascii="Arial Narrow" w:eastAsia="Times New Roman" w:hAnsi="Arial Narrow" w:cs="Arial"/>
          <w:b/>
          <w:bCs/>
          <w:color w:val="FF0000"/>
          <w:sz w:val="22"/>
          <w:szCs w:val="22"/>
          <w:shd w:val="clear" w:color="auto" w:fill="E0E0F0"/>
        </w:rPr>
        <w:t>15.2.</w:t>
      </w:r>
      <w:r w:rsidRPr="00380D8F">
        <w:rPr>
          <w:rFonts w:ascii="Arial Narrow" w:eastAsia="Times New Roman" w:hAnsi="Arial Narrow" w:cs="Arial"/>
          <w:color w:val="FF0000"/>
          <w:sz w:val="22"/>
          <w:szCs w:val="22"/>
          <w:shd w:val="clear" w:color="auto" w:fill="E0E0F0"/>
        </w:rPr>
        <w:t xml:space="preserve"> Antreprenorul se va asigura că Garanţia de Bună Execuţie este valabilă şi în vigoare, luând în considerare prevederile subclauzei 15.6, până la aprobarea Recepţiei Finale.  </w:t>
      </w:r>
    </w:p>
    <w:p w14:paraId="653CE2E7" w14:textId="77777777" w:rsidR="00131DB0" w:rsidRPr="00380D8F" w:rsidRDefault="00131DB0" w:rsidP="00131DB0">
      <w:pPr>
        <w:jc w:val="both"/>
        <w:rPr>
          <w:rFonts w:ascii="Arial Narrow" w:eastAsia="Times New Roman" w:hAnsi="Arial Narrow" w:cs="Times New Roman"/>
          <w:color w:val="FF0000"/>
          <w:sz w:val="22"/>
          <w:szCs w:val="22"/>
        </w:rPr>
      </w:pP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r w:rsidRPr="00380D8F">
        <w:rPr>
          <w:rFonts w:ascii="Arial Narrow" w:eastAsia="Times New Roman" w:hAnsi="Arial Narrow" w:cs="Arial"/>
          <w:color w:val="FF0000"/>
          <w:sz w:val="22"/>
          <w:szCs w:val="22"/>
        </w:rPr>
        <w:t xml:space="preserve">  </w:t>
      </w:r>
    </w:p>
    <w:p w14:paraId="6BD9AE61"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b/>
          <w:bCs/>
          <w:color w:val="FF0000"/>
          <w:sz w:val="22"/>
          <w:szCs w:val="22"/>
          <w:shd w:val="clear" w:color="auto" w:fill="E0E0F0"/>
        </w:rPr>
        <w:t>15.3.</w:t>
      </w:r>
      <w:r w:rsidRPr="00380D8F">
        <w:rPr>
          <w:rFonts w:ascii="Arial Narrow" w:eastAsia="Times New Roman" w:hAnsi="Arial Narrow" w:cs="Arial"/>
          <w:color w:val="FF0000"/>
          <w:sz w:val="22"/>
          <w:szCs w:val="22"/>
          <w:shd w:val="clear" w:color="auto" w:fill="E0E0F0"/>
        </w:rPr>
        <w:t xml:space="preserve">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  </w:t>
      </w:r>
    </w:p>
    <w:p w14:paraId="19039FC0" w14:textId="77777777" w:rsidR="00131DB0" w:rsidRPr="00380D8F" w:rsidRDefault="00131DB0" w:rsidP="00131DB0">
      <w:pPr>
        <w:shd w:val="clear" w:color="auto" w:fill="E0E0F0"/>
        <w:jc w:val="both"/>
        <w:rPr>
          <w:rFonts w:ascii="Arial Narrow" w:eastAsia="Times New Roman" w:hAnsi="Arial Narrow" w:cs="Times New Roman"/>
          <w:color w:val="FF0000"/>
          <w:sz w:val="22"/>
          <w:szCs w:val="22"/>
        </w:rPr>
      </w:pP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Beneficiarul nu va formula nicio pretenţie asupra Garanţiei de Bună Execuţie, cu excepţia următoarelor cazuri şi în limita sumelor la care Beneficiarul este îndreptăţit potrivit prevederilor Contractului:</w:t>
      </w:r>
      <w:r w:rsidRPr="00380D8F">
        <w:rPr>
          <w:rFonts w:ascii="Arial Narrow" w:eastAsia="Times New Roman" w:hAnsi="Arial Narrow" w:cs="Arial"/>
          <w:color w:val="FF0000"/>
          <w:sz w:val="22"/>
          <w:szCs w:val="22"/>
        </w:rPr>
        <w:t xml:space="preserve">  </w:t>
      </w:r>
    </w:p>
    <w:p w14:paraId="3B143A6E"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rPr>
        <w:t>   </w:t>
      </w:r>
      <w:r w:rsidRPr="00380D8F">
        <w:rPr>
          <w:rFonts w:ascii="Arial Narrow" w:eastAsia="Times New Roman" w:hAnsi="Arial Narrow" w:cs="Arial"/>
          <w:b/>
          <w:bCs/>
          <w:color w:val="FF0000"/>
          <w:sz w:val="22"/>
          <w:szCs w:val="22"/>
        </w:rPr>
        <w:t>(a)</w:t>
      </w: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Antreprenorul nu reuşeşte să prelungească valabilitatea Garanţiei de Bună Execuţie, aşa cum este descris în subclauza 15.2, situaţie în care Beneficiarul poate cere întreaga valoare a Garanţiei de Bună Execuţie;</w:t>
      </w:r>
      <w:r w:rsidRPr="00380D8F">
        <w:rPr>
          <w:rFonts w:ascii="Arial Narrow" w:eastAsia="Times New Roman" w:hAnsi="Arial Narrow" w:cs="Arial"/>
          <w:color w:val="FF0000"/>
          <w:sz w:val="22"/>
          <w:szCs w:val="22"/>
        </w:rPr>
        <w:t xml:space="preserve">  </w:t>
      </w:r>
    </w:p>
    <w:p w14:paraId="121251D9" w14:textId="77777777" w:rsidR="00131DB0" w:rsidRPr="00380D8F" w:rsidRDefault="00131DB0" w:rsidP="00131DB0">
      <w:pPr>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rPr>
        <w:lastRenderedPageBreak/>
        <w:t>   </w:t>
      </w:r>
      <w:r w:rsidRPr="00380D8F">
        <w:rPr>
          <w:rFonts w:ascii="Arial Narrow" w:eastAsia="Times New Roman" w:hAnsi="Arial Narrow" w:cs="Arial"/>
          <w:b/>
          <w:bCs/>
          <w:color w:val="FF0000"/>
          <w:sz w:val="22"/>
          <w:szCs w:val="22"/>
        </w:rPr>
        <w:t>(b)</w:t>
      </w: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Antreprenorul nu plăteşte Beneficiarului, în termen de 30 de zile, o sumă datorată, convenită de către Antreprenor sau Decisă de către Supervizor potrivit prevederilor subclauzei 69c [Decizia Supervizorului];</w:t>
      </w:r>
      <w:r w:rsidRPr="00380D8F">
        <w:rPr>
          <w:rFonts w:ascii="Arial Narrow" w:eastAsia="Times New Roman" w:hAnsi="Arial Narrow" w:cs="Arial"/>
          <w:color w:val="FF0000"/>
          <w:sz w:val="22"/>
          <w:szCs w:val="22"/>
        </w:rPr>
        <w:t xml:space="preserve">  </w:t>
      </w:r>
    </w:p>
    <w:p w14:paraId="63DABB09"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rPr>
        <w:t>   </w:t>
      </w:r>
      <w:r w:rsidRPr="00380D8F">
        <w:rPr>
          <w:rFonts w:ascii="Arial Narrow" w:eastAsia="Times New Roman" w:hAnsi="Arial Narrow" w:cs="Arial"/>
          <w:b/>
          <w:bCs/>
          <w:color w:val="FF0000"/>
          <w:sz w:val="22"/>
          <w:szCs w:val="22"/>
        </w:rPr>
        <w:t>(c)</w:t>
      </w: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Antreprenorul nu reuşeşte să remedieze o nerespectare a obligaţiilor sale în termen de 30 de zile de la primirea notificării Beneficiarului privind nerespectarea obligaţiei respective; sau</w:t>
      </w:r>
      <w:r w:rsidRPr="00380D8F">
        <w:rPr>
          <w:rFonts w:ascii="Arial Narrow" w:eastAsia="Times New Roman" w:hAnsi="Arial Narrow" w:cs="Arial"/>
          <w:color w:val="FF0000"/>
          <w:sz w:val="22"/>
          <w:szCs w:val="22"/>
        </w:rPr>
        <w:t xml:space="preserve">  </w:t>
      </w:r>
    </w:p>
    <w:p w14:paraId="594633DE"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rPr>
        <w:t>   </w:t>
      </w:r>
      <w:r w:rsidRPr="00380D8F">
        <w:rPr>
          <w:rFonts w:ascii="Arial Narrow" w:eastAsia="Times New Roman" w:hAnsi="Arial Narrow" w:cs="Arial"/>
          <w:b/>
          <w:bCs/>
          <w:color w:val="FF0000"/>
          <w:sz w:val="22"/>
          <w:szCs w:val="22"/>
        </w:rPr>
        <w:t>(d)</w:t>
      </w: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Beneficiarul reziliază Contractul potrivit prevederilor clauzei 64 [Rezilierea de către Beneficiar]."</w:t>
      </w:r>
      <w:r w:rsidRPr="00380D8F">
        <w:rPr>
          <w:rFonts w:ascii="Arial Narrow" w:eastAsia="Times New Roman" w:hAnsi="Arial Narrow" w:cs="Arial"/>
          <w:color w:val="FF0000"/>
          <w:sz w:val="22"/>
          <w:szCs w:val="22"/>
        </w:rPr>
        <w:t xml:space="preserve">  </w:t>
      </w:r>
    </w:p>
    <w:p w14:paraId="75409F3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15.4. Beneficiarul va despăgubi Antreprenorul pentru orice daune, pierderi şi cheltuieli (inclusiv taxe legale şi cheltuieli) care rezultă din orice cerere privind executarea Garanţiei de Bună Execuţie, în condiţiile în care Beneficiarul nu era îndreptăţit la cerere.  </w:t>
      </w:r>
    </w:p>
    <w:p w14:paraId="4B2808F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15.5. De fiecare dată când Preţul Contractului este modificat, Antreprenorul va ajusta valoarea Garanţiei de Bună Execuţie, în aceeaşi proporţie, în termen de 15 zile de la modificare.  </w:t>
      </w:r>
    </w:p>
    <w:p w14:paraId="59EC065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  </w:t>
      </w:r>
    </w:p>
    <w:p w14:paraId="4EBC8DC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15.6. Beneficiarul va elibera/restitui Antreprenorului Garanţia de Bună Execuţie după cum urmează:  </w:t>
      </w:r>
    </w:p>
    <w:p w14:paraId="3296DD8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valoarea procentuală din valoarea Garanţiei de Bună Execuţie stabilit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  </w:t>
      </w:r>
    </w:p>
    <w:p w14:paraId="60BDA1F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restul valorii Garanţiei de Bună Execuţie la aprobarea Recepţiei Finale, cu excepţia sumelor cerute de către Beneficiar până la acea dată şi care nu au fost reîntregite de către Antreprenor.  </w:t>
      </w:r>
    </w:p>
    <w:p w14:paraId="65FC6337"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b/>
          <w:bCs/>
          <w:color w:val="FF0000"/>
          <w:sz w:val="22"/>
          <w:szCs w:val="22"/>
          <w:shd w:val="clear" w:color="auto" w:fill="E0E0F0"/>
        </w:rPr>
        <w:t>15.7.</w:t>
      </w:r>
      <w:r w:rsidRPr="00380D8F">
        <w:rPr>
          <w:rFonts w:ascii="Arial Narrow" w:eastAsia="Times New Roman" w:hAnsi="Arial Narrow" w:cs="Arial"/>
          <w:color w:val="FF0000"/>
          <w:sz w:val="22"/>
          <w:szCs w:val="22"/>
          <w:shd w:val="clear" w:color="auto" w:fill="E0E0F0"/>
        </w:rPr>
        <w:t xml:space="preserve"> În cazul în care Garanţia de Bună Execuţie se constituie potrivit subclauzei 15.1 lit. a), pe durata executării Contractului, dacă societatea care a emis Garanţia de Bună Execuţie nu îşi poate respecta angajamentele, Garanţia de Bună Execuţie nu va mai fi validă.  </w:t>
      </w:r>
    </w:p>
    <w:p w14:paraId="1E771BEF" w14:textId="77777777" w:rsidR="00131DB0" w:rsidRPr="00380D8F" w:rsidRDefault="00131DB0" w:rsidP="00131DB0">
      <w:pPr>
        <w:jc w:val="both"/>
        <w:rPr>
          <w:rFonts w:ascii="Arial Narrow" w:eastAsia="Times New Roman" w:hAnsi="Arial Narrow" w:cs="Times New Roman"/>
          <w:color w:val="FF0000"/>
          <w:sz w:val="22"/>
          <w:szCs w:val="22"/>
        </w:rPr>
      </w:pP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5A776954" w14:textId="77777777" w:rsidR="00131DB0" w:rsidRPr="00380D8F" w:rsidRDefault="00131DB0" w:rsidP="00131DB0">
      <w:pPr>
        <w:jc w:val="both"/>
        <w:rPr>
          <w:rFonts w:ascii="Arial Narrow" w:hAnsi="Arial Narrow"/>
          <w:color w:val="FF0000"/>
          <w:sz w:val="22"/>
          <w:szCs w:val="22"/>
        </w:rPr>
      </w:pPr>
      <w:r w:rsidRPr="00380D8F">
        <w:rPr>
          <w:rFonts w:ascii="Arial Narrow" w:hAnsi="Arial Narrow"/>
          <w:color w:val="FF0000"/>
          <w:sz w:val="22"/>
          <w:szCs w:val="22"/>
        </w:rPr>
        <w:t xml:space="preserve"> </w:t>
      </w:r>
    </w:p>
    <w:p w14:paraId="32109CA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16 Responsabilităţi şi asigurări  </w:t>
      </w:r>
    </w:p>
    <w:p w14:paraId="4255693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16.1. Responsabilităţi  </w:t>
      </w:r>
    </w:p>
    <w:p w14:paraId="61B11FB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Responsabilitatea pentru daune aduse Lucrărilor Fără a afecta prevederile clauzei 59 [Utilizarea Lucrărilor înainte de Recepţia la Terminare], clauzei 61 [Perioada de Garanţie] şi clauzei 66 [Forţă majoră şi denunţare unilaterală], Antreprenorul îşi va asuma (i) întreaga responsabilitate pentru menţinerea integrităţii Lucrărilor şi (ii) riscul pierderii şi daunei, indiferent de cauză, până la aprobarea Recepţiei la Terminarea Lucrărilor aşa cum se prevede la clauza 60 [Recepţia la Terminarea Lucrărilor].  </w:t>
      </w:r>
    </w:p>
    <w:p w14:paraId="631AA20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Compensaţia pentru daunele aduse Lucrărilor şi generate de răspunderea Antreprenorului va fi limitată la Preţul Contractului.  </w:t>
      </w:r>
    </w:p>
    <w:p w14:paraId="0FC775C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Această limită nu se va aplica pentru compensaţie pentru pierderi sau daune generate de frauda sau neglijenţa gravă a Antreprenorului sau Personalului său, inclusiv Subcontractanţilor săi şi oricărei persoane pentru care Antreprenorul este responsabil.  </w:t>
      </w:r>
    </w:p>
    <w:p w14:paraId="71FE682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După aprobarea Recepţiei la Terminarea Lucrărilor conform clauzei 60 [Recepţia la Terminarea Lucrărilor], Antreprenorul va rămâne responsabil de orice nerespectare a obligaţiilor ce îi revin prin Contract pentru perioada prevăzută de Lege.  </w:t>
      </w:r>
    </w:p>
    <w:p w14:paraId="47EF5D1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Răspunderea Antreprenorului faţă de Beneficiar  </w:t>
      </w:r>
    </w:p>
    <w:p w14:paraId="44D4089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  </w:t>
      </w:r>
    </w:p>
    <w:p w14:paraId="15594CC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Compensaţia pentru daunele aduse Beneficiarului (altele decât cele aduse Lucrărilor) şi generate de răspunderea Antreprenorului va fi limitată la Preţul Contractului.  </w:t>
      </w:r>
    </w:p>
    <w:p w14:paraId="1DE3980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  </w:t>
      </w:r>
    </w:p>
    <w:p w14:paraId="3F4B482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Răspunderea Antreprenorului faţă de terţi  </w:t>
      </w:r>
    </w:p>
    <w:p w14:paraId="461C390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  </w:t>
      </w:r>
    </w:p>
    <w:p w14:paraId="43C42C6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(i) reclamaţia este generată de dreptul Beneficiarului de a executa Lucrările Permanente pe, peste, sub, în sau prin orice teren, şi de a ocupa acest teren pentru Lucrările Permanente; sau  </w:t>
      </w:r>
    </w:p>
    <w:p w14:paraId="57E8AFC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(ii) pierderea sau dauna este un rezultat inevitabil al obligaţiilor Antreprenorului de a executa Lucrările şi de a remedia orice defecţiuni.  </w:t>
      </w:r>
    </w:p>
    <w:p w14:paraId="14AD4EC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Beneficiarul va aduce la cunoştinţa Antreprenorului reclamaţia oricărui terţ în cel mai scurt timp posibil din momentul în care Beneficiarul o ia la cunoştinţă.  </w:t>
      </w:r>
    </w:p>
    <w:p w14:paraId="57B2D83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Beneficiarul alege să conteste reclamaţia sau să se apere împotriva reclamaţiei, Antreprenorul va acoperi costurile rezonabile de contestare sau apărare suportate de Beneficiar şi Personalul său.  </w:t>
      </w:r>
    </w:p>
    <w:p w14:paraId="031DA63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sensul prezentului punct c), agenţii şi angajaţii Beneficiarului, Supervizorul, angajaţii săi, subcontractanţii săi, precum şi Personalul Antreprenorului, Subcontractanţii şi orice persoană pentru care Antreprenorul este responsabil sunt considerate terţi.  </w:t>
      </w:r>
    </w:p>
    <w:p w14:paraId="237EB64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gestiona toate reclamaţiile în strânsă colaborare cu Beneficiarul. Orice înţelegere sau acord cu terţii pentru soluţionarea unei reclamaţii necesită acordul expres prealabil al Beneficiarului şi al Antreprenorului.  </w:t>
      </w:r>
    </w:p>
    <w:p w14:paraId="4F24301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16.2. Asigurare  </w:t>
      </w:r>
    </w:p>
    <w:p w14:paraId="3A54DE5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Asigurare - aspecte generale  </w:t>
      </w:r>
    </w:p>
    <w:p w14:paraId="64E23AC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  </w:t>
      </w:r>
    </w:p>
    <w:p w14:paraId="55F573E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  </w:t>
      </w:r>
    </w:p>
    <w:p w14:paraId="446B502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a afecta dreptul Beneficiarului de a recupera suma astfel plătită şi de a solicita ulterior despăgubire pentru potenţialele daune rezultate.  </w:t>
      </w:r>
    </w:p>
    <w:p w14:paraId="63F005E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măsura posibilului, Antreprenorul se va asigura că respectivele poliţe de asigurare încheiate conţin o renunţare a dreptului de regres al asiguratorului în favoarea Beneficiarului şi Supervizorului, agenţilor şi angajaţilor lor.  </w:t>
      </w:r>
    </w:p>
    <w:p w14:paraId="0A20095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ale responsabilităţilor prevăzute în Legea în vigoare, oricare ar fi mai mare.  </w:t>
      </w:r>
    </w:p>
    <w:p w14:paraId="0A127FC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suporta integral consecinţele lipsei totale sau parţiale a asigurării, eliberând complet Beneficiarul şi Supervizorul de orice răspundere în această privinţă.  </w:t>
      </w:r>
    </w:p>
    <w:p w14:paraId="02BCF23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  </w:t>
      </w:r>
    </w:p>
    <w:p w14:paraId="25A4608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  </w:t>
      </w:r>
    </w:p>
    <w:p w14:paraId="2E16DD6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Beneficiarul şi Supervizorul vor fi exoneraţi de orice răspundere privind evaluarea şi conformitatea poliţelor de asigurare încheiate de Antreprenor în raport cu obligaţiile sale contractuale şi/sau legale.  </w:t>
      </w:r>
    </w:p>
    <w:p w14:paraId="3E388D2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  </w:t>
      </w:r>
    </w:p>
    <w:p w14:paraId="1A8C487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Asigurare - Aspecte specifice  </w:t>
      </w:r>
    </w:p>
    <w:p w14:paraId="12C3FC2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 Asigurare pentru daune aduse terţilor  </w:t>
      </w:r>
    </w:p>
    <w:p w14:paraId="03AC591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w:t>
      </w:r>
      <w:r w:rsidRPr="00380D8F">
        <w:rPr>
          <w:rFonts w:ascii="Arial Narrow" w:hAnsi="Arial Narrow"/>
          <w:sz w:val="22"/>
          <w:szCs w:val="22"/>
        </w:rPr>
        <w:lastRenderedPageBreak/>
        <w:t xml:space="preserve">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  </w:t>
      </w:r>
    </w:p>
    <w:p w14:paraId="05E30F7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 Asigurarea Lucrărilor  </w:t>
      </w:r>
    </w:p>
    <w:p w14:paraId="72D60E7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încheia o asigurare de tip "toate riscurile pentru lucrările de construcţii-montaj" în beneficiul său individual şi în solidar cu Subcontractanţii săi, Beneficiarul şi Supervizorul.  </w:t>
      </w:r>
    </w:p>
    <w:p w14:paraId="18F5E63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Această asigurare va acoperi toate daunele ce pot fi aduse Lucrărilor incluse în Contract, inclusiv daune generate de erori în Documentele Antreprenorului, materialele de construcţie sau punerea în operă şi pentru care Antreprenorul este responsabil conform Contractului şi daune generate de evenimente naturale. Această asigurare va acoperi şi prejudiciul adus bunurilor şi proprietăţilor existente ale Beneficiarului şi Supervizorului.  </w:t>
      </w:r>
    </w:p>
    <w:p w14:paraId="2C8C9C2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De asemenea, Antreprenorul va încheia o asigurare pentru acoperirea Utilajelor şi Lucrărilor Provizorii cel puţin până la valoarea totală de înlocuire/reconstrucţie.  </w:t>
      </w:r>
    </w:p>
    <w:p w14:paraId="294E458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 Asigurare auto  </w:t>
      </w:r>
    </w:p>
    <w:p w14:paraId="3ACF087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încheia (sau se va asigura că sunt încheiate) asigurări de răspundere civilă auto pentru toate vehiculele folosite de Antreprenor sau Subcontractanţii săi (indiferent dacă aceste vehicule sunt deţinute în proprietate sau nu) în legătură cu Contractul.  </w:t>
      </w:r>
    </w:p>
    <w:p w14:paraId="338499B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 Asigurare împotriva accidentelor la locul de muncă  </w:t>
      </w:r>
    </w:p>
    <w:p w14:paraId="0108FAB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a Subcontractanţii săi, le-ar putea formula în aceste privinţe.  </w:t>
      </w:r>
    </w:p>
    <w:p w14:paraId="5085EE2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 Asigurarea răspunderii cu privire la calitatea Lucrărilor  </w:t>
      </w:r>
    </w:p>
    <w:p w14:paraId="3D0F360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încheia o asigurare pentru a acoperi întreaga sa răspundere cu privire la calitatea Lucrărilor, chiar şi după Recepţia Finală, conform Legii.  </w:t>
      </w:r>
    </w:p>
    <w:p w14:paraId="0B995FC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17 Programul de Execuţie  </w:t>
      </w:r>
    </w:p>
    <w:p w14:paraId="15FBFA9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17.1.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  </w:t>
      </w:r>
    </w:p>
    <w:p w14:paraId="7EC9F7A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17.2.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  </w:t>
      </w:r>
    </w:p>
    <w:p w14:paraId="252FB33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Programul de Execuţie va fi alcătuit din activităţile necesare pentru executarea Contractului, conform Specificaţiilor, Pieselor Desenate şi Listei de Cantităţi şi va fi prezentat într-o structură astfel încât să fie identificate:  </w:t>
      </w:r>
    </w:p>
    <w:p w14:paraId="31FB192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 principalele faze ce alcătuiesc executarea Contractului (inclusiv achiziţii, construcţii, inspecţii, testare, recepţii);  </w:t>
      </w:r>
    </w:p>
    <w:p w14:paraId="08FFB9C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 obiectele de construcţii din care sunt alcătuite Lucrările;  </w:t>
      </w:r>
    </w:p>
    <w:p w14:paraId="55875A1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 categoriile de lucrări sau stadiile fizice care alcătuiesc Lucrările;  </w:t>
      </w:r>
    </w:p>
    <w:p w14:paraId="4497164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 sectoarele de lucru sau locul în care se vor pune în operă activităţile de construcţii;  </w:t>
      </w:r>
    </w:p>
    <w:p w14:paraId="733F061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 Subcontractanţii, în cazul în care unele părţi din Contract sunt realizate cu Subcontractanţi.  </w:t>
      </w:r>
    </w:p>
    <w:p w14:paraId="53D9D88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Activităţile vor avea alocate:  </w:t>
      </w:r>
    </w:p>
    <w:p w14:paraId="67549F2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 resurse (principalele Materiale ce se vor pune în operă, manoperă - numărul şi meseriile de muncitori, Utilaje), în concordanţă cu necesarul şi disponibilul acestora;  </w:t>
      </w:r>
    </w:p>
    <w:p w14:paraId="346AEC3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 cantităţile de lucrări conform Listei de Cantităţi;  </w:t>
      </w:r>
    </w:p>
    <w:p w14:paraId="04F4F1A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 costurile estimate în concordanţă cu Oferta;  </w:t>
      </w:r>
    </w:p>
    <w:p w14:paraId="43E6FD7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 productivităţile estimate.  </w:t>
      </w:r>
    </w:p>
    <w:p w14:paraId="0F97873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Durata activităţilor va fi exprimată în zile, luând în considerare:  </w:t>
      </w:r>
    </w:p>
    <w:p w14:paraId="432C1F6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 cantitatea de lucrare;  </w:t>
      </w:r>
    </w:p>
    <w:p w14:paraId="0EBD900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 dimensiunea frontului de lucru;  </w:t>
      </w:r>
    </w:p>
    <w:p w14:paraId="194A4B2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 numărul de resurse umane şi Utilaje;  </w:t>
      </w:r>
    </w:p>
    <w:p w14:paraId="5233153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 productivitatea resurselor.  </w:t>
      </w:r>
    </w:p>
    <w:p w14:paraId="0CC2330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Nivelul de detaliu al activităţilor va fi ales astfel încât durata acestora să nu fie mai mare de 30 de zile calendaristice.  </w:t>
      </w:r>
    </w:p>
    <w:p w14:paraId="112C6F0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  </w:t>
      </w:r>
    </w:p>
    <w:p w14:paraId="70AC576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(f)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  </w:t>
      </w:r>
    </w:p>
    <w:p w14:paraId="1EA2E26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(g) Drumul critic va fi evidenţiat şi va corespunde cu succesiunea de activităţi a cărei durată maximă este Durata de Execuţie.  </w:t>
      </w:r>
    </w:p>
    <w:p w14:paraId="69D4D30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17.3. Cerinţele pentru elaborarea raportului descriptiv sunt următoarele:  </w:t>
      </w:r>
    </w:p>
    <w:p w14:paraId="24B16BB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Antreprenorul va pregăti şi transmite Supervizorului un raport descriptiv prin care va detalia şi explica planul de lucru stabilit în cadrul Programului de Execuţie.  </w:t>
      </w:r>
    </w:p>
    <w:p w14:paraId="457D5A9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Raportul descriptiv va cuprinde:  </w:t>
      </w:r>
    </w:p>
    <w:p w14:paraId="75082A6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 o descriere generală a modului în care Antreprenorul va executa Lucrările;  </w:t>
      </w:r>
    </w:p>
    <w:p w14:paraId="5550181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 descrierea activităţilor critice şi a modului în care Antreprenorul va asigura resursele necesare;  </w:t>
      </w:r>
    </w:p>
    <w:p w14:paraId="7CBA419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 numărul şi structura formaţiilor de lucru cu care Antreprenorul va realiza activităţile;  </w:t>
      </w:r>
    </w:p>
    <w:p w14:paraId="1073200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 prezentarea listei cu resursele umane (numărul şi meseriile muncitorilor) distribuite pe luni;  </w:t>
      </w:r>
    </w:p>
    <w:p w14:paraId="2B9FEB2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 prezentarea listei de Utilaje (tip, număr, capacitate) pe care Antreprenorul le va avea la dispoziţie, precum şi perioadele de timp în care vor fi folosite;  </w:t>
      </w:r>
    </w:p>
    <w:p w14:paraId="310C3B3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 Subcontractanţii implicaţi, precum şi resursele umane şi Utilajele aferente;  </w:t>
      </w:r>
    </w:p>
    <w:p w14:paraId="3D495C5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 curba "S" de progres fizic şi financiar şi graficul de flux de numerar.  </w:t>
      </w:r>
    </w:p>
    <w:p w14:paraId="4269476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17.4. În termen de 15 zile de la transmiterea sa de către Antreprenor, Supervizorul va analiza Programul de Execuţie şi îl va accepta sau respinge. În lipsa unui răspuns al Supervizorului la termenul aferent, Programul de Execuţie va fi considerat ca fiind acceptat.  </w:t>
      </w:r>
    </w:p>
    <w:p w14:paraId="5BE44E2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17.5.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  </w:t>
      </w:r>
    </w:p>
    <w:p w14:paraId="6096CF9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17.6.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  </w:t>
      </w:r>
    </w:p>
    <w:p w14:paraId="14A687C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17.7.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  </w:t>
      </w:r>
    </w:p>
    <w:p w14:paraId="53B3D8C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17.8. Odată acceptat, Programul de Execuţie transmis în conformitate cu prevederile subclauzei 17.1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  </w:t>
      </w:r>
    </w:p>
    <w:p w14:paraId="35900AF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17.9. Acceptarea Programului de Execuţie nu va exonera Antreprenorul de responsabilităţile ce îi revin în executarea Contractului.  </w:t>
      </w:r>
    </w:p>
    <w:p w14:paraId="7201297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17.10.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  </w:t>
      </w:r>
    </w:p>
    <w:p w14:paraId="31A10A4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17.11. Actualizarea Programului de Execuţie  </w:t>
      </w:r>
    </w:p>
    <w:p w14:paraId="0A153C3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Lunar, în termen de 10 zile de la începutul fiecărei luni, până la finalizarea tuturor Lucrărilor, Antreprenorul va transmite Supervizorului un Program de Execuţie actualizat care va conţine graficul de eşalonare calendaristică Gantt şi raportul descriptiv actualizate.  </w:t>
      </w:r>
    </w:p>
    <w:p w14:paraId="6BB3B05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  </w:t>
      </w:r>
    </w:p>
    <w:p w14:paraId="6780F9C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termen de 5 zile de la transmiterea sa de către Antreprenor, Supervizorul va analiza Programul de Execuţie actualizat şi îl va accepta sau respinge. În lipsa unui răspuns al Supervizorului la termenul aferent, Programul de Execuţie va fi considerat ca fiind acceptat.  </w:t>
      </w:r>
    </w:p>
    <w:p w14:paraId="59FC4BF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Prevederile subclauzelor de la 17.5 la 17.7 se vor aplica corespunzător pentru analiza, acceptarea sau respingerea Programului de Execuţie actualizat şi consecinţele acestora.  </w:t>
      </w:r>
    </w:p>
    <w:p w14:paraId="3EFA634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17.12. Revizuirea Programului de Execuţie  </w:t>
      </w:r>
    </w:p>
    <w:p w14:paraId="26BF3E8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evenimente neprevăzute, inclusiv evenimente care ţin de riscurile Beneficiarului, afectează durata activităţilor critice, Antreprenorul va transmite Supervizorului o revizuire a Programului de Execuţie.  </w:t>
      </w:r>
    </w:p>
    <w:p w14:paraId="11CED9E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De asemenea, ori de cate ori Antreprenorul constată că nu poate finaliza Lucrările în Durata de Execuţie, va prezenta o revizie a Programului de Execuţie.  </w:t>
      </w:r>
    </w:p>
    <w:p w14:paraId="478A150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Prevederile subclauzelor de la 17.2 la 17.7 se vor aplica corespunzător pentru întocmirea, analiza, acceptarea sau respingerea Programului de Execuţie revizuit şi consecinţele acestora.  </w:t>
      </w:r>
    </w:p>
    <w:p w14:paraId="1754E05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Programul de Execuţie revizuit şi acceptat de Supervizor devine noul Program de Referinţă.  </w:t>
      </w:r>
    </w:p>
    <w:p w14:paraId="2E304C8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  </w:t>
      </w:r>
    </w:p>
    <w:p w14:paraId="0DF5348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18 Structura detaliată a preţurilor  </w:t>
      </w:r>
    </w:p>
    <w:p w14:paraId="12ED1C8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18.1. Antreprenorul va transmite Supervizorului, în termen de 30 de zile de la Data de Începere, o propunere de defalcare a fiecărui preţ unitar prevăzut în Lista de Cantităţi. Această defalcare va identifica costurile incluse pentru manoperă, Materiale, Utilaje, transport, costuri indirecte şi profit. Aceste propuneri nu vor afecta preţurile unitare din Lista de Cantităţi sau prevederile Contractului. Supervizorul poate lua în considerare această defalcare atunci când evaluează preţuri modificate sau noi, dar nu va avea nicio obligaţie în raport cu aceasta.  </w:t>
      </w:r>
    </w:p>
    <w:p w14:paraId="2D6D0A3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18.2. Antreprenorul va transmite Supervizorului, în termen de 30 de zile de la Data de Începere, o propunere de defalcare a fiecărui preţ din sumele forfetare prevăzute în Lista de Cantităţi. Supervizorul poate lua în considerare această defalcare atunci când evaluează preţuri modificate sau noi, dar nu va avea nicio obligaţie în raport cu aceasta.  </w:t>
      </w:r>
    </w:p>
    <w:p w14:paraId="4B2DB44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19 Modul de execuţie şi proiectarea Lucrărilor Provizorii  </w:t>
      </w:r>
    </w:p>
    <w:p w14:paraId="3369C88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19.1. Modul de execuţie şi proiectarea Lucrărilor Provizorii  </w:t>
      </w:r>
    </w:p>
    <w:p w14:paraId="7C3EE0D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 în stricta aplicare a proiectului elaborat de Beneficiar şi nu pot rezulta în vreo Modificare.  </w:t>
      </w:r>
    </w:p>
    <w:p w14:paraId="1344BDB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  </w:t>
      </w:r>
    </w:p>
    <w:p w14:paraId="4F2E3FF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Niciun consimţământ al Supervizorului nu îl va exonera pe Antreprenor de răspunderea sa asupra detaliilor şi modului de execuţie ales. Aceste detalii şi modul de execuţie nu pot fi modificate fără consimţământul Supervizorului.  </w:t>
      </w:r>
    </w:p>
    <w:p w14:paraId="3C599D1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19.2. Cartea tehnică a construcţiei  </w:t>
      </w:r>
    </w:p>
    <w:p w14:paraId="54EC161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Lucrările nu vor fi considerate ca terminate în scopul Recepţiei conform clauzei 60 [Recepţia la Terminarea Lucrărilor] înainte ca Antreprenorul să transmită Supervizorului toate documentele necesare întocmirii capitolului B al cărţii tehnice a construcţiei, în sensul Legii, şi, după caz, documentele necesare completării capitolelor A şi D al cărţii tehnice a construcţiei.  </w:t>
      </w:r>
    </w:p>
    <w:p w14:paraId="0018DDB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20 Corectitudinea Preţului Contractului  </w:t>
      </w:r>
    </w:p>
    <w:p w14:paraId="54FF133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20.1.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  </w:t>
      </w:r>
    </w:p>
    <w:p w14:paraId="58902AD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20.2.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  </w:t>
      </w:r>
    </w:p>
    <w:p w14:paraId="2DC8AB7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20.3. 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  </w:t>
      </w:r>
    </w:p>
    <w:p w14:paraId="0666A58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20.4. 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  </w:t>
      </w:r>
    </w:p>
    <w:p w14:paraId="2AE9402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21 Riscuri excepţionale  </w:t>
      </w:r>
    </w:p>
    <w:p w14:paraId="514FDC2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21.1.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w:t>
      </w:r>
      <w:r w:rsidRPr="00380D8F">
        <w:rPr>
          <w:rFonts w:ascii="Arial Narrow" w:hAnsi="Arial Narrow"/>
          <w:sz w:val="22"/>
          <w:szCs w:val="22"/>
        </w:rPr>
        <w:lastRenderedPageBreak/>
        <w:t xml:space="preserve">privind efectele anticipate ale acestora, măsurile pe care le ia sau intenţionează să le ia, impactul anticipat asupra execuţiei Lucrărilor precum şi solicitările Antreprenorului în conformitate cu prevederile subclauzei 8.3. Prevederile prezentei clauze nu se aplică în cazul condiţiilor meteorologice.  </w:t>
      </w:r>
    </w:p>
    <w:p w14:paraId="7FBDD44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21.2. După primirea notificării în conformitate cu prevederile subclauzei 21.1, Supervizorul, printre altele:  </w:t>
      </w:r>
    </w:p>
    <w:p w14:paraId="3084A6C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poate solicita Antreprenorului să comunice o estimare a costului măsurilor pe care le va lua sau intenţionează să le ia;  </w:t>
      </w:r>
    </w:p>
    <w:p w14:paraId="6BFE8F6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poate aproba măsurile prevăzute la subclauza 21.1 cu sau fără modificare;  </w:t>
      </w:r>
    </w:p>
    <w:p w14:paraId="1FD1743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poate comunica instrucţiuni scrise cu privire la modul de gestionare a condiţiilor sau obstacolelor menţionate la subclauza 21.1.  </w:t>
      </w:r>
    </w:p>
    <w:p w14:paraId="4163076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21.3. În termen de 30 de zile de la primirea notificării Antreprenorului în conformitate cu prevederile subclauzei 21.1, Supervizorul:  </w:t>
      </w:r>
    </w:p>
    <w:p w14:paraId="0F204D4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va Decide dacă sau în ce măsură condiţiile sau obstacolele notificate de către Antreprenor puteau fi prevăzute, în mod rezonabil, de un antreprenor diligent la data depunerii Ofertei;  </w:t>
      </w:r>
    </w:p>
    <w:p w14:paraId="654108C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va evalua dacă soluţionarea problemei şi continuarea executării Lucrărilor necesită o Modificare şi dacă o asemenea Modificare s-ar încadra ca fiind una nesubstanţială în sensul Legii în domeniul achiziţiilor publice; şi  </w:t>
      </w:r>
    </w:p>
    <w:p w14:paraId="0AFAF41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va transmite Decizia şi evaluarea Beneficiarului şi Antreprenorului.  </w:t>
      </w:r>
    </w:p>
    <w:p w14:paraId="5873E85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21.4. Dacă Antreprenorul înregistrează întârzieri şi/sau se produc costuri suplimentare ca urmare a condiţiilor sau obstacolelor menţionate la subclauza 21.1, Antreprenorul va fi îndreptăţit, cu condiţia respectării prevederilor clauzei 69a [Revendicările Antreprenorului]; la:  </w:t>
      </w:r>
    </w:p>
    <w:p w14:paraId="71A5D38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01B0040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w:t>
      </w:r>
    </w:p>
    <w:p w14:paraId="58969C3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22 Siguranţa pe Şantier şi securitatea muncii  </w:t>
      </w:r>
    </w:p>
    <w:p w14:paraId="24F3BB8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22.1. Antreprenorul va avea dreptul să interzică accesul pe Şantier oricărei persoane neimplicate în executarea Contractului, cu excepţia persoanelor autorizate de Beneficiar sau Supervizor. În sensul prezentei subclauze, se consideră că sunt persoane autorizate următoarele:  </w:t>
      </w:r>
    </w:p>
    <w:p w14:paraId="356D265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riveranii, în cazul în care accesul către proprietăţile lor se face prin Şantier; şi  </w:t>
      </w:r>
    </w:p>
    <w:p w14:paraId="3763E53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utilizatorii construcţiei, în cazul şi în măsura în care Contractul prevede că Lucrările se execută în regim de continuare a utilizării (inclusiv a traficului).  </w:t>
      </w:r>
    </w:p>
    <w:p w14:paraId="0E5C54A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22.2. În executarea Contractului, Antreprenorul va respecta Legea şi reglementările în vigoare legate de securitatea muncii, inclusiv, dacă este cazul, reglementările specifice de securitate şi siguranţă ale Beneficiarului.  </w:t>
      </w:r>
    </w:p>
    <w:p w14:paraId="0727777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  </w:t>
      </w:r>
    </w:p>
    <w:p w14:paraId="101DBA1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22.3.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executarea Lucrărilor şi va depune toate eforturile rezonabile pentru a păstra Şantierul şi Lucrările libere de obstacole inutile, pentru a evita expunerea la riscuri a persoanelor respective.  </w:t>
      </w:r>
    </w:p>
    <w:p w14:paraId="5F78B2E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22.4. Antreprenorul va lua toate măsurile esenţiale, pe propria răspundere, pentru a se asigura că structurile şi instalaţiile existente sunt protejate, păstrate şi întreţinute. Antreprenorul va asigura paza şi supravegherea Lucrărilor şi, dacă este prevăzut astfel în Specificaţii, împrejmuirea şi iluminatul Lucrărilor, până la aprobarea Recepţiei la Terminarea Lucrărilor.  </w:t>
      </w:r>
    </w:p>
    <w:p w14:paraId="3473809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22.5.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  </w:t>
      </w:r>
    </w:p>
    <w:p w14:paraId="4E18D75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22.6.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  </w:t>
      </w:r>
    </w:p>
    <w:p w14:paraId="2A098D6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22.7.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  </w:t>
      </w:r>
    </w:p>
    <w:p w14:paraId="4B81903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22.8.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  </w:t>
      </w:r>
    </w:p>
    <w:p w14:paraId="4487515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  </w:t>
      </w:r>
    </w:p>
    <w:p w14:paraId="164981D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23 Protecţia proprietăţilor adiacente  </w:t>
      </w:r>
    </w:p>
    <w:p w14:paraId="1D0767F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23.1.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executa orice Lucrări Provizorii (inclusiv drumuri, trotuare, parapete şi garduri) care pot fi necesare, datorită execuţiei Lucrărilor, pentru utilizarea de către public şi protecţia publicului, a proprietarilor şi ocupanţilor terenurilor adiacente.  </w:t>
      </w:r>
    </w:p>
    <w:p w14:paraId="402BDAB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23.2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  </w:t>
      </w:r>
    </w:p>
    <w:p w14:paraId="6D72D84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24 Interferenţe cu traficul şi căile de acces  </w:t>
      </w:r>
    </w:p>
    <w:p w14:paraId="69E0EDC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24.1.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Specificaţii. Se vor avea în vedere în special restricţiile de greutate şi de gabarit la alegerea rutelor şi vehiculelor.  </w:t>
      </w:r>
    </w:p>
    <w:p w14:paraId="750F6D4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24.2. Antreprenorul va fi responsabil pentru repararea oricăror daune aduse căilor de acces şi generate de folosirea necorespunzătoare a acestor căi de către Antreprenor.  </w:t>
      </w:r>
    </w:p>
    <w:p w14:paraId="6BDFD8D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24.3.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  </w:t>
      </w:r>
    </w:p>
    <w:p w14:paraId="058DA15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24.4.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execuţia Lucrărilor.  </w:t>
      </w:r>
    </w:p>
    <w:p w14:paraId="25746C1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25 Utilităţi, cabluri şi conducte  </w:t>
      </w:r>
    </w:p>
    <w:p w14:paraId="7E63792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25.1. Dacă, pe parcursul execuţiei Lucrărilor, Antreprenorul descoperă repere ce indică traseul unor cabluri, conducte sau altor utilităţi subterane, va menţine aceste repere în poziţie sau le va înlocui, dacă execuţia Lucrărilor necesită înlăturarea lor temporară.  </w:t>
      </w:r>
    </w:p>
    <w:p w14:paraId="492AF1D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25.2. Antreprenorul va fi responsabil de păstrarea, protejarea, mutarea sau înlocuirea, după caz, a cablurilor, conductelor şi altor utilităţi prevăzute în Contract, în conformitate cu acordurile relevante ale proprietarilor/gestionarilor utilităţilor.  </w:t>
      </w:r>
    </w:p>
    <w:p w14:paraId="0F8C423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25.3. În cazul în care prezenţa cablurilor, conductelor şi altor utilităţi nu a fost prevăzută în Contract însă este descoperită pe parcursul execuţiei Lucrărilor, Antreprenorul va avea obligaţia generală de a le păstra şi obligaţii similare cu privire la protejarea, mutarea sau înlocuirea acestora conform celor de mai sus.  </w:t>
      </w:r>
    </w:p>
    <w:p w14:paraId="12D3DBB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Însă, obligaţia de protejare, mutare sau înlocuire a cablurilor, conductelor şi altor utilităţi şi cheltuielile aferente nu vor fi responsabilitatea Antreprenorului în cazul în care Beneficiarul preia responsabilitatea respectivă. Aceeaşi prevedere se va aplica în cazul în care această obligaţie şi cheltuiala rezultată revine unei alte administraţii specializate sau agent.  </w:t>
      </w:r>
    </w:p>
    <w:p w14:paraId="649FEE3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Prevederile prezentei subclauze nu afectează drepturile şi obligaţiile Antreprenorului prevăzute în Contract, inclusiv cele aferente clauzei 20 [Corectitudinea Preţului Contractului] şi clauzei 21 [Riscuri excepţionale].  </w:t>
      </w:r>
    </w:p>
    <w:p w14:paraId="66838B4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25.4. Când o activitate de pe Şantier poate provoca perturbări sau afecta un serviciu de utilităţi, Antreprenorul îl va informa imediat în scris pe Supervizor oferind un preaviz rezonabil pentru a se lua măsurile corespunzătoare în timp util cu scopul continuării normale a execuţiei Lucrărilor.  </w:t>
      </w:r>
    </w:p>
    <w:p w14:paraId="5F83ED7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26 Trasarea  </w:t>
      </w:r>
    </w:p>
    <w:p w14:paraId="633944D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26.1. Antreprenorul va fi responsabil de:  </w:t>
      </w:r>
    </w:p>
    <w:p w14:paraId="2713EEA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trasarea exactă a Lucrărilor în raport cu reperele şi sistemele de referinţă iniţiale prevăzute în Contract sau comunicate de Supervizor;  </w:t>
      </w:r>
    </w:p>
    <w:p w14:paraId="42B7A67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corectitudinea poziţiei, cotelor, dimensiunilor şi traseului tuturor părţilor din Lucrări; şi  </w:t>
      </w:r>
    </w:p>
    <w:p w14:paraId="1A79A0E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mobilizarea, pe parcursul executării Contractului, a tuturor instrumentelor, aparaturii şi manoperei necesare în legătură cu responsabilităţile de mai sus.  </w:t>
      </w:r>
    </w:p>
    <w:p w14:paraId="471ECC4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26.2.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  </w:t>
      </w:r>
    </w:p>
    <w:p w14:paraId="038FC47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3D71E38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w:t>
      </w:r>
    </w:p>
    <w:p w14:paraId="5533608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26.3. Verificarea trasării Lucrărilor de către Supervizor nu-l va exonera în vreun fel pe Antreprenor de responsabilitatea pentru acurateţe iar Antreprenorul va proteja şi păstra cu atenţie toate reperele, jaloanele, pichetele şi alte elemente folosite în trasarea Lucrărilor.  </w:t>
      </w:r>
    </w:p>
    <w:p w14:paraId="2F0AFFB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27 Activitatea Antreprenorului pe Şantier  </w:t>
      </w:r>
    </w:p>
    <w:p w14:paraId="5402210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27.1.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  </w:t>
      </w:r>
    </w:p>
    <w:p w14:paraId="70B9A67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27.2. Pe parcursul executării Contractului, Antreprenorul va depozita sau îndepărta orice Utilaj propriu sau exces de materiale. Antreprenorul va curăţa şi înlătura de pe Şantier orice moloz, resturi şi Lucrările Provizorii care nu mai sunt necesare.  </w:t>
      </w:r>
    </w:p>
    <w:p w14:paraId="1D34016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27.3.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  </w:t>
      </w:r>
    </w:p>
    <w:p w14:paraId="6F2725C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27.4. Cu excepţia cazului în care este prevăzut altfel în Condiţiile Contractuale sau Specificaţii, Antreprenorul va fi responsabil de toate materialele şi articolele rezultate din orice lucrare de demolare sau excavări şi alte materiale în exces (naturale sau artificiale), moloz şi deşeuri şi va plăti toate costurile aferente transportului şi depozitării acestora.  </w:t>
      </w:r>
    </w:p>
    <w:p w14:paraId="4BE1678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27.5. În cazul în care Condiţiile Contractuale sau Specificaţiile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  </w:t>
      </w:r>
    </w:p>
    <w:p w14:paraId="214DD29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clauzei 37 [Modificări].  </w:t>
      </w:r>
    </w:p>
    <w:p w14:paraId="419543F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28 Descoperiri  </w:t>
      </w:r>
    </w:p>
    <w:p w14:paraId="165E769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28.1.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  </w:t>
      </w:r>
    </w:p>
    <w:p w14:paraId="40F92AD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28.2.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  </w:t>
      </w:r>
    </w:p>
    <w:p w14:paraId="31EE6B9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28.3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  </w:t>
      </w:r>
    </w:p>
    <w:p w14:paraId="22A1D9F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3632CFD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w:t>
      </w:r>
    </w:p>
    <w:p w14:paraId="565C240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29 Lucrări Provizorii  </w:t>
      </w:r>
    </w:p>
    <w:p w14:paraId="27DFE25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29.1. Antreprenorul va executa toate Lucrările Provizorii pentru a permite executarea Contractului. Cu excepţia cazului în care este prevăzut altfel în Condiţiile Contractuale sau Specificaţii, Antreprenorul, în legătura cu Lucrările Provizorii, va fi </w:t>
      </w:r>
      <w:r w:rsidRPr="00380D8F">
        <w:rPr>
          <w:rFonts w:ascii="Arial Narrow" w:hAnsi="Arial Narrow"/>
          <w:sz w:val="22"/>
          <w:szCs w:val="22"/>
        </w:rPr>
        <w:lastRenderedPageBreak/>
        <w:t xml:space="preserve">responsabil pentru obţinerea terenului necesar, proiectarea, obţinerea avizelor şi autorizaţiei de construire (dacă este necesar), execuţia, demontarea sau dezafectarea şi readucerea suprafeţelor de teren aferente la starea lor iniţială.  </w:t>
      </w:r>
    </w:p>
    <w:p w14:paraId="52FBC2E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29.2. În cazul în care Condiţiile Contractuale sau Specificaţiile prevăd că proiectarea unor Lucrări Provizorii va constitui responsabilitatea Beneficiarului, se vor aplica în mod corespunzător prevederile clauzei 8 [Furnizarea Documentelor Beneficiarului] şi terenul aferent va fi considerat a face parte din Şantier. În aceste situaţii, Beneficiarul va fi responsabil de siguranţa şi conformitatea proiectării. Antreprenorul va fi responsabil de execuţia corespunzătoare a acestor Lucrări Provizorii.  </w:t>
      </w:r>
    </w:p>
    <w:p w14:paraId="1F701B5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30 Utilajele Antreprenorului şi transportul Bunurilor  </w:t>
      </w:r>
    </w:p>
    <w:p w14:paraId="2AD4A34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30.1. Antreprenorul va răspunde pentru propriile Utilaje. Antreprenorul va asigura Utilaje în conformitate cu cele prevăzute în Programul de Execuţie acceptat şi în vigoare. Pentru executarea Lucrărilor Antreprenorul va folosi Utilaje de cel puţin aceeaşi calitate şi capacitate cu Utilajele propuse în Ofertă şi listate în Contract.  </w:t>
      </w:r>
    </w:p>
    <w:p w14:paraId="3A88C51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30.2.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  </w:t>
      </w:r>
    </w:p>
    <w:p w14:paraId="2BFEE01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31 Suprapunerea unor contracte  </w:t>
      </w:r>
    </w:p>
    <w:p w14:paraId="6BE6FA0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31.1.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  </w:t>
      </w:r>
    </w:p>
    <w:p w14:paraId="17123F6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32160A2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128FA66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w:t>
      </w:r>
    </w:p>
    <w:p w14:paraId="2BEF6E0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31.2.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  </w:t>
      </w:r>
    </w:p>
    <w:p w14:paraId="1B5D97C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32 Brevete, licenţe şi drepturi de proprietate intelectuală  </w:t>
      </w:r>
    </w:p>
    <w:p w14:paraId="709489D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32.1.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proiectarea sau specificaţiile elaborate de Beneficiar sau cu instrucţiunile Supervizorului.  </w:t>
      </w:r>
    </w:p>
    <w:p w14:paraId="0D78705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32.2. Toate drepturile de proprietate industrială, intelectuală sau de altă natură (inclusiv dar nu limitat la brevete şi drepturi de autor) dezvoltate în raport cu executarea Contractului de către sau în numele Antreprenorului, inclusiv dar nu limitat la orice drepturi asupra oricăror documente întocmite în scopul executării Contractului,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  </w:t>
      </w:r>
    </w:p>
    <w:p w14:paraId="607BA4C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32.3.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  </w:t>
      </w:r>
    </w:p>
    <w:p w14:paraId="026D764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EXECUTAREA CONTRACTULUI ŞI ÎNTÂRZIERI  </w:t>
      </w:r>
    </w:p>
    <w:p w14:paraId="3C606C8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33 Începerea  </w:t>
      </w:r>
    </w:p>
    <w:p w14:paraId="5A30108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33.1. În termen de 90 de zile de la semnarea Acordului Contractual, Supervizorul emite Ordinul Administrativ de Începere către Antreprenor, cu notificarea Datei de Începere.  </w:t>
      </w:r>
    </w:p>
    <w:p w14:paraId="00F6A5D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33.2. Antreprenorul va începe execuţia Lucrărilor cât mai curând posibil după Data de Începere şi va continua execuţia Lucrărilor cu promptitudine şi fără întârzieri. Totuşi, Antreprenorul nu va executa nicio lucrare în absenţa unei autorizaţii de construire valabile.  </w:t>
      </w:r>
    </w:p>
    <w:p w14:paraId="1146108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Clauza 34 Durata de Execuţie  </w:t>
      </w:r>
    </w:p>
    <w:p w14:paraId="47F53E4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34.1. Antreprenorul va finaliza toate Lucrările şi fiecare Sector (dacă există) până la expirarea Duratei de Execuţie a Lucrărilor sau a Sectorului (după caz), inclusiv:  </w:t>
      </w:r>
    </w:p>
    <w:p w14:paraId="2662D4F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trecerea Testelor la Terminare, şi  </w:t>
      </w:r>
    </w:p>
    <w:p w14:paraId="3891D01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terminarea tuturor lucrărilor şi îndeplinirea obligaţiilor prevăzute în Contract astfel încât Lucrările sau Sectoarele să poată fi considerate terminate pentru a fi supuse Recepţiei la Terminarea Lucrărilor.  </w:t>
      </w:r>
    </w:p>
    <w:p w14:paraId="4CE7F41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35 Prelungirea Duratei de Execuţie  </w:t>
      </w:r>
    </w:p>
    <w:p w14:paraId="798B0C7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35.1.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  </w:t>
      </w:r>
    </w:p>
    <w:p w14:paraId="666AE8D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  </w:t>
      </w:r>
    </w:p>
    <w:p w14:paraId="2E74047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(ii) autorităţi publice, personalul lor sau agenţii lor, întârzie activitatea Antreprenorului din motive care nu se datorează culpei Antreprenorului şi într-un mod pe care un antreprenor diligent nu îl putea prevede la data depunerii Ofertei sau preveni în mod rezonabil;  </w:t>
      </w:r>
    </w:p>
    <w:p w14:paraId="33DCC43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(iii) Ordine Administrative care afectează data de terminare a Lucrărilor şi care nu se datorează culpei Antreprenorului, inclusiv Modificări (în cazul în care nu s-a convenit altfel în cadrul Modificării);  </w:t>
      </w:r>
    </w:p>
    <w:p w14:paraId="3761450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(iv) neîndeplinirea de către Beneficiar sau Personalul Beneficiarului a obligaţiilor care le revin prin Contract;  </w:t>
      </w:r>
    </w:p>
    <w:p w14:paraId="29A21AD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(v) orice suspendare a Lucrărilor care nu se datorează culpei Antreprenorului sau vreunui risc în responsabilitatea Antreprenorului;  </w:t>
      </w:r>
    </w:p>
    <w:p w14:paraId="4AEBDF1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(vi) forţă majoră;  </w:t>
      </w:r>
    </w:p>
    <w:p w14:paraId="55DAC91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(vii) orice eveniment sau situaţie care, în conformitate cu prevederile Condiţiilor Contractuale, îndreptăţeşte Antreprenorul la o prelungire a Duratei de Execuţie şi care nu se datorează culpei Antreprenorului.  </w:t>
      </w:r>
    </w:p>
    <w:p w14:paraId="4561D06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Pentru evitarea oricărui dubiu, în cazul în care Antreprenorul nu respectă prevederile clauzei 69a [Revendicările Antreprenorului], respectiv a prevederilor subclauzei 69c.5 [Notificarea de dezacord] în cazurile relevante, Antreprenorul va fi decăzut din dreptul său de prelungire a Duratei de Execuţie.  </w:t>
      </w:r>
    </w:p>
    <w:p w14:paraId="5485A13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35.2. Durata de Execuţie va fi considerată ca fiind prelungită prin Decizia Supervizorului în conformitate cu prevederile subclauzei 69c.2 [Decizia Supervizorului], Decizie care poate fi modificată sau anulată în conformitate cu prevederile clauzei 70 [Dispute şi arbitraj].  </w:t>
      </w:r>
    </w:p>
    <w:p w14:paraId="2587917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36 Întârzieri  </w:t>
      </w:r>
    </w:p>
    <w:p w14:paraId="5CE4D9D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36.1. În scopul asigurării condiţiilor de execuţie a Lucrărilor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  </w:t>
      </w:r>
    </w:p>
    <w:p w14:paraId="5287371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36.2. Ritmul nesatisfăcător al execuţiei Lucrărilor  </w:t>
      </w:r>
    </w:p>
    <w:p w14:paraId="28589F6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din culpa Antreprenorului, se constată un ritm nesatisfăcător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  </w:t>
      </w:r>
    </w:p>
    <w:p w14:paraId="6AE91C6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36.3. Dacă este definit astfel în Specificaţii, conformitatea evoluţiei Lucrărilor cu Programul de Referinţă stabilit conform prevederilor subclauzei 17.8 va fi controlată printr-un sistem de puncte de referinţă, prin care se asigură monitorizarea şi evaluarea evoluţiei Lucrărilor. În acest caz, Specificaţiile vor defini: (a) punctele de referinţă (b) termenul, calculat de la Data de Începere, pentru atingerea fiecărui punct de referinţă şi/sau (c)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w:t>
      </w:r>
      <w:r w:rsidRPr="00380D8F">
        <w:rPr>
          <w:rFonts w:ascii="Arial Narrow" w:hAnsi="Arial Narrow"/>
          <w:sz w:val="22"/>
          <w:szCs w:val="22"/>
        </w:rPr>
        <w:lastRenderedPageBreak/>
        <w:t xml:space="preserve">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  </w:t>
      </w:r>
    </w:p>
    <w:p w14:paraId="0BF33BF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36.4.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 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  </w:t>
      </w:r>
    </w:p>
    <w:p w14:paraId="0D4F39B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36.5.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  </w:t>
      </w:r>
    </w:p>
    <w:p w14:paraId="3366A91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36.6.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  </w:t>
      </w:r>
    </w:p>
    <w:p w14:paraId="04713E8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37 Modificări  </w:t>
      </w:r>
    </w:p>
    <w:p w14:paraId="0779A2B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37.1. În scopul interpretării Contractului, aplicarea directă a prevederilor Condiţiilor Contractuale sau ale Specificaţiilor, stabilite de la semnarea Contractului şi care nu presupune ca vreo hotărâre să fie luată de către Beneficiar, Supervizor sau Antreprenor în legătură cu oportunitatea modificării în cauză, nu reprezintă o Modificare. Pentru evitarea oricărui dubiu, aplicarea prevederilor subclauzei 37.4 sau 37.11 [Propunere de Modificare iniţiată de către Antreprenor] reprezintă Modificări.  </w:t>
      </w:r>
    </w:p>
    <w:p w14:paraId="6063BA6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37.2.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  </w:t>
      </w:r>
    </w:p>
    <w:p w14:paraId="6CF36B5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nu va efectua nicio modificare a Lucrărilor Permanente sau a Lucrărilor Provizorii proiectate de către Beneficiar înainte ca Modificarea aferentă să fie aprobată.  </w:t>
      </w:r>
    </w:p>
    <w:p w14:paraId="5169EBF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37.3. În cazul în care, ca urmare a aplicării directe a prevederilor Condiţiilor Contractuale sau ale Specificaţiilor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Specificaţiilor sau aprobarea Modificării nesubstanţiale în sensul Legii în domeniul achiziţiilor publice ar fi putut să o genereze.  </w:t>
      </w:r>
    </w:p>
    <w:p w14:paraId="678DD98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37.4.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  </w:t>
      </w:r>
    </w:p>
    <w:p w14:paraId="47DE69A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Procedura de elaborare şi aprobare a Ordinului Administrativ de Modificare va fi conformă cu prevederile prezentei clauze.  </w:t>
      </w:r>
    </w:p>
    <w:p w14:paraId="3A89120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37.5. Majorarea sau reducerea unei cantităţi de lucrări din Lista de Cantităţi, atunci când o astfel de majorare sau reducere este rezultatul măsurării prevăzute la clauza 49 [Măsurare, evaluări şi Sume Provizionate], este considerată aplicarea directă a prevederilor Condiţiilor Contractuale conform celor prevăzute la subclauza 37.1. Pentru evitarea oricărui dubiu, o majorare sau reducere a unei cantităţi din Lista de Cantităţi ca urmare a modificării Specificaţiilor sau a Pieselor Desenate nu este rezultatul măsurării, ci al unei Modificări.  </w:t>
      </w:r>
    </w:p>
    <w:p w14:paraId="37864E6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37.6.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  </w:t>
      </w:r>
    </w:p>
    <w:p w14:paraId="367A521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o descriere a activităţilor ce vor fi implementate sau a măsurilor ce vor fi luate şi a programului de execuţie aferent;  </w:t>
      </w:r>
    </w:p>
    <w:p w14:paraId="0DABBDD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orice ajustare necesară a Duratei de Execuţie sau a oricăror obligaţii ale Antreprenorului rezultate din acest Contract; şi  </w:t>
      </w:r>
    </w:p>
    <w:p w14:paraId="109F465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orice ajustare a Valorii Contractului, conform regulilor prevăzute în prezenta clauză.  </w:t>
      </w:r>
    </w:p>
    <w:p w14:paraId="4959370A" w14:textId="77777777" w:rsidR="00131DB0" w:rsidRPr="00380D8F" w:rsidRDefault="00131DB0" w:rsidP="00131DB0">
      <w:pPr>
        <w:pStyle w:val="Default"/>
        <w:jc w:val="both"/>
        <w:rPr>
          <w:rFonts w:ascii="Arial Narrow" w:eastAsiaTheme="minorHAnsi" w:hAnsi="Arial Narrow"/>
          <w:sz w:val="22"/>
          <w:szCs w:val="22"/>
          <w:lang w:val="en-US" w:eastAsia="en-US"/>
        </w:rPr>
      </w:pPr>
      <w:r w:rsidRPr="00380D8F">
        <w:rPr>
          <w:rFonts w:ascii="Arial Narrow" w:hAnsi="Arial Narrow"/>
          <w:sz w:val="22"/>
          <w:szCs w:val="22"/>
        </w:rPr>
        <w:t xml:space="preserve">   37.7. </w:t>
      </w:r>
      <w:r w:rsidRPr="00380D8F">
        <w:rPr>
          <w:rFonts w:ascii="Arial Narrow" w:eastAsiaTheme="minorHAnsi" w:hAnsi="Arial Narrow"/>
          <w:sz w:val="22"/>
          <w:szCs w:val="22"/>
          <w:lang w:val="en-US" w:eastAsia="en-US"/>
        </w:rPr>
        <w:t xml:space="preserve">Supervizorul, pentru toate Modificările considerate conform prezentei clauze, va stabilipreţurile în baza următoarelor principii: </w:t>
      </w:r>
    </w:p>
    <w:p w14:paraId="7EA15B83" w14:textId="77777777" w:rsidR="00131DB0" w:rsidRPr="00380D8F" w:rsidRDefault="00131DB0" w:rsidP="00131DB0">
      <w:pPr>
        <w:autoSpaceDE w:val="0"/>
        <w:autoSpaceDN w:val="0"/>
        <w:adjustRightInd w:val="0"/>
        <w:jc w:val="both"/>
        <w:rPr>
          <w:rFonts w:ascii="Arial Narrow" w:eastAsiaTheme="minorHAnsi" w:hAnsi="Arial Narrow" w:cs="Arial"/>
          <w:sz w:val="22"/>
          <w:szCs w:val="22"/>
        </w:rPr>
      </w:pPr>
    </w:p>
    <w:p w14:paraId="0F40AB7A" w14:textId="77777777" w:rsidR="00131DB0" w:rsidRPr="00380D8F" w:rsidRDefault="00131DB0" w:rsidP="00131DB0">
      <w:pPr>
        <w:pStyle w:val="ListParagraph"/>
        <w:numPr>
          <w:ilvl w:val="0"/>
          <w:numId w:val="9"/>
        </w:numPr>
        <w:suppressAutoHyphens w:val="0"/>
        <w:autoSpaceDE w:val="0"/>
        <w:adjustRightInd w:val="0"/>
        <w:contextualSpacing/>
        <w:jc w:val="both"/>
        <w:textAlignment w:val="auto"/>
        <w:rPr>
          <w:rFonts w:ascii="Arial Narrow" w:eastAsiaTheme="minorHAnsi" w:hAnsi="Arial Narrow" w:cs="Arial"/>
          <w:sz w:val="22"/>
          <w:szCs w:val="22"/>
        </w:rPr>
      </w:pPr>
      <w:r w:rsidRPr="00380D8F">
        <w:rPr>
          <w:rFonts w:ascii="Arial Narrow" w:eastAsiaTheme="minorHAnsi" w:hAnsi="Arial Narrow" w:cs="Arial"/>
          <w:sz w:val="22"/>
          <w:szCs w:val="22"/>
        </w:rPr>
        <w:t>când lucrarea considerată este similară şi executată în condiţii similare ca şi o lucrareevaluată în Lista de Cantităţi, va fi evaluată la preţurile incluse în aceasta, cu ajustările derigoare, la care se va adăuga cota de profit declarată explicit de către Antreprenor în ofertă;</w:t>
      </w:r>
    </w:p>
    <w:p w14:paraId="3EFF169A" w14:textId="77777777" w:rsidR="00131DB0" w:rsidRPr="00380D8F" w:rsidRDefault="00131DB0" w:rsidP="00131DB0">
      <w:pPr>
        <w:pStyle w:val="ListParagraph"/>
        <w:numPr>
          <w:ilvl w:val="0"/>
          <w:numId w:val="9"/>
        </w:numPr>
        <w:suppressAutoHyphens w:val="0"/>
        <w:autoSpaceDE w:val="0"/>
        <w:adjustRightInd w:val="0"/>
        <w:contextualSpacing/>
        <w:jc w:val="both"/>
        <w:textAlignment w:val="auto"/>
        <w:rPr>
          <w:rFonts w:ascii="Arial Narrow" w:eastAsiaTheme="minorHAnsi" w:hAnsi="Arial Narrow" w:cs="Arial"/>
          <w:color w:val="000000"/>
          <w:sz w:val="22"/>
          <w:szCs w:val="22"/>
        </w:rPr>
      </w:pPr>
      <w:r w:rsidRPr="00380D8F">
        <w:rPr>
          <w:rFonts w:ascii="Arial Narrow" w:eastAsiaTheme="minorHAnsi" w:hAnsi="Arial Narrow" w:cs="Arial"/>
          <w:sz w:val="22"/>
          <w:szCs w:val="22"/>
        </w:rPr>
        <w:t>când lucrarea nu este similară sau nu este executată în condiţii similare, preţul nou va fievaluat în raport cu costul rezonabil de execuţie a lucrării şi cu preţurile relevante de piaţă(dacă există) la care se va adăuga cota de profit declarată explicit de către Antreprenor înofertă."</w:t>
      </w:r>
      <w:r w:rsidRPr="00380D8F">
        <w:rPr>
          <w:rFonts w:ascii="Arial Narrow" w:hAnsi="Arial Narrow"/>
          <w:sz w:val="22"/>
          <w:szCs w:val="22"/>
        </w:rPr>
        <w:t>   </w:t>
      </w:r>
    </w:p>
    <w:p w14:paraId="5B12DD06" w14:textId="77777777" w:rsidR="00131DB0" w:rsidRPr="00380D8F" w:rsidRDefault="00131DB0" w:rsidP="00131DB0">
      <w:pPr>
        <w:pStyle w:val="ListParagraph"/>
        <w:numPr>
          <w:ilvl w:val="0"/>
          <w:numId w:val="9"/>
        </w:numPr>
        <w:suppressAutoHyphens w:val="0"/>
        <w:autoSpaceDE w:val="0"/>
        <w:adjustRightInd w:val="0"/>
        <w:contextualSpacing/>
        <w:jc w:val="both"/>
        <w:textAlignment w:val="auto"/>
        <w:rPr>
          <w:rFonts w:ascii="Arial Narrow" w:eastAsiaTheme="minorHAnsi" w:hAnsi="Arial Narrow" w:cs="Arial"/>
          <w:color w:val="000000"/>
          <w:sz w:val="22"/>
          <w:szCs w:val="22"/>
        </w:rPr>
      </w:pPr>
      <w:r w:rsidRPr="00380D8F">
        <w:rPr>
          <w:rFonts w:ascii="Arial Narrow" w:hAnsi="Arial Narrow"/>
          <w:sz w:val="22"/>
          <w:szCs w:val="22"/>
        </w:rPr>
        <w:t xml:space="preserve">(c) dacă natura sau cantităţile aferente unei Modificări sunt astfel încât evaluarea ei conform cu prevederile punctului (a) de mai sus nu ar fi rezonabilă, vor fi folosite prevederile punctului (b) de mai sus.  </w:t>
      </w:r>
    </w:p>
    <w:p w14:paraId="7DB6092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37.8. În procesul de elaborare a Ordinului Administrativ şi a Deciziilor sale aferente, Supervizorul va lua în considerare elementele de preţuri şi defalcările prezentate în conformitate cu prevederile clauzei 18 [Structura detaliată a preţurilor], precum şi propunerea transmisă de către Antreprenor în conformitate cu prevederile subclauzei 37.6, dar nu va avea nicio obligaţie în raport cu acestea.  </w:t>
      </w:r>
    </w:p>
    <w:p w14:paraId="4B8A963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  </w:t>
      </w:r>
    </w:p>
    <w:p w14:paraId="1EB2269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37.9. Ordinul Administrativ de aprobare a Modificării va include cel puţin următoarele:  </w:t>
      </w:r>
    </w:p>
    <w:p w14:paraId="337EF11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orice modificare relevantă a Specificaţiilor, Pieselor Desenate sau a Listelor de Cantităţi;  </w:t>
      </w:r>
    </w:p>
    <w:p w14:paraId="27F45D8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orice modificare relevantă a Programului de Execuţie;  </w:t>
      </w:r>
    </w:p>
    <w:p w14:paraId="64B4807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Decizia Supervizorului în conformitate cu prevederile subclauzei 69c.2 [Decizia Supervizorului] privind orice ajustare (prelungire sau reducere) a Duratei de Execuţie aferentă Modificării;  </w:t>
      </w:r>
    </w:p>
    <w:p w14:paraId="7BB07A0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Decizia Supervizorului în conformitate cu prevederile subclauzei 69c.2 [Decizia Supervizorului] privind orice ajustare a Valorii Contractului aferentă Modificării.  </w:t>
      </w:r>
    </w:p>
    <w:p w14:paraId="3C46CFA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  </w:t>
      </w:r>
    </w:p>
    <w:p w14:paraId="0399745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37.11. Propunere de Modificare iniţiată de către Antreprenor 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 Propunerea va fi elaborată pe cheltuiala Antreprenorului şi va include elementele enumerate în subclauza 37.6, precum şi următoarele elemente, fără a fi în mod necesar limitate la acestea:  </w:t>
      </w:r>
    </w:p>
    <w:p w14:paraId="31100CD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măsura în care propunerea corespunde sau nu cu prevederile Contractului;  </w:t>
      </w:r>
    </w:p>
    <w:p w14:paraId="4FC842A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măsura în care propunerea corespunde sau nu cu prevederile actului de reglementare în domeniul mediului;  </w:t>
      </w:r>
    </w:p>
    <w:p w14:paraId="50B2F31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măsura în care propunerea corespunde sau nu cu prevederile autorizaţiei de construire (dacă există).  </w:t>
      </w:r>
    </w:p>
    <w:p w14:paraId="7C257A9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14:paraId="44DC277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  </w:t>
      </w:r>
    </w:p>
    <w:p w14:paraId="4CE357A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o propunere aprobată de Supervizor va include o modificare a proiectului unei părţi din Lucrările proiectate de către Beneficiar şi dacă nu va fi convenit altfel de către Părţi, atunci:  </w:t>
      </w:r>
    </w:p>
    <w:p w14:paraId="48A65D7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Antreprenorul va răspunde pentru proiectarea, prin proiectant, a acestei părţi a Lucrărilor;  </w:t>
      </w:r>
    </w:p>
    <w:p w14:paraId="315C4FC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se vor aplica în mod corespunzător prevederile subclauzei 19.1 [Modul de execuţie şi proiectarea Lucrărilor Provizorii] privind analiza şi consimţământul Supervizorului.  </w:t>
      </w:r>
    </w:p>
    <w:p w14:paraId="3D6CA1C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O propunere făcută potrivit prevederilor prezentei subclauze va fi aprobată prin Ordin Administrativ de Modificare şi prevederile subclauzelor de la 37.7 la 37.10 se vor aplica în mod corespunzător.  </w:t>
      </w:r>
    </w:p>
    <w:p w14:paraId="0B8793D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  </w:t>
      </w:r>
    </w:p>
    <w:p w14:paraId="6B3F16D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37.13.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  </w:t>
      </w:r>
    </w:p>
    <w:p w14:paraId="6E5CF6D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7F77BA1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2F2A6ED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w:t>
      </w:r>
    </w:p>
    <w:p w14:paraId="09EB761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38 Suspendare  </w:t>
      </w:r>
    </w:p>
    <w:p w14:paraId="291E227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38.1. Suspendarea prin Ordin Administrativ al Supervizorului  </w:t>
      </w:r>
    </w:p>
    <w:p w14:paraId="041D7F2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sunt în continuare valabile.  </w:t>
      </w:r>
    </w:p>
    <w:p w14:paraId="7AA3FD6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38.2. Suspendarea prin notificarea Antreprenorului  </w:t>
      </w:r>
    </w:p>
    <w:p w14:paraId="003CD9B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  </w:t>
      </w:r>
    </w:p>
    <w:p w14:paraId="3978389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  </w:t>
      </w:r>
    </w:p>
    <w:p w14:paraId="541FB1C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38.3. În perioada suspendării, Antreprenorul va lua măsurile de protecţie necesare sau orice măsură stabilită într-o instrucţiune a Supervizorului pentru a proteja Lucrările, Echipamentele, Bunurile şi Şantierul împotriva deteriorării, pierderii sau daunei.  </w:t>
      </w:r>
    </w:p>
    <w:p w14:paraId="5EF4EF7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38.4. În cazul în care cauza suspendării este aferentă neîndeplinirii de către Antreprenor a vreuneia dintre obligaţiile sale potrivit prevederilor Contractului, inclusiv, dar nu limitat la erori din Documentele Antreprenorului, lucrări, materiale sau </w:t>
      </w:r>
      <w:r w:rsidRPr="00380D8F">
        <w:rPr>
          <w:rFonts w:ascii="Arial Narrow" w:hAnsi="Arial Narrow"/>
          <w:sz w:val="22"/>
          <w:szCs w:val="22"/>
        </w:rPr>
        <w:lastRenderedPageBreak/>
        <w:t xml:space="preserve">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  </w:t>
      </w:r>
    </w:p>
    <w:p w14:paraId="7594B5C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38.5.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  </w:t>
      </w:r>
    </w:p>
    <w:p w14:paraId="650F4B1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16BFC40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w:t>
      </w:r>
    </w:p>
    <w:p w14:paraId="55D0669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38.6.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  </w:t>
      </w:r>
    </w:p>
    <w:p w14:paraId="36FC4FC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Supervizorul, după consultări cu Beneficiarul, va informa Antreprenorul în cel mai scurt timp posibil, dar nu mai mult de 10 zile de la primirea notificării cu privire la data de reluare a execuţiei Lucrărilor.  </w:t>
      </w:r>
    </w:p>
    <w:p w14:paraId="088C48A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MATERIALE ŞI EXECUŢIE  </w:t>
      </w:r>
    </w:p>
    <w:p w14:paraId="08CAEDB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39 Jurnalul de Şantier  </w:t>
      </w:r>
    </w:p>
    <w:p w14:paraId="6C0EDCF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39.1. Antreprenorul va constitui şi va menţine la zi un jurnal al lucrărilor, numit Jurnal de Şantier, în formatul agreat de Supervizor. Jurnalul de Şantier va fi ţinut pe Şantier şi Antreprenorul va înregistra zilnic cel puţin următoarele informaţii:  </w:t>
      </w:r>
    </w:p>
    <w:p w14:paraId="1140259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condiţiile meteorologice, pauzele de muncă din cauza condiţiilor meteorologice nefavorabile;  </w:t>
      </w:r>
    </w:p>
    <w:p w14:paraId="64EE98F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numărul de ore lucrate;  </w:t>
      </w:r>
    </w:p>
    <w:p w14:paraId="306F6C1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numărul şi calificarea personalului muncitor prezent pe şantier;  </w:t>
      </w:r>
    </w:p>
    <w:p w14:paraId="3D935E5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Materialele achiziţionate, livrate şi depozitate în Şantier şi în alte locuri, precum şi Materialele încorporate în Lucrări;  </w:t>
      </w:r>
    </w:p>
    <w:p w14:paraId="5997063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Utilajele utilizate în Şantier şi alte locuri şi cele nefuncţionale sau ieşite din uz;  </w:t>
      </w:r>
    </w:p>
    <w:p w14:paraId="11D691A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 testele efectuate şi probele prelevate;  </w:t>
      </w:r>
    </w:p>
    <w:p w14:paraId="6F9E581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(g) lucrările executate;  </w:t>
      </w:r>
    </w:p>
    <w:p w14:paraId="28A6021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(h) lista diferitelor obstacole sau alte dificultăţi întâmpinate de Antreprenor în timpul execuţiei Lucrărilor din ziua respectivă;  </w:t>
      </w:r>
    </w:p>
    <w:p w14:paraId="03ABB5F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 incidente şi/sau accidente;  </w:t>
      </w:r>
    </w:p>
    <w:p w14:paraId="6D710E6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(j) Ordinele Administrative primite.  </w:t>
      </w:r>
    </w:p>
    <w:p w14:paraId="2543B7A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39.2. Înregistrările în Jurnalul de Şantier vor fi semnate de către Reprezentantul Antreprenorului la momentul înregistrării şi verificate şi contrasemnate de Supervizor în termen de 5 zile de la data înregistrării. În cazul în care Supervizorul nu verifică Jurnalul de Şantier în termenul mai sus menţionat se consideră că înregistrările Antreprenorului sunt corecte.  </w:t>
      </w:r>
    </w:p>
    <w:p w14:paraId="31E8665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  </w:t>
      </w:r>
    </w:p>
    <w:p w14:paraId="3BAB030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39.3. La cererea Supervizorului, Antreprenorul va pune la dispoziţia Supervizorului, în locul specificat de acesta, o copie a Jurnalului de Şantier.  </w:t>
      </w:r>
    </w:p>
    <w:p w14:paraId="2AA0F5B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40 Materiale şi Echipamente folosite la Lucrări  </w:t>
      </w:r>
    </w:p>
    <w:p w14:paraId="7BFE7DA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40.1. Antreprenorul se va asigura că toate Materialele şi Echipamentele aduse pe Şantier sunt în conformitate cu prevederile Contractului.  </w:t>
      </w:r>
    </w:p>
    <w:p w14:paraId="6D28A27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  </w:t>
      </w:r>
    </w:p>
    <w:p w14:paraId="4AEDFE8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40.2. Antreprenorul, înainte de folosirea Materialelor şi/sau Echipamentelor în Lucrări, va transmite spre consimţământul Supervizorului toate documentele de calitate, precum şi rezultatele probelor şi testelor în conformitate cu prevederile Contractului. Antreprenorul va transmite toate certificările Materialelor şi ale Echipamentelor şi proceselor în conformitate cu cerinţele autorităţilor competente, cum ar fi acord de certificare etc. Fiecare probă de Material va fi etichetată menţionându-</w:t>
      </w:r>
      <w:r w:rsidRPr="00380D8F">
        <w:rPr>
          <w:rFonts w:ascii="Arial Narrow" w:hAnsi="Arial Narrow"/>
          <w:sz w:val="22"/>
          <w:szCs w:val="22"/>
        </w:rPr>
        <w:lastRenderedPageBreak/>
        <w:t xml:space="preserve">se sursa Materialului şi locul în care se va folosi în Lucrare. Probele din Şantier vor fi prelevate în prezenţa Supervizorului, aplicându-se în mod corespunzător procedura definită în clauza 41 [Inspecţie şi Testare].  </w:t>
      </w:r>
    </w:p>
    <w:p w14:paraId="274B7E8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40.3.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  </w:t>
      </w:r>
    </w:p>
    <w:p w14:paraId="1640EA7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40.4. Antreprenorul va plăti toate taxele, tarifele şi redevenţele aplicabile pentru Materialele obţinute din afara Şantierului şi pentru transportul şi depozitarea acestora.  </w:t>
      </w:r>
    </w:p>
    <w:p w14:paraId="536EA0C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41 Inspecţie şi testare  </w:t>
      </w:r>
    </w:p>
    <w:p w14:paraId="561AE72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41.1.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 conform Contractului pentru a stabili dacă respectivele Echipamente, Materiale, elemente şi execuţie au calitatea şi cantitatea prevăzute. Acestea se pot desfăşura la locurile de producţie, fabricare, pregătire, depozitare sau în Şantier sau alte locuri prevăzute în Specificaţii.  </w:t>
      </w:r>
    </w:p>
    <w:p w14:paraId="6123B75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41.2. Pentru efectuarea testelor şi inspecţiilor, Antreprenorul:  </w:t>
      </w:r>
    </w:p>
    <w:p w14:paraId="323D401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Specificaţiilor pentru inspecţie şi testare, inclusiv echipamente de protecţie;  </w:t>
      </w:r>
    </w:p>
    <w:p w14:paraId="72D0E17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va stabili cu Supervizorul ora şi locul testelor;  </w:t>
      </w:r>
    </w:p>
    <w:p w14:paraId="526658A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va asigura accesul Supervizorului şi Personalului Beneficiarului (dacă este cazul) în toate locurile de efectuare a inspecţiilor şi testelor.  </w:t>
      </w:r>
    </w:p>
    <w:p w14:paraId="3B6441B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41.3.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proces-verbal, Supervizorul va acţiona, după cum este relevant, în conformitate cu prevederile Contractului, inclusiv, dar nu limitat la clauza 42 [Respingere], clauza 38 [Suspendare], sau va notifica Antreprenorul cu privire la autorizarea continuării execuţiei Lucrărilor.  </w:t>
      </w:r>
    </w:p>
    <w:p w14:paraId="10398F5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41.4.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  </w:t>
      </w:r>
    </w:p>
    <w:p w14:paraId="0B3C437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41.5. În cazul în care Supervizorul nu participă la efectuarea testelor, Antreprenorul poate să înceapă efectuarea lor şi testele vor fi considerate ca fiind efectuate în prezenţa Supervizorului.  </w:t>
      </w:r>
    </w:p>
    <w:p w14:paraId="21F3E2D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Supervizorul emite un Ordin Administrativ prin care stabileşte efectuarea testelor la o dată ulterioară celei agreate, Antreprenorul va fi îndreptăţit, cu condiţia respectării prevederilor clauzei 69a [Revendicările Antreprenorului], la:  </w:t>
      </w:r>
    </w:p>
    <w:p w14:paraId="245188E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66FDCDF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w:t>
      </w:r>
    </w:p>
    <w:p w14:paraId="31D4A5C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41.6. După efectuarea testelor, Antreprenorul va prezenta Supervizorului rezultatele testelor, buletine de analiză etc.  </w:t>
      </w:r>
    </w:p>
    <w:p w14:paraId="45E96E1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41.7. Supervizorul poate cere repetarea unor teste sau efectuarea unor teste suplimentare. În cazul în care testele repetate sau suplimentare confirmă faptul că Materialele, Echipamentele sau lucrările sunt în conformitate cu prevederile Contractuale, Antreprenorul va fi îndreptăţit, cu condiţia respectării prevederilor clauzei 69a [Revendicările Antreprenorului], la plata Costurilor acestor teste repetate sau suplimentare potrivit prevederilor clauzei 55 [Costuri suplimentare].  </w:t>
      </w:r>
    </w:p>
    <w:p w14:paraId="2731EA5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41.8. În cazul în care rezultatele testelor arată că unele Materiale, Echipamente sau lucrări nu sunt în conformitate cu prevederile Contractului se vor aplica prevederile clauzei 42 [Respingere].  </w:t>
      </w:r>
    </w:p>
    <w:p w14:paraId="40F7A7A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41.9.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  </w:t>
      </w:r>
    </w:p>
    <w:p w14:paraId="77E6A2C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Emiterea de către Supervizor a certificatului prin care sunt confirmate rezultatele testelor (inclusiv cazul când un asemenea certificat se consideră a fi fost emis) nu va exonera Antreprenorul de răspunderea sa asupra calităţii Lucrărilor.  </w:t>
      </w:r>
    </w:p>
    <w:p w14:paraId="65FF9D9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42 Respingere  </w:t>
      </w:r>
    </w:p>
    <w:p w14:paraId="1A4D4F8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42.1.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  </w:t>
      </w:r>
    </w:p>
    <w:p w14:paraId="22F16F5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42.2. Supervizorul, până la aprobarea Recepţiei la Terminarea Lucrărilor, are autoritatea să solicite sau să Decidă, prin emiterea unui Ordin Administrativ:  </w:t>
      </w:r>
    </w:p>
    <w:p w14:paraId="234979B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ridicarea de pe Şantier, în termenul indicat în Ordin, a Materialelor sau Echipamentelor care, în opinia motivată a Supervizorului, nu sunt conforme cu prevederile Contractului şi înlocuirea lor cu Materiale sau Echipamente conforme; sau  </w:t>
      </w:r>
    </w:p>
    <w:p w14:paraId="54CFD0F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demolarea şi refacerea corespunzătoare sau repararea satisfăcătoare, fără a se ţine seama de vreun test anterior sau plată anterioară, a oricărei lucrări care, în raport cu Materialele, Echipamentele sau execuţia, nu este, în opinia motivată a Supervizorului, conformă cu prevederile Contractului.  </w:t>
      </w:r>
    </w:p>
    <w:p w14:paraId="438FE83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42.3.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  </w:t>
      </w:r>
    </w:p>
    <w:p w14:paraId="02CBB1E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42.4. După remedierea defecţiunilor, se vor reface testele în conformitate cu prevederile Contractului.  </w:t>
      </w:r>
    </w:p>
    <w:p w14:paraId="5B75192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42.5.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  </w:t>
      </w:r>
    </w:p>
    <w:p w14:paraId="3651C68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42.6. Prevederile prezentei clauze nu vor afecta dreptul Beneficiarului de a aplica, după caz, prevederile clauzelor 36 [Întârzieri] şi/sau 63 [Încălcarea Contractului].  </w:t>
      </w:r>
    </w:p>
    <w:p w14:paraId="7A3A1B1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43 Dreptul de proprietate asupra Materialelor şi Echipamentelor  </w:t>
      </w:r>
    </w:p>
    <w:p w14:paraId="222DE00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43.1.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  </w:t>
      </w:r>
    </w:p>
    <w:p w14:paraId="54F7451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43.2. După ce Materialele şi Echipamentele sunt aduse pe Şantier sau în alt loc aprobat de Supervizor, Antreprenorul va da o declaraţie pe proprie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  </w:t>
      </w:r>
    </w:p>
    <w:p w14:paraId="2D21EB6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43.3.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  </w:t>
      </w:r>
    </w:p>
    <w:p w14:paraId="094FBD4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43.4.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  </w:t>
      </w:r>
    </w:p>
    <w:p w14:paraId="531D533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43.5. Orice acord pentru închirierea (sub orice formă) de către Antreprenor a unor Lucrări Provizorii şi/sau utilaje va conţine o prevedere conform căreia, la cererea scrisă a Beneficiarului în termen de 5 zile de la data rezilierii, denunţării unilaterale </w:t>
      </w:r>
      <w:r w:rsidRPr="00380D8F">
        <w:rPr>
          <w:rFonts w:ascii="Arial Narrow" w:hAnsi="Arial Narrow"/>
          <w:sz w:val="22"/>
          <w:szCs w:val="22"/>
        </w:rPr>
        <w:lastRenderedPageBreak/>
        <w:t xml:space="preserve">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  </w:t>
      </w:r>
    </w:p>
    <w:p w14:paraId="270E399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PLĂŢI  </w:t>
      </w:r>
    </w:p>
    <w:p w14:paraId="67C3990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44 Principii generale  </w:t>
      </w:r>
    </w:p>
    <w:p w14:paraId="55D1F56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44.1. Cu excepţia cazului în care este prevăzut altfel în Condiţiile Speciale, moneda Contractului va fi leul românesc şi plăţile vor fi efectuate în această monedă.  </w:t>
      </w:r>
    </w:p>
    <w:p w14:paraId="72C0978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44.2.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  </w:t>
      </w:r>
    </w:p>
    <w:p w14:paraId="6181325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44.3. Beneficiarul nu va face nicio plată dacă nu există o Garanţie de Bună Execuţie validă, în conformitate cu prevederile clauzei 15 [Garanţia de Bună Execuţie].  </w:t>
      </w:r>
    </w:p>
    <w:p w14:paraId="34740A0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44.4.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  </w:t>
      </w:r>
    </w:p>
    <w:p w14:paraId="62B21FC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  </w:t>
      </w:r>
    </w:p>
    <w:p w14:paraId="667B43E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44.5.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  </w:t>
      </w:r>
    </w:p>
    <w:p w14:paraId="21E8F0D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45 Valoarea Contractului  </w:t>
      </w:r>
    </w:p>
    <w:p w14:paraId="006C9F4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45.1. Valoarea Contractului va fi convenită de Părţi în baza prevederilor Contractului sau stabilită printr-o Decizie a Supervizorului şi va putea fi revizuită în conformitate cu prevederile Condiţiilor Contractuale.  </w:t>
      </w:r>
    </w:p>
    <w:p w14:paraId="6228517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45.2.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  </w:t>
      </w:r>
    </w:p>
    <w:p w14:paraId="3FC961A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45.3.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  </w:t>
      </w:r>
    </w:p>
    <w:p w14:paraId="2BB3FD7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46 Plata în avans  </w:t>
      </w:r>
    </w:p>
    <w:p w14:paraId="330E8D4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46.1. În cazul în care este prevăzut în Acordul Contractual că nu se va efectua nicio plată în avans, prevederile prezentei clauze nu se vor aplica.  </w:t>
      </w:r>
    </w:p>
    <w:p w14:paraId="504DA8B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46.2. Beneficiarul va efectua plăţi în avans, fără dobândă, în vederea mobilizării şi executării Lucrărilor, în conformitate cu prevederile prezentei clauze. Efectuarea plăţii în avans va fi condiţionată de existenţa unei Garanţii de Bună Execuţie valide, în conformitate cu prevederile clauzei 15 [Garanţia de Bună Execuţie], existenţă unei garanţii de returnare a avansului în conformitate cu prevederile subclauzei 46.3. Plata în avans nu va fi efectuată înainte de Data de Începere.  </w:t>
      </w:r>
    </w:p>
    <w:p w14:paraId="4E4F485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46.3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  </w:t>
      </w:r>
    </w:p>
    <w:p w14:paraId="5297A1E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  </w:t>
      </w:r>
    </w:p>
    <w:p w14:paraId="1E2AE26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se va asigura că garanţia de returnare a avansului va rămâne valabilă şi în vigoare până la justificarea sau rambursarea avansului, dar valoarea garanţiei poate fi redusă în mod progresiv cu sumele justificate de către Antreprenor, </w:t>
      </w:r>
      <w:r w:rsidRPr="00380D8F">
        <w:rPr>
          <w:rFonts w:ascii="Arial Narrow" w:hAnsi="Arial Narrow"/>
          <w:sz w:val="22"/>
          <w:szCs w:val="22"/>
        </w:rPr>
        <w:lastRenderedPageBreak/>
        <w:t xml:space="preserve">aşa cum acestea sunt indicate în Certificatele de Plată. Dacă plata în avans nu a fost justificată integral sau rambursată cu 30 de zile înainte de data expirării garanţiei, Antreprenorul va prelungi valabilitatea garanţiei până la justificarea integrală sau rambursarea plăţii în avans.  </w:t>
      </w:r>
    </w:p>
    <w:p w14:paraId="6E3C47D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  </w:t>
      </w:r>
    </w:p>
    <w:p w14:paraId="199C9BF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Garanţia de returnare a avansului va fi eliberată de către Beneficiar Antreprenorului la data şi atunci când plata în avans este integral justificată sau rambursată.  </w:t>
      </w:r>
    </w:p>
    <w:p w14:paraId="2818D1B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46.4.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plata în avans, iar garantul nu va întârzia plata şi nu o va contesta indiferent de motiv.  </w:t>
      </w:r>
    </w:p>
    <w:p w14:paraId="5B3211A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46.5.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avansului),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  </w:t>
      </w:r>
    </w:p>
    <w:p w14:paraId="2ADCFC8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46.6.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50 [Plăţi].  </w:t>
      </w:r>
    </w:p>
    <w:p w14:paraId="7AD0A95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Fiecare plată în avans va fi justificată prin deduceri integrale (100%) din fiecare Situaţie de Lucrări, respectiv Certificat de Plată. Nu se admit plăţi efective decât după deducerea integrală a avansului.  </w:t>
      </w:r>
    </w:p>
    <w:p w14:paraId="31FDA12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Acordarea unei noi tranşe de avans se face numai după ce avansul acordat anterior a fost justificat integral sau rambursat.  </w:t>
      </w:r>
    </w:p>
    <w:p w14:paraId="6A1C760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avansului)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  </w:t>
      </w:r>
    </w:p>
    <w:p w14:paraId="60E936C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46.7.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  </w:t>
      </w:r>
    </w:p>
    <w:p w14:paraId="6DE80FC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singură tranşă în valoare de 15% din Preţul Contractului (la care se adaugă TVA) va fi solicitată de către Antreprenor într-o Situaţie de Lucrări emisă imediat după Data de Începere şi va fi plătită de către Beneficiar în conformitate cu prevederile clauzei 50 [Plăţi].  </w:t>
      </w:r>
    </w:p>
    <w:p w14:paraId="7AB2B6D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  </w:t>
      </w:r>
    </w:p>
    <w:p w14:paraId="351E072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La încheierea fiecărui an bugetar Antreprenorul va transmite Beneficiarului un deviz justificativ al cheltuielilor efectuate, prin care va confirma gradul de utilizare a avansului corespunzător destinaţiei stabilite prin Contract.  </w:t>
      </w:r>
    </w:p>
    <w:p w14:paraId="5C04B53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47 Sume Reţinute  </w:t>
      </w:r>
    </w:p>
    <w:p w14:paraId="3BA9B1BD" w14:textId="77777777" w:rsidR="00131DB0" w:rsidRPr="00380D8F" w:rsidRDefault="00131DB0" w:rsidP="00131DB0">
      <w:pPr>
        <w:jc w:val="both"/>
        <w:rPr>
          <w:rFonts w:ascii="Arial Narrow" w:hAnsi="Arial Narrow"/>
          <w:sz w:val="22"/>
          <w:szCs w:val="22"/>
          <w:highlight w:val="yellow"/>
        </w:rPr>
      </w:pPr>
      <w:r w:rsidRPr="00380D8F">
        <w:rPr>
          <w:rFonts w:ascii="Arial Narrow" w:hAnsi="Arial Narrow"/>
          <w:sz w:val="22"/>
          <w:szCs w:val="22"/>
        </w:rPr>
        <w:lastRenderedPageBreak/>
        <w:t xml:space="preserve">   </w:t>
      </w:r>
      <w:r w:rsidRPr="00380D8F">
        <w:rPr>
          <w:rFonts w:ascii="Arial Narrow" w:hAnsi="Arial Narrow"/>
          <w:b/>
          <w:bCs/>
          <w:sz w:val="22"/>
          <w:szCs w:val="22"/>
          <w:highlight w:val="yellow"/>
        </w:rPr>
        <w:t>47.1.</w:t>
      </w:r>
      <w:r w:rsidRPr="00380D8F">
        <w:rPr>
          <w:rFonts w:ascii="Arial Narrow" w:hAnsi="Arial Narrow"/>
          <w:sz w:val="22"/>
          <w:szCs w:val="22"/>
          <w:highlight w:val="yellow"/>
        </w:rPr>
        <w:t xml:space="preserve">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  </w:t>
      </w:r>
    </w:p>
    <w:p w14:paraId="78146B8F" w14:textId="77777777" w:rsidR="00131DB0" w:rsidRPr="00380D8F" w:rsidRDefault="00131DB0" w:rsidP="00131DB0">
      <w:pPr>
        <w:jc w:val="both"/>
        <w:rPr>
          <w:rFonts w:ascii="Arial Narrow" w:hAnsi="Arial Narrow"/>
          <w:sz w:val="22"/>
          <w:szCs w:val="22"/>
          <w:highlight w:val="yellow"/>
        </w:rPr>
      </w:pPr>
      <w:r w:rsidRPr="00380D8F">
        <w:rPr>
          <w:rFonts w:ascii="Arial Narrow" w:hAnsi="Arial Narrow"/>
          <w:sz w:val="22"/>
          <w:szCs w:val="22"/>
          <w:highlight w:val="yellow"/>
        </w:rPr>
        <w:t>   </w:t>
      </w:r>
      <w:r w:rsidRPr="00380D8F">
        <w:rPr>
          <w:rFonts w:ascii="Arial Narrow" w:hAnsi="Arial Narrow"/>
          <w:b/>
          <w:bCs/>
          <w:sz w:val="22"/>
          <w:szCs w:val="22"/>
          <w:highlight w:val="yellow"/>
        </w:rPr>
        <w:t>a)</w:t>
      </w:r>
      <w:r w:rsidRPr="00380D8F">
        <w:rPr>
          <w:rFonts w:ascii="Arial Narrow" w:hAnsi="Arial Narrow"/>
          <w:sz w:val="22"/>
          <w:szCs w:val="22"/>
          <w:highlight w:val="yellow"/>
        </w:rPr>
        <w:t xml:space="preserve"> virament bancar;  </w:t>
      </w:r>
    </w:p>
    <w:p w14:paraId="426F4D3A" w14:textId="77777777" w:rsidR="00131DB0" w:rsidRPr="00380D8F" w:rsidRDefault="00131DB0" w:rsidP="00131DB0">
      <w:pPr>
        <w:jc w:val="both"/>
        <w:rPr>
          <w:rFonts w:ascii="Arial Narrow" w:hAnsi="Arial Narrow"/>
          <w:sz w:val="22"/>
          <w:szCs w:val="22"/>
          <w:highlight w:val="yellow"/>
        </w:rPr>
      </w:pPr>
      <w:r w:rsidRPr="00380D8F">
        <w:rPr>
          <w:rFonts w:ascii="Arial Narrow" w:hAnsi="Arial Narrow"/>
          <w:sz w:val="22"/>
          <w:szCs w:val="22"/>
          <w:highlight w:val="yellow"/>
        </w:rPr>
        <w:t>   </w:t>
      </w:r>
      <w:r w:rsidRPr="00380D8F">
        <w:rPr>
          <w:rFonts w:ascii="Arial Narrow" w:hAnsi="Arial Narrow"/>
          <w:b/>
          <w:bCs/>
          <w:sz w:val="22"/>
          <w:szCs w:val="22"/>
          <w:highlight w:val="yellow"/>
        </w:rPr>
        <w:t>b)</w:t>
      </w:r>
      <w:r w:rsidRPr="00380D8F">
        <w:rPr>
          <w:rFonts w:ascii="Arial Narrow" w:hAnsi="Arial Narrow"/>
          <w:sz w:val="22"/>
          <w:szCs w:val="22"/>
          <w:highlight w:val="yellow"/>
        </w:rPr>
        <w:t xml:space="preserve"> instrument de garantare emis în condiţiile legii de o instituţie de credit sau de o societate de asigurări;  </w:t>
      </w:r>
    </w:p>
    <w:p w14:paraId="42F282B6" w14:textId="77777777" w:rsidR="00131DB0" w:rsidRPr="00380D8F" w:rsidRDefault="00131DB0" w:rsidP="00131DB0">
      <w:pPr>
        <w:jc w:val="both"/>
        <w:rPr>
          <w:rFonts w:ascii="Arial Narrow" w:hAnsi="Arial Narrow"/>
          <w:sz w:val="22"/>
          <w:szCs w:val="22"/>
          <w:highlight w:val="yellow"/>
        </w:rPr>
      </w:pPr>
      <w:r w:rsidRPr="00380D8F">
        <w:rPr>
          <w:rFonts w:ascii="Arial Narrow" w:hAnsi="Arial Narrow"/>
          <w:sz w:val="22"/>
          <w:szCs w:val="22"/>
          <w:highlight w:val="yellow"/>
        </w:rPr>
        <w:t>   </w:t>
      </w:r>
      <w:r w:rsidRPr="00380D8F">
        <w:rPr>
          <w:rFonts w:ascii="Arial Narrow" w:hAnsi="Arial Narrow"/>
          <w:b/>
          <w:bCs/>
          <w:sz w:val="22"/>
          <w:szCs w:val="22"/>
          <w:highlight w:val="yellow"/>
        </w:rPr>
        <w:t>c)</w:t>
      </w:r>
      <w:r w:rsidRPr="00380D8F">
        <w:rPr>
          <w:rFonts w:ascii="Arial Narrow" w:hAnsi="Arial Narrow"/>
          <w:sz w:val="22"/>
          <w:szCs w:val="22"/>
          <w:highlight w:val="yellow"/>
        </w:rPr>
        <w:t xml:space="preserve"> combinarea a două sau mai multe dintre modalităţile de constituire a Garanţiei de Bună Execuţie prevăzute la lit. a) şi b)."  </w:t>
      </w:r>
    </w:p>
    <w:p w14:paraId="6C8D5562" w14:textId="77777777" w:rsidR="00131DB0" w:rsidRPr="00380D8F" w:rsidRDefault="00131DB0" w:rsidP="00131DB0">
      <w:pPr>
        <w:jc w:val="both"/>
        <w:rPr>
          <w:rFonts w:ascii="Arial Narrow" w:hAnsi="Arial Narrow"/>
          <w:sz w:val="22"/>
          <w:szCs w:val="22"/>
          <w:highlight w:val="yellow"/>
        </w:rPr>
      </w:pPr>
    </w:p>
    <w:p w14:paraId="05118592" w14:textId="77777777" w:rsidR="00131DB0" w:rsidRPr="00380D8F" w:rsidRDefault="00131DB0" w:rsidP="00131DB0">
      <w:pPr>
        <w:jc w:val="both"/>
        <w:rPr>
          <w:rFonts w:ascii="Arial Narrow" w:hAnsi="Arial Narrow"/>
          <w:sz w:val="22"/>
          <w:szCs w:val="22"/>
          <w:highlight w:val="yellow"/>
        </w:rPr>
      </w:pPr>
      <w:r w:rsidRPr="00380D8F">
        <w:rPr>
          <w:rFonts w:ascii="Arial Narrow" w:hAnsi="Arial Narrow"/>
          <w:b/>
          <w:bCs/>
          <w:sz w:val="22"/>
          <w:szCs w:val="22"/>
          <w:highlight w:val="yellow"/>
        </w:rPr>
        <w:t>   47.2.</w:t>
      </w:r>
      <w:r w:rsidRPr="00380D8F">
        <w:rPr>
          <w:rFonts w:ascii="Arial Narrow" w:hAnsi="Arial Narrow"/>
          <w:sz w:val="22"/>
          <w:szCs w:val="22"/>
          <w:highlight w:val="yellow"/>
        </w:rPr>
        <w:t xml:space="preserve"> Sumele Reţinute vor fi reţinute din Certificatele de Plată, ca o metodă de plată aferentă obligaţiilor Antreprenorului (i) de a termina Lucrările şi (ii) de a remedia defecţiunile în Perioada de Garanţie.  </w:t>
      </w:r>
    </w:p>
    <w:p w14:paraId="0C3DD3FC" w14:textId="77777777" w:rsidR="00131DB0" w:rsidRPr="00380D8F" w:rsidRDefault="00131DB0" w:rsidP="00131DB0">
      <w:pPr>
        <w:jc w:val="both"/>
        <w:rPr>
          <w:rFonts w:ascii="Arial Narrow" w:hAnsi="Arial Narrow"/>
          <w:sz w:val="22"/>
          <w:szCs w:val="22"/>
          <w:highlight w:val="yellow"/>
        </w:rPr>
      </w:pPr>
      <w:r w:rsidRPr="00380D8F">
        <w:rPr>
          <w:rFonts w:ascii="Arial Narrow" w:hAnsi="Arial Narrow"/>
          <w:sz w:val="22"/>
          <w:szCs w:val="22"/>
          <w:highlight w:val="yellow"/>
        </w:rPr>
        <w:t>    Cu excepţia cazului în care Acordul Contractual specifică alte valori, o valoare procentuală de 5% din totalul sumelor aferente punctelor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14:paraId="3AFA28E3" w14:textId="77777777" w:rsidR="00131DB0" w:rsidRPr="00380D8F" w:rsidRDefault="00131DB0" w:rsidP="00131DB0">
      <w:pPr>
        <w:jc w:val="both"/>
        <w:rPr>
          <w:rFonts w:ascii="Arial Narrow" w:hAnsi="Arial Narrow"/>
          <w:sz w:val="22"/>
          <w:szCs w:val="22"/>
          <w:highlight w:val="yellow"/>
        </w:rPr>
      </w:pPr>
    </w:p>
    <w:p w14:paraId="29FF6B1A" w14:textId="77777777" w:rsidR="00131DB0" w:rsidRPr="00380D8F" w:rsidRDefault="00131DB0" w:rsidP="00131DB0">
      <w:pPr>
        <w:jc w:val="both"/>
        <w:rPr>
          <w:rFonts w:ascii="Arial Narrow" w:hAnsi="Arial Narrow"/>
          <w:sz w:val="22"/>
          <w:szCs w:val="22"/>
          <w:highlight w:val="yellow"/>
        </w:rPr>
      </w:pPr>
      <w:r w:rsidRPr="00380D8F">
        <w:rPr>
          <w:rFonts w:ascii="Arial Narrow" w:hAnsi="Arial Narrow"/>
          <w:sz w:val="22"/>
          <w:szCs w:val="22"/>
          <w:highlight w:val="yellow"/>
        </w:rPr>
        <w:t xml:space="preserve">  </w:t>
      </w:r>
      <w:r w:rsidRPr="00380D8F">
        <w:rPr>
          <w:rFonts w:ascii="Arial Narrow" w:hAnsi="Arial Narrow"/>
          <w:b/>
          <w:bCs/>
          <w:sz w:val="22"/>
          <w:szCs w:val="22"/>
          <w:highlight w:val="yellow"/>
        </w:rPr>
        <w:t>47.3.</w:t>
      </w:r>
      <w:r w:rsidRPr="00380D8F">
        <w:rPr>
          <w:rFonts w:ascii="Arial Narrow" w:hAnsi="Arial Narrow"/>
          <w:sz w:val="22"/>
          <w:szCs w:val="22"/>
          <w:highlight w:val="yellow"/>
        </w:rPr>
        <w:t xml:space="preserve">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w:t>
      </w:r>
    </w:p>
    <w:p w14:paraId="46BC87BB" w14:textId="77777777" w:rsidR="00131DB0" w:rsidRPr="00380D8F" w:rsidRDefault="00131DB0" w:rsidP="00131DB0">
      <w:pPr>
        <w:jc w:val="both"/>
        <w:rPr>
          <w:rFonts w:ascii="Arial Narrow" w:hAnsi="Arial Narrow"/>
          <w:sz w:val="22"/>
          <w:szCs w:val="22"/>
          <w:highlight w:val="yellow"/>
        </w:rPr>
      </w:pPr>
      <w:r w:rsidRPr="00380D8F">
        <w:rPr>
          <w:rFonts w:ascii="Arial Narrow" w:hAnsi="Arial Narrow"/>
          <w:sz w:val="22"/>
          <w:szCs w:val="22"/>
          <w:highlight w:val="yellow"/>
        </w:rPr>
        <w:t xml:space="preserve">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  </w:t>
      </w:r>
    </w:p>
    <w:p w14:paraId="49AFEF1E" w14:textId="77777777" w:rsidR="00131DB0" w:rsidRPr="00380D8F" w:rsidRDefault="00131DB0" w:rsidP="00131DB0">
      <w:pPr>
        <w:jc w:val="both"/>
        <w:rPr>
          <w:rFonts w:ascii="Arial Narrow" w:hAnsi="Arial Narrow"/>
          <w:sz w:val="22"/>
          <w:szCs w:val="22"/>
          <w:highlight w:val="yellow"/>
        </w:rPr>
      </w:pPr>
      <w:r w:rsidRPr="00380D8F">
        <w:rPr>
          <w:rFonts w:ascii="Arial Narrow" w:hAnsi="Arial Narrow"/>
          <w:sz w:val="22"/>
          <w:szCs w:val="22"/>
          <w:highlight w:val="yellow"/>
        </w:rPr>
        <w:t xml:space="preserve">    Dacă, în orice moment, Antreprenorul nu reuşeşte să furnizeze o garanţie pentru Sume Reţinute în conformitate cu prevederile de mai sus, Sumele Reţinute vor fi deduse din Certificatele de Plată şi reţinute de către Beneficiar.  </w:t>
      </w:r>
    </w:p>
    <w:p w14:paraId="7D753819" w14:textId="77777777" w:rsidR="00131DB0" w:rsidRPr="00380D8F" w:rsidRDefault="00131DB0" w:rsidP="00131DB0">
      <w:pPr>
        <w:jc w:val="both"/>
        <w:rPr>
          <w:rFonts w:ascii="Arial Narrow" w:hAnsi="Arial Narrow"/>
          <w:sz w:val="22"/>
          <w:szCs w:val="22"/>
          <w:highlight w:val="yellow"/>
        </w:rPr>
      </w:pPr>
      <w:r w:rsidRPr="00380D8F">
        <w:rPr>
          <w:rFonts w:ascii="Arial Narrow" w:hAnsi="Arial Narrow"/>
          <w:sz w:val="22"/>
          <w:szCs w:val="22"/>
          <w:highlight w:val="yellow"/>
        </w:rPr>
        <w:t>    Beneficiarul va returna Antreprenorului garanţia pentru Sume Reţinute în mod corespunzător cu plăţile Sumelor Reţinute prevăzute în subclauza 47.2</w:t>
      </w:r>
    </w:p>
    <w:p w14:paraId="14F60DFF" w14:textId="77777777" w:rsidR="00131DB0" w:rsidRPr="00380D8F" w:rsidRDefault="00131DB0" w:rsidP="00131DB0">
      <w:pPr>
        <w:jc w:val="both"/>
        <w:rPr>
          <w:rFonts w:ascii="Arial Narrow" w:hAnsi="Arial Narrow"/>
          <w:sz w:val="22"/>
          <w:szCs w:val="22"/>
          <w:highlight w:val="yellow"/>
        </w:rPr>
      </w:pPr>
    </w:p>
    <w:p w14:paraId="3E83AD4E" w14:textId="77777777" w:rsidR="00131DB0" w:rsidRPr="00380D8F" w:rsidRDefault="00131DB0" w:rsidP="00131DB0">
      <w:pPr>
        <w:jc w:val="both"/>
        <w:rPr>
          <w:rFonts w:ascii="Arial Narrow" w:hAnsi="Arial Narrow"/>
          <w:sz w:val="22"/>
          <w:szCs w:val="22"/>
          <w:highlight w:val="yellow"/>
        </w:rPr>
      </w:pPr>
      <w:r w:rsidRPr="00380D8F">
        <w:rPr>
          <w:rFonts w:ascii="Arial Narrow" w:hAnsi="Arial Narrow"/>
          <w:sz w:val="22"/>
          <w:szCs w:val="22"/>
          <w:highlight w:val="yellow"/>
        </w:rPr>
        <w:t>   </w:t>
      </w:r>
      <w:r w:rsidRPr="00380D8F">
        <w:rPr>
          <w:rFonts w:ascii="Arial Narrow" w:hAnsi="Arial Narrow"/>
          <w:b/>
          <w:bCs/>
          <w:sz w:val="22"/>
          <w:szCs w:val="22"/>
          <w:highlight w:val="yellow"/>
        </w:rPr>
        <w:t>47.4.</w:t>
      </w:r>
      <w:r w:rsidRPr="00380D8F">
        <w:rPr>
          <w:rFonts w:ascii="Arial Narrow" w:hAnsi="Arial Narrow"/>
          <w:sz w:val="22"/>
          <w:szCs w:val="22"/>
          <w:highlight w:val="yellow"/>
        </w:rPr>
        <w:t xml:space="preserve">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  </w:t>
      </w:r>
    </w:p>
    <w:p w14:paraId="5C9C4F9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highlight w:val="yellow"/>
        </w:rPr>
        <w:t>    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w:t>
      </w:r>
    </w:p>
    <w:p w14:paraId="73A748C5" w14:textId="77777777" w:rsidR="00131DB0" w:rsidRPr="00380D8F" w:rsidRDefault="00131DB0" w:rsidP="00131DB0">
      <w:pPr>
        <w:jc w:val="both"/>
        <w:rPr>
          <w:rFonts w:ascii="Arial Narrow" w:hAnsi="Arial Narrow"/>
          <w:sz w:val="22"/>
          <w:szCs w:val="22"/>
        </w:rPr>
      </w:pPr>
    </w:p>
    <w:p w14:paraId="739FAEB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48 Ajustarea preţurilor  </w:t>
      </w:r>
    </w:p>
    <w:p w14:paraId="4FFF8E8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48.1. Se consideră că preţurile din Oferta Antreprenorului:  </w:t>
      </w:r>
    </w:p>
    <w:p w14:paraId="1A0CCE3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au fost stabilite în baza celor descrise şi aplicabile în prezenta clauză;  </w:t>
      </w:r>
    </w:p>
    <w:p w14:paraId="784F7AF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conform Legii relevante aplicabile la Data de Referinţă. Se consideră că Părţile sunt satisfăcute de cele prevăzute şi aplicabile în prezenta clauză şi în celelalte clauze din Condiţiile Contractuale în ceea ce priveşte ajustarea preţurilor, inclusiv </w:t>
      </w:r>
      <w:r w:rsidRPr="00380D8F">
        <w:rPr>
          <w:rFonts w:ascii="Arial Narrow" w:hAnsi="Arial Narrow"/>
          <w:sz w:val="22"/>
          <w:szCs w:val="22"/>
        </w:rPr>
        <w:lastRenderedPageBreak/>
        <w:t xml:space="preserve">în cazul în care aceste prevederi nu asigură o compensaţie totală pentru creşterea sau diminuarea preţului elementelor constitutive ale Ofertei.  </w:t>
      </w:r>
    </w:p>
    <w:p w14:paraId="1C2CC93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48.2.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  </w:t>
      </w:r>
    </w:p>
    <w:p w14:paraId="7D30367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48.3.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  </w:t>
      </w:r>
    </w:p>
    <w:p w14:paraId="3DA589B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48.4. Formula de ajustare a preţurilor este o formulă polinomială de tipul:</w:t>
      </w:r>
    </w:p>
    <w:p w14:paraId="12A1AE5E" w14:textId="77777777" w:rsidR="00131DB0" w:rsidRPr="00380D8F" w:rsidRDefault="00131DB0" w:rsidP="00131DB0">
      <w:pPr>
        <w:jc w:val="center"/>
        <w:rPr>
          <w:rFonts w:ascii="Arial Narrow" w:hAnsi="Arial Narrow"/>
          <w:sz w:val="22"/>
          <w:szCs w:val="22"/>
        </w:rPr>
      </w:pPr>
      <w:r w:rsidRPr="00380D8F">
        <w:rPr>
          <w:rFonts w:ascii="Arial Narrow" w:hAnsi="Arial Narrow"/>
          <w:sz w:val="22"/>
          <w:szCs w:val="22"/>
        </w:rPr>
        <w:t xml:space="preserve">An = av + m * Mn/Mo + f * Fn/Fo + e * En/Eo, </w:t>
      </w:r>
    </w:p>
    <w:p w14:paraId="5FAB010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w:t>
      </w:r>
    </w:p>
    <w:p w14:paraId="3E540C5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unde:  </w:t>
      </w:r>
    </w:p>
    <w:p w14:paraId="396A3D6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3BC32D9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"av" este un coeficient fix şi reprezintă valoarea procentuală a plăţii în avans faţă de Preţul Contractului;  </w:t>
      </w:r>
    </w:p>
    <w:p w14:paraId="49B85C5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"m", "f", "e" sunt coeficienţi care reprezintă ponderea estimată a fiecărui element relevant de cost în execuţia Lucrărilor. Elementele de cost reprezintă resurse relevante cum ar fi forţa de muncă, utilaje şi materiale;  </w:t>
      </w:r>
    </w:p>
    <w:p w14:paraId="40BB135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  </w:t>
      </w:r>
    </w:p>
    <w:p w14:paraId="63E241C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"Lo", "Eo", "Mo" sunt indicii de preţ/cost de bază sau preţurile de referinţă, exprimaţi în moneda Contractului, aplicabile la Data de Referinţă.  </w:t>
      </w:r>
    </w:p>
    <w:p w14:paraId="7A035B1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av+m+f+e=1.  </w:t>
      </w:r>
    </w:p>
    <w:p w14:paraId="6DC9963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  </w:t>
      </w:r>
    </w:p>
    <w:p w14:paraId="699452F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48.5. Atunci când sunt aplicabile prevederile subclauzei 48.3 şi în cazul în care tabelul datelor de ajustare din Acordul Contractual nu este completat de către Beneficiar, se va folosi un singur indice de cost şi formula aplicabilă va fi: </w:t>
      </w:r>
    </w:p>
    <w:p w14:paraId="7A405E64" w14:textId="77777777" w:rsidR="00131DB0" w:rsidRPr="00380D8F" w:rsidRDefault="00131DB0" w:rsidP="00131DB0">
      <w:pPr>
        <w:jc w:val="center"/>
        <w:rPr>
          <w:rFonts w:ascii="Arial Narrow" w:hAnsi="Arial Narrow"/>
          <w:sz w:val="22"/>
          <w:szCs w:val="22"/>
        </w:rPr>
      </w:pPr>
      <w:r w:rsidRPr="00380D8F">
        <w:rPr>
          <w:rFonts w:ascii="Arial Narrow" w:hAnsi="Arial Narrow"/>
          <w:sz w:val="22"/>
          <w:szCs w:val="22"/>
        </w:rPr>
        <w:t xml:space="preserve">An = av + (1-av) * In/Io, </w:t>
      </w:r>
    </w:p>
    <w:p w14:paraId="1272222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unde  </w:t>
      </w:r>
    </w:p>
    <w:p w14:paraId="3F952DE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590DBFF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"av" este valoarea procentuală a plăţii în avans faţă de Preţul Contractului;  </w:t>
      </w:r>
    </w:p>
    <w:p w14:paraId="7F896B0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  </w:t>
      </w:r>
    </w:p>
    <w:p w14:paraId="55DBA34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"Io" este indicele de cost în construcţii - total, aplicabil la Data de Referinţă.  </w:t>
      </w:r>
    </w:p>
    <w:p w14:paraId="66142D1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48.6. Pentru lucrări executate după aprobarea Recepţiei la Terminare, indicii curenţi de preţ/cost vor avea valorile aplicabile la data Recepţiei. Aceste valori nu vor mai fi modificate.  </w:t>
      </w:r>
    </w:p>
    <w:p w14:paraId="2F13AC9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48.7. Dacă Antreprenorul nu finalizează Lucrările în Durata de Execuţie după cum poate fi prelungită în conformitate cu prevederile clauzei 35 [Prelungirea Duratei de Execuţie], ajustarea preţurilor după finalul Duratei de Execuţie va fi făcută utilizând:  </w:t>
      </w:r>
    </w:p>
    <w:p w14:paraId="20D01A4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coeficientul de actualizare (Pn) calculat în baza indicilor de preţ/cost sau preţurilor de referinţă cu 60 de zile înainte de ultima zi din Durata de Execuţie, sau  </w:t>
      </w:r>
    </w:p>
    <w:p w14:paraId="6A8C18C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coeficientul de actualizare (Pn) calculat în baza indicilor de preţ/cost sau preţurilor de referinţă curente, în funcţie de cea dintre situaţiile de mai sus care este cea mai favorabilă pentru Beneficiar.  </w:t>
      </w:r>
    </w:p>
    <w:p w14:paraId="1BA0BE4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48.8.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  </w:t>
      </w:r>
    </w:p>
    <w:p w14:paraId="00B1688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Antreprenorul înregistrează întârzieri şi/sau se produc costuri suplimentare ca rezultat al modificării Legii, Antreprenorul va fi îndreptăţit, cu condiţia respectării prevederilor clauzei 69a [Revendicările Antreprenorului], la:  </w:t>
      </w:r>
    </w:p>
    <w:p w14:paraId="3104446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0BC2290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w:t>
      </w:r>
    </w:p>
    <w:p w14:paraId="32AD84B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modificarea Legii rezultă în diminuarea Costului suportat de Antreprenor, Beneficiarul va fi îndreptăţit, cu condiţia respectării prevederilor clauzei 69b [Revendicările Beneficiarului], la diminuarea corespunzătoare a Valorii Contractului.  </w:t>
      </w:r>
    </w:p>
    <w:p w14:paraId="45C9506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  </w:t>
      </w:r>
    </w:p>
    <w:p w14:paraId="571DB76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49 Măsurare, evaluări şi Sume Provizionate  </w:t>
      </w:r>
    </w:p>
    <w:p w14:paraId="2A10B21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49.1. Următoarea metodă se va aplica evaluării articolelor de Lucrări pentru care există preţuri unitare:  </w:t>
      </w:r>
    </w:p>
    <w:p w14:paraId="5D8D22D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suma datorată în baza Contractului va fi calculată prin aplicarea preţurilor unitare cantităţilor real executate pentru articolele respective conform Contractului;  </w:t>
      </w:r>
    </w:p>
    <w:p w14:paraId="0A7EE0C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cantităţile prevăzute în Lista de Cantităţi sunt cantităţi estimate şi nu vor fi considerate cantităţi reale şi corecte ale Lucrărilor ce vor fi executate de Antreprenor la îndeplinirea obligaţiilor prevăzute în Contract;  </w:t>
      </w:r>
    </w:p>
    <w:p w14:paraId="40814AF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Supervizorul va stabili prin măsurare cantităţile reale ale Lucrărilor executate de Antreprenor, iar acestea vor fi plătite în conformitate cu prevederile clauzei 50 [Plăţi].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 clauzei 50 [Plăţi] şi diferenţa de cantităţi nu va fi considerată a fi o Modificare potrivit prevederilor clauzei 37 [Modificări];  </w:t>
      </w:r>
    </w:p>
    <w:p w14:paraId="3B25D36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Supervizorul, când solicită măsurarea unor părţi din Lucrări, va notifica Antreprenorul cu un preaviz rezonabil pentru ca Antreprenorul să se prezinte sau 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  </w:t>
      </w:r>
    </w:p>
    <w:p w14:paraId="352CD37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cu excepţia cazului în care este prevăzut altfel în Condiţiile Contractuale, Specificaţiile sau Lista de Cantităţi, măsurătorile se vor face pentru cantităţile nete reale ale fiecărui articol din Lucrările Permanente.  </w:t>
      </w:r>
    </w:p>
    <w:p w14:paraId="13B85D8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49.2. Următoarea metodă se va aplica evaluării articolelor de Lucrări pentru care există preţuri forfetare:  </w:t>
      </w:r>
    </w:p>
    <w:p w14:paraId="22E90F3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suma datorată în baza Contractului pentru un articol de Lucrări pentru care există un preţ forfetar va fi acest preţ forfetar atunci când articolul respectiv este terminat şi conform cu prevederile Contractului;  </w:t>
      </w:r>
    </w:p>
    <w:p w14:paraId="61F863A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în scopul unor plăţi pe parcursul execuţiei lucrării respective, Supervizorul va evalua suma datorată la momentul respectiv, în conformitate cu metoda prevăzută în Specificaţii sau în Lista de Cantităţi. Dacă o astfel de metodă nu este prevăzută, Supervizorul va evalua în baza divizării preţului forfetar corespunzătoare etapelor finalizate ale articolului de Lucrări; la această evaluare, Supervizorul poate lua în considerare propunerea de defalcare transmisă de Antreprenor în conformitate cu prevederile subclauzei 18.2, dar nu va avea nicio obligaţie în raport cu această propunere;  </w:t>
      </w:r>
    </w:p>
    <w:p w14:paraId="1114C96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atunci când există un preţ forfetar pentru un articol de Lucrări, Antreprenorul nu va fi îndreptăţit să solicite o creştere a preţului forfetar invocând motivul că lucrarea sau serviciul a necesitat mai multă muncă sau a costat mai mult decât anticipat iniţial. De asemenea, Beneficiarul nu va fi îndreptăţit să solicite o diminuare a preţului forfetar invocând motive opuse celor menţionate mai sus.  </w:t>
      </w:r>
    </w:p>
    <w:p w14:paraId="657E466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49.3. Sume Provizionate  </w:t>
      </w:r>
    </w:p>
    <w:p w14:paraId="3860F30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  </w:t>
      </w:r>
    </w:p>
    <w:p w14:paraId="7A574FA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sumele reale plătite (sau care trebuie plătite) de către Antreprenor şi,  </w:t>
      </w:r>
    </w:p>
    <w:p w14:paraId="029838F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o sumă pentru cheltuielile indirecte şi profit, calculată ca o valoare procentuală de 5% din aceste sume (sau altă valoare procentuală dacă este prevăzut astfel în Acordul Contractual).  </w:t>
      </w:r>
    </w:p>
    <w:p w14:paraId="24CD966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La solicitarea Supervizorului, Antreprenorul va furniza documente, facturi, bonuri şi chitanţe justificative.  </w:t>
      </w:r>
    </w:p>
    <w:p w14:paraId="7E10866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Pentru evitarea oricărui dubiu, în măsura în care Sumele Provizionate sunt stabilite de către Beneficiar, responsabilitatea pentru suficienţa Sumelor Provizionate pentru destinaţia prevăzută este în responsabilitatea Beneficiarului.  </w:t>
      </w:r>
    </w:p>
    <w:p w14:paraId="5B00EDB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Clauza 50 Plăţi  </w:t>
      </w:r>
    </w:p>
    <w:p w14:paraId="4DAD611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50.1. Situaţia de Lucrări  </w:t>
      </w:r>
    </w:p>
    <w:p w14:paraId="0F71E19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După Data de Începere, lunar, Antreprenorul va transmite Supervizorului, în patru exemplare, Situaţia de Lucrări în care va prezenta detaliat sumele la care Antreprenorul se consideră îndreptăţit, împreună cu documentele justificative.  </w:t>
      </w:r>
    </w:p>
    <w:p w14:paraId="1EE7D62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Situaţia de Lucrări va cuprinde:  </w:t>
      </w:r>
    </w:p>
    <w:p w14:paraId="3F0EE1B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valoarea estimată contractuală pentru toate Lucrările executate până la sfârşitul lunii (inclusiv Modificările, Sume Provizionate şi/sau Documentele Antreprenorului elaborate), din care va fi scăzută valoarea corespunzătoare inclusă în precedenta Situaţie de Lucrări;  </w:t>
      </w:r>
    </w:p>
    <w:p w14:paraId="38F623F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sume de adăugat sau de scăzut pentru ajustarea preţurilor în conformitate cu prevederile clauzei 48 [Ajustarea preţurilor];  </w:t>
      </w:r>
    </w:p>
    <w:p w14:paraId="55CF7A1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sume de adăugat sau de scăzut aferente Sumelor Reţinute în conformitate cu prevederile clauzei 47 [Sume Reţinute];  </w:t>
      </w:r>
    </w:p>
    <w:p w14:paraId="138B0A97" w14:textId="77777777" w:rsidR="00131DB0" w:rsidRPr="00380D8F" w:rsidRDefault="00131DB0" w:rsidP="00131DB0">
      <w:pPr>
        <w:jc w:val="both"/>
        <w:rPr>
          <w:rFonts w:ascii="Arial Narrow" w:hAnsi="Arial Narrow"/>
          <w:color w:val="FF0000"/>
          <w:sz w:val="22"/>
          <w:szCs w:val="22"/>
        </w:rPr>
      </w:pPr>
      <w:r w:rsidRPr="00380D8F">
        <w:rPr>
          <w:rStyle w:val="l5ghi10"/>
          <w:rFonts w:ascii="Arial Narrow" w:hAnsi="Arial Narrow" w:cs="Arial"/>
          <w:color w:val="FF0000"/>
          <w:sz w:val="22"/>
          <w:szCs w:val="22"/>
        </w:rPr>
        <w:t>  </w:t>
      </w:r>
      <w:r w:rsidRPr="00380D8F">
        <w:rPr>
          <w:rStyle w:val="l5ghi1"/>
          <w:rFonts w:ascii="Arial Narrow" w:hAnsi="Arial Narrow" w:cs="Arial"/>
          <w:b/>
          <w:bCs/>
          <w:color w:val="FF0000"/>
          <w:sz w:val="22"/>
          <w:szCs w:val="22"/>
        </w:rPr>
        <w:t>(c</w:t>
      </w:r>
      <w:r w:rsidRPr="00380D8F">
        <w:rPr>
          <w:rStyle w:val="l5ghi1"/>
          <w:rFonts w:ascii="Arial Narrow" w:hAnsi="Arial Narrow" w:cs="Arial"/>
          <w:b/>
          <w:bCs/>
          <w:color w:val="FF0000"/>
          <w:sz w:val="22"/>
          <w:szCs w:val="22"/>
          <w:vertAlign w:val="superscript"/>
        </w:rPr>
        <w:t>1</w:t>
      </w:r>
      <w:r w:rsidRPr="00380D8F">
        <w:rPr>
          <w:rStyle w:val="l5ghi1"/>
          <w:rFonts w:ascii="Arial Narrow" w:hAnsi="Arial Narrow" w:cs="Arial"/>
          <w:b/>
          <w:bCs/>
          <w:color w:val="FF0000"/>
          <w:sz w:val="22"/>
          <w:szCs w:val="22"/>
        </w:rPr>
        <w:t>)</w:t>
      </w:r>
      <w:r w:rsidRPr="00380D8F">
        <w:rPr>
          <w:rStyle w:val="l5ghi1"/>
          <w:rFonts w:ascii="Arial Narrow" w:hAnsi="Arial Narrow" w:cs="Arial"/>
          <w:color w:val="FF0000"/>
          <w:sz w:val="22"/>
          <w:szCs w:val="22"/>
        </w:rPr>
        <w:t xml:space="preserve"> </w:t>
      </w:r>
      <w:r w:rsidRPr="00380D8F">
        <w:rPr>
          <w:rStyle w:val="l5ghi2"/>
          <w:rFonts w:ascii="Arial Narrow" w:hAnsi="Arial Narrow" w:cs="Arial"/>
          <w:color w:val="FF0000"/>
          <w:sz w:val="22"/>
          <w:szCs w:val="22"/>
        </w:rPr>
        <w:t>reţinerea din sumele datorate şi cuvenite Antreprenorului până la concurenţa sumei stabilite drept Garanţie de Bună Execuţie, în cazul în care Garanţia de Bună Execuţie se constituie potrivit subclauzei 15.1 lit. b)</w:t>
      </w:r>
    </w:p>
    <w:p w14:paraId="5821F49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sume de adăugat sau de scăzut aferente plăţii în avans şi justificarea acesteia în conformitate cu prevederile clauzei 46 [Plata în avans];  </w:t>
      </w:r>
    </w:p>
    <w:p w14:paraId="29B1CF8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sume de adăugat sau de scăzut pentru Echipamente şi Materiale, potrivit prevederilor subclauzei 50.2;  </w:t>
      </w:r>
    </w:p>
    <w:p w14:paraId="2573332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 orice alte adăugiri sau deduceri care pot fi datorate potrivit prevederilor Contractului sau în alt fel, inclusiv cele potrivit prevederilor clauzei 69 [Revendicări şi Decizii] şi 70 [Dispute şi arbitraj].  </w:t>
      </w:r>
    </w:p>
    <w:p w14:paraId="4F7D3E9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Situaţia de Lucrări va include o defalcare a sumelor pe Subcontractanţi în conformitate cu prevederile anexelor privind plata directă a subcontractelor anexate Contractului.  </w:t>
      </w:r>
    </w:p>
    <w:p w14:paraId="12D7439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Orice Situaţie de Lucrări, potrivit prevederilor prezentei subclauze, va fi semnată de către Reprezentantul Antreprenorului. În caz contrar, Situaţia de Lucrări va fi nulă şi fără efect.  </w:t>
      </w:r>
    </w:p>
    <w:p w14:paraId="67496AD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nu va solicita în cadrul Situaţiilor de Lucrări şi Supervizorul nu va certifica la plată sume pentru care Antreprenorul nu a furnizat integral şi în forma finală documentele justificative necesare, stabilite în mod rezonabil de către Supervizor.  </w:t>
      </w:r>
    </w:p>
    <w:p w14:paraId="0694E2F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50.2. Antreprenorul va fi îndreptăţit la plata unor sume cu privire la Echipamentele şi Materialele aduse pe Şantier sau în alt loc aprobat de Supervizor, în vederea executării Lucrărilor Permanente, dar încă neincorporate în Lucrările Permanente în următoarele condiţii:  </w:t>
      </w:r>
    </w:p>
    <w:p w14:paraId="18D5142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Echipamentul şi Materialele sunt prevăzute în lista aferentă din Acordul Contractual şi sunt livrate în cantităţi rezonabile în raport cu prevederile Contractului;  </w:t>
      </w:r>
    </w:p>
    <w:p w14:paraId="4172C28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Echipamentul şi Materialele sunt conforme cu Specificaţiile pentru Lucrările Permanente şi organizate în loturi pentru a putea fi recunoscute de Supervizor;  </w:t>
      </w:r>
    </w:p>
    <w:p w14:paraId="6A9DB53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Echipamentul şi Materialele sunt depozitate şi protejate corespunzător împotriva pierderii, daunei sau deteriorării;  </w:t>
      </w:r>
    </w:p>
    <w:p w14:paraId="3F3F038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Echipamentul şi Materialele se află în proprietatea Beneficiarului în conformitate cu prevederile clauzei 43 [Dreptul de proprietate asupra Materialelor şi Echipamentelor];  </w:t>
      </w:r>
    </w:p>
    <w:p w14:paraId="6F785E5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  </w:t>
      </w:r>
    </w:p>
    <w:p w14:paraId="77C7FDD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  </w:t>
      </w:r>
    </w:p>
    <w:p w14:paraId="4E61A02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  </w:t>
      </w:r>
    </w:p>
    <w:p w14:paraId="12490468"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b/>
          <w:bCs/>
          <w:color w:val="FF0000"/>
          <w:sz w:val="22"/>
          <w:szCs w:val="22"/>
          <w:shd w:val="clear" w:color="auto" w:fill="E0E0F0"/>
        </w:rPr>
        <w:t>50.3.</w:t>
      </w:r>
      <w:r w:rsidRPr="00380D8F">
        <w:rPr>
          <w:rFonts w:ascii="Arial Narrow" w:eastAsia="Times New Roman" w:hAnsi="Arial Narrow" w:cs="Arial"/>
          <w:color w:val="FF0000"/>
          <w:sz w:val="22"/>
          <w:szCs w:val="22"/>
          <w:shd w:val="clear" w:color="auto" w:fill="E0E0F0"/>
        </w:rPr>
        <w:t xml:space="preserve">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Prin emiterea unui Certificat de Plată, Supervizorul certifică, pe propria răspundere, faptul că sumele solicitate la plată sunt în conformitate cu prevederile Contractului şi corespund cu lucrări, servicii şi articole reale şi conforme cu prevederile Contractului.  </w:t>
      </w:r>
    </w:p>
    <w:p w14:paraId="163ACB45" w14:textId="77777777" w:rsidR="00131DB0" w:rsidRPr="00380D8F" w:rsidRDefault="00131DB0" w:rsidP="00131DB0">
      <w:pPr>
        <w:jc w:val="both"/>
        <w:rPr>
          <w:rFonts w:ascii="Arial Narrow" w:eastAsia="Times New Roman" w:hAnsi="Arial Narrow" w:cs="Times New Roman"/>
          <w:color w:val="FF0000"/>
          <w:sz w:val="22"/>
          <w:szCs w:val="22"/>
        </w:rPr>
      </w:pP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w:t>
      </w:r>
      <w:r w:rsidRPr="00380D8F">
        <w:rPr>
          <w:rFonts w:ascii="Arial Narrow" w:eastAsia="Times New Roman" w:hAnsi="Arial Narrow" w:cs="Arial"/>
          <w:color w:val="FF0000"/>
          <w:sz w:val="22"/>
          <w:szCs w:val="22"/>
        </w:rPr>
        <w:t xml:space="preserve">  </w:t>
      </w:r>
    </w:p>
    <w:p w14:paraId="6894E676"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rPr>
        <w:lastRenderedPageBreak/>
        <w:t xml:space="preserve">    </w:t>
      </w:r>
      <w:r w:rsidRPr="00380D8F">
        <w:rPr>
          <w:rFonts w:ascii="Arial Narrow" w:eastAsia="Times New Roman" w:hAnsi="Arial Narrow" w:cs="Arial"/>
          <w:color w:val="FF0000"/>
          <w:sz w:val="22"/>
          <w:szCs w:val="22"/>
          <w:shd w:val="clear" w:color="auto" w:fill="E0E0F0"/>
        </w:rPr>
        <w:t>Supervizorul nu va certifica la plată sume pentru care Antreprenorul nu a furnizat integral şi în forma finală documentele justificative necesare, stabilite în mod rezonabil de către Supervizor.</w:t>
      </w:r>
      <w:r w:rsidRPr="00380D8F">
        <w:rPr>
          <w:rFonts w:ascii="Arial Narrow" w:eastAsia="Times New Roman" w:hAnsi="Arial Narrow" w:cs="Arial"/>
          <w:color w:val="FF0000"/>
          <w:sz w:val="22"/>
          <w:szCs w:val="22"/>
        </w:rPr>
        <w:t xml:space="preserve">  </w:t>
      </w:r>
    </w:p>
    <w:p w14:paraId="335A3940"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Supervizorul, prin orice Certificat de Plată, poate efectua orice amendamente şi modificări justificate oricărui Certificat de Plată anterior eliberat.</w:t>
      </w:r>
      <w:r w:rsidRPr="00380D8F">
        <w:rPr>
          <w:rFonts w:ascii="Arial Narrow" w:eastAsia="Times New Roman" w:hAnsi="Arial Narrow" w:cs="Arial"/>
          <w:color w:val="FF0000"/>
          <w:sz w:val="22"/>
          <w:szCs w:val="22"/>
        </w:rPr>
        <w:t xml:space="preserve">  </w:t>
      </w:r>
    </w:p>
    <w:p w14:paraId="275313CF"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r w:rsidRPr="00380D8F">
        <w:rPr>
          <w:rFonts w:ascii="Arial Narrow" w:eastAsia="Times New Roman" w:hAnsi="Arial Narrow" w:cs="Arial"/>
          <w:color w:val="FF0000"/>
          <w:sz w:val="22"/>
          <w:szCs w:val="22"/>
        </w:rPr>
        <w:t xml:space="preserve">  </w:t>
      </w:r>
    </w:p>
    <w:p w14:paraId="392BB195" w14:textId="77777777" w:rsidR="00131DB0" w:rsidRPr="00380D8F" w:rsidRDefault="00131DB0" w:rsidP="00131DB0">
      <w:pPr>
        <w:shd w:val="clear" w:color="auto" w:fill="E0E0F0"/>
        <w:jc w:val="both"/>
        <w:rPr>
          <w:rFonts w:ascii="Arial Narrow" w:eastAsia="Times New Roman" w:hAnsi="Arial Narrow" w:cs="Arial"/>
          <w:color w:val="FF0000"/>
          <w:sz w:val="22"/>
          <w:szCs w:val="22"/>
        </w:rPr>
      </w:pPr>
      <w:r w:rsidRPr="00380D8F">
        <w:rPr>
          <w:rFonts w:ascii="Arial Narrow" w:eastAsia="Times New Roman" w:hAnsi="Arial Narrow" w:cs="Arial"/>
          <w:color w:val="FF0000"/>
          <w:sz w:val="22"/>
          <w:szCs w:val="22"/>
        </w:rPr>
        <w:t xml:space="preserve">    </w:t>
      </w:r>
      <w:r w:rsidRPr="00380D8F">
        <w:rPr>
          <w:rFonts w:ascii="Arial Narrow" w:eastAsia="Times New Roman" w:hAnsi="Arial Narrow" w:cs="Arial"/>
          <w:color w:val="FF0000"/>
          <w:sz w:val="22"/>
          <w:szCs w:val="22"/>
          <w:shd w:val="clear" w:color="auto" w:fill="E0E0F0"/>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5C48829C" w14:textId="77777777" w:rsidR="00131DB0" w:rsidRPr="00380D8F" w:rsidRDefault="00131DB0" w:rsidP="00131DB0">
      <w:pPr>
        <w:jc w:val="both"/>
        <w:rPr>
          <w:rFonts w:ascii="Arial Narrow" w:hAnsi="Arial Narrow"/>
          <w:color w:val="FF0000"/>
          <w:sz w:val="22"/>
          <w:szCs w:val="22"/>
        </w:rPr>
      </w:pPr>
      <w:r w:rsidRPr="00380D8F">
        <w:rPr>
          <w:rFonts w:ascii="Arial Narrow" w:hAnsi="Arial Narrow"/>
          <w:color w:val="FF0000"/>
          <w:sz w:val="22"/>
          <w:szCs w:val="22"/>
        </w:rPr>
        <w:t>   </w:t>
      </w:r>
    </w:p>
    <w:p w14:paraId="64C7809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50.4. Plata  </w:t>
      </w:r>
    </w:p>
    <w:p w14:paraId="549C627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Beneficiarul va plăti sumele certificate de către Supervizor în termen de 30 de zile de la primirea Certificatului de Plată, în conformitate cu următoarele condiţii:  </w:t>
      </w:r>
    </w:p>
    <w:p w14:paraId="0E79572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  </w:t>
      </w:r>
    </w:p>
    <w:p w14:paraId="60104AC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  </w:t>
      </w:r>
    </w:p>
    <w:p w14:paraId="6C12950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  </w:t>
      </w:r>
    </w:p>
    <w:p w14:paraId="1FED1A3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51 Plata finală  </w:t>
      </w:r>
    </w:p>
    <w:p w14:paraId="6613B1F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51.1. Situaţia finală de Lucrări  </w:t>
      </w:r>
    </w:p>
    <w:p w14:paraId="1C9FC9A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termen de 45 de zile de la aprobarea Recepţiei Finale, Antreprenorul va transmite Supervizorului, în patru exemplare, Situaţia finală de Lucrări, împreună cu documentele justificative. Situaţia finală de Lucrări va cuprinde:  </w:t>
      </w:r>
    </w:p>
    <w:p w14:paraId="3907822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valoarea finală contractuală pentru toate Lucrările executate (inclusiv Modificările, Sume Provizionate şi/sau Documentele Antreprenorului elaborate), de la care va fi scăzută valoarea corespunzătoare a lucrărilor plătite anterior;  </w:t>
      </w:r>
    </w:p>
    <w:p w14:paraId="7018E96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sume finale de adăugat sau de scăzut pentru ajustarea preţurilor în conformitate cu prevederile clauzei 48 [Ajustarea preţurilor];  </w:t>
      </w:r>
    </w:p>
    <w:p w14:paraId="06BE3EE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sume finale de adăugat sau de scăzut aferente Sumelor Reţinute în conformitate cu prevederile clauzei 47 [Sume Reţinute];  </w:t>
      </w:r>
    </w:p>
    <w:p w14:paraId="4B80DA5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sume finale de adăugat sau de scăzut aferente plăţii în avans şi justificarea acesteia în conformitate cu prevederile clauzei 46 [Plata în avans];  </w:t>
      </w:r>
    </w:p>
    <w:p w14:paraId="2945506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sume finale de adăugat sau de scăzut pentru Echipamente şi Materiale, potrivit prevederilor subclauzei 50.2;  </w:t>
      </w:r>
    </w:p>
    <w:p w14:paraId="632AC24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 orice alte sume pe care Antreprenorul se consideră îndreptăţit să le primească potrivit prevederilor Contractului sau în alt fel, inclusiv cele potrivit prevederilor clauzei 69 [Revendicări şi Decizii] şi 70 [Dispute şi arbitraj].  </w:t>
      </w:r>
    </w:p>
    <w:p w14:paraId="7A6D155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Situaţia finală de Lucrări va include o defalcare a sumelor pe Subcontractanţi în conformitate cu prevederile anexelor privind plata directă a subcontractelor anexate Contractului.  </w:t>
      </w:r>
    </w:p>
    <w:p w14:paraId="45D8466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  </w:t>
      </w:r>
    </w:p>
    <w:p w14:paraId="1511C63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Antreprenorul nu emite Situaţia finală de Lucrări în termenul prevăzut, Supervizorul va emite un Certificat final de Plată în conformitate cu prevederile subclauzei 51.2 [Certificatul final de Plată].  </w:t>
      </w:r>
    </w:p>
    <w:p w14:paraId="65EF16C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51.2. Certificatul final de Plată  </w:t>
      </w:r>
    </w:p>
    <w:p w14:paraId="2049E3D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  </w:t>
      </w:r>
    </w:p>
    <w:p w14:paraId="4DB6087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(f) sume de adăugat sau de scăzut aferente valorii finale, agreate de Părţi sau Decisă de către Supervizor, a tuturor sumelor aferente unor Revendicări potrivit prevederilor clauzei 69 [Revendicări şi Decizii].  </w:t>
      </w:r>
    </w:p>
    <w:p w14:paraId="5B6EBB6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  </w:t>
      </w:r>
    </w:p>
    <w:p w14:paraId="42175A6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Chiar dacă o notificare de dezacord este notificată, pentru părţile din Certificatul final de Plată asupra cărora Părţile sunt de acord se va face plata în conformitate cu prevederile subclauzei 50.4 [Plata].  </w:t>
      </w:r>
    </w:p>
    <w:p w14:paraId="14F3AC9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  </w:t>
      </w:r>
    </w:p>
    <w:p w14:paraId="6330AC7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Prezenta subclauză nu va limita responsabilităţile Beneficiarului privind obligaţiile sale de despăgubire în caz de fraudă, greşeală deliberată sau comportament necorespunzător.  </w:t>
      </w:r>
    </w:p>
    <w:p w14:paraId="5D543C7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51.3. Plata finală  </w:t>
      </w:r>
    </w:p>
    <w:p w14:paraId="03A1BEF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Beneficiarul va plăti sumele certificate de către Supervizor în termen de 30 de zile de la primirea Certificatului final de Plată, în condiţiile în care nu există dispute cu privire la acest Certificat, în conformitate cu următoarele condiţii:  </w:t>
      </w:r>
    </w:p>
    <w:p w14:paraId="6F28A42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  </w:t>
      </w:r>
    </w:p>
    <w:p w14:paraId="052D9D5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  </w:t>
      </w:r>
    </w:p>
    <w:p w14:paraId="41FA0F8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Atunci când o dispută cu privire la Certificatul final de Plată este soluţionată, în final, potrivit prevederilor clauzei 70 [Dispute şi arbitraj], Beneficiarul va plăti orice sume datorate fără întârziere.  </w:t>
      </w:r>
    </w:p>
    <w:p w14:paraId="3131E69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52 Plăţi directe către Subcontractanţi  </w:t>
      </w:r>
    </w:p>
    <w:p w14:paraId="6266F13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52.1.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Lista de Cantităţi aferent părţii de Lucrări pentru care este desemnat Subcontractantul, partea din tariful sau preţul corespunzător aferentă Subcontractantului, precum şi modul de tratare şi aplicare al elementelor listate la punctele (a) - (f)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  </w:t>
      </w:r>
    </w:p>
    <w:p w14:paraId="224088B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  </w:t>
      </w:r>
    </w:p>
    <w:p w14:paraId="20C9EE7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  </w:t>
      </w:r>
    </w:p>
    <w:p w14:paraId="7DCDE2C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  </w:t>
      </w:r>
    </w:p>
    <w:p w14:paraId="5E8107A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53 Plăţi întârziate  </w:t>
      </w:r>
    </w:p>
    <w:p w14:paraId="170FE0D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53.1.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  </w:t>
      </w:r>
    </w:p>
    <w:p w14:paraId="5731A15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Aceste dobânzi pentru întârziere în efectuarea plăţilor vor fi calculate pe baza ratei anuale după cum urmează:  </w:t>
      </w:r>
    </w:p>
    <w:p w14:paraId="2608B0B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rata dobânzii de referinţă a Băncii Naţionale a României, atunci când moneda de plată este leul românesc, sau  </w:t>
      </w:r>
    </w:p>
    <w:p w14:paraId="367082A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rata dobânzii de referinţă a Băncii Centrale Europene, atunci când moneda de plată este euro, sau  </w:t>
      </w:r>
    </w:p>
    <w:p w14:paraId="1551D5A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rata echivalentă a băncii centrale a statului respectiv sau a instituţiei echivalente, atunci când moneda de plată este alta decât leul românesc sau euro,  </w:t>
      </w:r>
    </w:p>
    <w:p w14:paraId="7F7F3BD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la care se adaugă 8 (opt) puncte procentuale.  </w:t>
      </w:r>
    </w:p>
    <w:p w14:paraId="4F2799D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Dobânda va fi datorată pentru perioada dintre expirarea termenului de plată şi data la care contul Beneficiarului este debitat.  </w:t>
      </w:r>
    </w:p>
    <w:p w14:paraId="3D44EAB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54 Plăţi către terţi  </w:t>
      </w:r>
    </w:p>
    <w:p w14:paraId="17EDA87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54.1. Beneficiarul va efectua plăţi datorate Antreprenorului către terţi doar după o cesiune realizată în conformitate cu prevederile clauzei 6 [Cesiune] sau în conformitate cu prevederile clauzei 52 [Plăţi directe către Subcontractanţi].  </w:t>
      </w:r>
    </w:p>
    <w:p w14:paraId="13643D8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54.2.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  </w:t>
      </w:r>
    </w:p>
    <w:p w14:paraId="079990F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55 Costuri suplimentare  </w:t>
      </w:r>
    </w:p>
    <w:p w14:paraId="295BA95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55.1.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  </w:t>
      </w:r>
    </w:p>
    <w:p w14:paraId="3C7CB61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Ordine Administrative care nu se datorează culpei Antreprenorului, inclusiv Modificări (în cazul în care nu s-a convenit altfel în cadrul Modificării) cu excepţia Modificărilor aferente subclauzei 37.11;  </w:t>
      </w:r>
    </w:p>
    <w:p w14:paraId="176171E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neîndeplinirea de către Beneficiar sau Personalul Beneficiarului a obligaţiilor care le revin prin Contract;  </w:t>
      </w:r>
    </w:p>
    <w:p w14:paraId="105ABE6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orice suspendare a Lucrărilor care nu se datorează culpei Antreprenorului sau vreunui risc în responsabilitatea Antreprenorului;  </w:t>
      </w:r>
    </w:p>
    <w:p w14:paraId="04480E7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forţă majoră;  </w:t>
      </w:r>
    </w:p>
    <w:p w14:paraId="5B601E9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orice eveniment sau situaţie care, în conformitate cu prevederile Condiţiilor Contractuale, îndreptăţeşte Antreprenorul la plata de către Beneficiar a unor Costuri suplimentare, inclusiv cu titlu de despăgubiri, şi care nu se datorează culpei Antreprenorului.  </w:t>
      </w:r>
    </w:p>
    <w:p w14:paraId="11831AA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  </w:t>
      </w:r>
    </w:p>
    <w:p w14:paraId="6DA2DD5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Pentru evitarea oricărui dubiu, evenimentele sau situaţiile menţionate la punctele i şi ii ale subclauzei 35.1 nu vor îndreptăţi Antreprenorul la plata unor Costuri suplimentare.  </w:t>
      </w:r>
    </w:p>
    <w:p w14:paraId="1C12874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55.2. Existenţa unor Costuri suplimentare în sensul Condiţiilor Contractuale necesită ca Antreprenorul să aducă dovada că:  </w:t>
      </w:r>
    </w:p>
    <w:p w14:paraId="0DDBC66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aceste Costuri au fost suportate sau vor fi suportate, în mod rezonabil, de către Antreprenor. Pentru evitarea oricărui dubiu: (i) un Cost nu poate include profitul Antreprenorului, (ii) un simplu risc de cheltuieli nu reprezintă un Cost, (iii) pierderea de profit nu este un Cost.  </w:t>
      </w:r>
    </w:p>
    <w:p w14:paraId="4357CFB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aceste Costuri suplimentare sunt datorate în mod clar cauzei invocate şi nu ar fi fost suportate fără această cauză.  </w:t>
      </w:r>
    </w:p>
    <w:p w14:paraId="1AC9497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aceste Costuri suplimentare sunt fundamentate pe baza înregistrărilor Antreprenorului, care vor include în mod obligatoriu şi datele financiare, contabile şi altele asemenea, referitoare la costurile suportate sau care vor fi suportate de către Antreprenor.  </w:t>
      </w:r>
    </w:p>
    <w:p w14:paraId="3714693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56 Încetarea responsabilităţii Părţilor  </w:t>
      </w:r>
    </w:p>
    <w:p w14:paraId="25146C8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56.1. Aprobarea Recepţiei Finale confirmă îndeplinirea obligaţiilor Antreprenorului de 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  </w:t>
      </w:r>
    </w:p>
    <w:p w14:paraId="1B93FD7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56.2. Aprobarea Recepţiei Finale nu va aduce atingere răspunderii Antreprenorului prevăzute de Lege pentru vicii ale Lucrărilor.  </w:t>
      </w:r>
    </w:p>
    <w:p w14:paraId="17706FB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56.3.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  </w:t>
      </w:r>
    </w:p>
    <w:p w14:paraId="4F7A880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56.4. Fără a lua în considerare prevederile prezentei clauze, o Parte va despăgubi cealaltă Parte pentru orice pierderi sau daune cauzate acestei Părţi şi generate de fraudă sau greşeală deliberată comise de prima Parte, fără a implica vreo culpă a celeilalte Părţi.  </w:t>
      </w:r>
    </w:p>
    <w:p w14:paraId="2AC0AE5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RECEPŢIE ŞI PERIOADA DE GARANŢIE  </w:t>
      </w:r>
    </w:p>
    <w:p w14:paraId="3CECEB8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57 Principii generale  </w:t>
      </w:r>
    </w:p>
    <w:p w14:paraId="6813EB5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57.1.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  </w:t>
      </w:r>
    </w:p>
    <w:p w14:paraId="5F39226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57.2.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  </w:t>
      </w:r>
    </w:p>
    <w:p w14:paraId="2DE9BE8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58 Teste la Terminare  </w:t>
      </w:r>
    </w:p>
    <w:p w14:paraId="7B3F3D9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58.1.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  </w:t>
      </w:r>
    </w:p>
    <w:p w14:paraId="442A05E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58.2.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clauza 38 [Suspendare].  </w:t>
      </w:r>
    </w:p>
    <w:p w14:paraId="1B3105C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59 Utilizarea Lucrărilor înainte de Recepţia la Terminarea Lucrărilor  </w:t>
      </w:r>
    </w:p>
    <w:p w14:paraId="42B73FC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59.1.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  </w:t>
      </w:r>
    </w:p>
    <w:p w14:paraId="0B161CF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59.2.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  </w:t>
      </w:r>
    </w:p>
    <w:p w14:paraId="6A61221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59.3.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  </w:t>
      </w:r>
    </w:p>
    <w:p w14:paraId="2B66A73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1C29224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w:t>
      </w:r>
    </w:p>
    <w:p w14:paraId="7113B91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59.4.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w:t>
      </w:r>
      <w:r w:rsidRPr="00380D8F">
        <w:rPr>
          <w:rFonts w:ascii="Arial Narrow" w:hAnsi="Arial Narrow"/>
          <w:sz w:val="22"/>
          <w:szCs w:val="22"/>
        </w:rPr>
        <w:lastRenderedPageBreak/>
        <w:t xml:space="preserve">Sectorului de lucrări (după caz). Supervizorul va proceda în conformitate cu prevederile subclauzei 69c.2 [Decizia Supervizorului] pentru a conveni sau Decide aceste proporţii.  </w:t>
      </w:r>
    </w:p>
    <w:p w14:paraId="1CB1221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60 Recepţia la Terminarea Lucrărilor  </w:t>
      </w:r>
    </w:p>
    <w:p w14:paraId="5274B75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60.1. Se va putea efectua Recepţia la Terminare a Lucrărilor sau a unui Sector doar dacă sunt îndeplinite în mod cumulativ următoarele condiţii:  </w:t>
      </w:r>
    </w:p>
    <w:p w14:paraId="62A9BA2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Lucrările sau Sectorul au fost terminate în conformitate cu prevederile Contractului;  </w:t>
      </w:r>
    </w:p>
    <w:p w14:paraId="245648B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Lucrările sau Sectorul au trecut Testele la Terminare în conformitate cu prevederile clauzei 58 [Teste la Terminare];  </w:t>
      </w:r>
    </w:p>
    <w:p w14:paraId="1D2FC42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Antreprenorul a îndeplinit obligaţiile prevăzute în Contract astfel încât Lucrările sau Sectorul să poată fi considerate terminate pentru a fi supuse Recepţiei la Terminarea Lucrărilor, inclusiv, dar nelimitat la obligaţiile prevăzute în subclauzele 9.4 şi 19.2.  </w:t>
      </w:r>
    </w:p>
    <w:p w14:paraId="4C85172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60.2. Recepţia la Terminarea Lucrărilor poate fi realizată şi pentru părţi din Lucrări, în condiţiile Legii şi ale prezentului Contract, dacă acestea sunt distincte/independente din punct de vedere fizic şi funcţional.  </w:t>
      </w:r>
    </w:p>
    <w:p w14:paraId="28D6579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60.3.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  </w:t>
      </w:r>
    </w:p>
    <w:p w14:paraId="41E9F6B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60.4.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  </w:t>
      </w:r>
    </w:p>
    <w:p w14:paraId="47AACEA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60.5. Beneficiarul va organiza începerea recepţiei şi va comunica Antreprenorului data stabilită şi componenţa comisiei de recepţie. Comisia de recepţie va consemna observaţiile şi concluziile într-un proces-verbal conform Legii.  </w:t>
      </w:r>
    </w:p>
    <w:p w14:paraId="7EC6C66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60.6. În termen de 5 zile după ce semnează procesul-verbal, Beneficiarul va notifica Antreprenorul cu privire la hotărârea de admitere, suspendare sau respingere a recepţiei la terminare, cu o copie a procesului-verbal aferent semnat de Beneficiar.  </w:t>
      </w:r>
    </w:p>
    <w:p w14:paraId="2AB5CF7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suspendării sau respingerii recepţiei, Beneficiarul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  </w:t>
      </w:r>
    </w:p>
    <w:p w14:paraId="1BE583E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  </w:t>
      </w:r>
    </w:p>
    <w:p w14:paraId="4F0286D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61 Perioada de Garanţie  </w:t>
      </w:r>
    </w:p>
    <w:p w14:paraId="2EFCCAD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61.1. Antreprenorul va fi responsabil de remedierea oricărui viciu şi oricărei deteriorări a unei părţi a Lucrărilor ce se poate produce sau poate apărea în Perioada de Garanţie şi care:  </w:t>
      </w:r>
    </w:p>
    <w:p w14:paraId="32FE6BE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rezultă din folosirea unor Echipamente sau Materiale defectuoase, erori în Documentele Antreprenorului sau punerea în operă necorespunzătoare; şi/sau  </w:t>
      </w:r>
    </w:p>
    <w:p w14:paraId="657F4A6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rezultă din orice acţiune sau lipsă de acţiune a Antreprenorului în Perioada de Garanţie.  </w:t>
      </w:r>
    </w:p>
    <w:p w14:paraId="5F56FD9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un astfel de viciu apare sau o astfel de deteriorare se produce în Perioada de Garanţie, Supervizorul sau Beneficiarul vor notifica Antreprenorul cu privire la aceste vicii sau deteriorări. Notificarea va indica motivele pentru care Antreprenorul este responsabil de viciu sau deteriorare.  </w:t>
      </w:r>
    </w:p>
    <w:p w14:paraId="274B09A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deteriorările care rezultă dintr-o utilizare necorespunzătoare a Lucrărilor.  </w:t>
      </w:r>
    </w:p>
    <w:p w14:paraId="04BD50C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61.2. La primirea unei notificări emise potrivit prevederilor subclauzei 61.1 şi în conformitate cu aceasta, Antreprenorul va remedia pe propriul cost orice viciu sau deteriorare în cel mai scurt timp posibil.  </w:t>
      </w:r>
    </w:p>
    <w:p w14:paraId="6DD10D0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  </w:t>
      </w:r>
    </w:p>
    <w:p w14:paraId="07EEAA5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Antreprenorul consideră că nu este responsabil, în conformitate cu prevederile subclauzei 61.1, de viciu sau deteriorare,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  </w:t>
      </w:r>
    </w:p>
    <w:p w14:paraId="6A0A17A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61.3. În cazul în care Antreprenorul nu remediază un viciu sau o deteriorare în termenul prevăzut în notificare, Beneficiarul:  </w:t>
      </w:r>
    </w:p>
    <w:p w14:paraId="203992F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(a) poate executa lucrările de remediere direct sau printr-un terţ, pe riscul şi (cu condiţia respectării prevederilor clauzei 69b [Revendicările Beneficiarului]) costul Antreprenorului; sau  </w:t>
      </w:r>
    </w:p>
    <w:p w14:paraId="5BC8FEC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poate rezilia Contractul în conformitate cu prevederile clauzei 64 [Rezilierea de către Beneficiar].  </w:t>
      </w:r>
    </w:p>
    <w:p w14:paraId="48E1FBD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61.4.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  </w:t>
      </w:r>
    </w:p>
    <w:p w14:paraId="20875D1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61.5.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  </w:t>
      </w:r>
    </w:p>
    <w:p w14:paraId="040C24F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61.6. Perioada de Garanţie, înainte de orice prelungire a acestei perioade potrivit prevederilor prezentei clauze, va fi prevăzută în Acordul Contractual. Dacă Acordul Contractual nu prevede durata Perioadei de Garanţie, această durata va fi după cum urmează:  </w:t>
      </w:r>
    </w:p>
    <w:p w14:paraId="60F2BBC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- 5 ani pentru construcţiile încadrate în categoriile de importanţă A şi B, în sensul Legii;  </w:t>
      </w:r>
    </w:p>
    <w:p w14:paraId="5B1A5C9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- 3 ani pentru construcţiile încadrate în categoria de importanţă C, în sensul Legii;  </w:t>
      </w:r>
    </w:p>
    <w:p w14:paraId="1D5E050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- 1 an pentru construcţiile încadrate în categoria de importanţă D, în sensul Legii.  </w:t>
      </w:r>
    </w:p>
    <w:p w14:paraId="3AF311D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Perioada de Garanţie, pentru Lucrările, fiecare parte a Lucrărilor recepţionată separat sau Sector, va începe la data aprobării Recepţiei la Terminare a Lucrărilor, părţii din Lucrări sau Sectorului, după caz.  </w:t>
      </w:r>
    </w:p>
    <w:p w14:paraId="1A0139F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61.7.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din cauza unor defecţiuni sau unor degradări, în Perioada de Garanţie.  </w:t>
      </w:r>
    </w:p>
    <w:p w14:paraId="3C192A5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62 Recepţia Finală  </w:t>
      </w:r>
    </w:p>
    <w:p w14:paraId="2C7A509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62.1. Îndeplinirea obligaţiilor Antreprenorului nu se consideră a fi încheiată înainte de aprobarea Recepţiei Finale.  </w:t>
      </w:r>
    </w:p>
    <w:p w14:paraId="6B730D9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62.2. La expirarea Perioadei de Garanţie (inclusiv orice prelungire potrivit prevederilor subclauzei 61.7), sau, în cazul în care au fost recepţionate separat la terminare unele părţi sau Sectoare, a ultimei Perioade de Garanţie (inclusiv orice prelungire potrivit prevederilor subclauzei 61.7), Beneficiarul va organiza recepţia finală şi va comunica Antreprenorului data stabilită şi componenţa comisiei de recepţie în condiţiile Legii. Comisia de recepţie va consemna observaţiile şi concluziile sale într-un proces-verbal conform Legii.  </w:t>
      </w:r>
    </w:p>
    <w:p w14:paraId="37DD5E6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62.3. În termen de 5 zile după ce semnează procesul-verbal, Beneficiarul va notifica Antreprenorul cu privire la hotărârea de admitere, suspendare sau respingere a recepţiei finale, cu o copie a procesului-verbal aferent semnat de Beneficiar.  </w:t>
      </w:r>
    </w:p>
    <w:p w14:paraId="427B7BB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îşi va îndeplini obligaţiile.  </w:t>
      </w:r>
    </w:p>
    <w:p w14:paraId="1645332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  </w:t>
      </w:r>
    </w:p>
    <w:p w14:paraId="77C94B8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62.4. Procesul-verbal de Recepţie Finală semnat de către Beneficiar va fi singurul document considerat a certifica Recepţia Finală a Lucrărilor.  </w:t>
      </w:r>
    </w:p>
    <w:p w14:paraId="0063F98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ÎNCĂLCAREA CONTRACTULUI ŞI REZILIERE  </w:t>
      </w:r>
    </w:p>
    <w:p w14:paraId="166958F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63 Încălcarea Contractului  </w:t>
      </w:r>
    </w:p>
    <w:p w14:paraId="62878F5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63.1. Oricare dintre Părţi încalcă Contractul atunci când nu îşi îndeplineşte obligaţiile conform prevederilor Contractului.  </w:t>
      </w:r>
    </w:p>
    <w:p w14:paraId="0592017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63.2. Când se produce o încălcare a Contractului, Partea vătămată prin încălcare este îndreptăţită, în măsura şi în condiţiile prevăzute în Condiţiile Contractuale, la următoarele remedii:  </w:t>
      </w:r>
    </w:p>
    <w:p w14:paraId="4D4F9CA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  </w:t>
      </w:r>
    </w:p>
    <w:p w14:paraId="023AA69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măsuri specifice prevăzute în Contract (inclusiv dar fără a se limita la cele prevăzute în subclauza 36.2, subclauza 36.3, clauza 38 [Suspendare], subclauza 44.5, clauza 53 [Plăţi întârziate] sau subclauza 50.3 [Certificat de Plată]);  </w:t>
      </w:r>
    </w:p>
    <w:p w14:paraId="1F16A1F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(c) remedii şi despăgubiri prevăzute în Contract, cu condiţia respectării prevederilor clauzei 69 [Revendicări şi Decizii] şi/sau, după caz, clauzei 70 [Dispute şi arbitraj]; şi/sau  </w:t>
      </w:r>
    </w:p>
    <w:p w14:paraId="42512F4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rezilierea Contractului, cu condiţia respectării prevederilor clauzei 64 [Rezilierea de către Beneficiar] respectiv clauzei 65 [Rezilierea de către Antreprenor].  </w:t>
      </w:r>
    </w:p>
    <w:p w14:paraId="3F902C8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64 Rezilierea de către Beneficiar  </w:t>
      </w:r>
    </w:p>
    <w:p w14:paraId="190A3B6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64.1.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w:t>
      </w:r>
    </w:p>
    <w:p w14:paraId="38957C8A" w14:textId="77777777" w:rsidR="00131DB0" w:rsidRPr="00380D8F" w:rsidRDefault="00131DB0" w:rsidP="00131DB0">
      <w:pPr>
        <w:autoSpaceDE w:val="0"/>
        <w:autoSpaceDN w:val="0"/>
        <w:adjustRightInd w:val="0"/>
        <w:jc w:val="both"/>
        <w:rPr>
          <w:rFonts w:ascii="Arial Narrow" w:hAnsi="Arial Narrow"/>
          <w:sz w:val="22"/>
          <w:szCs w:val="22"/>
        </w:rPr>
      </w:pPr>
      <w:r w:rsidRPr="00380D8F">
        <w:rPr>
          <w:rFonts w:ascii="Arial Narrow" w:eastAsiaTheme="minorHAnsi" w:hAnsi="Arial Narrow" w:cs="Arial"/>
          <w:sz w:val="22"/>
          <w:szCs w:val="22"/>
        </w:rPr>
        <w:t>(a) Antreprenorul încalcă prevederile Contractului; în sensul prezentei clauze, o încălcarea prevederilor Contractului de către Antreprenor este atunci când Antreprenorul nu reuşeşte să respecte prevederile unei notificări emise în conformitate cu prevederile punctului (a) alsubclauzei 63.2, în termenul rezonabil stabilit în această notificare;".</w:t>
      </w:r>
      <w:r w:rsidRPr="00380D8F">
        <w:rPr>
          <w:rFonts w:ascii="Arial Narrow" w:hAnsi="Arial Narrow"/>
          <w:sz w:val="22"/>
          <w:szCs w:val="22"/>
        </w:rPr>
        <w:t>   </w:t>
      </w:r>
    </w:p>
    <w:p w14:paraId="59D794B8" w14:textId="77777777" w:rsidR="00131DB0" w:rsidRPr="00380D8F" w:rsidRDefault="00131DB0" w:rsidP="00131DB0">
      <w:pPr>
        <w:autoSpaceDE w:val="0"/>
        <w:autoSpaceDN w:val="0"/>
        <w:adjustRightInd w:val="0"/>
        <w:rPr>
          <w:rFonts w:ascii="Arial Narrow" w:eastAsiaTheme="minorHAnsi" w:hAnsi="Arial Narrow" w:cs="Arial"/>
          <w:sz w:val="22"/>
          <w:szCs w:val="22"/>
        </w:rPr>
      </w:pPr>
      <w:r w:rsidRPr="00380D8F">
        <w:rPr>
          <w:rFonts w:ascii="Arial Narrow" w:hAnsi="Arial Narrow"/>
          <w:sz w:val="22"/>
          <w:szCs w:val="22"/>
        </w:rPr>
        <w:t xml:space="preserve">(b) Antreprenorul cesionează contractul fără a respecta prevederile clauzei 6 [Cesiune] sau subcontractează fără acordul (expres sau implicit) al Beneficiarului;  </w:t>
      </w:r>
    </w:p>
    <w:p w14:paraId="3E7147D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Antreprenorul devine falit, intră în proces de lichidare sau dacă se întâmplă orice alt eveniment care (conform prevederilor Legii în vigoare) are un efect similar cu cel al oricărei astfel de situaţii sau evenimente;  </w:t>
      </w:r>
    </w:p>
    <w:p w14:paraId="1ADDB34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respectă angajamentele iar Antreprenorul nu transmite în termen noua Garanţie de Bună Execuţie sau o copie a noului certificat de asigurare;  </w:t>
      </w:r>
    </w:p>
    <w:p w14:paraId="4633C97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  </w:t>
      </w:r>
    </w:p>
    <w:p w14:paraId="4BC5B5A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 Antreprenorul nu îşi îndeplineşte vreuna dintre obligaţiile prevăzute la clauza 12.8, clauza 12a [Codul de conduită] sau clauza 12b [Conflict de interese];  </w:t>
      </w:r>
    </w:p>
    <w:p w14:paraId="7AD76B9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(g) terţul susţinător, potrivit prevederilor subclauzei 12.9, nu respectă obligaţiile asumate prin angajamentul ferm;  </w:t>
      </w:r>
    </w:p>
    <w:p w14:paraId="35474D1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(h) Beneficiarul devine îndreptăţit să perceapă de la Antreprenor suma maximă a penalităţilor de întârziere după cum este stabilită în subclauza 36.4;  </w:t>
      </w:r>
    </w:p>
    <w:p w14:paraId="0B65E92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 Antreprenorul nu îşi îndeplineşte obligaţiile potrivit prevederilor subclauzei 61.3.  </w:t>
      </w:r>
    </w:p>
    <w:p w14:paraId="5FADC5D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Cazurile de reziliere prevăzute la punctele (c), (e) şi (f) pot face referire la persoane membre ale organului administrativ, de management sau de supervizare al Antreprenorului şi/sau persoane cu puteri de reprezentare, decizie sau control cu privire la Antreprenor.  </w:t>
      </w:r>
    </w:p>
    <w:p w14:paraId="288CD3E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Cazurile de reziliere prevăzute la punctele (a), (c), (e) şi (f) fac referire şi la persoanele responsabile individual şi în solidar de executarea Contractului.  </w:t>
      </w:r>
    </w:p>
    <w:p w14:paraId="3DAA213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Cazurile prevăzute la punctul (f) pot face referire la Subcontractanţi.  </w:t>
      </w:r>
    </w:p>
    <w:p w14:paraId="42C9A5E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  </w:t>
      </w:r>
    </w:p>
    <w:p w14:paraId="4CED9396" w14:textId="77777777" w:rsidR="00131DB0" w:rsidRPr="00380D8F" w:rsidRDefault="00131DB0" w:rsidP="00131DB0">
      <w:pPr>
        <w:autoSpaceDE w:val="0"/>
        <w:autoSpaceDN w:val="0"/>
        <w:adjustRightInd w:val="0"/>
        <w:jc w:val="both"/>
        <w:rPr>
          <w:rFonts w:ascii="Arial Narrow" w:eastAsiaTheme="minorHAnsi" w:hAnsi="Arial Narrow" w:cs="Arial"/>
          <w:color w:val="000000"/>
          <w:sz w:val="22"/>
          <w:szCs w:val="22"/>
        </w:rPr>
      </w:pPr>
    </w:p>
    <w:p w14:paraId="5143BC14" w14:textId="77777777" w:rsidR="00131DB0" w:rsidRPr="00380D8F" w:rsidRDefault="00131DB0" w:rsidP="00131DB0">
      <w:pPr>
        <w:autoSpaceDE w:val="0"/>
        <w:autoSpaceDN w:val="0"/>
        <w:adjustRightInd w:val="0"/>
        <w:jc w:val="both"/>
        <w:rPr>
          <w:rFonts w:ascii="Arial Narrow" w:eastAsiaTheme="minorHAnsi" w:hAnsi="Arial Narrow" w:cs="Arial"/>
          <w:strike/>
          <w:sz w:val="22"/>
          <w:szCs w:val="22"/>
          <w:lang w:val="it-IT"/>
        </w:rPr>
      </w:pPr>
      <w:r w:rsidRPr="00380D8F">
        <w:rPr>
          <w:rFonts w:ascii="Arial Narrow" w:eastAsiaTheme="minorHAnsi" w:hAnsi="Arial Narrow" w:cs="Arial"/>
          <w:b/>
          <w:bCs/>
          <w:sz w:val="22"/>
          <w:szCs w:val="22"/>
        </w:rPr>
        <w:t>64.1</w:t>
      </w:r>
      <w:r w:rsidRPr="00380D8F">
        <w:rPr>
          <w:rFonts w:ascii="Arial Narrow" w:eastAsiaTheme="minorHAnsi" w:hAnsi="Arial Narrow" w:cs="Arial"/>
          <w:b/>
          <w:bCs/>
          <w:sz w:val="22"/>
          <w:szCs w:val="22"/>
          <w:vertAlign w:val="superscript"/>
        </w:rPr>
        <w:t>1</w:t>
      </w:r>
      <w:r w:rsidRPr="00380D8F">
        <w:rPr>
          <w:rFonts w:ascii="Arial Narrow" w:eastAsiaTheme="minorHAnsi" w:hAnsi="Arial Narrow" w:cs="Arial"/>
          <w:b/>
          <w:bCs/>
          <w:sz w:val="22"/>
          <w:szCs w:val="22"/>
        </w:rPr>
        <w:t xml:space="preserve">. </w:t>
      </w:r>
      <w:r w:rsidRPr="00380D8F">
        <w:rPr>
          <w:rFonts w:ascii="Arial Narrow" w:eastAsiaTheme="minorHAnsi" w:hAnsi="Arial Narrow" w:cs="Arial"/>
          <w:sz w:val="22"/>
          <w:szCs w:val="22"/>
          <w:highlight w:val="yellow"/>
          <w:lang w:val="it-IT"/>
        </w:rPr>
        <w:t xml:space="preserve">Abrogat prin </w:t>
      </w:r>
      <w:r w:rsidRPr="00380D8F">
        <w:rPr>
          <w:rFonts w:ascii="Arial Narrow" w:eastAsiaTheme="minorHAnsi" w:hAnsi="Arial Narrow" w:cs="Arial"/>
          <w:sz w:val="22"/>
          <w:szCs w:val="22"/>
          <w:highlight w:val="yellow"/>
        </w:rPr>
        <w:t>Ordonanţa de urgenţă nr. 52/2024 pentru modificarea şi abrogarea unor prevederi din acte normative în domeniul achiziţiilor publice şi achiziţiilor sectoriale</w:t>
      </w:r>
      <w:r w:rsidRPr="00380D8F">
        <w:rPr>
          <w:rFonts w:ascii="Arial Narrow" w:eastAsiaTheme="minorHAnsi" w:hAnsi="Arial Narrow" w:cs="Arial"/>
          <w:sz w:val="22"/>
          <w:szCs w:val="22"/>
        </w:rPr>
        <w:t> </w:t>
      </w:r>
    </w:p>
    <w:p w14:paraId="2E933C42" w14:textId="77777777" w:rsidR="00131DB0" w:rsidRPr="00380D8F" w:rsidRDefault="00131DB0" w:rsidP="00131DB0">
      <w:pPr>
        <w:autoSpaceDE w:val="0"/>
        <w:autoSpaceDN w:val="0"/>
        <w:adjustRightInd w:val="0"/>
        <w:jc w:val="both"/>
        <w:rPr>
          <w:rFonts w:ascii="Arial Narrow" w:hAnsi="Arial Narrow"/>
          <w:sz w:val="22"/>
          <w:szCs w:val="22"/>
        </w:rPr>
      </w:pPr>
    </w:p>
    <w:p w14:paraId="617B8684" w14:textId="77777777" w:rsidR="00131DB0" w:rsidRPr="00380D8F" w:rsidRDefault="00131DB0" w:rsidP="00131DB0">
      <w:pPr>
        <w:autoSpaceDE w:val="0"/>
        <w:autoSpaceDN w:val="0"/>
        <w:adjustRightInd w:val="0"/>
        <w:jc w:val="both"/>
        <w:rPr>
          <w:rFonts w:ascii="Arial Narrow" w:hAnsi="Arial Narrow"/>
          <w:sz w:val="22"/>
          <w:szCs w:val="22"/>
        </w:rPr>
      </w:pPr>
      <w:r w:rsidRPr="00380D8F">
        <w:rPr>
          <w:rFonts w:ascii="Arial Narrow" w:hAnsi="Arial Narrow"/>
          <w:sz w:val="22"/>
          <w:szCs w:val="22"/>
        </w:rPr>
        <w:t xml:space="preserve">   64.2.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şi toate Documentele Antreprenorului. De la data emiterii notificării de reziliere şi până la expirarea unui termen de 5 zile de la data rezilierii, Antreprenorul nu va retrage de pe Şantier nicio Lucrare Provizorie şi niciun Utilaj fără acceptul prealabil al Beneficiarului.  </w:t>
      </w:r>
    </w:p>
    <w:p w14:paraId="5AE46E49" w14:textId="77777777" w:rsidR="00131DB0" w:rsidRPr="00380D8F" w:rsidRDefault="00131DB0" w:rsidP="00131DB0">
      <w:pPr>
        <w:autoSpaceDE w:val="0"/>
        <w:autoSpaceDN w:val="0"/>
        <w:adjustRightInd w:val="0"/>
        <w:jc w:val="both"/>
        <w:rPr>
          <w:rFonts w:ascii="Arial Narrow" w:hAnsi="Arial Narrow"/>
          <w:sz w:val="22"/>
          <w:szCs w:val="22"/>
        </w:rPr>
      </w:pPr>
    </w:p>
    <w:p w14:paraId="0867DBC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  </w:t>
      </w:r>
    </w:p>
    <w:p w14:paraId="13676BC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64.4.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  </w:t>
      </w:r>
    </w:p>
    <w:p w14:paraId="019DE51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64.5. 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  </w:t>
      </w:r>
    </w:p>
    <w:p w14:paraId="216A879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64.6. Antreprenorul va respecta imediat orice notificare emisă de Beneficiar sau Supervizor în termen de 5 zile cu privire la măsuri rezonabile de luat de către Antreprenor pentru a proteja viaţa sau proprietatea sau pentru siguranţa Lucrărilor.  </w:t>
      </w:r>
    </w:p>
    <w:p w14:paraId="0EE146D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64.7.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14:paraId="73684D6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drepturile şi obligaţiile în temeiul Contractului dobândite sau scadente până la data rezilierii (inclusiv dar fără a se limita la dreptul Beneficiarului de a recupera daune de la Antreprenor);  </w:t>
      </w:r>
    </w:p>
    <w:p w14:paraId="036F85E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  </w:t>
      </w:r>
    </w:p>
    <w:p w14:paraId="68711123" w14:textId="77777777" w:rsidR="00131DB0" w:rsidRPr="00380D8F" w:rsidRDefault="00131DB0" w:rsidP="00131DB0">
      <w:pPr>
        <w:autoSpaceDE w:val="0"/>
        <w:autoSpaceDN w:val="0"/>
        <w:adjustRightInd w:val="0"/>
        <w:rPr>
          <w:rFonts w:ascii="Arial Narrow" w:eastAsiaTheme="minorHAnsi" w:hAnsi="Arial Narrow" w:cs="Arial"/>
          <w:color w:val="000000"/>
          <w:sz w:val="22"/>
          <w:szCs w:val="22"/>
        </w:rPr>
      </w:pPr>
    </w:p>
    <w:p w14:paraId="54AB4F38" w14:textId="77777777" w:rsidR="00131DB0" w:rsidRPr="00380D8F" w:rsidRDefault="00131DB0" w:rsidP="00131DB0">
      <w:pPr>
        <w:autoSpaceDE w:val="0"/>
        <w:autoSpaceDN w:val="0"/>
        <w:adjustRightInd w:val="0"/>
        <w:jc w:val="both"/>
        <w:rPr>
          <w:rFonts w:ascii="Arial Narrow" w:eastAsiaTheme="minorHAnsi" w:hAnsi="Arial Narrow" w:cs="Arial"/>
          <w:sz w:val="22"/>
          <w:szCs w:val="22"/>
        </w:rPr>
      </w:pPr>
      <w:r w:rsidRPr="00380D8F">
        <w:rPr>
          <w:rFonts w:ascii="Arial Narrow" w:eastAsiaTheme="minorHAnsi" w:hAnsi="Arial Narrow" w:cs="Arial"/>
          <w:b/>
          <w:bCs/>
          <w:sz w:val="22"/>
          <w:szCs w:val="22"/>
        </w:rPr>
        <w:t xml:space="preserve">64.8. </w:t>
      </w:r>
      <w:r w:rsidRPr="00380D8F">
        <w:rPr>
          <w:rFonts w:ascii="Arial Narrow" w:eastAsiaTheme="minorHAnsi" w:hAnsi="Arial Narrow" w:cs="Arial"/>
          <w:sz w:val="22"/>
          <w:szCs w:val="22"/>
        </w:rPr>
        <w:t>Supervizorul, în cel mai scurt timp posibil, dar nu mai târziu de 25 de zile după datarezilierii, va certifica valoarea Lucrărilor (inclusiv a Documentelor Antreprenorului produse) şitoate sumele pe care Supervizorul le Decide ca fiind datorate Antreprenorului la data rezilierii(inclusiv orice sold în legătură cu Costul Materialelor, Echipamentelor şi altor Bunuriachiziţionate, fabricate sau produse de Antreprenor şi aflate în proprietatea Beneficiarului,precum şi Costurile suplimentare revendicate de către Antreprenor în conformitate cuprevederile Contractului, dacă este cazul).</w:t>
      </w:r>
    </w:p>
    <w:p w14:paraId="4B0AF993" w14:textId="77777777" w:rsidR="00131DB0" w:rsidRPr="00380D8F" w:rsidRDefault="00131DB0" w:rsidP="00131DB0">
      <w:pPr>
        <w:autoSpaceDE w:val="0"/>
        <w:autoSpaceDN w:val="0"/>
        <w:adjustRightInd w:val="0"/>
        <w:rPr>
          <w:rFonts w:ascii="Arial Narrow" w:eastAsiaTheme="minorHAnsi" w:hAnsi="Arial Narrow" w:cs="Arial"/>
          <w:sz w:val="22"/>
          <w:szCs w:val="22"/>
        </w:rPr>
      </w:pPr>
    </w:p>
    <w:p w14:paraId="7F155B42" w14:textId="77777777" w:rsidR="00131DB0" w:rsidRPr="00380D8F" w:rsidRDefault="00131DB0" w:rsidP="00131DB0">
      <w:pPr>
        <w:autoSpaceDE w:val="0"/>
        <w:autoSpaceDN w:val="0"/>
        <w:adjustRightInd w:val="0"/>
        <w:jc w:val="both"/>
        <w:rPr>
          <w:rFonts w:ascii="Arial Narrow" w:hAnsi="Arial Narrow"/>
          <w:sz w:val="22"/>
          <w:szCs w:val="22"/>
        </w:rPr>
      </w:pPr>
      <w:r w:rsidRPr="00380D8F">
        <w:rPr>
          <w:rFonts w:ascii="Arial Narrow" w:eastAsiaTheme="minorHAnsi" w:hAnsi="Arial Narrow" w:cs="Arial"/>
          <w:b/>
          <w:bCs/>
          <w:sz w:val="22"/>
          <w:szCs w:val="22"/>
        </w:rPr>
        <w:t xml:space="preserve">64.9. </w:t>
      </w:r>
      <w:r w:rsidRPr="00380D8F">
        <w:rPr>
          <w:rFonts w:ascii="Arial Narrow" w:eastAsiaTheme="minorHAnsi" w:hAnsi="Arial Narrow" w:cs="Arial"/>
          <w:sz w:val="22"/>
          <w:szCs w:val="22"/>
        </w:rPr>
        <w:t>După reziliere, un raport privind Lucrările executate de Antreprenor (inclusivDocumentele Antreprenorului produse) va fi întocmit de Supervizor în cel mai scurt timpposibil după inspectarea Lucrărilor şi inventarierea Lucrărilor Provizorii, Materialelor, Echipamentelor şi altor Bunuri, dar nu mai târziu de 25 de zile după data rezilierii Antreprenorul va fi somat să se prezinte la inspecţie şi inventar. Supervizorul va întocmi şi odeclaraţie privind sumele datorate de Antreprenor Beneficiarului</w:t>
      </w:r>
      <w:r w:rsidRPr="00380D8F">
        <w:rPr>
          <w:rFonts w:ascii="Arial Narrow" w:hAnsi="Arial Narrow"/>
          <w:sz w:val="22"/>
          <w:szCs w:val="22"/>
        </w:rPr>
        <w:t> .</w:t>
      </w:r>
    </w:p>
    <w:p w14:paraId="715AF187" w14:textId="77777777" w:rsidR="00131DB0" w:rsidRPr="00380D8F" w:rsidRDefault="00131DB0" w:rsidP="00131DB0">
      <w:pPr>
        <w:autoSpaceDE w:val="0"/>
        <w:autoSpaceDN w:val="0"/>
        <w:adjustRightInd w:val="0"/>
        <w:rPr>
          <w:rFonts w:ascii="Arial Narrow" w:eastAsiaTheme="minorHAnsi" w:hAnsi="Arial Narrow" w:cs="Arial"/>
          <w:sz w:val="22"/>
          <w:szCs w:val="22"/>
        </w:rPr>
      </w:pPr>
      <w:r w:rsidRPr="00380D8F">
        <w:rPr>
          <w:rFonts w:ascii="Arial Narrow" w:hAnsi="Arial Narrow"/>
          <w:sz w:val="22"/>
          <w:szCs w:val="22"/>
        </w:rPr>
        <w:t xml:space="preserve"> 64.10.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  </w:t>
      </w:r>
    </w:p>
    <w:p w14:paraId="48F0C04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64.11.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  </w:t>
      </w:r>
    </w:p>
    <w:p w14:paraId="570E385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65 Rezilierea de către Antreprenor  </w:t>
      </w:r>
    </w:p>
    <w:p w14:paraId="579450C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  </w:t>
      </w:r>
    </w:p>
    <w:p w14:paraId="6FEC913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dacă Antreprenorul nu primeşte, integral, o plată datorată, în termen de 120 de zile de la expirarea termenului prevăzut la clauza 50.4 [Plata], respectiv la clauza 51.3 [Plata finală];  </w:t>
      </w:r>
    </w:p>
    <w:p w14:paraId="618C4638" w14:textId="77777777" w:rsidR="00131DB0" w:rsidRPr="00380D8F" w:rsidRDefault="00131DB0" w:rsidP="00131DB0">
      <w:pPr>
        <w:autoSpaceDE w:val="0"/>
        <w:autoSpaceDN w:val="0"/>
        <w:adjustRightInd w:val="0"/>
        <w:jc w:val="both"/>
        <w:rPr>
          <w:rFonts w:ascii="Arial Narrow" w:hAnsi="Arial Narrow"/>
          <w:sz w:val="22"/>
          <w:szCs w:val="22"/>
        </w:rPr>
      </w:pPr>
      <w:r w:rsidRPr="00380D8F">
        <w:rPr>
          <w:rFonts w:ascii="Arial Narrow" w:eastAsiaTheme="minorHAnsi" w:hAnsi="Arial Narrow" w:cs="Arial"/>
          <w:sz w:val="22"/>
          <w:szCs w:val="22"/>
        </w:rPr>
        <w:t>(b)</w:t>
      </w:r>
      <w:r w:rsidRPr="00380D8F">
        <w:rPr>
          <w:rFonts w:ascii="Arial Narrow" w:eastAsiaTheme="minorHAnsi" w:hAnsi="Arial Narrow" w:cs="Arial"/>
          <w:b/>
          <w:bCs/>
          <w:sz w:val="22"/>
          <w:szCs w:val="22"/>
        </w:rPr>
        <w:t xml:space="preserve"> </w:t>
      </w:r>
      <w:r w:rsidRPr="00380D8F">
        <w:rPr>
          <w:rFonts w:ascii="Arial Narrow" w:eastAsiaTheme="minorHAnsi" w:hAnsi="Arial Narrow" w:cs="Arial"/>
          <w:sz w:val="22"/>
          <w:szCs w:val="22"/>
        </w:rPr>
        <w:t>Beneficiarul şi/sau Personalul său nu îşi îndeplinesc obligaţiile Contractuale, după treinotificări transmise de către Antreprenor Beneficiarului privind această neîndeplinire, fiecarenotificare având un termen de remediere de cel puţin 30 de zile. Orice notificare de reziliere aAntreprenorului transmisă Beneficiarului cu nerespectarea prezentei prevederi este nulă dedrept şi nu va produce efecte.</w:t>
      </w:r>
      <w:r w:rsidRPr="00380D8F">
        <w:rPr>
          <w:rFonts w:ascii="Arial Narrow" w:hAnsi="Arial Narrow"/>
          <w:sz w:val="22"/>
          <w:szCs w:val="22"/>
        </w:rPr>
        <w:t> </w:t>
      </w:r>
    </w:p>
    <w:p w14:paraId="5D6EBEC3" w14:textId="77777777" w:rsidR="00131DB0" w:rsidRPr="00380D8F" w:rsidRDefault="00131DB0" w:rsidP="00131DB0">
      <w:pPr>
        <w:autoSpaceDE w:val="0"/>
        <w:autoSpaceDN w:val="0"/>
        <w:adjustRightInd w:val="0"/>
        <w:rPr>
          <w:rFonts w:ascii="Arial Narrow" w:eastAsiaTheme="minorHAnsi" w:hAnsi="Arial Narrow" w:cs="Arial"/>
          <w:sz w:val="22"/>
          <w:szCs w:val="22"/>
        </w:rPr>
      </w:pPr>
      <w:r w:rsidRPr="00380D8F">
        <w:rPr>
          <w:rFonts w:ascii="Arial Narrow" w:hAnsi="Arial Narrow"/>
          <w:sz w:val="22"/>
          <w:szCs w:val="22"/>
        </w:rPr>
        <w:t xml:space="preserve">(c) execuţia tuturor Lucrărilor este suspendată pentru mai mult de 210 zile, iar suspendarea nu este cauzată de neîndeplinirea de către Antreprenor a vreuneia dintre obligaţiile sale potrivit prevederilor Contractului şi nici de vreun risc în responsabilitatea Antreprenorului;  </w:t>
      </w:r>
    </w:p>
    <w:p w14:paraId="7C9938A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Beneficiarul devine falit, intră în proces de lichidare sau dacă se întâmplă orice alt eveniment care (conform prevederilor Legii în vigoare) are un efect similar cu cel al oricărei astfel de situaţii sau evenimente.  </w:t>
      </w:r>
    </w:p>
    <w:p w14:paraId="1D2005A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  </w:t>
      </w:r>
    </w:p>
    <w:p w14:paraId="708602E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65.2. Prevederile subclauzelor 64.2, 64.4, 64.5, 64.6, 64.8 şi 64.9 se vor aplica în mod corespunzător.  </w:t>
      </w:r>
    </w:p>
    <w:p w14:paraId="60294D7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14:paraId="2B8D1B3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drepturile şi obligaţiile în temeiul Contractului dobândite sau scadente până la data rezilierii (inclusiv dar fără a se limita la dreptul Antreprenorului de a recupera daune de la Beneficiar);  </w:t>
      </w:r>
    </w:p>
    <w:p w14:paraId="5F597F5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  </w:t>
      </w:r>
    </w:p>
    <w:p w14:paraId="07772A9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65.3. În cazul rezilierii în conformitate cu prevederile prezentei clauze, Beneficiarul cu promptitudine:  </w:t>
      </w:r>
    </w:p>
    <w:p w14:paraId="01A896C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va restitui Antreprenorului Garanţia de Bună Execuţie;  </w:t>
      </w:r>
    </w:p>
    <w:p w14:paraId="3BAC25A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va plăti Antreprenorului:  </w:t>
      </w:r>
    </w:p>
    <w:p w14:paraId="562E6D8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sumele datorate pentru toate Lucrările executate, inclusiv Sumele Reţinute;  </w:t>
      </w:r>
    </w:p>
    <w:p w14:paraId="4E2DFB1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sumele datorate pentru Materialele, Echipamentele şi alte Bunuri achiziţionate, fabricate sau produse de Antreprenor şi aflate în proprietatea Beneficiarului;  </w:t>
      </w:r>
    </w:p>
    <w:p w14:paraId="550669A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72105D1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va plăti Antreprenorului orice alte Costuri suportate după sau în legătură cu rezilierea, pierderi sau daune suferite de Antreprenor. Suma maximă cumulată a acestora va fi de 10% din Preţul Contractului.  </w:t>
      </w:r>
    </w:p>
    <w:p w14:paraId="78D066B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66 Forţă majoră şi denunţare unilaterală  </w:t>
      </w:r>
    </w:p>
    <w:p w14:paraId="6E01643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66.1.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  </w:t>
      </w:r>
    </w:p>
    <w:p w14:paraId="466E041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66.2.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  </w:t>
      </w:r>
    </w:p>
    <w:p w14:paraId="05A0DC0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66.3.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  </w:t>
      </w:r>
    </w:p>
    <w:p w14:paraId="0725A5F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66.4.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  </w:t>
      </w:r>
    </w:p>
    <w:p w14:paraId="4A5C37F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66.5.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  </w:t>
      </w:r>
    </w:p>
    <w:p w14:paraId="4EDBCCA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66.6.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w:t>
      </w:r>
      <w:r w:rsidRPr="00380D8F">
        <w:rPr>
          <w:rFonts w:ascii="Arial Narrow" w:hAnsi="Arial Narrow"/>
          <w:sz w:val="22"/>
          <w:szCs w:val="22"/>
        </w:rPr>
        <w:lastRenderedPageBreak/>
        <w:t xml:space="preserve">Părţile vor fi eliberate de executarea ulterioară a Contractului, fără a prejudicia drepturile fiecărei Părţi în legătură cu orice încălcare anterioară a Contractului.  </w:t>
      </w:r>
    </w:p>
    <w:p w14:paraId="61471F4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66.7.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  </w:t>
      </w:r>
    </w:p>
    <w:p w14:paraId="00879CE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66.8. În cazul încetării potrivit prevederilor subclauzei 66.6 şi în cazul încetării prin denunţare unilaterală potrivit prevederilor subclauzei 66.7, prevederile subclauzelor 64.2, 64.4, 64.5, 64.6, 64.8 şi 64.9 se vor aplica în mod corespunzător.  </w:t>
      </w:r>
    </w:p>
    <w:p w14:paraId="6D9AB63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încetării. Încetarea Contractului nu va afecta:  </w:t>
      </w:r>
    </w:p>
    <w:p w14:paraId="634D183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drepturile şi obligaţiile în temeiul Contractului dobândite sau scadente până la data încetării;  </w:t>
      </w:r>
    </w:p>
    <w:p w14:paraId="1FA7299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  </w:t>
      </w:r>
    </w:p>
    <w:p w14:paraId="6AF3220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După încetare pentru caz de forţă majoră sau denunţare unilaterală, Beneficiarul cu promptitudine:  </w:t>
      </w:r>
    </w:p>
    <w:p w14:paraId="0C6D4BC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va restitui Antreprenorului Garanţia de Bună Execuţie;  </w:t>
      </w:r>
    </w:p>
    <w:p w14:paraId="5800ADB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va plăti Antreprenorului:  </w:t>
      </w:r>
    </w:p>
    <w:p w14:paraId="2D14331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sumele datorate pentru toate Lucrările executate, inclusiv Sumele Reţinute;  </w:t>
      </w:r>
    </w:p>
    <w:p w14:paraId="7AF8163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sumele datorate pentru Materialele, Echipamentele şi alte Bunuri achiziţionate, fabricate sau produse de Antreprenor şi aflate în proprietatea Beneficiarului;  </w:t>
      </w:r>
    </w:p>
    <w:p w14:paraId="1A797D0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41BD18E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va plăti Antreprenorului orice alte Costuri suportate după sau în legătură cu rezilierea sau denunţarea unilaterală. Suma maximă a acestora va fi de 10% din Preţul Contractului.  </w:t>
      </w:r>
    </w:p>
    <w:p w14:paraId="0E704C3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66.9. Dacă apare una din următoarele situaţii:  </w:t>
      </w:r>
    </w:p>
    <w:p w14:paraId="05281FE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Contractul a făcut sau face obiectul unei modificări (substanţiale sau în alt fel) care, în conformitate cu prevederile Legii, necesită o nouă procedură de atribuire,  </w:t>
      </w:r>
    </w:p>
    <w:p w14:paraId="6F5D103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  </w:t>
      </w:r>
    </w:p>
    <w:p w14:paraId="6045429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  </w:t>
      </w:r>
    </w:p>
    <w:p w14:paraId="5C185E8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atunci, după o înştiinţare transmisă de o Parte către cealaltă Parte cu privire la acele evenimente sau circumstanţe:  </w:t>
      </w:r>
    </w:p>
    <w:p w14:paraId="2DEEC89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Părţile vor fi scutite de executarea ulterioară a Contractului, fără a prejudicia drepturile fiecărei Părţi în legătură cu orice încălcare anterioară a Contractului; şi  </w:t>
      </w:r>
    </w:p>
    <w:p w14:paraId="3C9326F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suma plătibilă de către Beneficiar Antreprenorului va fi aceeaşi ca şi cea care ar fi putut fi plătită potrivit prevederilor subclauzei 66.8, dacă Contractul ar fi fost reziliat pe caz de forţă majoră.  </w:t>
      </w:r>
    </w:p>
    <w:p w14:paraId="744BD70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67 Insolvenţă şi faliment  </w:t>
      </w:r>
    </w:p>
    <w:p w14:paraId="1C862CC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67.1.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w:t>
      </w:r>
    </w:p>
    <w:p w14:paraId="6271598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  </w:t>
      </w:r>
    </w:p>
    <w:p w14:paraId="3185BFC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67.2.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  </w:t>
      </w:r>
    </w:p>
    <w:p w14:paraId="731B26A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  </w:t>
      </w:r>
    </w:p>
    <w:p w14:paraId="73A6F46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SOLUŢIONAREA LITIGIILOR ŞI LEGEA  </w:t>
      </w:r>
    </w:p>
    <w:p w14:paraId="66FB6A3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68 Riscuri, alocarea riscurilor şi despăgubiri  </w:t>
      </w:r>
    </w:p>
    <w:p w14:paraId="5627770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68.1. Riscurile Beneficiarului  </w:t>
      </w:r>
    </w:p>
    <w:p w14:paraId="430D613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Riscurile Beneficiarului sunt următoarele:  </w:t>
      </w:r>
    </w:p>
    <w:p w14:paraId="735669F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emiterea de către Supervizor a unui Ordin Administrativ cu nerespectarea clauzelor prezentului Contract, inclusiv în caz de întârziere a emiterii;  </w:t>
      </w:r>
    </w:p>
    <w:p w14:paraId="552D234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nerespectarea clauzelor prezentului Contract privind punerea la dispoziţie a Şantierului de către Beneficiar, inclusiv în caz de întârziere a punerii la dispoziţie;  </w:t>
      </w:r>
    </w:p>
    <w:p w14:paraId="3FAEDA6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erori în repere şi sisteme de referinţă topografice, iniţial prevăzute în Contract sau comunicate de Supervizor, pe care un antreprenor diligent nu ar fi putut să le identifice astfel încât să evite întârzieri sau costuri suplimentare;  </w:t>
      </w:r>
    </w:p>
    <w:p w14:paraId="31FE183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erori, caracter incomplet şi/sau nedisponibilitatea la timp ale proiectului elaborat de către Beneficiar sau în numele acestuia;  </w:t>
      </w:r>
    </w:p>
    <w:p w14:paraId="7BF475B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  </w:t>
      </w:r>
    </w:p>
    <w:p w14:paraId="6C549EA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 descoperirea unor vestigii arheologice sau similar, care, în mod rezonabil, nu ar fi putut fi prevăzută de un antreprenor diligent la data depunerii Ofertei;  </w:t>
      </w:r>
    </w:p>
    <w:p w14:paraId="05568CB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(g) întârzierea testării Materialelor, Echipamentelor sau Lucrărilor de către Beneficiar sau Supervizor pe perioada de execuţie a Lucrărilor şi/sau a Testelor la Terminarea Lucrărilor sau realizarea testelor cu nerespectarea altor clauze contractuale;  </w:t>
      </w:r>
    </w:p>
    <w:p w14:paraId="645FFBB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(h) suspendarea Lucrărilor de către Supervizor din motive care nu sunt imputabile Antreprenorului;  </w:t>
      </w:r>
    </w:p>
    <w:p w14:paraId="5147F1F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 folosirea unor părţi din Lucrări înainte de Recepţia la Terminarea Lucrărilor, altfel decât în modul prevăzut în Contract;  </w:t>
      </w:r>
    </w:p>
    <w:p w14:paraId="501A9F2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(j) creşterea cantităţilor necesare a fi executate în cazul Lucrărilor proiectate de către Beneficiar, cu excepţia cazului în care articolelor aferente sunt plătite pe bază de preţuri forfetare;  </w:t>
      </w:r>
    </w:p>
    <w:p w14:paraId="285919E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(k) eliminarea din obiectul Contractului a unor Lucrări sau părţi din Lucrări;  </w:t>
      </w:r>
    </w:p>
    <w:p w14:paraId="7D4462C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 modificarea Legii după Data de Referinţă;  </w:t>
      </w:r>
    </w:p>
    <w:p w14:paraId="438D4EC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(m) forţa majoră.  </w:t>
      </w:r>
    </w:p>
    <w:p w14:paraId="1F14A31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68.2. Consecinţele Riscurilor Beneficiarului  </w:t>
      </w:r>
    </w:p>
    <w:p w14:paraId="75C10E3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  </w:t>
      </w:r>
    </w:p>
    <w:p w14:paraId="0A4BD0B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prelungirea Duratei de Execuţie pentru întârziere potrivit prevederilor clauzei 35 [Prelungirea Duratei de Execuţie], dacă terminarea Lucrărilor este sau va fi întârziată; şi  </w:t>
      </w:r>
    </w:p>
    <w:p w14:paraId="1992C9E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  </w:t>
      </w:r>
    </w:p>
    <w:p w14:paraId="2F57AEE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68.3. Despăgubiri  </w:t>
      </w:r>
    </w:p>
    <w:p w14:paraId="51DEB36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Fără a afecta alte prevederi ale Condiţiilor Contractuale, Beneficiarul va despăgubi Antreprenorul, inclusiv Personalul său, pentru orice vătămări corporale, decese sau îmbolnăviri care au apărut ca urmare a unor neglijenţe ale Beneficiarului, inclusiv Personalul său, sau încălcarea Contractului de către Beneficiar, inclusiv Personalul său, cu excepţia cazului în care acestea s-au datorat unei neglijenţe a Antreprenorului.  </w:t>
      </w:r>
    </w:p>
    <w:p w14:paraId="6795798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68.4. Limitarea răspunderii  </w:t>
      </w:r>
    </w:p>
    <w:p w14:paraId="6C649E6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Cu excepţia cazului în care este prevăzut altfel, în mod expres, în Condiţiile Contractuale, Beneficiarul nu va avea nicio răspundere faţă de Antreprenor pentru:  </w:t>
      </w:r>
    </w:p>
    <w:p w14:paraId="6B1D347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pierderea unui alt contract; sau  </w:t>
      </w:r>
    </w:p>
    <w:p w14:paraId="5A71FC9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orice pierdere financiară a Antreprenorului (alta decât Costuri suplimentare).  </w:t>
      </w:r>
    </w:p>
    <w:p w14:paraId="61F4EEF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68.5. Riscurile Antreprenorului  </w:t>
      </w:r>
    </w:p>
    <w:p w14:paraId="0C809B6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  </w:t>
      </w:r>
    </w:p>
    <w:p w14:paraId="3CD77DB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  </w:t>
      </w:r>
    </w:p>
    <w:p w14:paraId="31FDA1A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69 Revendicări şi Decizii  </w:t>
      </w:r>
    </w:p>
    <w:p w14:paraId="6A2F5FE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69a Revendicările Antreprenorului  </w:t>
      </w:r>
    </w:p>
    <w:p w14:paraId="367F11C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69a.1 Notificarea Revendicării Antreprenorului  </w:t>
      </w:r>
    </w:p>
    <w:p w14:paraId="43D92E7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  </w:t>
      </w:r>
    </w:p>
    <w:p w14:paraId="7DD7A5A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Notificarea va face referire la:  </w:t>
      </w:r>
    </w:p>
    <w:p w14:paraId="54F9DFA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prevederile prezentei subclauze, în baza căreia este întocmită Revendicarea Antreprenorului;  </w:t>
      </w:r>
    </w:p>
    <w:p w14:paraId="11055B7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subclauzele specifice ale Condiţiilor Contractuale, aplicabile Revendicării în cauză;  </w:t>
      </w:r>
    </w:p>
    <w:p w14:paraId="1591AEC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prezentarea evenimentului sau situaţiei şi data apariţiei acestora.  </w:t>
      </w:r>
    </w:p>
    <w:p w14:paraId="10E9FE8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  </w:t>
      </w:r>
    </w:p>
    <w:p w14:paraId="7BD54CE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69a.2 Detalierea Revendicării Antreprenorului  </w:t>
      </w:r>
    </w:p>
    <w:p w14:paraId="40F493B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01D46E5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fi îndreptăţit la o prelungire a Duratei de Execuţie şi plata unor Costuri suplimentare, pierderi şi/sau profit doar pentru acele elemente care nu sunt în responsabilitatea şi în riscul Antreprenorului.  </w:t>
      </w:r>
    </w:p>
    <w:p w14:paraId="4D99A75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Detaliile Revendicării Antreprenorului se bazează pe înregistrările zilnice, iar Antreprenorul trebuie să demonstreze solicitările sale. Antreprenorul va transmite înregistrările zilnice relevante ca făcând parte din detaliile Revendicării.  </w:t>
      </w:r>
    </w:p>
    <w:p w14:paraId="1AB4B29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  </w:t>
      </w:r>
    </w:p>
    <w:p w14:paraId="2134CF8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unei Revendicări având ca obiect prelungirea Duratei de Execuţie, Antreprenorul va prezenta un Program de Execuţie revizuit. Programul de Execuţie va cuprinde cel puţin elementele enumerate în clauza 17 [Programul de Execuţie].  </w:t>
      </w:r>
    </w:p>
    <w:p w14:paraId="020A6B7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Antreprenorul solicită compensaţii financiare, acestea vor fi separate şi prezentate în mod detaliat după cum urmează:  </w:t>
      </w:r>
    </w:p>
    <w:p w14:paraId="64C9DD5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costuri legate de execuţia Lucrărilor;  </w:t>
      </w:r>
    </w:p>
    <w:p w14:paraId="2F3D516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costuri legate de cheltuielile indirecte cu şantierul;  </w:t>
      </w:r>
    </w:p>
    <w:p w14:paraId="5E681A5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(c) orice alte costuri şi pierderi (cheltuieli indirecte cu biroul principal, obligaţii financiare, pierderi de profit etc.).  </w:t>
      </w:r>
    </w:p>
    <w:p w14:paraId="5AC700C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  </w:t>
      </w:r>
    </w:p>
    <w:p w14:paraId="1F759A3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  </w:t>
      </w:r>
    </w:p>
    <w:p w14:paraId="7DAA64E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  </w:t>
      </w:r>
    </w:p>
    <w:p w14:paraId="0CEEF1B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situaţia în care Supervizorul:  </w:t>
      </w:r>
    </w:p>
    <w:p w14:paraId="45BB47F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nu aprobă solicitarea Antreprenorului de a prelungi termenul de transmitere a detaliilor; sau  </w:t>
      </w:r>
    </w:p>
    <w:p w14:paraId="3CC4330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nu este de acord cu motivele prezentate; sau  </w:t>
      </w:r>
    </w:p>
    <w:p w14:paraId="4DE5A59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nu răspunde în termen de 5 zile de la transmiterea solicitării Antreprenorului,  </w:t>
      </w:r>
    </w:p>
    <w:p w14:paraId="7E0FB30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  </w:t>
      </w:r>
    </w:p>
    <w:p w14:paraId="3B55085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(iii)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  </w:t>
      </w:r>
    </w:p>
    <w:p w14:paraId="482CB20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(iv) 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prezenta subclauză.  </w:t>
      </w:r>
    </w:p>
    <w:p w14:paraId="75B60BD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Termenul de 30 de zile pentru transmiterea detaliilor poate fi prelungit doar în conformitate cu prevederile paragrafului ii din prezenta subclauză.  </w:t>
      </w:r>
    </w:p>
    <w:p w14:paraId="63F0D60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  </w:t>
      </w:r>
    </w:p>
    <w:p w14:paraId="29508B5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Termenul de 30 de zile pentru transmiterea detaliilor finale poate fi prelungit doar în conformitate cu prevederile paragrafului (ii) din prezenta subclauză.  </w:t>
      </w:r>
    </w:p>
    <w:p w14:paraId="11FD46B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(v) După transmiterea detaliilor (finale) în conformitate cu prevederile acestei subclauze se vor aplica prevederile clauzei 69c [Decizia Supervizorului].  </w:t>
      </w:r>
    </w:p>
    <w:p w14:paraId="3C8DCAD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69b Revendicările Beneficiarului  </w:t>
      </w:r>
    </w:p>
    <w:p w14:paraId="26AB927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69b.1 Notificarea Revendicării Beneficiarului  </w:t>
      </w:r>
    </w:p>
    <w:p w14:paraId="1F1DC7F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 Notificarea va face referire la:  </w:t>
      </w:r>
    </w:p>
    <w:p w14:paraId="548C996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prevederile prezentei subclauze, în baza căreia a fost întocmită Revendicarea Beneficiarului;  </w:t>
      </w:r>
    </w:p>
    <w:p w14:paraId="30E511D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subclauzele specifice ale Condiţiilor Contractuale, aplicabile Revendicării în cauză;  </w:t>
      </w:r>
    </w:p>
    <w:p w14:paraId="5EEABC7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prezentarea evenimentului sau situaţiei şi data apariţiei acestora.  </w:t>
      </w:r>
    </w:p>
    <w:p w14:paraId="6E4C62F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w:t>
      </w:r>
      <w:r w:rsidRPr="00380D8F">
        <w:rPr>
          <w:rFonts w:ascii="Arial Narrow" w:hAnsi="Arial Narrow"/>
          <w:sz w:val="22"/>
          <w:szCs w:val="22"/>
        </w:rPr>
        <w:lastRenderedPageBreak/>
        <w:t xml:space="preserve">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  </w:t>
      </w:r>
    </w:p>
    <w:p w14:paraId="037D79B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Beneficiarul poate demonstra că nu avea cunoştinţă de evenimentul sau situaţia, notificarea va fi transmisă în termen de 30 de zile de când Beneficiarul ia la cunoştinţă evenimentul sau situaţia, caz în care va fi îndreptăţit la prelungirea Perioadei de Garanţie şi/sau la compensaţii financiare de la data apariţiei evenimentului sau situaţiei.  </w:t>
      </w:r>
    </w:p>
    <w:p w14:paraId="7FB449F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69b.2 Detalierea Revendicării Beneficiarului  </w:t>
      </w:r>
    </w:p>
    <w:p w14:paraId="4286375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3205B77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Beneficiarul va fi îndreptăţit la o prelungire a Perioadei de Garanţie şi compensaţii financiare doar pentru acele elemente care nu sunt în responsabilitatea şi în riscul Beneficiarului.  </w:t>
      </w:r>
    </w:p>
    <w:p w14:paraId="205CD05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Beneficiarul trebuie să demonstreze solicitările sale în cuprinsul detaliilor Revendicării Beneficiarului.  </w:t>
      </w:r>
    </w:p>
    <w:p w14:paraId="23B1473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  </w:t>
      </w:r>
    </w:p>
    <w:p w14:paraId="6306BA6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unei Revendicări având ca obiect prelungirea Perioadei de Garanţie, Beneficiarul va prezenta şi justifica noua Perioadă de Garanţie rezultată în urma Revendicării.  </w:t>
      </w:r>
    </w:p>
    <w:p w14:paraId="14294FE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Beneficiarul solicită compensaţii financiare, acestea vor fi prezentate în mod detaliat, inclusiv în ceea ce priveşte temeiul contractual al acestora.  </w:t>
      </w:r>
    </w:p>
    <w:p w14:paraId="0FEAB53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  </w:t>
      </w:r>
    </w:p>
    <w:p w14:paraId="3A36111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  </w:t>
      </w:r>
    </w:p>
    <w:p w14:paraId="47395AB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situaţia în care Supervizorul:  </w:t>
      </w:r>
    </w:p>
    <w:p w14:paraId="7E5B133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nu aprobă solicitarea Beneficiarului de a prelungi termenul de transmitere a detaliilor; sau  </w:t>
      </w:r>
    </w:p>
    <w:p w14:paraId="06FE4B2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nu este de acord cu motivele prezentate, sau  </w:t>
      </w:r>
    </w:p>
    <w:p w14:paraId="6494F28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nu răspunde în termen de 5 zile de la transmiterea solicitării Beneficiarului,  </w:t>
      </w:r>
    </w:p>
    <w:p w14:paraId="4129E29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  </w:t>
      </w:r>
    </w:p>
    <w:p w14:paraId="7EE68CC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(iii)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  </w:t>
      </w:r>
    </w:p>
    <w:p w14:paraId="6DB2900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(iv) 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(iii) din prezenta subclauză.  </w:t>
      </w:r>
    </w:p>
    <w:p w14:paraId="764CDE3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Termenul de 30 de zile pentru transmiterea detaliilor poate fi prelungit doar în conformitate cu prevederile paragrafului (ii) din prezenta subclauză.  </w:t>
      </w:r>
    </w:p>
    <w:p w14:paraId="7DF5FDA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La încheierea evenimentului sau situaţiei, Beneficiarul va transmite detaliile finale în termen de 30 de zile. În cazul în care Beneficiarul nu transmite detaliile în termenul de 30 de zile, se vor aplica prevederile paragrafului (iii) din prezenta subclauză.  </w:t>
      </w:r>
    </w:p>
    <w:p w14:paraId="611104D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Termenul de 30 de zile pentru transmiterea detaliilor finale poate fi prelungit doar în conformitate cu prevederile paragrafului (ii) din prezenta subclauză.  </w:t>
      </w:r>
    </w:p>
    <w:p w14:paraId="64F3EB8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lastRenderedPageBreak/>
        <w:t xml:space="preserve">   (v) După transmiterea detaliilor (finale) în conformitate cu prevederile acestei subclauze se vor aplica prevederile clauzei 69c [Decizia Supervizorului].  </w:t>
      </w:r>
    </w:p>
    <w:p w14:paraId="7CA0373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69c Decizia Supervizorului  </w:t>
      </w:r>
    </w:p>
    <w:p w14:paraId="2973459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69c.1 Admiterea/respingerea în principiu de către Supervizor a Revendicării  </w:t>
      </w:r>
    </w:p>
    <w:p w14:paraId="4642BC5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După primirea detaliilor (finale) ale unei Revendicări, Supervizorul va:  </w:t>
      </w:r>
    </w:p>
    <w:p w14:paraId="0940AF8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verifica dacă prevederile Contractului în legătură cu notificarea Revendicării şi a detaliilor acesteia, precum şi conţinutul Revendicării au fost respectate şi  </w:t>
      </w:r>
    </w:p>
    <w:p w14:paraId="11997D1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verifica dacă există un merit contractual în baza subclauzelor menţionate în Revendicare.  </w:t>
      </w:r>
    </w:p>
    <w:p w14:paraId="485FDE8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sunt îndeplinite condiţiile prevăzute la punctele (a) şi (b) de mai sus, Supervizorul va admite în principiu Revendicarea în termen de 30 de zile de la primirea detaliilor (finale) şi se va aplica subclauza 69c.2 [Decizia Supervizorului].  </w:t>
      </w:r>
    </w:p>
    <w:p w14:paraId="20E8A35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17CFAA6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14C840A7"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Orice notificare emisă de Supervizor privind admiterea/respingerea în principiu a Revendicării emisă după expirarea termenului de 30 de zile nu produce niciun efect.  </w:t>
      </w:r>
    </w:p>
    <w:p w14:paraId="6165125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69c.2. Decizia Supervizorului  </w:t>
      </w:r>
    </w:p>
    <w:p w14:paraId="7D7DA55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  </w:t>
      </w:r>
    </w:p>
    <w:p w14:paraId="583CDF9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Perioada de consultare  </w:t>
      </w:r>
    </w:p>
    <w:p w14:paraId="325B37D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punctului (b) din această subclauză.  </w:t>
      </w:r>
    </w:p>
    <w:p w14:paraId="7079261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o Parte sau ambele Părţi nu participă la consultări, se va considera că a fost respectată procedura privind consultarea şi se vor aplica prevederile punctului (b) din această subclauză.  </w:t>
      </w:r>
    </w:p>
    <w:p w14:paraId="72B7200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Decizia  </w:t>
      </w:r>
    </w:p>
    <w:p w14:paraId="7654F7D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  </w:t>
      </w:r>
    </w:p>
    <w:p w14:paraId="34B42B8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  </w:t>
      </w:r>
    </w:p>
    <w:p w14:paraId="7EF7883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  </w:t>
      </w:r>
    </w:p>
    <w:p w14:paraId="7932084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w:t>
      </w:r>
      <w:r w:rsidRPr="00380D8F">
        <w:rPr>
          <w:rFonts w:ascii="Arial Narrow" w:hAnsi="Arial Narrow"/>
          <w:sz w:val="22"/>
          <w:szCs w:val="22"/>
        </w:rPr>
        <w:lastRenderedPageBreak/>
        <w:t xml:space="preserve">recurge la prevederile clauzei 70 [Dispute şi arbitraj], în vederea soluţionării problemei pentru care Supervizorul ar fi trebuit să emită o Decizie.  </w:t>
      </w:r>
    </w:p>
    <w:p w14:paraId="0F73E17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  </w:t>
      </w:r>
    </w:p>
    <w:p w14:paraId="6B9D2DB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69c.3. Punerea în aplicare a Deciziei Supervizorului privind Revendicarea Antreprenorului  </w:t>
      </w:r>
    </w:p>
    <w:p w14:paraId="07F02BD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 Punerea în aplicare a Deciziei privind prelungirea Duratei de Execuţie  </w:t>
      </w:r>
    </w:p>
    <w:p w14:paraId="23CD8C2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  </w:t>
      </w:r>
    </w:p>
    <w:p w14:paraId="1F857EF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(ii) Punerea în aplicare a compensaţiilor financiare  </w:t>
      </w:r>
    </w:p>
    <w:p w14:paraId="5F65A82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  </w:t>
      </w:r>
    </w:p>
    <w:p w14:paraId="59F167E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Dacă Beneficiarul refuză (explicit sau implicit) să plătească conform Deciziei Supervizorului costurile suplimentare referitoare la executarea lucrărilor şi/sau Supervizorul refuză (explicit sau implicit) să certifice la plată acele articole din Decizia sa privind execuţia lucrărilor, Antreprenorul poate să suspende execuţia Lucrărilor în conformitate cu prevederile subclauzei 38.2 şi, după trei notificări adresate Beneficiarului, să rezilieze Contractul potrivit prevederilor clauzei 65 [Rezilierea de către Antreprenor].  </w:t>
      </w:r>
    </w:p>
    <w:p w14:paraId="1D2C643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execuţiei lucrărilor Decise de Supervizor.  </w:t>
      </w:r>
    </w:p>
    <w:p w14:paraId="4B0E1EAC"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69c.4. Punerea în aplicare a Deciziei Supervizorului privind Revendicarea Beneficiarului  </w:t>
      </w:r>
    </w:p>
    <w:p w14:paraId="77BB944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  </w:t>
      </w:r>
    </w:p>
    <w:p w14:paraId="723397C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69c.5. Notificarea de dezacord  </w:t>
      </w:r>
    </w:p>
    <w:p w14:paraId="40523AB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Notificarea de dezacord va fi transmisă de o Parte către cealaltă Parte, în condiţiile şi în termenele prevăzute în prezenta clauză. Notificarea de dezacord va conţine cel puţin următoarele:  </w:t>
      </w:r>
    </w:p>
    <w:p w14:paraId="2DA2F90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precizarea subclauzei în baza căreia a fost emisă;  </w:t>
      </w:r>
    </w:p>
    <w:p w14:paraId="6037B7F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descrierea elementelor şi/sau circumstanţelor care sunt în dezacord;  </w:t>
      </w:r>
    </w:p>
    <w:p w14:paraId="54994A5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motivele pentru care a fost emisă notificarea.  </w:t>
      </w:r>
    </w:p>
    <w:p w14:paraId="17C5834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cazul în care notificarea de dezacord nu a fost emisă în termenele stabilite în Contract, notificarea este nulă şi nu produce niciun efect.  </w:t>
      </w:r>
    </w:p>
    <w:p w14:paraId="0F4A4A4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După emiterea unei notificări de dezacord se vor aplica prevederile clauzei 70 [Dispute şi arbitraj].  </w:t>
      </w:r>
    </w:p>
    <w:p w14:paraId="30107FE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70. Dispute şi arbitraj  </w:t>
      </w:r>
    </w:p>
    <w:p w14:paraId="040883C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70.1. Dispute  </w:t>
      </w:r>
    </w:p>
    <w:p w14:paraId="55B483F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  </w:t>
      </w:r>
    </w:p>
    <w:p w14:paraId="0936B129" w14:textId="77777777" w:rsidR="00131DB0" w:rsidRPr="00380D8F" w:rsidRDefault="00131DB0" w:rsidP="00131DB0">
      <w:pPr>
        <w:autoSpaceDE w:val="0"/>
        <w:autoSpaceDN w:val="0"/>
        <w:adjustRightInd w:val="0"/>
        <w:rPr>
          <w:rFonts w:ascii="Arial Narrow" w:eastAsiaTheme="minorHAnsi" w:hAnsi="Arial Narrow" w:cs="Arial"/>
          <w:color w:val="000000"/>
          <w:sz w:val="22"/>
          <w:szCs w:val="22"/>
        </w:rPr>
      </w:pPr>
    </w:p>
    <w:p w14:paraId="123727FF" w14:textId="77777777" w:rsidR="00131DB0" w:rsidRPr="00380D8F" w:rsidRDefault="00131DB0" w:rsidP="00131DB0">
      <w:pPr>
        <w:autoSpaceDE w:val="0"/>
        <w:autoSpaceDN w:val="0"/>
        <w:adjustRightInd w:val="0"/>
        <w:rPr>
          <w:rFonts w:ascii="Arial Narrow" w:eastAsiaTheme="minorHAnsi" w:hAnsi="Arial Narrow" w:cs="Arial"/>
          <w:sz w:val="22"/>
          <w:szCs w:val="22"/>
        </w:rPr>
      </w:pPr>
    </w:p>
    <w:p w14:paraId="69061AA8" w14:textId="77777777" w:rsidR="00131DB0" w:rsidRPr="00380D8F" w:rsidRDefault="00131DB0" w:rsidP="00131DB0">
      <w:pPr>
        <w:autoSpaceDE w:val="0"/>
        <w:autoSpaceDN w:val="0"/>
        <w:adjustRightInd w:val="0"/>
        <w:rPr>
          <w:rFonts w:ascii="Arial Narrow" w:eastAsiaTheme="minorHAnsi" w:hAnsi="Arial Narrow" w:cs="Arial"/>
          <w:sz w:val="22"/>
          <w:szCs w:val="22"/>
        </w:rPr>
      </w:pPr>
      <w:r w:rsidRPr="00380D8F">
        <w:rPr>
          <w:rFonts w:ascii="Arial Narrow" w:eastAsiaTheme="minorHAnsi" w:hAnsi="Arial Narrow" w:cs="Arial"/>
          <w:b/>
          <w:bCs/>
          <w:sz w:val="22"/>
          <w:szCs w:val="22"/>
        </w:rPr>
        <w:t>70.2.</w:t>
      </w:r>
      <w:r w:rsidRPr="00380D8F">
        <w:rPr>
          <w:rFonts w:ascii="Arial Narrow" w:eastAsiaTheme="minorHAnsi" w:hAnsi="Arial Narrow" w:cs="Arial"/>
          <w:sz w:val="22"/>
          <w:szCs w:val="22"/>
        </w:rPr>
        <w:t xml:space="preserve"> Soluţionare amiabilă </w:t>
      </w:r>
    </w:p>
    <w:p w14:paraId="2A3981A3" w14:textId="77777777" w:rsidR="00131DB0" w:rsidRPr="00380D8F" w:rsidRDefault="00131DB0" w:rsidP="00131DB0">
      <w:pPr>
        <w:autoSpaceDE w:val="0"/>
        <w:autoSpaceDN w:val="0"/>
        <w:adjustRightInd w:val="0"/>
        <w:rPr>
          <w:rFonts w:ascii="Arial Narrow" w:eastAsiaTheme="minorHAnsi" w:hAnsi="Arial Narrow" w:cs="Arial"/>
          <w:sz w:val="22"/>
          <w:szCs w:val="22"/>
        </w:rPr>
      </w:pPr>
    </w:p>
    <w:p w14:paraId="7B2F258D" w14:textId="77777777" w:rsidR="00131DB0" w:rsidRPr="00380D8F" w:rsidRDefault="00131DB0" w:rsidP="00131DB0">
      <w:pPr>
        <w:autoSpaceDE w:val="0"/>
        <w:autoSpaceDN w:val="0"/>
        <w:adjustRightInd w:val="0"/>
        <w:rPr>
          <w:rFonts w:ascii="Arial Narrow" w:eastAsiaTheme="minorHAnsi" w:hAnsi="Arial Narrow" w:cs="Arial"/>
          <w:sz w:val="22"/>
          <w:szCs w:val="22"/>
        </w:rPr>
      </w:pPr>
      <w:r w:rsidRPr="00380D8F">
        <w:rPr>
          <w:rFonts w:ascii="Arial Narrow" w:eastAsiaTheme="minorHAnsi" w:hAnsi="Arial Narrow" w:cs="Arial"/>
          <w:sz w:val="22"/>
          <w:szCs w:val="22"/>
        </w:rPr>
        <w:lastRenderedPageBreak/>
        <w:t xml:space="preserve">În cazul oricărei dispute, ambele Părţi vor încerca să soluţioneze disputa pe cale amiabilă, înainte de începerea arbitrajului sau a procesului în faţa instanţei de judecată. Părţile potagrea să recurgă la soluţionarea disputei în mod direct sau prin intermediul unui mediator. </w:t>
      </w:r>
    </w:p>
    <w:p w14:paraId="5AC07C2C" w14:textId="77777777" w:rsidR="00131DB0" w:rsidRPr="00380D8F" w:rsidRDefault="00131DB0" w:rsidP="00131DB0">
      <w:pPr>
        <w:autoSpaceDE w:val="0"/>
        <w:autoSpaceDN w:val="0"/>
        <w:adjustRightInd w:val="0"/>
        <w:rPr>
          <w:rFonts w:ascii="Arial Narrow" w:eastAsiaTheme="minorHAnsi" w:hAnsi="Arial Narrow" w:cs="Arial"/>
          <w:sz w:val="22"/>
          <w:szCs w:val="22"/>
        </w:rPr>
      </w:pPr>
    </w:p>
    <w:p w14:paraId="256877D5" w14:textId="77777777" w:rsidR="00131DB0" w:rsidRPr="00380D8F" w:rsidRDefault="00131DB0" w:rsidP="00131DB0">
      <w:pPr>
        <w:autoSpaceDE w:val="0"/>
        <w:autoSpaceDN w:val="0"/>
        <w:adjustRightInd w:val="0"/>
        <w:rPr>
          <w:rFonts w:ascii="Arial Narrow" w:eastAsiaTheme="minorHAnsi" w:hAnsi="Arial Narrow" w:cs="Arial"/>
          <w:sz w:val="22"/>
          <w:szCs w:val="22"/>
        </w:rPr>
      </w:pPr>
      <w:r w:rsidRPr="00380D8F">
        <w:rPr>
          <w:rFonts w:ascii="Arial Narrow" w:eastAsiaTheme="minorHAnsi" w:hAnsi="Arial Narrow" w:cs="Arial"/>
          <w:sz w:val="22"/>
          <w:szCs w:val="22"/>
        </w:rPr>
        <w:t xml:space="preserve">În cazul în care oricare dintre Părţi refuză soluţionarea disputei pe cale amiabilă prinintermediul unui mediator şi Părţile nu ajung la o soluţionare amiabilă a disputei în mod direct, oricare dintre Părţi poate recurge la soluţionarea disputei prin intermediul arbitrajului sau prinintermediul instanţei de judecată, dar nu mai devreme de 90 de zile de la data DecizieiSupervizorului. </w:t>
      </w:r>
    </w:p>
    <w:p w14:paraId="33C9E3AC" w14:textId="77777777" w:rsidR="00131DB0" w:rsidRPr="00380D8F" w:rsidRDefault="00131DB0" w:rsidP="00131DB0">
      <w:pPr>
        <w:autoSpaceDE w:val="0"/>
        <w:autoSpaceDN w:val="0"/>
        <w:adjustRightInd w:val="0"/>
        <w:rPr>
          <w:rFonts w:ascii="Arial Narrow" w:eastAsiaTheme="minorHAnsi" w:hAnsi="Arial Narrow" w:cs="Arial"/>
          <w:sz w:val="22"/>
          <w:szCs w:val="22"/>
        </w:rPr>
      </w:pPr>
    </w:p>
    <w:p w14:paraId="63300749" w14:textId="77777777" w:rsidR="00131DB0" w:rsidRPr="00380D8F" w:rsidRDefault="00131DB0" w:rsidP="00131DB0">
      <w:pPr>
        <w:autoSpaceDE w:val="0"/>
        <w:autoSpaceDN w:val="0"/>
        <w:adjustRightInd w:val="0"/>
        <w:rPr>
          <w:rFonts w:ascii="Arial Narrow" w:eastAsiaTheme="minorHAnsi" w:hAnsi="Arial Narrow" w:cs="Arial"/>
          <w:sz w:val="22"/>
          <w:szCs w:val="22"/>
        </w:rPr>
      </w:pPr>
      <w:r w:rsidRPr="00380D8F">
        <w:rPr>
          <w:rFonts w:ascii="Arial Narrow" w:eastAsiaTheme="minorHAnsi" w:hAnsi="Arial Narrow" w:cs="Arial"/>
          <w:sz w:val="22"/>
          <w:szCs w:val="22"/>
        </w:rPr>
        <w:t xml:space="preserve">În cazul în care Părţile recurg la soluţionarea disputei pe cale amiabilă prin intermediul unuimediator, oricare dintre Părţi poate recurge la soluţionarea disputei prin intermediul arbitrajuluisau prin intermediul instanţei de judecată în termen de 30 de zile de la transmiterea de cătreoricare dintre Părţi a unei notificări către cealaltă Parte prin care renunţă la soluţionareadisputei pe cale amiabilă prin intermediul unui mediator, dar nu mai devreme de 90 de zile dela data Deciziei Supervizorului. </w:t>
      </w:r>
    </w:p>
    <w:p w14:paraId="44947880" w14:textId="77777777" w:rsidR="00131DB0" w:rsidRPr="00380D8F" w:rsidRDefault="00131DB0" w:rsidP="00131DB0">
      <w:pPr>
        <w:autoSpaceDE w:val="0"/>
        <w:autoSpaceDN w:val="0"/>
        <w:adjustRightInd w:val="0"/>
        <w:rPr>
          <w:rFonts w:ascii="Arial Narrow" w:eastAsiaTheme="minorHAnsi" w:hAnsi="Arial Narrow" w:cs="Arial"/>
          <w:sz w:val="22"/>
          <w:szCs w:val="22"/>
        </w:rPr>
      </w:pPr>
    </w:p>
    <w:p w14:paraId="0EDF9F71" w14:textId="77777777" w:rsidR="00131DB0" w:rsidRPr="00380D8F" w:rsidRDefault="00131DB0" w:rsidP="00131DB0">
      <w:pPr>
        <w:jc w:val="both"/>
        <w:rPr>
          <w:rFonts w:ascii="Arial Narrow" w:hAnsi="Arial Narrow"/>
          <w:sz w:val="22"/>
          <w:szCs w:val="22"/>
        </w:rPr>
      </w:pPr>
      <w:r w:rsidRPr="00380D8F">
        <w:rPr>
          <w:rFonts w:ascii="Arial Narrow" w:eastAsiaTheme="minorHAnsi" w:hAnsi="Arial Narrow" w:cs="Arial"/>
          <w:sz w:val="22"/>
          <w:szCs w:val="22"/>
        </w:rPr>
        <w:t>În cazul în care nu a fost emisă o Decizie a Supervizorului, Părţile au obligaţia de asoluţiona disputa apărută pe cale amiabilă în mod direct sau prin intermediul unui mediatorînainte de începerea arbitrajului sau a procesului în faţa instanţei de judecată. Arbitrajul sauprocesul în faţa instanţei de judecată poate începe în termen de 90 de zile de la încheiereaprocedurii de mediere sau negociere directă</w:t>
      </w:r>
      <w:r w:rsidRPr="00380D8F">
        <w:rPr>
          <w:rFonts w:ascii="Arial Narrow" w:hAnsi="Arial Narrow"/>
          <w:sz w:val="22"/>
          <w:szCs w:val="22"/>
        </w:rPr>
        <w:t>   </w:t>
      </w:r>
    </w:p>
    <w:p w14:paraId="33F47CD5" w14:textId="77777777" w:rsidR="00131DB0" w:rsidRPr="00380D8F" w:rsidRDefault="00131DB0" w:rsidP="00131DB0">
      <w:pPr>
        <w:autoSpaceDE w:val="0"/>
        <w:autoSpaceDN w:val="0"/>
        <w:adjustRightInd w:val="0"/>
        <w:rPr>
          <w:rFonts w:ascii="Arial Narrow" w:eastAsiaTheme="minorHAnsi" w:hAnsi="Arial Narrow" w:cs="Arial"/>
          <w:color w:val="000000"/>
          <w:sz w:val="22"/>
          <w:szCs w:val="22"/>
        </w:rPr>
      </w:pPr>
    </w:p>
    <w:p w14:paraId="4565B57F" w14:textId="77777777" w:rsidR="00131DB0" w:rsidRPr="00380D8F" w:rsidRDefault="00131DB0" w:rsidP="00131DB0">
      <w:pPr>
        <w:autoSpaceDE w:val="0"/>
        <w:autoSpaceDN w:val="0"/>
        <w:adjustRightInd w:val="0"/>
        <w:rPr>
          <w:rFonts w:ascii="Arial Narrow" w:eastAsiaTheme="minorHAnsi" w:hAnsi="Arial Narrow" w:cs="Arial"/>
          <w:sz w:val="22"/>
          <w:szCs w:val="22"/>
        </w:rPr>
      </w:pPr>
    </w:p>
    <w:p w14:paraId="69F092DD" w14:textId="77777777" w:rsidR="00131DB0" w:rsidRPr="00380D8F" w:rsidRDefault="00131DB0" w:rsidP="00131DB0">
      <w:pPr>
        <w:autoSpaceDE w:val="0"/>
        <w:autoSpaceDN w:val="0"/>
        <w:adjustRightInd w:val="0"/>
        <w:rPr>
          <w:rFonts w:ascii="Arial Narrow" w:eastAsiaTheme="minorHAnsi" w:hAnsi="Arial Narrow" w:cs="Arial"/>
          <w:sz w:val="22"/>
          <w:szCs w:val="22"/>
        </w:rPr>
      </w:pPr>
      <w:r w:rsidRPr="00380D8F">
        <w:rPr>
          <w:rFonts w:ascii="Arial Narrow" w:eastAsiaTheme="minorHAnsi" w:hAnsi="Arial Narrow" w:cs="Arial"/>
          <w:b/>
          <w:bCs/>
          <w:sz w:val="22"/>
          <w:szCs w:val="22"/>
        </w:rPr>
        <w:t>70.2</w:t>
      </w:r>
      <w:r w:rsidRPr="00380D8F">
        <w:rPr>
          <w:rFonts w:ascii="Arial Narrow" w:eastAsiaTheme="minorHAnsi" w:hAnsi="Arial Narrow" w:cs="Arial"/>
          <w:b/>
          <w:bCs/>
          <w:sz w:val="22"/>
          <w:szCs w:val="22"/>
          <w:vertAlign w:val="superscript"/>
        </w:rPr>
        <w:t>1</w:t>
      </w:r>
      <w:r w:rsidRPr="00380D8F">
        <w:rPr>
          <w:rFonts w:ascii="Arial Narrow" w:eastAsiaTheme="minorHAnsi" w:hAnsi="Arial Narrow" w:cs="Arial"/>
          <w:b/>
          <w:bCs/>
          <w:sz w:val="22"/>
          <w:szCs w:val="22"/>
        </w:rPr>
        <w:t xml:space="preserve">. </w:t>
      </w:r>
      <w:r w:rsidRPr="00380D8F">
        <w:rPr>
          <w:rFonts w:ascii="Arial Narrow" w:eastAsiaTheme="minorHAnsi" w:hAnsi="Arial Narrow" w:cs="Arial"/>
          <w:sz w:val="22"/>
          <w:szCs w:val="22"/>
        </w:rPr>
        <w:t>Modalitatea de soluţionare a disputelor, prin instanţele de drept comun sau prinintermediul arbitrajului, va fi prevăzută de către Beneficiar în documentaţia de atribuire.</w:t>
      </w:r>
    </w:p>
    <w:p w14:paraId="4D3F1E4C" w14:textId="77777777" w:rsidR="00131DB0" w:rsidRPr="00380D8F" w:rsidRDefault="00131DB0" w:rsidP="00131DB0">
      <w:pPr>
        <w:jc w:val="both"/>
        <w:rPr>
          <w:rFonts w:ascii="Arial Narrow" w:hAnsi="Arial Narrow"/>
          <w:sz w:val="22"/>
          <w:szCs w:val="22"/>
        </w:rPr>
      </w:pPr>
    </w:p>
    <w:p w14:paraId="097A26AD"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70.3. Arbitraj  </w:t>
      </w:r>
    </w:p>
    <w:p w14:paraId="2E2A5EE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  </w:t>
      </w:r>
    </w:p>
    <w:p w14:paraId="2A87127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legătură cu o Revendicare a Antreprenorului sau o Revendicare a Beneficiarului, oricare Parte poate recurge la soluţionarea disputei prin intermediul arbitrajului în oricare din următoarele situaţii:  </w:t>
      </w:r>
    </w:p>
    <w:p w14:paraId="1ADC3D91"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  </w:t>
      </w:r>
    </w:p>
    <w:p w14:paraId="0E32B174"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(b)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  </w:t>
      </w:r>
    </w:p>
    <w:p w14:paraId="49CE777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 În condiţiile prezentului Contract, s-a transmis o notificare de dezacord în conformitate cu prevederile subclauzei 69c.5 Notificarea de dezacord], şi au fost respectate prevederile aplicabile ale subclauzei 70.2 [Soluţionare amiabilă];  </w:t>
      </w:r>
    </w:p>
    <w:p w14:paraId="10C9351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  </w:t>
      </w:r>
    </w:p>
    <w:p w14:paraId="12079E8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  </w:t>
      </w:r>
    </w:p>
    <w:p w14:paraId="4959B10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Disputele care nu au în vedere o revendicare a Antreprenorului sau o revendicare a Beneficiarului se soluţionează prin intermediul arbitrajului, cu respectarea prevederilor subclauzei 70.2 [Soluţionare amiabilă].  </w:t>
      </w:r>
    </w:p>
    <w:p w14:paraId="10EA444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  </w:t>
      </w:r>
    </w:p>
    <w:p w14:paraId="0649F14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  </w:t>
      </w:r>
    </w:p>
    <w:p w14:paraId="5DB9B49D" w14:textId="77777777" w:rsidR="00131DB0" w:rsidRPr="00380D8F" w:rsidRDefault="00131DB0" w:rsidP="00131DB0">
      <w:pPr>
        <w:autoSpaceDE w:val="0"/>
        <w:autoSpaceDN w:val="0"/>
        <w:adjustRightInd w:val="0"/>
        <w:rPr>
          <w:rFonts w:ascii="Arial Narrow" w:eastAsiaTheme="minorHAnsi" w:hAnsi="Arial Narrow" w:cs="Arial"/>
          <w:color w:val="000000"/>
          <w:sz w:val="22"/>
          <w:szCs w:val="22"/>
        </w:rPr>
      </w:pPr>
    </w:p>
    <w:p w14:paraId="3852CEFE" w14:textId="77777777" w:rsidR="00131DB0" w:rsidRPr="00380D8F" w:rsidRDefault="00131DB0" w:rsidP="00131DB0">
      <w:pPr>
        <w:autoSpaceDE w:val="0"/>
        <w:autoSpaceDN w:val="0"/>
        <w:adjustRightInd w:val="0"/>
        <w:rPr>
          <w:rFonts w:ascii="Arial Narrow" w:eastAsiaTheme="minorHAnsi" w:hAnsi="Arial Narrow" w:cs="Arial"/>
          <w:sz w:val="22"/>
          <w:szCs w:val="22"/>
        </w:rPr>
      </w:pPr>
    </w:p>
    <w:p w14:paraId="5BDBA596" w14:textId="77777777" w:rsidR="00131DB0" w:rsidRPr="00380D8F" w:rsidRDefault="00131DB0" w:rsidP="00131DB0">
      <w:pPr>
        <w:jc w:val="both"/>
        <w:rPr>
          <w:rFonts w:ascii="Arial Narrow" w:hAnsi="Arial Narrow"/>
          <w:sz w:val="22"/>
          <w:szCs w:val="22"/>
        </w:rPr>
      </w:pPr>
      <w:r w:rsidRPr="00380D8F">
        <w:rPr>
          <w:rFonts w:ascii="Arial Narrow" w:eastAsiaTheme="minorHAnsi" w:hAnsi="Arial Narrow" w:cs="Arial"/>
          <w:sz w:val="22"/>
          <w:szCs w:val="22"/>
        </w:rPr>
        <w:t>Prin excepţie de la prevederile prezentei subclauze, în condiţiile în care Beneficiarul aprevăzut în documentaţia de atribuire modalitatea de soluţionare a disputelor prin intermediulinstanţelor de drept comun se vor aplica prevederile subclauzei 70.6 [Instanţele de drept comun].</w:t>
      </w:r>
    </w:p>
    <w:p w14:paraId="146C57FE"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70.4. Numirea arbitrilor şi numărul acestora  </w:t>
      </w:r>
    </w:p>
    <w:p w14:paraId="1B785F5A"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  </w:t>
      </w:r>
    </w:p>
    <w:p w14:paraId="73EEBC62"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70.5. Locul şi limba în care se va desfăşura arbitrajul  </w:t>
      </w:r>
    </w:p>
    <w:p w14:paraId="28BE00C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Cu excepţia cazului în care este prevăzut altfel în Acordul Contractual, locul arbitrajului va fi Bucureşti şi arbitrajul va fi condus în limba română.  </w:t>
      </w:r>
    </w:p>
    <w:p w14:paraId="1C2F970D" w14:textId="77777777" w:rsidR="00131DB0" w:rsidRPr="00380D8F" w:rsidRDefault="00131DB0" w:rsidP="00131DB0">
      <w:pPr>
        <w:autoSpaceDE w:val="0"/>
        <w:autoSpaceDN w:val="0"/>
        <w:adjustRightInd w:val="0"/>
        <w:rPr>
          <w:rFonts w:ascii="Arial Narrow" w:eastAsiaTheme="minorHAnsi" w:hAnsi="Arial Narrow" w:cs="Arial"/>
          <w:color w:val="000000"/>
          <w:sz w:val="22"/>
          <w:szCs w:val="22"/>
        </w:rPr>
      </w:pPr>
    </w:p>
    <w:p w14:paraId="68C28445" w14:textId="77777777" w:rsidR="00131DB0" w:rsidRPr="00380D8F" w:rsidRDefault="00131DB0" w:rsidP="00131DB0">
      <w:pPr>
        <w:autoSpaceDE w:val="0"/>
        <w:autoSpaceDN w:val="0"/>
        <w:adjustRightInd w:val="0"/>
        <w:rPr>
          <w:rFonts w:ascii="Arial Narrow" w:eastAsiaTheme="minorHAnsi" w:hAnsi="Arial Narrow" w:cs="Arial"/>
          <w:sz w:val="22"/>
          <w:szCs w:val="22"/>
        </w:rPr>
      </w:pPr>
    </w:p>
    <w:p w14:paraId="09592DE7" w14:textId="77777777" w:rsidR="00131DB0" w:rsidRPr="00380D8F" w:rsidRDefault="00131DB0" w:rsidP="00131DB0">
      <w:pPr>
        <w:autoSpaceDE w:val="0"/>
        <w:autoSpaceDN w:val="0"/>
        <w:adjustRightInd w:val="0"/>
        <w:jc w:val="both"/>
        <w:rPr>
          <w:rFonts w:ascii="Arial Narrow" w:eastAsiaTheme="minorHAnsi" w:hAnsi="Arial Narrow" w:cs="Arial"/>
          <w:sz w:val="22"/>
          <w:szCs w:val="22"/>
        </w:rPr>
      </w:pPr>
      <w:r w:rsidRPr="00380D8F">
        <w:rPr>
          <w:rFonts w:ascii="Arial Narrow" w:eastAsiaTheme="minorHAnsi" w:hAnsi="Arial Narrow" w:cs="Arial"/>
          <w:b/>
          <w:bCs/>
          <w:sz w:val="22"/>
          <w:szCs w:val="22"/>
        </w:rPr>
        <w:t>70.6.</w:t>
      </w:r>
      <w:r w:rsidRPr="00380D8F">
        <w:rPr>
          <w:rFonts w:ascii="Arial Narrow" w:eastAsiaTheme="minorHAnsi" w:hAnsi="Arial Narrow" w:cs="Arial"/>
          <w:sz w:val="22"/>
          <w:szCs w:val="22"/>
        </w:rPr>
        <w:t xml:space="preserve">Instanţele de drept comun </w:t>
      </w:r>
    </w:p>
    <w:p w14:paraId="3D429A6F" w14:textId="77777777" w:rsidR="00131DB0" w:rsidRPr="00380D8F" w:rsidRDefault="00131DB0" w:rsidP="00131DB0">
      <w:pPr>
        <w:autoSpaceDE w:val="0"/>
        <w:autoSpaceDN w:val="0"/>
        <w:adjustRightInd w:val="0"/>
        <w:jc w:val="both"/>
        <w:rPr>
          <w:rFonts w:ascii="Arial Narrow" w:eastAsiaTheme="minorHAnsi" w:hAnsi="Arial Narrow" w:cs="Arial"/>
          <w:sz w:val="22"/>
          <w:szCs w:val="22"/>
        </w:rPr>
      </w:pPr>
    </w:p>
    <w:p w14:paraId="3F2B71E9" w14:textId="77777777" w:rsidR="00131DB0" w:rsidRPr="00380D8F" w:rsidRDefault="00131DB0" w:rsidP="00131DB0">
      <w:pPr>
        <w:pStyle w:val="Default"/>
        <w:jc w:val="both"/>
        <w:rPr>
          <w:rFonts w:ascii="Arial Narrow" w:eastAsiaTheme="minorHAnsi" w:hAnsi="Arial Narrow"/>
          <w:sz w:val="22"/>
          <w:szCs w:val="22"/>
          <w:lang w:val="en-US" w:eastAsia="en-US"/>
        </w:rPr>
      </w:pPr>
      <w:r w:rsidRPr="00380D8F">
        <w:rPr>
          <w:rFonts w:ascii="Arial Narrow" w:eastAsiaTheme="minorHAnsi" w:hAnsi="Arial Narrow"/>
          <w:sz w:val="22"/>
          <w:szCs w:val="22"/>
          <w:lang w:val="en-US" w:eastAsia="en-US"/>
        </w:rPr>
        <w:t>Exceptând cazurile în care disputele se soluţionează pe cale amiabilă, potrivit subclauzei 70.2 [Soluţionare amiabilă], în aplicarea prevederilor art. 53 alin. (11) din Legea nr. 101/2016 privind remediile şi căile de atac în materie de atribuire a contractelor de achiziţie publică, acontractelor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14:paraId="00BDCC78" w14:textId="77777777" w:rsidR="00131DB0" w:rsidRPr="00380D8F" w:rsidRDefault="00131DB0" w:rsidP="00131DB0">
      <w:pPr>
        <w:pStyle w:val="Default"/>
        <w:jc w:val="both"/>
        <w:rPr>
          <w:rFonts w:ascii="Arial Narrow" w:eastAsiaTheme="minorHAnsi" w:hAnsi="Arial Narrow"/>
          <w:sz w:val="22"/>
          <w:szCs w:val="22"/>
          <w:lang w:val="en-US" w:eastAsia="en-US"/>
        </w:rPr>
      </w:pPr>
    </w:p>
    <w:p w14:paraId="0C59BC63"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71. Legea  </w:t>
      </w:r>
    </w:p>
    <w:p w14:paraId="699CDC8F"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71.1. Cu excepţia cazului în care este prevăzut altfel în Acordul Contractual, Contractul va fi guvernat de legea română.  </w:t>
      </w:r>
    </w:p>
    <w:p w14:paraId="41C640F0"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CONTROL ŞI AUDIT  </w:t>
      </w:r>
    </w:p>
    <w:p w14:paraId="6DB61765"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Clauza 72. Control şi audit  </w:t>
      </w:r>
    </w:p>
    <w:p w14:paraId="7DAC6038"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72.1.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  </w:t>
      </w:r>
    </w:p>
    <w:p w14:paraId="58F43F26"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  </w:t>
      </w:r>
    </w:p>
    <w:p w14:paraId="2D2789EB"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w:t>
      </w:r>
    </w:p>
    <w:p w14:paraId="60E2D289" w14:textId="77777777" w:rsidR="00131DB0" w:rsidRPr="00380D8F" w:rsidRDefault="00131DB0" w:rsidP="00131DB0">
      <w:pPr>
        <w:jc w:val="both"/>
        <w:rPr>
          <w:rFonts w:ascii="Arial Narrow" w:hAnsi="Arial Narrow"/>
          <w:sz w:val="22"/>
          <w:szCs w:val="22"/>
        </w:rPr>
      </w:pPr>
      <w:r w:rsidRPr="00380D8F">
        <w:rPr>
          <w:rFonts w:ascii="Arial Narrow" w:hAnsi="Arial Narrow"/>
          <w:sz w:val="22"/>
          <w:szCs w:val="22"/>
        </w:rPr>
        <w:t xml:space="preserve"> </w:t>
      </w:r>
      <w:r w:rsidRPr="00380D8F">
        <w:rPr>
          <w:rFonts w:ascii="Arial Narrow" w:hAnsi="Arial Narrow"/>
          <w:sz w:val="22"/>
          <w:szCs w:val="22"/>
        </w:rPr>
        <w:br/>
      </w:r>
      <w:r w:rsidRPr="00380D8F">
        <w:rPr>
          <w:rFonts w:ascii="Arial Narrow" w:hAnsi="Arial Narrow"/>
          <w:sz w:val="22"/>
          <w:szCs w:val="22"/>
        </w:rPr>
        <w:br/>
        <w:t xml:space="preserve">  </w:t>
      </w:r>
    </w:p>
    <w:p w14:paraId="78B3CD9F" w14:textId="77777777" w:rsidR="00131DB0" w:rsidRPr="00380D8F" w:rsidRDefault="00131DB0" w:rsidP="00131DB0">
      <w:pPr>
        <w:tabs>
          <w:tab w:val="left" w:pos="9000"/>
        </w:tabs>
        <w:ind w:left="720"/>
        <w:jc w:val="both"/>
        <w:rPr>
          <w:rFonts w:ascii="Arial Narrow" w:hAnsi="Arial Narrow" w:cs="Calibri"/>
          <w:i/>
          <w:sz w:val="22"/>
          <w:szCs w:val="22"/>
        </w:rPr>
      </w:pPr>
    </w:p>
    <w:p w14:paraId="136DC4F8" w14:textId="58BFF8B2" w:rsidR="00E83F60" w:rsidRPr="00380D8F" w:rsidRDefault="00E83F60" w:rsidP="00131DB0">
      <w:pPr>
        <w:rPr>
          <w:rFonts w:ascii="Arial Narrow" w:hAnsi="Arial Narrow"/>
          <w:sz w:val="22"/>
          <w:szCs w:val="22"/>
        </w:rPr>
      </w:pPr>
      <w:r w:rsidRPr="00380D8F">
        <w:rPr>
          <w:rFonts w:ascii="Arial Narrow" w:hAnsi="Arial Narrow"/>
          <w:sz w:val="22"/>
          <w:szCs w:val="22"/>
        </w:rPr>
        <w:t xml:space="preserve"> </w:t>
      </w:r>
    </w:p>
    <w:sectPr w:rsidR="00E83F60" w:rsidRPr="00380D8F" w:rsidSect="00950E1D">
      <w:headerReference w:type="default" r:id="rId9"/>
      <w:pgSz w:w="11900" w:h="16840"/>
      <w:pgMar w:top="2304" w:right="1008" w:bottom="562" w:left="1008"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9BC2" w14:textId="77777777" w:rsidR="00D13C99" w:rsidRDefault="00D13C99" w:rsidP="0052338A">
      <w:r>
        <w:separator/>
      </w:r>
    </w:p>
  </w:endnote>
  <w:endnote w:type="continuationSeparator" w:id="0">
    <w:p w14:paraId="5E649D2B" w14:textId="77777777" w:rsidR="00D13C99" w:rsidRDefault="00D13C99" w:rsidP="0052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A4F0" w14:textId="77777777" w:rsidR="00D13C99" w:rsidRDefault="00D13C99" w:rsidP="0052338A">
      <w:r>
        <w:separator/>
      </w:r>
    </w:p>
  </w:footnote>
  <w:footnote w:type="continuationSeparator" w:id="0">
    <w:p w14:paraId="52625B6D" w14:textId="77777777" w:rsidR="00D13C99" w:rsidRDefault="00D13C99" w:rsidP="00523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0A51" w14:textId="7B7AD6FE" w:rsidR="00525FD2" w:rsidRDefault="00217684" w:rsidP="00E936E9">
    <w:pPr>
      <w:pStyle w:val="Header"/>
      <w:tabs>
        <w:tab w:val="clear" w:pos="4320"/>
        <w:tab w:val="clear" w:pos="8640"/>
        <w:tab w:val="right" w:pos="9632"/>
      </w:tabs>
    </w:pPr>
    <w:r>
      <w:rPr>
        <w:noProof/>
        <w:lang w:val="ro-RO" w:eastAsia="ro-RO"/>
      </w:rPr>
      <w:drawing>
        <wp:anchor distT="0" distB="0" distL="114300" distR="114300" simplePos="0" relativeHeight="251664384" behindDoc="0" locked="0" layoutInCell="1" allowOverlap="1" wp14:anchorId="3296C03E" wp14:editId="10E93765">
          <wp:simplePos x="0" y="0"/>
          <wp:positionH relativeFrom="margin">
            <wp:posOffset>5855335</wp:posOffset>
          </wp:positionH>
          <wp:positionV relativeFrom="paragraph">
            <wp:posOffset>470921</wp:posOffset>
          </wp:positionV>
          <wp:extent cx="666750" cy="425450"/>
          <wp:effectExtent l="0" t="0" r="0" b="0"/>
          <wp:wrapNone/>
          <wp:docPr id="299121696" name="Picture 3" descr="A white rectangular object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21696" name="Picture 3" descr="A white rectangular object with blue text&#10;&#10;Description automatically generated"/>
                  <pic:cNvPicPr/>
                </pic:nvPicPr>
                <pic:blipFill rotWithShape="1">
                  <a:blip r:embed="rId1"/>
                  <a:srcRect b="21412"/>
                  <a:stretch/>
                </pic:blipFill>
                <pic:spPr bwMode="auto">
                  <a:xfrm>
                    <a:off x="0" y="0"/>
                    <a:ext cx="666750" cy="425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36E9">
      <w:rPr>
        <w:noProof/>
        <w:lang w:val="ro-RO" w:eastAsia="ro-RO"/>
      </w:rPr>
      <w:drawing>
        <wp:anchor distT="0" distB="0" distL="114300" distR="114300" simplePos="0" relativeHeight="251662336" behindDoc="0" locked="0" layoutInCell="1" allowOverlap="1" wp14:anchorId="0F0BC509" wp14:editId="68A86A42">
          <wp:simplePos x="0" y="0"/>
          <wp:positionH relativeFrom="column">
            <wp:posOffset>5867759</wp:posOffset>
          </wp:positionH>
          <wp:positionV relativeFrom="paragraph">
            <wp:posOffset>7317</wp:posOffset>
          </wp:positionV>
          <wp:extent cx="658495" cy="420370"/>
          <wp:effectExtent l="0" t="0" r="8255" b="0"/>
          <wp:wrapNone/>
          <wp:docPr id="1405044155" name="Picture 2" descr="A white rectangular object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44155" name="Picture 2" descr="A white rectangular object with blue text&#10;&#10;Description automatically generated"/>
                  <pic:cNvPicPr/>
                </pic:nvPicPr>
                <pic:blipFill rotWithShape="1">
                  <a:blip r:embed="rId2"/>
                  <a:srcRect b="21466"/>
                  <a:stretch/>
                </pic:blipFill>
                <pic:spPr bwMode="auto">
                  <a:xfrm>
                    <a:off x="0" y="0"/>
                    <a:ext cx="658495" cy="420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7784">
      <w:rPr>
        <w:noProof/>
      </w:rPr>
      <mc:AlternateContent>
        <mc:Choice Requires="wps">
          <w:drawing>
            <wp:anchor distT="0" distB="0" distL="114300" distR="114300" simplePos="0" relativeHeight="251659264" behindDoc="0" locked="0" layoutInCell="1" allowOverlap="1" wp14:anchorId="717227ED" wp14:editId="36C0F01E">
              <wp:simplePos x="0" y="0"/>
              <wp:positionH relativeFrom="column">
                <wp:posOffset>2404773</wp:posOffset>
              </wp:positionH>
              <wp:positionV relativeFrom="paragraph">
                <wp:posOffset>-28796</wp:posOffset>
              </wp:positionV>
              <wp:extent cx="3466768"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66768"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01D095" w14:textId="407C9346" w:rsidR="00143B09" w:rsidRPr="00BF7D9B" w:rsidRDefault="00143B09" w:rsidP="00143B09">
                          <w:pPr>
                            <w:jc w:val="right"/>
                            <w:rPr>
                              <w:rFonts w:ascii="Trebuchet MS Bold" w:hAnsi="Trebuchet MS Bold"/>
                              <w:b/>
                              <w:color w:val="1A476E"/>
                              <w:spacing w:val="-8"/>
                              <w:sz w:val="20"/>
                              <w:szCs w:val="20"/>
                            </w:rPr>
                          </w:pPr>
                          <w:r w:rsidRPr="00BF7D9B">
                            <w:rPr>
                              <w:rFonts w:ascii="Trebuchet MS Bold" w:hAnsi="Trebuchet MS Bold"/>
                              <w:b/>
                              <w:color w:val="1A476E"/>
                              <w:spacing w:val="-8"/>
                              <w:sz w:val="20"/>
                              <w:szCs w:val="20"/>
                            </w:rPr>
                            <w:t>www.cni.ro</w:t>
                          </w:r>
                          <w:r w:rsidR="00E859BA">
                            <w:rPr>
                              <w:rFonts w:ascii="Trebuchet MS Bold" w:hAnsi="Trebuchet MS Bold"/>
                              <w:b/>
                              <w:color w:val="1A476E"/>
                              <w:spacing w:val="-8"/>
                              <w:sz w:val="20"/>
                              <w:szCs w:val="20"/>
                            </w:rPr>
                            <w:t xml:space="preserve"> </w:t>
                          </w:r>
                        </w:p>
                        <w:p w14:paraId="53ABAAC9" w14:textId="77777777" w:rsidR="00143B09" w:rsidRDefault="00143B09" w:rsidP="00143B09">
                          <w:pPr>
                            <w:spacing w:line="210" w:lineRule="exact"/>
                            <w:jc w:val="right"/>
                            <w:rPr>
                              <w:rFonts w:ascii="Trebuchet MS" w:hAnsi="Trebuchet MS"/>
                              <w:color w:val="1A476E"/>
                              <w:spacing w:val="-8"/>
                              <w:sz w:val="14"/>
                              <w:szCs w:val="14"/>
                            </w:rPr>
                          </w:pPr>
                          <w:r w:rsidRPr="00BF7D9B">
                            <w:rPr>
                              <w:rFonts w:ascii="Trebuchet MS Bold" w:hAnsi="Trebuchet MS Bold"/>
                              <w:b/>
                              <w:color w:val="1A476E"/>
                              <w:spacing w:val="-8"/>
                              <w:sz w:val="14"/>
                              <w:szCs w:val="14"/>
                            </w:rPr>
                            <w:t>Sediu social:</w:t>
                          </w:r>
                          <w:r w:rsidRPr="00BF7D9B">
                            <w:rPr>
                              <w:rFonts w:ascii="Trebuchet MS" w:hAnsi="Trebuchet MS"/>
                              <w:color w:val="1A476E"/>
                              <w:spacing w:val="-8"/>
                              <w:sz w:val="14"/>
                              <w:szCs w:val="14"/>
                            </w:rPr>
                            <w:t xml:space="preserve">  Pia</w:t>
                          </w:r>
                          <w:r w:rsidRPr="00BF7D9B">
                            <w:rPr>
                              <w:rFonts w:ascii="Times New Roman" w:hAnsi="Times New Roman" w:cs="Times New Roman"/>
                              <w:color w:val="1A476E"/>
                              <w:spacing w:val="-8"/>
                              <w:sz w:val="14"/>
                              <w:szCs w:val="14"/>
                            </w:rPr>
                            <w:t>ț</w:t>
                          </w:r>
                          <w:r w:rsidRPr="00BF7D9B">
                            <w:rPr>
                              <w:rFonts w:ascii="Trebuchet MS" w:hAnsi="Trebuchet MS"/>
                              <w:color w:val="1A476E"/>
                              <w:spacing w:val="-8"/>
                              <w:sz w:val="14"/>
                              <w:szCs w:val="14"/>
                            </w:rPr>
                            <w:t>a Na</w:t>
                          </w:r>
                          <w:r w:rsidRPr="00BF7D9B">
                            <w:rPr>
                              <w:rFonts w:ascii="Times New Roman" w:hAnsi="Times New Roman" w:cs="Times New Roman"/>
                              <w:color w:val="1A476E"/>
                              <w:spacing w:val="-8"/>
                              <w:sz w:val="14"/>
                              <w:szCs w:val="14"/>
                            </w:rPr>
                            <w:t>ț</w:t>
                          </w:r>
                          <w:r w:rsidRPr="00BF7D9B">
                            <w:rPr>
                              <w:rFonts w:ascii="Trebuchet MS" w:hAnsi="Trebuchet MS"/>
                              <w:color w:val="1A476E"/>
                              <w:spacing w:val="-8"/>
                              <w:sz w:val="14"/>
                              <w:szCs w:val="14"/>
                            </w:rPr>
                            <w:t>iunilor Unite nr. 9, bloc 107, sector 5, Bucureşti</w:t>
                          </w:r>
                          <w:r>
                            <w:rPr>
                              <w:rFonts w:ascii="Trebuchet MS" w:hAnsi="Trebuchet MS"/>
                              <w:color w:val="1A476E"/>
                              <w:spacing w:val="-8"/>
                              <w:sz w:val="14"/>
                              <w:szCs w:val="14"/>
                            </w:rPr>
                            <w:t xml:space="preserve">  </w:t>
                          </w:r>
                        </w:p>
                        <w:p w14:paraId="7BC3C5DF" w14:textId="77777777" w:rsidR="00143B09" w:rsidRDefault="00143B09" w:rsidP="00143B09">
                          <w:pPr>
                            <w:spacing w:line="210" w:lineRule="exact"/>
                            <w:jc w:val="right"/>
                            <w:rPr>
                              <w:rFonts w:ascii="Trebuchet MS" w:hAnsi="Trebuchet MS"/>
                              <w:color w:val="1A476E"/>
                              <w:spacing w:val="-8"/>
                              <w:sz w:val="14"/>
                              <w:szCs w:val="14"/>
                            </w:rPr>
                          </w:pPr>
                          <w:r w:rsidRPr="00BF7D9B">
                            <w:rPr>
                              <w:rFonts w:ascii="Trebuchet MS Bold" w:hAnsi="Trebuchet MS Bold"/>
                              <w:b/>
                              <w:color w:val="1A476E"/>
                              <w:spacing w:val="-8"/>
                              <w:sz w:val="14"/>
                              <w:szCs w:val="14"/>
                            </w:rPr>
                            <w:t>Punct de lucru:</w:t>
                          </w:r>
                          <w:r w:rsidRPr="00BF7D9B">
                            <w:rPr>
                              <w:rFonts w:ascii="Trebuchet MS" w:hAnsi="Trebuchet MS"/>
                              <w:color w:val="1A476E"/>
                              <w:spacing w:val="-8"/>
                              <w:sz w:val="14"/>
                              <w:szCs w:val="14"/>
                            </w:rPr>
                            <w:t xml:space="preserve"> </w:t>
                          </w:r>
                          <w:r>
                            <w:rPr>
                              <w:rFonts w:ascii="Trebuchet MS" w:hAnsi="Trebuchet MS"/>
                              <w:color w:val="1A476E"/>
                              <w:spacing w:val="-8"/>
                              <w:sz w:val="14"/>
                              <w:szCs w:val="14"/>
                            </w:rPr>
                            <w:t xml:space="preserve"> Povernei 1-3</w:t>
                          </w:r>
                          <w:r w:rsidRPr="00BF7D9B">
                            <w:rPr>
                              <w:rFonts w:ascii="Trebuchet MS" w:hAnsi="Trebuchet MS"/>
                              <w:color w:val="1A476E"/>
                              <w:spacing w:val="-8"/>
                              <w:sz w:val="14"/>
                              <w:szCs w:val="14"/>
                            </w:rPr>
                            <w:t>,</w:t>
                          </w:r>
                          <w:r>
                            <w:rPr>
                              <w:rFonts w:ascii="Trebuchet MS" w:hAnsi="Trebuchet MS"/>
                              <w:color w:val="1A476E"/>
                              <w:spacing w:val="-8"/>
                              <w:sz w:val="14"/>
                              <w:szCs w:val="14"/>
                            </w:rPr>
                            <w:t xml:space="preserve"> sector 1, </w:t>
                          </w:r>
                          <w:r w:rsidRPr="00BF7D9B">
                            <w:rPr>
                              <w:rFonts w:ascii="Trebuchet MS" w:hAnsi="Trebuchet MS"/>
                              <w:color w:val="1A476E"/>
                              <w:spacing w:val="-8"/>
                              <w:sz w:val="14"/>
                              <w:szCs w:val="14"/>
                            </w:rPr>
                            <w:t xml:space="preserve">Bucureşti </w:t>
                          </w:r>
                        </w:p>
                        <w:p w14:paraId="208AE896" w14:textId="77777777" w:rsidR="00143B09" w:rsidRPr="00BF7D9B" w:rsidRDefault="00143B09" w:rsidP="00143B09">
                          <w:pPr>
                            <w:spacing w:line="210" w:lineRule="exact"/>
                            <w:jc w:val="right"/>
                            <w:rPr>
                              <w:rFonts w:ascii="Trebuchet MS" w:hAnsi="Trebuchet MS"/>
                              <w:color w:val="1A476E"/>
                              <w:spacing w:val="-8"/>
                              <w:sz w:val="14"/>
                              <w:szCs w:val="14"/>
                            </w:rPr>
                          </w:pPr>
                          <w:r w:rsidRPr="00BF7D9B">
                            <w:rPr>
                              <w:rFonts w:ascii="Trebuchet MS" w:hAnsi="Trebuchet MS"/>
                              <w:color w:val="1A476E"/>
                              <w:spacing w:val="-8"/>
                              <w:sz w:val="14"/>
                              <w:szCs w:val="14"/>
                            </w:rPr>
                            <w:t>•</w:t>
                          </w:r>
                          <w:r>
                            <w:rPr>
                              <w:rFonts w:ascii="Trebuchet MS" w:hAnsi="Trebuchet MS"/>
                              <w:color w:val="1A476E"/>
                              <w:spacing w:val="-8"/>
                              <w:sz w:val="14"/>
                              <w:szCs w:val="14"/>
                            </w:rPr>
                            <w:t xml:space="preserve"> </w:t>
                          </w:r>
                          <w:r w:rsidRPr="00BF7D9B">
                            <w:rPr>
                              <w:rFonts w:ascii="Trebuchet MS" w:hAnsi="Trebuchet MS"/>
                              <w:color w:val="1A476E"/>
                              <w:spacing w:val="-8"/>
                              <w:sz w:val="14"/>
                              <w:szCs w:val="14"/>
                            </w:rPr>
                            <w:t xml:space="preserve">tel.: +40  </w:t>
                          </w:r>
                          <w:r w:rsidRPr="007E5273">
                            <w:rPr>
                              <w:rFonts w:ascii="Trebuchet MS" w:hAnsi="Trebuchet MS"/>
                              <w:color w:val="1A476E"/>
                              <w:spacing w:val="-8"/>
                              <w:sz w:val="14"/>
                              <w:szCs w:val="14"/>
                            </w:rPr>
                            <w:t>21-9022</w:t>
                          </w:r>
                          <w:r w:rsidRPr="00BF7D9B">
                            <w:rPr>
                              <w:rFonts w:ascii="Trebuchet MS" w:hAnsi="Trebuchet MS"/>
                              <w:color w:val="1A476E"/>
                              <w:spacing w:val="-8"/>
                              <w:sz w:val="14"/>
                              <w:szCs w:val="14"/>
                            </w:rPr>
                            <w:t xml:space="preserve">  •  fax: +40  21  316  73  8</w:t>
                          </w:r>
                          <w:r>
                            <w:rPr>
                              <w:rFonts w:ascii="Trebuchet MS" w:hAnsi="Trebuchet MS"/>
                              <w:color w:val="1A476E"/>
                              <w:spacing w:val="-8"/>
                              <w:sz w:val="14"/>
                              <w:szCs w:val="14"/>
                            </w:rPr>
                            <w:t xml:space="preserve">1  </w:t>
                          </w:r>
                          <w:r w:rsidRPr="00BF7D9B">
                            <w:rPr>
                              <w:rFonts w:ascii="Trebuchet MS" w:hAnsi="Trebuchet MS"/>
                              <w:color w:val="1A476E"/>
                              <w:spacing w:val="-8"/>
                              <w:sz w:val="14"/>
                              <w:szCs w:val="14"/>
                            </w:rPr>
                            <w:t>•</w:t>
                          </w:r>
                          <w:r>
                            <w:rPr>
                              <w:rFonts w:ascii="Trebuchet MS" w:hAnsi="Trebuchet MS"/>
                              <w:color w:val="1A476E"/>
                              <w:spacing w:val="-8"/>
                              <w:sz w:val="14"/>
                              <w:szCs w:val="14"/>
                            </w:rPr>
                            <w:t xml:space="preserve"> email: office@cni.ro</w:t>
                          </w:r>
                        </w:p>
                        <w:p w14:paraId="0C097D9D" w14:textId="77777777" w:rsidR="00143B09" w:rsidRPr="00BF7D9B" w:rsidRDefault="00143B09" w:rsidP="00143B09">
                          <w:pPr>
                            <w:spacing w:line="210" w:lineRule="exact"/>
                            <w:jc w:val="right"/>
                            <w:rPr>
                              <w:rFonts w:ascii="Trebuchet MS" w:hAnsi="Trebuchet MS"/>
                              <w:color w:val="1A476E"/>
                              <w:spacing w:val="-8"/>
                              <w:sz w:val="14"/>
                              <w:szCs w:val="14"/>
                            </w:rPr>
                          </w:pPr>
                          <w:r w:rsidRPr="00BF7D9B">
                            <w:rPr>
                              <w:rFonts w:ascii="Trebuchet MS" w:hAnsi="Trebuchet MS"/>
                              <w:color w:val="1A476E"/>
                              <w:spacing w:val="-8"/>
                              <w:sz w:val="14"/>
                              <w:szCs w:val="14"/>
                            </w:rPr>
                            <w:t>Registrul Comerţului J40/9235/2001  •  Cod Unic de Înregistrare  RO14273221</w:t>
                          </w:r>
                        </w:p>
                        <w:p w14:paraId="6324AF93" w14:textId="77777777" w:rsidR="00143B09" w:rsidRPr="00BF7D9B" w:rsidRDefault="00143B09" w:rsidP="00143B09">
                          <w:pPr>
                            <w:spacing w:line="210" w:lineRule="exact"/>
                            <w:jc w:val="right"/>
                            <w:rPr>
                              <w:rFonts w:ascii="Trebuchet MS" w:hAnsi="Trebuchet MS"/>
                              <w:color w:val="1A476E"/>
                              <w:spacing w:val="-8"/>
                              <w:sz w:val="14"/>
                              <w:szCs w:val="14"/>
                            </w:rPr>
                          </w:pPr>
                          <w:r w:rsidRPr="00BF7D9B">
                            <w:rPr>
                              <w:rFonts w:ascii="Trebuchet MS" w:hAnsi="Trebuchet MS"/>
                              <w:color w:val="1A476E"/>
                              <w:spacing w:val="-8"/>
                              <w:sz w:val="14"/>
                              <w:szCs w:val="14"/>
                            </w:rPr>
                            <w:t xml:space="preserve">Cont nr. </w:t>
                          </w:r>
                          <w:r w:rsidRPr="00CD18D3">
                            <w:rPr>
                              <w:rFonts w:ascii="Trebuchet MS" w:hAnsi="Trebuchet MS"/>
                              <w:color w:val="1A476E"/>
                              <w:spacing w:val="-8"/>
                              <w:sz w:val="14"/>
                              <w:szCs w:val="14"/>
                            </w:rPr>
                            <w:t>RO08RNCB00811518772300</w:t>
                          </w:r>
                          <w:r>
                            <w:rPr>
                              <w:rFonts w:ascii="Trebuchet MS" w:hAnsi="Trebuchet MS"/>
                              <w:color w:val="1A476E"/>
                              <w:spacing w:val="-8"/>
                              <w:sz w:val="14"/>
                              <w:szCs w:val="14"/>
                            </w:rPr>
                            <w:t>0</w:t>
                          </w:r>
                          <w:r w:rsidRPr="00CD18D3">
                            <w:rPr>
                              <w:rFonts w:ascii="Trebuchet MS" w:hAnsi="Trebuchet MS"/>
                              <w:color w:val="1A476E"/>
                              <w:spacing w:val="-8"/>
                              <w:sz w:val="14"/>
                              <w:szCs w:val="14"/>
                            </w:rPr>
                            <w:t>1 – BCR SUCURSALA IZVOR</w:t>
                          </w:r>
                        </w:p>
                        <w:p w14:paraId="1CF811A4" w14:textId="794E82DC" w:rsidR="00525FD2" w:rsidRPr="00BF7D9B" w:rsidRDefault="00525FD2" w:rsidP="00525FD2">
                          <w:pPr>
                            <w:spacing w:line="210" w:lineRule="exact"/>
                            <w:jc w:val="right"/>
                            <w:rPr>
                              <w:rFonts w:ascii="Trebuchet MS" w:hAnsi="Trebuchet MS"/>
                              <w:color w:val="1A476E"/>
                              <w:spacing w:val="-8"/>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227ED" id="_x0000_t202" coordsize="21600,21600" o:spt="202" path="m,l,21600r21600,l21600,xe">
              <v:stroke joinstyle="miter"/>
              <v:path gradientshapeok="t" o:connecttype="rect"/>
            </v:shapetype>
            <v:shape id="Text Box 4" o:spid="_x0000_s1026" type="#_x0000_t202" style="position:absolute;margin-left:189.35pt;margin-top:-2.25pt;width:272.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" filled="f" stroked="f">
              <v:textbox>
                <w:txbxContent>
                  <w:p w14:paraId="0F01D095" w14:textId="407C9346" w:rsidR="00143B09" w:rsidRPr="00BF7D9B" w:rsidRDefault="00143B09" w:rsidP="00143B09">
                    <w:pPr>
                      <w:jc w:val="right"/>
                      <w:rPr>
                        <w:rFonts w:ascii="Trebuchet MS Bold" w:hAnsi="Trebuchet MS Bold"/>
                        <w:b/>
                        <w:color w:val="1A476E"/>
                        <w:spacing w:val="-8"/>
                        <w:sz w:val="20"/>
                        <w:szCs w:val="20"/>
                      </w:rPr>
                    </w:pPr>
                    <w:r w:rsidRPr="00BF7D9B">
                      <w:rPr>
                        <w:rFonts w:ascii="Trebuchet MS Bold" w:hAnsi="Trebuchet MS Bold"/>
                        <w:b/>
                        <w:color w:val="1A476E"/>
                        <w:spacing w:val="-8"/>
                        <w:sz w:val="20"/>
                        <w:szCs w:val="20"/>
                      </w:rPr>
                      <w:t>www.cni.ro</w:t>
                    </w:r>
                    <w:r w:rsidR="00E859BA">
                      <w:rPr>
                        <w:rFonts w:ascii="Trebuchet MS Bold" w:hAnsi="Trebuchet MS Bold"/>
                        <w:b/>
                        <w:color w:val="1A476E"/>
                        <w:spacing w:val="-8"/>
                        <w:sz w:val="20"/>
                        <w:szCs w:val="20"/>
                      </w:rPr>
                      <w:t xml:space="preserve"> </w:t>
                    </w:r>
                  </w:p>
                  <w:p w14:paraId="53ABAAC9" w14:textId="77777777" w:rsidR="00143B09" w:rsidRDefault="00143B09" w:rsidP="00143B09">
                    <w:pPr>
                      <w:spacing w:line="210" w:lineRule="exact"/>
                      <w:jc w:val="right"/>
                      <w:rPr>
                        <w:rFonts w:ascii="Trebuchet MS" w:hAnsi="Trebuchet MS"/>
                        <w:color w:val="1A476E"/>
                        <w:spacing w:val="-8"/>
                        <w:sz w:val="14"/>
                        <w:szCs w:val="14"/>
                      </w:rPr>
                    </w:pPr>
                    <w:r w:rsidRPr="00BF7D9B">
                      <w:rPr>
                        <w:rFonts w:ascii="Trebuchet MS Bold" w:hAnsi="Trebuchet MS Bold"/>
                        <w:b/>
                        <w:color w:val="1A476E"/>
                        <w:spacing w:val="-8"/>
                        <w:sz w:val="14"/>
                        <w:szCs w:val="14"/>
                      </w:rPr>
                      <w:t>Sediu social:</w:t>
                    </w:r>
                    <w:r w:rsidRPr="00BF7D9B">
                      <w:rPr>
                        <w:rFonts w:ascii="Trebuchet MS" w:hAnsi="Trebuchet MS"/>
                        <w:color w:val="1A476E"/>
                        <w:spacing w:val="-8"/>
                        <w:sz w:val="14"/>
                        <w:szCs w:val="14"/>
                      </w:rPr>
                      <w:t xml:space="preserve">  Pia</w:t>
                    </w:r>
                    <w:r w:rsidRPr="00BF7D9B">
                      <w:rPr>
                        <w:rFonts w:ascii="Times New Roman" w:hAnsi="Times New Roman" w:cs="Times New Roman"/>
                        <w:color w:val="1A476E"/>
                        <w:spacing w:val="-8"/>
                        <w:sz w:val="14"/>
                        <w:szCs w:val="14"/>
                      </w:rPr>
                      <w:t>ț</w:t>
                    </w:r>
                    <w:r w:rsidRPr="00BF7D9B">
                      <w:rPr>
                        <w:rFonts w:ascii="Trebuchet MS" w:hAnsi="Trebuchet MS"/>
                        <w:color w:val="1A476E"/>
                        <w:spacing w:val="-8"/>
                        <w:sz w:val="14"/>
                        <w:szCs w:val="14"/>
                      </w:rPr>
                      <w:t>a Na</w:t>
                    </w:r>
                    <w:r w:rsidRPr="00BF7D9B">
                      <w:rPr>
                        <w:rFonts w:ascii="Times New Roman" w:hAnsi="Times New Roman" w:cs="Times New Roman"/>
                        <w:color w:val="1A476E"/>
                        <w:spacing w:val="-8"/>
                        <w:sz w:val="14"/>
                        <w:szCs w:val="14"/>
                      </w:rPr>
                      <w:t>ț</w:t>
                    </w:r>
                    <w:r w:rsidRPr="00BF7D9B">
                      <w:rPr>
                        <w:rFonts w:ascii="Trebuchet MS" w:hAnsi="Trebuchet MS"/>
                        <w:color w:val="1A476E"/>
                        <w:spacing w:val="-8"/>
                        <w:sz w:val="14"/>
                        <w:szCs w:val="14"/>
                      </w:rPr>
                      <w:t>iunilor Unite nr. 9, bloc 107, sector 5, Bucureşti</w:t>
                    </w:r>
                    <w:r>
                      <w:rPr>
                        <w:rFonts w:ascii="Trebuchet MS" w:hAnsi="Trebuchet MS"/>
                        <w:color w:val="1A476E"/>
                        <w:spacing w:val="-8"/>
                        <w:sz w:val="14"/>
                        <w:szCs w:val="14"/>
                      </w:rPr>
                      <w:t xml:space="preserve">  </w:t>
                    </w:r>
                  </w:p>
                  <w:p w14:paraId="7BC3C5DF" w14:textId="77777777" w:rsidR="00143B09" w:rsidRDefault="00143B09" w:rsidP="00143B09">
                    <w:pPr>
                      <w:spacing w:line="210" w:lineRule="exact"/>
                      <w:jc w:val="right"/>
                      <w:rPr>
                        <w:rFonts w:ascii="Trebuchet MS" w:hAnsi="Trebuchet MS"/>
                        <w:color w:val="1A476E"/>
                        <w:spacing w:val="-8"/>
                        <w:sz w:val="14"/>
                        <w:szCs w:val="14"/>
                      </w:rPr>
                    </w:pPr>
                    <w:r w:rsidRPr="00BF7D9B">
                      <w:rPr>
                        <w:rFonts w:ascii="Trebuchet MS Bold" w:hAnsi="Trebuchet MS Bold"/>
                        <w:b/>
                        <w:color w:val="1A476E"/>
                        <w:spacing w:val="-8"/>
                        <w:sz w:val="14"/>
                        <w:szCs w:val="14"/>
                      </w:rPr>
                      <w:t>Punct de lucru:</w:t>
                    </w:r>
                    <w:r w:rsidRPr="00BF7D9B">
                      <w:rPr>
                        <w:rFonts w:ascii="Trebuchet MS" w:hAnsi="Trebuchet MS"/>
                        <w:color w:val="1A476E"/>
                        <w:spacing w:val="-8"/>
                        <w:sz w:val="14"/>
                        <w:szCs w:val="14"/>
                      </w:rPr>
                      <w:t xml:space="preserve"> </w:t>
                    </w:r>
                    <w:r>
                      <w:rPr>
                        <w:rFonts w:ascii="Trebuchet MS" w:hAnsi="Trebuchet MS"/>
                        <w:color w:val="1A476E"/>
                        <w:spacing w:val="-8"/>
                        <w:sz w:val="14"/>
                        <w:szCs w:val="14"/>
                      </w:rPr>
                      <w:t xml:space="preserve"> Povernei 1-3</w:t>
                    </w:r>
                    <w:r w:rsidRPr="00BF7D9B">
                      <w:rPr>
                        <w:rFonts w:ascii="Trebuchet MS" w:hAnsi="Trebuchet MS"/>
                        <w:color w:val="1A476E"/>
                        <w:spacing w:val="-8"/>
                        <w:sz w:val="14"/>
                        <w:szCs w:val="14"/>
                      </w:rPr>
                      <w:t>,</w:t>
                    </w:r>
                    <w:r>
                      <w:rPr>
                        <w:rFonts w:ascii="Trebuchet MS" w:hAnsi="Trebuchet MS"/>
                        <w:color w:val="1A476E"/>
                        <w:spacing w:val="-8"/>
                        <w:sz w:val="14"/>
                        <w:szCs w:val="14"/>
                      </w:rPr>
                      <w:t xml:space="preserve"> sector 1, </w:t>
                    </w:r>
                    <w:r w:rsidRPr="00BF7D9B">
                      <w:rPr>
                        <w:rFonts w:ascii="Trebuchet MS" w:hAnsi="Trebuchet MS"/>
                        <w:color w:val="1A476E"/>
                        <w:spacing w:val="-8"/>
                        <w:sz w:val="14"/>
                        <w:szCs w:val="14"/>
                      </w:rPr>
                      <w:t xml:space="preserve">Bucureşti </w:t>
                    </w:r>
                  </w:p>
                  <w:p w14:paraId="208AE896" w14:textId="77777777" w:rsidR="00143B09" w:rsidRPr="00BF7D9B" w:rsidRDefault="00143B09" w:rsidP="00143B09">
                    <w:pPr>
                      <w:spacing w:line="210" w:lineRule="exact"/>
                      <w:jc w:val="right"/>
                      <w:rPr>
                        <w:rFonts w:ascii="Trebuchet MS" w:hAnsi="Trebuchet MS"/>
                        <w:color w:val="1A476E"/>
                        <w:spacing w:val="-8"/>
                        <w:sz w:val="14"/>
                        <w:szCs w:val="14"/>
                      </w:rPr>
                    </w:pPr>
                    <w:r w:rsidRPr="00BF7D9B">
                      <w:rPr>
                        <w:rFonts w:ascii="Trebuchet MS" w:hAnsi="Trebuchet MS"/>
                        <w:color w:val="1A476E"/>
                        <w:spacing w:val="-8"/>
                        <w:sz w:val="14"/>
                        <w:szCs w:val="14"/>
                      </w:rPr>
                      <w:t>•</w:t>
                    </w:r>
                    <w:r>
                      <w:rPr>
                        <w:rFonts w:ascii="Trebuchet MS" w:hAnsi="Trebuchet MS"/>
                        <w:color w:val="1A476E"/>
                        <w:spacing w:val="-8"/>
                        <w:sz w:val="14"/>
                        <w:szCs w:val="14"/>
                      </w:rPr>
                      <w:t xml:space="preserve"> </w:t>
                    </w:r>
                    <w:r w:rsidRPr="00BF7D9B">
                      <w:rPr>
                        <w:rFonts w:ascii="Trebuchet MS" w:hAnsi="Trebuchet MS"/>
                        <w:color w:val="1A476E"/>
                        <w:spacing w:val="-8"/>
                        <w:sz w:val="14"/>
                        <w:szCs w:val="14"/>
                      </w:rPr>
                      <w:t xml:space="preserve">tel.: +40  </w:t>
                    </w:r>
                    <w:r w:rsidRPr="007E5273">
                      <w:rPr>
                        <w:rFonts w:ascii="Trebuchet MS" w:hAnsi="Trebuchet MS"/>
                        <w:color w:val="1A476E"/>
                        <w:spacing w:val="-8"/>
                        <w:sz w:val="14"/>
                        <w:szCs w:val="14"/>
                      </w:rPr>
                      <w:t>21-9022</w:t>
                    </w:r>
                    <w:r w:rsidRPr="00BF7D9B">
                      <w:rPr>
                        <w:rFonts w:ascii="Trebuchet MS" w:hAnsi="Trebuchet MS"/>
                        <w:color w:val="1A476E"/>
                        <w:spacing w:val="-8"/>
                        <w:sz w:val="14"/>
                        <w:szCs w:val="14"/>
                      </w:rPr>
                      <w:t xml:space="preserve">  •  fax: +40  21  316  73  8</w:t>
                    </w:r>
                    <w:r>
                      <w:rPr>
                        <w:rFonts w:ascii="Trebuchet MS" w:hAnsi="Trebuchet MS"/>
                        <w:color w:val="1A476E"/>
                        <w:spacing w:val="-8"/>
                        <w:sz w:val="14"/>
                        <w:szCs w:val="14"/>
                      </w:rPr>
                      <w:t xml:space="preserve">1  </w:t>
                    </w:r>
                    <w:r w:rsidRPr="00BF7D9B">
                      <w:rPr>
                        <w:rFonts w:ascii="Trebuchet MS" w:hAnsi="Trebuchet MS"/>
                        <w:color w:val="1A476E"/>
                        <w:spacing w:val="-8"/>
                        <w:sz w:val="14"/>
                        <w:szCs w:val="14"/>
                      </w:rPr>
                      <w:t>•</w:t>
                    </w:r>
                    <w:r>
                      <w:rPr>
                        <w:rFonts w:ascii="Trebuchet MS" w:hAnsi="Trebuchet MS"/>
                        <w:color w:val="1A476E"/>
                        <w:spacing w:val="-8"/>
                        <w:sz w:val="14"/>
                        <w:szCs w:val="14"/>
                      </w:rPr>
                      <w:t xml:space="preserve"> email: office@cni.ro</w:t>
                    </w:r>
                  </w:p>
                  <w:p w14:paraId="0C097D9D" w14:textId="77777777" w:rsidR="00143B09" w:rsidRPr="00BF7D9B" w:rsidRDefault="00143B09" w:rsidP="00143B09">
                    <w:pPr>
                      <w:spacing w:line="210" w:lineRule="exact"/>
                      <w:jc w:val="right"/>
                      <w:rPr>
                        <w:rFonts w:ascii="Trebuchet MS" w:hAnsi="Trebuchet MS"/>
                        <w:color w:val="1A476E"/>
                        <w:spacing w:val="-8"/>
                        <w:sz w:val="14"/>
                        <w:szCs w:val="14"/>
                      </w:rPr>
                    </w:pPr>
                    <w:r w:rsidRPr="00BF7D9B">
                      <w:rPr>
                        <w:rFonts w:ascii="Trebuchet MS" w:hAnsi="Trebuchet MS"/>
                        <w:color w:val="1A476E"/>
                        <w:spacing w:val="-8"/>
                        <w:sz w:val="14"/>
                        <w:szCs w:val="14"/>
                      </w:rPr>
                      <w:t>Registrul Comerţului J40/9235/2001  •  Cod Unic de Înregistrare  RO14273221</w:t>
                    </w:r>
                  </w:p>
                  <w:p w14:paraId="6324AF93" w14:textId="77777777" w:rsidR="00143B09" w:rsidRPr="00BF7D9B" w:rsidRDefault="00143B09" w:rsidP="00143B09">
                    <w:pPr>
                      <w:spacing w:line="210" w:lineRule="exact"/>
                      <w:jc w:val="right"/>
                      <w:rPr>
                        <w:rFonts w:ascii="Trebuchet MS" w:hAnsi="Trebuchet MS"/>
                        <w:color w:val="1A476E"/>
                        <w:spacing w:val="-8"/>
                        <w:sz w:val="14"/>
                        <w:szCs w:val="14"/>
                      </w:rPr>
                    </w:pPr>
                    <w:r w:rsidRPr="00BF7D9B">
                      <w:rPr>
                        <w:rFonts w:ascii="Trebuchet MS" w:hAnsi="Trebuchet MS"/>
                        <w:color w:val="1A476E"/>
                        <w:spacing w:val="-8"/>
                        <w:sz w:val="14"/>
                        <w:szCs w:val="14"/>
                      </w:rPr>
                      <w:t xml:space="preserve">Cont nr. </w:t>
                    </w:r>
                    <w:r w:rsidRPr="00CD18D3">
                      <w:rPr>
                        <w:rFonts w:ascii="Trebuchet MS" w:hAnsi="Trebuchet MS"/>
                        <w:color w:val="1A476E"/>
                        <w:spacing w:val="-8"/>
                        <w:sz w:val="14"/>
                        <w:szCs w:val="14"/>
                      </w:rPr>
                      <w:t>RO08RNCB00811518772300</w:t>
                    </w:r>
                    <w:r>
                      <w:rPr>
                        <w:rFonts w:ascii="Trebuchet MS" w:hAnsi="Trebuchet MS"/>
                        <w:color w:val="1A476E"/>
                        <w:spacing w:val="-8"/>
                        <w:sz w:val="14"/>
                        <w:szCs w:val="14"/>
                      </w:rPr>
                      <w:t>0</w:t>
                    </w:r>
                    <w:r w:rsidRPr="00CD18D3">
                      <w:rPr>
                        <w:rFonts w:ascii="Trebuchet MS" w:hAnsi="Trebuchet MS"/>
                        <w:color w:val="1A476E"/>
                        <w:spacing w:val="-8"/>
                        <w:sz w:val="14"/>
                        <w:szCs w:val="14"/>
                      </w:rPr>
                      <w:t>1 – BCR SUCURSALA IZVOR</w:t>
                    </w:r>
                  </w:p>
                  <w:p w14:paraId="1CF811A4" w14:textId="794E82DC" w:rsidR="00525FD2" w:rsidRPr="00BF7D9B" w:rsidRDefault="00525FD2" w:rsidP="00525FD2">
                    <w:pPr>
                      <w:spacing w:line="210" w:lineRule="exact"/>
                      <w:jc w:val="right"/>
                      <w:rPr>
                        <w:rFonts w:ascii="Trebuchet MS" w:hAnsi="Trebuchet MS"/>
                        <w:color w:val="1A476E"/>
                        <w:spacing w:val="-8"/>
                        <w:sz w:val="14"/>
                        <w:szCs w:val="14"/>
                      </w:rPr>
                    </w:pPr>
                  </w:p>
                </w:txbxContent>
              </v:textbox>
            </v:shape>
          </w:pict>
        </mc:Fallback>
      </mc:AlternateContent>
    </w:r>
    <w:r w:rsidR="00FF7784">
      <w:rPr>
        <w:noProof/>
      </w:rPr>
      <w:drawing>
        <wp:anchor distT="0" distB="0" distL="114300" distR="114300" simplePos="0" relativeHeight="251660288" behindDoc="1" locked="0" layoutInCell="1" allowOverlap="1" wp14:anchorId="1ED65016" wp14:editId="30AFF5C5">
          <wp:simplePos x="0" y="0"/>
          <wp:positionH relativeFrom="page">
            <wp:posOffset>0</wp:posOffset>
          </wp:positionH>
          <wp:positionV relativeFrom="page">
            <wp:posOffset>0</wp:posOffset>
          </wp:positionV>
          <wp:extent cx="7556400" cy="1068840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aie cu antet_A4_CNI-01.jpg"/>
                  <pic:cNvPicPr/>
                </pic:nvPicPr>
                <pic:blipFill>
                  <a:blip r:embed="rId3">
                    <a:extLst>
                      <a:ext uri="{28A0092B-C50C-407E-A947-70E740481C1C}">
                        <a14:useLocalDpi xmlns:a14="http://schemas.microsoft.com/office/drawing/2010/main" val="0"/>
                      </a:ext>
                    </a:extLst>
                  </a:blip>
                  <a:stretch>
                    <a:fillRect/>
                  </a:stretch>
                </pic:blipFill>
                <pic:spPr>
                  <a:xfrm>
                    <a:off x="0" y="0"/>
                    <a:ext cx="7556400" cy="10688400"/>
                  </a:xfrm>
                  <a:prstGeom prst="rect">
                    <a:avLst/>
                  </a:prstGeom>
                </pic:spPr>
              </pic:pic>
            </a:graphicData>
          </a:graphic>
          <wp14:sizeRelH relativeFrom="page">
            <wp14:pctWidth>0</wp14:pctWidth>
          </wp14:sizeRelH>
          <wp14:sizeRelV relativeFrom="page">
            <wp14:pctHeight>0</wp14:pctHeight>
          </wp14:sizeRelV>
        </wp:anchor>
      </w:drawing>
    </w:r>
    <w:r w:rsidR="00E936E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A2B8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E1F90"/>
    <w:multiLevelType w:val="hybridMultilevel"/>
    <w:tmpl w:val="7C8C640A"/>
    <w:lvl w:ilvl="0" w:tplc="BDD41FA6">
      <w:start w:val="1"/>
      <w:numFmt w:val="bullet"/>
      <w:lvlText w:val="-"/>
      <w:lvlJc w:val="left"/>
      <w:pPr>
        <w:ind w:left="2520" w:hanging="360"/>
      </w:pPr>
      <w:rPr>
        <w:rFonts w:ascii="Arial Narrow" w:eastAsiaTheme="minorEastAsia" w:hAnsi="Arial Narrow"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3AF0A4C"/>
    <w:multiLevelType w:val="hybridMultilevel"/>
    <w:tmpl w:val="336E92A4"/>
    <w:lvl w:ilvl="0" w:tplc="093CBD9E">
      <w:start w:val="1"/>
      <w:numFmt w:val="bullet"/>
      <w:lvlText w:val=""/>
      <w:lvlJc w:val="left"/>
      <w:pPr>
        <w:ind w:left="786"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1540E"/>
    <w:multiLevelType w:val="multilevel"/>
    <w:tmpl w:val="6DF0F58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cstheme="minorBidi" w:hint="default"/>
        <w:b/>
        <w:color w:val="000000"/>
      </w:rPr>
    </w:lvl>
    <w:lvl w:ilvl="2">
      <w:start w:val="1"/>
      <w:numFmt w:val="decimal"/>
      <w:isLgl/>
      <w:lvlText w:val="%1.%2.%3."/>
      <w:lvlJc w:val="left"/>
      <w:pPr>
        <w:ind w:left="1080" w:hanging="720"/>
      </w:pPr>
      <w:rPr>
        <w:rFonts w:cstheme="minorBidi" w:hint="default"/>
        <w:color w:val="000000"/>
      </w:rPr>
    </w:lvl>
    <w:lvl w:ilvl="3">
      <w:start w:val="1"/>
      <w:numFmt w:val="decimal"/>
      <w:isLgl/>
      <w:lvlText w:val="%1.%2.%3.%4."/>
      <w:lvlJc w:val="left"/>
      <w:pPr>
        <w:ind w:left="1080" w:hanging="720"/>
      </w:pPr>
      <w:rPr>
        <w:rFonts w:cstheme="minorBidi" w:hint="default"/>
        <w:color w:val="000000"/>
      </w:rPr>
    </w:lvl>
    <w:lvl w:ilvl="4">
      <w:start w:val="1"/>
      <w:numFmt w:val="decimal"/>
      <w:isLgl/>
      <w:lvlText w:val="%1.%2.%3.%4.%5."/>
      <w:lvlJc w:val="left"/>
      <w:pPr>
        <w:ind w:left="1440" w:hanging="1080"/>
      </w:pPr>
      <w:rPr>
        <w:rFonts w:cstheme="minorBidi" w:hint="default"/>
        <w:color w:val="000000"/>
      </w:rPr>
    </w:lvl>
    <w:lvl w:ilvl="5">
      <w:start w:val="1"/>
      <w:numFmt w:val="decimal"/>
      <w:isLgl/>
      <w:lvlText w:val="%1.%2.%3.%4.%5.%6."/>
      <w:lvlJc w:val="left"/>
      <w:pPr>
        <w:ind w:left="1440" w:hanging="1080"/>
      </w:pPr>
      <w:rPr>
        <w:rFonts w:cstheme="minorBidi" w:hint="default"/>
        <w:color w:val="000000"/>
      </w:rPr>
    </w:lvl>
    <w:lvl w:ilvl="6">
      <w:start w:val="1"/>
      <w:numFmt w:val="decimal"/>
      <w:isLgl/>
      <w:lvlText w:val="%1.%2.%3.%4.%5.%6.%7."/>
      <w:lvlJc w:val="left"/>
      <w:pPr>
        <w:ind w:left="1440" w:hanging="1080"/>
      </w:pPr>
      <w:rPr>
        <w:rFonts w:cstheme="minorBidi" w:hint="default"/>
        <w:color w:val="000000"/>
      </w:rPr>
    </w:lvl>
    <w:lvl w:ilvl="7">
      <w:start w:val="1"/>
      <w:numFmt w:val="decimal"/>
      <w:isLgl/>
      <w:lvlText w:val="%1.%2.%3.%4.%5.%6.%7.%8."/>
      <w:lvlJc w:val="left"/>
      <w:pPr>
        <w:ind w:left="1800" w:hanging="1440"/>
      </w:pPr>
      <w:rPr>
        <w:rFonts w:cstheme="minorBidi" w:hint="default"/>
        <w:color w:val="000000"/>
      </w:rPr>
    </w:lvl>
    <w:lvl w:ilvl="8">
      <w:start w:val="1"/>
      <w:numFmt w:val="decimal"/>
      <w:isLgl/>
      <w:lvlText w:val="%1.%2.%3.%4.%5.%6.%7.%8.%9."/>
      <w:lvlJc w:val="left"/>
      <w:pPr>
        <w:ind w:left="1800" w:hanging="1440"/>
      </w:pPr>
      <w:rPr>
        <w:rFonts w:cstheme="minorBidi" w:hint="default"/>
        <w:color w:val="000000"/>
      </w:rPr>
    </w:lvl>
  </w:abstractNum>
  <w:abstractNum w:abstractNumId="4" w15:restartNumberingAfterBreak="0">
    <w:nsid w:val="2034232C"/>
    <w:multiLevelType w:val="hybridMultilevel"/>
    <w:tmpl w:val="12D86934"/>
    <w:lvl w:ilvl="0" w:tplc="45D2F620">
      <w:start w:val="1"/>
      <w:numFmt w:val="lowerLetter"/>
      <w:lvlText w:val="(%1)"/>
      <w:lvlJc w:val="left"/>
      <w:pPr>
        <w:ind w:left="360" w:hanging="360"/>
      </w:pPr>
      <w:rPr>
        <w:rFonts w:ascii="Arial Narrow" w:eastAsiaTheme="minorEastAsia" w:hAnsi="Arial Narrow"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C727E4"/>
    <w:multiLevelType w:val="multilevel"/>
    <w:tmpl w:val="C2DAA0D8"/>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b w:val="0"/>
        <w:color w:val="auto"/>
      </w:rPr>
    </w:lvl>
    <w:lvl w:ilvl="4">
      <w:start w:val="1"/>
      <w:numFmt w:val="decimal"/>
      <w:isLgl/>
      <w:lvlText w:val="%1.%2.%3.%4.%5"/>
      <w:lvlJc w:val="left"/>
      <w:pPr>
        <w:ind w:left="1440" w:hanging="720"/>
      </w:pPr>
      <w:rPr>
        <w:rFonts w:hint="default"/>
        <w:b w:val="0"/>
        <w:color w:val="auto"/>
      </w:rPr>
    </w:lvl>
    <w:lvl w:ilvl="5">
      <w:start w:val="1"/>
      <w:numFmt w:val="decimal"/>
      <w:isLgl/>
      <w:lvlText w:val="%1.%2.%3.%4.%5.%6"/>
      <w:lvlJc w:val="left"/>
      <w:pPr>
        <w:ind w:left="1800" w:hanging="1080"/>
      </w:pPr>
      <w:rPr>
        <w:rFonts w:hint="default"/>
        <w:b w:val="0"/>
        <w:color w:val="auto"/>
      </w:rPr>
    </w:lvl>
    <w:lvl w:ilvl="6">
      <w:start w:val="1"/>
      <w:numFmt w:val="decimal"/>
      <w:isLgl/>
      <w:lvlText w:val="%1.%2.%3.%4.%5.%6.%7"/>
      <w:lvlJc w:val="left"/>
      <w:pPr>
        <w:ind w:left="1800" w:hanging="1080"/>
      </w:pPr>
      <w:rPr>
        <w:rFonts w:hint="default"/>
        <w:b w:val="0"/>
        <w:color w:val="auto"/>
      </w:rPr>
    </w:lvl>
    <w:lvl w:ilvl="7">
      <w:start w:val="1"/>
      <w:numFmt w:val="decimal"/>
      <w:isLgl/>
      <w:lvlText w:val="%1.%2.%3.%4.%5.%6.%7.%8"/>
      <w:lvlJc w:val="left"/>
      <w:pPr>
        <w:ind w:left="2160" w:hanging="1440"/>
      </w:pPr>
      <w:rPr>
        <w:rFonts w:hint="default"/>
        <w:b w:val="0"/>
        <w:color w:val="auto"/>
      </w:rPr>
    </w:lvl>
    <w:lvl w:ilvl="8">
      <w:start w:val="1"/>
      <w:numFmt w:val="decimal"/>
      <w:isLgl/>
      <w:lvlText w:val="%1.%2.%3.%4.%5.%6.%7.%8.%9"/>
      <w:lvlJc w:val="left"/>
      <w:pPr>
        <w:ind w:left="2160" w:hanging="1440"/>
      </w:pPr>
      <w:rPr>
        <w:rFonts w:hint="default"/>
        <w:b w:val="0"/>
        <w:color w:val="auto"/>
      </w:rPr>
    </w:lvl>
  </w:abstractNum>
  <w:abstractNum w:abstractNumId="6" w15:restartNumberingAfterBreak="0">
    <w:nsid w:val="21F90933"/>
    <w:multiLevelType w:val="hybridMultilevel"/>
    <w:tmpl w:val="6728F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62D2B"/>
    <w:multiLevelType w:val="multilevel"/>
    <w:tmpl w:val="D304F00E"/>
    <w:lvl w:ilvl="0">
      <w:start w:val="1"/>
      <w:numFmt w:val="decimal"/>
      <w:lvlText w:val="%1."/>
      <w:lvlJc w:val="left"/>
      <w:pPr>
        <w:tabs>
          <w:tab w:val="num" w:pos="900"/>
        </w:tabs>
        <w:ind w:left="900" w:hanging="360"/>
      </w:pPr>
      <w:rPr>
        <w:rFonts w:hint="default"/>
        <w:sz w:val="28"/>
      </w:rPr>
    </w:lvl>
    <w:lvl w:ilvl="1">
      <w:start w:val="1"/>
      <w:numFmt w:val="decimal"/>
      <w:pStyle w:val="Style1"/>
      <w:lvlText w:val="%1.%2."/>
      <w:lvlJc w:val="left"/>
      <w:pPr>
        <w:tabs>
          <w:tab w:val="num" w:pos="1062"/>
        </w:tabs>
        <w:ind w:left="1062" w:hanging="432"/>
      </w:pPr>
      <w:rPr>
        <w:rFonts w:ascii="Arial" w:hAnsi="Arial" w:hint="default"/>
        <w:b w:val="0"/>
        <w:bCs w:val="0"/>
        <w:i w:val="0"/>
        <w:iCs w:val="0"/>
        <w:caps w:val="0"/>
        <w:smallCaps w:val="0"/>
        <w:strike w:val="0"/>
        <w:dstrike w:val="0"/>
        <w:outline w:val="0"/>
        <w:shadow w:val="0"/>
        <w:emboss w:val="0"/>
        <w:imprint w:val="0"/>
        <w:color w:val="auto"/>
        <w:spacing w:val="6"/>
        <w:w w:val="100"/>
        <w:kern w:val="0"/>
        <w:position w:val="0"/>
        <w:sz w:val="24"/>
        <w:u w:val="none"/>
        <w:effect w:val="none"/>
        <w:bdr w:val="none" w:sz="0" w:space="0" w:color="auto"/>
        <w:shd w:val="clear" w:color="auto" w:fill="auto"/>
        <w:em w:val="none"/>
        <w:lang w:val="it-IT"/>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DA20A3"/>
    <w:multiLevelType w:val="hybridMultilevel"/>
    <w:tmpl w:val="8206A632"/>
    <w:lvl w:ilvl="0" w:tplc="C53C0C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6F6D4D"/>
    <w:multiLevelType w:val="hybridMultilevel"/>
    <w:tmpl w:val="96F0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B64B9"/>
    <w:multiLevelType w:val="hybridMultilevel"/>
    <w:tmpl w:val="031CBC10"/>
    <w:lvl w:ilvl="0" w:tplc="FFFFFFFF">
      <w:start w:val="5"/>
      <w:numFmt w:val="bullet"/>
      <w:lvlText w:val="•"/>
      <w:lvlJc w:val="left"/>
      <w:pPr>
        <w:ind w:left="720" w:hanging="360"/>
      </w:pPr>
      <w:rPr>
        <w:rFonts w:ascii="Times New Roman" w:eastAsiaTheme="minorEastAsia"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1F28A27E">
      <w:start w:val="5"/>
      <w:numFmt w:val="bullet"/>
      <w:lvlText w:val="•"/>
      <w:lvlJc w:val="left"/>
      <w:pPr>
        <w:ind w:left="1440" w:hanging="360"/>
      </w:pPr>
      <w:rPr>
        <w:rFonts w:ascii="Times New Roman" w:eastAsiaTheme="minorEastAsia" w:hAnsi="Times New Roman" w:cs="Times New Roman" w:hint="default"/>
      </w:rPr>
    </w:lvl>
    <w:lvl w:ilvl="3" w:tplc="2BC22A18">
      <w:start w:val="7"/>
      <w:numFmt w:val="bullet"/>
      <w:lvlText w:val="-"/>
      <w:lvlJc w:val="left"/>
      <w:pPr>
        <w:ind w:left="2880" w:hanging="360"/>
      </w:pPr>
      <w:rPr>
        <w:rFonts w:ascii="Times New Roman" w:eastAsiaTheme="minorEastAsia"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385806"/>
    <w:multiLevelType w:val="hybridMultilevel"/>
    <w:tmpl w:val="44D88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0593C"/>
    <w:multiLevelType w:val="hybridMultilevel"/>
    <w:tmpl w:val="179616B8"/>
    <w:lvl w:ilvl="0" w:tplc="66AE83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645B4"/>
    <w:multiLevelType w:val="hybridMultilevel"/>
    <w:tmpl w:val="185858BE"/>
    <w:lvl w:ilvl="0" w:tplc="F1A4BC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428C3D28"/>
    <w:multiLevelType w:val="hybridMultilevel"/>
    <w:tmpl w:val="BBDA0B9C"/>
    <w:lvl w:ilvl="0" w:tplc="1FEAC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B3207"/>
    <w:multiLevelType w:val="hybridMultilevel"/>
    <w:tmpl w:val="D28AAD5A"/>
    <w:lvl w:ilvl="0" w:tplc="85DCE38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96858C3"/>
    <w:multiLevelType w:val="hybridMultilevel"/>
    <w:tmpl w:val="4EC07A08"/>
    <w:lvl w:ilvl="0" w:tplc="0418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8" w15:restartNumberingAfterBreak="0">
    <w:nsid w:val="4CE11737"/>
    <w:multiLevelType w:val="hybridMultilevel"/>
    <w:tmpl w:val="9BDAA3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E0445DD"/>
    <w:multiLevelType w:val="hybridMultilevel"/>
    <w:tmpl w:val="37DA1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B7B31"/>
    <w:multiLevelType w:val="multilevel"/>
    <w:tmpl w:val="2ABCE628"/>
    <w:lvl w:ilvl="0">
      <w:start w:val="1"/>
      <w:numFmt w:val="decimal"/>
      <w:lvlText w:val="%1."/>
      <w:lvlJc w:val="left"/>
      <w:pPr>
        <w:ind w:left="1170" w:hanging="360"/>
      </w:pPr>
      <w:rPr>
        <w:rFonts w:asciiTheme="minorHAnsi" w:hAnsiTheme="minorHAnsi" w:cstheme="minorHAnsi" w:hint="default"/>
        <w:b/>
        <w:sz w:val="22"/>
      </w:rPr>
    </w:lvl>
    <w:lvl w:ilvl="1">
      <w:start w:val="1"/>
      <w:numFmt w:val="decimal"/>
      <w:lvlText w:val="%1.%2."/>
      <w:lvlJc w:val="left"/>
      <w:pPr>
        <w:ind w:left="1185" w:hanging="375"/>
      </w:pPr>
      <w:rPr>
        <w:rFonts w:asciiTheme="minorHAnsi" w:hAnsiTheme="minorHAnsi" w:cstheme="minorHAnsi" w:hint="default"/>
        <w:sz w:val="22"/>
      </w:rPr>
    </w:lvl>
    <w:lvl w:ilvl="2">
      <w:start w:val="1"/>
      <w:numFmt w:val="decimal"/>
      <w:lvlText w:val="%1.%2.%3."/>
      <w:lvlJc w:val="left"/>
      <w:pPr>
        <w:ind w:left="1530" w:hanging="720"/>
      </w:pPr>
    </w:lvl>
    <w:lvl w:ilvl="3">
      <w:start w:val="1"/>
      <w:numFmt w:val="decimal"/>
      <w:lvlText w:val="%1.%2.%3.%4."/>
      <w:lvlJc w:val="left"/>
      <w:pPr>
        <w:ind w:left="1530" w:hanging="720"/>
      </w:pPr>
    </w:lvl>
    <w:lvl w:ilvl="4">
      <w:start w:val="1"/>
      <w:numFmt w:val="decimal"/>
      <w:lvlText w:val="%1.%2.%3.%4.%5."/>
      <w:lvlJc w:val="left"/>
      <w:pPr>
        <w:ind w:left="1890" w:hanging="1080"/>
      </w:pPr>
    </w:lvl>
    <w:lvl w:ilvl="5">
      <w:start w:val="1"/>
      <w:numFmt w:val="decimal"/>
      <w:lvlText w:val="%1.%2.%3.%4.%5.%6."/>
      <w:lvlJc w:val="left"/>
      <w:pPr>
        <w:ind w:left="1890" w:hanging="1080"/>
      </w:pPr>
    </w:lvl>
    <w:lvl w:ilvl="6">
      <w:start w:val="1"/>
      <w:numFmt w:val="decimal"/>
      <w:lvlText w:val="%1.%2.%3.%4.%5.%6.%7."/>
      <w:lvlJc w:val="left"/>
      <w:pPr>
        <w:ind w:left="2250" w:hanging="1440"/>
      </w:pPr>
    </w:lvl>
    <w:lvl w:ilvl="7">
      <w:start w:val="1"/>
      <w:numFmt w:val="decimal"/>
      <w:lvlText w:val="%1.%2.%3.%4.%5.%6.%7.%8."/>
      <w:lvlJc w:val="left"/>
      <w:pPr>
        <w:ind w:left="2250" w:hanging="1440"/>
      </w:pPr>
    </w:lvl>
    <w:lvl w:ilvl="8">
      <w:start w:val="1"/>
      <w:numFmt w:val="decimal"/>
      <w:lvlText w:val="%1.%2.%3.%4.%5.%6.%7.%8.%9."/>
      <w:lvlJc w:val="left"/>
      <w:pPr>
        <w:ind w:left="2610" w:hanging="1800"/>
      </w:pPr>
    </w:lvl>
  </w:abstractNum>
  <w:abstractNum w:abstractNumId="21" w15:restartNumberingAfterBreak="0">
    <w:nsid w:val="5A134608"/>
    <w:multiLevelType w:val="hybridMultilevel"/>
    <w:tmpl w:val="CD9C7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57071D"/>
    <w:multiLevelType w:val="hybridMultilevel"/>
    <w:tmpl w:val="88663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C7902"/>
    <w:multiLevelType w:val="hybridMultilevel"/>
    <w:tmpl w:val="34ECB6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A116E2A"/>
    <w:multiLevelType w:val="hybridMultilevel"/>
    <w:tmpl w:val="EFAC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E5B73"/>
    <w:multiLevelType w:val="hybridMultilevel"/>
    <w:tmpl w:val="ECE6C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97122"/>
    <w:multiLevelType w:val="hybridMultilevel"/>
    <w:tmpl w:val="E2AA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74E98"/>
    <w:multiLevelType w:val="hybridMultilevel"/>
    <w:tmpl w:val="A1A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14039"/>
    <w:multiLevelType w:val="hybridMultilevel"/>
    <w:tmpl w:val="31AE4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82D21"/>
    <w:multiLevelType w:val="multilevel"/>
    <w:tmpl w:val="D9923C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244F9"/>
    <w:multiLevelType w:val="hybridMultilevel"/>
    <w:tmpl w:val="96CEDC30"/>
    <w:lvl w:ilvl="0" w:tplc="E08861AE">
      <w:start w:val="1"/>
      <w:numFmt w:val="lowerLetter"/>
      <w:lvlText w:val="%1)"/>
      <w:lvlJc w:val="left"/>
      <w:pPr>
        <w:ind w:left="63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47090109">
    <w:abstractNumId w:val="7"/>
  </w:num>
  <w:num w:numId="2" w16cid:durableId="431626522">
    <w:abstractNumId w:val="14"/>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3" w16cid:durableId="1868367432">
    <w:abstractNumId w:val="31"/>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 w16cid:durableId="84114581">
    <w:abstractNumId w:val="31"/>
  </w:num>
  <w:num w:numId="5" w16cid:durableId="1948735562">
    <w:abstractNumId w:val="0"/>
  </w:num>
  <w:num w:numId="6" w16cid:durableId="574752111">
    <w:abstractNumId w:val="3"/>
  </w:num>
  <w:num w:numId="7" w16cid:durableId="1443644565">
    <w:abstractNumId w:val="5"/>
  </w:num>
  <w:num w:numId="8" w16cid:durableId="1212377431">
    <w:abstractNumId w:val="1"/>
  </w:num>
  <w:num w:numId="9" w16cid:durableId="611329101">
    <w:abstractNumId w:val="13"/>
  </w:num>
  <w:num w:numId="10" w16cid:durableId="1460026264">
    <w:abstractNumId w:val="20"/>
  </w:num>
  <w:num w:numId="11" w16cid:durableId="472721516">
    <w:abstractNumId w:val="30"/>
  </w:num>
  <w:num w:numId="12" w16cid:durableId="1233858710">
    <w:abstractNumId w:val="27"/>
  </w:num>
  <w:num w:numId="13" w16cid:durableId="1657223826">
    <w:abstractNumId w:val="4"/>
  </w:num>
  <w:num w:numId="14" w16cid:durableId="294260239">
    <w:abstractNumId w:val="28"/>
  </w:num>
  <w:num w:numId="15" w16cid:durableId="514418507">
    <w:abstractNumId w:val="29"/>
  </w:num>
  <w:num w:numId="16" w16cid:durableId="2132237326">
    <w:abstractNumId w:val="15"/>
  </w:num>
  <w:num w:numId="17" w16cid:durableId="1887643347">
    <w:abstractNumId w:val="12"/>
  </w:num>
  <w:num w:numId="18" w16cid:durableId="1781339486">
    <w:abstractNumId w:val="16"/>
  </w:num>
  <w:num w:numId="19" w16cid:durableId="13774086">
    <w:abstractNumId w:val="22"/>
  </w:num>
  <w:num w:numId="20" w16cid:durableId="2049991851">
    <w:abstractNumId w:val="6"/>
  </w:num>
  <w:num w:numId="21" w16cid:durableId="1554081329">
    <w:abstractNumId w:val="11"/>
  </w:num>
  <w:num w:numId="22" w16cid:durableId="447510645">
    <w:abstractNumId w:val="9"/>
  </w:num>
  <w:num w:numId="23" w16cid:durableId="792790068">
    <w:abstractNumId w:val="21"/>
  </w:num>
  <w:num w:numId="24" w16cid:durableId="2071995040">
    <w:abstractNumId w:val="19"/>
  </w:num>
  <w:num w:numId="25" w16cid:durableId="451897192">
    <w:abstractNumId w:val="25"/>
  </w:num>
  <w:num w:numId="26" w16cid:durableId="1155337909">
    <w:abstractNumId w:val="26"/>
  </w:num>
  <w:num w:numId="27" w16cid:durableId="1726685084">
    <w:abstractNumId w:val="24"/>
  </w:num>
  <w:num w:numId="28" w16cid:durableId="1497266312">
    <w:abstractNumId w:val="17"/>
  </w:num>
  <w:num w:numId="29" w16cid:durableId="320475317">
    <w:abstractNumId w:val="23"/>
  </w:num>
  <w:num w:numId="30" w16cid:durableId="577057492">
    <w:abstractNumId w:val="18"/>
  </w:num>
  <w:num w:numId="31" w16cid:durableId="389840057">
    <w:abstractNumId w:val="2"/>
  </w:num>
  <w:num w:numId="32" w16cid:durableId="508494129">
    <w:abstractNumId w:val="8"/>
  </w:num>
  <w:num w:numId="33" w16cid:durableId="178372375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GB" w:vendorID="64" w:dllVersion="0"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8A"/>
    <w:rsid w:val="00002727"/>
    <w:rsid w:val="00007E6A"/>
    <w:rsid w:val="00013D03"/>
    <w:rsid w:val="000140E7"/>
    <w:rsid w:val="00020694"/>
    <w:rsid w:val="00023913"/>
    <w:rsid w:val="000253B4"/>
    <w:rsid w:val="00032C91"/>
    <w:rsid w:val="0003323B"/>
    <w:rsid w:val="000344EE"/>
    <w:rsid w:val="00047035"/>
    <w:rsid w:val="00050C0E"/>
    <w:rsid w:val="0005279A"/>
    <w:rsid w:val="000534AB"/>
    <w:rsid w:val="00053E6E"/>
    <w:rsid w:val="00055252"/>
    <w:rsid w:val="00066D90"/>
    <w:rsid w:val="00067F03"/>
    <w:rsid w:val="00077B15"/>
    <w:rsid w:val="00082CE2"/>
    <w:rsid w:val="000838C5"/>
    <w:rsid w:val="00085A8A"/>
    <w:rsid w:val="00085C2E"/>
    <w:rsid w:val="00086F81"/>
    <w:rsid w:val="000B4C18"/>
    <w:rsid w:val="000B5324"/>
    <w:rsid w:val="000C7068"/>
    <w:rsid w:val="000E219B"/>
    <w:rsid w:val="000F029B"/>
    <w:rsid w:val="000F0B8F"/>
    <w:rsid w:val="000F3A22"/>
    <w:rsid w:val="000F4F12"/>
    <w:rsid w:val="00101E2D"/>
    <w:rsid w:val="00103897"/>
    <w:rsid w:val="00105999"/>
    <w:rsid w:val="001063DB"/>
    <w:rsid w:val="0011022C"/>
    <w:rsid w:val="00113C61"/>
    <w:rsid w:val="001161EB"/>
    <w:rsid w:val="001164BD"/>
    <w:rsid w:val="001208DB"/>
    <w:rsid w:val="00131DB0"/>
    <w:rsid w:val="00136E21"/>
    <w:rsid w:val="00137E58"/>
    <w:rsid w:val="00141FBA"/>
    <w:rsid w:val="00143B09"/>
    <w:rsid w:val="001471FF"/>
    <w:rsid w:val="00166DD1"/>
    <w:rsid w:val="00190B7F"/>
    <w:rsid w:val="001B2F5C"/>
    <w:rsid w:val="001C0428"/>
    <w:rsid w:val="001C2A31"/>
    <w:rsid w:val="001C5DF2"/>
    <w:rsid w:val="001D3F31"/>
    <w:rsid w:val="001D7A8F"/>
    <w:rsid w:val="001E6287"/>
    <w:rsid w:val="001F1ECC"/>
    <w:rsid w:val="001F73AC"/>
    <w:rsid w:val="002168E3"/>
    <w:rsid w:val="00217684"/>
    <w:rsid w:val="00221386"/>
    <w:rsid w:val="0022719B"/>
    <w:rsid w:val="00227F5F"/>
    <w:rsid w:val="00240C1A"/>
    <w:rsid w:val="00255684"/>
    <w:rsid w:val="00255C96"/>
    <w:rsid w:val="00255EBC"/>
    <w:rsid w:val="00262101"/>
    <w:rsid w:val="0027375D"/>
    <w:rsid w:val="0028266F"/>
    <w:rsid w:val="00295061"/>
    <w:rsid w:val="002B2F18"/>
    <w:rsid w:val="002C4239"/>
    <w:rsid w:val="002D2E59"/>
    <w:rsid w:val="002E1DED"/>
    <w:rsid w:val="002E3B65"/>
    <w:rsid w:val="002E3D0D"/>
    <w:rsid w:val="002E6567"/>
    <w:rsid w:val="002F470E"/>
    <w:rsid w:val="00304E07"/>
    <w:rsid w:val="0033180B"/>
    <w:rsid w:val="00333211"/>
    <w:rsid w:val="003332CB"/>
    <w:rsid w:val="00335A33"/>
    <w:rsid w:val="00340AE5"/>
    <w:rsid w:val="0034539F"/>
    <w:rsid w:val="00352834"/>
    <w:rsid w:val="003630D6"/>
    <w:rsid w:val="00380D8F"/>
    <w:rsid w:val="00393D87"/>
    <w:rsid w:val="003958FF"/>
    <w:rsid w:val="003A2696"/>
    <w:rsid w:val="003A65C0"/>
    <w:rsid w:val="003B5FDC"/>
    <w:rsid w:val="003B730D"/>
    <w:rsid w:val="003C3551"/>
    <w:rsid w:val="003D28BB"/>
    <w:rsid w:val="003F43EB"/>
    <w:rsid w:val="003F513F"/>
    <w:rsid w:val="0042313C"/>
    <w:rsid w:val="00431DAE"/>
    <w:rsid w:val="0043292B"/>
    <w:rsid w:val="00432C7F"/>
    <w:rsid w:val="0044617D"/>
    <w:rsid w:val="0044725E"/>
    <w:rsid w:val="00451D9A"/>
    <w:rsid w:val="0045200A"/>
    <w:rsid w:val="0046388F"/>
    <w:rsid w:val="0047054C"/>
    <w:rsid w:val="00476190"/>
    <w:rsid w:val="004965F2"/>
    <w:rsid w:val="004B09E0"/>
    <w:rsid w:val="004D4D3B"/>
    <w:rsid w:val="004D59C8"/>
    <w:rsid w:val="004E1471"/>
    <w:rsid w:val="004E22F7"/>
    <w:rsid w:val="004E3FC8"/>
    <w:rsid w:val="004F52CE"/>
    <w:rsid w:val="004F69EC"/>
    <w:rsid w:val="00505068"/>
    <w:rsid w:val="005068DE"/>
    <w:rsid w:val="00507C84"/>
    <w:rsid w:val="00523264"/>
    <w:rsid w:val="0052338A"/>
    <w:rsid w:val="00525B5B"/>
    <w:rsid w:val="00525E0C"/>
    <w:rsid w:val="00525FD2"/>
    <w:rsid w:val="00540722"/>
    <w:rsid w:val="0054374B"/>
    <w:rsid w:val="00553BAD"/>
    <w:rsid w:val="00557E9D"/>
    <w:rsid w:val="00572E40"/>
    <w:rsid w:val="00576007"/>
    <w:rsid w:val="00576D15"/>
    <w:rsid w:val="0057712A"/>
    <w:rsid w:val="005919C4"/>
    <w:rsid w:val="005929F9"/>
    <w:rsid w:val="00596504"/>
    <w:rsid w:val="00597CDF"/>
    <w:rsid w:val="005A21CC"/>
    <w:rsid w:val="005B0571"/>
    <w:rsid w:val="005D4A83"/>
    <w:rsid w:val="005D5431"/>
    <w:rsid w:val="005D5567"/>
    <w:rsid w:val="005F5AFD"/>
    <w:rsid w:val="005F68BD"/>
    <w:rsid w:val="005F7E18"/>
    <w:rsid w:val="00606CD0"/>
    <w:rsid w:val="006122F0"/>
    <w:rsid w:val="00614814"/>
    <w:rsid w:val="00617FEA"/>
    <w:rsid w:val="00622A67"/>
    <w:rsid w:val="00625E67"/>
    <w:rsid w:val="00631FAF"/>
    <w:rsid w:val="00632696"/>
    <w:rsid w:val="0063482D"/>
    <w:rsid w:val="00647DAE"/>
    <w:rsid w:val="00663179"/>
    <w:rsid w:val="00663AA1"/>
    <w:rsid w:val="0066428D"/>
    <w:rsid w:val="00664B82"/>
    <w:rsid w:val="00665137"/>
    <w:rsid w:val="00667D71"/>
    <w:rsid w:val="00672AF5"/>
    <w:rsid w:val="00676D0B"/>
    <w:rsid w:val="00683C8D"/>
    <w:rsid w:val="00695851"/>
    <w:rsid w:val="006B0BF8"/>
    <w:rsid w:val="006D15C6"/>
    <w:rsid w:val="006E53B5"/>
    <w:rsid w:val="006E55EE"/>
    <w:rsid w:val="006E643D"/>
    <w:rsid w:val="006F40F5"/>
    <w:rsid w:val="006F5170"/>
    <w:rsid w:val="0070220F"/>
    <w:rsid w:val="00720467"/>
    <w:rsid w:val="00750C60"/>
    <w:rsid w:val="007512E7"/>
    <w:rsid w:val="00754C63"/>
    <w:rsid w:val="007561B8"/>
    <w:rsid w:val="00762404"/>
    <w:rsid w:val="007632C5"/>
    <w:rsid w:val="007679EB"/>
    <w:rsid w:val="007A3498"/>
    <w:rsid w:val="007A7974"/>
    <w:rsid w:val="007B7EF4"/>
    <w:rsid w:val="007C27C5"/>
    <w:rsid w:val="007C7D3C"/>
    <w:rsid w:val="007D77C9"/>
    <w:rsid w:val="007D7FBC"/>
    <w:rsid w:val="007F280F"/>
    <w:rsid w:val="007F7558"/>
    <w:rsid w:val="008015EB"/>
    <w:rsid w:val="008174BA"/>
    <w:rsid w:val="00824531"/>
    <w:rsid w:val="00831C83"/>
    <w:rsid w:val="00831F23"/>
    <w:rsid w:val="00841211"/>
    <w:rsid w:val="00841A38"/>
    <w:rsid w:val="00874C79"/>
    <w:rsid w:val="00880CEF"/>
    <w:rsid w:val="00880ECE"/>
    <w:rsid w:val="00896A6E"/>
    <w:rsid w:val="00896CE1"/>
    <w:rsid w:val="008C1C20"/>
    <w:rsid w:val="008C5828"/>
    <w:rsid w:val="008C69B2"/>
    <w:rsid w:val="008D1DD1"/>
    <w:rsid w:val="008E045F"/>
    <w:rsid w:val="008E12C7"/>
    <w:rsid w:val="008E1682"/>
    <w:rsid w:val="008E179F"/>
    <w:rsid w:val="008E7AE6"/>
    <w:rsid w:val="008F0B34"/>
    <w:rsid w:val="008F214C"/>
    <w:rsid w:val="008F3216"/>
    <w:rsid w:val="00913D8D"/>
    <w:rsid w:val="00931B05"/>
    <w:rsid w:val="00940C00"/>
    <w:rsid w:val="009500E4"/>
    <w:rsid w:val="00950171"/>
    <w:rsid w:val="00950E1D"/>
    <w:rsid w:val="009519B3"/>
    <w:rsid w:val="00961036"/>
    <w:rsid w:val="009636ED"/>
    <w:rsid w:val="00980D23"/>
    <w:rsid w:val="009A383E"/>
    <w:rsid w:val="009B174F"/>
    <w:rsid w:val="009B1822"/>
    <w:rsid w:val="009B443C"/>
    <w:rsid w:val="009D1D0E"/>
    <w:rsid w:val="009D54F5"/>
    <w:rsid w:val="009F5D20"/>
    <w:rsid w:val="009F6511"/>
    <w:rsid w:val="009F6C10"/>
    <w:rsid w:val="00A07FA2"/>
    <w:rsid w:val="00A10C0F"/>
    <w:rsid w:val="00A13E2B"/>
    <w:rsid w:val="00A17382"/>
    <w:rsid w:val="00A243CB"/>
    <w:rsid w:val="00A24B5A"/>
    <w:rsid w:val="00A261E4"/>
    <w:rsid w:val="00A44DA4"/>
    <w:rsid w:val="00A47AB9"/>
    <w:rsid w:val="00A47AEC"/>
    <w:rsid w:val="00A50B74"/>
    <w:rsid w:val="00A51DE8"/>
    <w:rsid w:val="00A53A6C"/>
    <w:rsid w:val="00A64C4B"/>
    <w:rsid w:val="00A70CEB"/>
    <w:rsid w:val="00A70F54"/>
    <w:rsid w:val="00A75440"/>
    <w:rsid w:val="00A77966"/>
    <w:rsid w:val="00A95349"/>
    <w:rsid w:val="00A9706E"/>
    <w:rsid w:val="00A979DE"/>
    <w:rsid w:val="00AB4FC0"/>
    <w:rsid w:val="00AB5540"/>
    <w:rsid w:val="00AC3DF3"/>
    <w:rsid w:val="00AD31FC"/>
    <w:rsid w:val="00B17F2C"/>
    <w:rsid w:val="00B37857"/>
    <w:rsid w:val="00B5217A"/>
    <w:rsid w:val="00B54784"/>
    <w:rsid w:val="00B54E8D"/>
    <w:rsid w:val="00B56C50"/>
    <w:rsid w:val="00B63F52"/>
    <w:rsid w:val="00B65891"/>
    <w:rsid w:val="00B74250"/>
    <w:rsid w:val="00B769B8"/>
    <w:rsid w:val="00B80E54"/>
    <w:rsid w:val="00B8540F"/>
    <w:rsid w:val="00B870FE"/>
    <w:rsid w:val="00B87549"/>
    <w:rsid w:val="00B90ABE"/>
    <w:rsid w:val="00B960CB"/>
    <w:rsid w:val="00B9696A"/>
    <w:rsid w:val="00BA75C5"/>
    <w:rsid w:val="00BB0CC3"/>
    <w:rsid w:val="00BB123E"/>
    <w:rsid w:val="00BB25B8"/>
    <w:rsid w:val="00BB7413"/>
    <w:rsid w:val="00BC5411"/>
    <w:rsid w:val="00BD1353"/>
    <w:rsid w:val="00BD666B"/>
    <w:rsid w:val="00BE3D92"/>
    <w:rsid w:val="00BE4816"/>
    <w:rsid w:val="00BE5C1D"/>
    <w:rsid w:val="00BF0092"/>
    <w:rsid w:val="00BF00E8"/>
    <w:rsid w:val="00BF32BD"/>
    <w:rsid w:val="00BF7D9B"/>
    <w:rsid w:val="00C00F08"/>
    <w:rsid w:val="00C029BB"/>
    <w:rsid w:val="00C03676"/>
    <w:rsid w:val="00C07E08"/>
    <w:rsid w:val="00C10F22"/>
    <w:rsid w:val="00C12CE7"/>
    <w:rsid w:val="00C14E07"/>
    <w:rsid w:val="00C15E2C"/>
    <w:rsid w:val="00C17216"/>
    <w:rsid w:val="00C3595D"/>
    <w:rsid w:val="00C37A0A"/>
    <w:rsid w:val="00C474E3"/>
    <w:rsid w:val="00C557FE"/>
    <w:rsid w:val="00C57758"/>
    <w:rsid w:val="00C63DEF"/>
    <w:rsid w:val="00C701F7"/>
    <w:rsid w:val="00C80E9F"/>
    <w:rsid w:val="00C8519C"/>
    <w:rsid w:val="00C92158"/>
    <w:rsid w:val="00C92497"/>
    <w:rsid w:val="00CA54DA"/>
    <w:rsid w:val="00CA651F"/>
    <w:rsid w:val="00CB5B55"/>
    <w:rsid w:val="00CB7489"/>
    <w:rsid w:val="00CC5C81"/>
    <w:rsid w:val="00CC77B1"/>
    <w:rsid w:val="00CD18D3"/>
    <w:rsid w:val="00CD668E"/>
    <w:rsid w:val="00CE637C"/>
    <w:rsid w:val="00CF052E"/>
    <w:rsid w:val="00CF2E8C"/>
    <w:rsid w:val="00D076ED"/>
    <w:rsid w:val="00D13134"/>
    <w:rsid w:val="00D13C99"/>
    <w:rsid w:val="00D17228"/>
    <w:rsid w:val="00D224E9"/>
    <w:rsid w:val="00D27C28"/>
    <w:rsid w:val="00D30266"/>
    <w:rsid w:val="00D42F8B"/>
    <w:rsid w:val="00D5344A"/>
    <w:rsid w:val="00D53B60"/>
    <w:rsid w:val="00D61701"/>
    <w:rsid w:val="00D6179A"/>
    <w:rsid w:val="00D62C11"/>
    <w:rsid w:val="00D6345F"/>
    <w:rsid w:val="00D67E47"/>
    <w:rsid w:val="00D77FDD"/>
    <w:rsid w:val="00D94D5E"/>
    <w:rsid w:val="00DA26CE"/>
    <w:rsid w:val="00DA2CA6"/>
    <w:rsid w:val="00DA784A"/>
    <w:rsid w:val="00DB5872"/>
    <w:rsid w:val="00DC699D"/>
    <w:rsid w:val="00DD34CE"/>
    <w:rsid w:val="00DE4B6B"/>
    <w:rsid w:val="00DE603F"/>
    <w:rsid w:val="00DE6693"/>
    <w:rsid w:val="00DE6E68"/>
    <w:rsid w:val="00DF298F"/>
    <w:rsid w:val="00DF3EC0"/>
    <w:rsid w:val="00DF55F9"/>
    <w:rsid w:val="00DF73C9"/>
    <w:rsid w:val="00E00B4D"/>
    <w:rsid w:val="00E07C01"/>
    <w:rsid w:val="00E23657"/>
    <w:rsid w:val="00E23DD2"/>
    <w:rsid w:val="00E244DD"/>
    <w:rsid w:val="00E25D43"/>
    <w:rsid w:val="00E37D04"/>
    <w:rsid w:val="00E4059E"/>
    <w:rsid w:val="00E42C9D"/>
    <w:rsid w:val="00E51857"/>
    <w:rsid w:val="00E538F6"/>
    <w:rsid w:val="00E64F55"/>
    <w:rsid w:val="00E66662"/>
    <w:rsid w:val="00E67EE0"/>
    <w:rsid w:val="00E74FAA"/>
    <w:rsid w:val="00E83F60"/>
    <w:rsid w:val="00E843B3"/>
    <w:rsid w:val="00E84CF4"/>
    <w:rsid w:val="00E859BA"/>
    <w:rsid w:val="00E936E9"/>
    <w:rsid w:val="00E944EA"/>
    <w:rsid w:val="00EA0159"/>
    <w:rsid w:val="00EA1B26"/>
    <w:rsid w:val="00EA200F"/>
    <w:rsid w:val="00EA4EA3"/>
    <w:rsid w:val="00EB1B59"/>
    <w:rsid w:val="00EB20EF"/>
    <w:rsid w:val="00EB317B"/>
    <w:rsid w:val="00EB55D8"/>
    <w:rsid w:val="00EB567E"/>
    <w:rsid w:val="00EC196E"/>
    <w:rsid w:val="00EC7E2E"/>
    <w:rsid w:val="00ED3471"/>
    <w:rsid w:val="00ED3CC3"/>
    <w:rsid w:val="00EF1508"/>
    <w:rsid w:val="00F04765"/>
    <w:rsid w:val="00F420CC"/>
    <w:rsid w:val="00F42885"/>
    <w:rsid w:val="00F57377"/>
    <w:rsid w:val="00F621F2"/>
    <w:rsid w:val="00F65DB9"/>
    <w:rsid w:val="00F70588"/>
    <w:rsid w:val="00F7721B"/>
    <w:rsid w:val="00F83715"/>
    <w:rsid w:val="00F918A9"/>
    <w:rsid w:val="00F92E9A"/>
    <w:rsid w:val="00F95569"/>
    <w:rsid w:val="00F96FB6"/>
    <w:rsid w:val="00FA0020"/>
    <w:rsid w:val="00FA7819"/>
    <w:rsid w:val="00FB556E"/>
    <w:rsid w:val="00FC086E"/>
    <w:rsid w:val="00FC0ACB"/>
    <w:rsid w:val="00FC59E9"/>
    <w:rsid w:val="00FD0307"/>
    <w:rsid w:val="00FD2E1D"/>
    <w:rsid w:val="00FD3208"/>
    <w:rsid w:val="00FE26D8"/>
    <w:rsid w:val="00FF6E93"/>
    <w:rsid w:val="00FF7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579E5D"/>
  <w14:defaultImageDpi w14:val="300"/>
  <w15:docId w15:val="{1180ACE9-5726-4D0B-BBE8-81BECE47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5D8"/>
    <w:pPr>
      <w:keepNext/>
      <w:ind w:firstLine="720"/>
      <w:jc w:val="both"/>
      <w:outlineLvl w:val="0"/>
    </w:pPr>
    <w:rPr>
      <w:rFonts w:ascii="Tahoma" w:eastAsia="Times New Roman" w:hAnsi="Tahoma" w:cs="Times New Roman"/>
      <w:b/>
      <w:snapToGrid w:val="0"/>
      <w:sz w:val="28"/>
      <w:szCs w:val="20"/>
      <w:lang w:val="ro-RO" w:eastAsia="x-none"/>
    </w:rPr>
  </w:style>
  <w:style w:type="paragraph" w:styleId="Heading2">
    <w:name w:val="heading 2"/>
    <w:basedOn w:val="Normal"/>
    <w:next w:val="Normal"/>
    <w:link w:val="Heading2Char"/>
    <w:uiPriority w:val="9"/>
    <w:qFormat/>
    <w:rsid w:val="00EB55D8"/>
    <w:pPr>
      <w:keepNext/>
      <w:jc w:val="both"/>
      <w:outlineLvl w:val="1"/>
    </w:pPr>
    <w:rPr>
      <w:rFonts w:ascii="Tahoma" w:eastAsia="Times New Roman" w:hAnsi="Tahoma" w:cs="Times New Roman"/>
      <w:i/>
      <w:snapToGrid w:val="0"/>
      <w:sz w:val="28"/>
      <w:szCs w:val="20"/>
      <w:lang w:val="ro-RO" w:eastAsia="x-none"/>
    </w:rPr>
  </w:style>
  <w:style w:type="paragraph" w:styleId="Heading3">
    <w:name w:val="heading 3"/>
    <w:basedOn w:val="Normal"/>
    <w:next w:val="Normal"/>
    <w:link w:val="Heading3Char"/>
    <w:qFormat/>
    <w:rsid w:val="00EB55D8"/>
    <w:pPr>
      <w:keepNext/>
      <w:ind w:firstLine="720"/>
      <w:jc w:val="both"/>
      <w:outlineLvl w:val="2"/>
    </w:pPr>
    <w:rPr>
      <w:rFonts w:ascii="Tahoma" w:eastAsia="Times New Roman" w:hAnsi="Tahoma" w:cs="Times New Roman"/>
      <w:b/>
      <w:i/>
      <w:snapToGrid w:val="0"/>
      <w:sz w:val="28"/>
      <w:szCs w:val="20"/>
      <w:lang w:val="ro-RO" w:eastAsia="x-none"/>
    </w:rPr>
  </w:style>
  <w:style w:type="paragraph" w:styleId="Heading4">
    <w:name w:val="heading 4"/>
    <w:basedOn w:val="Normal"/>
    <w:next w:val="Normal"/>
    <w:link w:val="Heading4Char"/>
    <w:uiPriority w:val="9"/>
    <w:qFormat/>
    <w:rsid w:val="00EB55D8"/>
    <w:pPr>
      <w:keepNext/>
      <w:jc w:val="both"/>
      <w:outlineLvl w:val="3"/>
    </w:pPr>
    <w:rPr>
      <w:rFonts w:ascii="Tahoma" w:eastAsia="Times New Roman" w:hAnsi="Tahoma" w:cs="Times New Roman"/>
      <w:snapToGrid w:val="0"/>
      <w:sz w:val="28"/>
      <w:szCs w:val="20"/>
      <w:lang w:val="ro-RO" w:eastAsia="x-none"/>
    </w:rPr>
  </w:style>
  <w:style w:type="paragraph" w:styleId="Heading5">
    <w:name w:val="heading 5"/>
    <w:basedOn w:val="Normal"/>
    <w:next w:val="Normal"/>
    <w:link w:val="Heading5Char"/>
    <w:qFormat/>
    <w:rsid w:val="00EB55D8"/>
    <w:pPr>
      <w:keepNext/>
      <w:jc w:val="both"/>
      <w:outlineLvl w:val="4"/>
    </w:pPr>
    <w:rPr>
      <w:rFonts w:ascii="Tahoma" w:eastAsia="Times New Roman" w:hAnsi="Tahoma" w:cs="Times New Roman"/>
      <w:snapToGrid w:val="0"/>
      <w:sz w:val="28"/>
      <w:szCs w:val="20"/>
      <w:u w:val="single"/>
      <w:lang w:val="ro-RO" w:eastAsia="x-none"/>
    </w:rPr>
  </w:style>
  <w:style w:type="paragraph" w:styleId="Heading6">
    <w:name w:val="heading 6"/>
    <w:basedOn w:val="Normal"/>
    <w:next w:val="Normal"/>
    <w:link w:val="Heading6Char"/>
    <w:uiPriority w:val="99"/>
    <w:qFormat/>
    <w:rsid w:val="00EB55D8"/>
    <w:pPr>
      <w:keepNext/>
      <w:jc w:val="center"/>
      <w:outlineLvl w:val="5"/>
    </w:pPr>
    <w:rPr>
      <w:rFonts w:ascii="Tahoma" w:eastAsia="Times New Roman" w:hAnsi="Tahoma" w:cs="Times New Roman"/>
      <w:b/>
      <w:snapToGrid w:val="0"/>
      <w:sz w:val="32"/>
      <w:szCs w:val="20"/>
      <w:lang w:val="ro-RO" w:eastAsia="x-none"/>
    </w:rPr>
  </w:style>
  <w:style w:type="paragraph" w:styleId="Heading7">
    <w:name w:val="heading 7"/>
    <w:basedOn w:val="Normal"/>
    <w:next w:val="Normal"/>
    <w:link w:val="Heading7Char"/>
    <w:uiPriority w:val="99"/>
    <w:qFormat/>
    <w:rsid w:val="00EB55D8"/>
    <w:pPr>
      <w:keepNext/>
      <w:ind w:firstLine="720"/>
      <w:jc w:val="both"/>
      <w:outlineLvl w:val="6"/>
    </w:pPr>
    <w:rPr>
      <w:rFonts w:ascii="Tahoma" w:eastAsia="Times New Roman" w:hAnsi="Tahoma" w:cs="Times New Roman"/>
      <w:b/>
      <w:snapToGrid w:val="0"/>
      <w:sz w:val="32"/>
      <w:szCs w:val="20"/>
      <w:lang w:val="ro-RO" w:eastAsia="x-none"/>
    </w:rPr>
  </w:style>
  <w:style w:type="paragraph" w:styleId="Heading8">
    <w:name w:val="heading 8"/>
    <w:basedOn w:val="Normal"/>
    <w:next w:val="Normal"/>
    <w:link w:val="Heading8Char"/>
    <w:uiPriority w:val="99"/>
    <w:qFormat/>
    <w:rsid w:val="00EB55D8"/>
    <w:pPr>
      <w:keepNext/>
      <w:ind w:firstLine="720"/>
      <w:jc w:val="both"/>
      <w:outlineLvl w:val="7"/>
    </w:pPr>
    <w:rPr>
      <w:rFonts w:ascii="Tahoma" w:eastAsia="Times New Roman" w:hAnsi="Tahoma" w:cs="Times New Roman"/>
      <w:snapToGrid w:val="0"/>
      <w:sz w:val="28"/>
      <w:szCs w:val="20"/>
      <w:lang w:val="ro-RO" w:eastAsia="x-none"/>
    </w:rPr>
  </w:style>
  <w:style w:type="paragraph" w:styleId="Heading9">
    <w:name w:val="heading 9"/>
    <w:basedOn w:val="Normal"/>
    <w:next w:val="Normal"/>
    <w:link w:val="Heading9Char"/>
    <w:uiPriority w:val="99"/>
    <w:qFormat/>
    <w:rsid w:val="00EB55D8"/>
    <w:pPr>
      <w:keepNext/>
      <w:jc w:val="center"/>
      <w:outlineLvl w:val="8"/>
    </w:pPr>
    <w:rPr>
      <w:rFonts w:ascii="Tahoma" w:eastAsia="Times New Roman" w:hAnsi="Tahoma" w:cs="Times New Roman"/>
      <w:snapToGrid w:val="0"/>
      <w:sz w:val="28"/>
      <w:szCs w:val="20"/>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338A"/>
    <w:pPr>
      <w:tabs>
        <w:tab w:val="center" w:pos="4320"/>
        <w:tab w:val="right" w:pos="8640"/>
      </w:tabs>
    </w:pPr>
  </w:style>
  <w:style w:type="character" w:customStyle="1" w:styleId="HeaderChar">
    <w:name w:val="Header Char"/>
    <w:basedOn w:val="DefaultParagraphFont"/>
    <w:link w:val="Header"/>
    <w:rsid w:val="0052338A"/>
  </w:style>
  <w:style w:type="paragraph" w:styleId="Footer">
    <w:name w:val="footer"/>
    <w:basedOn w:val="Normal"/>
    <w:link w:val="FooterChar"/>
    <w:unhideWhenUsed/>
    <w:rsid w:val="0052338A"/>
    <w:pPr>
      <w:tabs>
        <w:tab w:val="center" w:pos="4320"/>
        <w:tab w:val="right" w:pos="8640"/>
      </w:tabs>
    </w:pPr>
  </w:style>
  <w:style w:type="character" w:customStyle="1" w:styleId="FooterChar">
    <w:name w:val="Footer Char"/>
    <w:basedOn w:val="DefaultParagraphFont"/>
    <w:link w:val="Footer"/>
    <w:rsid w:val="0052338A"/>
  </w:style>
  <w:style w:type="paragraph" w:styleId="BalloonText">
    <w:name w:val="Balloon Text"/>
    <w:basedOn w:val="Normal"/>
    <w:link w:val="BalloonTextChar"/>
    <w:semiHidden/>
    <w:unhideWhenUsed/>
    <w:rsid w:val="00EB567E"/>
    <w:rPr>
      <w:rFonts w:ascii="Lucida Grande" w:hAnsi="Lucida Grande" w:cs="Lucida Grande"/>
      <w:sz w:val="18"/>
      <w:szCs w:val="18"/>
    </w:rPr>
  </w:style>
  <w:style w:type="character" w:customStyle="1" w:styleId="BalloonTextChar">
    <w:name w:val="Balloon Text Char"/>
    <w:basedOn w:val="DefaultParagraphFont"/>
    <w:link w:val="BalloonText"/>
    <w:semiHidden/>
    <w:rsid w:val="00EB567E"/>
    <w:rPr>
      <w:rFonts w:ascii="Lucida Grande" w:hAnsi="Lucida Grande" w:cs="Lucida Grande"/>
      <w:sz w:val="18"/>
      <w:szCs w:val="18"/>
    </w:rPr>
  </w:style>
  <w:style w:type="paragraph" w:customStyle="1" w:styleId="Address">
    <w:name w:val="Address"/>
    <w:basedOn w:val="Normal"/>
    <w:uiPriority w:val="3"/>
    <w:qFormat/>
    <w:rsid w:val="00BF7D9B"/>
    <w:pPr>
      <w:spacing w:after="280" w:line="264" w:lineRule="auto"/>
      <w:contextualSpacing/>
    </w:pPr>
    <w:rPr>
      <w:color w:val="7F7F7F" w:themeColor="text1" w:themeTint="80"/>
      <w:sz w:val="20"/>
      <w:szCs w:val="18"/>
      <w:lang w:eastAsia="ja-JP"/>
    </w:rPr>
  </w:style>
  <w:style w:type="paragraph" w:styleId="Closing">
    <w:name w:val="Closing"/>
    <w:basedOn w:val="Normal"/>
    <w:next w:val="Signature"/>
    <w:link w:val="ClosingChar"/>
    <w:uiPriority w:val="5"/>
    <w:qFormat/>
    <w:rsid w:val="00BF7D9B"/>
    <w:pPr>
      <w:spacing w:before="720"/>
    </w:pPr>
    <w:rPr>
      <w:bCs/>
      <w:color w:val="7F7F7F" w:themeColor="text1" w:themeTint="80"/>
      <w:sz w:val="20"/>
      <w:szCs w:val="18"/>
      <w:lang w:eastAsia="ja-JP"/>
    </w:rPr>
  </w:style>
  <w:style w:type="character" w:customStyle="1" w:styleId="ClosingChar">
    <w:name w:val="Closing Char"/>
    <w:basedOn w:val="DefaultParagraphFont"/>
    <w:link w:val="Closing"/>
    <w:uiPriority w:val="5"/>
    <w:rsid w:val="00BF7D9B"/>
    <w:rPr>
      <w:bCs/>
      <w:color w:val="7F7F7F" w:themeColor="text1" w:themeTint="80"/>
      <w:sz w:val="20"/>
      <w:szCs w:val="18"/>
      <w:lang w:eastAsia="ja-JP"/>
    </w:rPr>
  </w:style>
  <w:style w:type="paragraph" w:styleId="Signature">
    <w:name w:val="Signature"/>
    <w:basedOn w:val="Normal"/>
    <w:next w:val="Normal"/>
    <w:link w:val="SignatureChar"/>
    <w:uiPriority w:val="6"/>
    <w:qFormat/>
    <w:rsid w:val="00BF7D9B"/>
    <w:pPr>
      <w:spacing w:before="1080" w:after="280"/>
      <w:contextualSpacing/>
    </w:pPr>
    <w:rPr>
      <w:rFonts w:asciiTheme="majorHAnsi" w:hAnsiTheme="majorHAnsi"/>
      <w:bCs/>
      <w:color w:val="1F497D" w:themeColor="text2"/>
      <w:szCs w:val="18"/>
      <w:lang w:eastAsia="ja-JP"/>
    </w:rPr>
  </w:style>
  <w:style w:type="character" w:customStyle="1" w:styleId="SignatureChar">
    <w:name w:val="Signature Char"/>
    <w:basedOn w:val="DefaultParagraphFont"/>
    <w:link w:val="Signature"/>
    <w:uiPriority w:val="6"/>
    <w:rsid w:val="00BF7D9B"/>
    <w:rPr>
      <w:rFonts w:asciiTheme="majorHAnsi" w:hAnsiTheme="majorHAnsi"/>
      <w:bCs/>
      <w:color w:val="1F497D" w:themeColor="text2"/>
      <w:szCs w:val="18"/>
      <w:lang w:eastAsia="ja-JP"/>
    </w:rPr>
  </w:style>
  <w:style w:type="paragraph" w:styleId="Date">
    <w:name w:val="Date"/>
    <w:basedOn w:val="Normal"/>
    <w:next w:val="Address"/>
    <w:link w:val="DateChar"/>
    <w:uiPriority w:val="2"/>
    <w:qFormat/>
    <w:rsid w:val="00BF7D9B"/>
    <w:pPr>
      <w:spacing w:before="720" w:after="280"/>
      <w:contextualSpacing/>
    </w:pPr>
    <w:rPr>
      <w:rFonts w:asciiTheme="majorHAnsi" w:hAnsiTheme="majorHAnsi"/>
      <w:bCs/>
      <w:color w:val="1F497D" w:themeColor="text2"/>
      <w:szCs w:val="18"/>
      <w:lang w:eastAsia="ja-JP"/>
    </w:rPr>
  </w:style>
  <w:style w:type="character" w:customStyle="1" w:styleId="DateChar">
    <w:name w:val="Date Char"/>
    <w:basedOn w:val="DefaultParagraphFont"/>
    <w:link w:val="Date"/>
    <w:uiPriority w:val="2"/>
    <w:rsid w:val="00BF7D9B"/>
    <w:rPr>
      <w:rFonts w:asciiTheme="majorHAnsi" w:hAnsiTheme="majorHAnsi"/>
      <w:bCs/>
      <w:color w:val="1F497D" w:themeColor="text2"/>
      <w:szCs w:val="18"/>
      <w:lang w:eastAsia="ja-JP"/>
    </w:rPr>
  </w:style>
  <w:style w:type="paragraph" w:styleId="Salutation">
    <w:name w:val="Salutation"/>
    <w:basedOn w:val="Normal"/>
    <w:next w:val="Normal"/>
    <w:link w:val="SalutationChar"/>
    <w:uiPriority w:val="4"/>
    <w:qFormat/>
    <w:rsid w:val="00BF7D9B"/>
    <w:pPr>
      <w:spacing w:before="800" w:after="180"/>
    </w:pPr>
    <w:rPr>
      <w:rFonts w:asciiTheme="majorHAnsi" w:hAnsiTheme="majorHAnsi"/>
      <w:bCs/>
      <w:color w:val="1F497D" w:themeColor="text2"/>
      <w:szCs w:val="18"/>
      <w:lang w:eastAsia="ja-JP"/>
    </w:rPr>
  </w:style>
  <w:style w:type="character" w:customStyle="1" w:styleId="SalutationChar">
    <w:name w:val="Salutation Char"/>
    <w:basedOn w:val="DefaultParagraphFont"/>
    <w:link w:val="Salutation"/>
    <w:uiPriority w:val="4"/>
    <w:rsid w:val="00BF7D9B"/>
    <w:rPr>
      <w:rFonts w:asciiTheme="majorHAnsi" w:hAnsiTheme="majorHAnsi"/>
      <w:bCs/>
      <w:color w:val="1F497D" w:themeColor="text2"/>
      <w:szCs w:val="18"/>
      <w:lang w:eastAsia="ja-JP"/>
    </w:rPr>
  </w:style>
  <w:style w:type="paragraph" w:styleId="NormalWeb">
    <w:name w:val="Normal (Web)"/>
    <w:basedOn w:val="Normal"/>
    <w:uiPriority w:val="99"/>
    <w:unhideWhenUsed/>
    <w:rsid w:val="00683C8D"/>
    <w:pPr>
      <w:spacing w:before="100" w:beforeAutospacing="1" w:after="100" w:afterAutospacing="1"/>
    </w:pPr>
    <w:rPr>
      <w:rFonts w:ascii="Times New Roman" w:eastAsia="Times New Roman" w:hAnsi="Times New Roman" w:cs="Times New Roman"/>
      <w:lang w:val="ro-RO" w:eastAsia="ro-RO"/>
    </w:rPr>
  </w:style>
  <w:style w:type="paragraph" w:styleId="ListParagraph">
    <w:name w:val="List Paragraph"/>
    <w:aliases w:val="Akapit z listą BS,Outlines a.b.c.,List_Paragraph,Multilevel para_II,Akapit z lista BS,# List Paragraph,Normal bullet 2,body 2,List Paragraph11,Cablenet,Citation List,ANNEX,bullet,bu,b,bullet1,B,b1,bullet 1,b Char Char Char,b Char Char,lp1"/>
    <w:basedOn w:val="Normal"/>
    <w:link w:val="ListParagraphChar"/>
    <w:uiPriority w:val="99"/>
    <w:qFormat/>
    <w:rsid w:val="00572E40"/>
    <w:pPr>
      <w:suppressAutoHyphens/>
      <w:autoSpaceDN w:val="0"/>
      <w:ind w:left="720"/>
      <w:textAlignment w:val="baseline"/>
    </w:pPr>
    <w:rPr>
      <w:rFonts w:ascii="Times New Roman" w:eastAsia="PMingLiU" w:hAnsi="Times New Roman" w:cs="Times New Roman"/>
    </w:rPr>
  </w:style>
  <w:style w:type="character" w:styleId="Strong">
    <w:name w:val="Strong"/>
    <w:uiPriority w:val="99"/>
    <w:qFormat/>
    <w:rsid w:val="00572E40"/>
    <w:rPr>
      <w:b/>
      <w:bCs/>
    </w:rPr>
  </w:style>
  <w:style w:type="paragraph" w:customStyle="1" w:styleId="Textnormal">
    <w:name w:val="Text normal"/>
    <w:basedOn w:val="Normal"/>
    <w:link w:val="TextnormalChar"/>
    <w:rsid w:val="005A21CC"/>
    <w:pPr>
      <w:widowControl w:val="0"/>
      <w:autoSpaceDE w:val="0"/>
      <w:autoSpaceDN w:val="0"/>
      <w:adjustRightInd w:val="0"/>
      <w:spacing w:before="60" w:after="120"/>
      <w:ind w:left="1134"/>
      <w:jc w:val="both"/>
    </w:pPr>
    <w:rPr>
      <w:rFonts w:ascii="Arial" w:eastAsia="Times New Roman" w:hAnsi="Arial" w:cs="Times New Roman"/>
      <w:sz w:val="22"/>
      <w:szCs w:val="20"/>
      <w:lang w:val="ro-RO"/>
    </w:rPr>
  </w:style>
  <w:style w:type="character" w:customStyle="1" w:styleId="TextnormalChar">
    <w:name w:val="Text normal Char"/>
    <w:link w:val="Textnormal"/>
    <w:rsid w:val="005A21CC"/>
    <w:rPr>
      <w:rFonts w:ascii="Arial" w:eastAsia="Times New Roman" w:hAnsi="Arial" w:cs="Times New Roman"/>
      <w:sz w:val="22"/>
      <w:szCs w:val="20"/>
      <w:lang w:val="ro-RO"/>
    </w:rPr>
  </w:style>
  <w:style w:type="paragraph" w:customStyle="1" w:styleId="DefaultText2">
    <w:name w:val="Default Text:2"/>
    <w:basedOn w:val="Normal"/>
    <w:rsid w:val="009500E4"/>
    <w:pPr>
      <w:autoSpaceDE w:val="0"/>
      <w:autoSpaceDN w:val="0"/>
    </w:pPr>
    <w:rPr>
      <w:rFonts w:ascii="Times New Roman" w:eastAsia="Times New Roman" w:hAnsi="Times New Roman" w:cs="Times New Roman"/>
      <w:noProof/>
    </w:rPr>
  </w:style>
  <w:style w:type="character" w:styleId="Hyperlink">
    <w:name w:val="Hyperlink"/>
    <w:uiPriority w:val="99"/>
    <w:rsid w:val="00622A67"/>
    <w:rPr>
      <w:color w:val="0000FF"/>
      <w:u w:val="single"/>
    </w:rPr>
  </w:style>
  <w:style w:type="character" w:styleId="UnresolvedMention">
    <w:name w:val="Unresolved Mention"/>
    <w:basedOn w:val="DefaultParagraphFont"/>
    <w:uiPriority w:val="99"/>
    <w:semiHidden/>
    <w:unhideWhenUsed/>
    <w:rsid w:val="00E859BA"/>
    <w:rPr>
      <w:color w:val="605E5C"/>
      <w:shd w:val="clear" w:color="auto" w:fill="E1DFDD"/>
    </w:rPr>
  </w:style>
  <w:style w:type="character" w:customStyle="1" w:styleId="MarginTextChar">
    <w:name w:val="Margin Text Char"/>
    <w:link w:val="MarginText"/>
    <w:locked/>
    <w:rsid w:val="0042313C"/>
    <w:rPr>
      <w:rFonts w:ascii="STZhongsong" w:eastAsia="STZhongsong" w:hAnsi="STZhongsong"/>
      <w:kern w:val="28"/>
      <w:sz w:val="22"/>
      <w:lang w:val="en-GB" w:eastAsia="zh-CN"/>
    </w:rPr>
  </w:style>
  <w:style w:type="paragraph" w:customStyle="1" w:styleId="MarginText">
    <w:name w:val="Margin Text"/>
    <w:basedOn w:val="Normal"/>
    <w:link w:val="MarginTextChar"/>
    <w:rsid w:val="0042313C"/>
    <w:pPr>
      <w:adjustRightInd w:val="0"/>
      <w:spacing w:after="240" w:line="360" w:lineRule="auto"/>
      <w:jc w:val="both"/>
    </w:pPr>
    <w:rPr>
      <w:rFonts w:ascii="STZhongsong" w:eastAsia="STZhongsong" w:hAnsi="STZhongsong"/>
      <w:kern w:val="28"/>
      <w:sz w:val="22"/>
      <w:lang w:val="en-GB" w:eastAsia="zh-CN"/>
    </w:rPr>
  </w:style>
  <w:style w:type="character" w:customStyle="1" w:styleId="sden">
    <w:name w:val="s_den"/>
    <w:rsid w:val="00D62C11"/>
  </w:style>
  <w:style w:type="character" w:customStyle="1" w:styleId="shdr">
    <w:name w:val="s_hdr"/>
    <w:rsid w:val="00D62C11"/>
  </w:style>
  <w:style w:type="character" w:customStyle="1" w:styleId="Heading1Char">
    <w:name w:val="Heading 1 Char"/>
    <w:basedOn w:val="DefaultParagraphFont"/>
    <w:link w:val="Heading1"/>
    <w:uiPriority w:val="9"/>
    <w:rsid w:val="00EB55D8"/>
    <w:rPr>
      <w:rFonts w:ascii="Tahoma" w:eastAsia="Times New Roman" w:hAnsi="Tahoma" w:cs="Times New Roman"/>
      <w:b/>
      <w:snapToGrid w:val="0"/>
      <w:sz w:val="28"/>
      <w:szCs w:val="20"/>
      <w:lang w:val="ro-RO" w:eastAsia="x-none"/>
    </w:rPr>
  </w:style>
  <w:style w:type="character" w:customStyle="1" w:styleId="Heading2Char">
    <w:name w:val="Heading 2 Char"/>
    <w:basedOn w:val="DefaultParagraphFont"/>
    <w:link w:val="Heading2"/>
    <w:uiPriority w:val="9"/>
    <w:rsid w:val="00EB55D8"/>
    <w:rPr>
      <w:rFonts w:ascii="Tahoma" w:eastAsia="Times New Roman" w:hAnsi="Tahoma" w:cs="Times New Roman"/>
      <w:i/>
      <w:snapToGrid w:val="0"/>
      <w:sz w:val="28"/>
      <w:szCs w:val="20"/>
      <w:lang w:val="ro-RO" w:eastAsia="x-none"/>
    </w:rPr>
  </w:style>
  <w:style w:type="character" w:customStyle="1" w:styleId="Heading3Char">
    <w:name w:val="Heading 3 Char"/>
    <w:basedOn w:val="DefaultParagraphFont"/>
    <w:link w:val="Heading3"/>
    <w:rsid w:val="00EB55D8"/>
    <w:rPr>
      <w:rFonts w:ascii="Tahoma" w:eastAsia="Times New Roman" w:hAnsi="Tahoma" w:cs="Times New Roman"/>
      <w:b/>
      <w:i/>
      <w:snapToGrid w:val="0"/>
      <w:sz w:val="28"/>
      <w:szCs w:val="20"/>
      <w:lang w:val="ro-RO" w:eastAsia="x-none"/>
    </w:rPr>
  </w:style>
  <w:style w:type="character" w:customStyle="1" w:styleId="Heading4Char">
    <w:name w:val="Heading 4 Char"/>
    <w:basedOn w:val="DefaultParagraphFont"/>
    <w:link w:val="Heading4"/>
    <w:uiPriority w:val="9"/>
    <w:rsid w:val="00EB55D8"/>
    <w:rPr>
      <w:rFonts w:ascii="Tahoma" w:eastAsia="Times New Roman" w:hAnsi="Tahoma" w:cs="Times New Roman"/>
      <w:snapToGrid w:val="0"/>
      <w:sz w:val="28"/>
      <w:szCs w:val="20"/>
      <w:lang w:val="ro-RO" w:eastAsia="x-none"/>
    </w:rPr>
  </w:style>
  <w:style w:type="character" w:customStyle="1" w:styleId="Heading5Char">
    <w:name w:val="Heading 5 Char"/>
    <w:basedOn w:val="DefaultParagraphFont"/>
    <w:link w:val="Heading5"/>
    <w:rsid w:val="00EB55D8"/>
    <w:rPr>
      <w:rFonts w:ascii="Tahoma" w:eastAsia="Times New Roman" w:hAnsi="Tahoma" w:cs="Times New Roman"/>
      <w:snapToGrid w:val="0"/>
      <w:sz w:val="28"/>
      <w:szCs w:val="20"/>
      <w:u w:val="single"/>
      <w:lang w:val="ro-RO" w:eastAsia="x-none"/>
    </w:rPr>
  </w:style>
  <w:style w:type="character" w:customStyle="1" w:styleId="Heading6Char">
    <w:name w:val="Heading 6 Char"/>
    <w:basedOn w:val="DefaultParagraphFont"/>
    <w:link w:val="Heading6"/>
    <w:uiPriority w:val="99"/>
    <w:rsid w:val="00EB55D8"/>
    <w:rPr>
      <w:rFonts w:ascii="Tahoma" w:eastAsia="Times New Roman" w:hAnsi="Tahoma" w:cs="Times New Roman"/>
      <w:b/>
      <w:snapToGrid w:val="0"/>
      <w:sz w:val="32"/>
      <w:szCs w:val="20"/>
      <w:lang w:val="ro-RO" w:eastAsia="x-none"/>
    </w:rPr>
  </w:style>
  <w:style w:type="character" w:customStyle="1" w:styleId="Heading7Char">
    <w:name w:val="Heading 7 Char"/>
    <w:basedOn w:val="DefaultParagraphFont"/>
    <w:link w:val="Heading7"/>
    <w:uiPriority w:val="99"/>
    <w:rsid w:val="00EB55D8"/>
    <w:rPr>
      <w:rFonts w:ascii="Tahoma" w:eastAsia="Times New Roman" w:hAnsi="Tahoma" w:cs="Times New Roman"/>
      <w:b/>
      <w:snapToGrid w:val="0"/>
      <w:sz w:val="32"/>
      <w:szCs w:val="20"/>
      <w:lang w:val="ro-RO" w:eastAsia="x-none"/>
    </w:rPr>
  </w:style>
  <w:style w:type="character" w:customStyle="1" w:styleId="Heading8Char">
    <w:name w:val="Heading 8 Char"/>
    <w:basedOn w:val="DefaultParagraphFont"/>
    <w:link w:val="Heading8"/>
    <w:uiPriority w:val="99"/>
    <w:rsid w:val="00EB55D8"/>
    <w:rPr>
      <w:rFonts w:ascii="Tahoma" w:eastAsia="Times New Roman" w:hAnsi="Tahoma" w:cs="Times New Roman"/>
      <w:snapToGrid w:val="0"/>
      <w:sz w:val="28"/>
      <w:szCs w:val="20"/>
      <w:lang w:val="ro-RO" w:eastAsia="x-none"/>
    </w:rPr>
  </w:style>
  <w:style w:type="character" w:customStyle="1" w:styleId="Heading9Char">
    <w:name w:val="Heading 9 Char"/>
    <w:basedOn w:val="DefaultParagraphFont"/>
    <w:link w:val="Heading9"/>
    <w:uiPriority w:val="99"/>
    <w:rsid w:val="00EB55D8"/>
    <w:rPr>
      <w:rFonts w:ascii="Tahoma" w:eastAsia="Times New Roman" w:hAnsi="Tahoma" w:cs="Times New Roman"/>
      <w:snapToGrid w:val="0"/>
      <w:sz w:val="28"/>
      <w:szCs w:val="20"/>
      <w:lang w:val="ro-RO" w:eastAsia="x-none"/>
    </w:rPr>
  </w:style>
  <w:style w:type="paragraph" w:styleId="BodyTextIndent">
    <w:name w:val="Body Text Indent"/>
    <w:basedOn w:val="Normal"/>
    <w:link w:val="BodyTextIndentChar"/>
    <w:uiPriority w:val="99"/>
    <w:rsid w:val="00EB55D8"/>
    <w:pPr>
      <w:ind w:firstLine="720"/>
      <w:jc w:val="both"/>
    </w:pPr>
    <w:rPr>
      <w:rFonts w:ascii="Tahoma" w:eastAsia="Times New Roman" w:hAnsi="Tahoma" w:cs="Times New Roman"/>
      <w:b/>
      <w:i/>
      <w:snapToGrid w:val="0"/>
      <w:sz w:val="28"/>
      <w:szCs w:val="20"/>
      <w:lang w:val="ro-RO" w:eastAsia="x-none"/>
    </w:rPr>
  </w:style>
  <w:style w:type="character" w:customStyle="1" w:styleId="BodyTextIndentChar">
    <w:name w:val="Body Text Indent Char"/>
    <w:basedOn w:val="DefaultParagraphFont"/>
    <w:link w:val="BodyTextIndent"/>
    <w:uiPriority w:val="99"/>
    <w:rsid w:val="00EB55D8"/>
    <w:rPr>
      <w:rFonts w:ascii="Tahoma" w:eastAsia="Times New Roman" w:hAnsi="Tahoma" w:cs="Times New Roman"/>
      <w:b/>
      <w:i/>
      <w:snapToGrid w:val="0"/>
      <w:sz w:val="28"/>
      <w:szCs w:val="20"/>
      <w:lang w:val="ro-RO" w:eastAsia="x-none"/>
    </w:rPr>
  </w:style>
  <w:style w:type="paragraph" w:styleId="BodyText">
    <w:name w:val="Body Text"/>
    <w:basedOn w:val="Normal"/>
    <w:link w:val="BodyTextChar"/>
    <w:rsid w:val="00EB55D8"/>
    <w:pPr>
      <w:jc w:val="both"/>
    </w:pPr>
    <w:rPr>
      <w:rFonts w:ascii="Tahoma" w:eastAsia="Times New Roman" w:hAnsi="Tahoma" w:cs="Times New Roman"/>
      <w:snapToGrid w:val="0"/>
      <w:sz w:val="28"/>
      <w:szCs w:val="20"/>
      <w:lang w:val="ro-RO" w:eastAsia="x-none"/>
    </w:rPr>
  </w:style>
  <w:style w:type="character" w:customStyle="1" w:styleId="BodyTextChar">
    <w:name w:val="Body Text Char"/>
    <w:basedOn w:val="DefaultParagraphFont"/>
    <w:link w:val="BodyText"/>
    <w:rsid w:val="00EB55D8"/>
    <w:rPr>
      <w:rFonts w:ascii="Tahoma" w:eastAsia="Times New Roman" w:hAnsi="Tahoma" w:cs="Times New Roman"/>
      <w:snapToGrid w:val="0"/>
      <w:sz w:val="28"/>
      <w:szCs w:val="20"/>
      <w:lang w:val="ro-RO" w:eastAsia="x-none"/>
    </w:rPr>
  </w:style>
  <w:style w:type="paragraph" w:styleId="BodyTextIndent2">
    <w:name w:val="Body Text Indent 2"/>
    <w:basedOn w:val="Normal"/>
    <w:link w:val="BodyTextIndent2Char"/>
    <w:uiPriority w:val="99"/>
    <w:rsid w:val="00EB55D8"/>
    <w:pPr>
      <w:ind w:firstLine="720"/>
      <w:jc w:val="both"/>
    </w:pPr>
    <w:rPr>
      <w:rFonts w:ascii="Tahoma" w:eastAsia="Times New Roman" w:hAnsi="Tahoma" w:cs="Times New Roman"/>
      <w:snapToGrid w:val="0"/>
      <w:sz w:val="28"/>
      <w:szCs w:val="20"/>
      <w:lang w:val="ro-RO" w:eastAsia="x-none"/>
    </w:rPr>
  </w:style>
  <w:style w:type="character" w:customStyle="1" w:styleId="BodyTextIndent2Char">
    <w:name w:val="Body Text Indent 2 Char"/>
    <w:basedOn w:val="DefaultParagraphFont"/>
    <w:link w:val="BodyTextIndent2"/>
    <w:uiPriority w:val="99"/>
    <w:rsid w:val="00EB55D8"/>
    <w:rPr>
      <w:rFonts w:ascii="Tahoma" w:eastAsia="Times New Roman" w:hAnsi="Tahoma" w:cs="Times New Roman"/>
      <w:snapToGrid w:val="0"/>
      <w:sz w:val="28"/>
      <w:szCs w:val="20"/>
      <w:lang w:val="ro-RO" w:eastAsia="x-none"/>
    </w:rPr>
  </w:style>
  <w:style w:type="character" w:styleId="PageNumber">
    <w:name w:val="page number"/>
    <w:basedOn w:val="DefaultParagraphFont"/>
    <w:rsid w:val="00EB55D8"/>
  </w:style>
  <w:style w:type="paragraph" w:styleId="BodyText2">
    <w:name w:val="Body Text 2"/>
    <w:basedOn w:val="Normal"/>
    <w:link w:val="BodyText2Char"/>
    <w:rsid w:val="00EB55D8"/>
    <w:pPr>
      <w:tabs>
        <w:tab w:val="left" w:pos="0"/>
        <w:tab w:val="left" w:pos="851"/>
      </w:tabs>
      <w:jc w:val="both"/>
    </w:pPr>
    <w:rPr>
      <w:rFonts w:ascii="Tahoma" w:eastAsia="Times New Roman" w:hAnsi="Tahoma" w:cs="Times New Roman"/>
      <w:i/>
      <w:snapToGrid w:val="0"/>
      <w:sz w:val="28"/>
      <w:szCs w:val="20"/>
      <w:lang w:val="ro-RO" w:eastAsia="x-none"/>
    </w:rPr>
  </w:style>
  <w:style w:type="character" w:customStyle="1" w:styleId="BodyText2Char">
    <w:name w:val="Body Text 2 Char"/>
    <w:basedOn w:val="DefaultParagraphFont"/>
    <w:link w:val="BodyText2"/>
    <w:rsid w:val="00EB55D8"/>
    <w:rPr>
      <w:rFonts w:ascii="Tahoma" w:eastAsia="Times New Roman" w:hAnsi="Tahoma" w:cs="Times New Roman"/>
      <w:i/>
      <w:snapToGrid w:val="0"/>
      <w:sz w:val="28"/>
      <w:szCs w:val="20"/>
      <w:lang w:val="ro-RO" w:eastAsia="x-none"/>
    </w:rPr>
  </w:style>
  <w:style w:type="paragraph" w:styleId="BodyTextIndent3">
    <w:name w:val="Body Text Indent 3"/>
    <w:basedOn w:val="Normal"/>
    <w:link w:val="BodyTextIndent3Char"/>
    <w:rsid w:val="00EB55D8"/>
    <w:pPr>
      <w:ind w:firstLine="720"/>
      <w:jc w:val="both"/>
    </w:pPr>
    <w:rPr>
      <w:rFonts w:ascii="Tahoma" w:eastAsia="Times New Roman" w:hAnsi="Tahoma" w:cs="Times New Roman"/>
      <w:snapToGrid w:val="0"/>
      <w:sz w:val="28"/>
      <w:szCs w:val="20"/>
      <w:u w:val="single"/>
      <w:lang w:val="ro-RO" w:eastAsia="x-none"/>
    </w:rPr>
  </w:style>
  <w:style w:type="character" w:customStyle="1" w:styleId="BodyTextIndent3Char">
    <w:name w:val="Body Text Indent 3 Char"/>
    <w:basedOn w:val="DefaultParagraphFont"/>
    <w:link w:val="BodyTextIndent3"/>
    <w:rsid w:val="00EB55D8"/>
    <w:rPr>
      <w:rFonts w:ascii="Tahoma" w:eastAsia="Times New Roman" w:hAnsi="Tahoma" w:cs="Times New Roman"/>
      <w:snapToGrid w:val="0"/>
      <w:sz w:val="28"/>
      <w:szCs w:val="20"/>
      <w:u w:val="single"/>
      <w:lang w:val="ro-RO" w:eastAsia="x-none"/>
    </w:rPr>
  </w:style>
  <w:style w:type="paragraph" w:styleId="BodyText3">
    <w:name w:val="Body Text 3"/>
    <w:basedOn w:val="Normal"/>
    <w:link w:val="BodyText3Char"/>
    <w:uiPriority w:val="99"/>
    <w:rsid w:val="00EB55D8"/>
    <w:pPr>
      <w:jc w:val="both"/>
    </w:pPr>
    <w:rPr>
      <w:rFonts w:ascii="Tahoma" w:eastAsia="Times New Roman" w:hAnsi="Tahoma" w:cs="Times New Roman"/>
      <w:snapToGrid w:val="0"/>
      <w:sz w:val="28"/>
      <w:szCs w:val="20"/>
      <w:u w:val="single"/>
      <w:lang w:val="ro-RO" w:eastAsia="x-none"/>
    </w:rPr>
  </w:style>
  <w:style w:type="character" w:customStyle="1" w:styleId="BodyText3Char">
    <w:name w:val="Body Text 3 Char"/>
    <w:basedOn w:val="DefaultParagraphFont"/>
    <w:link w:val="BodyText3"/>
    <w:uiPriority w:val="99"/>
    <w:rsid w:val="00EB55D8"/>
    <w:rPr>
      <w:rFonts w:ascii="Tahoma" w:eastAsia="Times New Roman" w:hAnsi="Tahoma" w:cs="Times New Roman"/>
      <w:snapToGrid w:val="0"/>
      <w:sz w:val="28"/>
      <w:szCs w:val="20"/>
      <w:u w:val="single"/>
      <w:lang w:val="ro-RO" w:eastAsia="x-none"/>
    </w:rPr>
  </w:style>
  <w:style w:type="paragraph" w:styleId="DocumentMap">
    <w:name w:val="Document Map"/>
    <w:basedOn w:val="Normal"/>
    <w:link w:val="DocumentMapChar"/>
    <w:semiHidden/>
    <w:rsid w:val="00EB55D8"/>
    <w:pPr>
      <w:shd w:val="clear" w:color="auto" w:fill="000080"/>
    </w:pPr>
    <w:rPr>
      <w:rFonts w:ascii="Tahoma" w:eastAsia="Times New Roman" w:hAnsi="Tahoma" w:cs="Times New Roman"/>
      <w:sz w:val="20"/>
      <w:szCs w:val="20"/>
      <w:lang w:val="ro-RO" w:eastAsia="x-none"/>
    </w:rPr>
  </w:style>
  <w:style w:type="character" w:customStyle="1" w:styleId="DocumentMapChar">
    <w:name w:val="Document Map Char"/>
    <w:basedOn w:val="DefaultParagraphFont"/>
    <w:link w:val="DocumentMap"/>
    <w:semiHidden/>
    <w:rsid w:val="00EB55D8"/>
    <w:rPr>
      <w:rFonts w:ascii="Tahoma" w:eastAsia="Times New Roman" w:hAnsi="Tahoma" w:cs="Times New Roman"/>
      <w:sz w:val="20"/>
      <w:szCs w:val="20"/>
      <w:shd w:val="clear" w:color="auto" w:fill="000080"/>
      <w:lang w:val="ro-RO" w:eastAsia="x-none"/>
    </w:rPr>
  </w:style>
  <w:style w:type="paragraph" w:styleId="Title">
    <w:name w:val="Title"/>
    <w:basedOn w:val="Normal"/>
    <w:link w:val="TitleChar"/>
    <w:uiPriority w:val="99"/>
    <w:qFormat/>
    <w:rsid w:val="00EB55D8"/>
    <w:pPr>
      <w:jc w:val="center"/>
    </w:pPr>
    <w:rPr>
      <w:rFonts w:ascii="Tahoma" w:eastAsia="Times New Roman" w:hAnsi="Tahoma" w:cs="Times New Roman"/>
      <w:b/>
      <w:snapToGrid w:val="0"/>
      <w:sz w:val="28"/>
      <w:szCs w:val="20"/>
      <w:lang w:val="ro-RO" w:eastAsia="x-none"/>
    </w:rPr>
  </w:style>
  <w:style w:type="character" w:customStyle="1" w:styleId="TitleChar">
    <w:name w:val="Title Char"/>
    <w:basedOn w:val="DefaultParagraphFont"/>
    <w:link w:val="Title"/>
    <w:uiPriority w:val="99"/>
    <w:rsid w:val="00EB55D8"/>
    <w:rPr>
      <w:rFonts w:ascii="Tahoma" w:eastAsia="Times New Roman" w:hAnsi="Tahoma" w:cs="Times New Roman"/>
      <w:b/>
      <w:snapToGrid w:val="0"/>
      <w:sz w:val="28"/>
      <w:szCs w:val="20"/>
      <w:lang w:val="ro-RO" w:eastAsia="x-none"/>
    </w:rPr>
  </w:style>
  <w:style w:type="paragraph" w:styleId="HTMLPreformatted">
    <w:name w:val="HTML Preformatted"/>
    <w:basedOn w:val="Normal"/>
    <w:link w:val="HTMLPreformattedChar"/>
    <w:uiPriority w:val="99"/>
    <w:rsid w:val="00E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sz w:val="20"/>
      <w:szCs w:val="20"/>
      <w:lang w:val="ro-RO" w:eastAsia="ro-RO"/>
    </w:rPr>
  </w:style>
  <w:style w:type="character" w:customStyle="1" w:styleId="HTMLPreformattedChar">
    <w:name w:val="HTML Preformatted Char"/>
    <w:basedOn w:val="DefaultParagraphFont"/>
    <w:link w:val="HTMLPreformatted"/>
    <w:uiPriority w:val="99"/>
    <w:rsid w:val="00EB55D8"/>
    <w:rPr>
      <w:rFonts w:ascii="Arial Unicode MS" w:eastAsia="Arial Unicode MS" w:hAnsi="Arial Unicode MS" w:cs="Times New Roman"/>
      <w:sz w:val="20"/>
      <w:szCs w:val="20"/>
      <w:lang w:val="ro-RO" w:eastAsia="ro-RO"/>
    </w:rPr>
  </w:style>
  <w:style w:type="paragraph" w:customStyle="1" w:styleId="numpara3">
    <w:name w:val="numpara3"/>
    <w:basedOn w:val="Normal"/>
    <w:next w:val="Normal"/>
    <w:rsid w:val="00EB55D8"/>
    <w:pPr>
      <w:widowControl w:val="0"/>
      <w:ind w:left="1440" w:hanging="720"/>
      <w:jc w:val="both"/>
    </w:pPr>
    <w:rPr>
      <w:rFonts w:ascii="Times New Roman" w:eastAsia="Times New Roman" w:hAnsi="Times New Roman" w:cs="Times New Roman"/>
      <w:snapToGrid w:val="0"/>
      <w:szCs w:val="20"/>
      <w:lang w:val="ro-RO" w:eastAsia="ro-RO"/>
    </w:rPr>
  </w:style>
  <w:style w:type="table" w:styleId="TableGrid">
    <w:name w:val="Table Grid"/>
    <w:basedOn w:val="TableNormal"/>
    <w:uiPriority w:val="59"/>
    <w:rsid w:val="00EB55D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B55D8"/>
    <w:rPr>
      <w:sz w:val="16"/>
      <w:szCs w:val="16"/>
    </w:rPr>
  </w:style>
  <w:style w:type="paragraph" w:styleId="CommentText">
    <w:name w:val="annotation text"/>
    <w:basedOn w:val="Normal"/>
    <w:link w:val="CommentTextChar"/>
    <w:uiPriority w:val="99"/>
    <w:rsid w:val="00EB55D8"/>
    <w:rPr>
      <w:rFonts w:ascii="Times New Roman" w:eastAsia="Times New Roman" w:hAnsi="Times New Roman" w:cs="Times New Roman"/>
      <w:sz w:val="20"/>
      <w:szCs w:val="20"/>
      <w:lang w:val="ro-RO" w:eastAsia="x-none"/>
    </w:rPr>
  </w:style>
  <w:style w:type="character" w:customStyle="1" w:styleId="CommentTextChar">
    <w:name w:val="Comment Text Char"/>
    <w:basedOn w:val="DefaultParagraphFont"/>
    <w:link w:val="CommentText"/>
    <w:uiPriority w:val="99"/>
    <w:rsid w:val="00EB55D8"/>
    <w:rPr>
      <w:rFonts w:ascii="Times New Roman" w:eastAsia="Times New Roman" w:hAnsi="Times New Roman" w:cs="Times New Roman"/>
      <w:sz w:val="20"/>
      <w:szCs w:val="20"/>
      <w:lang w:val="ro-RO" w:eastAsia="x-none"/>
    </w:rPr>
  </w:style>
  <w:style w:type="paragraph" w:styleId="CommentSubject">
    <w:name w:val="annotation subject"/>
    <w:basedOn w:val="CommentText"/>
    <w:next w:val="CommentText"/>
    <w:link w:val="CommentSubjectChar"/>
    <w:uiPriority w:val="99"/>
    <w:semiHidden/>
    <w:rsid w:val="00EB55D8"/>
    <w:rPr>
      <w:b/>
      <w:bCs/>
    </w:rPr>
  </w:style>
  <w:style w:type="character" w:customStyle="1" w:styleId="CommentSubjectChar">
    <w:name w:val="Comment Subject Char"/>
    <w:basedOn w:val="CommentTextChar"/>
    <w:link w:val="CommentSubject"/>
    <w:uiPriority w:val="99"/>
    <w:semiHidden/>
    <w:rsid w:val="00EB55D8"/>
    <w:rPr>
      <w:rFonts w:ascii="Times New Roman" w:eastAsia="Times New Roman" w:hAnsi="Times New Roman" w:cs="Times New Roman"/>
      <w:b/>
      <w:bCs/>
      <w:sz w:val="20"/>
      <w:szCs w:val="20"/>
      <w:lang w:val="ro-RO" w:eastAsia="x-none"/>
    </w:rPr>
  </w:style>
  <w:style w:type="character" w:customStyle="1" w:styleId="ln2talineat">
    <w:name w:val="ln2talineat"/>
    <w:basedOn w:val="DefaultParagraphFont"/>
    <w:rsid w:val="00EB55D8"/>
  </w:style>
  <w:style w:type="character" w:customStyle="1" w:styleId="ln2tarticol">
    <w:name w:val="ln2tarticol"/>
    <w:basedOn w:val="DefaultParagraphFont"/>
    <w:rsid w:val="00EB55D8"/>
  </w:style>
  <w:style w:type="character" w:customStyle="1" w:styleId="ln2tlitera">
    <w:name w:val="ln2tlitera"/>
    <w:basedOn w:val="DefaultParagraphFont"/>
    <w:rsid w:val="00EB55D8"/>
  </w:style>
  <w:style w:type="paragraph" w:customStyle="1" w:styleId="ln2acttitlu">
    <w:name w:val="ln2acttitlu"/>
    <w:basedOn w:val="Normal"/>
    <w:rsid w:val="00EB55D8"/>
    <w:pPr>
      <w:spacing w:before="100" w:beforeAutospacing="1" w:after="100" w:afterAutospacing="1"/>
      <w:jc w:val="center"/>
    </w:pPr>
    <w:rPr>
      <w:rFonts w:ascii="Times New Roman" w:eastAsia="Times New Roman" w:hAnsi="Times New Roman" w:cs="Times New Roman"/>
      <w:color w:val="000010"/>
      <w:sz w:val="21"/>
      <w:szCs w:val="21"/>
    </w:rPr>
  </w:style>
  <w:style w:type="paragraph" w:customStyle="1" w:styleId="DefaultText">
    <w:name w:val="Default Text"/>
    <w:basedOn w:val="Normal"/>
    <w:link w:val="DefaultTextChar"/>
    <w:rsid w:val="00EB55D8"/>
    <w:pPr>
      <w:overflowPunct w:val="0"/>
      <w:autoSpaceDE w:val="0"/>
      <w:autoSpaceDN w:val="0"/>
      <w:adjustRightInd w:val="0"/>
      <w:textAlignment w:val="baseline"/>
    </w:pPr>
    <w:rPr>
      <w:rFonts w:ascii="Times New Roman" w:eastAsia="Times New Roman" w:hAnsi="Times New Roman" w:cs="Times New Roman"/>
      <w:szCs w:val="20"/>
      <w:lang w:val="ro-RO"/>
    </w:rPr>
  </w:style>
  <w:style w:type="paragraph" w:customStyle="1" w:styleId="CharCharCaracter">
    <w:name w:val="Char Char Caracter"/>
    <w:basedOn w:val="Normal"/>
    <w:rsid w:val="00EB55D8"/>
    <w:rPr>
      <w:rFonts w:ascii="Times New Roman" w:eastAsia="Times New Roman" w:hAnsi="Times New Roman" w:cs="Times New Roman"/>
      <w:lang w:val="pl-PL" w:eastAsia="pl-PL"/>
    </w:rPr>
  </w:style>
  <w:style w:type="paragraph" w:customStyle="1" w:styleId="Listparagraf1">
    <w:name w:val="Listă paragraf1"/>
    <w:basedOn w:val="Normal"/>
    <w:uiPriority w:val="34"/>
    <w:qFormat/>
    <w:rsid w:val="00EB55D8"/>
    <w:pPr>
      <w:ind w:left="720"/>
      <w:contextualSpacing/>
    </w:pPr>
    <w:rPr>
      <w:rFonts w:ascii="Times New Roman" w:eastAsia="Times New Roman" w:hAnsi="Times New Roman" w:cs="Times New Roman"/>
      <w:sz w:val="20"/>
      <w:szCs w:val="20"/>
      <w:lang w:val="ro-RO"/>
    </w:rPr>
  </w:style>
  <w:style w:type="paragraph" w:customStyle="1" w:styleId="Caracter7CharCharCaracterCharCharCaracter3CharCharCaracterCharCharCaracterCharCharCaracterCharCharCaracterCharCharCaracter">
    <w:name w:val="Caracter7 Char Char Caracter Char Char Caracter3 Char Char Caracter Char Char Caracter Char Char Caracter Char Char Caracter Char Char Caracter"/>
    <w:basedOn w:val="Normal"/>
    <w:rsid w:val="00EB55D8"/>
    <w:rPr>
      <w:rFonts w:ascii="Times New Roman" w:eastAsia="Times New Roman" w:hAnsi="Times New Roman" w:cs="Times New Roman"/>
      <w:lang w:val="pl-PL" w:eastAsia="pl-PL"/>
    </w:rPr>
  </w:style>
  <w:style w:type="paragraph" w:customStyle="1" w:styleId="Caracter7CharCharCaracterCharCharCaracter3CharCharCaracterCharCharCaracter">
    <w:name w:val="Caracter7 Char Char Caracter Char Char Caracter3 Char Char Caracter Char Char Caracter"/>
    <w:basedOn w:val="Normal"/>
    <w:rsid w:val="00EB55D8"/>
    <w:rPr>
      <w:rFonts w:ascii="Times New Roman" w:eastAsia="Times New Roman" w:hAnsi="Times New Roman" w:cs="Times New Roman"/>
      <w:lang w:val="pl-PL" w:eastAsia="pl-PL"/>
    </w:rPr>
  </w:style>
  <w:style w:type="character" w:customStyle="1" w:styleId="WW-DefaultParagraphFont">
    <w:name w:val="WW-Default Paragraph Font"/>
    <w:rsid w:val="00EB55D8"/>
  </w:style>
  <w:style w:type="paragraph" w:customStyle="1" w:styleId="CharChar15CharChar">
    <w:name w:val="Char Char15 Char Char"/>
    <w:basedOn w:val="Normal"/>
    <w:rsid w:val="00EB55D8"/>
    <w:rPr>
      <w:rFonts w:ascii="Times New Roman" w:eastAsia="Times New Roman" w:hAnsi="Times New Roman" w:cs="Times New Roman"/>
      <w:lang w:val="pl-PL" w:eastAsia="pl-PL"/>
    </w:rPr>
  </w:style>
  <w:style w:type="paragraph" w:customStyle="1" w:styleId="Caracter7CharCharCaracterCharCharCaracter3CharCharCaracterCharCharCaracterCharCharCaracterCharCharCaracterCharChar">
    <w:name w:val="Caracter7 Char Char Caracter Char Char Caracter3 Char Char Caracter Char Char Caracter Char Char Caracter Char Char Caracter Char Char"/>
    <w:basedOn w:val="Normal"/>
    <w:rsid w:val="00EB55D8"/>
    <w:rPr>
      <w:rFonts w:ascii="Times New Roman" w:eastAsia="Times New Roman" w:hAnsi="Times New Roman" w:cs="Times New Roman"/>
      <w:lang w:val="pl-PL" w:eastAsia="pl-PL"/>
    </w:rPr>
  </w:style>
  <w:style w:type="paragraph" w:customStyle="1" w:styleId="CharChar">
    <w:name w:val="Char Char"/>
    <w:basedOn w:val="Normal"/>
    <w:rsid w:val="00EB55D8"/>
    <w:rPr>
      <w:rFonts w:ascii="Times New Roman" w:eastAsia="Times New Roman" w:hAnsi="Times New Roman" w:cs="Times New Roman"/>
      <w:lang w:val="pl-PL" w:eastAsia="pl-PL"/>
    </w:rPr>
  </w:style>
  <w:style w:type="character" w:customStyle="1" w:styleId="maincontent">
    <w:name w:val="maincontent"/>
    <w:basedOn w:val="DefaultParagraphFont"/>
    <w:rsid w:val="00EB55D8"/>
  </w:style>
  <w:style w:type="paragraph" w:customStyle="1" w:styleId="Style1">
    <w:name w:val="Style1"/>
    <w:basedOn w:val="Normal"/>
    <w:rsid w:val="00EB55D8"/>
    <w:pPr>
      <w:widowControl w:val="0"/>
      <w:numPr>
        <w:ilvl w:val="1"/>
        <w:numId w:val="1"/>
      </w:numPr>
      <w:autoSpaceDE w:val="0"/>
      <w:autoSpaceDN w:val="0"/>
    </w:pPr>
    <w:rPr>
      <w:rFonts w:ascii="Times New Roman" w:eastAsia="Times New Roman" w:hAnsi="Times New Roman" w:cs="Times New Roman"/>
      <w:lang w:val="en-GB"/>
    </w:rPr>
  </w:style>
  <w:style w:type="paragraph" w:customStyle="1" w:styleId="Caracter">
    <w:name w:val="Caracter"/>
    <w:basedOn w:val="Normal"/>
    <w:rsid w:val="00EB55D8"/>
    <w:rPr>
      <w:rFonts w:ascii="Times New Roman" w:eastAsia="Times New Roman" w:hAnsi="Times New Roman" w:cs="Times New Roman"/>
      <w:lang w:val="pl-PL" w:eastAsia="pl-PL"/>
    </w:rPr>
  </w:style>
  <w:style w:type="paragraph" w:customStyle="1" w:styleId="Caracter0">
    <w:name w:val="Caracter"/>
    <w:basedOn w:val="Normal"/>
    <w:rsid w:val="00EB55D8"/>
    <w:rPr>
      <w:rFonts w:ascii="Times New Roman" w:eastAsia="Times New Roman" w:hAnsi="Times New Roman" w:cs="Times New Roman"/>
      <w:lang w:val="pl-PL" w:eastAsia="pl-PL"/>
    </w:rPr>
  </w:style>
  <w:style w:type="character" w:customStyle="1" w:styleId="ln2articol">
    <w:name w:val="ln2articol"/>
    <w:basedOn w:val="DefaultParagraphFont"/>
    <w:rsid w:val="00EB55D8"/>
  </w:style>
  <w:style w:type="character" w:customStyle="1" w:styleId="ln2tparagraf">
    <w:name w:val="ln2tparagraf"/>
    <w:basedOn w:val="DefaultParagraphFont"/>
    <w:rsid w:val="00EB55D8"/>
  </w:style>
  <w:style w:type="numbering" w:customStyle="1" w:styleId="FrListare1">
    <w:name w:val="Fără Listare1"/>
    <w:next w:val="NoList"/>
    <w:uiPriority w:val="99"/>
    <w:semiHidden/>
    <w:unhideWhenUsed/>
    <w:rsid w:val="00EB55D8"/>
  </w:style>
  <w:style w:type="paragraph" w:customStyle="1" w:styleId="CharCharCharCharCharCharChar">
    <w:name w:val="Char Char Char Char Char Char Char"/>
    <w:basedOn w:val="Normal"/>
    <w:uiPriority w:val="99"/>
    <w:rsid w:val="00EB55D8"/>
    <w:rPr>
      <w:rFonts w:ascii="Times New Roman" w:eastAsia="Times New Roman" w:hAnsi="Times New Roman" w:cs="Times New Roman"/>
      <w:lang w:val="pl-PL" w:eastAsia="pl-PL"/>
    </w:rPr>
  </w:style>
  <w:style w:type="character" w:customStyle="1" w:styleId="AntetCaracter1">
    <w:name w:val="Antet Caracter1"/>
    <w:uiPriority w:val="99"/>
    <w:semiHidden/>
    <w:rsid w:val="00EB55D8"/>
    <w:rPr>
      <w:rFonts w:ascii="Times New Roman" w:eastAsia="Times New Roman" w:hAnsi="Times New Roman"/>
      <w:sz w:val="24"/>
      <w:szCs w:val="24"/>
      <w:lang w:eastAsia="en-US"/>
    </w:rPr>
  </w:style>
  <w:style w:type="character" w:customStyle="1" w:styleId="HeaderChar1">
    <w:name w:val="Header Char1"/>
    <w:uiPriority w:val="99"/>
    <w:semiHidden/>
    <w:rsid w:val="00EB55D8"/>
    <w:rPr>
      <w:rFonts w:ascii="Times New Roman" w:eastAsia="Times New Roman" w:hAnsi="Times New Roman" w:cs="Times New Roman"/>
      <w:sz w:val="24"/>
      <w:szCs w:val="24"/>
      <w:lang w:val="ro-RO"/>
    </w:rPr>
  </w:style>
  <w:style w:type="paragraph" w:customStyle="1" w:styleId="ListParagraph1">
    <w:name w:val="List Paragraph1"/>
    <w:basedOn w:val="Normal"/>
    <w:uiPriority w:val="99"/>
    <w:qFormat/>
    <w:rsid w:val="00EB55D8"/>
    <w:pPr>
      <w:ind w:left="720"/>
    </w:pPr>
    <w:rPr>
      <w:rFonts w:ascii="Times New Roman" w:eastAsia="Times New Roman" w:hAnsi="Times New Roman" w:cs="Times New Roman"/>
    </w:rPr>
  </w:style>
  <w:style w:type="paragraph" w:customStyle="1" w:styleId="NoSpacing1">
    <w:name w:val="No Spacing1"/>
    <w:uiPriority w:val="99"/>
    <w:qFormat/>
    <w:rsid w:val="00EB55D8"/>
    <w:rPr>
      <w:rFonts w:ascii="Times New Roman" w:eastAsia="Times New Roman" w:hAnsi="Times New Roman" w:cs="Times New Roman"/>
      <w:lang w:val="ro-RO"/>
    </w:rPr>
  </w:style>
  <w:style w:type="paragraph" w:styleId="Subtitle">
    <w:name w:val="Subtitle"/>
    <w:basedOn w:val="Normal"/>
    <w:next w:val="Normal"/>
    <w:link w:val="SubtitleChar"/>
    <w:uiPriority w:val="99"/>
    <w:qFormat/>
    <w:rsid w:val="00EB55D8"/>
    <w:pPr>
      <w:spacing w:after="60"/>
      <w:jc w:val="center"/>
      <w:outlineLvl w:val="1"/>
    </w:pPr>
    <w:rPr>
      <w:rFonts w:ascii="Cambria" w:eastAsia="Times New Roman" w:hAnsi="Cambria" w:cs="Times New Roman"/>
      <w:lang w:val="x-none" w:eastAsia="x-none"/>
    </w:rPr>
  </w:style>
  <w:style w:type="character" w:customStyle="1" w:styleId="SubtitleChar">
    <w:name w:val="Subtitle Char"/>
    <w:basedOn w:val="DefaultParagraphFont"/>
    <w:link w:val="Subtitle"/>
    <w:uiPriority w:val="99"/>
    <w:rsid w:val="00EB55D8"/>
    <w:rPr>
      <w:rFonts w:ascii="Cambria" w:eastAsia="Times New Roman" w:hAnsi="Cambria" w:cs="Times New Roman"/>
      <w:lang w:val="x-none" w:eastAsia="x-none"/>
    </w:rPr>
  </w:style>
  <w:style w:type="character" w:customStyle="1" w:styleId="SubtleEmphasis1">
    <w:name w:val="Subtle Emphasis1"/>
    <w:uiPriority w:val="99"/>
    <w:qFormat/>
    <w:rsid w:val="00EB55D8"/>
    <w:rPr>
      <w:rFonts w:cs="Times New Roman"/>
      <w:i/>
      <w:iCs/>
      <w:color w:val="808080"/>
    </w:rPr>
  </w:style>
  <w:style w:type="character" w:styleId="Emphasis">
    <w:name w:val="Emphasis"/>
    <w:qFormat/>
    <w:rsid w:val="00EB55D8"/>
    <w:rPr>
      <w:rFonts w:cs="Times New Roman"/>
      <w:i/>
      <w:iCs/>
    </w:rPr>
  </w:style>
  <w:style w:type="character" w:customStyle="1" w:styleId="sttsct">
    <w:name w:val="st_tsct"/>
    <w:uiPriority w:val="99"/>
    <w:rsid w:val="00EB55D8"/>
    <w:rPr>
      <w:rFonts w:cs="Times New Roman"/>
    </w:rPr>
  </w:style>
  <w:style w:type="character" w:customStyle="1" w:styleId="Indentcorptext2Caracter1">
    <w:name w:val="Indent corp text 2 Caracter1"/>
    <w:uiPriority w:val="99"/>
    <w:semiHidden/>
    <w:rsid w:val="00EB55D8"/>
    <w:rPr>
      <w:rFonts w:ascii="Times New Roman" w:eastAsia="Times New Roman" w:hAnsi="Times New Roman"/>
      <w:sz w:val="24"/>
      <w:szCs w:val="24"/>
      <w:lang w:eastAsia="en-US"/>
    </w:rPr>
  </w:style>
  <w:style w:type="character" w:customStyle="1" w:styleId="BodyTextIndent2Char1">
    <w:name w:val="Body Text Indent 2 Char1"/>
    <w:uiPriority w:val="99"/>
    <w:semiHidden/>
    <w:rsid w:val="00EB55D8"/>
    <w:rPr>
      <w:rFonts w:ascii="Times New Roman" w:eastAsia="Times New Roman" w:hAnsi="Times New Roman" w:cs="Times New Roman"/>
      <w:sz w:val="24"/>
      <w:szCs w:val="24"/>
      <w:lang w:val="ro-RO"/>
    </w:rPr>
  </w:style>
  <w:style w:type="character" w:customStyle="1" w:styleId="Indentcorptext3Caracter1">
    <w:name w:val="Indent corp text 3 Caracter1"/>
    <w:uiPriority w:val="99"/>
    <w:semiHidden/>
    <w:rsid w:val="00EB55D8"/>
    <w:rPr>
      <w:rFonts w:ascii="Times New Roman" w:eastAsia="Times New Roman" w:hAnsi="Times New Roman"/>
      <w:sz w:val="16"/>
      <w:szCs w:val="16"/>
      <w:lang w:eastAsia="en-US"/>
    </w:rPr>
  </w:style>
  <w:style w:type="character" w:customStyle="1" w:styleId="BodyTextIndent3Char1">
    <w:name w:val="Body Text Indent 3 Char1"/>
    <w:uiPriority w:val="99"/>
    <w:semiHidden/>
    <w:rsid w:val="00EB55D8"/>
    <w:rPr>
      <w:rFonts w:ascii="Times New Roman" w:eastAsia="Times New Roman" w:hAnsi="Times New Roman" w:cs="Times New Roman"/>
      <w:sz w:val="16"/>
      <w:szCs w:val="16"/>
      <w:lang w:val="ro-RO"/>
    </w:rPr>
  </w:style>
  <w:style w:type="paragraph" w:styleId="List">
    <w:name w:val="List"/>
    <w:basedOn w:val="Normal"/>
    <w:uiPriority w:val="99"/>
    <w:rsid w:val="00EB55D8"/>
    <w:pPr>
      <w:autoSpaceDE w:val="0"/>
      <w:autoSpaceDN w:val="0"/>
      <w:ind w:left="283" w:hanging="283"/>
    </w:pPr>
    <w:rPr>
      <w:rFonts w:ascii="Times New Roman" w:eastAsia="Times New Roman" w:hAnsi="Times New Roman" w:cs="Times New Roman"/>
      <w:sz w:val="20"/>
    </w:rPr>
  </w:style>
  <w:style w:type="paragraph" w:styleId="ListBullet2">
    <w:name w:val="List Bullet 2"/>
    <w:basedOn w:val="Normal"/>
    <w:autoRedefine/>
    <w:uiPriority w:val="99"/>
    <w:rsid w:val="00EB55D8"/>
    <w:pPr>
      <w:autoSpaceDE w:val="0"/>
      <w:autoSpaceDN w:val="0"/>
      <w:spacing w:after="60"/>
      <w:ind w:right="-51"/>
      <w:jc w:val="both"/>
    </w:pPr>
    <w:rPr>
      <w:rFonts w:ascii="Arial" w:eastAsia="Times New Roman" w:hAnsi="Arial" w:cs="Arial"/>
      <w:bCs/>
      <w:noProof/>
      <w:lang w:val="it-IT"/>
    </w:rPr>
  </w:style>
  <w:style w:type="character" w:customStyle="1" w:styleId="TextnBalonCaracter1">
    <w:name w:val="Text în Balon Caracter1"/>
    <w:uiPriority w:val="99"/>
    <w:semiHidden/>
    <w:rsid w:val="00EB55D8"/>
    <w:rPr>
      <w:rFonts w:ascii="Tahoma" w:eastAsia="Times New Roman" w:hAnsi="Tahoma" w:cs="Tahoma"/>
      <w:sz w:val="16"/>
      <w:szCs w:val="16"/>
      <w:lang w:eastAsia="en-US"/>
    </w:rPr>
  </w:style>
  <w:style w:type="character" w:customStyle="1" w:styleId="BalloonTextChar1">
    <w:name w:val="Balloon Text Char1"/>
    <w:uiPriority w:val="99"/>
    <w:semiHidden/>
    <w:rsid w:val="00EB55D8"/>
    <w:rPr>
      <w:rFonts w:ascii="Tahoma" w:eastAsia="Times New Roman" w:hAnsi="Tahoma" w:cs="Tahoma"/>
      <w:sz w:val="16"/>
      <w:szCs w:val="16"/>
      <w:lang w:val="ro-RO"/>
    </w:rPr>
  </w:style>
  <w:style w:type="paragraph" w:customStyle="1" w:styleId="Default">
    <w:name w:val="Default"/>
    <w:rsid w:val="00EB55D8"/>
    <w:pPr>
      <w:autoSpaceDE w:val="0"/>
      <w:autoSpaceDN w:val="0"/>
      <w:adjustRightInd w:val="0"/>
    </w:pPr>
    <w:rPr>
      <w:rFonts w:ascii="Calibri" w:eastAsia="Times New Roman" w:hAnsi="Calibri" w:cs="Calibri"/>
      <w:color w:val="000000"/>
      <w:lang w:val="ro-RO" w:eastAsia="ro-RO"/>
    </w:rPr>
  </w:style>
  <w:style w:type="character" w:customStyle="1" w:styleId="TextcomentariuCaracter1">
    <w:name w:val="Text comentariu Caracter1"/>
    <w:uiPriority w:val="99"/>
    <w:semiHidden/>
    <w:rsid w:val="00EB55D8"/>
    <w:rPr>
      <w:rFonts w:ascii="Times New Roman" w:eastAsia="Times New Roman" w:hAnsi="Times New Roman"/>
      <w:lang w:eastAsia="en-US"/>
    </w:rPr>
  </w:style>
  <w:style w:type="character" w:customStyle="1" w:styleId="CommentTextChar1">
    <w:name w:val="Comment Text Char1"/>
    <w:uiPriority w:val="99"/>
    <w:semiHidden/>
    <w:rsid w:val="00EB55D8"/>
    <w:rPr>
      <w:rFonts w:ascii="Times New Roman" w:eastAsia="Times New Roman" w:hAnsi="Times New Roman" w:cs="Times New Roman"/>
      <w:sz w:val="20"/>
      <w:szCs w:val="20"/>
      <w:lang w:val="ro-RO"/>
    </w:rPr>
  </w:style>
  <w:style w:type="character" w:customStyle="1" w:styleId="Accentuaresubtil1">
    <w:name w:val="Accentuare subtilă1"/>
    <w:uiPriority w:val="19"/>
    <w:qFormat/>
    <w:rsid w:val="00EB55D8"/>
    <w:rPr>
      <w:i/>
      <w:iCs/>
      <w:color w:val="808080"/>
    </w:rPr>
  </w:style>
  <w:style w:type="paragraph" w:customStyle="1" w:styleId="Char1">
    <w:name w:val="Char1"/>
    <w:basedOn w:val="Normal"/>
    <w:rsid w:val="00EB55D8"/>
    <w:pPr>
      <w:spacing w:after="160" w:line="240" w:lineRule="exact"/>
    </w:pPr>
    <w:rPr>
      <w:rFonts w:ascii="Verdana" w:eastAsia="Times New Roman" w:hAnsi="Verdana" w:cs="Times New Roman"/>
      <w:sz w:val="20"/>
      <w:szCs w:val="20"/>
    </w:rPr>
  </w:style>
  <w:style w:type="paragraph" w:customStyle="1" w:styleId="body">
    <w:name w:val="body"/>
    <w:basedOn w:val="Normal"/>
    <w:link w:val="bodyChar"/>
    <w:rsid w:val="00EB55D8"/>
    <w:pPr>
      <w:spacing w:line="360" w:lineRule="auto"/>
    </w:pPr>
    <w:rPr>
      <w:rFonts w:ascii="Times New Roman" w:eastAsia="SimSun" w:hAnsi="Times New Roman" w:cs="Times New Roman"/>
      <w:sz w:val="22"/>
      <w:lang w:val="en-GB" w:eastAsia="en-GB"/>
    </w:rPr>
  </w:style>
  <w:style w:type="character" w:customStyle="1" w:styleId="bodyChar">
    <w:name w:val="body Char"/>
    <w:link w:val="body"/>
    <w:rsid w:val="00EB55D8"/>
    <w:rPr>
      <w:rFonts w:ascii="Times New Roman" w:eastAsia="SimSun" w:hAnsi="Times New Roman" w:cs="Times New Roman"/>
      <w:sz w:val="22"/>
      <w:lang w:val="en-GB" w:eastAsia="en-GB"/>
    </w:rPr>
  </w:style>
  <w:style w:type="paragraph" w:customStyle="1" w:styleId="bodycondcentred">
    <w:name w:val="body cond centred"/>
    <w:basedOn w:val="Normal"/>
    <w:rsid w:val="00EB55D8"/>
    <w:pPr>
      <w:jc w:val="center"/>
    </w:pPr>
    <w:rPr>
      <w:rFonts w:ascii="Times New Roman" w:eastAsia="SimSun" w:hAnsi="Times New Roman" w:cs="Times New Roman"/>
      <w:spacing w:val="-3"/>
      <w:sz w:val="22"/>
      <w:szCs w:val="22"/>
      <w:lang w:val="en-GB" w:eastAsia="en-GB"/>
    </w:rPr>
  </w:style>
  <w:style w:type="paragraph" w:customStyle="1" w:styleId="CharChar15CharCharCharChar">
    <w:name w:val="Char Char15 Char Char Char Char"/>
    <w:basedOn w:val="Normal"/>
    <w:rsid w:val="00EB55D8"/>
    <w:rPr>
      <w:rFonts w:ascii="Times New Roman" w:eastAsia="Times New Roman" w:hAnsi="Times New Roman" w:cs="Times New Roman"/>
      <w:lang w:val="pl-PL" w:eastAsia="pl-PL"/>
    </w:rPr>
  </w:style>
  <w:style w:type="paragraph" w:customStyle="1" w:styleId="msolistparagraph0">
    <w:name w:val="msolistparagraph"/>
    <w:basedOn w:val="Normal"/>
    <w:rsid w:val="00EB55D8"/>
    <w:pPr>
      <w:ind w:left="720"/>
    </w:pPr>
    <w:rPr>
      <w:rFonts w:ascii="Times New Roman" w:eastAsia="Times New Roman" w:hAnsi="Times New Roman" w:cs="Times New Roman"/>
    </w:rPr>
  </w:style>
  <w:style w:type="character" w:customStyle="1" w:styleId="apple-converted-space">
    <w:name w:val="apple-converted-space"/>
    <w:rsid w:val="00EB55D8"/>
  </w:style>
  <w:style w:type="paragraph" w:customStyle="1" w:styleId="al">
    <w:name w:val="a_l"/>
    <w:basedOn w:val="Normal"/>
    <w:rsid w:val="00EB55D8"/>
    <w:pPr>
      <w:spacing w:before="100" w:beforeAutospacing="1" w:after="100" w:afterAutospacing="1"/>
    </w:pPr>
    <w:rPr>
      <w:rFonts w:ascii="Times New Roman" w:eastAsia="Times New Roman" w:hAnsi="Times New Roman" w:cs="Times New Roman"/>
    </w:rPr>
  </w:style>
  <w:style w:type="paragraph" w:customStyle="1" w:styleId="CaracterCaracter1CharCharCaracterCharCharCaracterCharCharCaracter">
    <w:name w:val="Caracter Caracter1 Char Char Caracter Char Char Caracter Char Char Caracter"/>
    <w:basedOn w:val="Normal"/>
    <w:rsid w:val="00EB55D8"/>
    <w:rPr>
      <w:rFonts w:ascii="Times New Roman" w:eastAsia="Times New Roman" w:hAnsi="Times New Roman" w:cs="Times New Roman"/>
      <w:lang w:val="pl-PL" w:eastAsia="pl-PL"/>
    </w:rPr>
  </w:style>
  <w:style w:type="paragraph" w:customStyle="1" w:styleId="ColorfulList-Accent11">
    <w:name w:val="Colorful List - Accent 11"/>
    <w:basedOn w:val="Normal"/>
    <w:uiPriority w:val="34"/>
    <w:qFormat/>
    <w:rsid w:val="00EB55D8"/>
    <w:pPr>
      <w:spacing w:after="200" w:line="276" w:lineRule="auto"/>
      <w:ind w:left="720"/>
      <w:contextualSpacing/>
    </w:pPr>
    <w:rPr>
      <w:rFonts w:ascii="Calibri" w:eastAsia="Calibri" w:hAnsi="Calibri" w:cs="Times New Roman"/>
      <w:sz w:val="22"/>
      <w:szCs w:val="22"/>
      <w:lang w:val="ro-RO"/>
    </w:rPr>
  </w:style>
  <w:style w:type="character" w:customStyle="1" w:styleId="l5def3">
    <w:name w:val="l5def3"/>
    <w:rsid w:val="00EB55D8"/>
    <w:rPr>
      <w:rFonts w:ascii="Arial" w:hAnsi="Arial" w:cs="Arial" w:hint="default"/>
      <w:color w:val="000000"/>
      <w:sz w:val="26"/>
      <w:szCs w:val="26"/>
    </w:rPr>
  </w:style>
  <w:style w:type="character" w:customStyle="1" w:styleId="l5def4">
    <w:name w:val="l5def4"/>
    <w:rsid w:val="00EB55D8"/>
    <w:rPr>
      <w:rFonts w:ascii="Arial" w:hAnsi="Arial" w:cs="Arial" w:hint="default"/>
      <w:color w:val="000000"/>
      <w:sz w:val="26"/>
      <w:szCs w:val="26"/>
    </w:rPr>
  </w:style>
  <w:style w:type="character" w:customStyle="1" w:styleId="l5def7">
    <w:name w:val="l5def7"/>
    <w:rsid w:val="00EB55D8"/>
    <w:rPr>
      <w:rFonts w:ascii="Arial" w:hAnsi="Arial" w:cs="Arial" w:hint="default"/>
      <w:color w:val="000000"/>
      <w:sz w:val="26"/>
      <w:szCs w:val="26"/>
    </w:rPr>
  </w:style>
  <w:style w:type="character" w:customStyle="1" w:styleId="l5def2">
    <w:name w:val="l5def2"/>
    <w:rsid w:val="00EB55D8"/>
    <w:rPr>
      <w:rFonts w:ascii="Arial" w:hAnsi="Arial" w:cs="Arial" w:hint="default"/>
      <w:color w:val="000000"/>
    </w:rPr>
  </w:style>
  <w:style w:type="character" w:customStyle="1" w:styleId="l5tlu1">
    <w:name w:val="l5tlu1"/>
    <w:rsid w:val="00EB55D8"/>
    <w:rPr>
      <w:b/>
      <w:bCs/>
      <w:color w:val="000000"/>
    </w:rPr>
  </w:style>
  <w:style w:type="character" w:customStyle="1" w:styleId="l5def1">
    <w:name w:val="l5def1"/>
    <w:rsid w:val="00EB55D8"/>
    <w:rPr>
      <w:rFonts w:ascii="Arial" w:hAnsi="Arial" w:cs="Arial" w:hint="default"/>
      <w:color w:val="000000"/>
      <w:sz w:val="26"/>
      <w:szCs w:val="26"/>
    </w:rPr>
  </w:style>
  <w:style w:type="character" w:customStyle="1" w:styleId="l5def5">
    <w:name w:val="l5def5"/>
    <w:rsid w:val="00EB55D8"/>
    <w:rPr>
      <w:rFonts w:ascii="Arial" w:hAnsi="Arial" w:cs="Arial" w:hint="default"/>
      <w:color w:val="000000"/>
      <w:sz w:val="26"/>
      <w:szCs w:val="26"/>
    </w:rPr>
  </w:style>
  <w:style w:type="character" w:customStyle="1" w:styleId="l5def8">
    <w:name w:val="l5def8"/>
    <w:rsid w:val="00EB55D8"/>
    <w:rPr>
      <w:rFonts w:ascii="Arial" w:hAnsi="Arial" w:cs="Arial" w:hint="default"/>
      <w:color w:val="000000"/>
      <w:sz w:val="26"/>
      <w:szCs w:val="26"/>
    </w:rPr>
  </w:style>
  <w:style w:type="character" w:customStyle="1" w:styleId="l5def9">
    <w:name w:val="l5def9"/>
    <w:rsid w:val="00EB55D8"/>
    <w:rPr>
      <w:rFonts w:ascii="Arial" w:hAnsi="Arial" w:cs="Arial" w:hint="default"/>
      <w:color w:val="000000"/>
      <w:sz w:val="26"/>
      <w:szCs w:val="26"/>
    </w:rPr>
  </w:style>
  <w:style w:type="character" w:customStyle="1" w:styleId="l5def10">
    <w:name w:val="l5def10"/>
    <w:rsid w:val="00EB55D8"/>
    <w:rPr>
      <w:rFonts w:ascii="Arial" w:hAnsi="Arial" w:cs="Arial" w:hint="default"/>
      <w:color w:val="000000"/>
      <w:sz w:val="26"/>
      <w:szCs w:val="26"/>
    </w:rPr>
  </w:style>
  <w:style w:type="character" w:customStyle="1" w:styleId="l5def11">
    <w:name w:val="l5def11"/>
    <w:rsid w:val="00EB55D8"/>
    <w:rPr>
      <w:rFonts w:ascii="Arial" w:hAnsi="Arial" w:cs="Arial" w:hint="default"/>
      <w:color w:val="000000"/>
      <w:sz w:val="26"/>
      <w:szCs w:val="26"/>
    </w:rPr>
  </w:style>
  <w:style w:type="character" w:customStyle="1" w:styleId="l5def12">
    <w:name w:val="l5def12"/>
    <w:rsid w:val="00EB55D8"/>
    <w:rPr>
      <w:rFonts w:ascii="Arial" w:hAnsi="Arial" w:cs="Arial" w:hint="default"/>
      <w:color w:val="000000"/>
      <w:sz w:val="26"/>
      <w:szCs w:val="26"/>
    </w:rPr>
  </w:style>
  <w:style w:type="character" w:customStyle="1" w:styleId="l5def13">
    <w:name w:val="l5def13"/>
    <w:rsid w:val="00EB55D8"/>
    <w:rPr>
      <w:rFonts w:ascii="Arial" w:hAnsi="Arial" w:cs="Arial" w:hint="default"/>
      <w:color w:val="000000"/>
      <w:sz w:val="26"/>
      <w:szCs w:val="26"/>
    </w:rPr>
  </w:style>
  <w:style w:type="character" w:customStyle="1" w:styleId="l5ghi1">
    <w:name w:val="l5_ghi1"/>
    <w:rsid w:val="00EB55D8"/>
    <w:rPr>
      <w:sz w:val="26"/>
      <w:szCs w:val="26"/>
      <w:shd w:val="clear" w:color="auto" w:fill="E0E0F0"/>
    </w:rPr>
  </w:style>
  <w:style w:type="character" w:customStyle="1" w:styleId="l5ghi2">
    <w:name w:val="l5_ghi2"/>
    <w:rsid w:val="00EB55D8"/>
    <w:rPr>
      <w:sz w:val="26"/>
      <w:szCs w:val="26"/>
      <w:shd w:val="clear" w:color="auto" w:fill="E0E0F0"/>
    </w:rPr>
  </w:style>
  <w:style w:type="character" w:customStyle="1" w:styleId="leftmodcont">
    <w:name w:val="leftmodcont"/>
    <w:basedOn w:val="DefaultParagraphFont"/>
    <w:rsid w:val="00EB55D8"/>
  </w:style>
  <w:style w:type="character" w:customStyle="1" w:styleId="l5ghi3">
    <w:name w:val="l5_ghi3"/>
    <w:rsid w:val="00EB55D8"/>
    <w:rPr>
      <w:sz w:val="26"/>
      <w:szCs w:val="26"/>
      <w:shd w:val="clear" w:color="auto" w:fill="E0E0F0"/>
    </w:rPr>
  </w:style>
  <w:style w:type="character" w:customStyle="1" w:styleId="l5ghi4">
    <w:name w:val="l5_ghi4"/>
    <w:rsid w:val="00EB55D8"/>
    <w:rPr>
      <w:sz w:val="26"/>
      <w:szCs w:val="26"/>
      <w:shd w:val="clear" w:color="auto" w:fill="E0E0F0"/>
    </w:rPr>
  </w:style>
  <w:style w:type="paragraph" w:customStyle="1" w:styleId="CharChar15CharChar0">
    <w:name w:val="Char Char15 Char Char"/>
    <w:basedOn w:val="Normal"/>
    <w:rsid w:val="00762404"/>
    <w:rPr>
      <w:rFonts w:ascii="Times New Roman" w:eastAsia="Times New Roman" w:hAnsi="Times New Roman" w:cs="Times New Roman"/>
      <w:lang w:val="pl-PL" w:eastAsia="pl-PL"/>
    </w:rPr>
  </w:style>
  <w:style w:type="paragraph" w:customStyle="1" w:styleId="Caracter7CharCharCaracterCharCharCaracter3CharCharCaracterCharCharCaracterCharCharCaracterCharCharCaracterCharChar0">
    <w:name w:val="Caracter7 Char Char Caracter Char Char Caracter3 Char Char Caracter Char Char Caracter Char Char Caracter Char Char Caracter Char Char"/>
    <w:basedOn w:val="Normal"/>
    <w:rsid w:val="00762404"/>
    <w:rPr>
      <w:rFonts w:ascii="Times New Roman" w:eastAsia="Times New Roman" w:hAnsi="Times New Roman" w:cs="Times New Roman"/>
      <w:lang w:val="pl-PL" w:eastAsia="pl-PL"/>
    </w:rPr>
  </w:style>
  <w:style w:type="paragraph" w:customStyle="1" w:styleId="CharChar0">
    <w:name w:val="Char Char"/>
    <w:basedOn w:val="Normal"/>
    <w:rsid w:val="00762404"/>
    <w:rPr>
      <w:rFonts w:ascii="Times New Roman" w:eastAsia="Times New Roman" w:hAnsi="Times New Roman" w:cs="Times New Roman"/>
      <w:lang w:val="pl-PL" w:eastAsia="pl-PL"/>
    </w:rPr>
  </w:style>
  <w:style w:type="paragraph" w:customStyle="1" w:styleId="Caracter1">
    <w:name w:val="Caracter"/>
    <w:basedOn w:val="Normal"/>
    <w:rsid w:val="00762404"/>
    <w:rPr>
      <w:rFonts w:ascii="Times New Roman" w:eastAsia="Times New Roman" w:hAnsi="Times New Roman" w:cs="Times New Roman"/>
      <w:lang w:val="pl-PL" w:eastAsia="pl-PL"/>
    </w:rPr>
  </w:style>
  <w:style w:type="paragraph" w:customStyle="1" w:styleId="Char10">
    <w:name w:val="Char1"/>
    <w:basedOn w:val="Normal"/>
    <w:rsid w:val="00762404"/>
    <w:pPr>
      <w:spacing w:after="160" w:line="240" w:lineRule="exact"/>
    </w:pPr>
    <w:rPr>
      <w:rFonts w:ascii="Verdana" w:eastAsia="Times New Roman" w:hAnsi="Verdana" w:cs="Times New Roman"/>
      <w:sz w:val="20"/>
      <w:szCs w:val="20"/>
    </w:rPr>
  </w:style>
  <w:style w:type="paragraph" w:customStyle="1" w:styleId="CharChar15CharCharCharChar0">
    <w:name w:val="Char Char15 Char Char Char Char"/>
    <w:basedOn w:val="Normal"/>
    <w:rsid w:val="00762404"/>
    <w:rPr>
      <w:rFonts w:ascii="Times New Roman" w:eastAsia="Times New Roman" w:hAnsi="Times New Roman" w:cs="Times New Roman"/>
      <w:lang w:val="pl-PL" w:eastAsia="pl-PL"/>
    </w:rPr>
  </w:style>
  <w:style w:type="paragraph" w:customStyle="1" w:styleId="CaracterCaracter1CharCharCaracterCharCharCaracterCharCharCaracter0">
    <w:name w:val="Caracter Caracter1 Char Char Caracter Char Char Caracter Char Char Caracter"/>
    <w:basedOn w:val="Normal"/>
    <w:rsid w:val="00762404"/>
    <w:rPr>
      <w:rFonts w:ascii="Times New Roman" w:eastAsia="Times New Roman" w:hAnsi="Times New Roman" w:cs="Times New Roman"/>
      <w:lang w:val="pl-PL" w:eastAsia="pl-PL"/>
    </w:rPr>
  </w:style>
  <w:style w:type="paragraph" w:customStyle="1" w:styleId="CharChar15CharChar1">
    <w:name w:val="Char Char15 Char Char"/>
    <w:basedOn w:val="Normal"/>
    <w:rsid w:val="005D5431"/>
    <w:rPr>
      <w:rFonts w:ascii="Times New Roman" w:eastAsia="Times New Roman" w:hAnsi="Times New Roman" w:cs="Times New Roman"/>
      <w:lang w:val="pl-PL" w:eastAsia="pl-PL"/>
    </w:rPr>
  </w:style>
  <w:style w:type="paragraph" w:customStyle="1" w:styleId="Caracter7CharCharCaracterCharCharCaracter3CharCharCaracterCharCharCaracterCharCharCaracterCharCharCaracterCharChar1">
    <w:name w:val="Caracter7 Char Char Caracter Char Char Caracter3 Char Char Caracter Char Char Caracter Char Char Caracter Char Char Caracter Char Char"/>
    <w:basedOn w:val="Normal"/>
    <w:rsid w:val="005D5431"/>
    <w:rPr>
      <w:rFonts w:ascii="Times New Roman" w:eastAsia="Times New Roman" w:hAnsi="Times New Roman" w:cs="Times New Roman"/>
      <w:lang w:val="pl-PL" w:eastAsia="pl-PL"/>
    </w:rPr>
  </w:style>
  <w:style w:type="paragraph" w:customStyle="1" w:styleId="CharChar1">
    <w:name w:val="Char Char"/>
    <w:basedOn w:val="Normal"/>
    <w:rsid w:val="005D5431"/>
    <w:rPr>
      <w:rFonts w:ascii="Times New Roman" w:eastAsia="Times New Roman" w:hAnsi="Times New Roman" w:cs="Times New Roman"/>
      <w:lang w:val="pl-PL" w:eastAsia="pl-PL"/>
    </w:rPr>
  </w:style>
  <w:style w:type="paragraph" w:customStyle="1" w:styleId="Caracter2">
    <w:name w:val="Caracter"/>
    <w:basedOn w:val="Normal"/>
    <w:rsid w:val="005D5431"/>
    <w:rPr>
      <w:rFonts w:ascii="Times New Roman" w:eastAsia="Times New Roman" w:hAnsi="Times New Roman" w:cs="Times New Roman"/>
      <w:lang w:val="pl-PL" w:eastAsia="pl-PL"/>
    </w:rPr>
  </w:style>
  <w:style w:type="paragraph" w:customStyle="1" w:styleId="Char11">
    <w:name w:val="Char1"/>
    <w:basedOn w:val="Normal"/>
    <w:rsid w:val="005D5431"/>
    <w:pPr>
      <w:spacing w:after="160" w:line="240" w:lineRule="exact"/>
    </w:pPr>
    <w:rPr>
      <w:rFonts w:ascii="Verdana" w:eastAsia="Times New Roman" w:hAnsi="Verdana" w:cs="Times New Roman"/>
      <w:sz w:val="20"/>
      <w:szCs w:val="20"/>
    </w:rPr>
  </w:style>
  <w:style w:type="paragraph" w:customStyle="1" w:styleId="CharChar15CharCharCharChar1">
    <w:name w:val="Char Char15 Char Char Char Char"/>
    <w:basedOn w:val="Normal"/>
    <w:rsid w:val="005D5431"/>
    <w:rPr>
      <w:rFonts w:ascii="Times New Roman" w:eastAsia="Times New Roman" w:hAnsi="Times New Roman" w:cs="Times New Roman"/>
      <w:lang w:val="pl-PL" w:eastAsia="pl-PL"/>
    </w:rPr>
  </w:style>
  <w:style w:type="paragraph" w:customStyle="1" w:styleId="CaracterCaracter1CharCharCaracterCharCharCaracterCharCharCaracter1">
    <w:name w:val="Caracter Caracter1 Char Char Caracter Char Char Caracter Char Char Caracter"/>
    <w:basedOn w:val="Normal"/>
    <w:rsid w:val="005D5431"/>
    <w:rPr>
      <w:rFonts w:ascii="Times New Roman" w:eastAsia="Times New Roman" w:hAnsi="Times New Roman" w:cs="Times New Roman"/>
      <w:lang w:val="pl-PL" w:eastAsia="pl-PL"/>
    </w:rPr>
  </w:style>
  <w:style w:type="paragraph" w:customStyle="1" w:styleId="CharChar15CharChar2">
    <w:name w:val="Char Char15 Char Char"/>
    <w:basedOn w:val="Normal"/>
    <w:rsid w:val="005929F9"/>
    <w:rPr>
      <w:rFonts w:ascii="Times New Roman" w:eastAsia="Times New Roman" w:hAnsi="Times New Roman" w:cs="Times New Roman"/>
      <w:lang w:val="pl-PL" w:eastAsia="pl-PL"/>
    </w:rPr>
  </w:style>
  <w:style w:type="paragraph" w:customStyle="1" w:styleId="Caracter7CharCharCaracterCharCharCaracter3CharCharCaracterCharCharCaracterCharCharCaracterCharCharCaracterCharChar2">
    <w:name w:val="Caracter7 Char Char Caracter Char Char Caracter3 Char Char Caracter Char Char Caracter Char Char Caracter Char Char Caracter Char Char"/>
    <w:basedOn w:val="Normal"/>
    <w:rsid w:val="005929F9"/>
    <w:rPr>
      <w:rFonts w:ascii="Times New Roman" w:eastAsia="Times New Roman" w:hAnsi="Times New Roman" w:cs="Times New Roman"/>
      <w:lang w:val="pl-PL" w:eastAsia="pl-PL"/>
    </w:rPr>
  </w:style>
  <w:style w:type="paragraph" w:customStyle="1" w:styleId="CharChar2">
    <w:name w:val="Char Char"/>
    <w:basedOn w:val="Normal"/>
    <w:rsid w:val="005929F9"/>
    <w:rPr>
      <w:rFonts w:ascii="Times New Roman" w:eastAsia="Times New Roman" w:hAnsi="Times New Roman" w:cs="Times New Roman"/>
      <w:lang w:val="pl-PL" w:eastAsia="pl-PL"/>
    </w:rPr>
  </w:style>
  <w:style w:type="paragraph" w:customStyle="1" w:styleId="Caracter3">
    <w:name w:val="Caracter"/>
    <w:basedOn w:val="Normal"/>
    <w:rsid w:val="005929F9"/>
    <w:rPr>
      <w:rFonts w:ascii="Times New Roman" w:eastAsia="Times New Roman" w:hAnsi="Times New Roman" w:cs="Times New Roman"/>
      <w:lang w:val="pl-PL" w:eastAsia="pl-PL"/>
    </w:rPr>
  </w:style>
  <w:style w:type="paragraph" w:customStyle="1" w:styleId="Char12">
    <w:name w:val="Char1"/>
    <w:basedOn w:val="Normal"/>
    <w:rsid w:val="005929F9"/>
    <w:pPr>
      <w:spacing w:after="160" w:line="240" w:lineRule="exact"/>
    </w:pPr>
    <w:rPr>
      <w:rFonts w:ascii="Verdana" w:eastAsia="Times New Roman" w:hAnsi="Verdana" w:cs="Times New Roman"/>
      <w:sz w:val="20"/>
      <w:szCs w:val="20"/>
    </w:rPr>
  </w:style>
  <w:style w:type="paragraph" w:customStyle="1" w:styleId="CharChar15CharCharCharChar2">
    <w:name w:val="Char Char15 Char Char Char Char"/>
    <w:basedOn w:val="Normal"/>
    <w:rsid w:val="005929F9"/>
    <w:rPr>
      <w:rFonts w:ascii="Times New Roman" w:eastAsia="Times New Roman" w:hAnsi="Times New Roman" w:cs="Times New Roman"/>
      <w:lang w:val="pl-PL" w:eastAsia="pl-PL"/>
    </w:rPr>
  </w:style>
  <w:style w:type="paragraph" w:customStyle="1" w:styleId="CaracterCaracter1CharCharCaracterCharCharCaracterCharCharCaracter2">
    <w:name w:val="Caracter Caracter1 Char Char Caracter Char Char Caracter Char Char Caracter"/>
    <w:basedOn w:val="Normal"/>
    <w:rsid w:val="005929F9"/>
    <w:rPr>
      <w:rFonts w:ascii="Times New Roman" w:eastAsia="Times New Roman" w:hAnsi="Times New Roman" w:cs="Times New Roman"/>
      <w:lang w:val="pl-PL" w:eastAsia="pl-PL"/>
    </w:rPr>
  </w:style>
  <w:style w:type="paragraph" w:customStyle="1" w:styleId="CharChar15CharChar3">
    <w:name w:val="Char Char15 Char Char"/>
    <w:basedOn w:val="Normal"/>
    <w:rsid w:val="002E3D0D"/>
    <w:rPr>
      <w:rFonts w:ascii="Times New Roman" w:eastAsia="Times New Roman" w:hAnsi="Times New Roman" w:cs="Times New Roman"/>
      <w:lang w:val="pl-PL" w:eastAsia="pl-PL"/>
    </w:rPr>
  </w:style>
  <w:style w:type="paragraph" w:customStyle="1" w:styleId="Caracter7CharCharCaracterCharCharCaracter3CharCharCaracterCharCharCaracterCharCharCaracterCharCharCaracterCharChar3">
    <w:name w:val="Caracter7 Char Char Caracter Char Char Caracter3 Char Char Caracter Char Char Caracter Char Char Caracter Char Char Caracter Char Char"/>
    <w:basedOn w:val="Normal"/>
    <w:rsid w:val="002E3D0D"/>
    <w:rPr>
      <w:rFonts w:ascii="Times New Roman" w:eastAsia="Times New Roman" w:hAnsi="Times New Roman" w:cs="Times New Roman"/>
      <w:lang w:val="pl-PL" w:eastAsia="pl-PL"/>
    </w:rPr>
  </w:style>
  <w:style w:type="paragraph" w:customStyle="1" w:styleId="CharChar3">
    <w:name w:val="Char Char"/>
    <w:basedOn w:val="Normal"/>
    <w:rsid w:val="002E3D0D"/>
    <w:rPr>
      <w:rFonts w:ascii="Times New Roman" w:eastAsia="Times New Roman" w:hAnsi="Times New Roman" w:cs="Times New Roman"/>
      <w:lang w:val="pl-PL" w:eastAsia="pl-PL"/>
    </w:rPr>
  </w:style>
  <w:style w:type="paragraph" w:customStyle="1" w:styleId="Caracter4">
    <w:name w:val="Caracter"/>
    <w:basedOn w:val="Normal"/>
    <w:rsid w:val="002E3D0D"/>
    <w:rPr>
      <w:rFonts w:ascii="Times New Roman" w:eastAsia="Times New Roman" w:hAnsi="Times New Roman" w:cs="Times New Roman"/>
      <w:lang w:val="pl-PL" w:eastAsia="pl-PL"/>
    </w:rPr>
  </w:style>
  <w:style w:type="paragraph" w:customStyle="1" w:styleId="Char13">
    <w:name w:val="Char1"/>
    <w:basedOn w:val="Normal"/>
    <w:rsid w:val="002E3D0D"/>
    <w:pPr>
      <w:spacing w:after="160" w:line="240" w:lineRule="exact"/>
    </w:pPr>
    <w:rPr>
      <w:rFonts w:ascii="Verdana" w:eastAsia="Times New Roman" w:hAnsi="Verdana" w:cs="Times New Roman"/>
      <w:sz w:val="20"/>
      <w:szCs w:val="20"/>
    </w:rPr>
  </w:style>
  <w:style w:type="paragraph" w:customStyle="1" w:styleId="CharChar15CharCharCharChar3">
    <w:name w:val="Char Char15 Char Char Char Char"/>
    <w:basedOn w:val="Normal"/>
    <w:rsid w:val="002E3D0D"/>
    <w:rPr>
      <w:rFonts w:ascii="Times New Roman" w:eastAsia="Times New Roman" w:hAnsi="Times New Roman" w:cs="Times New Roman"/>
      <w:lang w:val="pl-PL" w:eastAsia="pl-PL"/>
    </w:rPr>
  </w:style>
  <w:style w:type="paragraph" w:customStyle="1" w:styleId="CaracterCaracter1CharCharCaracterCharCharCaracterCharCharCaracter3">
    <w:name w:val="Caracter Caracter1 Char Char Caracter Char Char Caracter Char Char Caracter"/>
    <w:basedOn w:val="Normal"/>
    <w:rsid w:val="002E3D0D"/>
    <w:rPr>
      <w:rFonts w:ascii="Times New Roman" w:eastAsia="Times New Roman" w:hAnsi="Times New Roman" w:cs="Times New Roman"/>
      <w:lang w:val="pl-PL" w:eastAsia="pl-PL"/>
    </w:rPr>
  </w:style>
  <w:style w:type="paragraph" w:customStyle="1" w:styleId="CharChar15CharChar4">
    <w:name w:val="Char Char15 Char Char"/>
    <w:basedOn w:val="Normal"/>
    <w:rsid w:val="00F65DB9"/>
    <w:rPr>
      <w:rFonts w:ascii="Times New Roman" w:eastAsia="Times New Roman" w:hAnsi="Times New Roman" w:cs="Times New Roman"/>
      <w:lang w:val="pl-PL" w:eastAsia="pl-PL"/>
    </w:rPr>
  </w:style>
  <w:style w:type="paragraph" w:customStyle="1" w:styleId="Caracter7CharCharCaracterCharCharCaracter3CharCharCaracterCharCharCaracterCharCharCaracterCharCharCaracterCharChar4">
    <w:name w:val="Caracter7 Char Char Caracter Char Char Caracter3 Char Char Caracter Char Char Caracter Char Char Caracter Char Char Caracter Char Char"/>
    <w:basedOn w:val="Normal"/>
    <w:rsid w:val="00F65DB9"/>
    <w:rPr>
      <w:rFonts w:ascii="Times New Roman" w:eastAsia="Times New Roman" w:hAnsi="Times New Roman" w:cs="Times New Roman"/>
      <w:lang w:val="pl-PL" w:eastAsia="pl-PL"/>
    </w:rPr>
  </w:style>
  <w:style w:type="paragraph" w:customStyle="1" w:styleId="CharChar4">
    <w:name w:val="Char Char"/>
    <w:basedOn w:val="Normal"/>
    <w:rsid w:val="00F65DB9"/>
    <w:rPr>
      <w:rFonts w:ascii="Times New Roman" w:eastAsia="Times New Roman" w:hAnsi="Times New Roman" w:cs="Times New Roman"/>
      <w:lang w:val="pl-PL" w:eastAsia="pl-PL"/>
    </w:rPr>
  </w:style>
  <w:style w:type="paragraph" w:customStyle="1" w:styleId="Caracter5">
    <w:name w:val="Caracter"/>
    <w:basedOn w:val="Normal"/>
    <w:rsid w:val="00F65DB9"/>
    <w:rPr>
      <w:rFonts w:ascii="Times New Roman" w:eastAsia="Times New Roman" w:hAnsi="Times New Roman" w:cs="Times New Roman"/>
      <w:lang w:val="pl-PL" w:eastAsia="pl-PL"/>
    </w:rPr>
  </w:style>
  <w:style w:type="paragraph" w:customStyle="1" w:styleId="Char14">
    <w:name w:val="Char1"/>
    <w:basedOn w:val="Normal"/>
    <w:rsid w:val="00F65DB9"/>
    <w:pPr>
      <w:spacing w:after="160" w:line="240" w:lineRule="exact"/>
    </w:pPr>
    <w:rPr>
      <w:rFonts w:ascii="Verdana" w:eastAsia="Times New Roman" w:hAnsi="Verdana" w:cs="Times New Roman"/>
      <w:sz w:val="20"/>
      <w:szCs w:val="20"/>
    </w:rPr>
  </w:style>
  <w:style w:type="paragraph" w:customStyle="1" w:styleId="CharChar15CharCharCharChar4">
    <w:name w:val="Char Char15 Char Char Char Char"/>
    <w:basedOn w:val="Normal"/>
    <w:rsid w:val="00F65DB9"/>
    <w:rPr>
      <w:rFonts w:ascii="Times New Roman" w:eastAsia="Times New Roman" w:hAnsi="Times New Roman" w:cs="Times New Roman"/>
      <w:lang w:val="pl-PL" w:eastAsia="pl-PL"/>
    </w:rPr>
  </w:style>
  <w:style w:type="paragraph" w:customStyle="1" w:styleId="CaracterCaracter1CharCharCaracterCharCharCaracterCharCharCaracter4">
    <w:name w:val="Caracter Caracter1 Char Char Caracter Char Char Caracter Char Char Caracter"/>
    <w:basedOn w:val="Normal"/>
    <w:rsid w:val="00F65DB9"/>
    <w:rPr>
      <w:rFonts w:ascii="Times New Roman" w:eastAsia="Times New Roman" w:hAnsi="Times New Roman" w:cs="Times New Roman"/>
      <w:lang w:val="pl-PL" w:eastAsia="pl-PL"/>
    </w:rPr>
  </w:style>
  <w:style w:type="paragraph" w:customStyle="1" w:styleId="CharChar15CharChar5">
    <w:name w:val="Char Char15 Char Char"/>
    <w:basedOn w:val="Normal"/>
    <w:rsid w:val="00A44DA4"/>
    <w:rPr>
      <w:rFonts w:ascii="Times New Roman" w:eastAsia="Times New Roman" w:hAnsi="Times New Roman" w:cs="Times New Roman"/>
      <w:lang w:val="pl-PL" w:eastAsia="pl-PL"/>
    </w:rPr>
  </w:style>
  <w:style w:type="paragraph" w:customStyle="1" w:styleId="Caracter7CharCharCaracterCharCharCaracter3CharCharCaracterCharCharCaracterCharCharCaracterCharCharCaracterCharChar5">
    <w:name w:val="Caracter7 Char Char Caracter Char Char Caracter3 Char Char Caracter Char Char Caracter Char Char Caracter Char Char Caracter Char Char"/>
    <w:basedOn w:val="Normal"/>
    <w:rsid w:val="00A44DA4"/>
    <w:rPr>
      <w:rFonts w:ascii="Times New Roman" w:eastAsia="Times New Roman" w:hAnsi="Times New Roman" w:cs="Times New Roman"/>
      <w:lang w:val="pl-PL" w:eastAsia="pl-PL"/>
    </w:rPr>
  </w:style>
  <w:style w:type="paragraph" w:customStyle="1" w:styleId="CharChar5">
    <w:name w:val="Char Char"/>
    <w:basedOn w:val="Normal"/>
    <w:rsid w:val="00A44DA4"/>
    <w:rPr>
      <w:rFonts w:ascii="Times New Roman" w:eastAsia="Times New Roman" w:hAnsi="Times New Roman" w:cs="Times New Roman"/>
      <w:lang w:val="pl-PL" w:eastAsia="pl-PL"/>
    </w:rPr>
  </w:style>
  <w:style w:type="paragraph" w:customStyle="1" w:styleId="Caracter6">
    <w:name w:val="Caracter"/>
    <w:basedOn w:val="Normal"/>
    <w:rsid w:val="00A44DA4"/>
    <w:rPr>
      <w:rFonts w:ascii="Times New Roman" w:eastAsia="Times New Roman" w:hAnsi="Times New Roman" w:cs="Times New Roman"/>
      <w:lang w:val="pl-PL" w:eastAsia="pl-PL"/>
    </w:rPr>
  </w:style>
  <w:style w:type="paragraph" w:customStyle="1" w:styleId="Char15">
    <w:name w:val="Char1"/>
    <w:basedOn w:val="Normal"/>
    <w:rsid w:val="00A44DA4"/>
    <w:pPr>
      <w:spacing w:after="160" w:line="240" w:lineRule="exact"/>
    </w:pPr>
    <w:rPr>
      <w:rFonts w:ascii="Verdana" w:eastAsia="Times New Roman" w:hAnsi="Verdana" w:cs="Times New Roman"/>
      <w:sz w:val="20"/>
      <w:szCs w:val="20"/>
    </w:rPr>
  </w:style>
  <w:style w:type="paragraph" w:customStyle="1" w:styleId="CharChar15CharCharCharChar5">
    <w:name w:val="Char Char15 Char Char Char Char"/>
    <w:basedOn w:val="Normal"/>
    <w:rsid w:val="00A44DA4"/>
    <w:rPr>
      <w:rFonts w:ascii="Times New Roman" w:eastAsia="Times New Roman" w:hAnsi="Times New Roman" w:cs="Times New Roman"/>
      <w:lang w:val="pl-PL" w:eastAsia="pl-PL"/>
    </w:rPr>
  </w:style>
  <w:style w:type="paragraph" w:customStyle="1" w:styleId="CaracterCaracter1CharCharCaracterCharCharCaracterCharCharCaracter5">
    <w:name w:val="Caracter Caracter1 Char Char Caracter Char Char Caracter Char Char Caracter"/>
    <w:basedOn w:val="Normal"/>
    <w:rsid w:val="00A44DA4"/>
    <w:rPr>
      <w:rFonts w:ascii="Times New Roman" w:eastAsia="Times New Roman" w:hAnsi="Times New Roman" w:cs="Times New Roman"/>
      <w:lang w:val="pl-PL" w:eastAsia="pl-PL"/>
    </w:rPr>
  </w:style>
  <w:style w:type="paragraph" w:customStyle="1" w:styleId="CharChar15CharChar6">
    <w:name w:val="Char Char15 Char Char"/>
    <w:basedOn w:val="Normal"/>
    <w:rsid w:val="00874C79"/>
    <w:rPr>
      <w:rFonts w:ascii="Times New Roman" w:eastAsia="Times New Roman" w:hAnsi="Times New Roman" w:cs="Times New Roman"/>
      <w:lang w:val="pl-PL" w:eastAsia="pl-PL"/>
    </w:rPr>
  </w:style>
  <w:style w:type="paragraph" w:customStyle="1" w:styleId="Caracter7CharCharCaracterCharCharCaracter3CharCharCaracterCharCharCaracterCharCharCaracterCharCharCaracterCharChar6">
    <w:name w:val="Caracter7 Char Char Caracter Char Char Caracter3 Char Char Caracter Char Char Caracter Char Char Caracter Char Char Caracter Char Char"/>
    <w:basedOn w:val="Normal"/>
    <w:rsid w:val="00874C79"/>
    <w:rPr>
      <w:rFonts w:ascii="Times New Roman" w:eastAsia="Times New Roman" w:hAnsi="Times New Roman" w:cs="Times New Roman"/>
      <w:lang w:val="pl-PL" w:eastAsia="pl-PL"/>
    </w:rPr>
  </w:style>
  <w:style w:type="paragraph" w:customStyle="1" w:styleId="CharChar6">
    <w:name w:val="Char Char"/>
    <w:basedOn w:val="Normal"/>
    <w:rsid w:val="00874C79"/>
    <w:rPr>
      <w:rFonts w:ascii="Times New Roman" w:eastAsia="Times New Roman" w:hAnsi="Times New Roman" w:cs="Times New Roman"/>
      <w:lang w:val="pl-PL" w:eastAsia="pl-PL"/>
    </w:rPr>
  </w:style>
  <w:style w:type="paragraph" w:customStyle="1" w:styleId="Caracter7">
    <w:name w:val="Caracter"/>
    <w:basedOn w:val="Normal"/>
    <w:rsid w:val="00874C79"/>
    <w:rPr>
      <w:rFonts w:ascii="Times New Roman" w:eastAsia="Times New Roman" w:hAnsi="Times New Roman" w:cs="Times New Roman"/>
      <w:lang w:val="pl-PL" w:eastAsia="pl-PL"/>
    </w:rPr>
  </w:style>
  <w:style w:type="paragraph" w:customStyle="1" w:styleId="Char16">
    <w:name w:val="Char1"/>
    <w:basedOn w:val="Normal"/>
    <w:rsid w:val="00874C79"/>
    <w:pPr>
      <w:spacing w:after="160" w:line="240" w:lineRule="exact"/>
    </w:pPr>
    <w:rPr>
      <w:rFonts w:ascii="Verdana" w:eastAsia="Times New Roman" w:hAnsi="Verdana" w:cs="Times New Roman"/>
      <w:sz w:val="20"/>
      <w:szCs w:val="20"/>
    </w:rPr>
  </w:style>
  <w:style w:type="paragraph" w:customStyle="1" w:styleId="CharChar15CharCharCharChar6">
    <w:name w:val="Char Char15 Char Char Char Char"/>
    <w:basedOn w:val="Normal"/>
    <w:rsid w:val="00874C79"/>
    <w:rPr>
      <w:rFonts w:ascii="Times New Roman" w:eastAsia="Times New Roman" w:hAnsi="Times New Roman" w:cs="Times New Roman"/>
      <w:lang w:val="pl-PL" w:eastAsia="pl-PL"/>
    </w:rPr>
  </w:style>
  <w:style w:type="paragraph" w:customStyle="1" w:styleId="CaracterCaracter1CharCharCaracterCharCharCaracterCharCharCaracter6">
    <w:name w:val="Caracter Caracter1 Char Char Caracter Char Char Caracter Char Char Caracter"/>
    <w:basedOn w:val="Normal"/>
    <w:rsid w:val="00874C79"/>
    <w:rPr>
      <w:rFonts w:ascii="Times New Roman" w:eastAsia="Times New Roman" w:hAnsi="Times New Roman" w:cs="Times New Roman"/>
      <w:lang w:val="pl-PL" w:eastAsia="pl-PL"/>
    </w:rPr>
  </w:style>
  <w:style w:type="character" w:customStyle="1" w:styleId="DefaultTextChar">
    <w:name w:val="Default Text Char"/>
    <w:link w:val="DefaultText"/>
    <w:rsid w:val="00E83F60"/>
    <w:rPr>
      <w:rFonts w:ascii="Times New Roman" w:eastAsia="Times New Roman" w:hAnsi="Times New Roman" w:cs="Times New Roman"/>
      <w:szCs w:val="20"/>
      <w:lang w:val="ro-RO"/>
    </w:rPr>
  </w:style>
  <w:style w:type="paragraph" w:customStyle="1" w:styleId="CharCaracterCaracterCharCaracterCaracterCharCharCharCharCaracterCaracterChar">
    <w:name w:val="Char Caracter Caracter Char Caracter Caracter Char Char Char Char Caracter Caracter Char"/>
    <w:basedOn w:val="Normal"/>
    <w:rsid w:val="00E83F60"/>
    <w:rPr>
      <w:rFonts w:ascii="Times New Roman" w:eastAsia="Times New Roman" w:hAnsi="Times New Roman" w:cs="Times New Roman"/>
      <w:lang w:val="pl-PL" w:eastAsia="pl-PL"/>
    </w:rPr>
  </w:style>
  <w:style w:type="paragraph" w:customStyle="1" w:styleId="yiv3961613445msonormal">
    <w:name w:val="yiv3961613445msonormal"/>
    <w:basedOn w:val="Normal"/>
    <w:rsid w:val="00E83F60"/>
    <w:pPr>
      <w:spacing w:before="100" w:beforeAutospacing="1" w:after="100" w:afterAutospacing="1"/>
    </w:pPr>
    <w:rPr>
      <w:rFonts w:ascii="Times New Roman" w:eastAsia="Times New Roman" w:hAnsi="Times New Roman" w:cs="Times New Roman"/>
      <w:lang w:val="ro-RO" w:eastAsia="en-GB"/>
    </w:rPr>
  </w:style>
  <w:style w:type="character" w:customStyle="1" w:styleId="yiv3961613445optional">
    <w:name w:val="yiv3961613445optional"/>
    <w:basedOn w:val="DefaultParagraphFont"/>
    <w:rsid w:val="00E83F60"/>
  </w:style>
  <w:style w:type="paragraph" w:customStyle="1" w:styleId="11">
    <w:name w:val="1.1."/>
    <w:basedOn w:val="DefaultText"/>
    <w:link w:val="11Char"/>
    <w:qFormat/>
    <w:rsid w:val="00E83F60"/>
    <w:pPr>
      <w:numPr>
        <w:ilvl w:val="1"/>
        <w:numId w:val="2"/>
      </w:numPr>
      <w:tabs>
        <w:tab w:val="left" w:pos="450"/>
      </w:tabs>
      <w:jc w:val="both"/>
    </w:pPr>
    <w:rPr>
      <w:rFonts w:ascii="Arial Narrow" w:hAnsi="Arial Narrow"/>
      <w:noProof/>
      <w:szCs w:val="24"/>
      <w:lang w:eastAsia="ro-RO"/>
    </w:rPr>
  </w:style>
  <w:style w:type="character" w:customStyle="1" w:styleId="11Char">
    <w:name w:val="1.1. Char"/>
    <w:link w:val="11"/>
    <w:rsid w:val="00E83F60"/>
    <w:rPr>
      <w:rFonts w:ascii="Arial Narrow" w:eastAsia="Times New Roman" w:hAnsi="Arial Narrow" w:cs="Times New Roman"/>
      <w:noProof/>
      <w:lang w:val="ro-RO" w:eastAsia="ro-RO"/>
    </w:rPr>
  </w:style>
  <w:style w:type="character" w:customStyle="1" w:styleId="tpa1">
    <w:name w:val="tpa1"/>
    <w:basedOn w:val="DefaultParagraphFont"/>
    <w:rsid w:val="00E83F60"/>
  </w:style>
  <w:style w:type="character" w:customStyle="1" w:styleId="normalchar1">
    <w:name w:val="normal__char1"/>
    <w:rsid w:val="00E83F60"/>
    <w:rPr>
      <w:rFonts w:ascii="Times New Roman" w:hAnsi="Times New Roman" w:cs="Times New Roman" w:hint="default"/>
      <w:strike w:val="0"/>
      <w:dstrike w:val="0"/>
      <w:sz w:val="20"/>
      <w:szCs w:val="20"/>
      <w:u w:val="none"/>
      <w:effect w:val="none"/>
    </w:rPr>
  </w:style>
  <w:style w:type="character" w:customStyle="1" w:styleId="DefaultTextCaracter">
    <w:name w:val="Default Text Caracter"/>
    <w:rsid w:val="00E83F60"/>
    <w:rPr>
      <w:noProof/>
      <w:sz w:val="24"/>
      <w:lang w:val="en-US" w:eastAsia="en-US" w:bidi="ar-SA"/>
    </w:rPr>
  </w:style>
  <w:style w:type="character" w:customStyle="1" w:styleId="shorttext">
    <w:name w:val="short_text"/>
    <w:basedOn w:val="DefaultParagraphFont"/>
    <w:rsid w:val="00E83F60"/>
  </w:style>
  <w:style w:type="paragraph" w:styleId="Revision">
    <w:name w:val="Revision"/>
    <w:hidden/>
    <w:uiPriority w:val="99"/>
    <w:semiHidden/>
    <w:rsid w:val="00E83F60"/>
    <w:rPr>
      <w:sz w:val="22"/>
      <w:szCs w:val="22"/>
      <w:lang w:val="ro-RO" w:eastAsia="ro-RO"/>
    </w:rPr>
  </w:style>
  <w:style w:type="character" w:customStyle="1" w:styleId="tli1">
    <w:name w:val="tli1"/>
    <w:basedOn w:val="DefaultParagraphFont"/>
    <w:rsid w:val="00E83F60"/>
  </w:style>
  <w:style w:type="character" w:customStyle="1" w:styleId="Bodytext0">
    <w:name w:val="Body text_"/>
    <w:basedOn w:val="DefaultParagraphFont"/>
    <w:rsid w:val="00E83F60"/>
    <w:rPr>
      <w:rFonts w:ascii="Franklin Gothic Medium" w:eastAsia="Franklin Gothic Medium" w:hAnsi="Franklin Gothic Medium" w:cs="Franklin Gothic Medium"/>
      <w:sz w:val="17"/>
      <w:szCs w:val="17"/>
      <w:shd w:val="clear" w:color="auto" w:fill="FFFFFF"/>
    </w:rPr>
  </w:style>
  <w:style w:type="character" w:customStyle="1" w:styleId="slit">
    <w:name w:val="s_lit"/>
    <w:basedOn w:val="DefaultParagraphFont"/>
    <w:rsid w:val="00E83F60"/>
  </w:style>
  <w:style w:type="character" w:customStyle="1" w:styleId="slitbdy">
    <w:name w:val="s_lit_bdy"/>
    <w:basedOn w:val="DefaultParagraphFont"/>
    <w:rsid w:val="00E83F60"/>
  </w:style>
  <w:style w:type="character" w:customStyle="1" w:styleId="slitshort">
    <w:name w:val="s_lit_short"/>
    <w:basedOn w:val="DefaultParagraphFont"/>
    <w:rsid w:val="00E83F60"/>
  </w:style>
  <w:style w:type="character" w:customStyle="1" w:styleId="li1">
    <w:name w:val="li1"/>
    <w:basedOn w:val="DefaultParagraphFont"/>
    <w:rsid w:val="00E83F60"/>
    <w:rPr>
      <w:b/>
      <w:bCs/>
      <w:color w:val="8F0000"/>
    </w:rPr>
  </w:style>
  <w:style w:type="character" w:customStyle="1" w:styleId="si1">
    <w:name w:val="si1"/>
    <w:basedOn w:val="DefaultParagraphFont"/>
    <w:rsid w:val="00E83F60"/>
    <w:rPr>
      <w:b/>
      <w:bCs/>
      <w:sz w:val="24"/>
      <w:szCs w:val="24"/>
    </w:rPr>
  </w:style>
  <w:style w:type="character" w:customStyle="1" w:styleId="tsi1">
    <w:name w:val="tsi1"/>
    <w:basedOn w:val="DefaultParagraphFont"/>
    <w:rsid w:val="00E83F60"/>
    <w:rPr>
      <w:b/>
      <w:bCs/>
      <w:sz w:val="24"/>
      <w:szCs w:val="24"/>
    </w:rPr>
  </w:style>
  <w:style w:type="character" w:customStyle="1" w:styleId="ar1">
    <w:name w:val="ar1"/>
    <w:basedOn w:val="DefaultParagraphFont"/>
    <w:rsid w:val="00E83F60"/>
    <w:rPr>
      <w:b/>
      <w:bCs/>
      <w:color w:val="0000AF"/>
      <w:sz w:val="22"/>
      <w:szCs w:val="22"/>
    </w:rPr>
  </w:style>
  <w:style w:type="character" w:customStyle="1" w:styleId="tpt1">
    <w:name w:val="tpt1"/>
    <w:basedOn w:val="DefaultParagraphFont"/>
    <w:rsid w:val="00E83F60"/>
  </w:style>
  <w:style w:type="character" w:customStyle="1" w:styleId="tar1">
    <w:name w:val="tar1"/>
    <w:basedOn w:val="DefaultParagraphFont"/>
    <w:rsid w:val="00E83F60"/>
    <w:rPr>
      <w:b/>
      <w:bCs/>
      <w:sz w:val="22"/>
      <w:szCs w:val="22"/>
    </w:rPr>
  </w:style>
  <w:style w:type="character" w:customStyle="1" w:styleId="al1">
    <w:name w:val="al1"/>
    <w:basedOn w:val="DefaultParagraphFont"/>
    <w:rsid w:val="00E83F60"/>
    <w:rPr>
      <w:b/>
      <w:bCs/>
      <w:color w:val="008F00"/>
    </w:rPr>
  </w:style>
  <w:style w:type="character" w:customStyle="1" w:styleId="tal1">
    <w:name w:val="tal1"/>
    <w:basedOn w:val="DefaultParagraphFont"/>
    <w:rsid w:val="00E83F60"/>
  </w:style>
  <w:style w:type="character" w:customStyle="1" w:styleId="ax1">
    <w:name w:val="ax1"/>
    <w:basedOn w:val="DefaultParagraphFont"/>
    <w:rsid w:val="00E83F60"/>
    <w:rPr>
      <w:b/>
      <w:bCs/>
      <w:sz w:val="26"/>
      <w:szCs w:val="26"/>
    </w:rPr>
  </w:style>
  <w:style w:type="character" w:customStyle="1" w:styleId="tax1">
    <w:name w:val="tax1"/>
    <w:basedOn w:val="DefaultParagraphFont"/>
    <w:rsid w:val="00E83F60"/>
    <w:rPr>
      <w:b/>
      <w:bCs/>
      <w:sz w:val="26"/>
      <w:szCs w:val="26"/>
    </w:rPr>
  </w:style>
  <w:style w:type="character" w:customStyle="1" w:styleId="do1">
    <w:name w:val="do1"/>
    <w:basedOn w:val="DefaultParagraphFont"/>
    <w:rsid w:val="00E83F60"/>
    <w:rPr>
      <w:b/>
      <w:bCs/>
      <w:sz w:val="26"/>
      <w:szCs w:val="26"/>
    </w:rPr>
  </w:style>
  <w:style w:type="character" w:customStyle="1" w:styleId="lego1">
    <w:name w:val="lego1"/>
    <w:basedOn w:val="DefaultParagraphFont"/>
    <w:rsid w:val="00E83F60"/>
    <w:rPr>
      <w:b w:val="0"/>
      <w:bCs w:val="0"/>
      <w:i/>
      <w:iCs/>
      <w:vanish w:val="0"/>
      <w:webHidden w:val="0"/>
      <w:color w:val="6666FF"/>
      <w:sz w:val="18"/>
      <w:szCs w:val="18"/>
      <w:specVanish w:val="0"/>
    </w:rPr>
  </w:style>
  <w:style w:type="character" w:customStyle="1" w:styleId="tpaa1">
    <w:name w:val="tpa_a1"/>
    <w:basedOn w:val="DefaultParagraphFont"/>
    <w:rsid w:val="00E83F60"/>
    <w:rPr>
      <w:strike/>
      <w:color w:val="DC143C"/>
    </w:rPr>
  </w:style>
  <w:style w:type="character" w:customStyle="1" w:styleId="legoa1">
    <w:name w:val="lego_a1"/>
    <w:basedOn w:val="DefaultParagraphFont"/>
    <w:rsid w:val="00E83F60"/>
    <w:rPr>
      <w:b w:val="0"/>
      <w:bCs w:val="0"/>
      <w:i/>
      <w:iCs/>
      <w:strike/>
      <w:vanish w:val="0"/>
      <w:webHidden w:val="0"/>
      <w:color w:val="6666FF"/>
      <w:sz w:val="18"/>
      <w:szCs w:val="18"/>
      <w:specVanish w:val="0"/>
    </w:rPr>
  </w:style>
  <w:style w:type="character" w:customStyle="1" w:styleId="ca1">
    <w:name w:val="ca1"/>
    <w:basedOn w:val="DefaultParagraphFont"/>
    <w:rsid w:val="00E83F60"/>
    <w:rPr>
      <w:b/>
      <w:bCs/>
      <w:color w:val="005F00"/>
      <w:sz w:val="24"/>
      <w:szCs w:val="24"/>
    </w:rPr>
  </w:style>
  <w:style w:type="character" w:customStyle="1" w:styleId="tca1">
    <w:name w:val="tca1"/>
    <w:basedOn w:val="DefaultParagraphFont"/>
    <w:rsid w:val="00E83F60"/>
    <w:rPr>
      <w:b/>
      <w:bCs/>
      <w:sz w:val="24"/>
      <w:szCs w:val="24"/>
    </w:rPr>
  </w:style>
  <w:style w:type="paragraph" w:customStyle="1" w:styleId="DefaultText1">
    <w:name w:val="Default Text:1"/>
    <w:basedOn w:val="Normal"/>
    <w:link w:val="DefaultText1Char"/>
    <w:rsid w:val="00E83F60"/>
    <w:rPr>
      <w:rFonts w:ascii="Times New Roman" w:eastAsia="Times New Roman" w:hAnsi="Times New Roman" w:cs="Times New Roman"/>
      <w:noProof/>
      <w:szCs w:val="20"/>
    </w:rPr>
  </w:style>
  <w:style w:type="character" w:customStyle="1" w:styleId="DefaultText1Char">
    <w:name w:val="Default Text:1 Char"/>
    <w:basedOn w:val="DefaultParagraphFont"/>
    <w:link w:val="DefaultText1"/>
    <w:rsid w:val="00E83F60"/>
    <w:rPr>
      <w:rFonts w:ascii="Times New Roman" w:eastAsia="Times New Roman" w:hAnsi="Times New Roman" w:cs="Times New Roman"/>
      <w:noProof/>
      <w:szCs w:val="20"/>
    </w:rPr>
  </w:style>
  <w:style w:type="paragraph" w:styleId="FootnoteText">
    <w:name w:val="footnote text"/>
    <w:basedOn w:val="Normal"/>
    <w:link w:val="FootnoteTextChar"/>
    <w:semiHidden/>
    <w:rsid w:val="00E83F60"/>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83F60"/>
    <w:rPr>
      <w:rFonts w:ascii="Times New Roman" w:eastAsia="Times New Roman" w:hAnsi="Times New Roman" w:cs="Times New Roman"/>
      <w:sz w:val="20"/>
      <w:szCs w:val="20"/>
    </w:rPr>
  </w:style>
  <w:style w:type="character" w:styleId="FootnoteReference">
    <w:name w:val="footnote reference"/>
    <w:basedOn w:val="DefaultParagraphFont"/>
    <w:semiHidden/>
    <w:rsid w:val="00E83F60"/>
    <w:rPr>
      <w:vertAlign w:val="superscript"/>
    </w:rPr>
  </w:style>
  <w:style w:type="character" w:customStyle="1" w:styleId="Optional">
    <w:name w:val="Optional"/>
    <w:rsid w:val="00E83F60"/>
    <w:rPr>
      <w:color w:val="0000FF"/>
    </w:rPr>
  </w:style>
  <w:style w:type="character" w:customStyle="1" w:styleId="yiv5379611183tpa1">
    <w:name w:val="yiv5379611183tpa1"/>
    <w:rsid w:val="00E83F60"/>
  </w:style>
  <w:style w:type="numbering" w:customStyle="1" w:styleId="ListStyleaVF">
    <w:name w:val="List Style (a) VF"/>
    <w:semiHidden/>
    <w:rsid w:val="00E83F60"/>
    <w:pPr>
      <w:numPr>
        <w:numId w:val="4"/>
      </w:numPr>
    </w:pPr>
  </w:style>
  <w:style w:type="paragraph" w:customStyle="1" w:styleId="aList0VF">
    <w:name w:val="(a) List 0 VF"/>
    <w:basedOn w:val="Normal"/>
    <w:rsid w:val="00E83F60"/>
    <w:pPr>
      <w:numPr>
        <w:numId w:val="3"/>
      </w:numPr>
      <w:spacing w:after="180" w:line="288" w:lineRule="auto"/>
      <w:jc w:val="both"/>
    </w:pPr>
    <w:rPr>
      <w:rFonts w:ascii="Times New Roman" w:eastAsia="Times New Roman" w:hAnsi="Times New Roman" w:cs="Times New Roman"/>
      <w:sz w:val="22"/>
    </w:rPr>
  </w:style>
  <w:style w:type="paragraph" w:customStyle="1" w:styleId="aList1VF">
    <w:name w:val="(a) List 1 VF"/>
    <w:basedOn w:val="aList0VF"/>
    <w:rsid w:val="00E83F60"/>
    <w:pPr>
      <w:numPr>
        <w:ilvl w:val="1"/>
      </w:numPr>
    </w:pPr>
  </w:style>
  <w:style w:type="paragraph" w:customStyle="1" w:styleId="aList2VF">
    <w:name w:val="(a) List 2 VF"/>
    <w:basedOn w:val="aList0VF"/>
    <w:rsid w:val="00E83F60"/>
    <w:pPr>
      <w:numPr>
        <w:ilvl w:val="2"/>
      </w:numPr>
    </w:pPr>
  </w:style>
  <w:style w:type="paragraph" w:customStyle="1" w:styleId="aList3VF">
    <w:name w:val="(a) List 3 VF"/>
    <w:basedOn w:val="aList0VF"/>
    <w:rsid w:val="00E83F60"/>
    <w:pPr>
      <w:numPr>
        <w:ilvl w:val="3"/>
      </w:numPr>
    </w:pPr>
  </w:style>
  <w:style w:type="paragraph" w:customStyle="1" w:styleId="aList4VF">
    <w:name w:val="(a) List 4 VF"/>
    <w:basedOn w:val="aList0VF"/>
    <w:rsid w:val="00E83F60"/>
    <w:pPr>
      <w:numPr>
        <w:ilvl w:val="4"/>
      </w:numPr>
    </w:pPr>
  </w:style>
  <w:style w:type="paragraph" w:customStyle="1" w:styleId="aList5VF">
    <w:name w:val="(a) List 5 VF"/>
    <w:basedOn w:val="aList0VF"/>
    <w:rsid w:val="00E83F60"/>
    <w:pPr>
      <w:numPr>
        <w:ilvl w:val="5"/>
      </w:numPr>
    </w:pPr>
  </w:style>
  <w:style w:type="paragraph" w:styleId="NoSpacing">
    <w:name w:val="No Spacing"/>
    <w:aliases w:val="# No Spacing"/>
    <w:link w:val="NoSpacingChar"/>
    <w:uiPriority w:val="1"/>
    <w:qFormat/>
    <w:rsid w:val="00E83F60"/>
    <w:rPr>
      <w:rFonts w:ascii="Times New Roman" w:eastAsia="Times New Roman" w:hAnsi="Times New Roman" w:cs="Times New Roman"/>
      <w:sz w:val="20"/>
      <w:szCs w:val="20"/>
      <w:lang w:val="ro-RO"/>
    </w:rPr>
  </w:style>
  <w:style w:type="paragraph" w:styleId="ListBullet">
    <w:name w:val="List Bullet"/>
    <w:basedOn w:val="Normal"/>
    <w:uiPriority w:val="99"/>
    <w:unhideWhenUsed/>
    <w:rsid w:val="00E83F60"/>
    <w:pPr>
      <w:numPr>
        <w:numId w:val="5"/>
      </w:numPr>
      <w:spacing w:after="200" w:line="276" w:lineRule="auto"/>
      <w:contextualSpacing/>
    </w:pPr>
    <w:rPr>
      <w:sz w:val="22"/>
      <w:szCs w:val="22"/>
      <w:lang w:val="ro-RO" w:eastAsia="ro-RO"/>
    </w:rPr>
  </w:style>
  <w:style w:type="character" w:customStyle="1" w:styleId="sp1">
    <w:name w:val="sp1"/>
    <w:basedOn w:val="DefaultParagraphFont"/>
    <w:rsid w:val="00E83F60"/>
    <w:rPr>
      <w:b/>
      <w:bCs/>
      <w:color w:val="8F0000"/>
    </w:rPr>
  </w:style>
  <w:style w:type="character" w:customStyle="1" w:styleId="tsp1">
    <w:name w:val="tsp1"/>
    <w:basedOn w:val="DefaultParagraphFont"/>
    <w:rsid w:val="00E83F60"/>
  </w:style>
  <w:style w:type="paragraph" w:customStyle="1" w:styleId="NormalArialNarrow">
    <w:name w:val="Normal + Arial Narrow"/>
    <w:aliases w:val="13 pt,Bold"/>
    <w:basedOn w:val="Normal"/>
    <w:rsid w:val="00E83F60"/>
    <w:pPr>
      <w:tabs>
        <w:tab w:val="left" w:pos="720"/>
      </w:tabs>
      <w:jc w:val="both"/>
    </w:pPr>
    <w:rPr>
      <w:rFonts w:ascii="Arial Narrow" w:eastAsia="Times New Roman" w:hAnsi="Arial Narrow" w:cs="Arial"/>
      <w:snapToGrid w:val="0"/>
      <w:lang w:val="ro-RO"/>
    </w:rPr>
  </w:style>
  <w:style w:type="character" w:customStyle="1" w:styleId="fonturi">
    <w:name w:val="fonturi"/>
    <w:basedOn w:val="DefaultParagraphFont"/>
    <w:rsid w:val="00E83F60"/>
  </w:style>
  <w:style w:type="character" w:customStyle="1" w:styleId="CharChar30">
    <w:name w:val="Char Char3"/>
    <w:rsid w:val="00E83F60"/>
    <w:rPr>
      <w:sz w:val="24"/>
      <w:szCs w:val="24"/>
      <w:lang w:val="ro-RO" w:eastAsia="ro-RO" w:bidi="ar-SA"/>
    </w:rPr>
  </w:style>
  <w:style w:type="character" w:customStyle="1" w:styleId="CharChar50">
    <w:name w:val="Char Char5"/>
    <w:rsid w:val="00E83F60"/>
    <w:rPr>
      <w:sz w:val="24"/>
      <w:szCs w:val="24"/>
      <w:lang w:val="en-US" w:eastAsia="en-US" w:bidi="ar-SA"/>
    </w:rPr>
  </w:style>
  <w:style w:type="character" w:customStyle="1" w:styleId="CharChar20">
    <w:name w:val="Char Char2"/>
    <w:locked/>
    <w:rsid w:val="00E83F60"/>
    <w:rPr>
      <w:rFonts w:ascii="Arial Unicode MS" w:eastAsia="Arial Unicode MS" w:hAnsi="Arial Unicode MS" w:cs="Arial Unicode MS"/>
      <w:lang w:val="ro-RO" w:eastAsia="ro-RO"/>
    </w:rPr>
  </w:style>
  <w:style w:type="character" w:customStyle="1" w:styleId="Mention1">
    <w:name w:val="Mention1"/>
    <w:uiPriority w:val="99"/>
    <w:semiHidden/>
    <w:unhideWhenUsed/>
    <w:rsid w:val="00E83F60"/>
    <w:rPr>
      <w:color w:val="2B579A"/>
      <w:shd w:val="clear" w:color="auto" w:fill="E6E6E6"/>
    </w:rPr>
  </w:style>
  <w:style w:type="character" w:styleId="FollowedHyperlink">
    <w:name w:val="FollowedHyperlink"/>
    <w:uiPriority w:val="99"/>
    <w:unhideWhenUsed/>
    <w:rsid w:val="00E83F60"/>
    <w:rPr>
      <w:color w:val="800080"/>
      <w:u w:val="single"/>
    </w:rPr>
  </w:style>
  <w:style w:type="paragraph" w:customStyle="1" w:styleId="msonormal0">
    <w:name w:val="msonormal"/>
    <w:basedOn w:val="Normal"/>
    <w:rsid w:val="00E83F60"/>
    <w:pPr>
      <w:spacing w:before="100" w:beforeAutospacing="1" w:after="100" w:afterAutospacing="1"/>
    </w:pPr>
    <w:rPr>
      <w:rFonts w:ascii="Times New Roman" w:eastAsia="Times New Roman" w:hAnsi="Times New Roman" w:cs="Times New Roman"/>
    </w:rPr>
  </w:style>
  <w:style w:type="character" w:customStyle="1" w:styleId="l5def">
    <w:name w:val="l5def"/>
    <w:rsid w:val="00E83F60"/>
  </w:style>
  <w:style w:type="table" w:customStyle="1" w:styleId="TableGrid1">
    <w:name w:val="Table Grid1"/>
    <w:basedOn w:val="TableNormal"/>
    <w:next w:val="TableGrid"/>
    <w:uiPriority w:val="59"/>
    <w:rsid w:val="00E83F60"/>
    <w:rPr>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Akapit z listą BS Char,Outlines a.b.c. Char,List_Paragraph Char,Multilevel para_II Char,Akapit z lista BS Char,# List Paragraph Char,Normal bullet 2 Char,body 2 Char,List Paragraph11 Char,Cablenet Char,Citation List Char,ANNEX Char"/>
    <w:link w:val="ListParagraph"/>
    <w:uiPriority w:val="34"/>
    <w:qFormat/>
    <w:locked/>
    <w:rsid w:val="00E83F60"/>
    <w:rPr>
      <w:rFonts w:ascii="Times New Roman" w:eastAsia="PMingLiU" w:hAnsi="Times New Roman" w:cs="Times New Roman"/>
    </w:rPr>
  </w:style>
  <w:style w:type="character" w:customStyle="1" w:styleId="NoSpacingChar">
    <w:name w:val="No Spacing Char"/>
    <w:aliases w:val="# No Spacing Char"/>
    <w:link w:val="NoSpacing"/>
    <w:uiPriority w:val="1"/>
    <w:locked/>
    <w:rsid w:val="00E83F60"/>
    <w:rPr>
      <w:rFonts w:ascii="Times New Roman" w:eastAsia="Times New Roman" w:hAnsi="Times New Roman" w:cs="Times New Roman"/>
      <w:sz w:val="20"/>
      <w:szCs w:val="20"/>
      <w:lang w:val="ro-RO"/>
    </w:rPr>
  </w:style>
  <w:style w:type="character" w:customStyle="1" w:styleId="l5ghi5">
    <w:name w:val="l5_ghi5"/>
    <w:basedOn w:val="DefaultParagraphFont"/>
    <w:rsid w:val="00E83F60"/>
    <w:rPr>
      <w:sz w:val="26"/>
      <w:szCs w:val="26"/>
      <w:shd w:val="clear" w:color="auto" w:fill="E0E0F0"/>
    </w:rPr>
  </w:style>
  <w:style w:type="character" w:customStyle="1" w:styleId="l5ghi6">
    <w:name w:val="l5_ghi6"/>
    <w:basedOn w:val="DefaultParagraphFont"/>
    <w:rsid w:val="00E83F60"/>
    <w:rPr>
      <w:sz w:val="26"/>
      <w:szCs w:val="26"/>
      <w:shd w:val="clear" w:color="auto" w:fill="E0E0F0"/>
    </w:rPr>
  </w:style>
  <w:style w:type="character" w:customStyle="1" w:styleId="l5ghi7">
    <w:name w:val="l5_ghi7"/>
    <w:basedOn w:val="DefaultParagraphFont"/>
    <w:rsid w:val="00E83F60"/>
    <w:rPr>
      <w:sz w:val="26"/>
      <w:szCs w:val="26"/>
      <w:shd w:val="clear" w:color="auto" w:fill="E0E0F0"/>
    </w:rPr>
  </w:style>
  <w:style w:type="character" w:customStyle="1" w:styleId="l5ghi10">
    <w:name w:val="l5ghi1"/>
    <w:basedOn w:val="DefaultParagraphFont"/>
    <w:rsid w:val="00E83F60"/>
    <w:rPr>
      <w:color w:val="000000"/>
      <w:sz w:val="26"/>
      <w:szCs w:val="26"/>
    </w:rPr>
  </w:style>
  <w:style w:type="character" w:customStyle="1" w:styleId="FontStyle19">
    <w:name w:val="Font Style19"/>
    <w:uiPriority w:val="99"/>
    <w:rsid w:val="00E83F60"/>
    <w:rPr>
      <w:rFonts w:ascii="Bookman Old Style" w:hAnsi="Bookman Old Style" w:cs="Bookman Old Style"/>
      <w:b/>
      <w:bCs/>
      <w:sz w:val="8"/>
      <w:szCs w:val="8"/>
    </w:rPr>
  </w:style>
  <w:style w:type="character" w:customStyle="1" w:styleId="l5ghi8">
    <w:name w:val="l5_ghi8"/>
    <w:basedOn w:val="DefaultParagraphFont"/>
    <w:rsid w:val="00E83F60"/>
    <w:rPr>
      <w:sz w:val="26"/>
      <w:szCs w:val="26"/>
      <w:shd w:val="clear" w:color="auto" w:fill="E0E0F0"/>
    </w:rPr>
  </w:style>
  <w:style w:type="character" w:customStyle="1" w:styleId="l5ghi9">
    <w:name w:val="l5_ghi9"/>
    <w:basedOn w:val="DefaultParagraphFont"/>
    <w:rsid w:val="00E83F60"/>
    <w:rPr>
      <w:sz w:val="26"/>
      <w:szCs w:val="26"/>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0043">
      <w:bodyDiv w:val="1"/>
      <w:marLeft w:val="0"/>
      <w:marRight w:val="0"/>
      <w:marTop w:val="0"/>
      <w:marBottom w:val="0"/>
      <w:divBdr>
        <w:top w:val="none" w:sz="0" w:space="0" w:color="auto"/>
        <w:left w:val="none" w:sz="0" w:space="0" w:color="auto"/>
        <w:bottom w:val="none" w:sz="0" w:space="0" w:color="auto"/>
        <w:right w:val="none" w:sz="0" w:space="0" w:color="auto"/>
      </w:divBdr>
    </w:div>
    <w:div w:id="404958745">
      <w:bodyDiv w:val="1"/>
      <w:marLeft w:val="0"/>
      <w:marRight w:val="0"/>
      <w:marTop w:val="0"/>
      <w:marBottom w:val="0"/>
      <w:divBdr>
        <w:top w:val="none" w:sz="0" w:space="0" w:color="auto"/>
        <w:left w:val="none" w:sz="0" w:space="0" w:color="auto"/>
        <w:bottom w:val="none" w:sz="0" w:space="0" w:color="auto"/>
        <w:right w:val="none" w:sz="0" w:space="0" w:color="auto"/>
      </w:divBdr>
    </w:div>
    <w:div w:id="565145077">
      <w:bodyDiv w:val="1"/>
      <w:marLeft w:val="0"/>
      <w:marRight w:val="0"/>
      <w:marTop w:val="0"/>
      <w:marBottom w:val="0"/>
      <w:divBdr>
        <w:top w:val="none" w:sz="0" w:space="0" w:color="auto"/>
        <w:left w:val="none" w:sz="0" w:space="0" w:color="auto"/>
        <w:bottom w:val="none" w:sz="0" w:space="0" w:color="auto"/>
        <w:right w:val="none" w:sz="0" w:space="0" w:color="auto"/>
      </w:divBdr>
    </w:div>
    <w:div w:id="782459891">
      <w:bodyDiv w:val="1"/>
      <w:marLeft w:val="0"/>
      <w:marRight w:val="0"/>
      <w:marTop w:val="0"/>
      <w:marBottom w:val="0"/>
      <w:divBdr>
        <w:top w:val="none" w:sz="0" w:space="0" w:color="auto"/>
        <w:left w:val="none" w:sz="0" w:space="0" w:color="auto"/>
        <w:bottom w:val="none" w:sz="0" w:space="0" w:color="auto"/>
        <w:right w:val="none" w:sz="0" w:space="0" w:color="auto"/>
      </w:divBdr>
    </w:div>
    <w:div w:id="1173108029">
      <w:bodyDiv w:val="1"/>
      <w:marLeft w:val="0"/>
      <w:marRight w:val="0"/>
      <w:marTop w:val="0"/>
      <w:marBottom w:val="0"/>
      <w:divBdr>
        <w:top w:val="none" w:sz="0" w:space="0" w:color="auto"/>
        <w:left w:val="none" w:sz="0" w:space="0" w:color="auto"/>
        <w:bottom w:val="none" w:sz="0" w:space="0" w:color="auto"/>
        <w:right w:val="none" w:sz="0" w:space="0" w:color="auto"/>
      </w:divBdr>
    </w:div>
    <w:div w:id="1931814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656581%20250822504%2011/01/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D621-77B3-407C-B7EF-723B9CBC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58</Pages>
  <Words>44330</Words>
  <Characters>252681</Characters>
  <Application>Microsoft Office Word</Application>
  <DocSecurity>0</DocSecurity>
  <Lines>2105</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Bondoc</dc:creator>
  <cp:lastModifiedBy>Anca Ciuprun | Achiziţii</cp:lastModifiedBy>
  <cp:revision>25</cp:revision>
  <cp:lastPrinted>2025-01-13T09:27:00Z</cp:lastPrinted>
  <dcterms:created xsi:type="dcterms:W3CDTF">2025-09-17T07:44:00Z</dcterms:created>
  <dcterms:modified xsi:type="dcterms:W3CDTF">2025-09-18T12:19:00Z</dcterms:modified>
</cp:coreProperties>
</file>