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463" w:rsidRDefault="001F3463" w:rsidP="00A32CAE">
      <w:pPr>
        <w:jc w:val="center"/>
      </w:pPr>
    </w:p>
    <w:p w:rsidR="00A32CAE" w:rsidRDefault="00A32CAE" w:rsidP="00A32CAE">
      <w:pPr>
        <w:jc w:val="center"/>
      </w:pPr>
    </w:p>
    <w:p w:rsidR="00A32CAE" w:rsidRPr="00A32CAE" w:rsidRDefault="00A32CAE" w:rsidP="00A32CAE">
      <w:pPr>
        <w:jc w:val="center"/>
        <w:rPr>
          <w:rFonts w:ascii="Times New Roman" w:hAnsi="Times New Roman" w:cs="Times New Roman"/>
          <w:b/>
          <w:bCs/>
          <w:sz w:val="28"/>
          <w:szCs w:val="28"/>
        </w:rPr>
      </w:pPr>
      <w:r w:rsidRPr="00A32CAE">
        <w:rPr>
          <w:rFonts w:ascii="Times New Roman" w:hAnsi="Times New Roman" w:cs="Times New Roman"/>
          <w:b/>
          <w:bCs/>
          <w:sz w:val="28"/>
          <w:szCs w:val="28"/>
        </w:rPr>
        <w:t>INSTRUCTIUNI PENTRU OFERTANTI</w:t>
      </w:r>
    </w:p>
    <w:p w:rsidR="00A32CAE" w:rsidRPr="00A32CAE" w:rsidRDefault="00A32CAE" w:rsidP="00A32CAE">
      <w:pPr>
        <w:jc w:val="center"/>
        <w:rPr>
          <w:rFonts w:ascii="Times New Roman" w:hAnsi="Times New Roman" w:cs="Times New Roman"/>
          <w:b/>
          <w:bCs/>
          <w:sz w:val="24"/>
          <w:szCs w:val="24"/>
        </w:rPr>
      </w:pPr>
    </w:p>
    <w:p w:rsidR="00A32CAE" w:rsidRPr="00A32CAE" w:rsidRDefault="00A32CAE" w:rsidP="00A32CAE">
      <w:pPr>
        <w:rPr>
          <w:rFonts w:ascii="Times New Roman" w:hAnsi="Times New Roman" w:cs="Times New Roman"/>
          <w:sz w:val="24"/>
          <w:szCs w:val="24"/>
        </w:rPr>
      </w:pPr>
      <w:r w:rsidRPr="00A32CAE">
        <w:rPr>
          <w:rFonts w:ascii="Times New Roman" w:hAnsi="Times New Roman" w:cs="Times New Roman"/>
          <w:sz w:val="24"/>
          <w:szCs w:val="24"/>
        </w:rPr>
        <w:t>Prezenta sectiune cuprinde instructiuni cu privire la modul de prezentare a ofertei.</w:t>
      </w:r>
    </w:p>
    <w:p w:rsidR="00A32CAE" w:rsidRDefault="00A32CAE" w:rsidP="00A32CAE">
      <w:pPr>
        <w:pStyle w:val="Default"/>
      </w:pPr>
    </w:p>
    <w:p w:rsidR="00A32CAE" w:rsidRDefault="00A32CAE" w:rsidP="00A32CAE">
      <w:pPr>
        <w:pStyle w:val="Default"/>
      </w:pPr>
    </w:p>
    <w:p w:rsidR="00A32CAE" w:rsidRPr="00A32CAE" w:rsidRDefault="00A32CAE" w:rsidP="00A32CAE">
      <w:pPr>
        <w:pStyle w:val="Default"/>
        <w:jc w:val="center"/>
      </w:pPr>
      <w:r>
        <w:rPr>
          <w:b/>
          <w:bCs/>
          <w:sz w:val="20"/>
          <w:szCs w:val="20"/>
        </w:rPr>
        <w:t>1</w:t>
      </w:r>
      <w:r w:rsidRPr="00A32CAE">
        <w:rPr>
          <w:b/>
          <w:bCs/>
        </w:rPr>
        <w:t xml:space="preserve">. </w:t>
      </w:r>
      <w:r w:rsidRPr="00A32CAE">
        <w:rPr>
          <w:b/>
          <w:bCs/>
          <w:u w:val="single"/>
        </w:rPr>
        <w:t>INSTRUCTIUNI PRIVIND CERINTELE DE CALIFICARE</w:t>
      </w:r>
    </w:p>
    <w:p w:rsidR="00A32CAE" w:rsidRDefault="00A32CAE" w:rsidP="00A32CAE">
      <w:pPr>
        <w:rPr>
          <w:rFonts w:ascii="Times New Roman" w:hAnsi="Times New Roman" w:cs="Times New Roman"/>
          <w:sz w:val="24"/>
          <w:szCs w:val="24"/>
        </w:rPr>
      </w:pPr>
    </w:p>
    <w:p w:rsidR="00A32CAE" w:rsidRDefault="00A32CAE" w:rsidP="00A32CAE">
      <w:pPr>
        <w:jc w:val="both"/>
        <w:rPr>
          <w:rFonts w:ascii="Times New Roman" w:hAnsi="Times New Roman" w:cs="Times New Roman"/>
          <w:sz w:val="24"/>
          <w:szCs w:val="24"/>
        </w:rPr>
      </w:pPr>
      <w:r w:rsidRPr="00A32CAE">
        <w:rPr>
          <w:rFonts w:ascii="Times New Roman" w:hAnsi="Times New Roman" w:cs="Times New Roman"/>
          <w:sz w:val="24"/>
          <w:szCs w:val="24"/>
        </w:rPr>
        <w:t>Criteriile de calificare si selectie a ofertantilor vor avea in vedere neincadrarea in prevederile art.59, 60, 164, 165 si 167 din Legea 98/2016, capacitatea de exercitare a activitatii profesionale si experienta similara.</w:t>
      </w:r>
    </w:p>
    <w:p w:rsidR="00A32CAE" w:rsidRDefault="00A32CAE" w:rsidP="00A32CAE">
      <w:pPr>
        <w:pStyle w:val="Default"/>
      </w:pPr>
    </w:p>
    <w:p w:rsidR="00A32CAE" w:rsidRPr="00A32CAE" w:rsidRDefault="00A32CAE" w:rsidP="00A32CAE">
      <w:pPr>
        <w:pStyle w:val="Default"/>
        <w:numPr>
          <w:ilvl w:val="0"/>
          <w:numId w:val="1"/>
        </w:numPr>
        <w:rPr>
          <w:u w:val="single"/>
        </w:rPr>
      </w:pPr>
      <w:r w:rsidRPr="00A32CAE">
        <w:rPr>
          <w:b/>
          <w:bCs/>
          <w:sz w:val="20"/>
          <w:szCs w:val="20"/>
          <w:u w:val="single"/>
        </w:rPr>
        <w:t>a</w:t>
      </w:r>
      <w:r w:rsidRPr="00A32CAE">
        <w:rPr>
          <w:b/>
          <w:bCs/>
          <w:u w:val="single"/>
        </w:rPr>
        <w:t xml:space="preserve">) Situatia personala a ofertantului </w:t>
      </w:r>
    </w:p>
    <w:p w:rsidR="00A32CAE" w:rsidRPr="00A32CAE" w:rsidRDefault="00A32CAE" w:rsidP="00A32CAE">
      <w:pPr>
        <w:pStyle w:val="Default"/>
        <w:jc w:val="both"/>
        <w:rPr>
          <w:b/>
          <w:bCs/>
        </w:rPr>
      </w:pPr>
      <w:r w:rsidRPr="00A32CAE">
        <w:rPr>
          <w:b/>
          <w:bCs/>
        </w:rPr>
        <w:t xml:space="preserve">Ofertantii, tertii sustinatori si subcontractantii nu trebuie sa se regaseasca in situatiile prevazute la art. 59, 60, 164, 165 si 167 din Legea nr. 98/2016 privind achizitiile publice. </w:t>
      </w:r>
    </w:p>
    <w:p w:rsidR="00A32CAE" w:rsidRDefault="00A32CAE" w:rsidP="00A32CAE">
      <w:pPr>
        <w:pStyle w:val="Default"/>
        <w:jc w:val="both"/>
        <w:rPr>
          <w:sz w:val="20"/>
          <w:szCs w:val="20"/>
        </w:rPr>
      </w:pPr>
    </w:p>
    <w:p w:rsidR="00A32CAE" w:rsidRPr="00A32CAE" w:rsidRDefault="00A32CAE" w:rsidP="00A32CAE">
      <w:pPr>
        <w:pStyle w:val="Default"/>
        <w:jc w:val="both"/>
      </w:pPr>
      <w:r w:rsidRPr="00A32CAE">
        <w:rPr>
          <w:b/>
          <w:bCs/>
        </w:rPr>
        <w:t xml:space="preserve">Modalitatea de indeplinire: </w:t>
      </w:r>
    </w:p>
    <w:p w:rsidR="00A32CAE" w:rsidRPr="00A32CAE" w:rsidRDefault="00A32CAE" w:rsidP="00A32CAE">
      <w:pPr>
        <w:pStyle w:val="Default"/>
        <w:jc w:val="both"/>
      </w:pPr>
      <w:r w:rsidRPr="00A32CAE">
        <w:rPr>
          <w:b/>
          <w:bCs/>
        </w:rPr>
        <w:t xml:space="preserve">Completare DUAE de către operatorii economici/ subcontractantii/ tertii sustinatori participanti la procedura de atribuire cu informatiile aferente situatiei lor ca prima dovada in situatiile de excludere. </w:t>
      </w:r>
    </w:p>
    <w:p w:rsidR="00A32CAE" w:rsidRPr="00A32CAE" w:rsidRDefault="00A32CAE" w:rsidP="00A047A5">
      <w:pPr>
        <w:pStyle w:val="Default"/>
        <w:jc w:val="both"/>
      </w:pPr>
      <w:r w:rsidRPr="00A32CAE">
        <w:t xml:space="preserve">*** Se vor depune, odata cu DUAE, conform art 193 din Legea 98/2016, urmatoarele documente: angajamentul ferm al tertului sustinator din care rezulta modul efectiv în care se va materializa sustinerea acestuia, acordul de subcontractare si/sau acordul de asociere, dupa caz. </w:t>
      </w:r>
    </w:p>
    <w:p w:rsidR="00A32CAE" w:rsidRPr="00A32CAE" w:rsidRDefault="00A32CAE" w:rsidP="00A047A5">
      <w:pPr>
        <w:pStyle w:val="Default"/>
        <w:jc w:val="both"/>
      </w:pPr>
      <w:r w:rsidRPr="00A32CAE">
        <w:t xml:space="preserve">***Documentele care probează îndeplinirea celor asumate prin completarea DUAE urmează a fi prezentate, la solicitarea autorității contractante, doar de către ofertantul clasat pe locul I în clasamentul intermediar întocmit la finalizarea evaluării ofertelor. </w:t>
      </w:r>
    </w:p>
    <w:p w:rsidR="00A32CAE" w:rsidRPr="00A32CAE" w:rsidRDefault="00A32CAE" w:rsidP="00A047A5">
      <w:pPr>
        <w:autoSpaceDE w:val="0"/>
        <w:autoSpaceDN w:val="0"/>
        <w:adjustRightInd w:val="0"/>
        <w:spacing w:after="0" w:line="240" w:lineRule="auto"/>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t>Aceste documente pot fi:</w:t>
      </w:r>
    </w:p>
    <w:p w:rsidR="00A32CAE" w:rsidRPr="00A32CAE" w:rsidRDefault="00A32CAE" w:rsidP="00A047A5">
      <w:pPr>
        <w:autoSpaceDE w:val="0"/>
        <w:autoSpaceDN w:val="0"/>
        <w:adjustRightInd w:val="0"/>
        <w:spacing w:after="0" w:line="240" w:lineRule="auto"/>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t>1. Certifiate constatatoare privind lipsa datoriilor restante cu privire la plata impozitelor, taxelor sau a contributilor la bugetul general consolidat ( bugetul local, bugetul de stat) în original, copie legalizata sau copii certificate conform cu originalul, din care sa reiasa ca ofertantul nu are datorii scadente la data prezentarii, valabile la momentul prezentarii.</w:t>
      </w:r>
    </w:p>
    <w:p w:rsidR="00A32CAE" w:rsidRPr="00A32CAE" w:rsidRDefault="00A32CAE" w:rsidP="00A047A5">
      <w:pPr>
        <w:autoSpaceDE w:val="0"/>
        <w:autoSpaceDN w:val="0"/>
        <w:adjustRightInd w:val="0"/>
        <w:spacing w:after="0" w:line="240" w:lineRule="auto"/>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t>***Ofertantii vor prezenta certificatele pentru sediul principal, urmand ca pentru sediile secundare sa prezinte o declaratie pe proprie raspundere din care sa reiasa ca nu are datorii la bugetele locale;</w:t>
      </w:r>
    </w:p>
    <w:p w:rsidR="00A32CAE" w:rsidRPr="00A32CAE" w:rsidRDefault="00A32CAE" w:rsidP="00A32CAE">
      <w:pPr>
        <w:autoSpaceDE w:val="0"/>
        <w:autoSpaceDN w:val="0"/>
        <w:adjustRightInd w:val="0"/>
        <w:spacing w:after="0" w:line="240" w:lineRule="auto"/>
        <w:rPr>
          <w:rFonts w:ascii="Times New Roman" w:hAnsi="Times New Roman" w:cs="Times New Roman"/>
          <w:color w:val="000000"/>
          <w:sz w:val="24"/>
          <w:szCs w:val="24"/>
        </w:rPr>
      </w:pPr>
    </w:p>
    <w:p w:rsidR="00A32CAE" w:rsidRPr="00A32CAE" w:rsidRDefault="00A32CAE" w:rsidP="00A32CAE">
      <w:pPr>
        <w:spacing w:after="0" w:line="276" w:lineRule="auto"/>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t>2. Cazierul judiciar al operatorului economic si al membrilor organului de administrare, de conducere sau de supraveghere al respectivului operator economic, sau a  celor ce au putere de reprezentare, de decizie sau de control in cadrul acestuia, asa cum rezulta din certificatul constatator emis de ONRC/actul constitutiv.</w:t>
      </w:r>
    </w:p>
    <w:p w:rsidR="00A32CAE" w:rsidRPr="00A32CAE" w:rsidRDefault="00A32CAE" w:rsidP="00A32CAE">
      <w:pPr>
        <w:spacing w:after="0" w:line="276" w:lineRule="auto"/>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t>3. Dupa caz, documente prin care se demonstreaza faptul ca operatorul economic poate beneficia de derogarile prevazute la art.166 alin.2, art 167 alin.2, art.171 din Legea nr.98/2016 privind achizitile publice.</w:t>
      </w:r>
    </w:p>
    <w:p w:rsidR="00A32CAE" w:rsidRDefault="00A32CAE" w:rsidP="00A32CAE">
      <w:pPr>
        <w:jc w:val="both"/>
        <w:rPr>
          <w:rFonts w:ascii="Times New Roman" w:hAnsi="Times New Roman" w:cs="Times New Roman"/>
          <w:color w:val="000000"/>
          <w:sz w:val="24"/>
          <w:szCs w:val="24"/>
        </w:rPr>
      </w:pPr>
      <w:r w:rsidRPr="00A32CAE">
        <w:rPr>
          <w:rFonts w:ascii="Times New Roman" w:hAnsi="Times New Roman" w:cs="Times New Roman"/>
          <w:color w:val="000000"/>
          <w:sz w:val="24"/>
          <w:szCs w:val="24"/>
        </w:rPr>
        <w:lastRenderedPageBreak/>
        <w:t>***Se vor prezenta pentru persoane juridice/fizice straine: orice documente edificatoare, eliberate de autoritatile competente din tara in care acestia sunt rezidenti, prin care sa dovedeasca ca si-a indeplinit obligatia de plata a impozitelor, taxelor si contributiilor de asigurari sociale catre bugetele componente ale bugetului general consolidat, in conformitate cu prevederile legale in vigoarea in tara de rezidenta</w:t>
      </w:r>
      <w:r>
        <w:rPr>
          <w:rFonts w:ascii="Times New Roman" w:hAnsi="Times New Roman" w:cs="Times New Roman"/>
          <w:color w:val="000000"/>
          <w:sz w:val="24"/>
          <w:szCs w:val="24"/>
        </w:rPr>
        <w:t>.</w:t>
      </w:r>
    </w:p>
    <w:p w:rsidR="00225C9C" w:rsidRPr="00225C9C" w:rsidRDefault="00225C9C" w:rsidP="00225C9C">
      <w:pPr>
        <w:autoSpaceDE w:val="0"/>
        <w:autoSpaceDN w:val="0"/>
        <w:adjustRightInd w:val="0"/>
        <w:spacing w:after="0" w:line="240" w:lineRule="auto"/>
        <w:rPr>
          <w:rFonts w:ascii="Times New Roman" w:hAnsi="Times New Roman" w:cs="Times New Roman"/>
          <w:color w:val="000000"/>
          <w:sz w:val="24"/>
          <w:szCs w:val="24"/>
        </w:rPr>
      </w:pPr>
      <w:r w:rsidRPr="00225C9C">
        <w:rPr>
          <w:rFonts w:ascii="Times New Roman" w:hAnsi="Times New Roman" w:cs="Times New Roman"/>
          <w:color w:val="000000"/>
          <w:sz w:val="24"/>
          <w:szCs w:val="24"/>
        </w:rPr>
        <w:t>Note:</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(1) Autoritatea contractanta exclude din procedura de atribuire orice operator economic despre care:</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a) fie are cunostinta ca si-a incalcat obligatiile privind plata impozitelor, taxelor sau a contributiilor la bugetul general consolidat, iar acest lucru a fost stabilit printr-o hotarare judecatoreasca sau decizie administrativa avand caracter definitiv si obligatoriu in conformitate cu legea statului in care respectivul operator economic este infiintat sau cu cele ale statului membru al autorității contractante;</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b) fie poate demonstra prin orice mijloace adecvate ca respectivul operator economic si-a incalcat obligatiile privind plata impozitelor, taxelor sau a contributiilor la bugetul general consolidat</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(2) Operatorul economic nu este exclus din procedura de atribuire daca, anterior deciziei de excludere, isi indeplineste obligatiile prin plata impozitelor, taxelor sau contributiilor la bugetul general consolidat datorate ori prin alte modalitati de stingere a acestora sau beneficiaza, in conditiile legii, de esalonarea acestora ori de alte facilitati in vederea platii acestora, inclusiv, dupa caz, a eventualelor dobanzi ori penalitati de intarziere acumulate sau a amenzilor.</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(3) Prin exceptie de la dispozitiile art. 164 alin. (1) si (2) din Legea 98/2016 privind achizitiile publice, in cazuri exceptionale, autoritatea contractanta are dreptul de a nu exclude din procedura de atribuire un operator economic care se afla intr-una dintre situatiile prevazute la art. 164 alin. (1) si (2), pentru motive imperative de interes general, precum sanatatea publica sau protectia mediului.</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color w:val="000000"/>
          <w:sz w:val="24"/>
          <w:szCs w:val="24"/>
        </w:rPr>
        <w:t xml:space="preserve">(4) Prin exceptie de la dispozitiile art. 165 alin. (1) si (2) din Legea 98/2016 privind achizitiile publice, un operator economic nu este exclus din procedura de atribuire atunci cand cuantumul impozitelor, taxelor si contributiilor la bugetul general consolidat datorate si restante este mai mic de 10.000 lei. </w:t>
      </w:r>
    </w:p>
    <w:p w:rsidR="00225C9C" w:rsidRPr="00225C9C" w:rsidRDefault="00225C9C" w:rsidP="00225C9C">
      <w:pPr>
        <w:autoSpaceDE w:val="0"/>
        <w:autoSpaceDN w:val="0"/>
        <w:adjustRightInd w:val="0"/>
        <w:spacing w:after="0" w:line="240" w:lineRule="auto"/>
        <w:rPr>
          <w:rFonts w:ascii="Times New Roman" w:hAnsi="Times New Roman" w:cs="Times New Roman"/>
          <w:color w:val="000000"/>
          <w:sz w:val="24"/>
          <w:szCs w:val="24"/>
        </w:rPr>
      </w:pPr>
      <w:r w:rsidRPr="00225C9C">
        <w:rPr>
          <w:rFonts w:ascii="Times New Roman" w:hAnsi="Times New Roman" w:cs="Times New Roman"/>
          <w:color w:val="000000"/>
          <w:sz w:val="24"/>
          <w:szCs w:val="24"/>
        </w:rPr>
        <w:t>(5) Inainte ca autoritatea contractantă să excludă din procedură un candidat/ofertant care se afla în situația prevăzută la art 167 alin (1) lit f), aceasta trebuie să îi acorde respectivului candidat/ofertant posibilitatea de a demonstra că implicarea sa în pregătirea procedurii de achiziție nu poate denatura concurența.</w:t>
      </w:r>
    </w:p>
    <w:p w:rsidR="00225C9C" w:rsidRDefault="00225C9C" w:rsidP="00A32CAE">
      <w:pPr>
        <w:jc w:val="both"/>
        <w:rPr>
          <w:rFonts w:ascii="Times New Roman" w:hAnsi="Times New Roman" w:cs="Times New Roman"/>
          <w:color w:val="000000"/>
          <w:sz w:val="24"/>
          <w:szCs w:val="24"/>
        </w:rPr>
      </w:pPr>
    </w:p>
    <w:p w:rsidR="00225C9C" w:rsidRP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b/>
          <w:bCs/>
          <w:sz w:val="24"/>
          <w:szCs w:val="24"/>
        </w:rPr>
        <w:t>Ofertantii/ofertantii asociati/tertii sustinatori/subcontractantii trebuie sa respecte regulile de evitare a conflictului de interese prevazute la art 59-60 din Legea 98/2016 si nu trebuie sa se regaseasca in situatiile de conflict de interese</w:t>
      </w:r>
      <w:r w:rsidRPr="00225C9C">
        <w:rPr>
          <w:rFonts w:ascii="Times New Roman" w:hAnsi="Times New Roman" w:cs="Times New Roman"/>
          <w:sz w:val="24"/>
          <w:szCs w:val="24"/>
        </w:rPr>
        <w:t>.</w:t>
      </w:r>
    </w:p>
    <w:p w:rsidR="00225C9C" w:rsidRP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b/>
          <w:bCs/>
          <w:sz w:val="24"/>
          <w:szCs w:val="24"/>
        </w:rPr>
        <w:t>Modalitatea prin care poate fi demonstrata indeplinirea cerintei:</w:t>
      </w:r>
    </w:p>
    <w:p w:rsid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sz w:val="24"/>
          <w:szCs w:val="24"/>
        </w:rPr>
        <w:t xml:space="preserve">Se va depune DUAE completat in SEAP (ofertanti/ofertant asociati/terti sustinatori/subcontractanti) cu informatiile aferente situatiei lor, ca dovada a neincadrarii in situatiile de conflict de interese. Ofertantii, ofertantii asociati, tertii sustinatori, subcontractantii vor prezenta semnat </w:t>
      </w:r>
      <w:r w:rsidRPr="00225C9C">
        <w:rPr>
          <w:rFonts w:ascii="Times New Roman" w:hAnsi="Times New Roman" w:cs="Times New Roman"/>
          <w:b/>
          <w:bCs/>
          <w:sz w:val="24"/>
          <w:szCs w:val="24"/>
        </w:rPr>
        <w:t>Formularul 10</w:t>
      </w:r>
      <w:r w:rsidRPr="00225C9C">
        <w:rPr>
          <w:rFonts w:ascii="Times New Roman" w:hAnsi="Times New Roman" w:cs="Times New Roman"/>
          <w:sz w:val="24"/>
          <w:szCs w:val="24"/>
        </w:rPr>
        <w:t xml:space="preserve"> „Declaratie privind neincadrarea in prevederile art 59-60 din Legea 98/2016. Formularul va fi transmis in mod obligatoriu impreuna cu DUAE, prin intermediul SEAP si va fi semnat cu semnatura electronica extinsa.</w:t>
      </w:r>
    </w:p>
    <w:p w:rsidR="00225C9C" w:rsidRPr="00225C9C" w:rsidRDefault="00225C9C" w:rsidP="00225C9C">
      <w:pPr>
        <w:autoSpaceDE w:val="0"/>
        <w:autoSpaceDN w:val="0"/>
        <w:adjustRightInd w:val="0"/>
        <w:spacing w:after="0" w:line="240" w:lineRule="auto"/>
        <w:jc w:val="both"/>
        <w:rPr>
          <w:rFonts w:ascii="Times New Roman" w:hAnsi="Times New Roman" w:cs="Times New Roman"/>
          <w:sz w:val="24"/>
          <w:szCs w:val="24"/>
        </w:rPr>
      </w:pPr>
    </w:p>
    <w:p w:rsid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b/>
          <w:bCs/>
          <w:sz w:val="24"/>
          <w:szCs w:val="24"/>
        </w:rPr>
        <w:t>Persoanele ce detin functii de decizie în cadrul autoritatii contractante sunt</w:t>
      </w:r>
      <w:r w:rsidRPr="00225C9C">
        <w:rPr>
          <w:rFonts w:ascii="Times New Roman" w:hAnsi="Times New Roman" w:cs="Times New Roman"/>
          <w:sz w:val="24"/>
          <w:szCs w:val="24"/>
        </w:rPr>
        <w:t>:</w:t>
      </w:r>
    </w:p>
    <w:p w:rsidR="005E473F" w:rsidRDefault="005E473F" w:rsidP="00225C9C">
      <w:pPr>
        <w:autoSpaceDE w:val="0"/>
        <w:autoSpaceDN w:val="0"/>
        <w:adjustRightInd w:val="0"/>
        <w:spacing w:after="0" w:line="240" w:lineRule="auto"/>
        <w:jc w:val="both"/>
        <w:rPr>
          <w:rFonts w:ascii="Times New Roman" w:hAnsi="Times New Roman" w:cs="Times New Roman"/>
          <w:sz w:val="24"/>
          <w:szCs w:val="24"/>
        </w:rPr>
      </w:pPr>
    </w:p>
    <w:p w:rsidR="005E473F" w:rsidRPr="00577EA9" w:rsidRDefault="005E473F" w:rsidP="005E473F">
      <w:pPr>
        <w:autoSpaceDE w:val="0"/>
        <w:autoSpaceDN w:val="0"/>
        <w:adjustRightInd w:val="0"/>
        <w:jc w:val="both"/>
        <w:rPr>
          <w:sz w:val="24"/>
          <w:szCs w:val="24"/>
        </w:rPr>
      </w:pPr>
      <w:r w:rsidRPr="00577EA9">
        <w:rPr>
          <w:sz w:val="24"/>
          <w:szCs w:val="24"/>
        </w:rPr>
        <w:t>Primar- Leonte Dumitru Sorin</w:t>
      </w:r>
    </w:p>
    <w:p w:rsidR="005E473F" w:rsidRPr="00577EA9" w:rsidRDefault="005E473F" w:rsidP="005E473F">
      <w:pPr>
        <w:autoSpaceDE w:val="0"/>
        <w:autoSpaceDN w:val="0"/>
        <w:adjustRightInd w:val="0"/>
        <w:rPr>
          <w:sz w:val="24"/>
          <w:szCs w:val="24"/>
        </w:rPr>
      </w:pPr>
      <w:r w:rsidRPr="00577EA9">
        <w:rPr>
          <w:sz w:val="24"/>
          <w:szCs w:val="24"/>
        </w:rPr>
        <w:lastRenderedPageBreak/>
        <w:t>Viceprimar  –Enache Florinel</w:t>
      </w:r>
    </w:p>
    <w:p w:rsidR="005E473F" w:rsidRPr="00577EA9" w:rsidRDefault="005E473F" w:rsidP="005E473F">
      <w:pPr>
        <w:autoSpaceDE w:val="0"/>
        <w:autoSpaceDN w:val="0"/>
        <w:adjustRightInd w:val="0"/>
        <w:rPr>
          <w:sz w:val="24"/>
          <w:szCs w:val="24"/>
        </w:rPr>
      </w:pPr>
      <w:r w:rsidRPr="00577EA9">
        <w:rPr>
          <w:sz w:val="24"/>
          <w:szCs w:val="24"/>
        </w:rPr>
        <w:t>Secretar general</w:t>
      </w:r>
      <w:r>
        <w:rPr>
          <w:sz w:val="24"/>
          <w:szCs w:val="24"/>
        </w:rPr>
        <w:t xml:space="preserve"> UAT</w:t>
      </w:r>
      <w:r w:rsidRPr="00577EA9">
        <w:rPr>
          <w:sz w:val="24"/>
          <w:szCs w:val="24"/>
        </w:rPr>
        <w:t>- Antonescu Nicolae - Sorin</w:t>
      </w:r>
    </w:p>
    <w:p w:rsidR="005E473F" w:rsidRPr="00577EA9" w:rsidRDefault="005E473F" w:rsidP="005E473F">
      <w:pPr>
        <w:autoSpaceDE w:val="0"/>
        <w:autoSpaceDN w:val="0"/>
        <w:adjustRightInd w:val="0"/>
        <w:rPr>
          <w:sz w:val="24"/>
          <w:szCs w:val="24"/>
        </w:rPr>
      </w:pPr>
      <w:r>
        <w:rPr>
          <w:sz w:val="24"/>
          <w:szCs w:val="24"/>
        </w:rPr>
        <w:t>Referent</w:t>
      </w:r>
      <w:r w:rsidRPr="00577EA9">
        <w:rPr>
          <w:sz w:val="24"/>
          <w:szCs w:val="24"/>
        </w:rPr>
        <w:t>- Cocos Valentin</w:t>
      </w:r>
    </w:p>
    <w:p w:rsidR="005E473F" w:rsidRPr="00577EA9" w:rsidRDefault="005E473F" w:rsidP="005E473F">
      <w:pPr>
        <w:autoSpaceDE w:val="0"/>
        <w:autoSpaceDN w:val="0"/>
        <w:adjustRightInd w:val="0"/>
        <w:rPr>
          <w:sz w:val="24"/>
          <w:szCs w:val="24"/>
        </w:rPr>
      </w:pPr>
      <w:r w:rsidRPr="00577EA9">
        <w:rPr>
          <w:sz w:val="24"/>
          <w:szCs w:val="24"/>
        </w:rPr>
        <w:t>Inspect</w:t>
      </w:r>
      <w:r>
        <w:rPr>
          <w:sz w:val="24"/>
          <w:szCs w:val="24"/>
        </w:rPr>
        <w:t xml:space="preserve">or </w:t>
      </w:r>
      <w:r w:rsidRPr="00577EA9">
        <w:rPr>
          <w:sz w:val="24"/>
          <w:szCs w:val="24"/>
        </w:rPr>
        <w:t>–  Martin Vasilica</w:t>
      </w:r>
    </w:p>
    <w:p w:rsidR="005E473F" w:rsidRPr="00577EA9" w:rsidRDefault="005E473F" w:rsidP="005E473F">
      <w:pPr>
        <w:autoSpaceDE w:val="0"/>
        <w:autoSpaceDN w:val="0"/>
        <w:adjustRightInd w:val="0"/>
        <w:rPr>
          <w:sz w:val="24"/>
          <w:szCs w:val="24"/>
        </w:rPr>
      </w:pPr>
      <w:r w:rsidRPr="00577EA9">
        <w:rPr>
          <w:sz w:val="24"/>
          <w:szCs w:val="24"/>
        </w:rPr>
        <w:t>Consilier Juridic – Buican Elena</w:t>
      </w:r>
    </w:p>
    <w:p w:rsidR="005E473F" w:rsidRPr="00577EA9" w:rsidRDefault="005E473F" w:rsidP="005E473F">
      <w:pPr>
        <w:autoSpaceDE w:val="0"/>
        <w:autoSpaceDN w:val="0"/>
        <w:adjustRightInd w:val="0"/>
        <w:rPr>
          <w:sz w:val="24"/>
          <w:szCs w:val="24"/>
        </w:rPr>
      </w:pPr>
      <w:r w:rsidRPr="00577EA9">
        <w:rPr>
          <w:sz w:val="24"/>
          <w:szCs w:val="24"/>
        </w:rPr>
        <w:t xml:space="preserve">Dobrin Marian – Ion – Agent turism </w:t>
      </w:r>
    </w:p>
    <w:p w:rsidR="005E473F" w:rsidRPr="005E473F" w:rsidRDefault="005E473F" w:rsidP="005E473F">
      <w:pPr>
        <w:autoSpaceDE w:val="0"/>
        <w:autoSpaceDN w:val="0"/>
        <w:adjustRightInd w:val="0"/>
        <w:rPr>
          <w:sz w:val="24"/>
          <w:szCs w:val="24"/>
        </w:rPr>
      </w:pPr>
      <w:r w:rsidRPr="00577EA9">
        <w:rPr>
          <w:sz w:val="24"/>
          <w:szCs w:val="24"/>
        </w:rPr>
        <w:t>Popa Maria –asistent social</w:t>
      </w:r>
    </w:p>
    <w:p w:rsidR="00225C9C" w:rsidRPr="00225C9C" w:rsidRDefault="005E473F" w:rsidP="00225C9C">
      <w:pPr>
        <w:autoSpaceDE w:val="0"/>
        <w:autoSpaceDN w:val="0"/>
        <w:adjustRightInd w:val="0"/>
        <w:spacing w:after="0" w:line="240" w:lineRule="auto"/>
        <w:jc w:val="both"/>
        <w:rPr>
          <w:rFonts w:ascii="Times New Roman" w:hAnsi="Times New Roman" w:cs="Times New Roman"/>
          <w:sz w:val="24"/>
          <w:szCs w:val="24"/>
        </w:rPr>
      </w:pPr>
      <w:r w:rsidRPr="00577EA9">
        <w:rPr>
          <w:sz w:val="24"/>
          <w:szCs w:val="24"/>
        </w:rPr>
        <w:t xml:space="preserve">Consilieri Locali: </w:t>
      </w:r>
      <w:r w:rsidRPr="005E473F">
        <w:rPr>
          <w:rFonts w:ascii="Times New Roman" w:hAnsi="Times New Roman" w:cs="Times New Roman"/>
          <w:sz w:val="24"/>
          <w:szCs w:val="24"/>
        </w:rPr>
        <w:t>Sandu Georginel, Sandu Ion, Titiriga Maria Ionela, Tiricu Sevastian, Buican Constantin, Frunzescu Bogdan - Ioan, Popa Ilie,  Cornea Vasile Viorel, Ghita Ion, Popa Ion.</w:t>
      </w:r>
    </w:p>
    <w:p w:rsidR="00225C9C" w:rsidRP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sz w:val="24"/>
          <w:szCs w:val="24"/>
        </w:rPr>
        <w:t>Se vor depune, odata cu DUAE, urmatoarele documente: angajamentul ferm al tertului sustinator din care rezulta modul efectiv in care se va materializa sustinerea acestuia, a acordului de subcontractare si/sau a acordului de asociere, dupa caz.</w:t>
      </w:r>
    </w:p>
    <w:p w:rsidR="00225C9C" w:rsidRPr="00225C9C" w:rsidRDefault="00225C9C" w:rsidP="00225C9C">
      <w:pPr>
        <w:autoSpaceDE w:val="0"/>
        <w:autoSpaceDN w:val="0"/>
        <w:adjustRightInd w:val="0"/>
        <w:spacing w:after="0" w:line="240" w:lineRule="auto"/>
        <w:jc w:val="both"/>
        <w:rPr>
          <w:rFonts w:ascii="Times New Roman" w:hAnsi="Times New Roman" w:cs="Times New Roman"/>
          <w:sz w:val="24"/>
          <w:szCs w:val="24"/>
        </w:rPr>
      </w:pPr>
      <w:r w:rsidRPr="00225C9C">
        <w:rPr>
          <w:rFonts w:ascii="Times New Roman" w:hAnsi="Times New Roman" w:cs="Times New Roman"/>
          <w:sz w:val="24"/>
          <w:szCs w:val="24"/>
        </w:rPr>
        <w:t>Nedepunerea DUAE odata cu oferta (inclusiv pentru asociat/tert sustinator/subcontractant) atrage respingerea acesteia ca inacceptabila.</w:t>
      </w:r>
    </w:p>
    <w:p w:rsidR="00225C9C" w:rsidRDefault="00225C9C" w:rsidP="00225C9C">
      <w:pPr>
        <w:jc w:val="both"/>
        <w:rPr>
          <w:rFonts w:ascii="Times New Roman" w:hAnsi="Times New Roman" w:cs="Times New Roman"/>
          <w:sz w:val="24"/>
          <w:szCs w:val="24"/>
        </w:rPr>
      </w:pPr>
      <w:r w:rsidRPr="00225C9C">
        <w:rPr>
          <w:rFonts w:ascii="Times New Roman" w:hAnsi="Times New Roman" w:cs="Times New Roman"/>
          <w:sz w:val="24"/>
          <w:szCs w:val="24"/>
        </w:rPr>
        <w:t>In cazul in care forma de organizare a Operatorului Economic ofertant/candidat, tert sustinator sau subcontractant la procedura este de societate pe actiuni, cu capital social reprezentant prin actiuni la purtator, operatorul economic are obligatia de a comunica datele de identificare a detinatorilor/beneficiarilor reali ai actiunilor la purtator. In acest sens, reprezentantul legal al operatorului economic depune o declaratie pe propria raspundere cu privire la detinatorii/beneficiarii reali ai actiunilor la purtator, sub sanctiunile prevazute de art. 326 din Legea nr 286/2009 privind Codul penal, cu modificarile si completarile ulterioare.</w:t>
      </w:r>
    </w:p>
    <w:p w:rsidR="00225C9C" w:rsidRPr="00225C9C" w:rsidRDefault="00225C9C" w:rsidP="00225C9C">
      <w:pPr>
        <w:autoSpaceDE w:val="0"/>
        <w:autoSpaceDN w:val="0"/>
        <w:adjustRightInd w:val="0"/>
        <w:spacing w:after="0" w:line="240" w:lineRule="auto"/>
        <w:rPr>
          <w:rFonts w:ascii="Times New Roman" w:hAnsi="Times New Roman" w:cs="Times New Roman"/>
          <w:color w:val="000000"/>
          <w:sz w:val="24"/>
          <w:szCs w:val="24"/>
        </w:rPr>
      </w:pPr>
    </w:p>
    <w:p w:rsidR="00225C9C" w:rsidRPr="00225C9C" w:rsidRDefault="00225C9C" w:rsidP="00225C9C">
      <w:pPr>
        <w:numPr>
          <w:ilvl w:val="0"/>
          <w:numId w:val="2"/>
        </w:numPr>
        <w:autoSpaceDE w:val="0"/>
        <w:autoSpaceDN w:val="0"/>
        <w:adjustRightInd w:val="0"/>
        <w:spacing w:after="0" w:line="240" w:lineRule="auto"/>
        <w:rPr>
          <w:rFonts w:ascii="Times New Roman" w:hAnsi="Times New Roman" w:cs="Times New Roman"/>
          <w:color w:val="000000"/>
          <w:sz w:val="24"/>
          <w:szCs w:val="24"/>
          <w:u w:val="single"/>
        </w:rPr>
      </w:pPr>
      <w:r w:rsidRPr="00225C9C">
        <w:rPr>
          <w:rFonts w:ascii="Times New Roman" w:hAnsi="Times New Roman" w:cs="Times New Roman"/>
          <w:b/>
          <w:bCs/>
          <w:color w:val="000000"/>
          <w:sz w:val="24"/>
          <w:szCs w:val="24"/>
          <w:u w:val="single"/>
        </w:rPr>
        <w:t xml:space="preserve">b) Capacitatea de exercitare a activitatii profesionale : </w:t>
      </w:r>
    </w:p>
    <w:p w:rsidR="00225C9C" w:rsidRDefault="00225C9C" w:rsidP="00225C9C">
      <w:pPr>
        <w:autoSpaceDE w:val="0"/>
        <w:autoSpaceDN w:val="0"/>
        <w:adjustRightInd w:val="0"/>
        <w:spacing w:after="0" w:line="240" w:lineRule="auto"/>
        <w:jc w:val="both"/>
        <w:rPr>
          <w:rFonts w:ascii="Times New Roman" w:hAnsi="Times New Roman" w:cs="Times New Roman"/>
          <w:b/>
          <w:bCs/>
          <w:color w:val="000000"/>
          <w:sz w:val="24"/>
          <w:szCs w:val="24"/>
        </w:rPr>
      </w:pPr>
      <w:r w:rsidRPr="00225C9C">
        <w:rPr>
          <w:rFonts w:ascii="Times New Roman" w:hAnsi="Times New Roman" w:cs="Times New Roman"/>
          <w:b/>
          <w:bCs/>
          <w:color w:val="000000"/>
          <w:sz w:val="24"/>
          <w:szCs w:val="24"/>
        </w:rPr>
        <w:t xml:space="preserve">Operatorii economici ofertanti/terti sustinatori/subcontractanti/asociati care depun oferta trebuie să dovedească o formă de înregistrare în condițiile legii din țara de rezidență, din care să reiasă că acestia sunt legal constituiti, că nu se află în niciuna dintre situațiile de anulare a constituirii, precum și faptul că au capacitatea profesională de a realiza activitățile care fac obiectul contractului. </w:t>
      </w: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p>
    <w:p w:rsidR="00225C9C" w:rsidRPr="00225C9C" w:rsidRDefault="00225C9C" w:rsidP="00225C9C">
      <w:pPr>
        <w:autoSpaceDE w:val="0"/>
        <w:autoSpaceDN w:val="0"/>
        <w:adjustRightInd w:val="0"/>
        <w:spacing w:after="0" w:line="240" w:lineRule="auto"/>
        <w:jc w:val="both"/>
        <w:rPr>
          <w:rFonts w:ascii="Times New Roman" w:hAnsi="Times New Roman" w:cs="Times New Roman"/>
          <w:color w:val="000000"/>
          <w:sz w:val="24"/>
          <w:szCs w:val="24"/>
        </w:rPr>
      </w:pPr>
      <w:r w:rsidRPr="00225C9C">
        <w:rPr>
          <w:rFonts w:ascii="Times New Roman" w:hAnsi="Times New Roman" w:cs="Times New Roman"/>
          <w:b/>
          <w:bCs/>
          <w:color w:val="000000"/>
          <w:sz w:val="24"/>
          <w:szCs w:val="24"/>
        </w:rPr>
        <w:t xml:space="preserve">Modalitatea de indeplinire </w:t>
      </w:r>
    </w:p>
    <w:p w:rsidR="00225C9C" w:rsidRDefault="00225C9C" w:rsidP="00225C9C">
      <w:pPr>
        <w:jc w:val="both"/>
        <w:rPr>
          <w:rFonts w:ascii="Times New Roman" w:hAnsi="Times New Roman" w:cs="Times New Roman"/>
          <w:sz w:val="24"/>
          <w:szCs w:val="24"/>
        </w:rPr>
      </w:pPr>
      <w:r w:rsidRPr="00225C9C">
        <w:rPr>
          <w:rFonts w:ascii="Times New Roman" w:hAnsi="Times New Roman" w:cs="Times New Roman"/>
          <w:b/>
          <w:bCs/>
          <w:color w:val="000000"/>
          <w:sz w:val="24"/>
          <w:szCs w:val="24"/>
        </w:rPr>
        <w:t>Completare DUAE de către operatorii economici participanti la procedura de atribuire</w:t>
      </w:r>
      <w:r w:rsidRPr="00225C9C">
        <w:rPr>
          <w:rFonts w:ascii="Times New Roman" w:hAnsi="Times New Roman" w:cs="Times New Roman"/>
          <w:color w:val="000000"/>
          <w:sz w:val="24"/>
          <w:szCs w:val="24"/>
        </w:rPr>
        <w:t xml:space="preserve">, urmând ca documentul justificativ, respectiv certificat ONRC sau pentru ofertanții străini documente echivalente emise în țara de rezidență, sa fie prezentate doar la solicitarea autorității contractante, ofertantului clasat pe locul I in clasamentul intermediar intocmit la </w:t>
      </w:r>
      <w:r w:rsidRPr="00225C9C">
        <w:rPr>
          <w:rFonts w:ascii="Times New Roman" w:hAnsi="Times New Roman" w:cs="Times New Roman"/>
          <w:sz w:val="24"/>
          <w:szCs w:val="24"/>
        </w:rPr>
        <w:t xml:space="preserve">finalizarea evaluării ofertelor. Obiectul contractului trebuie sa aiba corespondent in codul CAEN din Certificatul constatator. </w:t>
      </w:r>
    </w:p>
    <w:p w:rsidR="00225C9C" w:rsidRDefault="00225C9C" w:rsidP="00225C9C">
      <w:pPr>
        <w:jc w:val="both"/>
        <w:rPr>
          <w:rFonts w:ascii="Times New Roman" w:hAnsi="Times New Roman" w:cs="Times New Roman"/>
          <w:sz w:val="24"/>
          <w:szCs w:val="24"/>
        </w:rPr>
      </w:pPr>
      <w:r w:rsidRPr="00225C9C">
        <w:rPr>
          <w:rFonts w:ascii="Times New Roman" w:hAnsi="Times New Roman" w:cs="Times New Roman"/>
          <w:sz w:val="24"/>
          <w:szCs w:val="24"/>
        </w:rPr>
        <w:t>Informatiile cuprinse in respectivul document trebuie sa fie reale/valabile la data prezentarii documentului</w:t>
      </w:r>
    </w:p>
    <w:p w:rsidR="00225C9C" w:rsidRPr="00225C9C" w:rsidRDefault="00225C9C" w:rsidP="00225C9C">
      <w:pPr>
        <w:autoSpaceDE w:val="0"/>
        <w:autoSpaceDN w:val="0"/>
        <w:adjustRightInd w:val="0"/>
        <w:spacing w:after="0" w:line="240" w:lineRule="auto"/>
        <w:rPr>
          <w:rFonts w:ascii="Times New Roman" w:hAnsi="Times New Roman" w:cs="Times New Roman"/>
          <w:color w:val="000000"/>
          <w:sz w:val="32"/>
          <w:szCs w:val="32"/>
        </w:rPr>
      </w:pPr>
    </w:p>
    <w:p w:rsidR="00225C9C" w:rsidRPr="00225C9C" w:rsidRDefault="00225C9C" w:rsidP="00225C9C">
      <w:pPr>
        <w:numPr>
          <w:ilvl w:val="0"/>
          <w:numId w:val="3"/>
        </w:numPr>
        <w:autoSpaceDE w:val="0"/>
        <w:autoSpaceDN w:val="0"/>
        <w:adjustRightInd w:val="0"/>
        <w:spacing w:after="0" w:line="240" w:lineRule="auto"/>
        <w:rPr>
          <w:rFonts w:ascii="Times New Roman" w:hAnsi="Times New Roman" w:cs="Times New Roman"/>
          <w:color w:val="000000"/>
          <w:sz w:val="24"/>
          <w:szCs w:val="24"/>
          <w:u w:val="single"/>
        </w:rPr>
      </w:pPr>
      <w:r w:rsidRPr="00225C9C">
        <w:rPr>
          <w:rFonts w:ascii="Times New Roman" w:hAnsi="Times New Roman" w:cs="Times New Roman"/>
          <w:b/>
          <w:bCs/>
          <w:color w:val="000000"/>
          <w:sz w:val="24"/>
          <w:szCs w:val="24"/>
          <w:u w:val="single"/>
        </w:rPr>
        <w:t xml:space="preserve">c) Capacitatea tehnica si profesionala </w:t>
      </w:r>
    </w:p>
    <w:p w:rsidR="00225C9C" w:rsidRDefault="00225C9C" w:rsidP="00225C9C">
      <w:pPr>
        <w:jc w:val="both"/>
        <w:rPr>
          <w:rFonts w:ascii="Times New Roman" w:hAnsi="Times New Roman" w:cs="Times New Roman"/>
          <w:b/>
          <w:bCs/>
          <w:i/>
          <w:iCs/>
          <w:color w:val="000000"/>
          <w:sz w:val="24"/>
          <w:szCs w:val="24"/>
        </w:rPr>
      </w:pPr>
      <w:r w:rsidRPr="00225C9C">
        <w:rPr>
          <w:rFonts w:ascii="Times New Roman" w:hAnsi="Times New Roman" w:cs="Times New Roman"/>
          <w:b/>
          <w:bCs/>
          <w:i/>
          <w:iCs/>
          <w:color w:val="000000"/>
          <w:sz w:val="24"/>
          <w:szCs w:val="24"/>
        </w:rPr>
        <w:t>Experienta similara</w:t>
      </w:r>
    </w:p>
    <w:p w:rsidR="00E03971" w:rsidRDefault="00DC0920" w:rsidP="00E03971">
      <w:pPr>
        <w:autoSpaceDE w:val="0"/>
        <w:autoSpaceDN w:val="0"/>
        <w:adjustRightInd w:val="0"/>
        <w:spacing w:after="0" w:line="240" w:lineRule="auto"/>
        <w:jc w:val="both"/>
        <w:rPr>
          <w:rFonts w:ascii="Times New Roman" w:hAnsi="Times New Roman" w:cs="Times New Roman"/>
          <w:sz w:val="24"/>
          <w:szCs w:val="24"/>
        </w:rPr>
      </w:pPr>
      <w:bookmarkStart w:id="0" w:name="_Hlk92717824"/>
      <w:r w:rsidRPr="00DC0920">
        <w:rPr>
          <w:rFonts w:ascii="Times New Roman" w:hAnsi="Times New Roman" w:cs="Times New Roman"/>
          <w:sz w:val="24"/>
          <w:szCs w:val="24"/>
        </w:rPr>
        <w:lastRenderedPageBreak/>
        <w:t xml:space="preserve">Ofertantii vor face dovada ca au dus la bun sfarsit* in ultimii 5 ani, raportati la termenul limita de depunere al ofertelor, in cadrul a maximum 3 contracte, lucrari similare** cu cele care fac obiectul prezentei proceduri, respectiv lucrari </w:t>
      </w:r>
      <w:r w:rsidR="00E03971" w:rsidRPr="00E03971">
        <w:rPr>
          <w:rFonts w:ascii="Times New Roman" w:hAnsi="Times New Roman" w:cs="Times New Roman"/>
          <w:sz w:val="24"/>
          <w:szCs w:val="24"/>
        </w:rPr>
        <w:t xml:space="preserve">de </w:t>
      </w:r>
      <w:r w:rsidR="00382C3C" w:rsidRPr="00AF7E60">
        <w:rPr>
          <w:rFonts w:ascii="Times New Roman" w:hAnsi="Times New Roman" w:cs="Times New Roman"/>
          <w:sz w:val="24"/>
        </w:rPr>
        <w:t>construcție nouă, și/sau modernizare, și/sau extindere de iluminat</w:t>
      </w:r>
      <w:r w:rsidR="00D80EDB" w:rsidRPr="00CC2BD9">
        <w:rPr>
          <w:rFonts w:ascii="Times New Roman" w:hAnsi="Times New Roman" w:cs="Times New Roman"/>
          <w:sz w:val="24"/>
        </w:rPr>
        <w:t xml:space="preserve">, in valoare cumulata de minim </w:t>
      </w:r>
      <w:r w:rsidR="00377A0A">
        <w:rPr>
          <w:rFonts w:ascii="Times New Roman" w:hAnsi="Times New Roman" w:cs="Times New Roman"/>
          <w:sz w:val="24"/>
        </w:rPr>
        <w:t xml:space="preserve">1095212.89 </w:t>
      </w:r>
      <w:r w:rsidR="00D80EDB" w:rsidRPr="00CC2BD9">
        <w:rPr>
          <w:rFonts w:ascii="Times New Roman" w:hAnsi="Times New Roman" w:cs="Times New Roman"/>
          <w:sz w:val="24"/>
        </w:rPr>
        <w:t>lei</w:t>
      </w:r>
    </w:p>
    <w:p w:rsidR="00DC0920" w:rsidRPr="00DC0920" w:rsidRDefault="00DC0920" w:rsidP="00E03971">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prin lucrari duse la “bun sfarsit” se intelege: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xml:space="preserve">- lucrari receptionate pe obiecte, care sunt insotite de proces verbal de receptie intocmit in conformitate cu prevederile legale si tehnice aplicabile, </w:t>
      </w:r>
    </w:p>
    <w:p w:rsidR="00DC0920" w:rsidRPr="00DC0920" w:rsidRDefault="00DC0920" w:rsidP="00DC0920">
      <w:pPr>
        <w:autoSpaceDE w:val="0"/>
        <w:autoSpaceDN w:val="0"/>
        <w:adjustRightInd w:val="0"/>
        <w:spacing w:after="0" w:line="240" w:lineRule="auto"/>
        <w:rPr>
          <w:rFonts w:ascii="Times New Roman" w:hAnsi="Times New Roman" w:cs="Times New Roman"/>
          <w:sz w:val="24"/>
          <w:szCs w:val="24"/>
        </w:rPr>
      </w:pPr>
      <w:r w:rsidRPr="00DC0920">
        <w:rPr>
          <w:rFonts w:ascii="Times New Roman" w:hAnsi="Times New Roman" w:cs="Times New Roman"/>
          <w:sz w:val="24"/>
          <w:szCs w:val="24"/>
        </w:rPr>
        <w:t>- lucrari receptionate insotite de proces verbal la terminarea lucrarilor,</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lucrari receptionate partial, cu conditia ca acestea sa fi putut fi utilizate de beneficiar ca rezultat independent.</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xml:space="preserve">**- prin lucrari similare autoritatea contractanta intelege: </w:t>
      </w:r>
      <w:bookmarkStart w:id="1" w:name="_Hlk134624414"/>
      <w:r w:rsidR="00E03971" w:rsidRPr="00E03971">
        <w:rPr>
          <w:rFonts w:ascii="Times New Roman" w:hAnsi="Times New Roman" w:cs="Times New Roman"/>
          <w:sz w:val="24"/>
          <w:szCs w:val="24"/>
        </w:rPr>
        <w:t xml:space="preserve">lucrari de </w:t>
      </w:r>
      <w:bookmarkEnd w:id="1"/>
      <w:r w:rsidR="00382C3C" w:rsidRPr="00AF7E60">
        <w:rPr>
          <w:rFonts w:ascii="Times New Roman" w:hAnsi="Times New Roman" w:cs="Times New Roman"/>
          <w:sz w:val="24"/>
        </w:rPr>
        <w:t>construcție nouă, și/sau modernizare, și/sau extindere de iluminat</w:t>
      </w:r>
      <w:r w:rsidRPr="00DC0920">
        <w:rPr>
          <w:rFonts w:ascii="Times New Roman" w:hAnsi="Times New Roman" w:cs="Times New Roman"/>
          <w:sz w:val="24"/>
          <w:szCs w:val="24"/>
        </w:rPr>
        <w:t xml:space="preserve">. </w:t>
      </w:r>
    </w:p>
    <w:bookmarkEnd w:id="0"/>
    <w:p w:rsidR="00E03971"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xml:space="preserve">In situatia in care contractele au fost semnate inainte de perioada de 5 ani cu aplicarea corespunzatare a prevederilor art 13 alin (3) din Instructiunea ANAP nr 2/2017 si se prezinta un document care confirma executarea respectivelor lucrari in perioada de referinta, autoritatea contractanta va lua in considerare intreaga valoare a lucrarilor care fac obiectul respectivului document prezentat pentruindeplinirea cerintei. </w:t>
      </w:r>
    </w:p>
    <w:p w:rsid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Pentru calcului echivalentei leu/alta valuta se va aplica cursul mediu anual lei/valuta comunicat de BNR pentru fiecare an in parte.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p>
    <w:p w:rsidR="00DC0920" w:rsidRPr="00DC0920" w:rsidRDefault="00DC0920" w:rsidP="00DC0920">
      <w:pPr>
        <w:autoSpaceDE w:val="0"/>
        <w:autoSpaceDN w:val="0"/>
        <w:adjustRightInd w:val="0"/>
        <w:spacing w:after="0" w:line="240" w:lineRule="auto"/>
        <w:rPr>
          <w:rFonts w:ascii="Times New Roman" w:hAnsi="Times New Roman" w:cs="Times New Roman"/>
          <w:b/>
          <w:bCs/>
          <w:sz w:val="24"/>
          <w:szCs w:val="24"/>
        </w:rPr>
      </w:pPr>
      <w:r w:rsidRPr="00DC0920">
        <w:rPr>
          <w:rFonts w:ascii="Times New Roman" w:hAnsi="Times New Roman" w:cs="Times New Roman"/>
          <w:b/>
          <w:bCs/>
          <w:sz w:val="24"/>
          <w:szCs w:val="24"/>
        </w:rPr>
        <w:t>Modalitatea de indeplinire: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C0920">
        <w:rPr>
          <w:rFonts w:ascii="Times New Roman" w:hAnsi="Times New Roman" w:cs="Times New Roman"/>
          <w:sz w:val="24"/>
          <w:szCs w:val="24"/>
        </w:rPr>
        <w:t>Operatorii economici participanti la procedura de atribuire vor demonstra indeplinirea cerintelor prin completarea si prezentarea DUAE cu informatiile aferente situatiei lor si completat in SEAP, conform instructiunilor respective. La nivelul DUAE trebuie precizate informatiile: numarul si data contractului invocat drept experienta similara, valoarea, beneficiarul, data si numarul documentului dereceptie/certificatului constatator/proces verbal de receptie.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DC0920">
        <w:rPr>
          <w:rFonts w:ascii="Times New Roman" w:hAnsi="Times New Roman" w:cs="Times New Roman"/>
          <w:sz w:val="24"/>
          <w:szCs w:val="24"/>
        </w:rPr>
        <w:t>Documentele prin care operatorii economici pot indeplini cerinta privind experienta similara sunt urmatoarele, fara a se limita la, enumerarea nefiind cumulativa:</w:t>
      </w:r>
    </w:p>
    <w:p w:rsidR="00DC0920" w:rsidRPr="00DC0920" w:rsidRDefault="00DC0920" w:rsidP="00DC0920">
      <w:pPr>
        <w:autoSpaceDE w:val="0"/>
        <w:autoSpaceDN w:val="0"/>
        <w:adjustRightInd w:val="0"/>
        <w:spacing w:after="0" w:line="240" w:lineRule="auto"/>
        <w:rPr>
          <w:rFonts w:ascii="Times New Roman" w:hAnsi="Times New Roman" w:cs="Times New Roman"/>
          <w:sz w:val="24"/>
          <w:szCs w:val="24"/>
        </w:rPr>
      </w:pPr>
      <w:r w:rsidRPr="00DC0920">
        <w:rPr>
          <w:rFonts w:ascii="Times New Roman" w:hAnsi="Times New Roman" w:cs="Times New Roman"/>
          <w:sz w:val="24"/>
          <w:szCs w:val="24"/>
        </w:rPr>
        <w:t>- copii ale unor parti relevante ale contractelor pe care le-au indeplinit;</w:t>
      </w:r>
    </w:p>
    <w:p w:rsidR="00DC0920" w:rsidRPr="00DC0920" w:rsidRDefault="00DC0920" w:rsidP="00DC0920">
      <w:pPr>
        <w:autoSpaceDE w:val="0"/>
        <w:autoSpaceDN w:val="0"/>
        <w:adjustRightInd w:val="0"/>
        <w:spacing w:after="0" w:line="240" w:lineRule="auto"/>
        <w:rPr>
          <w:rFonts w:ascii="Times New Roman" w:hAnsi="Times New Roman" w:cs="Times New Roman"/>
          <w:sz w:val="24"/>
          <w:szCs w:val="24"/>
        </w:rPr>
      </w:pPr>
      <w:r w:rsidRPr="00DC0920">
        <w:rPr>
          <w:rFonts w:ascii="Times New Roman" w:hAnsi="Times New Roman" w:cs="Times New Roman"/>
          <w:sz w:val="24"/>
          <w:szCs w:val="24"/>
        </w:rPr>
        <w:t>- procese verbale de receptie/procese verbal de receptie finala/receptie pe obiect lucrari</w:t>
      </w:r>
    </w:p>
    <w:p w:rsidR="00DC0920" w:rsidRPr="00DC0920" w:rsidRDefault="00DC0920" w:rsidP="00DC0920">
      <w:pPr>
        <w:autoSpaceDE w:val="0"/>
        <w:autoSpaceDN w:val="0"/>
        <w:adjustRightInd w:val="0"/>
        <w:spacing w:after="0" w:line="240" w:lineRule="auto"/>
        <w:rPr>
          <w:rFonts w:ascii="Times New Roman" w:hAnsi="Times New Roman" w:cs="Times New Roman"/>
          <w:sz w:val="24"/>
          <w:szCs w:val="24"/>
        </w:rPr>
      </w:pPr>
      <w:r w:rsidRPr="00DC0920">
        <w:rPr>
          <w:rFonts w:ascii="Times New Roman" w:hAnsi="Times New Roman" w:cs="Times New Roman"/>
          <w:sz w:val="24"/>
          <w:szCs w:val="24"/>
        </w:rPr>
        <w:t>- recomandari;</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certificate constatatoare.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DC0920">
        <w:rPr>
          <w:rFonts w:ascii="Times New Roman" w:hAnsi="Times New Roman" w:cs="Times New Roman"/>
          <w:sz w:val="24"/>
          <w:szCs w:val="24"/>
        </w:rPr>
        <w:t>Inainte de atribuirea contractului, autoritatea contractanta va solicita ofertantului clasat pe locul I in clasamentul intermediar intocmit la finalizarea evaluarii ofertelor, sa prezinte documentele justificative actualizate prin care sa demonstreze îndeplinirea experientei similare.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DC0920">
        <w:rPr>
          <w:rFonts w:ascii="Times New Roman" w:hAnsi="Times New Roman" w:cs="Times New Roman"/>
          <w:sz w:val="24"/>
          <w:szCs w:val="24"/>
        </w:rPr>
        <w:t>Odata cu depunerea DUAE ofertantii trebuie sa prezinte angajamentul tertului sustinator (impreuna cu documente anexe la angajament, transmise acestora de catre tert/tertii sustinatori, din care rezulta modul efectiv in care se va materializa sustinerea acestuia/acestora), acordul de asociere si acordul de subcontractare. Documentele justificative care probeaza cele asumate in angajamente/acorduri vor fi solicitate doar ofertantului clasat pe locul I la solicitarea autoritatii contractante.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Pr="00DC0920">
        <w:rPr>
          <w:rFonts w:ascii="Times New Roman" w:hAnsi="Times New Roman" w:cs="Times New Roman"/>
          <w:sz w:val="24"/>
          <w:szCs w:val="24"/>
        </w:rPr>
        <w:t xml:space="preserve">In cazul unei oferte depuse in asociere, cerinta privind experienta similara poate fi îndeplinita prin cumul de catre asociati. </w:t>
      </w:r>
    </w:p>
    <w:p w:rsid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Pentru indeplinirea cerintei ofertantii se pot asocia sau pot avea sustinerea unui tert.</w:t>
      </w:r>
    </w:p>
    <w:p w:rsidR="00E03971" w:rsidRDefault="00E03971">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DC0920" w:rsidRPr="00DC0920" w:rsidRDefault="00DC0920" w:rsidP="00DC0920">
      <w:pPr>
        <w:autoSpaceDE w:val="0"/>
        <w:autoSpaceDN w:val="0"/>
        <w:adjustRightInd w:val="0"/>
        <w:spacing w:after="0" w:line="240" w:lineRule="auto"/>
        <w:rPr>
          <w:rFonts w:ascii="Times New Roman" w:hAnsi="Times New Roman" w:cs="Times New Roman"/>
          <w:color w:val="000000"/>
          <w:sz w:val="24"/>
          <w:szCs w:val="24"/>
        </w:rPr>
      </w:pPr>
    </w:p>
    <w:p w:rsidR="00DC0920" w:rsidRPr="00DC0920" w:rsidRDefault="00DC0920" w:rsidP="00DC0920">
      <w:pPr>
        <w:pStyle w:val="Default"/>
        <w:jc w:val="center"/>
        <w:rPr>
          <w:b/>
          <w:bCs/>
        </w:rPr>
      </w:pPr>
      <w:r w:rsidRPr="00DC0920">
        <w:rPr>
          <w:b/>
          <w:bCs/>
        </w:rPr>
        <w:t xml:space="preserve">2. INSTRUCȚIUNI PRIVIND GARANȚIILE SOLICITATE </w:t>
      </w:r>
    </w:p>
    <w:p w:rsidR="00DC0920" w:rsidRPr="00DC0920" w:rsidRDefault="00DC0920" w:rsidP="00DC0920">
      <w:pPr>
        <w:numPr>
          <w:ilvl w:val="0"/>
          <w:numId w:val="4"/>
        </w:numPr>
        <w:autoSpaceDE w:val="0"/>
        <w:autoSpaceDN w:val="0"/>
        <w:adjustRightInd w:val="0"/>
        <w:spacing w:after="0" w:line="240" w:lineRule="auto"/>
        <w:rPr>
          <w:rFonts w:ascii="Times New Roman" w:hAnsi="Times New Roman" w:cs="Times New Roman"/>
          <w:color w:val="000000"/>
          <w:sz w:val="20"/>
          <w:szCs w:val="20"/>
        </w:rPr>
      </w:pP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p>
    <w:p w:rsidR="00DC0920" w:rsidRDefault="00DC0920" w:rsidP="00DC0920">
      <w:pPr>
        <w:autoSpaceDE w:val="0"/>
        <w:autoSpaceDN w:val="0"/>
        <w:adjustRightInd w:val="0"/>
        <w:spacing w:after="0" w:line="240" w:lineRule="auto"/>
        <w:rPr>
          <w:rFonts w:ascii="Times New Roman" w:hAnsi="Times New Roman" w:cs="Times New Roman"/>
          <w:b/>
          <w:bCs/>
          <w:color w:val="000000"/>
          <w:sz w:val="24"/>
          <w:szCs w:val="24"/>
        </w:rPr>
      </w:pPr>
      <w:r w:rsidRPr="00DC0920">
        <w:rPr>
          <w:rFonts w:ascii="Times New Roman" w:hAnsi="Times New Roman" w:cs="Times New Roman"/>
          <w:b/>
          <w:bCs/>
          <w:color w:val="000000"/>
          <w:sz w:val="24"/>
          <w:szCs w:val="24"/>
        </w:rPr>
        <w:t xml:space="preserve">A. Garanția de participare: </w:t>
      </w:r>
    </w:p>
    <w:p w:rsidR="00DC0920" w:rsidRPr="00DC0920" w:rsidRDefault="00DC0920" w:rsidP="00DC0920">
      <w:pPr>
        <w:autoSpaceDE w:val="0"/>
        <w:autoSpaceDN w:val="0"/>
        <w:adjustRightInd w:val="0"/>
        <w:spacing w:after="0" w:line="240" w:lineRule="auto"/>
        <w:rPr>
          <w:rFonts w:ascii="Times New Roman" w:hAnsi="Times New Roman" w:cs="Times New Roman"/>
          <w:color w:val="000000"/>
          <w:sz w:val="24"/>
          <w:szCs w:val="24"/>
        </w:rPr>
      </w:pPr>
    </w:p>
    <w:p w:rsidR="00DC0920" w:rsidRPr="00E03971" w:rsidRDefault="00DC0920" w:rsidP="00DC0920">
      <w:pPr>
        <w:jc w:val="both"/>
        <w:rPr>
          <w:rFonts w:ascii="Times New Roman" w:hAnsi="Times New Roman" w:cs="Times New Roman"/>
          <w:color w:val="FF0000"/>
          <w:sz w:val="24"/>
          <w:szCs w:val="24"/>
        </w:rPr>
      </w:pPr>
      <w:r w:rsidRPr="00DC0920">
        <w:rPr>
          <w:rFonts w:ascii="Times New Roman" w:hAnsi="Times New Roman" w:cs="Times New Roman"/>
          <w:b/>
          <w:bCs/>
          <w:color w:val="000000"/>
          <w:sz w:val="24"/>
          <w:szCs w:val="24"/>
          <w:u w:val="single"/>
        </w:rPr>
        <w:t>Cuantumul garantiei de participare</w:t>
      </w:r>
      <w:r w:rsidRPr="00A047A5">
        <w:rPr>
          <w:rFonts w:ascii="Times New Roman" w:hAnsi="Times New Roman" w:cs="Times New Roman"/>
          <w:color w:val="000000"/>
          <w:sz w:val="24"/>
          <w:szCs w:val="24"/>
        </w:rPr>
        <w:t xml:space="preserve">: </w:t>
      </w:r>
      <w:r w:rsidR="00C844F6" w:rsidRPr="00C844F6">
        <w:rPr>
          <w:rFonts w:ascii="Times New Roman" w:hAnsi="Times New Roman" w:cs="Times New Roman"/>
          <w:color w:val="000000"/>
          <w:sz w:val="24"/>
          <w:szCs w:val="24"/>
        </w:rPr>
        <w:t>10952.23</w:t>
      </w:r>
      <w:r w:rsidR="00C844F6">
        <w:rPr>
          <w:rFonts w:ascii="Times New Roman" w:hAnsi="Times New Roman" w:cs="Times New Roman"/>
          <w:color w:val="000000"/>
          <w:sz w:val="24"/>
          <w:szCs w:val="24"/>
        </w:rPr>
        <w:t xml:space="preserve"> </w:t>
      </w:r>
      <w:r w:rsidR="00C844F6">
        <w:rPr>
          <w:rFonts w:ascii="Times New Roman" w:hAnsi="Times New Roman" w:cs="Times New Roman"/>
          <w:sz w:val="24"/>
          <w:szCs w:val="24"/>
        </w:rPr>
        <w:t xml:space="preserve"> </w:t>
      </w:r>
      <w:r w:rsidRPr="00A047A5">
        <w:rPr>
          <w:rFonts w:ascii="Times New Roman" w:hAnsi="Times New Roman" w:cs="Times New Roman"/>
          <w:sz w:val="24"/>
          <w:szCs w:val="24"/>
        </w:rPr>
        <w:t>lei</w:t>
      </w:r>
    </w:p>
    <w:p w:rsidR="00DC0920" w:rsidRPr="00A047A5" w:rsidRDefault="00DC0920" w:rsidP="00DC0920">
      <w:pPr>
        <w:autoSpaceDE w:val="0"/>
        <w:autoSpaceDN w:val="0"/>
        <w:adjustRightInd w:val="0"/>
        <w:spacing w:after="0" w:line="240" w:lineRule="auto"/>
        <w:jc w:val="both"/>
        <w:rPr>
          <w:rFonts w:ascii="Times New Roman" w:hAnsi="Times New Roman" w:cs="Times New Roman"/>
          <w:sz w:val="24"/>
          <w:szCs w:val="24"/>
        </w:rPr>
      </w:pPr>
      <w:r w:rsidRPr="00A047A5">
        <w:rPr>
          <w:rFonts w:ascii="Times New Roman" w:hAnsi="Times New Roman" w:cs="Times New Roman"/>
          <w:sz w:val="24"/>
          <w:szCs w:val="24"/>
        </w:rPr>
        <w:t>a) Se va constitui conform prevederilor art. 36 din HG 395/2016.</w:t>
      </w:r>
    </w:p>
    <w:p w:rsidR="00DC0920" w:rsidRPr="00A047A5" w:rsidRDefault="00DC0920" w:rsidP="00DC0920">
      <w:pPr>
        <w:autoSpaceDE w:val="0"/>
        <w:autoSpaceDN w:val="0"/>
        <w:adjustRightInd w:val="0"/>
        <w:spacing w:after="0" w:line="240" w:lineRule="auto"/>
        <w:jc w:val="both"/>
        <w:rPr>
          <w:rFonts w:ascii="Times New Roman" w:hAnsi="Times New Roman" w:cs="Times New Roman"/>
          <w:sz w:val="24"/>
          <w:szCs w:val="24"/>
        </w:rPr>
      </w:pPr>
      <w:r w:rsidRPr="00A047A5">
        <w:rPr>
          <w:rFonts w:ascii="Times New Roman" w:hAnsi="Times New Roman" w:cs="Times New Roman"/>
          <w:sz w:val="24"/>
          <w:szCs w:val="24"/>
        </w:rPr>
        <w:t>b) In cazul in care ofertantul depune garantia de participare in alta moneda decat in lei, data la care se face echivalenta lei/alta valuta va fi cursul BNR de la data publicarii in SEAP a anuntului de participare.</w:t>
      </w:r>
    </w:p>
    <w:p w:rsidR="00DC0920" w:rsidRPr="00A047A5" w:rsidRDefault="00DC0920" w:rsidP="00DC0920">
      <w:pPr>
        <w:autoSpaceDE w:val="0"/>
        <w:autoSpaceDN w:val="0"/>
        <w:adjustRightInd w:val="0"/>
        <w:spacing w:after="0" w:line="240" w:lineRule="auto"/>
        <w:jc w:val="both"/>
        <w:rPr>
          <w:rFonts w:ascii="Times New Roman" w:hAnsi="Times New Roman" w:cs="Times New Roman"/>
          <w:sz w:val="24"/>
          <w:szCs w:val="24"/>
        </w:rPr>
      </w:pPr>
      <w:r w:rsidRPr="00A047A5">
        <w:rPr>
          <w:rFonts w:ascii="Times New Roman" w:hAnsi="Times New Roman" w:cs="Times New Roman"/>
          <w:sz w:val="24"/>
          <w:szCs w:val="24"/>
        </w:rPr>
        <w:t>c) Perioada de valabilitate a garantiei pentru participare trebuie sa fie cel putin egala cu perioada minima de valabilitate a ofertei (120 zile).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d) Forma de constituire a garantiei de participare: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xml:space="preserve">|x|prin virament bancar in contul autoritatii contractante: </w:t>
      </w:r>
      <w:r w:rsidR="00D80EDB" w:rsidRPr="00D80EDB">
        <w:rPr>
          <w:rFonts w:ascii="Times New Roman" w:hAnsi="Times New Roman" w:cs="Times New Roman"/>
          <w:sz w:val="24"/>
          <w:szCs w:val="24"/>
        </w:rPr>
        <w:t>RO11TREZ6765006XXX000434</w:t>
      </w:r>
      <w:r w:rsidR="00CF73BB">
        <w:rPr>
          <w:rFonts w:ascii="Times New Roman" w:hAnsi="Times New Roman" w:cs="Times New Roman"/>
          <w:sz w:val="24"/>
          <w:szCs w:val="24"/>
        </w:rPr>
        <w:t xml:space="preserve"> </w:t>
      </w:r>
      <w:r w:rsidRPr="00DC0920">
        <w:rPr>
          <w:rFonts w:ascii="Times New Roman" w:hAnsi="Times New Roman" w:cs="Times New Roman"/>
          <w:sz w:val="24"/>
          <w:szCs w:val="24"/>
        </w:rPr>
        <w:t>deschis la Trezoreria</w:t>
      </w:r>
      <w:r w:rsidR="00CF73BB">
        <w:rPr>
          <w:rFonts w:ascii="Times New Roman" w:hAnsi="Times New Roman" w:cs="Times New Roman"/>
          <w:sz w:val="24"/>
          <w:szCs w:val="24"/>
        </w:rPr>
        <w:t xml:space="preserve"> Gura Lotrului</w:t>
      </w:r>
      <w:r w:rsidRPr="00DC0920">
        <w:rPr>
          <w:rFonts w:ascii="Times New Roman" w:hAnsi="Times New Roman" w:cs="Times New Roman"/>
          <w:sz w:val="24"/>
          <w:szCs w:val="24"/>
        </w:rPr>
        <w:t xml:space="preserve">, cod fiscal </w:t>
      </w:r>
      <w:r w:rsidR="00DD0C19">
        <w:rPr>
          <w:rFonts w:ascii="Times New Roman" w:hAnsi="Times New Roman" w:cs="Times New Roman"/>
          <w:sz w:val="24"/>
          <w:szCs w:val="24"/>
        </w:rPr>
        <w:t>2541703</w:t>
      </w:r>
      <w:r w:rsidRPr="00DC0920">
        <w:rPr>
          <w:rFonts w:ascii="Times New Roman" w:hAnsi="Times New Roman" w:cs="Times New Roman"/>
          <w:sz w:val="24"/>
          <w:szCs w:val="24"/>
        </w:rPr>
        <w:t xml:space="preserve"> - cu conditia ca banii sa fie deja in contul autoritatii contractante la data limita de depunere a ofertelor</w:t>
      </w:r>
      <w:r w:rsidR="00A047A5">
        <w:rPr>
          <w:rFonts w:ascii="Times New Roman" w:hAnsi="Times New Roman" w:cs="Times New Roman"/>
          <w:sz w:val="24"/>
          <w:szCs w:val="24"/>
        </w:rPr>
        <w:t>.</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|x| instrument de garantare emis de o institutie de credit din Romania sau din alt stat sau de o societate de asigurari, in conditiile legii. Pentru constituirea garantiei de participare sub forma de instrument de garantare se poate folosi Formularul nr. 1 din sectiunea „Formulare si modele de documente”.</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 xml:space="preserve">e) Autoritatea contractanta va elibera/restitui garantia de participare conform prevederilor art. </w:t>
      </w:r>
      <w:r w:rsidR="00A047A5">
        <w:rPr>
          <w:rFonts w:ascii="Times New Roman" w:hAnsi="Times New Roman" w:cs="Times New Roman"/>
          <w:sz w:val="24"/>
          <w:szCs w:val="24"/>
        </w:rPr>
        <w:t>154</w:t>
      </w:r>
      <w:r w:rsidR="00A047A5" w:rsidRPr="00A047A5">
        <w:rPr>
          <w:rFonts w:ascii="Times New Roman" w:hAnsi="Times New Roman" w:cs="Times New Roman"/>
          <w:sz w:val="24"/>
          <w:szCs w:val="24"/>
        </w:rPr>
        <w:t>^1</w:t>
      </w:r>
      <w:r w:rsidRPr="00DC0920">
        <w:rPr>
          <w:rFonts w:ascii="Times New Roman" w:hAnsi="Times New Roman" w:cs="Times New Roman"/>
          <w:sz w:val="24"/>
          <w:szCs w:val="24"/>
        </w:rPr>
        <w:t xml:space="preserve"> din </w:t>
      </w:r>
      <w:r w:rsidR="00380C26">
        <w:rPr>
          <w:rFonts w:ascii="Times New Roman" w:hAnsi="Times New Roman" w:cs="Times New Roman"/>
          <w:sz w:val="24"/>
          <w:szCs w:val="24"/>
        </w:rPr>
        <w:t>Legea 98</w:t>
      </w:r>
      <w:r w:rsidR="00380C26" w:rsidRPr="00DC0920">
        <w:rPr>
          <w:rFonts w:ascii="Times New Roman" w:hAnsi="Times New Roman" w:cs="Times New Roman"/>
          <w:sz w:val="24"/>
          <w:szCs w:val="24"/>
        </w:rPr>
        <w:t>/2016</w:t>
      </w:r>
      <w:r w:rsidRPr="00DC0920">
        <w:rPr>
          <w:rFonts w:ascii="Times New Roman" w:hAnsi="Times New Roman" w:cs="Times New Roman"/>
          <w:sz w:val="24"/>
          <w:szCs w:val="24"/>
        </w:rPr>
        <w:t xml:space="preserve">. </w:t>
      </w:r>
    </w:p>
    <w:p w:rsidR="00DC0920" w:rsidRP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In cazul depunerii de oferte în asociere, garantia de participare trebuie constituita în numele asocierii si sa mentioneze ca acopera în mod solidar toti membrii grupului de operatori economic.</w:t>
      </w:r>
    </w:p>
    <w:p w:rsidR="00DC0920" w:rsidRDefault="00DC0920" w:rsidP="00DC0920">
      <w:pPr>
        <w:autoSpaceDE w:val="0"/>
        <w:autoSpaceDN w:val="0"/>
        <w:adjustRightInd w:val="0"/>
        <w:spacing w:after="0" w:line="240" w:lineRule="auto"/>
        <w:jc w:val="both"/>
        <w:rPr>
          <w:rFonts w:ascii="Times New Roman" w:hAnsi="Times New Roman" w:cs="Times New Roman"/>
          <w:sz w:val="24"/>
          <w:szCs w:val="24"/>
        </w:rPr>
      </w:pPr>
      <w:r w:rsidRPr="00DC0920">
        <w:rPr>
          <w:rFonts w:ascii="Times New Roman" w:hAnsi="Times New Roman" w:cs="Times New Roman"/>
          <w:sz w:val="24"/>
          <w:szCs w:val="24"/>
        </w:rPr>
        <w:t>f) In orice situatie, dovada constituirii garantiei de participare se va posta scanata in SEAP, cu semnatura extinsa a ofertantului, cel mai tarziu pana la data si ora limita stabilite pentru depunerea ofertelor.</w:t>
      </w:r>
    </w:p>
    <w:p w:rsidR="00E119D6" w:rsidRDefault="00E119D6" w:rsidP="00DC0920">
      <w:pPr>
        <w:autoSpaceDE w:val="0"/>
        <w:autoSpaceDN w:val="0"/>
        <w:adjustRightInd w:val="0"/>
        <w:spacing w:after="0" w:line="240" w:lineRule="auto"/>
        <w:jc w:val="both"/>
        <w:rPr>
          <w:rFonts w:ascii="Times New Roman" w:hAnsi="Times New Roman" w:cs="Times New Roman"/>
          <w:sz w:val="24"/>
          <w:szCs w:val="24"/>
        </w:rPr>
      </w:pPr>
    </w:p>
    <w:p w:rsidR="00E119D6" w:rsidRPr="00E119D6" w:rsidRDefault="00E119D6" w:rsidP="00E119D6">
      <w:pPr>
        <w:autoSpaceDE w:val="0"/>
        <w:autoSpaceDN w:val="0"/>
        <w:adjustRightInd w:val="0"/>
        <w:spacing w:after="0" w:line="240" w:lineRule="auto"/>
        <w:rPr>
          <w:rFonts w:ascii="Times New Roman" w:hAnsi="Times New Roman" w:cs="Times New Roman"/>
          <w:b/>
          <w:bCs/>
          <w:color w:val="000000"/>
          <w:sz w:val="24"/>
          <w:szCs w:val="24"/>
        </w:rPr>
      </w:pPr>
      <w:r w:rsidRPr="00E119D6">
        <w:rPr>
          <w:rFonts w:ascii="Times New Roman" w:hAnsi="Times New Roman" w:cs="Times New Roman"/>
          <w:b/>
          <w:bCs/>
          <w:color w:val="000000"/>
          <w:sz w:val="24"/>
          <w:szCs w:val="24"/>
        </w:rPr>
        <w:t xml:space="preserve">B. Garantia de buna executie: </w:t>
      </w:r>
    </w:p>
    <w:p w:rsidR="00DC0920" w:rsidRDefault="00E119D6" w:rsidP="00E119D6">
      <w:pPr>
        <w:autoSpaceDE w:val="0"/>
        <w:autoSpaceDN w:val="0"/>
        <w:adjustRightInd w:val="0"/>
        <w:spacing w:after="0" w:line="240" w:lineRule="auto"/>
        <w:rPr>
          <w:rFonts w:ascii="Times New Roman" w:hAnsi="Times New Roman" w:cs="Times New Roman"/>
          <w:b/>
          <w:bCs/>
          <w:color w:val="000000"/>
          <w:sz w:val="20"/>
          <w:szCs w:val="20"/>
        </w:rPr>
      </w:pPr>
      <w:r w:rsidRPr="00E119D6">
        <w:rPr>
          <w:rFonts w:ascii="Times New Roman" w:hAnsi="Times New Roman" w:cs="Times New Roman"/>
          <w:b/>
          <w:bCs/>
          <w:color w:val="000000"/>
          <w:sz w:val="24"/>
          <w:szCs w:val="24"/>
        </w:rPr>
        <w:t>Cuantumul garantiei de buna executie este de 10% din valoarea contractului, fara TVA.</w:t>
      </w:r>
    </w:p>
    <w:p w:rsidR="00E119D6" w:rsidRPr="00E119D6" w:rsidRDefault="00E119D6" w:rsidP="00E119D6">
      <w:pPr>
        <w:autoSpaceDE w:val="0"/>
        <w:autoSpaceDN w:val="0"/>
        <w:adjustRightInd w:val="0"/>
        <w:spacing w:after="0" w:line="240" w:lineRule="auto"/>
        <w:jc w:val="both"/>
        <w:rPr>
          <w:rFonts w:ascii="Times New Roman" w:hAnsi="Times New Roman" w:cs="Times New Roman"/>
          <w:sz w:val="24"/>
          <w:szCs w:val="24"/>
        </w:rPr>
      </w:pPr>
      <w:r w:rsidRPr="00E119D6">
        <w:rPr>
          <w:rFonts w:ascii="Times New Roman" w:hAnsi="Times New Roman" w:cs="Times New Roman"/>
          <w:sz w:val="24"/>
          <w:szCs w:val="24"/>
        </w:rPr>
        <w:t xml:space="preserve">a) Se va constitui in conformitate cu art. </w:t>
      </w:r>
      <w:r w:rsidR="00380C26">
        <w:rPr>
          <w:rFonts w:ascii="Times New Roman" w:hAnsi="Times New Roman" w:cs="Times New Roman"/>
          <w:sz w:val="24"/>
          <w:szCs w:val="24"/>
        </w:rPr>
        <w:t>154</w:t>
      </w:r>
      <w:r w:rsidRPr="00E119D6">
        <w:rPr>
          <w:rFonts w:ascii="Times New Roman" w:hAnsi="Times New Roman" w:cs="Times New Roman"/>
          <w:sz w:val="24"/>
          <w:szCs w:val="24"/>
        </w:rPr>
        <w:t xml:space="preserve"> din </w:t>
      </w:r>
      <w:r w:rsidR="00380C26">
        <w:rPr>
          <w:rFonts w:ascii="Times New Roman" w:hAnsi="Times New Roman" w:cs="Times New Roman"/>
          <w:sz w:val="24"/>
          <w:szCs w:val="24"/>
        </w:rPr>
        <w:t>Legea 98</w:t>
      </w:r>
      <w:r w:rsidR="00380C26" w:rsidRPr="00DC0920">
        <w:rPr>
          <w:rFonts w:ascii="Times New Roman" w:hAnsi="Times New Roman" w:cs="Times New Roman"/>
          <w:sz w:val="24"/>
          <w:szCs w:val="24"/>
        </w:rPr>
        <w:t>/2016</w:t>
      </w:r>
      <w:r w:rsidRPr="00E119D6">
        <w:rPr>
          <w:rFonts w:ascii="Times New Roman" w:hAnsi="Times New Roman" w:cs="Times New Roman"/>
          <w:sz w:val="24"/>
          <w:szCs w:val="24"/>
        </w:rPr>
        <w:t>, cu modificarile si completarile ulterioare.</w:t>
      </w:r>
    </w:p>
    <w:p w:rsidR="00E119D6" w:rsidRPr="00E119D6" w:rsidRDefault="00E119D6" w:rsidP="00E119D6">
      <w:pPr>
        <w:autoSpaceDE w:val="0"/>
        <w:autoSpaceDN w:val="0"/>
        <w:adjustRightInd w:val="0"/>
        <w:spacing w:after="0" w:line="240" w:lineRule="auto"/>
        <w:jc w:val="both"/>
        <w:rPr>
          <w:rFonts w:ascii="Times New Roman" w:hAnsi="Times New Roman" w:cs="Times New Roman"/>
          <w:sz w:val="24"/>
          <w:szCs w:val="24"/>
        </w:rPr>
      </w:pPr>
      <w:r w:rsidRPr="00E119D6">
        <w:rPr>
          <w:rFonts w:ascii="Times New Roman" w:hAnsi="Times New Roman" w:cs="Times New Roman"/>
          <w:sz w:val="24"/>
          <w:szCs w:val="24"/>
        </w:rPr>
        <w:t>b) Garantia de buna executie se va constitui in termen de 5 zile lucratoare de la semnarea contractului de achizitie publica.</w:t>
      </w:r>
    </w:p>
    <w:p w:rsidR="00E119D6" w:rsidRPr="00E119D6" w:rsidRDefault="00E119D6" w:rsidP="00E119D6">
      <w:pPr>
        <w:autoSpaceDE w:val="0"/>
        <w:autoSpaceDN w:val="0"/>
        <w:adjustRightInd w:val="0"/>
        <w:spacing w:after="0" w:line="240" w:lineRule="auto"/>
        <w:jc w:val="both"/>
        <w:rPr>
          <w:rFonts w:ascii="Times New Roman" w:hAnsi="Times New Roman" w:cs="Times New Roman"/>
          <w:sz w:val="24"/>
          <w:szCs w:val="24"/>
        </w:rPr>
      </w:pPr>
      <w:r w:rsidRPr="00E119D6">
        <w:rPr>
          <w:rFonts w:ascii="Times New Roman" w:hAnsi="Times New Roman" w:cs="Times New Roman"/>
          <w:sz w:val="24"/>
          <w:szCs w:val="24"/>
        </w:rPr>
        <w:t>c) In situatia executarii garantiei de buna executie, partial sau total, contractantul are obligatia de a reintregi garantia in cauza raportat la restul ramas de executat.</w:t>
      </w:r>
    </w:p>
    <w:p w:rsidR="00E119D6" w:rsidRPr="00DC0920" w:rsidRDefault="00E119D6" w:rsidP="00E119D6">
      <w:pPr>
        <w:autoSpaceDE w:val="0"/>
        <w:autoSpaceDN w:val="0"/>
        <w:adjustRightInd w:val="0"/>
        <w:spacing w:after="0" w:line="240" w:lineRule="auto"/>
        <w:jc w:val="both"/>
        <w:rPr>
          <w:rFonts w:ascii="Times New Roman" w:hAnsi="Times New Roman" w:cs="Times New Roman"/>
          <w:sz w:val="24"/>
          <w:szCs w:val="24"/>
        </w:rPr>
      </w:pPr>
    </w:p>
    <w:p w:rsidR="00DC0920" w:rsidRDefault="00E119D6" w:rsidP="00DC0920">
      <w:pPr>
        <w:jc w:val="both"/>
        <w:rPr>
          <w:rFonts w:ascii="Times New Roman" w:hAnsi="Times New Roman" w:cs="Times New Roman"/>
          <w:sz w:val="24"/>
          <w:szCs w:val="24"/>
        </w:rPr>
      </w:pPr>
      <w:r w:rsidRPr="00E119D6">
        <w:rPr>
          <w:rFonts w:ascii="Times New Roman" w:hAnsi="Times New Roman" w:cs="Times New Roman"/>
          <w:sz w:val="24"/>
          <w:szCs w:val="24"/>
        </w:rPr>
        <w:t>*** Pentru constituirea garantiei de buna executie sub forma de instrument de garantare se poate folosi Formularul nr. 8 din Modele de formulare.</w:t>
      </w:r>
    </w:p>
    <w:p w:rsidR="00E119D6" w:rsidRDefault="00E119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E119D6" w:rsidRPr="00E119D6" w:rsidRDefault="00E119D6" w:rsidP="00E119D6">
      <w:pPr>
        <w:autoSpaceDE w:val="0"/>
        <w:autoSpaceDN w:val="0"/>
        <w:adjustRightInd w:val="0"/>
        <w:spacing w:after="0" w:line="240" w:lineRule="auto"/>
        <w:rPr>
          <w:rFonts w:ascii="Times New Roman" w:hAnsi="Times New Roman" w:cs="Times New Roman"/>
          <w:color w:val="000000"/>
          <w:sz w:val="24"/>
          <w:szCs w:val="24"/>
        </w:rPr>
      </w:pPr>
    </w:p>
    <w:p w:rsidR="00E119D6" w:rsidRPr="00E119D6" w:rsidRDefault="00E119D6" w:rsidP="00E119D6">
      <w:pPr>
        <w:numPr>
          <w:ilvl w:val="0"/>
          <w:numId w:val="5"/>
        </w:numPr>
        <w:autoSpaceDE w:val="0"/>
        <w:autoSpaceDN w:val="0"/>
        <w:adjustRightInd w:val="0"/>
        <w:spacing w:after="0" w:line="240" w:lineRule="auto"/>
        <w:jc w:val="center"/>
        <w:rPr>
          <w:rFonts w:ascii="Times New Roman" w:hAnsi="Times New Roman" w:cs="Times New Roman"/>
          <w:color w:val="000000"/>
          <w:sz w:val="24"/>
          <w:szCs w:val="24"/>
        </w:rPr>
      </w:pPr>
      <w:r w:rsidRPr="00E119D6">
        <w:rPr>
          <w:rFonts w:ascii="Times New Roman" w:hAnsi="Times New Roman" w:cs="Times New Roman"/>
          <w:b/>
          <w:bCs/>
          <w:color w:val="000000"/>
          <w:sz w:val="24"/>
          <w:szCs w:val="24"/>
        </w:rPr>
        <w:t>3. INSTRUCTIUNI PRIVIND OFERTA</w:t>
      </w:r>
    </w:p>
    <w:p w:rsidR="00E119D6" w:rsidRPr="00E119D6" w:rsidRDefault="00E119D6" w:rsidP="00E119D6">
      <w:pPr>
        <w:numPr>
          <w:ilvl w:val="0"/>
          <w:numId w:val="5"/>
        </w:numPr>
        <w:autoSpaceDE w:val="0"/>
        <w:autoSpaceDN w:val="0"/>
        <w:adjustRightInd w:val="0"/>
        <w:spacing w:after="0" w:line="240" w:lineRule="auto"/>
        <w:rPr>
          <w:rFonts w:ascii="Times New Roman" w:hAnsi="Times New Roman" w:cs="Times New Roman"/>
          <w:color w:val="000000"/>
          <w:sz w:val="20"/>
          <w:szCs w:val="20"/>
        </w:rPr>
      </w:pPr>
    </w:p>
    <w:p w:rsidR="00E119D6" w:rsidRPr="00E119D6" w:rsidRDefault="00E119D6" w:rsidP="00E119D6">
      <w:pPr>
        <w:autoSpaceDE w:val="0"/>
        <w:autoSpaceDN w:val="0"/>
        <w:adjustRightInd w:val="0"/>
        <w:spacing w:after="0" w:line="240" w:lineRule="auto"/>
        <w:rPr>
          <w:rFonts w:ascii="Times New Roman" w:hAnsi="Times New Roman" w:cs="Times New Roman"/>
          <w:color w:val="000000"/>
          <w:sz w:val="20"/>
          <w:szCs w:val="20"/>
        </w:rPr>
      </w:pPr>
    </w:p>
    <w:p w:rsidR="00E119D6" w:rsidRPr="00E119D6" w:rsidRDefault="00E119D6" w:rsidP="00E119D6">
      <w:pPr>
        <w:numPr>
          <w:ilvl w:val="0"/>
          <w:numId w:val="6"/>
        </w:numPr>
        <w:autoSpaceDE w:val="0"/>
        <w:autoSpaceDN w:val="0"/>
        <w:adjustRightInd w:val="0"/>
        <w:spacing w:after="0" w:line="240" w:lineRule="auto"/>
        <w:rPr>
          <w:rFonts w:ascii="Times New Roman" w:hAnsi="Times New Roman" w:cs="Times New Roman"/>
          <w:color w:val="000000"/>
          <w:sz w:val="24"/>
          <w:szCs w:val="24"/>
          <w:u w:val="single"/>
        </w:rPr>
      </w:pPr>
      <w:r w:rsidRPr="00E119D6">
        <w:rPr>
          <w:rFonts w:ascii="Times New Roman" w:hAnsi="Times New Roman" w:cs="Times New Roman"/>
          <w:b/>
          <w:bCs/>
          <w:color w:val="000000"/>
          <w:sz w:val="24"/>
          <w:szCs w:val="24"/>
          <w:u w:val="single"/>
        </w:rPr>
        <w:t xml:space="preserve">A. Modul de prezentare a propunerii tehnice </w:t>
      </w:r>
    </w:p>
    <w:p w:rsidR="00E119D6" w:rsidRDefault="00E119D6" w:rsidP="00DC0920">
      <w:pPr>
        <w:jc w:val="both"/>
        <w:rPr>
          <w:i/>
          <w:iCs/>
          <w:sz w:val="20"/>
          <w:szCs w:val="20"/>
        </w:rPr>
      </w:pPr>
    </w:p>
    <w:p w:rsidR="00E119D6" w:rsidRDefault="00E119D6" w:rsidP="00E119D6">
      <w:pPr>
        <w:ind w:firstLine="708"/>
        <w:jc w:val="both"/>
        <w:rPr>
          <w:rFonts w:ascii="Times New Roman" w:hAnsi="Times New Roman" w:cs="Times New Roman"/>
          <w:i/>
          <w:iCs/>
          <w:sz w:val="24"/>
          <w:szCs w:val="24"/>
        </w:rPr>
      </w:pPr>
      <w:r w:rsidRPr="00E119D6">
        <w:rPr>
          <w:rFonts w:ascii="Times New Roman" w:hAnsi="Times New Roman" w:cs="Times New Roman"/>
          <w:i/>
          <w:iCs/>
          <w:sz w:val="24"/>
          <w:szCs w:val="24"/>
        </w:rPr>
        <w:t>Ofertantul are obligatia de a anexa un opis al tuturor documentelor prezentate si totodata va numerota fiecare fila. Pentru a se evita aparitia de erori pe parcursul analizarii si verificarii documentelor prezentate de ofertanti, se solicita operatorilor economici sa procedeze la prezentarea documentelor in ordinea cerintelor. In cazul unei oferte comune, depusa in asociere de mai multi operatori economici, propunerea tehnica va fi semnata de liderul de asociere</w:t>
      </w:r>
      <w:r>
        <w:rPr>
          <w:rFonts w:ascii="Times New Roman" w:hAnsi="Times New Roman" w:cs="Times New Roman"/>
          <w:i/>
          <w:iCs/>
          <w:sz w:val="24"/>
          <w:szCs w:val="24"/>
        </w:rPr>
        <w:t>.</w:t>
      </w:r>
    </w:p>
    <w:p w:rsidR="00E119D6" w:rsidRDefault="00E119D6" w:rsidP="00E119D6">
      <w:pPr>
        <w:autoSpaceDE w:val="0"/>
        <w:autoSpaceDN w:val="0"/>
        <w:adjustRightInd w:val="0"/>
        <w:spacing w:after="0" w:line="240" w:lineRule="auto"/>
        <w:rPr>
          <w:rFonts w:ascii="Times New Roman" w:hAnsi="Times New Roman" w:cs="Times New Roman"/>
          <w:sz w:val="24"/>
          <w:szCs w:val="24"/>
        </w:rPr>
      </w:pPr>
      <w:r w:rsidRPr="00A9755F">
        <w:rPr>
          <w:rFonts w:ascii="Times New Roman" w:hAnsi="Times New Roman" w:cs="Times New Roman"/>
          <w:sz w:val="24"/>
          <w:szCs w:val="24"/>
        </w:rPr>
        <w:t>Cerintele pentru propunerea tehnica sunt urmatoarele:</w:t>
      </w:r>
    </w:p>
    <w:p w:rsidR="00A9755F" w:rsidRPr="00A9755F" w:rsidRDefault="00A9755F" w:rsidP="00E119D6">
      <w:pPr>
        <w:autoSpaceDE w:val="0"/>
        <w:autoSpaceDN w:val="0"/>
        <w:adjustRightInd w:val="0"/>
        <w:spacing w:after="0" w:line="240" w:lineRule="auto"/>
        <w:rPr>
          <w:rFonts w:ascii="Times New Roman" w:hAnsi="Times New Roman" w:cs="Times New Roman"/>
          <w:sz w:val="24"/>
          <w:szCs w:val="24"/>
        </w:rPr>
      </w:pPr>
    </w:p>
    <w:p w:rsidR="00A9755F" w:rsidRPr="00A9755F" w:rsidRDefault="00A9755F" w:rsidP="00A9755F">
      <w:pPr>
        <w:pStyle w:val="ListParagraph"/>
        <w:numPr>
          <w:ilvl w:val="0"/>
          <w:numId w:val="22"/>
        </w:numPr>
        <w:autoSpaceDE w:val="0"/>
        <w:autoSpaceDN w:val="0"/>
        <w:adjustRightInd w:val="0"/>
        <w:spacing w:after="0" w:line="360" w:lineRule="auto"/>
        <w:ind w:left="0" w:firstLine="360"/>
        <w:jc w:val="both"/>
        <w:rPr>
          <w:rFonts w:ascii="Times New Roman" w:hAnsi="Times New Roman" w:cs="Times New Roman"/>
          <w:sz w:val="24"/>
        </w:rPr>
      </w:pPr>
      <w:r w:rsidRPr="00A9755F">
        <w:rPr>
          <w:rFonts w:ascii="Times New Roman" w:hAnsi="Times New Roman" w:cs="Times New Roman"/>
          <w:b/>
          <w:bCs/>
          <w:sz w:val="24"/>
        </w:rPr>
        <w:t>Prezentarea modului de realizare a lucrarilor (planul propus)</w:t>
      </w:r>
      <w:r w:rsidRPr="00A9755F">
        <w:rPr>
          <w:rFonts w:ascii="Times New Roman" w:hAnsi="Times New Roman" w:cs="Times New Roman"/>
          <w:sz w:val="24"/>
        </w:rPr>
        <w:t xml:space="preserve"> prin care ofertantul va demonstra că va executa toate lucrările prevăzute în documentația de atribuire cu respectarea tuturor prevederilor caietului de sarcini;</w:t>
      </w:r>
    </w:p>
    <w:p w:rsidR="00A9755F" w:rsidRPr="00A9755F" w:rsidRDefault="00A9755F" w:rsidP="00A9755F">
      <w:pPr>
        <w:pStyle w:val="ListParagraph"/>
        <w:numPr>
          <w:ilvl w:val="0"/>
          <w:numId w:val="22"/>
        </w:numPr>
        <w:autoSpaceDE w:val="0"/>
        <w:autoSpaceDN w:val="0"/>
        <w:adjustRightInd w:val="0"/>
        <w:spacing w:after="0" w:line="360" w:lineRule="auto"/>
        <w:ind w:left="0" w:firstLine="360"/>
        <w:jc w:val="both"/>
        <w:rPr>
          <w:rFonts w:ascii="Times New Roman" w:hAnsi="Times New Roman" w:cs="Times New Roman"/>
          <w:sz w:val="24"/>
        </w:rPr>
      </w:pPr>
      <w:r w:rsidRPr="00A9755F">
        <w:rPr>
          <w:rFonts w:ascii="Times New Roman" w:hAnsi="Times New Roman" w:cs="Times New Roman"/>
          <w:b/>
          <w:bCs/>
          <w:sz w:val="24"/>
        </w:rPr>
        <w:t>Programul de executie (diagrama Gantt) pe luni calendaristice</w:t>
      </w:r>
      <w:r w:rsidRPr="00A9755F">
        <w:rPr>
          <w:rFonts w:ascii="Times New Roman" w:hAnsi="Times New Roman" w:cs="Times New Roman"/>
          <w:sz w:val="24"/>
        </w:rPr>
        <w:t>, la nivel de categorie de lucrari (deviz), care sa ilustreze succesiunea tehnologica de realizare a lucrarilor, ordinea si derularea in timp a activitatilor pe care ofertantul propune sa le indeplineasca pentru realizarea lucrarilor, in special:</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 alocarea resurselor umane si materiale conform organigramei;</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 denumirea activitatilor si subactivitatilor aferente, durata acestora, cu evidentierea punctelor cheie (jaloanele) in executia contractului;</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 drumul critic clar identificat in planificarea activitatilor;</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Daca anumite activitati sunt realizate de subcontractanti in cadrul graficului Gantt vor fi evidentiate distinct.</w:t>
      </w:r>
    </w:p>
    <w:p w:rsidR="00A9755F" w:rsidRPr="00A9755F" w:rsidRDefault="00A9755F" w:rsidP="00A9755F">
      <w:pPr>
        <w:autoSpaceDE w:val="0"/>
        <w:autoSpaceDN w:val="0"/>
        <w:adjustRightInd w:val="0"/>
        <w:spacing w:after="0" w:line="360" w:lineRule="auto"/>
        <w:ind w:firstLine="284"/>
        <w:jc w:val="both"/>
        <w:rPr>
          <w:rFonts w:ascii="Times New Roman" w:hAnsi="Times New Roman" w:cs="Times New Roman"/>
          <w:sz w:val="24"/>
        </w:rPr>
      </w:pPr>
      <w:r w:rsidRPr="00A9755F">
        <w:rPr>
          <w:rFonts w:ascii="Times New Roman" w:hAnsi="Times New Roman" w:cs="Times New Roman"/>
          <w:b/>
          <w:bCs/>
          <w:sz w:val="24"/>
        </w:rPr>
        <w:t xml:space="preserve">3. Declaratia privind durata de executie a lucrarilor exprimata in luni – </w:t>
      </w:r>
      <w:r w:rsidRPr="00382C3C">
        <w:rPr>
          <w:rFonts w:ascii="Times New Roman" w:hAnsi="Times New Roman" w:cs="Times New Roman"/>
          <w:b/>
          <w:bCs/>
          <w:sz w:val="24"/>
        </w:rPr>
        <w:t xml:space="preserve">maxim </w:t>
      </w:r>
      <w:r w:rsidR="00382C3C" w:rsidRPr="00382C3C">
        <w:rPr>
          <w:rFonts w:ascii="Times New Roman" w:hAnsi="Times New Roman" w:cs="Times New Roman"/>
          <w:b/>
          <w:bCs/>
          <w:sz w:val="24"/>
        </w:rPr>
        <w:t>3</w:t>
      </w:r>
      <w:r w:rsidRPr="00382C3C">
        <w:rPr>
          <w:rFonts w:ascii="Times New Roman" w:hAnsi="Times New Roman" w:cs="Times New Roman"/>
          <w:b/>
          <w:bCs/>
          <w:sz w:val="24"/>
        </w:rPr>
        <w:t xml:space="preserve"> luni</w:t>
      </w:r>
      <w:r w:rsidRPr="00A9755F">
        <w:rPr>
          <w:rFonts w:ascii="Times New Roman" w:hAnsi="Times New Roman" w:cs="Times New Roman"/>
          <w:b/>
          <w:bCs/>
          <w:sz w:val="24"/>
        </w:rPr>
        <w:t>, conform Proiectului tehnic</w:t>
      </w:r>
      <w:r w:rsidRPr="00A9755F">
        <w:rPr>
          <w:rFonts w:ascii="Times New Roman" w:hAnsi="Times New Roman" w:cs="Times New Roman"/>
          <w:sz w:val="24"/>
        </w:rPr>
        <w:t>;</w:t>
      </w:r>
    </w:p>
    <w:p w:rsidR="00A9755F" w:rsidRPr="00A9755F" w:rsidRDefault="00A9755F" w:rsidP="00A9755F">
      <w:pPr>
        <w:autoSpaceDE w:val="0"/>
        <w:autoSpaceDN w:val="0"/>
        <w:adjustRightInd w:val="0"/>
        <w:spacing w:after="0" w:line="360" w:lineRule="auto"/>
        <w:ind w:firstLine="708"/>
        <w:jc w:val="both"/>
        <w:rPr>
          <w:rFonts w:ascii="Times New Roman" w:hAnsi="Times New Roman" w:cs="Times New Roman"/>
          <w:sz w:val="24"/>
        </w:rPr>
      </w:pPr>
      <w:r w:rsidRPr="00A9755F">
        <w:rPr>
          <w:rFonts w:ascii="Times New Roman" w:hAnsi="Times New Roman" w:cs="Times New Roman"/>
          <w:sz w:val="24"/>
        </w:rPr>
        <w:t>Durata de executie a lucrarii reprezinta perioada in care ofertantul se oblige sa execute lucrarea, conform formularului de oferta si a graficului fizic si valori de executie a lucrarii. Durata de executie se extinde intre momentul emiterii ordinului de incepere, pana la finalizarea lucrarilor. Durata de executie va fi fundamentata prin graficul de executie si de descrierea detaliata a lucrarilor din punct de vedere tehnologic conform normativelor aplicabile fiecarei categorii de lucrari in parte, de resursele materiale, mecanice si de personal disponibilizate.</w:t>
      </w:r>
    </w:p>
    <w:p w:rsidR="00A9755F" w:rsidRPr="00A9755F" w:rsidRDefault="00A9755F" w:rsidP="00A9755F">
      <w:pPr>
        <w:autoSpaceDE w:val="0"/>
        <w:autoSpaceDN w:val="0"/>
        <w:adjustRightInd w:val="0"/>
        <w:spacing w:after="0" w:line="360" w:lineRule="auto"/>
        <w:ind w:firstLine="284"/>
        <w:rPr>
          <w:rFonts w:ascii="Times New Roman" w:hAnsi="Times New Roman" w:cs="Times New Roman"/>
          <w:b/>
          <w:bCs/>
          <w:sz w:val="24"/>
        </w:rPr>
      </w:pPr>
      <w:r w:rsidRPr="00A9755F">
        <w:rPr>
          <w:rFonts w:ascii="Times New Roman" w:hAnsi="Times New Roman" w:cs="Times New Roman"/>
          <w:b/>
          <w:bCs/>
          <w:sz w:val="24"/>
        </w:rPr>
        <w:t>4. Declaratie privind perioada de garantie acordata lucrarii.</w:t>
      </w:r>
    </w:p>
    <w:p w:rsidR="00A9755F" w:rsidRPr="00A9755F" w:rsidRDefault="00A9755F" w:rsidP="00A9755F">
      <w:pPr>
        <w:autoSpaceDE w:val="0"/>
        <w:autoSpaceDN w:val="0"/>
        <w:adjustRightInd w:val="0"/>
        <w:spacing w:after="0" w:line="360" w:lineRule="auto"/>
        <w:ind w:firstLine="708"/>
        <w:jc w:val="both"/>
        <w:rPr>
          <w:rFonts w:ascii="Times New Roman" w:hAnsi="Times New Roman" w:cs="Times New Roman"/>
          <w:sz w:val="24"/>
        </w:rPr>
      </w:pPr>
      <w:r w:rsidRPr="00A9755F">
        <w:rPr>
          <w:rFonts w:ascii="Times New Roman" w:hAnsi="Times New Roman" w:cs="Times New Roman"/>
          <w:sz w:val="24"/>
        </w:rPr>
        <w:lastRenderedPageBreak/>
        <w:t xml:space="preserve">Perioada de garanție este de minim </w:t>
      </w:r>
      <w:r w:rsidR="00755F9F">
        <w:rPr>
          <w:rFonts w:ascii="Times New Roman" w:hAnsi="Times New Roman" w:cs="Times New Roman"/>
          <w:sz w:val="24"/>
        </w:rPr>
        <w:t>36</w:t>
      </w:r>
      <w:r w:rsidRPr="00A9755F">
        <w:rPr>
          <w:rFonts w:ascii="Times New Roman" w:hAnsi="Times New Roman" w:cs="Times New Roman"/>
          <w:sz w:val="24"/>
        </w:rPr>
        <w:t xml:space="preserve"> luni și se va exprima global, pentru întreg obiectivul de investiții, în ani, de la data întocmirii procesului-verbal de recepție la terminarea lucrărilor și reprezintă perioada de timp cuprinsă între data recepției la terminarea lucrărilor și data recepției finale, în cadrul căreia antreprenorul are obligația înlăturării, pe cheltuiala sa, a tuturor viciilor și/sau deficiențelor apărute din cauza nerespectării clauzelor și specificațiilor contractuale sau a reglementărilor tehnice aplicabile. Se va preciza în mod obligatoriu timpul de remediere a defectelor în perioada de garanție, resursele materiale, umane, etc.</w:t>
      </w:r>
    </w:p>
    <w:p w:rsidR="00A9755F" w:rsidRPr="00A9755F" w:rsidRDefault="00A9755F" w:rsidP="00A9755F">
      <w:pPr>
        <w:autoSpaceDE w:val="0"/>
        <w:autoSpaceDN w:val="0"/>
        <w:adjustRightInd w:val="0"/>
        <w:spacing w:after="0" w:line="360" w:lineRule="auto"/>
        <w:ind w:firstLine="708"/>
        <w:jc w:val="both"/>
        <w:rPr>
          <w:rFonts w:ascii="Times New Roman" w:hAnsi="Times New Roman" w:cs="Times New Roman"/>
          <w:sz w:val="24"/>
        </w:rPr>
      </w:pPr>
      <w:r w:rsidRPr="00A9755F">
        <w:rPr>
          <w:rFonts w:ascii="Times New Roman" w:hAnsi="Times New Roman" w:cs="Times New Roman"/>
          <w:sz w:val="24"/>
        </w:rPr>
        <w:t xml:space="preserve">Ofertantul are obligația să precizeze în propunerea tehnică perioada de garanție acordată lucrării care nu va fi mai mica de </w:t>
      </w:r>
      <w:r w:rsidR="00755F9F">
        <w:rPr>
          <w:rFonts w:ascii="Times New Roman" w:hAnsi="Times New Roman" w:cs="Times New Roman"/>
          <w:sz w:val="24"/>
        </w:rPr>
        <w:t>36</w:t>
      </w:r>
      <w:r w:rsidRPr="00A9755F">
        <w:rPr>
          <w:rFonts w:ascii="Times New Roman" w:hAnsi="Times New Roman" w:cs="Times New Roman"/>
          <w:sz w:val="24"/>
        </w:rPr>
        <w:t xml:space="preserve"> de luni.</w:t>
      </w:r>
    </w:p>
    <w:p w:rsidR="00A9755F" w:rsidRPr="00A9755F" w:rsidRDefault="00A9755F" w:rsidP="00A9755F">
      <w:pPr>
        <w:autoSpaceDE w:val="0"/>
        <w:autoSpaceDN w:val="0"/>
        <w:adjustRightInd w:val="0"/>
        <w:spacing w:after="0" w:line="360" w:lineRule="auto"/>
        <w:ind w:firstLine="284"/>
        <w:jc w:val="both"/>
        <w:rPr>
          <w:rFonts w:ascii="Times New Roman" w:hAnsi="Times New Roman" w:cs="Times New Roman"/>
          <w:b/>
          <w:bCs/>
          <w:sz w:val="24"/>
        </w:rPr>
      </w:pPr>
      <w:r w:rsidRPr="00A9755F">
        <w:rPr>
          <w:rFonts w:ascii="Times New Roman" w:hAnsi="Times New Roman" w:cs="Times New Roman"/>
          <w:b/>
          <w:bCs/>
          <w:sz w:val="24"/>
        </w:rPr>
        <w:t>5. Prezentarea modalitatii de asigurare a accesului la specialistii necesari si obligatorii in vederea verificarii nivelului de calitate corespunzator cerintelor fundamentale aplicabile lucrarilor cuprinse in obliectul contractului, in conformitate cu prevederile Legii 10/1995, precum si organigrama proiectului.</w:t>
      </w:r>
    </w:p>
    <w:p w:rsidR="00DD0C19" w:rsidRPr="00E556A1" w:rsidRDefault="00DD0C19" w:rsidP="00DD0C19">
      <w:pPr>
        <w:autoSpaceDE w:val="0"/>
        <w:autoSpaceDN w:val="0"/>
        <w:adjustRightInd w:val="0"/>
        <w:spacing w:after="0" w:line="360" w:lineRule="auto"/>
        <w:ind w:firstLine="708"/>
        <w:jc w:val="both"/>
        <w:rPr>
          <w:rFonts w:ascii="Times New Roman" w:hAnsi="Times New Roman" w:cs="Times New Roman"/>
          <w:sz w:val="24"/>
        </w:rPr>
      </w:pPr>
      <w:r w:rsidRPr="00E556A1">
        <w:rPr>
          <w:rFonts w:ascii="Times New Roman" w:hAnsi="Times New Roman" w:cs="Times New Roman"/>
          <w:sz w:val="24"/>
        </w:rPr>
        <w:t>Se va prezenta personalul cheie (Șef șantier, Resp. RTE, Resp. AQ, Coordonator SSM) disponibil si propus pentru executarea contractului.</w:t>
      </w:r>
    </w:p>
    <w:p w:rsidR="00E556A1" w:rsidRPr="00A9755F" w:rsidRDefault="00E556A1" w:rsidP="00CF73BB">
      <w:pPr>
        <w:autoSpaceDE w:val="0"/>
        <w:autoSpaceDN w:val="0"/>
        <w:adjustRightInd w:val="0"/>
        <w:spacing w:after="0" w:line="360" w:lineRule="auto"/>
        <w:ind w:firstLine="284"/>
        <w:jc w:val="both"/>
        <w:rPr>
          <w:rFonts w:ascii="Times New Roman" w:hAnsi="Times New Roman" w:cs="Times New Roman"/>
          <w:sz w:val="24"/>
        </w:rPr>
      </w:pPr>
      <w:r w:rsidRPr="00FC7B0F">
        <w:rPr>
          <w:rFonts w:ascii="Times New Roman" w:hAnsi="Times New Roman" w:cs="Times New Roman"/>
          <w:sz w:val="24"/>
        </w:rPr>
        <w:t>In conformitate cu ordinul ANRE Ord. 134/2021 privind aprobarea Regulamentului pentru atestarea operatorilor economici care proiectează, execută și verifică instalații electrice, pentru executarea lucrarilor specifice proiectului, operatorii economici vor trebui sa detina un atestat de tip minim C2A, eliberat de ANRE, impreuna cu personalul si dotarile necesare acestuia. Copia atestatului, insotita de modalitatea de acces la personalul si dotarile minime necesare atestatului ANRE se vor depune anexate propunerii tehnice</w:t>
      </w:r>
      <w:r>
        <w:rPr>
          <w:rFonts w:ascii="Times New Roman" w:hAnsi="Times New Roman" w:cs="Times New Roman"/>
          <w:sz w:val="24"/>
        </w:rPr>
        <w:t>.</w:t>
      </w:r>
    </w:p>
    <w:p w:rsidR="00A9755F" w:rsidRPr="00A9755F" w:rsidRDefault="00A9755F" w:rsidP="00A9755F">
      <w:pPr>
        <w:autoSpaceDE w:val="0"/>
        <w:autoSpaceDN w:val="0"/>
        <w:adjustRightInd w:val="0"/>
        <w:spacing w:after="0" w:line="360" w:lineRule="auto"/>
        <w:ind w:firstLine="284"/>
        <w:jc w:val="both"/>
        <w:rPr>
          <w:rFonts w:ascii="Times New Roman" w:hAnsi="Times New Roman" w:cs="Times New Roman"/>
          <w:sz w:val="24"/>
        </w:rPr>
      </w:pPr>
      <w:r w:rsidRPr="00A9755F">
        <w:rPr>
          <w:rFonts w:ascii="Times New Roman" w:hAnsi="Times New Roman" w:cs="Times New Roman"/>
          <w:b/>
          <w:bCs/>
          <w:sz w:val="24"/>
        </w:rPr>
        <w:t>6. Declaratie pe proprie raspundere, din care sa reiasa faptul ca la elaborarea ofertei acesta a tinut cont de obligatiile relevante din domeniile mediului, social si al relatiilor de munca - completare formular nr. 3 din Modele de formulare</w:t>
      </w:r>
      <w:r w:rsidRPr="00A9755F">
        <w:rPr>
          <w:rFonts w:ascii="Times New Roman" w:hAnsi="Times New Roman" w:cs="Times New Roman"/>
          <w:sz w:val="24"/>
        </w:rPr>
        <w:t>.</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***Informatii detaliate privind reglementarile in vigoare la nivel national referitoare la conditiile de munca si protectia muncii, securitate si sanatate in munca, reglementari ce trebuie respectate pe parcursul indeplinirii contractului, pot fi obtinute de la Inspectia Muncii, din subordinea Ministerului Muncii, Familiei si Egalitatii de Sanse; Adresa: str. MateiVoievod nr.14, sector 2 Bucuresti, cod postal 73222, Romania; Telefon: +4021/302.7030; +4021/302.7054; Adresa web: www.inspectmun.ro sauhttps://www.inspectiamuncii.ro/.</w:t>
      </w:r>
    </w:p>
    <w:p w:rsidR="00A9755F" w:rsidRPr="00A9755F" w:rsidRDefault="00A9755F" w:rsidP="00A9755F">
      <w:pPr>
        <w:autoSpaceDE w:val="0"/>
        <w:autoSpaceDN w:val="0"/>
        <w:adjustRightInd w:val="0"/>
        <w:spacing w:after="0" w:line="360" w:lineRule="auto"/>
        <w:rPr>
          <w:rFonts w:ascii="Times New Roman" w:hAnsi="Times New Roman" w:cs="Times New Roman"/>
          <w:sz w:val="24"/>
        </w:rPr>
      </w:pPr>
      <w:r w:rsidRPr="00A9755F">
        <w:rPr>
          <w:rFonts w:ascii="Times New Roman" w:hAnsi="Times New Roman" w:cs="Times New Roman"/>
          <w:sz w:val="24"/>
        </w:rPr>
        <w:t xml:space="preserve">***Informatii detaliate privind reglementarile in vigoare la nivel national in domeniul social, reglementari ce trebuie respectate pe parcursul indeplinirii contractului, pot fi obtinute de la Ministerul Muncii, Familiei, Protectiei Sociale si Persoanelor Varstnice; Adresa: str. </w:t>
      </w:r>
      <w:r w:rsidRPr="00A9755F">
        <w:rPr>
          <w:rFonts w:ascii="Times New Roman" w:hAnsi="Times New Roman" w:cs="Times New Roman"/>
          <w:sz w:val="24"/>
        </w:rPr>
        <w:lastRenderedPageBreak/>
        <w:t>Dem.I.Dobrescu nr.2 - 4 sectorul 1 Bucuresti, cod postal 010026; Telefon: +4 021.313.62.67; +40 21.315.85.56; Adresa web http://www.mmuncii.ro/.</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***Informatii detaliate privind reglementarile in vigoare la nivel national in domeniul mediului, reglementari ce trebuie respectate pe parcursul indeplinirii contractului, pot fi obtinute de la Agentia Nationala pentru Protectia Mediului, din subordinea Ministerului Mediului, Apelor si Padurilor; Adresa: Splaiul Independentei, nr.294, Corp B, Sector 6, Bucuresti, Cod 060031; Telefon: +4021/207.11.01; +4021/207.11.02.</w:t>
      </w:r>
    </w:p>
    <w:p w:rsidR="00A9755F" w:rsidRPr="009F2041" w:rsidRDefault="00A9755F" w:rsidP="009F2041">
      <w:pPr>
        <w:autoSpaceDE w:val="0"/>
        <w:autoSpaceDN w:val="0"/>
        <w:adjustRightInd w:val="0"/>
        <w:spacing w:after="0" w:line="360" w:lineRule="auto"/>
        <w:ind w:firstLine="284"/>
        <w:jc w:val="both"/>
        <w:rPr>
          <w:rFonts w:ascii="Times New Roman" w:hAnsi="Times New Roman" w:cs="Times New Roman"/>
          <w:b/>
          <w:bCs/>
          <w:color w:val="FF0000"/>
          <w:sz w:val="24"/>
        </w:rPr>
      </w:pPr>
      <w:r w:rsidRPr="00A9755F">
        <w:rPr>
          <w:rFonts w:ascii="Times New Roman" w:hAnsi="Times New Roman" w:cs="Times New Roman"/>
          <w:b/>
          <w:bCs/>
          <w:sz w:val="24"/>
        </w:rPr>
        <w:t>7. Declaratie acceptare a modelului de contract pus la dispozitie de catre autoritatea contractanta - formular nr. 12 din Modele de formulare .</w:t>
      </w:r>
    </w:p>
    <w:p w:rsidR="00A9755F" w:rsidRPr="00A9755F" w:rsidRDefault="00A9755F" w:rsidP="00A9755F">
      <w:pPr>
        <w:autoSpaceDE w:val="0"/>
        <w:autoSpaceDN w:val="0"/>
        <w:adjustRightInd w:val="0"/>
        <w:spacing w:after="0" w:line="360" w:lineRule="auto"/>
        <w:ind w:firstLine="284"/>
        <w:jc w:val="both"/>
        <w:rPr>
          <w:rFonts w:ascii="Times New Roman" w:hAnsi="Times New Roman" w:cs="Times New Roman"/>
          <w:sz w:val="24"/>
        </w:rPr>
      </w:pPr>
      <w:r w:rsidRPr="00A9755F">
        <w:rPr>
          <w:rFonts w:ascii="Times New Roman" w:hAnsi="Times New Roman" w:cs="Times New Roman"/>
          <w:b/>
          <w:bCs/>
          <w:sz w:val="24"/>
        </w:rPr>
        <w:t>8. Declaratia informatiilor din oferta care sunt confidentiale</w:t>
      </w:r>
      <w:r w:rsidRPr="00A9755F">
        <w:rPr>
          <w:rFonts w:ascii="Times New Roman" w:hAnsi="Times New Roman" w:cs="Times New Roman"/>
          <w:sz w:val="24"/>
        </w:rPr>
        <w:t xml:space="preserve"> (Formularul 11) + dovada care le confera caracterul de confidentialitate (conform prevederilor art. 57 alin (4) din Legea 98/2016 privind achizitiile publice, cu modificarile si completarile ulterioare).</w:t>
      </w:r>
    </w:p>
    <w:p w:rsidR="00A9755F" w:rsidRP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 xml:space="preserve">Informatiile tehnice incluse in Oferta nu vor fi considerate confidentiale, cu exceptia acelor informatii incluse in propunerea tehnica si care sunt in mod clar si motivate indicate de catre Ofertant ca fiind confidentiale, clasificate sau protejate de un drept de proprietate intelectuala. Informatiile indicate de operatorii economici ca fiind confidentiale, inclusiv secrete tehnice sau comerciale si elemente confidentiale ale ofertelor, trebuie sa fie insotite de dovada care le confera caracterul de confidentialitate. </w:t>
      </w:r>
    </w:p>
    <w:p w:rsidR="00A9755F" w:rsidRDefault="00A9755F" w:rsidP="00A9755F">
      <w:pPr>
        <w:autoSpaceDE w:val="0"/>
        <w:autoSpaceDN w:val="0"/>
        <w:adjustRightInd w:val="0"/>
        <w:spacing w:after="0" w:line="360" w:lineRule="auto"/>
        <w:jc w:val="both"/>
        <w:rPr>
          <w:rFonts w:ascii="Times New Roman" w:hAnsi="Times New Roman" w:cs="Times New Roman"/>
          <w:sz w:val="24"/>
        </w:rPr>
      </w:pPr>
      <w:r w:rsidRPr="00A9755F">
        <w:rPr>
          <w:rFonts w:ascii="Times New Roman" w:hAnsi="Times New Roman" w:cs="Times New Roman"/>
          <w:sz w:val="24"/>
        </w:rPr>
        <w:t>Autoritatea Contractanta isi rezerva dreptul de a utiliza toate celelalte informatii tehnice incluse in Propunerea Tehnica. Ofertantul consimte ca, daca nu marcheaza in mod clar informatiile continute de propunerea tehnica si care sunt confidentiale, clasificate sau protejate de un drept de proprietate intelectuala, Autoritatea Contractanta are libertatea de a utiliza sau de a dezvalui oricare sau toate aceste informatii fara instiintarea Ofertantului, propunerea tehnica fiind astfel considerate ca document public in sensul Legii nr 544/2001 privind liberul acces la informatiile de interes public.</w:t>
      </w:r>
    </w:p>
    <w:p w:rsidR="00380C26" w:rsidRPr="00A9755F" w:rsidRDefault="00380C26" w:rsidP="00A9755F">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9. Ofertantul va depune in cadrul propunerii tehnice </w:t>
      </w:r>
      <w:bookmarkStart w:id="2" w:name="_Hlk148975952"/>
      <w:r>
        <w:rPr>
          <w:rFonts w:ascii="Times New Roman" w:hAnsi="Times New Roman" w:cs="Times New Roman"/>
          <w:sz w:val="24"/>
        </w:rPr>
        <w:t xml:space="preserve">Declaratia de consimtamant privind prelucrarea datelor cu caracter </w:t>
      </w:r>
      <w:r w:rsidRPr="00055AD0">
        <w:rPr>
          <w:rFonts w:ascii="Times New Roman" w:hAnsi="Times New Roman" w:cs="Times New Roman"/>
          <w:sz w:val="24"/>
        </w:rPr>
        <w:t>personal</w:t>
      </w:r>
      <w:bookmarkEnd w:id="2"/>
      <w:r w:rsidRPr="00055AD0">
        <w:rPr>
          <w:rFonts w:ascii="Times New Roman" w:hAnsi="Times New Roman" w:cs="Times New Roman"/>
          <w:sz w:val="24"/>
        </w:rPr>
        <w:t xml:space="preserve"> – Formularul </w:t>
      </w:r>
      <w:r w:rsidRPr="00FC26D2">
        <w:rPr>
          <w:rFonts w:ascii="Times New Roman" w:hAnsi="Times New Roman" w:cs="Times New Roman"/>
          <w:sz w:val="24"/>
        </w:rPr>
        <w:t>nr 13 din Modele de formulare</w:t>
      </w:r>
    </w:p>
    <w:p w:rsidR="00DD0C19" w:rsidRPr="001671D8" w:rsidRDefault="00DD0C19" w:rsidP="00DD0C19">
      <w:pPr>
        <w:spacing w:line="360" w:lineRule="auto"/>
        <w:ind w:firstLine="708"/>
        <w:jc w:val="both"/>
        <w:rPr>
          <w:rFonts w:ascii="Times New Roman" w:hAnsi="Times New Roman" w:cs="Times New Roman"/>
          <w:sz w:val="24"/>
        </w:rPr>
      </w:pPr>
      <w:r w:rsidRPr="001671D8">
        <w:rPr>
          <w:rFonts w:ascii="Times New Roman" w:hAnsi="Times New Roman" w:cs="Times New Roman"/>
          <w:sz w:val="24"/>
        </w:rPr>
        <w:t xml:space="preserve">Ofertantul poate să viziteze amplasamentul pentru a obține datele necesare pentru elaborarea ofertei, împreună cu o persoană desemnată din partea Autorității Contractante. </w:t>
      </w:r>
    </w:p>
    <w:p w:rsidR="00DD0C19" w:rsidRPr="001671D8" w:rsidRDefault="00DD0C19" w:rsidP="00DD0C19">
      <w:pPr>
        <w:spacing w:line="360" w:lineRule="auto"/>
        <w:ind w:firstLine="708"/>
        <w:jc w:val="both"/>
        <w:rPr>
          <w:rFonts w:ascii="Times New Roman" w:hAnsi="Times New Roman" w:cs="Times New Roman"/>
          <w:sz w:val="36"/>
          <w:szCs w:val="36"/>
        </w:rPr>
      </w:pPr>
      <w:r w:rsidRPr="001671D8">
        <w:rPr>
          <w:rFonts w:ascii="Times New Roman" w:hAnsi="Times New Roman" w:cs="Times New Roman"/>
          <w:sz w:val="24"/>
        </w:rPr>
        <w:t xml:space="preserve">Planificarea vizitei se va face la tel:  </w:t>
      </w:r>
      <w:r>
        <w:rPr>
          <w:rFonts w:ascii="Times New Roman" w:hAnsi="Times New Roman" w:cs="Times New Roman"/>
          <w:sz w:val="24"/>
        </w:rPr>
        <w:t>0250757280</w:t>
      </w:r>
      <w:r w:rsidRPr="001671D8">
        <w:rPr>
          <w:rFonts w:ascii="Times New Roman" w:hAnsi="Times New Roman" w:cs="Times New Roman"/>
          <w:sz w:val="24"/>
        </w:rPr>
        <w:t xml:space="preserve">, fax: </w:t>
      </w:r>
      <w:r>
        <w:rPr>
          <w:rFonts w:ascii="Times New Roman" w:hAnsi="Times New Roman" w:cs="Times New Roman"/>
          <w:sz w:val="24"/>
        </w:rPr>
        <w:t>0250757202</w:t>
      </w:r>
      <w:r w:rsidRPr="001671D8">
        <w:rPr>
          <w:rFonts w:ascii="Times New Roman" w:hAnsi="Times New Roman" w:cs="Times New Roman"/>
          <w:sz w:val="24"/>
        </w:rPr>
        <w:t xml:space="preserve"> ,  e-mail </w:t>
      </w:r>
      <w:r>
        <w:rPr>
          <w:rFonts w:ascii="Times New Roman" w:hAnsi="Times New Roman" w:cs="Times New Roman"/>
          <w:sz w:val="24"/>
        </w:rPr>
        <w:t>primaria_perisani@yahoo.com</w:t>
      </w:r>
    </w:p>
    <w:p w:rsidR="00A9755F" w:rsidRPr="00A9755F" w:rsidRDefault="00A9755F" w:rsidP="00A9755F">
      <w:pPr>
        <w:spacing w:line="360" w:lineRule="auto"/>
        <w:ind w:firstLine="708"/>
        <w:jc w:val="both"/>
        <w:rPr>
          <w:rFonts w:ascii="Times New Roman" w:hAnsi="Times New Roman" w:cs="Times New Roman"/>
          <w:sz w:val="24"/>
        </w:rPr>
      </w:pPr>
      <w:r w:rsidRPr="00A9755F">
        <w:rPr>
          <w:rFonts w:ascii="Times New Roman" w:hAnsi="Times New Roman" w:cs="Times New Roman"/>
          <w:sz w:val="24"/>
        </w:rPr>
        <w:t xml:space="preserve">Potențialii ofertanți care intentionează să viziteze amplasamentul, trebuie să transmită cu cel puțin 2 zile lucrătoare înainte de data stabilită pentru vizita amplasamentului, o scrisoare prin care își anunță intenția de a participa la vizită. </w:t>
      </w:r>
    </w:p>
    <w:p w:rsidR="00E119D6" w:rsidRDefault="00A9755F" w:rsidP="00A9755F">
      <w:pPr>
        <w:ind w:firstLine="708"/>
        <w:jc w:val="both"/>
        <w:rPr>
          <w:rFonts w:ascii="Times New Roman" w:hAnsi="Times New Roman" w:cs="Times New Roman"/>
          <w:sz w:val="24"/>
          <w:szCs w:val="24"/>
        </w:rPr>
      </w:pPr>
      <w:r w:rsidRPr="00A9755F">
        <w:rPr>
          <w:rFonts w:ascii="Times New Roman" w:hAnsi="Times New Roman" w:cs="Times New Roman"/>
          <w:sz w:val="24"/>
        </w:rPr>
        <w:lastRenderedPageBreak/>
        <w:t>Participanții la vizita amplasamentelor îsi vor asigura mijloacele de transport în vederea efectuării vizit</w:t>
      </w:r>
      <w:r w:rsidR="00E119D6" w:rsidRPr="00E119D6">
        <w:rPr>
          <w:rFonts w:ascii="Times New Roman" w:hAnsi="Times New Roman" w:cs="Times New Roman"/>
          <w:sz w:val="24"/>
          <w:szCs w:val="24"/>
        </w:rPr>
        <w:t>.</w:t>
      </w:r>
    </w:p>
    <w:p w:rsidR="0037552F" w:rsidRPr="0037552F" w:rsidRDefault="0037552F" w:rsidP="0037552F">
      <w:pPr>
        <w:autoSpaceDE w:val="0"/>
        <w:autoSpaceDN w:val="0"/>
        <w:adjustRightInd w:val="0"/>
        <w:spacing w:after="0" w:line="240" w:lineRule="auto"/>
        <w:rPr>
          <w:rFonts w:ascii="Times New Roman" w:hAnsi="Times New Roman" w:cs="Times New Roman"/>
          <w:color w:val="000000"/>
          <w:sz w:val="24"/>
          <w:szCs w:val="24"/>
        </w:rPr>
      </w:pPr>
    </w:p>
    <w:p w:rsidR="0037552F" w:rsidRDefault="0037552F" w:rsidP="0037552F">
      <w:pPr>
        <w:numPr>
          <w:ilvl w:val="0"/>
          <w:numId w:val="7"/>
        </w:numPr>
        <w:autoSpaceDE w:val="0"/>
        <w:autoSpaceDN w:val="0"/>
        <w:adjustRightInd w:val="0"/>
        <w:spacing w:after="0" w:line="240" w:lineRule="auto"/>
        <w:rPr>
          <w:rFonts w:ascii="Times New Roman" w:hAnsi="Times New Roman" w:cs="Times New Roman"/>
          <w:b/>
          <w:bCs/>
          <w:color w:val="000000"/>
          <w:sz w:val="24"/>
          <w:szCs w:val="24"/>
          <w:u w:val="single"/>
        </w:rPr>
      </w:pPr>
      <w:r w:rsidRPr="0037552F">
        <w:rPr>
          <w:rFonts w:ascii="Times New Roman" w:hAnsi="Times New Roman" w:cs="Times New Roman"/>
          <w:b/>
          <w:bCs/>
          <w:color w:val="000000"/>
          <w:sz w:val="24"/>
          <w:szCs w:val="24"/>
          <w:u w:val="single"/>
        </w:rPr>
        <w:t xml:space="preserve">B. Modul de prezentare a propunerii financiare </w:t>
      </w:r>
    </w:p>
    <w:p w:rsidR="0037552F" w:rsidRPr="0037552F" w:rsidRDefault="0037552F" w:rsidP="0037552F">
      <w:pPr>
        <w:numPr>
          <w:ilvl w:val="0"/>
          <w:numId w:val="7"/>
        </w:numPr>
        <w:autoSpaceDE w:val="0"/>
        <w:autoSpaceDN w:val="0"/>
        <w:adjustRightInd w:val="0"/>
        <w:spacing w:after="0" w:line="240" w:lineRule="auto"/>
        <w:rPr>
          <w:rFonts w:ascii="Times New Roman" w:hAnsi="Times New Roman" w:cs="Times New Roman"/>
          <w:b/>
          <w:bCs/>
          <w:color w:val="000000"/>
          <w:sz w:val="24"/>
          <w:szCs w:val="24"/>
          <w:u w:val="single"/>
        </w:rPr>
      </w:pP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bookmarkStart w:id="3" w:name="_Hlk148978398"/>
      <w:bookmarkStart w:id="4" w:name="_Hlk92718876"/>
      <w:r w:rsidRPr="001671D8">
        <w:rPr>
          <w:rFonts w:ascii="Times New Roman" w:hAnsi="Times New Roman" w:cs="Times New Roman"/>
          <w:sz w:val="24"/>
        </w:rPr>
        <w:t>Propunerea financiara va cuprinde :</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Formularul de oferta – Formularul 2;</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Anexa la oferta – Anexa la Formularul 2;</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Centralizatorul cu lucrarile executate de asociati/subcontractanti;</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Centralizatorul cheltuielilor pe obiectiv – Formularul F1;</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Centralizatorul cheltuielilor pe categorii de lucrari, pe obiecte – Formularul F2;</w:t>
      </w:r>
    </w:p>
    <w:p w:rsidR="00DD0C19"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Listele cu cantitatile de lucrari, pe categorii de lucrari – Formularul F3;</w:t>
      </w:r>
    </w:p>
    <w:p w:rsidR="00DD0C19" w:rsidRDefault="00DD0C19" w:rsidP="00DD0C1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Formularul cu Lista cu cantitatile de utilaje si echipamente tehnologice, inclusiv dotarile – F4;</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Fisele tehnice F5 care sa demonstreze corespondenta echipamentelor ofertate cu cerintele din fisele tehnice din proiectul tehnic.</w:t>
      </w: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 Extrasele de resurse materiale, manopera, utilaj si transport – Formularele C6, C7, C8, C9;</w:t>
      </w:r>
    </w:p>
    <w:p w:rsidR="00DD0C19" w:rsidRPr="00055AD0" w:rsidRDefault="00DD0C19" w:rsidP="00DD0C19">
      <w:pPr>
        <w:autoSpaceDE w:val="0"/>
        <w:autoSpaceDN w:val="0"/>
        <w:adjustRightInd w:val="0"/>
        <w:spacing w:after="0" w:line="240" w:lineRule="auto"/>
        <w:jc w:val="both"/>
        <w:rPr>
          <w:rFonts w:ascii="Times New Roman" w:hAnsi="Times New Roman" w:cs="Times New Roman"/>
          <w:sz w:val="24"/>
          <w:szCs w:val="24"/>
        </w:rPr>
      </w:pPr>
      <w:r w:rsidRPr="00055AD0">
        <w:rPr>
          <w:rFonts w:ascii="Times New Roman" w:hAnsi="Times New Roman" w:cs="Times New Roman"/>
          <w:sz w:val="24"/>
          <w:szCs w:val="24"/>
        </w:rPr>
        <w:t>- Graficul fizic si valoric de realizare a investitiei.</w:t>
      </w:r>
    </w:p>
    <w:bookmarkEnd w:id="3"/>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p>
    <w:p w:rsidR="00DD0C19" w:rsidRPr="001671D8" w:rsidRDefault="00DD0C19" w:rsidP="00DD0C19">
      <w:pPr>
        <w:autoSpaceDE w:val="0"/>
        <w:autoSpaceDN w:val="0"/>
        <w:adjustRightInd w:val="0"/>
        <w:spacing w:after="0" w:line="240" w:lineRule="auto"/>
        <w:rPr>
          <w:rFonts w:ascii="Times New Roman" w:hAnsi="Times New Roman" w:cs="Times New Roman"/>
          <w:sz w:val="24"/>
        </w:rPr>
      </w:pPr>
      <w:r w:rsidRPr="001671D8">
        <w:rPr>
          <w:rFonts w:ascii="Times New Roman" w:hAnsi="Times New Roman" w:cs="Times New Roman"/>
          <w:sz w:val="24"/>
        </w:rPr>
        <w:t>Precizari:</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a) Lipsa formularului de oferta reprezinta lipsa ofertei, respectiv lipsa actului juridic de angajare in contract, ceea ce atrage incadrarea ofertei in categoria ofertelor inacceptabile.</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b) Propunerea financiara are caracter ferm si obligatoriu din punctul de vedere al continutului pe toata perioada de valabilitate a ofertei/durata contractului.</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c) Toate elementele (documentele) propunerii financiare transmise in S.E.A.P. vor fi accesibile autoritatii contractante doar dupa decriptarea pretului.</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d) Ofertele ale caror preturi fara T.V.A. nu vor fi criptate in SEAP, nu vor putea fi supuse evaluarii.</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e) Daca exista o discrepanta intre litere si cifre, se ia in considerare valoarea exprimata in litere, iar valoarea exprimata in cifre va fi corectata corespunzator.</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f) La elaborarea propunerii financiare, ofertantul va lua in calcul eventualele deduceri daca sunt sub efectul unei legi, toate cheltuielile pe care le implica indeplinirea obligatiilor contractuale, precum si marja de profit.</w:t>
      </w:r>
    </w:p>
    <w:p w:rsidR="00DD0C19" w:rsidRPr="001671D8" w:rsidRDefault="00DD0C19" w:rsidP="00DD0C19">
      <w:pPr>
        <w:autoSpaceDE w:val="0"/>
        <w:autoSpaceDN w:val="0"/>
        <w:adjustRightInd w:val="0"/>
        <w:spacing w:after="0" w:line="240" w:lineRule="auto"/>
        <w:jc w:val="both"/>
        <w:rPr>
          <w:rFonts w:ascii="Times New Roman" w:hAnsi="Times New Roman" w:cs="Times New Roman"/>
          <w:sz w:val="24"/>
        </w:rPr>
      </w:pPr>
      <w:r w:rsidRPr="001671D8">
        <w:rPr>
          <w:rFonts w:ascii="Times New Roman" w:hAnsi="Times New Roman" w:cs="Times New Roman"/>
          <w:sz w:val="24"/>
        </w:rPr>
        <w:t>g) Ofertantii vor avea in vedere faptul ca nu se acorda avans.</w:t>
      </w:r>
    </w:p>
    <w:p w:rsidR="0037552F" w:rsidRDefault="00DD0C19" w:rsidP="00DD0C19">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1671D8">
        <w:rPr>
          <w:rFonts w:ascii="Times New Roman" w:hAnsi="Times New Roman" w:cs="Times New Roman"/>
          <w:sz w:val="24"/>
        </w:rPr>
        <w:t>h) Cursul de referinta pentru oferta in alta valuta este cursul BNR din data publicarii anuntului de participare simplificat in SEAP</w:t>
      </w:r>
      <w:r w:rsidR="0037552F" w:rsidRPr="0037552F">
        <w:rPr>
          <w:rFonts w:ascii="Times New Roman" w:hAnsi="Times New Roman" w:cs="Times New Roman"/>
          <w:sz w:val="24"/>
          <w:szCs w:val="24"/>
        </w:rPr>
        <w:t>.</w:t>
      </w:r>
    </w:p>
    <w:p w:rsidR="0037552F" w:rsidRPr="0037552F" w:rsidRDefault="0037552F" w:rsidP="0037552F">
      <w:pPr>
        <w:autoSpaceDE w:val="0"/>
        <w:autoSpaceDN w:val="0"/>
        <w:adjustRightInd w:val="0"/>
        <w:spacing w:after="0" w:line="240" w:lineRule="auto"/>
        <w:rPr>
          <w:rFonts w:ascii="Times New Roman" w:hAnsi="Times New Roman" w:cs="Times New Roman"/>
          <w:color w:val="000000"/>
          <w:sz w:val="24"/>
          <w:szCs w:val="24"/>
        </w:rPr>
      </w:pPr>
    </w:p>
    <w:p w:rsidR="0037552F" w:rsidRPr="0037552F" w:rsidRDefault="0037552F" w:rsidP="0037552F">
      <w:pPr>
        <w:numPr>
          <w:ilvl w:val="0"/>
          <w:numId w:val="7"/>
        </w:numPr>
        <w:autoSpaceDE w:val="0"/>
        <w:autoSpaceDN w:val="0"/>
        <w:adjustRightInd w:val="0"/>
        <w:spacing w:after="0" w:line="240" w:lineRule="auto"/>
        <w:rPr>
          <w:rFonts w:ascii="Times New Roman" w:hAnsi="Times New Roman" w:cs="Times New Roman"/>
          <w:b/>
          <w:bCs/>
          <w:color w:val="000000"/>
          <w:sz w:val="24"/>
          <w:szCs w:val="24"/>
          <w:u w:val="single"/>
        </w:rPr>
      </w:pPr>
      <w:r w:rsidRPr="0037552F">
        <w:rPr>
          <w:rFonts w:ascii="Times New Roman" w:hAnsi="Times New Roman" w:cs="Times New Roman"/>
          <w:b/>
          <w:bCs/>
          <w:color w:val="000000"/>
          <w:sz w:val="24"/>
          <w:szCs w:val="24"/>
          <w:u w:val="single"/>
        </w:rPr>
        <w:t xml:space="preserve">C. Modul de prezentare a ofertelor </w:t>
      </w:r>
    </w:p>
    <w:bookmarkEnd w:id="4"/>
    <w:p w:rsidR="0037552F" w:rsidRDefault="0037552F" w:rsidP="009F2041">
      <w:pPr>
        <w:autoSpaceDE w:val="0"/>
        <w:autoSpaceDN w:val="0"/>
        <w:adjustRightInd w:val="0"/>
        <w:spacing w:after="0" w:line="240" w:lineRule="auto"/>
        <w:jc w:val="both"/>
      </w:pP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bookmarkStart w:id="5" w:name="_Hlk92719049"/>
      <w:r w:rsidRPr="0037552F">
        <w:rPr>
          <w:rFonts w:ascii="Times New Roman" w:hAnsi="Times New Roman" w:cs="Times New Roman"/>
          <w:sz w:val="24"/>
          <w:szCs w:val="24"/>
        </w:rPr>
        <w:t>Ofertanții trebuie să transmită Oferta și documentele asociate doar în format electronic, conform instrucțiunilor din prezentul document, și doar prin încărcarea acestora în SEAP în secțiunile specifice disponibile în sistemul informatic, cel târziu la data și ora limită pentru primirea Ofertelor specificate în Anunțul de participare.</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DUAE va fi completat in SEAP, conform instructiunilor ANAP.</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Riscurile depunerii Ofertei, inclusiv forța majoră, sunt suportate de către Ofertant. Autoritatea contractantă nu va lua în considerare nici o Ofertă întârziată sosită după termenul limită de depunere a Ofertelor, după cum este acesta specificat în Anunțul de participare corespunzător acestei proceduri - Secțiunea IV.2.2. Termen limita pentru primirea ofertelor sau a cererilor de participare.</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 xml:space="preserve">Pentru transmiterea Ofertei în SEAP documentele care compun Oferta vor fi semnate cu semnătură electronică extinsă, bazată pe un certificat calificat, eliberat de un furnizor de </w:t>
      </w:r>
      <w:r w:rsidRPr="0037552F">
        <w:rPr>
          <w:rFonts w:ascii="Times New Roman" w:hAnsi="Times New Roman" w:cs="Times New Roman"/>
          <w:sz w:val="24"/>
          <w:szCs w:val="24"/>
        </w:rPr>
        <w:lastRenderedPageBreak/>
        <w:t>servicii de certificare acreditat în condițiile legii și încărcate în SEAP în secțiunile specifice disponibile în sistemul informatic. După înscrierea în procedură Ofertanții pot depune Oferta în SEAP în ecranul de vizualizare al procedurii.</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Documentele care compun Oferta vor fi încărcate în secțiunile special dedicate din cadrul sistemul electronic la adresa http://elicitatie.ro prin urmarea pașilor descriși în Manualul de utilizare.</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În cazul în care, din motive tehnice, nu este posibilă transmiterea anumitor documente în format electronic prin intermediul SEAP, documentele respective se transmit Autorității contractantă în forma și utilizându-se modalitatea de comunicare solicitata, cu respectarea prevederilor privind regulile de comunicare și transmitere a datelor.</w:t>
      </w:r>
    </w:p>
    <w:p w:rsidR="006B4FCB" w:rsidRPr="009F2041" w:rsidRDefault="0037552F" w:rsidP="009F2041">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Documentele solicitate de la potențialii Ofertanți sunt:</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1) Garanția de participare;</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2) DUAE (răspuns) pentru toți Operatorii Economici implicați în procedură (Ofertant individual, membru al unei Asocieri, Subcontractant, Terț Susținător) – completat in SEAP;</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3) Declaratia privind neincadrarea in prevederile art 59-60 din Legea 98/2016 privind achizitiile publice;</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4) Acordul de asociere, semnat de toți membrii Asocierii [doar în cazul unei Asocieri];</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5) Împuternicire din partea fiecărui membru al Asocierii pentru aceeași persoana, autorizând persoana desemnată să semneze Oferta și să angajeze Ofertantul în procedura de atribuire [doar în cazul unei Asocieri];</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6)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[dacă este cazul];</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7) Acordul de subcontractare/Acordurile de subcontractare pentru Subcontractanții cunoscuți la momentul depunerii Ofertei [dacă este cazul];</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8) Propunerea Tehnică;</w:t>
      </w:r>
    </w:p>
    <w:p w:rsidR="0037552F" w:rsidRP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9) Propunerea Financiară;</w:t>
      </w:r>
    </w:p>
    <w:p w:rsidR="0037552F" w:rsidRDefault="0037552F"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37552F">
        <w:rPr>
          <w:rFonts w:ascii="Times New Roman" w:hAnsi="Times New Roman" w:cs="Times New Roman"/>
          <w:sz w:val="24"/>
          <w:szCs w:val="24"/>
        </w:rPr>
        <w:t>10) Declaratie privind beneficiarii reali ai actiunilor la purtator (in cazul operatorilor economici organizati ca societate pe actiuni cu capital social reprezentat prin actiuni la purtator.</w:t>
      </w:r>
    </w:p>
    <w:p w:rsidR="006B4FCB" w:rsidRPr="0037552F" w:rsidRDefault="006B4FCB" w:rsidP="006B4FCB">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În cazul în care Ofertantul este un Operator Economic Individual și reprezentantul care semnează Oferta este altul decât persoana desemnată în DUAE ca împuternicită să reprezinte Operatorul Economic pentru scopul acestei proceduri, Ofertantul va prezenta o Împuternicire scrisă, care va include informații detaliate privind reprezentarea, în original.</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În cazul unei Asocieri, Împuternicirea scrisă din partea fiecărui membru al Asocierii, inclusiv a Liderului pentru aceeași persoană/aceleași persoane prin care aceasta este autorizată/acestea sunt autorizate în calitate de semnatar/semnatari al/ai Ofertei să implice Ofertantul (în calitate de Asociere) în procedura de atribuire.</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r w:rsidRPr="0037552F">
        <w:rPr>
          <w:rFonts w:ascii="Times New Roman" w:hAnsi="Times New Roman" w:cs="Times New Roman"/>
          <w:sz w:val="24"/>
          <w:szCs w:val="24"/>
        </w:rPr>
        <w:t>La transmiterea Ofertei în SEAP, separarea informațiilor tehnice de cele financiare și încărcarea lor în rubricile special dedicate este obligatorie.</w:t>
      </w:r>
    </w:p>
    <w:p w:rsidR="0037552F" w:rsidRPr="0037552F"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rPr>
      </w:pPr>
    </w:p>
    <w:p w:rsidR="0037552F" w:rsidRPr="006B4FCB" w:rsidRDefault="0037552F" w:rsidP="0037552F">
      <w:pPr>
        <w:pStyle w:val="ListParagraph"/>
        <w:numPr>
          <w:ilvl w:val="0"/>
          <w:numId w:val="7"/>
        </w:numPr>
        <w:autoSpaceDE w:val="0"/>
        <w:autoSpaceDN w:val="0"/>
        <w:adjustRightInd w:val="0"/>
        <w:spacing w:after="0" w:line="240" w:lineRule="auto"/>
        <w:ind w:left="0"/>
        <w:jc w:val="both"/>
        <w:rPr>
          <w:rFonts w:ascii="Times New Roman" w:hAnsi="Times New Roman" w:cs="Times New Roman"/>
          <w:sz w:val="24"/>
          <w:szCs w:val="24"/>
          <w:u w:val="single"/>
        </w:rPr>
      </w:pPr>
      <w:r w:rsidRPr="006B4FCB">
        <w:rPr>
          <w:rFonts w:ascii="Times New Roman" w:hAnsi="Times New Roman" w:cs="Times New Roman"/>
          <w:sz w:val="24"/>
          <w:szCs w:val="24"/>
          <w:u w:val="single"/>
        </w:rPr>
        <w:t>Precizari</w:t>
      </w:r>
    </w:p>
    <w:p w:rsidR="0037552F" w:rsidRPr="0037552F" w:rsidRDefault="0037552F" w:rsidP="006B4FCB">
      <w:pPr>
        <w:pStyle w:val="ListParagraph"/>
        <w:numPr>
          <w:ilvl w:val="1"/>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 Oferta trebuie să fie valabilă pentru o perioada de 120 de zile de la termenul-limită de primire a Ofertelor, după cum este specificat acest termen în anuntul de participare, perioada minimă pe parcursul căreia ofertantul trebuie să își mențină oferta.</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lastRenderedPageBreak/>
        <w:t>2. În circumstanțe excepționale, înainte de expirarea perioadei de valabilitate a ofertei, Autoritatea/entitatea contractantă poate solicita ofertanților să prelungească perioada de valabilitate a ofertei.</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3. In cazul în care un ofertant nu se conformează acestei solicitări, oferta sa va fi respinsă ca fiind inacceptabilă.</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4. Avand in vedere prevederile art. 217 alin. (6) din Legea nr. 98/2016, operatorul economic trebuie sa elaboreze oferta in conformitate cu prevederile din documentatia de atribuire si indica, motivat, in cuprinsul acesteia care informatii din propunerea tehnica si/sau din propunerea financiara sunt confidentiale, clasificate sau sunt protejate de un drept de proprietate intelectuala, in baza legislatiei aplicabile.</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5. Riscurile depunerii Ofertei, inclusiv forța majoră, sunt suportate de către ofertant.</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6. Ofertantul are obligatia de a anexa un opis al tuturor documentelor prezentate si totodata va numerota fiecare fila.</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7. Toate documentele emise de catre organisme/autoritati straine, trebuie sa fie insotite obligatoriu de traducere autorizata in limba romana.</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8. Ofertantul va suporta toate costurile asociate elaborarii si prezentarii ofertei sale, precum si a documentelor care o insotesc, autoritatea contractanta nefiind raspunzatoare pentru costurile respective.</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9. Daca in cadrul ofertelor vor exista incertitudini sau neclaritati in ceea ce priveste anumite documente prezentate, autoritatea contractantava solicita detalii, precizari sau confirmari suplimentare atat de la ofertanti, cat si de la autoritatile competente ce pot furniza informatii inacest sens.</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10. Documentele eliberate de instituții/organisme oficiale abilitate sau de către terți trebuie să fie datate, semnate si, după caz, parafate conform prevederilor legale în vigoare si se vor prezenta scanate in format lizibil, cu mențiunea „conform cu originalul”.</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11. Nerespectarea instrucțiunilor, neprezentarea informațiilor solicitate completate în mod corespunzător si/sau transmiterea documentelor într-o formă improprie care face imposibila vizualizarea conținutului acestora sunt activități realizate pe riscul ofertantului, iar eșecul de a depune o ofertă care să nu îndeplinească cerințele minime si obligatorii de calificare si instrucțiunile de</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prezentare/completare a documentelor indicate prin prezenta documentație poate conduce la respingerea ofertei ca fiind inacceptabilă/neconformă/neadecvată, cu aplicarea în mod corespunzător a dispozițiilor legale incidente.</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12. Ofertanții trebuie să transmită o oferta completă pentru toate activitățile ce fac obiectul acestui contract.</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13. Ofertanții poartă exclusiv răspunderea pentru examinarea cu atenția cuvenită a documentației de atribuire, inclusiv a oricărei clarificări aduse documentației de atribuire în timpul perioadei de pregătire a ofertei prin răspunsurile autorității contractante la solicitările de clarificări, precum si pentru obținerea tuturor informațiilor necesare cu privire la orice fel de cerințe/condiții si obligații care pot afecta în vreun fel valoarea, condițiile stabilite, natura/conținutul ofertei si/sau execuția contractului.</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14. Niciun cost suportat de operatorul economic pentru pregătirea si depunerea ofertei nu va fi rambursat. Toate aceste costuri vor fi suportate integral de către ofertanți, indiferent de rezultatul aplicării procedurii de atribuire.</w:t>
      </w:r>
    </w:p>
    <w:p w:rsidR="0037552F" w:rsidRPr="0037552F" w:rsidRDefault="0037552F" w:rsidP="006B4FCB">
      <w:pPr>
        <w:pStyle w:val="ListParagraph"/>
        <w:numPr>
          <w:ilvl w:val="0"/>
          <w:numId w:val="7"/>
        </w:numPr>
        <w:autoSpaceDE w:val="0"/>
        <w:autoSpaceDN w:val="0"/>
        <w:adjustRightInd w:val="0"/>
        <w:spacing w:after="0" w:line="240" w:lineRule="auto"/>
        <w:ind w:left="426"/>
        <w:jc w:val="both"/>
        <w:rPr>
          <w:rFonts w:ascii="Times New Roman" w:hAnsi="Times New Roman" w:cs="Times New Roman"/>
          <w:sz w:val="24"/>
          <w:szCs w:val="24"/>
        </w:rPr>
      </w:pPr>
      <w:r w:rsidRPr="0037552F">
        <w:rPr>
          <w:rFonts w:ascii="Times New Roman" w:hAnsi="Times New Roman" w:cs="Times New Roman"/>
          <w:sz w:val="24"/>
          <w:szCs w:val="24"/>
        </w:rPr>
        <w:t>15. Prin depunerea unei oferte, ofertantul acceptă în prealabil condițiile generale si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rsidR="0037552F" w:rsidRPr="006B4FCB" w:rsidRDefault="0037552F" w:rsidP="006B4FCB">
      <w:pPr>
        <w:pStyle w:val="ListParagraph"/>
        <w:numPr>
          <w:ilvl w:val="0"/>
          <w:numId w:val="7"/>
        </w:numPr>
        <w:ind w:left="426"/>
        <w:jc w:val="both"/>
        <w:rPr>
          <w:rFonts w:ascii="Times New Roman" w:hAnsi="Times New Roman" w:cs="Times New Roman"/>
          <w:color w:val="000000"/>
          <w:sz w:val="28"/>
          <w:szCs w:val="28"/>
        </w:rPr>
      </w:pPr>
      <w:r w:rsidRPr="0037552F">
        <w:rPr>
          <w:rFonts w:ascii="Times New Roman" w:hAnsi="Times New Roman" w:cs="Times New Roman"/>
          <w:sz w:val="24"/>
          <w:szCs w:val="24"/>
        </w:rPr>
        <w:t xml:space="preserve">16. Prezumția de legalitate si autenticitate a documentelor prezentate: ofertantul își asumă răspunderea exclusivă pentru legalitatea si autenticitatea tuturor documentelor prezentate în original, copie si/sau copie „conform cu originalul” în vederea participării la </w:t>
      </w:r>
      <w:r w:rsidRPr="0037552F">
        <w:rPr>
          <w:rFonts w:ascii="Times New Roman" w:hAnsi="Times New Roman" w:cs="Times New Roman"/>
          <w:sz w:val="24"/>
          <w:szCs w:val="24"/>
        </w:rPr>
        <w:lastRenderedPageBreak/>
        <w:t>procedură. În acest scop, analizarea de către comisia de evaluare a documentelor prezentate de ofertanți nu angajează din partea acesteia nicio răspundere sau obligație fată de acceptarea respectivelor documente ca fiind autentice sau legale si nu înlătură răspunderea exclusivă a ofertantului sub acest aspect. În acest sens, operatorii economici care, fie nu prezintă sau prezintă informații parțiale cu privire la propria lor situație privind incidenta motivelor de excludere sau îndeplinirea criteriilor de calificare si selecție sau care se fac vinovați de declarații false în conținutul informațiilor transmise la solicitarea autorității/entității contractante vor fi respinși, cu aplicarea în mod corespunzător a dispozițiilor/consecințelor legale incidente</w:t>
      </w:r>
      <w:bookmarkEnd w:id="5"/>
      <w:r w:rsidR="006B4FCB">
        <w:rPr>
          <w:rFonts w:ascii="Times New Roman" w:hAnsi="Times New Roman" w:cs="Times New Roman"/>
          <w:sz w:val="24"/>
          <w:szCs w:val="24"/>
        </w:rPr>
        <w:t>.</w:t>
      </w:r>
    </w:p>
    <w:p w:rsidR="006B4FCB" w:rsidRPr="006B4FCB" w:rsidRDefault="006B4FCB" w:rsidP="006B4FCB">
      <w:pPr>
        <w:pStyle w:val="ListParagraph"/>
        <w:numPr>
          <w:ilvl w:val="0"/>
          <w:numId w:val="7"/>
        </w:numPr>
        <w:autoSpaceDE w:val="0"/>
        <w:autoSpaceDN w:val="0"/>
        <w:adjustRightInd w:val="0"/>
        <w:spacing w:after="0" w:line="240" w:lineRule="auto"/>
        <w:rPr>
          <w:rFonts w:ascii="Times New Roman" w:hAnsi="Times New Roman" w:cs="Times New Roman"/>
          <w:color w:val="000000"/>
          <w:sz w:val="24"/>
          <w:szCs w:val="24"/>
        </w:rPr>
      </w:pPr>
    </w:p>
    <w:p w:rsidR="006B4FCB" w:rsidRPr="006B4FCB" w:rsidRDefault="006B4FCB" w:rsidP="006B4FCB">
      <w:pPr>
        <w:numPr>
          <w:ilvl w:val="0"/>
          <w:numId w:val="5"/>
        </w:numPr>
        <w:autoSpaceDE w:val="0"/>
        <w:autoSpaceDN w:val="0"/>
        <w:adjustRightInd w:val="0"/>
        <w:spacing w:after="0" w:line="240" w:lineRule="auto"/>
        <w:jc w:val="center"/>
        <w:rPr>
          <w:rFonts w:ascii="Times New Roman" w:hAnsi="Times New Roman" w:cs="Times New Roman"/>
          <w:b/>
          <w:bCs/>
          <w:color w:val="000000"/>
          <w:sz w:val="24"/>
          <w:szCs w:val="24"/>
        </w:rPr>
      </w:pPr>
      <w:r w:rsidRPr="006B4FCB">
        <w:rPr>
          <w:rFonts w:ascii="Times New Roman" w:hAnsi="Times New Roman" w:cs="Times New Roman"/>
          <w:b/>
          <w:bCs/>
          <w:color w:val="000000"/>
          <w:sz w:val="24"/>
          <w:szCs w:val="24"/>
        </w:rPr>
        <w:t xml:space="preserve">4. INSTRUCȚIUNI PRIVIND CRITERIUL DE ATRIBUIRE </w:t>
      </w:r>
    </w:p>
    <w:p w:rsidR="006B4FCB" w:rsidRPr="006B4FCB" w:rsidRDefault="006B4FCB" w:rsidP="006B4FCB">
      <w:pPr>
        <w:pStyle w:val="ListParagraph"/>
        <w:numPr>
          <w:ilvl w:val="0"/>
          <w:numId w:val="7"/>
        </w:numPr>
        <w:autoSpaceDE w:val="0"/>
        <w:autoSpaceDN w:val="0"/>
        <w:adjustRightInd w:val="0"/>
        <w:spacing w:after="0" w:line="240" w:lineRule="auto"/>
        <w:rPr>
          <w:rFonts w:ascii="Times New Roman" w:hAnsi="Times New Roman" w:cs="Times New Roman"/>
          <w:color w:val="000000"/>
          <w:sz w:val="20"/>
          <w:szCs w:val="20"/>
        </w:rPr>
      </w:pPr>
    </w:p>
    <w:p w:rsidR="006B4FCB" w:rsidRDefault="006B4FCB" w:rsidP="006B4FCB">
      <w:pPr>
        <w:jc w:val="both"/>
        <w:rPr>
          <w:rFonts w:ascii="Times New Roman" w:hAnsi="Times New Roman" w:cs="Times New Roman"/>
          <w:b/>
          <w:bCs/>
          <w:sz w:val="24"/>
          <w:szCs w:val="24"/>
        </w:rPr>
      </w:pPr>
      <w:r w:rsidRPr="006B4FCB">
        <w:rPr>
          <w:rFonts w:ascii="Times New Roman" w:hAnsi="Times New Roman" w:cs="Times New Roman"/>
          <w:sz w:val="24"/>
          <w:szCs w:val="24"/>
        </w:rPr>
        <w:t xml:space="preserve">Pentru atribuirea contractului autoritatea contractanta a ales criteriul prevazut la art.187, aliniatul (3), litera (a) din Legea 98/2016 privind achizitiile publice, cu modificarile si completarile ulterioare, respectiv </w:t>
      </w:r>
      <w:r w:rsidR="009F2041">
        <w:rPr>
          <w:rFonts w:ascii="Times New Roman" w:hAnsi="Times New Roman" w:cs="Times New Roman"/>
          <w:b/>
          <w:bCs/>
          <w:sz w:val="24"/>
          <w:szCs w:val="24"/>
        </w:rPr>
        <w:t>,,pretul cel mai scazut”</w:t>
      </w:r>
    </w:p>
    <w:p w:rsidR="006B4FCB" w:rsidRPr="006B4FCB" w:rsidRDefault="006B4FCB" w:rsidP="006B4FCB">
      <w:pPr>
        <w:autoSpaceDE w:val="0"/>
        <w:autoSpaceDN w:val="0"/>
        <w:adjustRightInd w:val="0"/>
        <w:spacing w:after="0" w:line="240" w:lineRule="auto"/>
        <w:rPr>
          <w:rFonts w:ascii="Times New Roman" w:hAnsi="Times New Roman" w:cs="Times New Roman"/>
          <w:color w:val="000000"/>
          <w:sz w:val="24"/>
          <w:szCs w:val="24"/>
        </w:rPr>
      </w:pPr>
    </w:p>
    <w:p w:rsidR="006B4FCB" w:rsidRPr="006B4FCB" w:rsidRDefault="006B4FCB" w:rsidP="006B4FCB">
      <w:pPr>
        <w:autoSpaceDE w:val="0"/>
        <w:autoSpaceDN w:val="0"/>
        <w:adjustRightInd w:val="0"/>
        <w:spacing w:after="0" w:line="240" w:lineRule="auto"/>
        <w:jc w:val="center"/>
        <w:rPr>
          <w:rFonts w:ascii="Times New Roman" w:hAnsi="Times New Roman" w:cs="Times New Roman"/>
          <w:b/>
          <w:bCs/>
          <w:color w:val="000000"/>
          <w:sz w:val="24"/>
          <w:szCs w:val="24"/>
        </w:rPr>
      </w:pPr>
      <w:r w:rsidRPr="006B4FCB">
        <w:rPr>
          <w:rFonts w:ascii="Times New Roman" w:hAnsi="Times New Roman" w:cs="Times New Roman"/>
          <w:b/>
          <w:bCs/>
          <w:color w:val="000000"/>
          <w:sz w:val="24"/>
          <w:szCs w:val="24"/>
        </w:rPr>
        <w:t>5. INSTRUCȚIUNI PRIVIND DERULAREA PROCEDURII</w:t>
      </w:r>
    </w:p>
    <w:p w:rsidR="006B4FCB" w:rsidRPr="006B4FCB" w:rsidRDefault="006B4FCB" w:rsidP="006B4FCB">
      <w:pPr>
        <w:autoSpaceDE w:val="0"/>
        <w:autoSpaceDN w:val="0"/>
        <w:adjustRightInd w:val="0"/>
        <w:spacing w:after="0" w:line="240" w:lineRule="auto"/>
        <w:rPr>
          <w:rFonts w:ascii="Times New Roman" w:hAnsi="Times New Roman" w:cs="Times New Roman"/>
          <w:color w:val="000000"/>
          <w:sz w:val="20"/>
          <w:szCs w:val="20"/>
        </w:rPr>
      </w:pPr>
    </w:p>
    <w:p w:rsidR="006B4FCB" w:rsidRPr="006B4FCB" w:rsidRDefault="006B4FCB" w:rsidP="006B4FCB">
      <w:pPr>
        <w:numPr>
          <w:ilvl w:val="0"/>
          <w:numId w:val="9"/>
        </w:numPr>
        <w:autoSpaceDE w:val="0"/>
        <w:autoSpaceDN w:val="0"/>
        <w:adjustRightInd w:val="0"/>
        <w:spacing w:after="0" w:line="240" w:lineRule="auto"/>
        <w:rPr>
          <w:rFonts w:ascii="Times New Roman" w:hAnsi="Times New Roman" w:cs="Times New Roman"/>
          <w:color w:val="000000"/>
          <w:sz w:val="24"/>
          <w:szCs w:val="24"/>
          <w:u w:val="single"/>
        </w:rPr>
      </w:pPr>
      <w:r w:rsidRPr="006B4FCB">
        <w:rPr>
          <w:rFonts w:ascii="Times New Roman" w:hAnsi="Times New Roman" w:cs="Times New Roman"/>
          <w:b/>
          <w:bCs/>
          <w:color w:val="000000"/>
          <w:sz w:val="24"/>
          <w:szCs w:val="24"/>
          <w:u w:val="single"/>
        </w:rPr>
        <w:t xml:space="preserve">A. Etapele derularii procedurii </w:t>
      </w:r>
    </w:p>
    <w:p w:rsidR="006B4FCB" w:rsidRDefault="006B4FCB" w:rsidP="006B4FCB">
      <w:pPr>
        <w:jc w:val="both"/>
        <w:rPr>
          <w:sz w:val="20"/>
          <w:szCs w:val="20"/>
        </w:rPr>
      </w:pPr>
    </w:p>
    <w:p w:rsidR="006B4FCB" w:rsidRPr="009F2041" w:rsidRDefault="006B4FCB" w:rsidP="009F2041">
      <w:pPr>
        <w:jc w:val="both"/>
        <w:rPr>
          <w:rFonts w:ascii="Times New Roman" w:hAnsi="Times New Roman" w:cs="Times New Roman"/>
          <w:sz w:val="24"/>
          <w:szCs w:val="24"/>
        </w:rPr>
      </w:pPr>
      <w:r w:rsidRPr="006B4FCB">
        <w:rPr>
          <w:rFonts w:ascii="Times New Roman" w:hAnsi="Times New Roman" w:cs="Times New Roman"/>
          <w:sz w:val="24"/>
          <w:szCs w:val="24"/>
        </w:rPr>
        <w:t>Evaluarea ofertelor, atribuirea si incheierea contractului se vor realiza respectand termenele legale, conform Legii nr. 98/2016, astfel</w:t>
      </w:r>
      <w:r>
        <w:rPr>
          <w:rFonts w:ascii="Times New Roman" w:hAnsi="Times New Roman" w:cs="Times New Roman"/>
          <w:sz w:val="24"/>
          <w:szCs w:val="24"/>
        </w:rPr>
        <w:t>:</w:t>
      </w:r>
    </w:p>
    <w:p w:rsidR="006B4FCB"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calificarea ofertantilor in functie de modul de completare a DUAE </w:t>
      </w:r>
    </w:p>
    <w:p w:rsidR="006B4FCB"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evaluarea propunerilor tehnice a ofertantilor declarati admisi </w:t>
      </w:r>
    </w:p>
    <w:p w:rsidR="006B4FCB"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evaluarea propunerilor financiare depuse de ofertantii care au depus oferte conforme </w:t>
      </w:r>
    </w:p>
    <w:p w:rsidR="006B4FCB"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intocmirea unui clasament intermediar </w:t>
      </w:r>
    </w:p>
    <w:p w:rsidR="006B4FCB"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solicitarea ofertantului clasat pe locul I, a documentelor justificative solicitate in documentatia de atribuire a achizitiei si precizate in DUAE si verificarea acestora</w:t>
      </w:r>
    </w:p>
    <w:p w:rsidR="00C94373"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intocmirea raportului procedurii </w:t>
      </w:r>
    </w:p>
    <w:p w:rsidR="00C94373"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 xml:space="preserve">comunicarea rezultatului procedurii </w:t>
      </w:r>
    </w:p>
    <w:p w:rsidR="006B4FCB" w:rsidRPr="00C94373" w:rsidRDefault="006B4FCB" w:rsidP="006B4FCB">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C94373">
        <w:rPr>
          <w:rFonts w:ascii="Times New Roman" w:hAnsi="Times New Roman" w:cs="Times New Roman"/>
          <w:sz w:val="24"/>
          <w:szCs w:val="24"/>
        </w:rPr>
        <w:t xml:space="preserve">incheierea contractului de achizitie publica </w:t>
      </w:r>
    </w:p>
    <w:p w:rsidR="00C94373" w:rsidRDefault="00C94373" w:rsidP="006B4FCB">
      <w:pPr>
        <w:autoSpaceDE w:val="0"/>
        <w:autoSpaceDN w:val="0"/>
        <w:adjustRightInd w:val="0"/>
        <w:spacing w:after="0" w:line="240" w:lineRule="auto"/>
        <w:rPr>
          <w:rFonts w:ascii="Times New Roman" w:hAnsi="Times New Roman" w:cs="Times New Roman"/>
          <w:sz w:val="24"/>
          <w:szCs w:val="24"/>
        </w:rPr>
      </w:pPr>
    </w:p>
    <w:p w:rsidR="006B4FCB" w:rsidRDefault="006B4FCB" w:rsidP="006B4FCB">
      <w:pPr>
        <w:autoSpaceDE w:val="0"/>
        <w:autoSpaceDN w:val="0"/>
        <w:adjustRightInd w:val="0"/>
        <w:spacing w:after="0" w:line="240" w:lineRule="auto"/>
        <w:rPr>
          <w:rFonts w:ascii="Times New Roman" w:hAnsi="Times New Roman" w:cs="Times New Roman"/>
          <w:sz w:val="24"/>
          <w:szCs w:val="24"/>
        </w:rPr>
      </w:pPr>
      <w:r w:rsidRPr="006B4FCB">
        <w:rPr>
          <w:rFonts w:ascii="Times New Roman" w:hAnsi="Times New Roman" w:cs="Times New Roman"/>
          <w:sz w:val="24"/>
          <w:szCs w:val="24"/>
        </w:rPr>
        <w:t>Aspectele evaluarii ofertelor, vor fi consemnate in procesele verbale intocmite de comisia de evaluare pentru fiecare etapa</w:t>
      </w:r>
      <w:r w:rsidR="00C94373">
        <w:rPr>
          <w:rFonts w:ascii="Times New Roman" w:hAnsi="Times New Roman" w:cs="Times New Roman"/>
          <w:sz w:val="24"/>
          <w:szCs w:val="24"/>
        </w:rPr>
        <w:t>.</w:t>
      </w:r>
    </w:p>
    <w:p w:rsidR="00C94373" w:rsidRPr="00C94373" w:rsidRDefault="00C94373" w:rsidP="00C94373">
      <w:pPr>
        <w:autoSpaceDE w:val="0"/>
        <w:autoSpaceDN w:val="0"/>
        <w:adjustRightInd w:val="0"/>
        <w:spacing w:after="0" w:line="240" w:lineRule="auto"/>
        <w:rPr>
          <w:rFonts w:ascii="Times New Roman" w:hAnsi="Times New Roman" w:cs="Times New Roman"/>
          <w:color w:val="000000"/>
          <w:sz w:val="24"/>
          <w:szCs w:val="24"/>
        </w:rPr>
      </w:pPr>
    </w:p>
    <w:p w:rsidR="00C94373" w:rsidRPr="00C94373" w:rsidRDefault="00C94373" w:rsidP="00C94373">
      <w:pPr>
        <w:numPr>
          <w:ilvl w:val="0"/>
          <w:numId w:val="11"/>
        </w:numPr>
        <w:autoSpaceDE w:val="0"/>
        <w:autoSpaceDN w:val="0"/>
        <w:adjustRightInd w:val="0"/>
        <w:spacing w:after="0" w:line="240" w:lineRule="auto"/>
        <w:rPr>
          <w:rFonts w:ascii="Times New Roman" w:hAnsi="Times New Roman" w:cs="Times New Roman"/>
          <w:b/>
          <w:bCs/>
          <w:color w:val="000000"/>
          <w:sz w:val="24"/>
          <w:szCs w:val="24"/>
          <w:u w:val="single"/>
        </w:rPr>
      </w:pPr>
      <w:r w:rsidRPr="00C94373">
        <w:rPr>
          <w:rFonts w:ascii="Times New Roman" w:hAnsi="Times New Roman" w:cs="Times New Roman"/>
          <w:b/>
          <w:bCs/>
          <w:color w:val="000000"/>
          <w:sz w:val="24"/>
          <w:szCs w:val="24"/>
          <w:u w:val="single"/>
        </w:rPr>
        <w:t xml:space="preserve">B. Clarificări solicitate de autoritateaa contractantă ofertanților </w:t>
      </w:r>
    </w:p>
    <w:p w:rsidR="00C94373" w:rsidRDefault="00C94373" w:rsidP="00C94373">
      <w:pPr>
        <w:autoSpaceDE w:val="0"/>
        <w:autoSpaceDN w:val="0"/>
        <w:adjustRightInd w:val="0"/>
        <w:spacing w:after="0" w:line="240" w:lineRule="auto"/>
        <w:rPr>
          <w:rFonts w:ascii="Times New Roman" w:hAnsi="Times New Roman" w:cs="Times New Roman"/>
          <w:color w:val="000000"/>
          <w:sz w:val="20"/>
          <w:szCs w:val="20"/>
        </w:rPr>
      </w:pPr>
    </w:p>
    <w:p w:rsidR="00C94373" w:rsidRPr="00C94373" w:rsidRDefault="00C94373" w:rsidP="00C94373">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Ca regulă generală, pe parcursul evaluării, autoritatea contractantă poate transmite ofertanților solicitări de clarificări. </w:t>
      </w:r>
    </w:p>
    <w:p w:rsidR="00C94373" w:rsidRPr="00C94373" w:rsidRDefault="00C94373" w:rsidP="00C94373">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Solicitarea de clarificări a autorității contractante si răspunsul ofertantului vor fi </w:t>
      </w:r>
      <w:r w:rsidRPr="00C94373">
        <w:rPr>
          <w:rFonts w:ascii="Times New Roman" w:hAnsi="Times New Roman" w:cs="Times New Roman"/>
          <w:b/>
          <w:bCs/>
          <w:color w:val="000000"/>
          <w:sz w:val="24"/>
          <w:szCs w:val="24"/>
        </w:rPr>
        <w:t xml:space="preserve">realizate în scris. </w:t>
      </w:r>
    </w:p>
    <w:p w:rsidR="00C94373" w:rsidRPr="00C94373" w:rsidRDefault="00C94373" w:rsidP="00C94373">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In cazul în care autoritatea contractantă solicită unui ofertant clarificări și, după caz, completări ale documentelor prezentate de acesta în cadrul ofertei, iar ofertantul nu transmite în termenul precizat clarificările/completările solicitate sau clarificările/completările transmise nu sunt concludente, oferta sa va fi considerată inacceptabilă. </w:t>
      </w:r>
    </w:p>
    <w:p w:rsidR="00C94373" w:rsidRDefault="00C94373" w:rsidP="00C94373">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b/>
          <w:bCs/>
          <w:color w:val="000000"/>
          <w:sz w:val="24"/>
          <w:szCs w:val="24"/>
        </w:rPr>
        <w:t xml:space="preserve">Oferta admisibilă </w:t>
      </w:r>
      <w:r w:rsidRPr="00C94373">
        <w:rPr>
          <w:rFonts w:ascii="Times New Roman" w:hAnsi="Times New Roman" w:cs="Times New Roman"/>
          <w:color w:val="000000"/>
          <w:sz w:val="24"/>
          <w:szCs w:val="24"/>
        </w:rPr>
        <w:t>- Oferta admisibilă este oferta care nu este inacceptabilă, neconformă sau neadecvată</w:t>
      </w:r>
      <w:r>
        <w:rPr>
          <w:rFonts w:ascii="Times New Roman" w:hAnsi="Times New Roman" w:cs="Times New Roman"/>
          <w:color w:val="000000"/>
          <w:sz w:val="24"/>
          <w:szCs w:val="24"/>
        </w:rPr>
        <w:t>.</w:t>
      </w:r>
    </w:p>
    <w:p w:rsidR="00C94373" w:rsidRDefault="00C94373" w:rsidP="00C94373">
      <w:pPr>
        <w:autoSpaceDE w:val="0"/>
        <w:autoSpaceDN w:val="0"/>
        <w:adjustRightInd w:val="0"/>
        <w:spacing w:after="0" w:line="240" w:lineRule="auto"/>
        <w:jc w:val="both"/>
        <w:rPr>
          <w:rFonts w:ascii="Times New Roman" w:hAnsi="Times New Roman" w:cs="Times New Roman"/>
          <w:color w:val="000000"/>
          <w:sz w:val="24"/>
          <w:szCs w:val="24"/>
        </w:rPr>
      </w:pPr>
    </w:p>
    <w:p w:rsidR="00C94373" w:rsidRPr="00C94373" w:rsidRDefault="00C94373" w:rsidP="00C94373">
      <w:pPr>
        <w:autoSpaceDE w:val="0"/>
        <w:autoSpaceDN w:val="0"/>
        <w:adjustRightInd w:val="0"/>
        <w:spacing w:after="0" w:line="240" w:lineRule="auto"/>
        <w:rPr>
          <w:rFonts w:ascii="Times New Roman" w:hAnsi="Times New Roman" w:cs="Times New Roman"/>
          <w:color w:val="000000"/>
          <w:sz w:val="24"/>
          <w:szCs w:val="24"/>
        </w:rPr>
      </w:pPr>
    </w:p>
    <w:p w:rsidR="00C94373" w:rsidRPr="00C94373" w:rsidRDefault="00C94373" w:rsidP="00C94373">
      <w:pPr>
        <w:numPr>
          <w:ilvl w:val="0"/>
          <w:numId w:val="12"/>
        </w:numPr>
        <w:autoSpaceDE w:val="0"/>
        <w:autoSpaceDN w:val="0"/>
        <w:adjustRightInd w:val="0"/>
        <w:spacing w:after="0" w:line="240" w:lineRule="auto"/>
        <w:rPr>
          <w:rFonts w:ascii="Times New Roman" w:hAnsi="Times New Roman" w:cs="Times New Roman"/>
          <w:color w:val="000000"/>
          <w:sz w:val="20"/>
          <w:szCs w:val="20"/>
        </w:rPr>
      </w:pPr>
      <w:r w:rsidRPr="00C94373">
        <w:rPr>
          <w:rFonts w:ascii="Times New Roman" w:hAnsi="Times New Roman" w:cs="Times New Roman"/>
          <w:b/>
          <w:bCs/>
          <w:color w:val="000000"/>
          <w:sz w:val="24"/>
          <w:szCs w:val="24"/>
          <w:u w:val="single"/>
        </w:rPr>
        <w:lastRenderedPageBreak/>
        <w:t>C. Situații ce determină respingerea Ofertei</w:t>
      </w:r>
    </w:p>
    <w:p w:rsidR="00C94373" w:rsidRPr="00C94373" w:rsidRDefault="00C94373" w:rsidP="00C94373">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C94373">
        <w:rPr>
          <w:rFonts w:ascii="Times New Roman" w:hAnsi="Times New Roman" w:cs="Times New Roman"/>
          <w:i/>
          <w:iCs/>
          <w:color w:val="000000"/>
          <w:sz w:val="24"/>
          <w:szCs w:val="24"/>
        </w:rPr>
        <w:t>Oferta poate fi respinsă ca inacceptabilă, neconformă sau neadecvată în situațiile descrise mai jos.</w:t>
      </w:r>
    </w:p>
    <w:p w:rsidR="00C94373" w:rsidRPr="00C94373" w:rsidRDefault="00C94373" w:rsidP="00C94373">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1. Oferta poate fi considerată </w:t>
      </w:r>
      <w:r w:rsidRPr="00C94373">
        <w:rPr>
          <w:rFonts w:ascii="Times New Roman" w:hAnsi="Times New Roman" w:cs="Times New Roman"/>
          <w:b/>
          <w:bCs/>
          <w:color w:val="000000"/>
          <w:sz w:val="24"/>
          <w:szCs w:val="24"/>
        </w:rPr>
        <w:t xml:space="preserve">inacceptabilă </w:t>
      </w:r>
      <w:r w:rsidRPr="00C94373">
        <w:rPr>
          <w:rFonts w:ascii="Times New Roman" w:hAnsi="Times New Roman" w:cs="Times New Roman"/>
          <w:color w:val="000000"/>
          <w:sz w:val="24"/>
          <w:szCs w:val="24"/>
        </w:rPr>
        <w:t xml:space="preserve">în următoarele situații: </w:t>
      </w:r>
    </w:p>
    <w:p w:rsidR="00C94373" w:rsidRPr="00C94373" w:rsidRDefault="00C94373" w:rsidP="00C94373">
      <w:pPr>
        <w:autoSpaceDE w:val="0"/>
        <w:autoSpaceDN w:val="0"/>
        <w:adjustRightInd w:val="0"/>
        <w:spacing w:after="12" w:line="240" w:lineRule="auto"/>
        <w:ind w:firstLine="708"/>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ofertantul nu îndeplinește una sau mai multe dintre cerintele de calificare; </w:t>
      </w:r>
    </w:p>
    <w:p w:rsidR="00C94373" w:rsidRPr="00C94373" w:rsidRDefault="00C94373" w:rsidP="00C94373">
      <w:pPr>
        <w:autoSpaceDE w:val="0"/>
        <w:autoSpaceDN w:val="0"/>
        <w:adjustRightInd w:val="0"/>
        <w:spacing w:after="12" w:line="240" w:lineRule="auto"/>
        <w:ind w:firstLine="709"/>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-ofertantul nu transmite în termenul precizat de comisia de evaluare clarificările/completările solicitate sau clarificările/completările transmise nu sunt concludente;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ofertantul modifică prin răspunsurile pe care le prezintă comisiei de evaluare conținutul propunerii tehnice sau propunerii financiare;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ofertantul nu este de acord cu îndreptarea erorilor aritmetice din oferta sa;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ofertantul nu este de acord cu îndreptarea viciilor de formă cu privire la oferta acestuia;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constituie o alternativă la prevederile caietului de sarcini, alternativa care nu poate fi luată în considerare deoarece în anunțul de participare nu este precizată în mod explicit posibilitatea depunerii unor oferte alternative;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nu asigură respectarea reglementărilor obligatorii referitoare la condițiile specifice de muncă și de protecție a muncii, atunci când aceasta cerința este formulată în condițiile art. 51, alin. (2) din Legea 98/2016;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prețul, fără TVA, inclus în propunerea financiară depășește valoarea estimată comunicată prin invitatia de participare și nu există posibilitatea disponibilizării de fonduri suplimentare pentru îndeplinirea contractului; </w:t>
      </w:r>
    </w:p>
    <w:p w:rsidR="00C94373" w:rsidRDefault="00C94373" w:rsidP="00C9437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prețul, fără TVA, inclus în propunerea financiară depășește valoarea estimată comunicată prin anunțul de participare și, deși există posibilitatea disponibilizării de fonduri suplimentare pentru îndeplinirea contractului, se constată că acceptarea unei astfel de oferte ar conduce la modificarea substanțială în sensul depășirii procentelor de la art. 221 alin. (1) lit. f) pct. ii) din Legea 98/2016. </w:t>
      </w:r>
    </w:p>
    <w:p w:rsidR="00C94373" w:rsidRPr="00C94373" w:rsidRDefault="00C94373" w:rsidP="00C94373">
      <w:pPr>
        <w:autoSpaceDE w:val="0"/>
        <w:autoSpaceDN w:val="0"/>
        <w:adjustRightInd w:val="0"/>
        <w:spacing w:after="0" w:line="240" w:lineRule="auto"/>
        <w:rPr>
          <w:rFonts w:ascii="Times New Roman" w:hAnsi="Times New Roman" w:cs="Times New Roman"/>
          <w:color w:val="000000"/>
          <w:sz w:val="24"/>
          <w:szCs w:val="24"/>
        </w:rPr>
      </w:pPr>
    </w:p>
    <w:p w:rsidR="00C94373" w:rsidRPr="00C94373" w:rsidRDefault="00C94373" w:rsidP="00C94373">
      <w:pPr>
        <w:numPr>
          <w:ilvl w:val="0"/>
          <w:numId w:val="13"/>
        </w:numPr>
        <w:autoSpaceDE w:val="0"/>
        <w:autoSpaceDN w:val="0"/>
        <w:adjustRightInd w:val="0"/>
        <w:spacing w:after="0" w:line="240" w:lineRule="auto"/>
        <w:rPr>
          <w:rFonts w:ascii="Times New Roman" w:hAnsi="Times New Roman" w:cs="Times New Roman"/>
          <w:color w:val="000000"/>
          <w:sz w:val="20"/>
          <w:szCs w:val="20"/>
        </w:rPr>
      </w:pPr>
      <w:r w:rsidRPr="00C94373">
        <w:rPr>
          <w:rFonts w:ascii="Times New Roman" w:hAnsi="Times New Roman" w:cs="Times New Roman"/>
          <w:color w:val="000000"/>
          <w:sz w:val="24"/>
          <w:szCs w:val="24"/>
        </w:rPr>
        <w:t xml:space="preserve">2. Oferta poate fi considerată </w:t>
      </w:r>
      <w:r w:rsidRPr="00C94373">
        <w:rPr>
          <w:rFonts w:ascii="Times New Roman" w:hAnsi="Times New Roman" w:cs="Times New Roman"/>
          <w:b/>
          <w:bCs/>
          <w:color w:val="000000"/>
          <w:sz w:val="24"/>
          <w:szCs w:val="24"/>
        </w:rPr>
        <w:t>neconformă</w:t>
      </w:r>
      <w:r w:rsidRPr="00C94373">
        <w:rPr>
          <w:rFonts w:ascii="Times New Roman" w:hAnsi="Times New Roman" w:cs="Times New Roman"/>
          <w:color w:val="000000"/>
          <w:sz w:val="24"/>
          <w:szCs w:val="24"/>
        </w:rPr>
        <w:t xml:space="preserve"> în următoarele situații: </w:t>
      </w:r>
    </w:p>
    <w:p w:rsidR="00C94373" w:rsidRPr="00C94373" w:rsidRDefault="00C94373" w:rsidP="00C94373">
      <w:pPr>
        <w:numPr>
          <w:ilvl w:val="0"/>
          <w:numId w:val="13"/>
        </w:numPr>
        <w:autoSpaceDE w:val="0"/>
        <w:autoSpaceDN w:val="0"/>
        <w:adjustRightInd w:val="0"/>
        <w:spacing w:after="0" w:line="240" w:lineRule="auto"/>
        <w:rPr>
          <w:rFonts w:ascii="Times New Roman" w:hAnsi="Times New Roman" w:cs="Times New Roman"/>
          <w:color w:val="000000"/>
          <w:sz w:val="20"/>
          <w:szCs w:val="20"/>
        </w:rPr>
      </w:pP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nu respectă cerințele prezentate în documentele achiziției;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prezintă indicii de înțelegeri anticoncurențiale sau corupție;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este considerată de autoritatea fiind neobișnuit de scăzută;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în cazul în care ofertantul nu prezintă comisiei de evaluare informațiile și/sau documentele solicitate sau acestea nu justifică în mod corespunzător nivelul scăzut al prețului sau al costurilor propuse;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nu satisface în mod corespunzător cerințele caietului de sarcini;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conține propuneri de modificare a clauzelor contractuale pe care le-a stabilit autoritatea contractantă, care sunt în mod evident dezavantajoase pentru aceasta din urmă, iar ofertantul, deși a fost informat cu privire la respectiva situație, nu acceptă renunțarea la clauzele respective;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conține în cadrul propunerii financiare prețuri care nu sunt rezultatul liberei concurențe și care nu pot fi justificate;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propunerea financiară nu este corelată cu elementele propunerii tehnice ceea ce ar putea conduce la executarea defectuoasă a contractului/acordului-cadru, sau constituie o abatere de la legislația incidentă, alta decât cea în domeniul achizițiilor publice; </w:t>
      </w:r>
    </w:p>
    <w:p w:rsidR="00C94373" w:rsidRPr="00C94373" w:rsidRDefault="00C94373" w:rsidP="00C94373">
      <w:pPr>
        <w:autoSpaceDE w:val="0"/>
        <w:autoSpaceDN w:val="0"/>
        <w:adjustRightInd w:val="0"/>
        <w:spacing w:after="12"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oferta este depusă cu nerespectarea prevederilor art. 60 alin. (1) lit. d) și e) din Legea nr. 98/2016, raportat la data-limită stabilită pentru depunerea ofertelor și/sau oricând pe parcursul evaluării acestora; </w:t>
      </w:r>
    </w:p>
    <w:p w:rsidR="00C94373" w:rsidRDefault="00C94373" w:rsidP="00C94373">
      <w:pPr>
        <w:pStyle w:val="Default"/>
        <w:ind w:firstLine="708"/>
        <w:jc w:val="both"/>
        <w:rPr>
          <w:sz w:val="20"/>
          <w:szCs w:val="20"/>
        </w:rPr>
      </w:pPr>
      <w:r w:rsidRPr="00C94373">
        <w:t xml:space="preserve">- în urma verificărilor prevăzute la art. 210 din Legea 98/2016 se constată că propunerea financiară are un preț sau conține costuri neobișnuit de scăzute în raport cu </w:t>
      </w:r>
      <w:r w:rsidRPr="00C94373">
        <w:lastRenderedPageBreak/>
        <w:t>cerințele astfel încât nu se poate asigura îndeplinirea contractului/ acordului-cadru la parametrii cantitativi și calitativi solicitați prin caietul de sarcini</w:t>
      </w:r>
      <w:r>
        <w:rPr>
          <w:sz w:val="20"/>
          <w:szCs w:val="20"/>
        </w:rPr>
        <w:t>.</w:t>
      </w:r>
    </w:p>
    <w:p w:rsidR="00C94373" w:rsidRPr="00C94373" w:rsidRDefault="00C94373" w:rsidP="00C94373">
      <w:pPr>
        <w:autoSpaceDE w:val="0"/>
        <w:autoSpaceDN w:val="0"/>
        <w:adjustRightInd w:val="0"/>
        <w:spacing w:after="0" w:line="240" w:lineRule="auto"/>
        <w:rPr>
          <w:rFonts w:ascii="Times New Roman" w:hAnsi="Times New Roman" w:cs="Times New Roman"/>
          <w:color w:val="000000"/>
          <w:sz w:val="24"/>
          <w:szCs w:val="24"/>
        </w:rPr>
      </w:pPr>
    </w:p>
    <w:p w:rsidR="00C94373" w:rsidRDefault="00C94373" w:rsidP="00C94373">
      <w:pPr>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3. Oferta poate fi considerată </w:t>
      </w:r>
      <w:r w:rsidRPr="00C94373">
        <w:rPr>
          <w:rFonts w:ascii="Times New Roman" w:hAnsi="Times New Roman" w:cs="Times New Roman"/>
          <w:b/>
          <w:bCs/>
          <w:color w:val="000000"/>
          <w:sz w:val="24"/>
          <w:szCs w:val="24"/>
        </w:rPr>
        <w:t>neadecvată</w:t>
      </w:r>
      <w:r w:rsidRPr="00C94373">
        <w:rPr>
          <w:rFonts w:ascii="Times New Roman" w:hAnsi="Times New Roman" w:cs="Times New Roman"/>
          <w:color w:val="000000"/>
          <w:sz w:val="24"/>
          <w:szCs w:val="24"/>
        </w:rPr>
        <w:t xml:space="preserve"> dacă este lipsită de relevanță fată de obiectul contractului/acordului-cadru, neputând în mod evident satisface, fără modificări substanțiale, necesitățile și cerințele autorității contractante indicate în documentele achiziției</w:t>
      </w:r>
      <w:r>
        <w:rPr>
          <w:rFonts w:ascii="Times New Roman" w:hAnsi="Times New Roman" w:cs="Times New Roman"/>
          <w:color w:val="000000"/>
          <w:sz w:val="24"/>
          <w:szCs w:val="24"/>
        </w:rPr>
        <w:t>.</w:t>
      </w:r>
    </w:p>
    <w:p w:rsidR="00C94373" w:rsidRPr="00C94373" w:rsidRDefault="00C94373" w:rsidP="00C94373">
      <w:pPr>
        <w:autoSpaceDE w:val="0"/>
        <w:autoSpaceDN w:val="0"/>
        <w:adjustRightInd w:val="0"/>
        <w:spacing w:after="0" w:line="240" w:lineRule="auto"/>
        <w:rPr>
          <w:rFonts w:ascii="Times New Roman" w:hAnsi="Times New Roman" w:cs="Times New Roman"/>
          <w:color w:val="000000"/>
          <w:sz w:val="24"/>
          <w:szCs w:val="24"/>
        </w:rPr>
      </w:pPr>
    </w:p>
    <w:p w:rsidR="00C94373" w:rsidRPr="00C94373" w:rsidRDefault="00C94373" w:rsidP="00C94373">
      <w:pPr>
        <w:numPr>
          <w:ilvl w:val="0"/>
          <w:numId w:val="15"/>
        </w:numPr>
        <w:autoSpaceDE w:val="0"/>
        <w:autoSpaceDN w:val="0"/>
        <w:adjustRightInd w:val="0"/>
        <w:spacing w:after="0" w:line="240" w:lineRule="auto"/>
        <w:rPr>
          <w:rFonts w:ascii="Times New Roman" w:hAnsi="Times New Roman" w:cs="Times New Roman"/>
          <w:b/>
          <w:bCs/>
          <w:color w:val="000000"/>
          <w:sz w:val="24"/>
          <w:szCs w:val="24"/>
          <w:u w:val="single"/>
        </w:rPr>
      </w:pPr>
      <w:r w:rsidRPr="00C94373">
        <w:rPr>
          <w:rFonts w:ascii="Times New Roman" w:hAnsi="Times New Roman" w:cs="Times New Roman"/>
          <w:b/>
          <w:bCs/>
          <w:color w:val="000000"/>
          <w:sz w:val="24"/>
          <w:szCs w:val="24"/>
          <w:u w:val="single"/>
        </w:rPr>
        <w:t xml:space="preserve">D. Reguli de evitare a conflictului de interese </w:t>
      </w:r>
    </w:p>
    <w:p w:rsidR="00C94373" w:rsidRPr="00C94373" w:rsidRDefault="00C94373" w:rsidP="00435686">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Conflict de interese reprezintă orice situație în care membrii personalului autorității contractante sau ai unui furnizor de servicii de achiziție care acționează în numele autorității contractante, care sunt implicați în desfășurarea procedurii de atribuire sau care pot influența rezultatul acesteia au, în mod direct sau indirect, un interes financiar, economic sau un alt interes personal, care ar putea fi perceput ca element care compromite imparțialitatea ori independența lor în contextul procedurii de atribuire. </w:t>
      </w:r>
    </w:p>
    <w:p w:rsidR="00C94373" w:rsidRPr="00C94373" w:rsidRDefault="00C94373" w:rsidP="00435686">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este de natură să distorsioneze concurență. </w:t>
      </w:r>
    </w:p>
    <w:p w:rsidR="00C94373" w:rsidRPr="00C94373" w:rsidRDefault="00C94373" w:rsidP="00435686">
      <w:pPr>
        <w:autoSpaceDE w:val="0"/>
        <w:autoSpaceDN w:val="0"/>
        <w:adjustRightInd w:val="0"/>
        <w:spacing w:after="0" w:line="240" w:lineRule="auto"/>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Nu au dreptul să fie implicați în procesul de verificare/ evaluare a ofertelor următoarele persoane: </w:t>
      </w:r>
    </w:p>
    <w:p w:rsidR="00C94373" w:rsidRPr="00C94373" w:rsidRDefault="00C94373" w:rsidP="00435686">
      <w:pPr>
        <w:autoSpaceDE w:val="0"/>
        <w:autoSpaceDN w:val="0"/>
        <w:adjustRightInd w:val="0"/>
        <w:spacing w:after="1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persoane care dețin părți sociale, părți de interes, acțiuni din capitalul subscris al unuia dintre ofertanți/candidați, terți susținători sau subcontractanți ori persoane care fac parte din consiliul de administrație/organul de conducere sau de supervizare a unuia dintre ofertanți/candidați/terți sau subcontractanți; </w:t>
      </w:r>
    </w:p>
    <w:p w:rsidR="00C94373" w:rsidRPr="00C94373" w:rsidRDefault="00C94373" w:rsidP="00435686">
      <w:pPr>
        <w:autoSpaceDE w:val="0"/>
        <w:autoSpaceDN w:val="0"/>
        <w:adjustRightInd w:val="0"/>
        <w:spacing w:after="1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soț/soție, rudă sau afin, până la gradul al doilea inclusiv, cu persoane care fac parte din consiliul de administrație/organul de conducere sau de supervizare al unuia dintre ofertanți/candidați, terțisusținători ori subcontractanțipropuși; </w:t>
      </w:r>
    </w:p>
    <w:p w:rsidR="00C94373" w:rsidRPr="00C94373" w:rsidRDefault="00C94373" w:rsidP="0043568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persoane despre care se constată sau cu privire la care există indicii rezonabile/informații concrete că pot avea, direct ori indirect, un interes personal, financiar, economic sau de altă natură, ori se află într-o altă situație de natură să îi afecteze independențașiimparțialitatea pe parcursul procesului de evaluare. </w:t>
      </w:r>
    </w:p>
    <w:p w:rsidR="00C94373" w:rsidRPr="00C94373" w:rsidRDefault="00C94373" w:rsidP="00435686">
      <w:pPr>
        <w:autoSpaceDE w:val="0"/>
        <w:autoSpaceDN w:val="0"/>
        <w:adjustRightInd w:val="0"/>
        <w:spacing w:after="0" w:line="240" w:lineRule="auto"/>
        <w:jc w:val="both"/>
        <w:rPr>
          <w:rFonts w:ascii="Times New Roman" w:hAnsi="Times New Roman" w:cs="Times New Roman"/>
          <w:color w:val="000000"/>
          <w:sz w:val="24"/>
          <w:szCs w:val="24"/>
        </w:rPr>
      </w:pPr>
    </w:p>
    <w:p w:rsidR="00C94373" w:rsidRPr="00C94373" w:rsidRDefault="00C94373" w:rsidP="0043568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Contractantul se va asigura că personalul său nu se află într-o situație care ar putea genera un conflict de interese, cum ar fi: </w:t>
      </w:r>
    </w:p>
    <w:p w:rsidR="00C94373" w:rsidRPr="00C94373" w:rsidRDefault="00C94373" w:rsidP="00435686">
      <w:pPr>
        <w:autoSpaceDE w:val="0"/>
        <w:autoSpaceDN w:val="0"/>
        <w:adjustRightInd w:val="0"/>
        <w:spacing w:after="1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situația în care ofertantul individual/ofertantul asociat/candidatul/subcontractantul propus/terțulsusținător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C94373" w:rsidRPr="00C94373" w:rsidRDefault="00C94373" w:rsidP="0043568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94373">
        <w:rPr>
          <w:rFonts w:ascii="Times New Roman" w:hAnsi="Times New Roman" w:cs="Times New Roman"/>
          <w:color w:val="000000"/>
          <w:sz w:val="24"/>
          <w:szCs w:val="24"/>
        </w:rPr>
        <w:t xml:space="preserv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C94373" w:rsidRPr="00C94373" w:rsidRDefault="00C94373" w:rsidP="00435686">
      <w:pPr>
        <w:autoSpaceDE w:val="0"/>
        <w:autoSpaceDN w:val="0"/>
        <w:adjustRightInd w:val="0"/>
        <w:spacing w:after="0" w:line="240" w:lineRule="auto"/>
        <w:jc w:val="both"/>
        <w:rPr>
          <w:rFonts w:ascii="Times New Roman" w:hAnsi="Times New Roman" w:cs="Times New Roman"/>
          <w:color w:val="000000"/>
          <w:sz w:val="24"/>
          <w:szCs w:val="24"/>
        </w:rPr>
      </w:pPr>
    </w:p>
    <w:p w:rsidR="00C94373" w:rsidRPr="00C94373" w:rsidRDefault="00C94373" w:rsidP="00435686">
      <w:pPr>
        <w:autoSpaceDE w:val="0"/>
        <w:autoSpaceDN w:val="0"/>
        <w:adjustRightInd w:val="0"/>
        <w:spacing w:after="0" w:line="240" w:lineRule="auto"/>
        <w:ind w:firstLine="708"/>
        <w:jc w:val="both"/>
        <w:rPr>
          <w:rFonts w:ascii="Times New Roman" w:hAnsi="Times New Roman" w:cs="Times New Roman"/>
          <w:color w:val="000000"/>
          <w:sz w:val="32"/>
          <w:szCs w:val="32"/>
        </w:rPr>
      </w:pPr>
      <w:r w:rsidRPr="00435686">
        <w:rPr>
          <w:rFonts w:ascii="Times New Roman" w:hAnsi="Times New Roman" w:cs="Times New Roman"/>
          <w:color w:val="000000"/>
          <w:sz w:val="24"/>
          <w:szCs w:val="24"/>
        </w:rPr>
        <w:t xml:space="preserve">Contractantul nu are dreptul de a angaja sau încheia orice alte înțelegeri privind furnizarea de produse, direct ori indirect, în scopul îndeplinirii contractului de achiziție publică/sectorială, cu persoane fizice sau juridice care au fost implicate în procesul de verificare/evaluare a solicitărilor de participare/ofertelor depuse în cadrul unei proceduri de atribuire ori angajați/foști angajați ai autorității contractante sau ai furnizorului de servicii de </w:t>
      </w:r>
      <w:r w:rsidRPr="00435686">
        <w:rPr>
          <w:rFonts w:ascii="Times New Roman" w:hAnsi="Times New Roman" w:cs="Times New Roman"/>
          <w:color w:val="000000"/>
          <w:sz w:val="24"/>
          <w:szCs w:val="24"/>
        </w:rPr>
        <w:lastRenderedPageBreak/>
        <w:t xml:space="preserve">achiziție implicat în procedura de atribuire cu care autoritatea contractantă/furnizorul de servicii de achiziție implicat în procedura de atribuire a încetat relațiile contractuale ulterior atribuirii contractului de achiziție publică/sectorială, pe parcursul unei perioade de cel puțin 12 luni de la încheierea contractului, sub sancțiunea rezoluțiunii ori rezilierii de drept a contractului respectiv. </w:t>
      </w:r>
    </w:p>
    <w:p w:rsidR="00C94373" w:rsidRPr="00C94373" w:rsidRDefault="00C94373" w:rsidP="00C94373">
      <w:pPr>
        <w:numPr>
          <w:ilvl w:val="0"/>
          <w:numId w:val="14"/>
        </w:numPr>
        <w:autoSpaceDE w:val="0"/>
        <w:autoSpaceDN w:val="0"/>
        <w:adjustRightInd w:val="0"/>
        <w:spacing w:after="0" w:line="240" w:lineRule="auto"/>
        <w:rPr>
          <w:rFonts w:ascii="Times New Roman" w:hAnsi="Times New Roman" w:cs="Times New Roman"/>
          <w:color w:val="000000"/>
          <w:sz w:val="20"/>
          <w:szCs w:val="20"/>
        </w:rPr>
      </w:pPr>
    </w:p>
    <w:p w:rsidR="00435686" w:rsidRPr="00435686" w:rsidRDefault="00435686" w:rsidP="00435686">
      <w:pPr>
        <w:autoSpaceDE w:val="0"/>
        <w:autoSpaceDN w:val="0"/>
        <w:adjustRightInd w:val="0"/>
        <w:spacing w:after="0" w:line="240" w:lineRule="auto"/>
        <w:jc w:val="center"/>
        <w:rPr>
          <w:rFonts w:ascii="Times New Roman" w:hAnsi="Times New Roman" w:cs="Times New Roman"/>
          <w:b/>
          <w:bCs/>
          <w:color w:val="000000"/>
          <w:sz w:val="24"/>
          <w:szCs w:val="24"/>
        </w:rPr>
      </w:pPr>
      <w:r w:rsidRPr="00435686">
        <w:rPr>
          <w:rFonts w:ascii="Times New Roman" w:hAnsi="Times New Roman" w:cs="Times New Roman"/>
          <w:b/>
          <w:bCs/>
          <w:color w:val="000000"/>
          <w:sz w:val="24"/>
          <w:szCs w:val="24"/>
        </w:rPr>
        <w:t xml:space="preserve">6. INSTRUCȚIUNI PRIVIND NOTIFICAREA REZULTATULUI PROCEDURII </w:t>
      </w:r>
    </w:p>
    <w:p w:rsidR="00435686" w:rsidRDefault="00435686" w:rsidP="00435686">
      <w:pPr>
        <w:pStyle w:val="Default"/>
        <w:rPr>
          <w:sz w:val="20"/>
          <w:szCs w:val="20"/>
        </w:rPr>
      </w:pPr>
    </w:p>
    <w:p w:rsidR="00435686" w:rsidRPr="00435686" w:rsidRDefault="00435686" w:rsidP="00435686">
      <w:pPr>
        <w:pStyle w:val="Default"/>
        <w:ind w:firstLine="708"/>
        <w:jc w:val="both"/>
      </w:pPr>
      <w:r w:rsidRPr="00435686">
        <w:t xml:space="preserve">Autoritatea contractantă va informa operatorii economici implicați în procedura de atribuire despre deciziile referitoare la rezultatul selecției, la rezultatul procedurii de atribuire a contractului de achiziție publică, ori după caz, la anularea procedurii de atribuire și eventuala inițiere ulterioară a unei noi proceduri, în scris șicât mai curând posibil, dar nu mai târziu de 3 zile lucrătoare de la emiterea acestora. </w:t>
      </w:r>
    </w:p>
    <w:p w:rsidR="00435686" w:rsidRPr="00435686" w:rsidRDefault="00435686" w:rsidP="00435686">
      <w:pPr>
        <w:pStyle w:val="Default"/>
        <w:ind w:firstLine="708"/>
        <w:jc w:val="both"/>
      </w:pPr>
      <w:r w:rsidRPr="00435686">
        <w:t xml:space="preserve">În cadrul comunicării, Autoritatea contractantă va informa ofertantul câștigător cu privire la acceptarea ofertei prezentate. </w:t>
      </w:r>
    </w:p>
    <w:p w:rsidR="00435686" w:rsidRPr="00435686" w:rsidRDefault="00435686" w:rsidP="00435686">
      <w:pPr>
        <w:pStyle w:val="Default"/>
        <w:ind w:firstLine="708"/>
        <w:jc w:val="both"/>
      </w:pPr>
      <w:r w:rsidRPr="00435686">
        <w:t xml:space="preserve">Autoritatea contractantă va informa ofertanții care au fost respinși sau a căror ofertă nu a fost declarată câștigătoare asupra motivelor care au stat la baza deciziei respective, după cum urmează: </w:t>
      </w:r>
    </w:p>
    <w:p w:rsidR="00435686" w:rsidRDefault="00435686" w:rsidP="00435686">
      <w:pPr>
        <w:pStyle w:val="Default"/>
        <w:numPr>
          <w:ilvl w:val="1"/>
          <w:numId w:val="14"/>
        </w:numPr>
        <w:ind w:left="567"/>
        <w:jc w:val="both"/>
      </w:pPr>
      <w:r w:rsidRPr="00435686">
        <w:t xml:space="preserve">i. fiecărui candidat respins, motivele concrete care au stat la baza deciziei de respingere a candidaturii sale; </w:t>
      </w:r>
    </w:p>
    <w:p w:rsidR="00435686" w:rsidRDefault="00435686" w:rsidP="00435686">
      <w:pPr>
        <w:pStyle w:val="Default"/>
        <w:numPr>
          <w:ilvl w:val="1"/>
          <w:numId w:val="14"/>
        </w:numPr>
        <w:ind w:left="567"/>
        <w:jc w:val="both"/>
      </w:pPr>
      <w:r w:rsidRPr="00435686">
        <w:t xml:space="preserve">ii. pentru fiecare ofertă respinsă, motivele concrete care au stat la baza deciziei de respingere, detaliindu-se argumentele în temeiul cărora oferta a fost considerată inacceptabilă, neadecvată şi/sau neconformă, îndeosebi elementele ofertei care nu au corespuns cerințelor de funcționareșiperformanță prevăzute în caietul de sarcini; </w:t>
      </w:r>
    </w:p>
    <w:p w:rsidR="00435686" w:rsidRDefault="00435686" w:rsidP="00435686">
      <w:pPr>
        <w:pStyle w:val="Default"/>
        <w:numPr>
          <w:ilvl w:val="1"/>
          <w:numId w:val="14"/>
        </w:numPr>
        <w:ind w:left="567"/>
        <w:jc w:val="both"/>
      </w:pPr>
      <w:r w:rsidRPr="00435686">
        <w:t xml:space="preserve">iii. fiecărui ofertant care a prezentat o ofertă acceptabilă și conformă, prin urmare admisibilă, dar care nu a fost declarată câștigătoare, caracteristicile și avantajele relative ale ofertei/ofertelor câștigătoare în raport cu oferta sa, numele ofertantului căruia urmează să i se atribuie contractul de achizițiepublică/sectorială sau, după caz, ale ofertanților cu care urmează să se încheie un acord-cadru; </w:t>
      </w:r>
    </w:p>
    <w:p w:rsidR="00435686" w:rsidRDefault="00435686" w:rsidP="00435686">
      <w:pPr>
        <w:pStyle w:val="Default"/>
        <w:numPr>
          <w:ilvl w:val="1"/>
          <w:numId w:val="14"/>
        </w:numPr>
        <w:ind w:left="567"/>
        <w:jc w:val="both"/>
      </w:pPr>
      <w:r w:rsidRPr="00435686">
        <w:t xml:space="preserve">iv. fiecărui operator economic dintre cei prevăzuți la pct. i) - iii), data-limită până la care au dreptul de a depune contestație. </w:t>
      </w:r>
    </w:p>
    <w:p w:rsidR="00435686" w:rsidRPr="00435686" w:rsidRDefault="00435686" w:rsidP="00435686">
      <w:pPr>
        <w:pStyle w:val="Default"/>
        <w:numPr>
          <w:ilvl w:val="1"/>
          <w:numId w:val="14"/>
        </w:numPr>
        <w:ind w:left="567"/>
        <w:jc w:val="both"/>
      </w:pPr>
    </w:p>
    <w:p w:rsidR="00435686" w:rsidRPr="00435686" w:rsidRDefault="00435686" w:rsidP="00435686">
      <w:pPr>
        <w:pStyle w:val="Default"/>
        <w:ind w:firstLine="567"/>
        <w:jc w:val="both"/>
      </w:pPr>
      <w:r w:rsidRPr="00435686">
        <w:t xml:space="preserve">Autoritatea contractantă are dreptul de a nu comunica anumite informații numai în situația în care divulgarea acestora: </w:t>
      </w:r>
    </w:p>
    <w:p w:rsidR="00435686" w:rsidRPr="00435686" w:rsidRDefault="00435686" w:rsidP="00435686">
      <w:pPr>
        <w:pStyle w:val="Default"/>
        <w:spacing w:after="10"/>
        <w:ind w:firstLine="567"/>
        <w:jc w:val="both"/>
      </w:pPr>
      <w:r w:rsidRPr="00435686">
        <w:t xml:space="preserve">- ar conduce la neaplicarea unei prevederi legale, ar constitui un obstacol în aplicarea unei prevederi legale sau ar fi contrară interesului public; </w:t>
      </w:r>
    </w:p>
    <w:p w:rsidR="00435686" w:rsidRPr="00435686" w:rsidRDefault="00435686" w:rsidP="00435686">
      <w:pPr>
        <w:pStyle w:val="Default"/>
        <w:ind w:firstLine="567"/>
        <w:jc w:val="both"/>
      </w:pPr>
      <w:r w:rsidRPr="00435686">
        <w:t xml:space="preserve">- ar prejudicia interesele comerciale legitime ale operatorilor economici, publici sau privați, sau ar prejudicia concurență loială dintre aceștia. </w:t>
      </w:r>
    </w:p>
    <w:p w:rsidR="00435686" w:rsidRPr="00435686" w:rsidRDefault="00435686" w:rsidP="00435686">
      <w:pPr>
        <w:pStyle w:val="Default"/>
        <w:jc w:val="both"/>
      </w:pPr>
    </w:p>
    <w:p w:rsidR="00C94373" w:rsidRDefault="00435686" w:rsidP="00435686">
      <w:pPr>
        <w:autoSpaceDE w:val="0"/>
        <w:autoSpaceDN w:val="0"/>
        <w:adjustRightInd w:val="0"/>
        <w:spacing w:after="0" w:line="240" w:lineRule="auto"/>
        <w:ind w:firstLine="567"/>
        <w:jc w:val="both"/>
        <w:rPr>
          <w:rFonts w:ascii="Times New Roman" w:hAnsi="Times New Roman" w:cs="Times New Roman"/>
          <w:sz w:val="24"/>
          <w:szCs w:val="24"/>
        </w:rPr>
      </w:pPr>
      <w:r w:rsidRPr="00435686">
        <w:rPr>
          <w:rFonts w:ascii="Times New Roman" w:hAnsi="Times New Roman" w:cs="Times New Roman"/>
          <w:sz w:val="24"/>
          <w:szCs w:val="24"/>
        </w:rPr>
        <w:t>Comunicarea prin care se notifică rezultatul procedurii se transmite și prin fax sau prin mijloace electronice</w:t>
      </w:r>
      <w:r>
        <w:rPr>
          <w:rFonts w:ascii="Times New Roman" w:hAnsi="Times New Roman" w:cs="Times New Roman"/>
          <w:sz w:val="24"/>
          <w:szCs w:val="24"/>
        </w:rPr>
        <w:t>.</w:t>
      </w:r>
    </w:p>
    <w:p w:rsidR="00435686" w:rsidRDefault="00435686" w:rsidP="009F2041">
      <w:pPr>
        <w:autoSpaceDE w:val="0"/>
        <w:autoSpaceDN w:val="0"/>
        <w:adjustRightInd w:val="0"/>
        <w:spacing w:after="0" w:line="240" w:lineRule="auto"/>
        <w:jc w:val="both"/>
        <w:rPr>
          <w:rFonts w:ascii="Times New Roman" w:hAnsi="Times New Roman" w:cs="Times New Roman"/>
          <w:sz w:val="24"/>
          <w:szCs w:val="24"/>
        </w:rPr>
      </w:pPr>
    </w:p>
    <w:p w:rsidR="00435686" w:rsidRPr="00435686" w:rsidRDefault="00435686" w:rsidP="00435686">
      <w:pPr>
        <w:pStyle w:val="Default"/>
        <w:jc w:val="center"/>
        <w:rPr>
          <w:b/>
          <w:bCs/>
        </w:rPr>
      </w:pPr>
      <w:r w:rsidRPr="00435686">
        <w:rPr>
          <w:b/>
          <w:bCs/>
        </w:rPr>
        <w:t>7. INSTRUCȚIUNI PRIVIND ANULAREA PROCEDURII DE ATRIBUIRE</w:t>
      </w:r>
    </w:p>
    <w:p w:rsidR="00435686" w:rsidRDefault="00435686" w:rsidP="00435686">
      <w:pPr>
        <w:pStyle w:val="Default"/>
        <w:rPr>
          <w:sz w:val="20"/>
          <w:szCs w:val="20"/>
        </w:rPr>
      </w:pPr>
    </w:p>
    <w:p w:rsidR="00435686" w:rsidRPr="00435686" w:rsidRDefault="00435686" w:rsidP="00435686">
      <w:pPr>
        <w:pStyle w:val="Default"/>
        <w:ind w:firstLine="708"/>
        <w:jc w:val="both"/>
      </w:pPr>
      <w:r w:rsidRPr="00435686">
        <w:t xml:space="preserve">Autoritatea contractantă are obligația de a anula aplicarea procedurii pentru atribuire a contractului de achiziție publică, dacă ia această decizie, de regulă, înainte de data transmiterii comunicării privind rezultatul aplicării procedurii de atribuire și, oricum, înainte de data încheierii contractului, numai în următoarele cazuri: </w:t>
      </w:r>
    </w:p>
    <w:p w:rsidR="00435686" w:rsidRDefault="00435686" w:rsidP="00435686">
      <w:pPr>
        <w:pStyle w:val="Default"/>
        <w:spacing w:after="19"/>
        <w:ind w:firstLine="708"/>
        <w:jc w:val="both"/>
      </w:pPr>
      <w:r w:rsidRPr="00435686">
        <w:t xml:space="preserve">i. nu a fost depusă nicio ofertă sau au fost depuse oferte care, deși pot fi luate în considerare, nu pot fi comparate datorită modului neuniform de abordare a soluțiilor tehnice și/sau financiare; </w:t>
      </w:r>
    </w:p>
    <w:p w:rsidR="00435686" w:rsidRDefault="00435686" w:rsidP="00435686">
      <w:pPr>
        <w:pStyle w:val="Default"/>
        <w:spacing w:after="19"/>
        <w:ind w:firstLine="708"/>
        <w:jc w:val="both"/>
      </w:pPr>
      <w:r w:rsidRPr="00435686">
        <w:t xml:space="preserve">ii. au fost depuse numai oferte inacceptabile, inadmisibile și/sau neconforme; </w:t>
      </w:r>
    </w:p>
    <w:p w:rsidR="00435686" w:rsidRPr="00435686" w:rsidRDefault="00435686" w:rsidP="00435686">
      <w:pPr>
        <w:pStyle w:val="Default"/>
        <w:spacing w:after="19"/>
        <w:ind w:firstLine="708"/>
        <w:jc w:val="both"/>
      </w:pPr>
      <w:r w:rsidRPr="00435686">
        <w:lastRenderedPageBreak/>
        <w:t xml:space="preserve">iii. abateri grave de la prevederile legislative afectează procedura de atribuire sau este imposibilă încheierea contractului. </w:t>
      </w:r>
    </w:p>
    <w:p w:rsidR="00435686" w:rsidRPr="00435686" w:rsidRDefault="00435686" w:rsidP="00435686">
      <w:pPr>
        <w:pStyle w:val="Default"/>
        <w:jc w:val="both"/>
      </w:pPr>
    </w:p>
    <w:p w:rsidR="00435686" w:rsidRPr="00435686" w:rsidRDefault="00435686" w:rsidP="00435686">
      <w:pPr>
        <w:pStyle w:val="Default"/>
        <w:ind w:firstLine="708"/>
        <w:jc w:val="both"/>
      </w:pPr>
      <w:r w:rsidRPr="00435686">
        <w:t xml:space="preserve">În sensul prevederilor de mai sus, prin abateri grave de la prevederile legislative se înțelege: </w:t>
      </w:r>
    </w:p>
    <w:p w:rsidR="00435686" w:rsidRPr="00435686" w:rsidRDefault="00435686" w:rsidP="00435686">
      <w:pPr>
        <w:pStyle w:val="Default"/>
        <w:spacing w:after="10"/>
        <w:ind w:firstLine="708"/>
        <w:jc w:val="both"/>
      </w:pPr>
      <w:r w:rsidRPr="00435686">
        <w:t xml:space="preserve">- criteriile de calificare și selecție, precum și criteriul de atribuire sau factorii de evaluare prevăzuți în cadrul anunțului de participare, precum și în documentația de atribuire au fost modificați; </w:t>
      </w:r>
    </w:p>
    <w:p w:rsidR="00435686" w:rsidRPr="00435686" w:rsidRDefault="00435686" w:rsidP="00435686">
      <w:pPr>
        <w:pStyle w:val="Default"/>
        <w:ind w:firstLine="708"/>
        <w:jc w:val="both"/>
      </w:pPr>
      <w:r w:rsidRPr="00435686">
        <w:t xml:space="preserve">- pe parcursul analizei, evaluării și/sau finalizării procedurii de atribuire se constată erori sau omisiuni, iar autoritatea contractantă se află în imposibilitatea de a adopta măsuri corective fără ca acestea să conducă, la încălcarea principiilor. </w:t>
      </w:r>
    </w:p>
    <w:p w:rsidR="00435686" w:rsidRPr="00435686" w:rsidRDefault="00435686" w:rsidP="00435686">
      <w:pPr>
        <w:pStyle w:val="Default"/>
        <w:jc w:val="both"/>
      </w:pPr>
    </w:p>
    <w:p w:rsidR="00435686" w:rsidRPr="00435686" w:rsidRDefault="00435686" w:rsidP="00435686">
      <w:pPr>
        <w:pStyle w:val="Default"/>
        <w:ind w:firstLine="708"/>
        <w:jc w:val="both"/>
      </w:pPr>
      <w:r w:rsidRPr="00435686">
        <w:t xml:space="preserve">Prin excepție, autoritatea contractantă are dreptul de a anula aplicarea procedurii pentru atribuirea contractului de achiziție publică, dacă ia această decizie, de regulă, înainte de data transmiterii comunicării privind rezultatul aplicării procedurii de atribuire și, oricum, înainte de data încheierii contractului, numai în următoarele cazuri: </w:t>
      </w:r>
    </w:p>
    <w:p w:rsidR="00435686" w:rsidRPr="00435686" w:rsidRDefault="00435686" w:rsidP="00435686">
      <w:pPr>
        <w:pStyle w:val="Default"/>
        <w:spacing w:after="10"/>
        <w:ind w:firstLine="708"/>
        <w:jc w:val="both"/>
      </w:pPr>
      <w:r w:rsidRPr="00435686">
        <w:t xml:space="preserve">- ca urmare a deciziei pronunțate de Consiliul Național de Soluționare a Contestațiilor prin care dispune eliminarea oricăror specificații tehnice, economice sau financiare din anunțul de participare, din documentația de atribuire ori din alte documente emise în legătură cu procedura de atribuire; </w:t>
      </w:r>
    </w:p>
    <w:p w:rsidR="00435686" w:rsidRPr="00435686" w:rsidRDefault="00435686" w:rsidP="00435686">
      <w:pPr>
        <w:pStyle w:val="Default"/>
        <w:ind w:firstLine="708"/>
        <w:jc w:val="both"/>
      </w:pPr>
      <w:r w:rsidRPr="00435686">
        <w:t xml:space="preserve">- autoritatea contractantă nu mai are asigurate fondurile necesare realizării achiziției sau nu mai există necesitatea ce urma a fi acoperită; </w:t>
      </w:r>
    </w:p>
    <w:p w:rsidR="00435686" w:rsidRPr="00435686" w:rsidRDefault="00435686" w:rsidP="00435686">
      <w:pPr>
        <w:pStyle w:val="Default"/>
        <w:jc w:val="both"/>
      </w:pPr>
    </w:p>
    <w:p w:rsidR="00435686" w:rsidRDefault="00435686" w:rsidP="00435686">
      <w:pPr>
        <w:pStyle w:val="Default"/>
        <w:jc w:val="both"/>
      </w:pPr>
      <w:r w:rsidRPr="00435686">
        <w:t xml:space="preserve">cele două situații nedatorându-se unei acțiuni sau inacțiuni a autorității contractante. </w:t>
      </w:r>
    </w:p>
    <w:p w:rsidR="004B701E" w:rsidRPr="00435686" w:rsidRDefault="004B701E" w:rsidP="00435686">
      <w:pPr>
        <w:pStyle w:val="Default"/>
        <w:jc w:val="both"/>
      </w:pPr>
    </w:p>
    <w:p w:rsidR="00435686" w:rsidRDefault="00435686" w:rsidP="00435686">
      <w:pPr>
        <w:autoSpaceDE w:val="0"/>
        <w:autoSpaceDN w:val="0"/>
        <w:adjustRightInd w:val="0"/>
        <w:spacing w:after="0" w:line="240" w:lineRule="auto"/>
        <w:ind w:firstLine="567"/>
        <w:jc w:val="both"/>
        <w:rPr>
          <w:rFonts w:ascii="Times New Roman" w:hAnsi="Times New Roman" w:cs="Times New Roman"/>
          <w:sz w:val="24"/>
          <w:szCs w:val="24"/>
        </w:rPr>
      </w:pPr>
      <w:r w:rsidRPr="00435686">
        <w:rPr>
          <w:rFonts w:ascii="Times New Roman" w:hAnsi="Times New Roman" w:cs="Times New Roman"/>
          <w:sz w:val="24"/>
          <w:szCs w:val="24"/>
        </w:rPr>
        <w:t>Autoritatea contractantă are obligația de a comunica în scris tuturor participanților la procedura de atribuire, în cel mult 3 zile lucrătoare de la data anulării, atât încetarea obligațiilor pe care aceștiași le-au creat prin depunerea de oferte, cât și motivul concret care a determinat decizia de anulare</w:t>
      </w:r>
      <w:r w:rsidR="004B701E">
        <w:rPr>
          <w:rFonts w:ascii="Times New Roman" w:hAnsi="Times New Roman" w:cs="Times New Roman"/>
          <w:sz w:val="24"/>
          <w:szCs w:val="24"/>
        </w:rPr>
        <w:t>.</w:t>
      </w:r>
    </w:p>
    <w:p w:rsidR="004B701E" w:rsidRDefault="004B701E" w:rsidP="00435686">
      <w:pPr>
        <w:autoSpaceDE w:val="0"/>
        <w:autoSpaceDN w:val="0"/>
        <w:adjustRightInd w:val="0"/>
        <w:spacing w:after="0" w:line="240" w:lineRule="auto"/>
        <w:ind w:firstLine="567"/>
        <w:jc w:val="both"/>
        <w:rPr>
          <w:rFonts w:ascii="Times New Roman" w:hAnsi="Times New Roman" w:cs="Times New Roman"/>
          <w:sz w:val="24"/>
          <w:szCs w:val="24"/>
        </w:rPr>
      </w:pPr>
    </w:p>
    <w:p w:rsidR="004B701E" w:rsidRPr="004B701E" w:rsidRDefault="004B701E" w:rsidP="004B701E">
      <w:pPr>
        <w:pStyle w:val="Default"/>
        <w:jc w:val="center"/>
        <w:rPr>
          <w:b/>
          <w:bCs/>
        </w:rPr>
      </w:pPr>
      <w:r w:rsidRPr="004B701E">
        <w:rPr>
          <w:b/>
          <w:bCs/>
        </w:rPr>
        <w:t>8. INSTRUCTIUNI PRIVIND SEMNAREA CONTRACTULUI DE ACHIZIŢIE</w:t>
      </w:r>
    </w:p>
    <w:p w:rsidR="004B701E" w:rsidRDefault="004B701E" w:rsidP="004B701E">
      <w:pPr>
        <w:pStyle w:val="Default"/>
        <w:rPr>
          <w:sz w:val="20"/>
          <w:szCs w:val="20"/>
        </w:rPr>
      </w:pPr>
    </w:p>
    <w:p w:rsidR="004B701E" w:rsidRPr="004B701E" w:rsidRDefault="004B701E" w:rsidP="004B701E">
      <w:pPr>
        <w:pStyle w:val="Default"/>
        <w:ind w:firstLine="567"/>
        <w:jc w:val="both"/>
      </w:pPr>
      <w:r w:rsidRPr="004B701E">
        <w:t xml:space="preserve">Autoritatea contractantă va încheia contractul de achiziție cu ofertantul desemnat câștigător, în perioada de valabilitate a ofertelor, dar nu mai devreme de 8 (opt) zile de la data transmiterii comunicării privind rezultatul aplicării procedurii de atribuire pentru a acorda termenul legal de 7 (sapte) zile pentru formularea eventualelor contestații administrative. </w:t>
      </w:r>
    </w:p>
    <w:p w:rsidR="004B701E" w:rsidRDefault="004B701E" w:rsidP="004B701E">
      <w:pPr>
        <w:autoSpaceDE w:val="0"/>
        <w:autoSpaceDN w:val="0"/>
        <w:adjustRightInd w:val="0"/>
        <w:spacing w:after="0" w:line="240" w:lineRule="auto"/>
        <w:ind w:firstLine="567"/>
        <w:jc w:val="both"/>
        <w:rPr>
          <w:rFonts w:ascii="Times New Roman" w:hAnsi="Times New Roman" w:cs="Times New Roman"/>
          <w:sz w:val="24"/>
          <w:szCs w:val="24"/>
        </w:rPr>
      </w:pPr>
      <w:r w:rsidRPr="004B701E">
        <w:rPr>
          <w:rFonts w:ascii="Times New Roman" w:hAnsi="Times New Roman" w:cs="Times New Roman"/>
          <w:sz w:val="24"/>
          <w:szCs w:val="24"/>
        </w:rPr>
        <w:t>Ofertantul desemnat câștigător are obligația de a se prezenta în termen de 8 (opt) zile de la primirea invitației pentru semnarea contractului, transmisă de autoritatea contractantă</w:t>
      </w:r>
      <w:r>
        <w:rPr>
          <w:rFonts w:ascii="Times New Roman" w:hAnsi="Times New Roman" w:cs="Times New Roman"/>
          <w:sz w:val="24"/>
          <w:szCs w:val="24"/>
        </w:rPr>
        <w:t>.</w:t>
      </w:r>
    </w:p>
    <w:p w:rsidR="004B701E" w:rsidRPr="004B701E" w:rsidRDefault="004B701E" w:rsidP="004B701E">
      <w:pPr>
        <w:pStyle w:val="Default"/>
        <w:ind w:firstLine="567"/>
        <w:jc w:val="both"/>
      </w:pPr>
      <w:r w:rsidRPr="004B701E">
        <w:t xml:space="preserve">Dacă termenului de 8 (opt) zile a expirat, iar ofertantul desemnat câștigător nu s-a prezentat pentru semnarea contractului, situația va fi asimilată refuzului de a semna contractul, iar autoritatea contractantă va reține în favoarea sa garanția de participare. </w:t>
      </w:r>
    </w:p>
    <w:p w:rsidR="004B701E" w:rsidRPr="004B701E" w:rsidRDefault="004B701E" w:rsidP="004B701E">
      <w:pPr>
        <w:pStyle w:val="Default"/>
        <w:ind w:firstLine="567"/>
        <w:jc w:val="both"/>
      </w:pPr>
      <w:r w:rsidRPr="004B701E">
        <w:t xml:space="preserve">În cazul în care ofertantul căruia i s-a atribuit contractul este un consorțiu, acesta are obligația de a prezenta la semnarea contractului următoarele documente: </w:t>
      </w:r>
    </w:p>
    <w:p w:rsidR="004B701E" w:rsidRPr="004B701E" w:rsidRDefault="004B701E" w:rsidP="004B701E">
      <w:pPr>
        <w:pStyle w:val="Default"/>
        <w:spacing w:after="33"/>
        <w:ind w:firstLine="567"/>
        <w:jc w:val="both"/>
      </w:pPr>
      <w:r w:rsidRPr="004B701E">
        <w:t xml:space="preserve">• documente prin care se autorizează persoana care urmează să semneze contractul; </w:t>
      </w:r>
    </w:p>
    <w:p w:rsidR="004B701E" w:rsidRPr="004B701E" w:rsidRDefault="004B701E" w:rsidP="004B701E">
      <w:pPr>
        <w:pStyle w:val="Default"/>
        <w:spacing w:after="33"/>
        <w:ind w:firstLine="567"/>
        <w:jc w:val="both"/>
      </w:pPr>
      <w:r w:rsidRPr="004B701E">
        <w:t xml:space="preserve">• acordul de asociere din care să rezulte cota de participare a fiecărui membru al asocierii, reprezentantul legal al asocierii, liderul desemnat (informații care nu trebuie să fie diferite față de cele precizate în documentele care au însoțit oferta); </w:t>
      </w:r>
    </w:p>
    <w:p w:rsidR="004B701E" w:rsidRPr="004B701E" w:rsidRDefault="004B701E" w:rsidP="004B701E">
      <w:pPr>
        <w:pStyle w:val="Default"/>
        <w:ind w:firstLine="567"/>
        <w:jc w:val="both"/>
      </w:pPr>
      <w:r w:rsidRPr="004B701E">
        <w:t xml:space="preserve">• garanția de participare în conformitate cu precizările de la secțiunea.III.1.6. litera a) din fisa de date a achizitiei. </w:t>
      </w:r>
    </w:p>
    <w:p w:rsidR="004B701E" w:rsidRPr="004B701E" w:rsidRDefault="004B701E" w:rsidP="004B701E">
      <w:pPr>
        <w:pStyle w:val="Default"/>
        <w:jc w:val="both"/>
      </w:pPr>
    </w:p>
    <w:p w:rsidR="004B701E" w:rsidRPr="004B701E" w:rsidRDefault="004B701E" w:rsidP="004B701E">
      <w:pPr>
        <w:pStyle w:val="Default"/>
        <w:ind w:firstLine="567"/>
        <w:jc w:val="both"/>
      </w:pPr>
      <w:r w:rsidRPr="004B701E">
        <w:lastRenderedPageBreak/>
        <w:t xml:space="preserve">În cazul în care ofertantul căruia i s-a atribuit contractul a nominalizat in cadrul ofertei subcontractanți, acesta are obligația de a prezenta la semnarea contractului contractul/contractele încheiate cu subcontractanții nominalizați in oferta. </w:t>
      </w:r>
    </w:p>
    <w:p w:rsidR="004B701E" w:rsidRDefault="004B701E" w:rsidP="004B701E">
      <w:pPr>
        <w:autoSpaceDE w:val="0"/>
        <w:autoSpaceDN w:val="0"/>
        <w:adjustRightInd w:val="0"/>
        <w:spacing w:after="0" w:line="240" w:lineRule="auto"/>
        <w:ind w:firstLine="567"/>
        <w:jc w:val="both"/>
        <w:rPr>
          <w:rFonts w:ascii="Times New Roman" w:hAnsi="Times New Roman" w:cs="Times New Roman"/>
          <w:sz w:val="24"/>
          <w:szCs w:val="24"/>
        </w:rPr>
      </w:pPr>
      <w:r w:rsidRPr="004B701E">
        <w:rPr>
          <w:rFonts w:ascii="Times New Roman" w:hAnsi="Times New Roman" w:cs="Times New Roman"/>
          <w:sz w:val="24"/>
          <w:szCs w:val="24"/>
        </w:rPr>
        <w:t>In cazul în care autoritatea contractantă nu poate încheia contractul cu ofertantul a cărui ofertă a fost stabilită ca fiind câștigătoare, din cauza faptului că ofertantul se află într-o situație de forță majoră sau în imposibilitatea fortuită de a executa contractul, atunci aceasta are dreptul să declare câștigătoare oferta clasată pe locul doi, în condițiile în care aceasta există și este admisibilă. În caz contrar, procedura de atribuire se anulează</w:t>
      </w:r>
      <w:r>
        <w:rPr>
          <w:rFonts w:ascii="Times New Roman" w:hAnsi="Times New Roman" w:cs="Times New Roman"/>
          <w:sz w:val="24"/>
          <w:szCs w:val="24"/>
        </w:rPr>
        <w:t>.</w:t>
      </w:r>
    </w:p>
    <w:p w:rsidR="004B701E" w:rsidRDefault="004B701E" w:rsidP="004B701E">
      <w:pPr>
        <w:pStyle w:val="Default"/>
      </w:pPr>
      <w:bookmarkStart w:id="6" w:name="_GoBack"/>
      <w:bookmarkEnd w:id="6"/>
    </w:p>
    <w:p w:rsidR="004B701E" w:rsidRPr="004B701E" w:rsidRDefault="004B701E" w:rsidP="004B701E">
      <w:pPr>
        <w:pStyle w:val="Default"/>
        <w:jc w:val="center"/>
        <w:rPr>
          <w:b/>
          <w:bCs/>
        </w:rPr>
      </w:pPr>
      <w:r w:rsidRPr="004B701E">
        <w:rPr>
          <w:b/>
          <w:bCs/>
        </w:rPr>
        <w:t>9. INSTRUCȚIUNI PRIVIND PROCEDURA DE REMEDII</w:t>
      </w:r>
    </w:p>
    <w:p w:rsidR="004B701E" w:rsidRDefault="004B701E" w:rsidP="004B701E">
      <w:pPr>
        <w:pStyle w:val="Default"/>
        <w:rPr>
          <w:sz w:val="20"/>
          <w:szCs w:val="20"/>
        </w:rPr>
      </w:pPr>
    </w:p>
    <w:p w:rsidR="004B701E" w:rsidRPr="004B701E" w:rsidRDefault="004B701E" w:rsidP="004B701E">
      <w:pPr>
        <w:pStyle w:val="Default"/>
        <w:ind w:firstLine="708"/>
        <w:jc w:val="both"/>
        <w:rPr>
          <w:color w:val="auto"/>
        </w:rPr>
      </w:pPr>
      <w:r w:rsidRPr="004B701E">
        <w:rPr>
          <w:color w:val="auto"/>
        </w:rPr>
        <w:t xml:space="preserve">Conform prevederilor Legii 101/2016, orice persoană care consideră că a fost vătămată de o eroare sau de o neregulă printr-un act al Autorității Contractante, care încalcă legile privind achizițiile publice, poate depune o plângere în termen de 7 zile începând cu ziua următoare luării la cunoștință despre actul Autorității Contractante considerat nelegal: </w:t>
      </w:r>
    </w:p>
    <w:p w:rsidR="004B701E" w:rsidRPr="004B701E" w:rsidRDefault="004B701E" w:rsidP="004B701E">
      <w:pPr>
        <w:pStyle w:val="Default"/>
        <w:spacing w:after="19"/>
        <w:ind w:firstLine="708"/>
        <w:jc w:val="both"/>
        <w:rPr>
          <w:color w:val="auto"/>
        </w:rPr>
      </w:pPr>
      <w:r w:rsidRPr="004B701E">
        <w:rPr>
          <w:color w:val="auto"/>
        </w:rPr>
        <w:t xml:space="preserve">i. fie pe cale administrativ-jurisdicțională la Consiliul Național de Soluționare a Contestațiilor; </w:t>
      </w:r>
    </w:p>
    <w:p w:rsidR="004B701E" w:rsidRPr="004B701E" w:rsidRDefault="004B701E" w:rsidP="004B701E">
      <w:pPr>
        <w:pStyle w:val="Default"/>
        <w:ind w:firstLine="708"/>
        <w:jc w:val="both"/>
        <w:rPr>
          <w:color w:val="auto"/>
        </w:rPr>
      </w:pPr>
      <w:r w:rsidRPr="004B701E">
        <w:rPr>
          <w:color w:val="auto"/>
        </w:rPr>
        <w:t xml:space="preserve">ii. fie pe cale judiciară la instanța de judecată. </w:t>
      </w:r>
    </w:p>
    <w:p w:rsidR="004B701E" w:rsidRDefault="004B701E" w:rsidP="004B701E">
      <w:pPr>
        <w:autoSpaceDE w:val="0"/>
        <w:autoSpaceDN w:val="0"/>
        <w:adjustRightInd w:val="0"/>
        <w:spacing w:after="0" w:line="240" w:lineRule="auto"/>
        <w:ind w:firstLine="567"/>
        <w:jc w:val="both"/>
        <w:rPr>
          <w:rFonts w:ascii="Times New Roman" w:hAnsi="Times New Roman" w:cs="Times New Roman"/>
          <w:sz w:val="24"/>
          <w:szCs w:val="24"/>
        </w:rPr>
      </w:pPr>
    </w:p>
    <w:p w:rsidR="004B701E" w:rsidRDefault="004B701E" w:rsidP="004B701E">
      <w:pPr>
        <w:autoSpaceDE w:val="0"/>
        <w:autoSpaceDN w:val="0"/>
        <w:adjustRightInd w:val="0"/>
        <w:spacing w:after="0" w:line="240" w:lineRule="auto"/>
        <w:ind w:firstLine="567"/>
        <w:jc w:val="both"/>
        <w:rPr>
          <w:rFonts w:ascii="Times New Roman" w:hAnsi="Times New Roman" w:cs="Times New Roman"/>
          <w:sz w:val="24"/>
          <w:szCs w:val="24"/>
        </w:rPr>
      </w:pPr>
    </w:p>
    <w:p w:rsidR="00E327A8" w:rsidRPr="0076124C" w:rsidRDefault="00E327A8" w:rsidP="00E327A8">
      <w:pPr>
        <w:jc w:val="both"/>
        <w:rPr>
          <w:rFonts w:ascii="Times New Roman" w:hAnsi="Times New Roman" w:cs="Times New Roman"/>
          <w:sz w:val="24"/>
          <w:szCs w:val="24"/>
        </w:rPr>
      </w:pPr>
    </w:p>
    <w:p w:rsidR="006B4FCB" w:rsidRPr="006B4FCB" w:rsidRDefault="006B4FCB" w:rsidP="006B4FCB">
      <w:pPr>
        <w:jc w:val="both"/>
        <w:rPr>
          <w:rFonts w:ascii="Times New Roman" w:hAnsi="Times New Roman" w:cs="Times New Roman"/>
          <w:sz w:val="24"/>
          <w:szCs w:val="24"/>
        </w:rPr>
      </w:pPr>
    </w:p>
    <w:sectPr w:rsidR="006B4FCB" w:rsidRPr="006B4FCB" w:rsidSect="00073631">
      <w:pgSz w:w="11906" w:h="16838"/>
      <w:pgMar w:top="112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069" w:rsidRDefault="00EB5069" w:rsidP="00A32CAE">
      <w:pPr>
        <w:spacing w:after="0" w:line="240" w:lineRule="auto"/>
      </w:pPr>
      <w:r>
        <w:separator/>
      </w:r>
    </w:p>
  </w:endnote>
  <w:endnote w:type="continuationSeparator" w:id="0">
    <w:p w:rsidR="00EB5069" w:rsidRDefault="00EB5069" w:rsidP="00A3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069" w:rsidRDefault="00EB5069" w:rsidP="00A32CAE">
      <w:pPr>
        <w:spacing w:after="0" w:line="240" w:lineRule="auto"/>
      </w:pPr>
      <w:r>
        <w:separator/>
      </w:r>
    </w:p>
  </w:footnote>
  <w:footnote w:type="continuationSeparator" w:id="0">
    <w:p w:rsidR="00EB5069" w:rsidRDefault="00EB5069" w:rsidP="00A32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967DBD"/>
    <w:multiLevelType w:val="hybridMultilevel"/>
    <w:tmpl w:val="93966D4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6CDD4FD"/>
    <w:multiLevelType w:val="hybridMultilevel"/>
    <w:tmpl w:val="79EB046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75DF53"/>
    <w:multiLevelType w:val="hybridMultilevel"/>
    <w:tmpl w:val="7995F61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EE94E2F"/>
    <w:multiLevelType w:val="hybridMultilevel"/>
    <w:tmpl w:val="0ABF030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24F8B20"/>
    <w:multiLevelType w:val="hybridMultilevel"/>
    <w:tmpl w:val="0A2A751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57DFB74"/>
    <w:multiLevelType w:val="hybridMultilevel"/>
    <w:tmpl w:val="F5B2609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9C7842F"/>
    <w:multiLevelType w:val="hybridMultilevel"/>
    <w:tmpl w:val="050B6E8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4F91BB4"/>
    <w:multiLevelType w:val="hybridMultilevel"/>
    <w:tmpl w:val="BE56C23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8CCFAF5"/>
    <w:multiLevelType w:val="hybridMultilevel"/>
    <w:tmpl w:val="18BFF0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F610D7E8"/>
    <w:multiLevelType w:val="hybridMultilevel"/>
    <w:tmpl w:val="05809A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E67D38E"/>
    <w:multiLevelType w:val="hybridMultilevel"/>
    <w:tmpl w:val="F9E8B03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F6C367F"/>
    <w:multiLevelType w:val="hybridMultilevel"/>
    <w:tmpl w:val="5A40D6F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92E4DE7"/>
    <w:multiLevelType w:val="hybridMultilevel"/>
    <w:tmpl w:val="C7FCA5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F9D7269"/>
    <w:multiLevelType w:val="hybridMultilevel"/>
    <w:tmpl w:val="6CE282C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D60A62"/>
    <w:multiLevelType w:val="hybridMultilevel"/>
    <w:tmpl w:val="B25AE34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EEE14F2"/>
    <w:multiLevelType w:val="hybridMultilevel"/>
    <w:tmpl w:val="A1884F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1D7128D"/>
    <w:multiLevelType w:val="hybridMultilevel"/>
    <w:tmpl w:val="829E9F0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8B754AB"/>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2847" w:hanging="720"/>
      </w:pPr>
      <w:rPr>
        <w:rFonts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A0444B4"/>
    <w:multiLevelType w:val="hybridMultilevel"/>
    <w:tmpl w:val="C900A4E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4F5F7D8"/>
    <w:multiLevelType w:val="hybridMultilevel"/>
    <w:tmpl w:val="34C9364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7F656B1"/>
    <w:multiLevelType w:val="hybridMultilevel"/>
    <w:tmpl w:val="423ED4D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5C17BB4C"/>
    <w:multiLevelType w:val="hybridMultilevel"/>
    <w:tmpl w:val="17CE90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C2799C4"/>
    <w:multiLevelType w:val="hybridMultilevel"/>
    <w:tmpl w:val="9BC3C2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B53839A"/>
    <w:multiLevelType w:val="hybridMultilevel"/>
    <w:tmpl w:val="5203B911"/>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8"/>
  </w:num>
  <w:num w:numId="3">
    <w:abstractNumId w:val="9"/>
  </w:num>
  <w:num w:numId="4">
    <w:abstractNumId w:val="7"/>
  </w:num>
  <w:num w:numId="5">
    <w:abstractNumId w:val="0"/>
  </w:num>
  <w:num w:numId="6">
    <w:abstractNumId w:val="14"/>
  </w:num>
  <w:num w:numId="7">
    <w:abstractNumId w:val="5"/>
  </w:num>
  <w:num w:numId="8">
    <w:abstractNumId w:val="3"/>
  </w:num>
  <w:num w:numId="9">
    <w:abstractNumId w:val="2"/>
  </w:num>
  <w:num w:numId="10">
    <w:abstractNumId w:val="18"/>
  </w:num>
  <w:num w:numId="11">
    <w:abstractNumId w:val="19"/>
  </w:num>
  <w:num w:numId="12">
    <w:abstractNumId w:val="20"/>
  </w:num>
  <w:num w:numId="13">
    <w:abstractNumId w:val="23"/>
  </w:num>
  <w:num w:numId="14">
    <w:abstractNumId w:val="4"/>
  </w:num>
  <w:num w:numId="15">
    <w:abstractNumId w:val="10"/>
  </w:num>
  <w:num w:numId="16">
    <w:abstractNumId w:val="1"/>
  </w:num>
  <w:num w:numId="17">
    <w:abstractNumId w:val="16"/>
  </w:num>
  <w:num w:numId="18">
    <w:abstractNumId w:val="6"/>
  </w:num>
  <w:num w:numId="19">
    <w:abstractNumId w:val="12"/>
  </w:num>
  <w:num w:numId="20">
    <w:abstractNumId w:val="22"/>
  </w:num>
  <w:num w:numId="21">
    <w:abstractNumId w:val="11"/>
  </w:num>
  <w:num w:numId="22">
    <w:abstractNumId w:val="15"/>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23"/>
    <w:rsid w:val="00073631"/>
    <w:rsid w:val="000912D2"/>
    <w:rsid w:val="001D5680"/>
    <w:rsid w:val="001F3463"/>
    <w:rsid w:val="00225C9C"/>
    <w:rsid w:val="002F6842"/>
    <w:rsid w:val="0037552F"/>
    <w:rsid w:val="00377A0A"/>
    <w:rsid w:val="00380C26"/>
    <w:rsid w:val="00382C3C"/>
    <w:rsid w:val="003D4F74"/>
    <w:rsid w:val="00435686"/>
    <w:rsid w:val="004B701E"/>
    <w:rsid w:val="00504384"/>
    <w:rsid w:val="00551B23"/>
    <w:rsid w:val="005B0EBD"/>
    <w:rsid w:val="005E473F"/>
    <w:rsid w:val="00602631"/>
    <w:rsid w:val="00607CC3"/>
    <w:rsid w:val="006203B1"/>
    <w:rsid w:val="006B4FCB"/>
    <w:rsid w:val="00755F9F"/>
    <w:rsid w:val="00782CFA"/>
    <w:rsid w:val="00797EE7"/>
    <w:rsid w:val="008D42F1"/>
    <w:rsid w:val="009F2041"/>
    <w:rsid w:val="00A00516"/>
    <w:rsid w:val="00A047A5"/>
    <w:rsid w:val="00A32CAE"/>
    <w:rsid w:val="00A9755F"/>
    <w:rsid w:val="00BA0172"/>
    <w:rsid w:val="00BC19D6"/>
    <w:rsid w:val="00C66B0F"/>
    <w:rsid w:val="00C844F6"/>
    <w:rsid w:val="00C94373"/>
    <w:rsid w:val="00C96F1E"/>
    <w:rsid w:val="00CD7D1F"/>
    <w:rsid w:val="00CF73BB"/>
    <w:rsid w:val="00D40472"/>
    <w:rsid w:val="00D80EDB"/>
    <w:rsid w:val="00D844EE"/>
    <w:rsid w:val="00DC0920"/>
    <w:rsid w:val="00DD0C19"/>
    <w:rsid w:val="00E03971"/>
    <w:rsid w:val="00E119D6"/>
    <w:rsid w:val="00E26BEC"/>
    <w:rsid w:val="00E327A8"/>
    <w:rsid w:val="00E556A1"/>
    <w:rsid w:val="00EB5069"/>
    <w:rsid w:val="00F911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680"/>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DD0C19"/>
    <w:pPr>
      <w:keepNext/>
      <w:keepLines/>
      <w:numPr>
        <w:numId w:val="23"/>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DD0C19"/>
    <w:pPr>
      <w:keepNext/>
      <w:keepLines/>
      <w:numPr>
        <w:ilvl w:val="1"/>
        <w:numId w:val="23"/>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DD0C19"/>
    <w:pPr>
      <w:keepNext/>
      <w:keepLines/>
      <w:numPr>
        <w:ilvl w:val="2"/>
        <w:numId w:val="23"/>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aliases w:val="H4"/>
    <w:basedOn w:val="Normal"/>
    <w:next w:val="Normal"/>
    <w:link w:val="Heading4Char"/>
    <w:unhideWhenUsed/>
    <w:qFormat/>
    <w:rsid w:val="00DD0C19"/>
    <w:pPr>
      <w:keepNext/>
      <w:keepLines/>
      <w:numPr>
        <w:ilvl w:val="3"/>
        <w:numId w:val="23"/>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DD0C19"/>
    <w:pPr>
      <w:keepNext/>
      <w:keepLines/>
      <w:numPr>
        <w:ilvl w:val="4"/>
        <w:numId w:val="23"/>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DD0C19"/>
    <w:pPr>
      <w:keepNext/>
      <w:keepLines/>
      <w:numPr>
        <w:ilvl w:val="5"/>
        <w:numId w:val="23"/>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aliases w:val="Heading 7 (do not use)"/>
    <w:basedOn w:val="Normal"/>
    <w:next w:val="Normal"/>
    <w:link w:val="Heading7Char"/>
    <w:unhideWhenUsed/>
    <w:qFormat/>
    <w:rsid w:val="00DD0C19"/>
    <w:pPr>
      <w:keepNext/>
      <w:keepLines/>
      <w:numPr>
        <w:ilvl w:val="6"/>
        <w:numId w:val="23"/>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nhideWhenUsed/>
    <w:qFormat/>
    <w:rsid w:val="00DD0C19"/>
    <w:pPr>
      <w:keepNext/>
      <w:keepLines/>
      <w:numPr>
        <w:ilvl w:val="7"/>
        <w:numId w:val="23"/>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DD0C19"/>
    <w:pPr>
      <w:keepNext/>
      <w:keepLines/>
      <w:numPr>
        <w:ilvl w:val="8"/>
        <w:numId w:val="23"/>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C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2CAE"/>
  </w:style>
  <w:style w:type="paragraph" w:styleId="Footer">
    <w:name w:val="footer"/>
    <w:basedOn w:val="Normal"/>
    <w:link w:val="FooterChar"/>
    <w:uiPriority w:val="99"/>
    <w:unhideWhenUsed/>
    <w:rsid w:val="00A32C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2CAE"/>
  </w:style>
  <w:style w:type="paragraph" w:customStyle="1" w:styleId="Default">
    <w:name w:val="Default"/>
    <w:rsid w:val="00A32CA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Forth level"/>
    <w:basedOn w:val="Normal"/>
    <w:link w:val="ListParagraphChar"/>
    <w:uiPriority w:val="34"/>
    <w:qFormat/>
    <w:rsid w:val="00DC0920"/>
    <w:pPr>
      <w:ind w:left="720"/>
      <w:contextualSpacing/>
    </w:pPr>
  </w:style>
  <w:style w:type="table" w:styleId="TableGrid">
    <w:name w:val="Table Grid"/>
    <w:basedOn w:val="TableNormal"/>
    <w:uiPriority w:val="59"/>
    <w:rsid w:val="00C6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52F"/>
    <w:rPr>
      <w:color w:val="0563C1" w:themeColor="hyperlink"/>
      <w:u w:val="single"/>
    </w:rPr>
  </w:style>
  <w:style w:type="character" w:customStyle="1" w:styleId="UnresolvedMention">
    <w:name w:val="Unresolved Mention"/>
    <w:basedOn w:val="DefaultParagraphFont"/>
    <w:uiPriority w:val="99"/>
    <w:semiHidden/>
    <w:unhideWhenUsed/>
    <w:rsid w:val="0037552F"/>
    <w:rPr>
      <w:color w:val="605E5C"/>
      <w:shd w:val="clear" w:color="auto" w:fill="E1DFDD"/>
    </w:rPr>
  </w:style>
  <w:style w:type="paragraph" w:customStyle="1" w:styleId="Standard">
    <w:name w:val="Standard"/>
    <w:rsid w:val="00A00516"/>
    <w:pPr>
      <w:suppressAutoHyphens/>
      <w:spacing w:after="0" w:line="360" w:lineRule="auto"/>
      <w:textAlignment w:val="baseline"/>
    </w:pPr>
    <w:rPr>
      <w:rFonts w:ascii="Times New Roman" w:eastAsia="Times New Roman" w:hAnsi="Times New Roman" w:cs="Times New Roman"/>
      <w:color w:val="000000"/>
      <w:kern w:val="1"/>
      <w:sz w:val="24"/>
      <w:szCs w:val="24"/>
      <w:lang w:eastAsia="ar-SA"/>
    </w:rPr>
  </w:style>
  <w:style w:type="character" w:customStyle="1" w:styleId="ListParagraphChar">
    <w:name w:val="List Paragraph Char"/>
    <w:aliases w:val="Forth level Char"/>
    <w:link w:val="ListParagraph"/>
    <w:uiPriority w:val="34"/>
    <w:locked/>
    <w:rsid w:val="00A9755F"/>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DD0C19"/>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DD0C19"/>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DD0C19"/>
    <w:rPr>
      <w:rFonts w:asciiTheme="majorHAnsi" w:eastAsiaTheme="majorEastAsia" w:hAnsiTheme="majorHAnsi" w:cstheme="majorBidi"/>
      <w:b/>
      <w:bCs/>
      <w:color w:val="4472C4" w:themeColor="accent1"/>
    </w:rPr>
  </w:style>
  <w:style w:type="character" w:customStyle="1" w:styleId="Heading4Char">
    <w:name w:val="Heading 4 Char"/>
    <w:aliases w:val="H4 Char"/>
    <w:basedOn w:val="DefaultParagraphFont"/>
    <w:link w:val="Heading4"/>
    <w:rsid w:val="00DD0C1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rsid w:val="00DD0C1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rsid w:val="00DD0C19"/>
    <w:rPr>
      <w:rFonts w:asciiTheme="majorHAnsi" w:eastAsiaTheme="majorEastAsia" w:hAnsiTheme="majorHAnsi" w:cstheme="majorBidi"/>
      <w:i/>
      <w:iCs/>
      <w:color w:val="1F3763" w:themeColor="accent1" w:themeShade="7F"/>
    </w:rPr>
  </w:style>
  <w:style w:type="character" w:customStyle="1" w:styleId="Heading7Char">
    <w:name w:val="Heading 7 Char"/>
    <w:aliases w:val="Heading 7 (do not use) Char"/>
    <w:basedOn w:val="DefaultParagraphFont"/>
    <w:link w:val="Heading7"/>
    <w:rsid w:val="00DD0C19"/>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rsid w:val="00DD0C19"/>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DD0C19"/>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62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3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680"/>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DD0C19"/>
    <w:pPr>
      <w:keepNext/>
      <w:keepLines/>
      <w:numPr>
        <w:numId w:val="23"/>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DD0C19"/>
    <w:pPr>
      <w:keepNext/>
      <w:keepLines/>
      <w:numPr>
        <w:ilvl w:val="1"/>
        <w:numId w:val="23"/>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DD0C19"/>
    <w:pPr>
      <w:keepNext/>
      <w:keepLines/>
      <w:numPr>
        <w:ilvl w:val="2"/>
        <w:numId w:val="23"/>
      </w:numPr>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aliases w:val="H4"/>
    <w:basedOn w:val="Normal"/>
    <w:next w:val="Normal"/>
    <w:link w:val="Heading4Char"/>
    <w:unhideWhenUsed/>
    <w:qFormat/>
    <w:rsid w:val="00DD0C19"/>
    <w:pPr>
      <w:keepNext/>
      <w:keepLines/>
      <w:numPr>
        <w:ilvl w:val="3"/>
        <w:numId w:val="23"/>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nhideWhenUsed/>
    <w:qFormat/>
    <w:rsid w:val="00DD0C19"/>
    <w:pPr>
      <w:keepNext/>
      <w:keepLines/>
      <w:numPr>
        <w:ilvl w:val="4"/>
        <w:numId w:val="23"/>
      </w:numPr>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DD0C19"/>
    <w:pPr>
      <w:keepNext/>
      <w:keepLines/>
      <w:numPr>
        <w:ilvl w:val="5"/>
        <w:numId w:val="23"/>
      </w:numPr>
      <w:spacing w:before="200" w:after="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aliases w:val="Heading 7 (do not use)"/>
    <w:basedOn w:val="Normal"/>
    <w:next w:val="Normal"/>
    <w:link w:val="Heading7Char"/>
    <w:unhideWhenUsed/>
    <w:qFormat/>
    <w:rsid w:val="00DD0C19"/>
    <w:pPr>
      <w:keepNext/>
      <w:keepLines/>
      <w:numPr>
        <w:ilvl w:val="6"/>
        <w:numId w:val="23"/>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nhideWhenUsed/>
    <w:qFormat/>
    <w:rsid w:val="00DD0C19"/>
    <w:pPr>
      <w:keepNext/>
      <w:keepLines/>
      <w:numPr>
        <w:ilvl w:val="7"/>
        <w:numId w:val="23"/>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DD0C19"/>
    <w:pPr>
      <w:keepNext/>
      <w:keepLines/>
      <w:numPr>
        <w:ilvl w:val="8"/>
        <w:numId w:val="23"/>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C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2CAE"/>
  </w:style>
  <w:style w:type="paragraph" w:styleId="Footer">
    <w:name w:val="footer"/>
    <w:basedOn w:val="Normal"/>
    <w:link w:val="FooterChar"/>
    <w:uiPriority w:val="99"/>
    <w:unhideWhenUsed/>
    <w:rsid w:val="00A32C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2CAE"/>
  </w:style>
  <w:style w:type="paragraph" w:customStyle="1" w:styleId="Default">
    <w:name w:val="Default"/>
    <w:rsid w:val="00A32CA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Forth level"/>
    <w:basedOn w:val="Normal"/>
    <w:link w:val="ListParagraphChar"/>
    <w:uiPriority w:val="34"/>
    <w:qFormat/>
    <w:rsid w:val="00DC0920"/>
    <w:pPr>
      <w:ind w:left="720"/>
      <w:contextualSpacing/>
    </w:pPr>
  </w:style>
  <w:style w:type="table" w:styleId="TableGrid">
    <w:name w:val="Table Grid"/>
    <w:basedOn w:val="TableNormal"/>
    <w:uiPriority w:val="59"/>
    <w:rsid w:val="00C6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52F"/>
    <w:rPr>
      <w:color w:val="0563C1" w:themeColor="hyperlink"/>
      <w:u w:val="single"/>
    </w:rPr>
  </w:style>
  <w:style w:type="character" w:customStyle="1" w:styleId="UnresolvedMention">
    <w:name w:val="Unresolved Mention"/>
    <w:basedOn w:val="DefaultParagraphFont"/>
    <w:uiPriority w:val="99"/>
    <w:semiHidden/>
    <w:unhideWhenUsed/>
    <w:rsid w:val="0037552F"/>
    <w:rPr>
      <w:color w:val="605E5C"/>
      <w:shd w:val="clear" w:color="auto" w:fill="E1DFDD"/>
    </w:rPr>
  </w:style>
  <w:style w:type="paragraph" w:customStyle="1" w:styleId="Standard">
    <w:name w:val="Standard"/>
    <w:rsid w:val="00A00516"/>
    <w:pPr>
      <w:suppressAutoHyphens/>
      <w:spacing w:after="0" w:line="360" w:lineRule="auto"/>
      <w:textAlignment w:val="baseline"/>
    </w:pPr>
    <w:rPr>
      <w:rFonts w:ascii="Times New Roman" w:eastAsia="Times New Roman" w:hAnsi="Times New Roman" w:cs="Times New Roman"/>
      <w:color w:val="000000"/>
      <w:kern w:val="1"/>
      <w:sz w:val="24"/>
      <w:szCs w:val="24"/>
      <w:lang w:eastAsia="ar-SA"/>
    </w:rPr>
  </w:style>
  <w:style w:type="character" w:customStyle="1" w:styleId="ListParagraphChar">
    <w:name w:val="List Paragraph Char"/>
    <w:aliases w:val="Forth level Char"/>
    <w:link w:val="ListParagraph"/>
    <w:uiPriority w:val="34"/>
    <w:locked/>
    <w:rsid w:val="00A9755F"/>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DD0C19"/>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DD0C19"/>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DD0C19"/>
    <w:rPr>
      <w:rFonts w:asciiTheme="majorHAnsi" w:eastAsiaTheme="majorEastAsia" w:hAnsiTheme="majorHAnsi" w:cstheme="majorBidi"/>
      <w:b/>
      <w:bCs/>
      <w:color w:val="4472C4" w:themeColor="accent1"/>
    </w:rPr>
  </w:style>
  <w:style w:type="character" w:customStyle="1" w:styleId="Heading4Char">
    <w:name w:val="Heading 4 Char"/>
    <w:aliases w:val="H4 Char"/>
    <w:basedOn w:val="DefaultParagraphFont"/>
    <w:link w:val="Heading4"/>
    <w:rsid w:val="00DD0C1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rsid w:val="00DD0C1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rsid w:val="00DD0C19"/>
    <w:rPr>
      <w:rFonts w:asciiTheme="majorHAnsi" w:eastAsiaTheme="majorEastAsia" w:hAnsiTheme="majorHAnsi" w:cstheme="majorBidi"/>
      <w:i/>
      <w:iCs/>
      <w:color w:val="1F3763" w:themeColor="accent1" w:themeShade="7F"/>
    </w:rPr>
  </w:style>
  <w:style w:type="character" w:customStyle="1" w:styleId="Heading7Char">
    <w:name w:val="Heading 7 Char"/>
    <w:aliases w:val="Heading 7 (do not use) Char"/>
    <w:basedOn w:val="DefaultParagraphFont"/>
    <w:link w:val="Heading7"/>
    <w:rsid w:val="00DD0C19"/>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rsid w:val="00DD0C19"/>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DD0C19"/>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620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3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33E8-C83C-4DC7-8765-CDB6E8A25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7617</Words>
  <Characters>43418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Ryzen 3</dc:creator>
  <cp:lastModifiedBy>WIN10</cp:lastModifiedBy>
  <cp:revision>7</cp:revision>
  <dcterms:created xsi:type="dcterms:W3CDTF">2026-07-23T09:13:00Z</dcterms:created>
  <dcterms:modified xsi:type="dcterms:W3CDTF">2026-07-29T11:15:00Z</dcterms:modified>
</cp:coreProperties>
</file>