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945D" w14:textId="77777777" w:rsidR="00000000" w:rsidRPr="00B93DFE" w:rsidRDefault="009D5CD7" w:rsidP="004138EF">
      <w:pPr>
        <w:spacing w:after="0" w:line="360" w:lineRule="exact"/>
        <w:jc w:val="center"/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</w:pPr>
      <w:r w:rsidRPr="00B93DFE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>Propunere tehnica</w:t>
      </w:r>
      <w:r w:rsidR="004138EF" w:rsidRPr="00B93DFE">
        <w:rPr>
          <w:rFonts w:ascii="Times New Roman" w:hAnsi="Times New Roman" w:cs="Times New Roman"/>
          <w:b/>
          <w:sz w:val="20"/>
          <w:szCs w:val="20"/>
          <w:u w:val="single"/>
          <w:lang w:val="ro-RO"/>
        </w:rPr>
        <w:t xml:space="preserve"> pentru achizitia de produse</w:t>
      </w:r>
    </w:p>
    <w:p w14:paraId="282A945F" w14:textId="77777777" w:rsidR="009D5CD7" w:rsidRPr="00B93DFE" w:rsidRDefault="009D5CD7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14:paraId="048AB929" w14:textId="77777777" w:rsidR="00827B34" w:rsidRPr="00B93DFE" w:rsidRDefault="004911C8" w:rsidP="004138EF">
      <w:pPr>
        <w:spacing w:after="0" w:line="360" w:lineRule="exact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  <w:r w:rsidRPr="00B93DFE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 xml:space="preserve">Numele Ofertantului </w:t>
      </w:r>
      <w:r w:rsidR="00827B34" w:rsidRPr="00B93DFE">
        <w:rPr>
          <w:rFonts w:ascii="Times New Roman" w:eastAsia="Calibri" w:hAnsi="Times New Roman" w:cs="Times New Roman"/>
          <w:b/>
          <w:i/>
          <w:sz w:val="20"/>
          <w:szCs w:val="20"/>
          <w:lang w:val="ro-RO"/>
        </w:rPr>
        <w:t>:</w:t>
      </w:r>
      <w:r w:rsidR="00827B34" w:rsidRPr="00B93DFE">
        <w:rPr>
          <w:rFonts w:ascii="Times New Roman" w:eastAsia="Calibri" w:hAnsi="Times New Roman" w:cs="Times New Roman"/>
          <w:i/>
          <w:sz w:val="20"/>
          <w:szCs w:val="20"/>
          <w:lang w:val="ro-RO"/>
        </w:rPr>
        <w:t xml:space="preserve"> </w:t>
      </w:r>
      <w:r w:rsidR="00827B34"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[introduceți]</w:t>
      </w:r>
    </w:p>
    <w:p w14:paraId="58EE19A8" w14:textId="77777777" w:rsidR="00827B34" w:rsidRPr="00B93DFE" w:rsidRDefault="00827B34" w:rsidP="004911C8">
      <w:pPr>
        <w:spacing w:after="0" w:line="360" w:lineRule="exact"/>
        <w:rPr>
          <w:rFonts w:ascii="Times New Roman" w:hAnsi="Times New Roman" w:cs="Times New Roman"/>
          <w:i/>
          <w:color w:val="FF0000"/>
          <w:sz w:val="20"/>
          <w:szCs w:val="20"/>
          <w:lang w:val="ro-RO"/>
        </w:rPr>
      </w:pPr>
      <w:r w:rsidRPr="00B93DFE">
        <w:rPr>
          <w:rFonts w:ascii="Times New Roman" w:hAnsi="Times New Roman" w:cs="Times New Roman"/>
          <w:b/>
          <w:sz w:val="20"/>
          <w:szCs w:val="20"/>
          <w:lang w:val="ro-RO"/>
        </w:rPr>
        <w:t>Data:</w:t>
      </w:r>
      <w:r w:rsidRPr="00B93DFE">
        <w:rPr>
          <w:rFonts w:ascii="Times New Roman" w:hAnsi="Times New Roman" w:cs="Times New Roman"/>
          <w:i/>
          <w:color w:val="FF0000"/>
          <w:sz w:val="20"/>
          <w:szCs w:val="20"/>
          <w:lang w:val="ro-RO"/>
        </w:rPr>
        <w:t xml:space="preserve"> </w:t>
      </w: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[ZZ/LL/AAAA]</w:t>
      </w:r>
    </w:p>
    <w:p w14:paraId="415B31F9" w14:textId="77777777" w:rsidR="00827B34" w:rsidRPr="00B93DFE" w:rsidRDefault="00827B34" w:rsidP="004911C8">
      <w:pPr>
        <w:spacing w:after="0" w:line="360" w:lineRule="exact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  <w:r w:rsidRPr="00B93DFE">
        <w:rPr>
          <w:rFonts w:ascii="Times New Roman" w:hAnsi="Times New Roman" w:cs="Times New Roman"/>
          <w:b/>
          <w:i/>
          <w:sz w:val="20"/>
          <w:szCs w:val="20"/>
          <w:lang w:val="ro-RO"/>
        </w:rPr>
        <w:t>Anunț de participare:</w:t>
      </w:r>
      <w:r w:rsidRPr="00B93DF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[introduceți numărul anunțului de participare]</w:t>
      </w:r>
    </w:p>
    <w:p w14:paraId="62990588" w14:textId="77777777" w:rsidR="00827B34" w:rsidRPr="00B93DFE" w:rsidRDefault="00827B34" w:rsidP="004911C8">
      <w:pPr>
        <w:spacing w:after="0" w:line="360" w:lineRule="exact"/>
        <w:rPr>
          <w:rFonts w:ascii="Times New Roman" w:hAnsi="Times New Roman" w:cs="Times New Roman"/>
          <w:i/>
          <w:color w:val="FF0000"/>
          <w:sz w:val="20"/>
          <w:szCs w:val="20"/>
          <w:lang w:val="ro-RO"/>
        </w:rPr>
      </w:pPr>
      <w:r w:rsidRPr="00B93DFE">
        <w:rPr>
          <w:rFonts w:ascii="Times New Roman" w:hAnsi="Times New Roman" w:cs="Times New Roman"/>
          <w:b/>
          <w:i/>
          <w:sz w:val="20"/>
          <w:szCs w:val="20"/>
          <w:lang w:val="ro-RO"/>
        </w:rPr>
        <w:t>Obiectul contractului:</w:t>
      </w:r>
      <w:r w:rsidRPr="00B93DFE">
        <w:rPr>
          <w:rFonts w:ascii="Times New Roman" w:hAnsi="Times New Roman" w:cs="Times New Roman"/>
          <w:i/>
          <w:sz w:val="20"/>
          <w:szCs w:val="20"/>
          <w:lang w:val="ro-RO"/>
        </w:rPr>
        <w:t xml:space="preserve"> </w:t>
      </w: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[introduceți obiectul contractului din anunțul de participare]</w:t>
      </w:r>
    </w:p>
    <w:p w14:paraId="237617B6" w14:textId="77777777" w:rsidR="00827B34" w:rsidRPr="00B93DFE" w:rsidRDefault="00827B34" w:rsidP="004138EF">
      <w:pPr>
        <w:spacing w:after="0" w:line="360" w:lineRule="exact"/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</w:p>
    <w:p w14:paraId="04786AC7" w14:textId="77777777" w:rsidR="00827B34" w:rsidRPr="00B93DFE" w:rsidRDefault="00827B34" w:rsidP="004138EF">
      <w:pPr>
        <w:pStyle w:val="Heading1"/>
        <w:numPr>
          <w:ilvl w:val="0"/>
          <w:numId w:val="0"/>
        </w:numPr>
        <w:spacing w:before="0" w:line="360" w:lineRule="exact"/>
        <w:ind w:left="360"/>
        <w:jc w:val="both"/>
        <w:rPr>
          <w:rFonts w:ascii="Times New Roman" w:hAnsi="Times New Roman" w:cs="Times New Roman"/>
          <w:b w:val="0"/>
          <w:bCs w:val="0"/>
          <w:sz w:val="20"/>
          <w:szCs w:val="20"/>
          <w:lang w:val="ro-RO"/>
        </w:rPr>
      </w:pPr>
    </w:p>
    <w:p w14:paraId="1AA4F69D" w14:textId="77777777" w:rsidR="00827B34" w:rsidRPr="00B93DFE" w:rsidRDefault="00827B34" w:rsidP="004138EF">
      <w:pPr>
        <w:spacing w:after="0" w:line="360" w:lineRule="exact"/>
        <w:jc w:val="both"/>
        <w:rPr>
          <w:rFonts w:ascii="Times New Roman" w:eastAsia="Calibri" w:hAnsi="Times New Roman" w:cs="Times New Roman"/>
          <w:i/>
          <w:sz w:val="20"/>
          <w:szCs w:val="20"/>
          <w:highlight w:val="lightGray"/>
          <w:lang w:val="ro-RO"/>
        </w:rPr>
      </w:pPr>
      <w:r w:rsidRPr="00B93DFE">
        <w:rPr>
          <w:rFonts w:ascii="Times New Roman" w:eastAsia="Calibri" w:hAnsi="Times New Roman" w:cs="Times New Roman"/>
          <w:i/>
          <w:sz w:val="20"/>
          <w:szCs w:val="20"/>
          <w:highlight w:val="lightGray"/>
          <w:lang w:val="ro-RO"/>
        </w:rPr>
        <w:t>Se recomandă ca Propunerea Tehnică  să cuprindă secțiunile mai jos identificate.</w:t>
      </w:r>
    </w:p>
    <w:p w14:paraId="45959FDB" w14:textId="77777777" w:rsidR="0017115C" w:rsidRPr="00B93DFE" w:rsidRDefault="0017115C" w:rsidP="004138EF">
      <w:pPr>
        <w:spacing w:after="0" w:line="360" w:lineRule="exact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18225E97" w14:textId="77777777" w:rsidR="00BE3E47" w:rsidRPr="00B93DFE" w:rsidRDefault="00BE3E47" w:rsidP="0015782B">
      <w:pPr>
        <w:pStyle w:val="Heading1"/>
        <w:spacing w:before="0" w:line="360" w:lineRule="exact"/>
        <w:ind w:left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bookmarkStart w:id="0" w:name="_Toc476835372"/>
      <w:proofErr w:type="spellStart"/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Rezumat</w:t>
      </w:r>
      <w:bookmarkEnd w:id="0"/>
      <w:proofErr w:type="spellEnd"/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</w:p>
    <w:p w14:paraId="79938C03" w14:textId="77777777" w:rsidR="00BE3E47" w:rsidRPr="00B93DFE" w:rsidRDefault="00BE3E47" w:rsidP="004138EF">
      <w:pPr>
        <w:spacing w:after="0" w:line="360" w:lineRule="exact"/>
        <w:rPr>
          <w:rFonts w:ascii="Times New Roman" w:hAnsi="Times New Roman" w:cs="Times New Roman"/>
          <w:color w:val="222222"/>
          <w:sz w:val="20"/>
          <w:szCs w:val="20"/>
          <w:lang w:val="ro-RO"/>
        </w:rPr>
      </w:pPr>
    </w:p>
    <w:p w14:paraId="2C6F4208" w14:textId="77777777" w:rsidR="00BE3E47" w:rsidRPr="00B93DFE" w:rsidRDefault="00BE3E47" w:rsidP="004138EF">
      <w:pPr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Rezumatul trebuie să fie de maximum 4 (patru) pagini (recomandat) și trebuie:</w:t>
      </w:r>
    </w:p>
    <w:p w14:paraId="4344F8F5" w14:textId="77777777" w:rsidR="00BE3E47" w:rsidRPr="00B93DFE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14:paraId="480FB6DB" w14:textId="77777777" w:rsidR="00BE3E47" w:rsidRPr="00B93DFE" w:rsidRDefault="00BE3E47" w:rsidP="004138EF">
      <w:pPr>
        <w:pStyle w:val="ListParagraph"/>
        <w:widowControl w:val="0"/>
        <w:numPr>
          <w:ilvl w:val="0"/>
          <w:numId w:val="19"/>
        </w:numPr>
        <w:autoSpaceDE w:val="0"/>
        <w:autoSpaceDN w:val="0"/>
        <w:spacing w:after="0" w:line="360" w:lineRule="exact"/>
        <w:contextualSpacing w:val="0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/dorite</w:t>
      </w: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 xml:space="preserve"> identificate de </w:t>
      </w:r>
      <w:r w:rsidR="00E67A21"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>AC/EC</w:t>
      </w: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 xml:space="preserve"> în Caietul de sarcini;</w:t>
      </w:r>
    </w:p>
    <w:p w14:paraId="1DE6BFF6" w14:textId="77777777" w:rsidR="00BE3E47" w:rsidRPr="00B93DFE" w:rsidRDefault="00523FE1" w:rsidP="00523FE1">
      <w:pPr>
        <w:spacing w:after="0" w:line="360" w:lineRule="exact"/>
        <w:ind w:firstLine="720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 xml:space="preserve">Ofertantul va include un tabel in care evidenția valorile aferente factorilor de evaluare in vederea obtinerii punctajului. </w:t>
      </w:r>
    </w:p>
    <w:p w14:paraId="385EF006" w14:textId="77777777" w:rsidR="00523FE1" w:rsidRPr="00B93DFE" w:rsidRDefault="00523FE1" w:rsidP="004138EF">
      <w:pPr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</w:p>
    <w:p w14:paraId="2D2ADDBD" w14:textId="77777777" w:rsidR="00BE3E47" w:rsidRPr="00B93DFE" w:rsidRDefault="00BE3E47" w:rsidP="004138EF">
      <w:pPr>
        <w:spacing w:after="0" w:line="360" w:lineRule="exact"/>
        <w:jc w:val="both"/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</w:pPr>
      <w:r w:rsidRPr="00B93DFE">
        <w:rPr>
          <w:rFonts w:ascii="Times New Roman" w:hAnsi="Times New Roman" w:cs="Times New Roman"/>
          <w:i/>
          <w:color w:val="FF0000"/>
          <w:sz w:val="20"/>
          <w:szCs w:val="20"/>
          <w:highlight w:val="lightGray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14:paraId="1C3C9EA2" w14:textId="77777777" w:rsidR="0017115C" w:rsidRPr="00B93DFE" w:rsidRDefault="0017115C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47BC1052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468A14D6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6461BA5A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1B1BCF14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0A2A4B13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65CCF48D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4C6572B9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16C08196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6C1AB17A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3D93D5A7" w14:textId="77777777" w:rsidR="00B93DFE" w:rsidRPr="00B93DFE" w:rsidRDefault="00B93DFE" w:rsidP="0024501F">
      <w:pPr>
        <w:spacing w:after="0" w:line="360" w:lineRule="exact"/>
        <w:jc w:val="both"/>
        <w:rPr>
          <w:rFonts w:ascii="Times New Roman" w:hAnsi="Times New Roman" w:cs="Times New Roman"/>
          <w:i/>
          <w:iCs/>
          <w:color w:val="000000"/>
          <w:sz w:val="20"/>
          <w:szCs w:val="20"/>
          <w:lang w:val="ro-RO"/>
        </w:rPr>
      </w:pPr>
    </w:p>
    <w:p w14:paraId="294419AC" w14:textId="4E263FDF" w:rsidR="00B93DFE" w:rsidRPr="00B93DFE" w:rsidRDefault="00B93DFE" w:rsidP="00B93DFE">
      <w:pPr>
        <w:spacing w:after="0" w:line="360" w:lineRule="exact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</w:pPr>
      <w:r w:rsidRPr="00B93DF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  <w:t>2</w:t>
      </w:r>
      <w:r w:rsidRPr="00B93DF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  <w:t>.</w:t>
      </w:r>
      <w:r w:rsidRPr="00B93DF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  <w:tab/>
        <w:t xml:space="preserve">Descriere produse </w:t>
      </w:r>
    </w:p>
    <w:p w14:paraId="6089610B" w14:textId="24D3C44C" w:rsidR="00B93DFE" w:rsidRPr="00B93DFE" w:rsidRDefault="00B93DFE" w:rsidP="00B93DFE">
      <w:pPr>
        <w:spacing w:after="0" w:line="360" w:lineRule="exact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  <w:sectPr w:rsidR="00B93DFE" w:rsidRPr="00B93DFE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B93DF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  <w:t xml:space="preserve">Denumire produs : </w:t>
      </w:r>
      <w:r w:rsidRPr="00B93DF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  <w:t>M</w:t>
      </w:r>
      <w:r w:rsidRPr="00B93DF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  <w:t xml:space="preserve">așină de măturat stradal, cu aspirare, </w:t>
      </w:r>
      <w:r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  <w:t>î</w:t>
      </w:r>
      <w:r w:rsidRPr="00B93DFE"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ro-RO"/>
        </w:rPr>
        <w:t>n sistem leasing</w:t>
      </w:r>
    </w:p>
    <w:tbl>
      <w:tblPr>
        <w:tblW w:w="5475" w:type="pct"/>
        <w:tblInd w:w="-5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808"/>
        <w:gridCol w:w="1221"/>
        <w:gridCol w:w="1221"/>
        <w:gridCol w:w="5030"/>
        <w:gridCol w:w="5798"/>
      </w:tblGrid>
      <w:tr w:rsidR="009542BA" w:rsidRPr="00B93DFE" w14:paraId="3F51A04E" w14:textId="13BF4027" w:rsidTr="00733BE6"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56DA6332" w14:textId="3CAA11EE" w:rsidR="009542BA" w:rsidRPr="00B93DFE" w:rsidRDefault="009542B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lastRenderedPageBreak/>
              <w:t>Denumire Produs</w:t>
            </w:r>
          </w:p>
        </w:tc>
        <w:tc>
          <w:tcPr>
            <w:tcW w:w="264" w:type="pct"/>
            <w:shd w:val="clear" w:color="auto" w:fill="BFBFBF" w:themeFill="background1" w:themeFillShade="BF"/>
            <w:vAlign w:val="center"/>
          </w:tcPr>
          <w:p w14:paraId="4B29543C" w14:textId="77777777" w:rsidR="009542BA" w:rsidRDefault="009542B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Cantit.</w:t>
            </w:r>
          </w:p>
          <w:p w14:paraId="131C5753" w14:textId="634164B4" w:rsidR="009542BA" w:rsidRPr="00B93DFE" w:rsidRDefault="009542B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UM</w:t>
            </w:r>
          </w:p>
        </w:tc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414EBCAE" w14:textId="77777777" w:rsidR="009542BA" w:rsidRPr="00B93DFE" w:rsidRDefault="009542B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Loc de livrare</w:t>
            </w:r>
          </w:p>
        </w:tc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04A93B87" w14:textId="2B4EFA99" w:rsidR="009542BA" w:rsidRPr="00B93DFE" w:rsidRDefault="009542BA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Termen de livrare solicitat</w:t>
            </w:r>
            <w:r w:rsidRPr="00B93DFE">
              <w:rPr>
                <w:rStyle w:val="FootnoteReference"/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footnoteReference w:id="1"/>
            </w:r>
          </w:p>
        </w:tc>
        <w:tc>
          <w:tcPr>
            <w:tcW w:w="1644" w:type="pct"/>
            <w:shd w:val="clear" w:color="auto" w:fill="BFBFBF" w:themeFill="background1" w:themeFillShade="BF"/>
            <w:vAlign w:val="center"/>
          </w:tcPr>
          <w:p w14:paraId="6B5D5520" w14:textId="77777777" w:rsidR="009542BA" w:rsidRPr="00B93DFE" w:rsidRDefault="009542BA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 tehnice / cerinte de performanță /funcționale minime</w:t>
            </w:r>
          </w:p>
        </w:tc>
        <w:tc>
          <w:tcPr>
            <w:tcW w:w="1896" w:type="pct"/>
            <w:shd w:val="clear" w:color="auto" w:fill="BFBFBF" w:themeFill="background1" w:themeFillShade="BF"/>
            <w:vAlign w:val="center"/>
          </w:tcPr>
          <w:p w14:paraId="2B0CD875" w14:textId="1D16B5FA" w:rsidR="009542BA" w:rsidRPr="00B93DFE" w:rsidRDefault="009542BA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 tehnice / c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aracteristici</w:t>
            </w:r>
            <w:r w:rsidRPr="00B93DF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de performanță /funcționale</w:t>
            </w: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 xml:space="preserve"> ale produsului ofertat</w:t>
            </w:r>
          </w:p>
        </w:tc>
      </w:tr>
      <w:tr w:rsidR="009542BA" w:rsidRPr="00B93DFE" w14:paraId="5FB3B1A8" w14:textId="26D8D480" w:rsidTr="00733BE6">
        <w:tc>
          <w:tcPr>
            <w:tcW w:w="399" w:type="pct"/>
            <w:shd w:val="clear" w:color="auto" w:fill="BFBFBF" w:themeFill="background1" w:themeFillShade="BF"/>
            <w:vAlign w:val="center"/>
          </w:tcPr>
          <w:p w14:paraId="397FA59B" w14:textId="77777777" w:rsidR="009542BA" w:rsidRPr="00B93DFE" w:rsidRDefault="009542B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64" w:type="pct"/>
            <w:shd w:val="clear" w:color="auto" w:fill="BFBFBF" w:themeFill="background1" w:themeFillShade="BF"/>
            <w:vAlign w:val="center"/>
          </w:tcPr>
          <w:p w14:paraId="7100F9E8" w14:textId="77777777" w:rsidR="009542BA" w:rsidRPr="00B93DFE" w:rsidRDefault="009542B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BFBFBF" w:themeFill="background1" w:themeFillShade="BF"/>
          </w:tcPr>
          <w:p w14:paraId="4D8027E0" w14:textId="77777777" w:rsidR="009542BA" w:rsidRPr="00B93DFE" w:rsidRDefault="009542B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BFBFBF" w:themeFill="background1" w:themeFillShade="BF"/>
          </w:tcPr>
          <w:p w14:paraId="48869A1C" w14:textId="77777777" w:rsidR="009542BA" w:rsidRPr="00B93DFE" w:rsidRDefault="009542B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644" w:type="pct"/>
            <w:shd w:val="clear" w:color="auto" w:fill="BFBFBF" w:themeFill="background1" w:themeFillShade="BF"/>
          </w:tcPr>
          <w:p w14:paraId="6ED306ED" w14:textId="77777777" w:rsidR="009542BA" w:rsidRPr="00B93DFE" w:rsidRDefault="009542B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896" w:type="pct"/>
            <w:shd w:val="clear" w:color="auto" w:fill="BFBFBF" w:themeFill="background1" w:themeFillShade="BF"/>
          </w:tcPr>
          <w:p w14:paraId="675CFDBA" w14:textId="77777777" w:rsidR="009542BA" w:rsidRPr="00B93DFE" w:rsidRDefault="009542BA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</w:tr>
      <w:tr w:rsidR="009542BA" w:rsidRPr="00B93DFE" w14:paraId="5DEDBFF3" w14:textId="757EB07E" w:rsidTr="00733BE6">
        <w:tc>
          <w:tcPr>
            <w:tcW w:w="399" w:type="pct"/>
            <w:shd w:val="clear" w:color="auto" w:fill="auto"/>
          </w:tcPr>
          <w:p w14:paraId="3399B0EE" w14:textId="14DC609D" w:rsidR="009542BA" w:rsidRPr="00B93DFE" w:rsidRDefault="009542BA" w:rsidP="004C6570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GB"/>
              </w:rPr>
            </w:pPr>
            <w:proofErr w:type="spellStart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>Mașină</w:t>
            </w:r>
            <w:proofErr w:type="spellEnd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 xml:space="preserve"> de </w:t>
            </w:r>
            <w:proofErr w:type="spellStart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>măturat</w:t>
            </w:r>
            <w:proofErr w:type="spellEnd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>stradal</w:t>
            </w:r>
            <w:proofErr w:type="spellEnd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>cu</w:t>
            </w:r>
            <w:proofErr w:type="spellEnd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>aspirare</w:t>
            </w:r>
            <w:proofErr w:type="spellEnd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 xml:space="preserve">, </w:t>
            </w:r>
            <w:proofErr w:type="spellStart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>în</w:t>
            </w:r>
            <w:proofErr w:type="spellEnd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 xml:space="preserve"> </w:t>
            </w:r>
            <w:proofErr w:type="spellStart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>sistem</w:t>
            </w:r>
            <w:proofErr w:type="spellEnd"/>
            <w:r w:rsidRPr="00354237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fr-BE"/>
              </w:rPr>
              <w:t xml:space="preserve"> leasing</w:t>
            </w:r>
          </w:p>
          <w:p w14:paraId="7D3B904E" w14:textId="77777777" w:rsidR="009542BA" w:rsidRPr="00B93DFE" w:rsidRDefault="009542BA" w:rsidP="004C6570">
            <w:pPr>
              <w:pStyle w:val="ListParagraph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64" w:type="pct"/>
            <w:shd w:val="clear" w:color="auto" w:fill="auto"/>
          </w:tcPr>
          <w:p w14:paraId="711C0901" w14:textId="351E9C2E" w:rsidR="009542BA" w:rsidRPr="00B93DFE" w:rsidRDefault="009542BA" w:rsidP="004C6570">
            <w:pPr>
              <w:pStyle w:val="ListParagraph"/>
              <w:spacing w:after="0" w:line="360" w:lineRule="exact"/>
              <w:ind w:left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B93DFE">
              <w:rPr>
                <w:rFonts w:ascii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399" w:type="pct"/>
            <w:shd w:val="clear" w:color="auto" w:fill="auto"/>
          </w:tcPr>
          <w:p w14:paraId="5B925131" w14:textId="42B38FA2" w:rsidR="009542BA" w:rsidRPr="00354237" w:rsidRDefault="009542BA" w:rsidP="00354237">
            <w:pPr>
              <w:pStyle w:val="ListParagraph"/>
              <w:spacing w:line="360" w:lineRule="exact"/>
              <w:ind w:left="0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542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Municipiul Caracal, Strada Craiovei, Nr. 76,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3542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Județul 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Olt</w:t>
            </w:r>
            <w:r w:rsidRPr="003542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      </w:t>
            </w:r>
          </w:p>
        </w:tc>
        <w:tc>
          <w:tcPr>
            <w:tcW w:w="399" w:type="pct"/>
            <w:shd w:val="clear" w:color="auto" w:fill="auto"/>
          </w:tcPr>
          <w:p w14:paraId="174198F3" w14:textId="2A229769" w:rsidR="009542BA" w:rsidRPr="00B93DFE" w:rsidRDefault="009542BA" w:rsidP="00354237">
            <w:pPr>
              <w:pStyle w:val="ListParagraph"/>
              <w:spacing w:after="0" w:line="360" w:lineRule="exact"/>
              <w:ind w:left="0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sz w:val="20"/>
                <w:szCs w:val="20"/>
              </w:rPr>
              <w:t xml:space="preserve">Maxim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B93DFE">
              <w:rPr>
                <w:rFonts w:ascii="Times New Roman" w:hAnsi="Times New Roman" w:cs="Times New Roman"/>
                <w:sz w:val="20"/>
                <w:szCs w:val="20"/>
              </w:rPr>
              <w:t xml:space="preserve">0 de  </w:t>
            </w:r>
            <w:proofErr w:type="spellStart"/>
            <w:r w:rsidRPr="00B93DFE">
              <w:rPr>
                <w:rFonts w:ascii="Times New Roman" w:hAnsi="Times New Roman" w:cs="Times New Roman"/>
                <w:sz w:val="20"/>
                <w:szCs w:val="20"/>
              </w:rPr>
              <w:t>zile</w:t>
            </w:r>
            <w:proofErr w:type="spellEnd"/>
            <w:r w:rsidRPr="00B93DFE">
              <w:rPr>
                <w:rFonts w:ascii="Times New Roman" w:hAnsi="Times New Roman" w:cs="Times New Roman"/>
                <w:sz w:val="20"/>
                <w:szCs w:val="20"/>
              </w:rPr>
              <w:t xml:space="preserve">  de la </w:t>
            </w:r>
            <w:r w:rsidRPr="00354237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data comenzii ferme.</w:t>
            </w:r>
          </w:p>
        </w:tc>
        <w:tc>
          <w:tcPr>
            <w:tcW w:w="1644" w:type="pct"/>
            <w:shd w:val="clear" w:color="auto" w:fill="auto"/>
          </w:tcPr>
          <w:p w14:paraId="49627347" w14:textId="18A26D84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Ampatament: minim 3500 mm</w:t>
            </w:r>
          </w:p>
          <w:p w14:paraId="60ED5018" w14:textId="5E8B41DA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Masa maxima admisibila: Min 11500 kg - Max 12500 kg</w:t>
            </w:r>
          </w:p>
          <w:p w14:paraId="0B2698BD" w14:textId="575E51F4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Rezervor combustibil: Min 110 L – Max 115 L</w:t>
            </w:r>
          </w:p>
          <w:p w14:paraId="62BE5357" w14:textId="0404B1AC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Diferențial blocabil axa spate</w:t>
            </w:r>
          </w:p>
          <w:p w14:paraId="3A9011CA" w14:textId="622EAF4F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Volan pe partea dreapta, pentru trafic pe partea dreapta</w:t>
            </w:r>
          </w:p>
          <w:p w14:paraId="44073C69" w14:textId="620B5A4A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Convertor 24v-12v</w:t>
            </w:r>
          </w:p>
          <w:p w14:paraId="64A573AA" w14:textId="3AC93C65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Frana cu discuri pe ambele punți</w:t>
            </w:r>
          </w:p>
          <w:p w14:paraId="3A5333B3" w14:textId="41B6773B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Anvelope marca premium</w:t>
            </w:r>
          </w:p>
          <w:p w14:paraId="24F325EF" w14:textId="1175EA01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Reglarea inclinarii coloanei de directie</w:t>
            </w:r>
          </w:p>
          <w:p w14:paraId="1F02F561" w14:textId="47CB137D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Sistem audio cu  Radio FM cu Usb-bluetooth plus boxe</w:t>
            </w:r>
          </w:p>
          <w:p w14:paraId="4F8C3C84" w14:textId="6BC06C93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Anvelope M+S (punte spate-profil tractiune; punte fata-profil directie) </w:t>
            </w:r>
          </w:p>
          <w:p w14:paraId="51FA6939" w14:textId="69A05528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ABS, ASR</w:t>
            </w:r>
          </w:p>
          <w:p w14:paraId="0EA37E4F" w14:textId="3FED4136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Scaun sofer cu suspensie pneumatica</w:t>
            </w:r>
          </w:p>
          <w:p w14:paraId="313164EE" w14:textId="20D56F5B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Camera mers inapoi cu afisaj dedicat in cabina</w:t>
            </w:r>
          </w:p>
          <w:p w14:paraId="4EF9DC32" w14:textId="554A4F87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Aer conditionat</w:t>
            </w:r>
          </w:p>
          <w:p w14:paraId="62814CEB" w14:textId="50AD2FAD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Geamuri electrice</w:t>
            </w:r>
          </w:p>
          <w:p w14:paraId="1570BCA6" w14:textId="4E55DFAB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FCW (Front Collision Warning ) si AEBS (sistem avansat de franare de urgenta)</w:t>
            </w:r>
          </w:p>
          <w:p w14:paraId="2101E7A6" w14:textId="093F8104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VSC- Sistem electronic de control al stabilitatii vehiculului</w:t>
            </w:r>
          </w:p>
          <w:p w14:paraId="61209FBF" w14:textId="0ADB669E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Avertizare acustica pentru mers inapoi</w:t>
            </w:r>
          </w:p>
          <w:p w14:paraId="3B9D576D" w14:textId="0D2FBD15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Asistenta la pornire( avertizeaza sofer la plecarea de pe loc cu privire la participantii la trafic din zona barei de protectie fata)</w:t>
            </w:r>
          </w:p>
          <w:p w14:paraId="1E2FBFCD" w14:textId="41152597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Sistem de siguranta care detecteaza un obiect aflat in miscare  pe partea copilotului si informeaza soferul</w:t>
            </w:r>
          </w:p>
          <w:p w14:paraId="28DDCEBA" w14:textId="4187F420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Franare la Evacuare activata de la comutatorul de pe volan</w:t>
            </w:r>
          </w:p>
          <w:p w14:paraId="60507256" w14:textId="324E11AE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Monitorizarea presiunii in pneuri</w:t>
            </w:r>
          </w:p>
          <w:p w14:paraId="093F3300" w14:textId="355997CB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Oglinzi principale electrice si incalzite</w:t>
            </w:r>
          </w:p>
          <w:p w14:paraId="58942DBD" w14:textId="5E0A4832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Inchidere centralizata cu 2 telecomenzi si 2 chei cu transporder</w:t>
            </w:r>
          </w:p>
          <w:p w14:paraId="4A955514" w14:textId="507AB35A" w:rsidR="009542BA" w:rsidRPr="00B93DFE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sz w:val="20"/>
                <w:szCs w:val="20"/>
                <w:lang w:val="pt-BR"/>
              </w:rPr>
              <w:t xml:space="preserve">- </w:t>
            </w:r>
            <w:r w:rsidRPr="006C33E9">
              <w:rPr>
                <w:rFonts w:ascii="Times New Roman" w:hAnsi="Times New Roman"/>
                <w:sz w:val="20"/>
                <w:szCs w:val="20"/>
                <w:lang w:val="pt-BR"/>
              </w:rPr>
              <w:t>Transmisie: full automata (hidramata)</w:t>
            </w:r>
          </w:p>
        </w:tc>
        <w:tc>
          <w:tcPr>
            <w:tcW w:w="1896" w:type="pct"/>
          </w:tcPr>
          <w:p w14:paraId="1845CF82" w14:textId="77777777" w:rsidR="009542BA" w:rsidRDefault="009542BA" w:rsidP="006C33E9">
            <w:pPr>
              <w:pStyle w:val="NoSpacing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9542BA" w:rsidRPr="00B93DFE" w14:paraId="13D8556E" w14:textId="493659E9" w:rsidTr="00733BE6">
        <w:tc>
          <w:tcPr>
            <w:tcW w:w="399" w:type="pct"/>
            <w:shd w:val="clear" w:color="auto" w:fill="auto"/>
            <w:vAlign w:val="center"/>
          </w:tcPr>
          <w:p w14:paraId="1392D012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02450514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2CE08F22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3DDFCE0A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644" w:type="pct"/>
            <w:shd w:val="clear" w:color="auto" w:fill="auto"/>
          </w:tcPr>
          <w:p w14:paraId="26881060" w14:textId="77777777" w:rsidR="009542BA" w:rsidRDefault="009542BA" w:rsidP="004C6570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B93DFE">
              <w:rPr>
                <w:rFonts w:ascii="Times New Roman" w:hAnsi="Times New Roman"/>
                <w:b/>
                <w:sz w:val="20"/>
                <w:szCs w:val="20"/>
              </w:rPr>
              <w:t>MOTOR</w:t>
            </w:r>
          </w:p>
          <w:p w14:paraId="43A16E4D" w14:textId="3372A0DF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-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Motor: Max 4 cilindri</w:t>
            </w:r>
          </w:p>
          <w:p w14:paraId="231166C7" w14:textId="70A37758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-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Capacitate cilindrica: Min 4400 cm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ro-RO"/>
              </w:rPr>
              <w:t>3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- Max 4500 cm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vertAlign w:val="superscript"/>
                <w:lang w:val="ro-RO"/>
              </w:rPr>
              <w:t>3</w:t>
            </w:r>
          </w:p>
          <w:p w14:paraId="6DA09BDC" w14:textId="7240EDB9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-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Norma poluare: euro 6 </w:t>
            </w:r>
          </w:p>
          <w:p w14:paraId="45883045" w14:textId="7AE39CCD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lastRenderedPageBreak/>
              <w:t xml:space="preserve">-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Turbodiesel</w:t>
            </w:r>
          </w:p>
          <w:p w14:paraId="14B0AFE5" w14:textId="63ACE1D6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-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Putere motor: Min 130 kw – Max 140kw</w:t>
            </w:r>
          </w:p>
          <w:p w14:paraId="59589C16" w14:textId="7A60AD99" w:rsidR="009542BA" w:rsidRPr="006C33E9" w:rsidRDefault="009542BA" w:rsidP="006C33E9">
            <w:pPr>
              <w:pStyle w:val="NoSpacing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-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Cuplu motor: Min 650 Nm – Max 750 Nm</w:t>
            </w:r>
          </w:p>
          <w:p w14:paraId="4DF03970" w14:textId="3052FE2D" w:rsidR="009542BA" w:rsidRPr="006C33E9" w:rsidRDefault="009542BA" w:rsidP="004C6570">
            <w:pPr>
              <w:pStyle w:val="NoSpacing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-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Norma de poluare: euro 6 (sisteme de protectie ) nume sistem</w:t>
            </w:r>
          </w:p>
        </w:tc>
        <w:tc>
          <w:tcPr>
            <w:tcW w:w="1896" w:type="pct"/>
          </w:tcPr>
          <w:p w14:paraId="45241583" w14:textId="77777777" w:rsidR="009542BA" w:rsidRPr="00B93DFE" w:rsidRDefault="009542BA" w:rsidP="004C6570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2BA" w:rsidRPr="00B93DFE" w14:paraId="1C024B0F" w14:textId="145A2293" w:rsidTr="00733BE6">
        <w:tc>
          <w:tcPr>
            <w:tcW w:w="399" w:type="pct"/>
            <w:shd w:val="clear" w:color="auto" w:fill="auto"/>
            <w:vAlign w:val="center"/>
          </w:tcPr>
          <w:p w14:paraId="272635BC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7FE84722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0CFDDB64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01D63E82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644" w:type="pct"/>
            <w:shd w:val="clear" w:color="auto" w:fill="auto"/>
          </w:tcPr>
          <w:p w14:paraId="0FB73F6E" w14:textId="2795F3A5" w:rsidR="009542BA" w:rsidRPr="00B93DFE" w:rsidRDefault="009542BA" w:rsidP="004C6570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SISTEM ELECTRIC</w:t>
            </w:r>
          </w:p>
          <w:p w14:paraId="4044A967" w14:textId="77777777" w:rsidR="009542BA" w:rsidRPr="006C33E9" w:rsidRDefault="009542BA" w:rsidP="009542BA">
            <w:pPr>
              <w:pStyle w:val="NoSpacing"/>
              <w:numPr>
                <w:ilvl w:val="0"/>
                <w:numId w:val="44"/>
              </w:numPr>
              <w:ind w:left="186" w:hanging="175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ro-RO"/>
              </w:rPr>
              <w:t>Lumini de lucru fata si spate</w:t>
            </w:r>
          </w:p>
          <w:p w14:paraId="2523AEB5" w14:textId="77777777" w:rsidR="009542BA" w:rsidRPr="006C33E9" w:rsidRDefault="009542BA" w:rsidP="009542BA">
            <w:pPr>
              <w:pStyle w:val="NoSpacing"/>
              <w:numPr>
                <w:ilvl w:val="0"/>
                <w:numId w:val="44"/>
              </w:numPr>
              <w:ind w:left="186" w:hanging="175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Lămpi cu leduri pentru iluminare diurna </w:t>
            </w:r>
          </w:p>
          <w:p w14:paraId="64F22ADF" w14:textId="77777777" w:rsidR="009542BA" w:rsidRPr="006C33E9" w:rsidRDefault="009542BA" w:rsidP="009542BA">
            <w:pPr>
              <w:pStyle w:val="NoSpacing"/>
              <w:numPr>
                <w:ilvl w:val="0"/>
                <w:numId w:val="44"/>
              </w:numPr>
              <w:ind w:left="186" w:hanging="175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ro-RO"/>
              </w:rPr>
              <w:t xml:space="preserve">Grila de protecție metal pentru faruri </w:t>
            </w:r>
          </w:p>
          <w:p w14:paraId="3963940A" w14:textId="77777777" w:rsidR="009542BA" w:rsidRPr="006C33E9" w:rsidRDefault="009542BA" w:rsidP="009542BA">
            <w:pPr>
              <w:pStyle w:val="NoSpacing"/>
              <w:numPr>
                <w:ilvl w:val="0"/>
                <w:numId w:val="44"/>
              </w:numPr>
              <w:ind w:left="186" w:hanging="175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ro-RO"/>
              </w:rPr>
              <w:t>Lampa de gabarit galbena stanga si dreapta fata Baterii: 2xl2V/100Ah</w:t>
            </w:r>
          </w:p>
          <w:p w14:paraId="3C33141B" w14:textId="77777777" w:rsidR="009542BA" w:rsidRPr="006C33E9" w:rsidRDefault="009542BA" w:rsidP="009542BA">
            <w:pPr>
              <w:pStyle w:val="NoSpacing"/>
              <w:numPr>
                <w:ilvl w:val="0"/>
                <w:numId w:val="44"/>
              </w:numPr>
              <w:ind w:left="186" w:hanging="175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ro-RO"/>
              </w:rPr>
              <w:t>Lumini laterale</w:t>
            </w:r>
          </w:p>
          <w:p w14:paraId="0E972CCC" w14:textId="77777777" w:rsidR="009542BA" w:rsidRPr="006C33E9" w:rsidRDefault="009542BA" w:rsidP="009542BA">
            <w:pPr>
              <w:pStyle w:val="NoSpacing"/>
              <w:numPr>
                <w:ilvl w:val="0"/>
                <w:numId w:val="44"/>
              </w:numPr>
              <w:ind w:left="186" w:hanging="175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ro-RO"/>
              </w:rPr>
              <w:t>Girofaruri cu lumina galbena</w:t>
            </w:r>
          </w:p>
          <w:p w14:paraId="1328B707" w14:textId="46C064B2" w:rsidR="009542BA" w:rsidRPr="009542BA" w:rsidRDefault="009542BA" w:rsidP="004C6570">
            <w:pPr>
              <w:pStyle w:val="NoSpacing"/>
              <w:numPr>
                <w:ilvl w:val="0"/>
                <w:numId w:val="44"/>
              </w:numPr>
              <w:ind w:left="186" w:hanging="175"/>
              <w:jc w:val="both"/>
              <w:rPr>
                <w:rFonts w:ascii="Times New Roman" w:hAnsi="Times New Roman"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sz w:val="20"/>
                <w:szCs w:val="20"/>
                <w:lang w:val="ro-RO"/>
              </w:rPr>
              <w:t>Lămpi de lucru pentru agregatul de maturare</w:t>
            </w:r>
          </w:p>
        </w:tc>
        <w:tc>
          <w:tcPr>
            <w:tcW w:w="1896" w:type="pct"/>
          </w:tcPr>
          <w:p w14:paraId="60ED2F07" w14:textId="77777777" w:rsidR="009542BA" w:rsidRDefault="009542BA" w:rsidP="004C6570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9542BA" w:rsidRPr="00B93DFE" w14:paraId="54859B64" w14:textId="06320047" w:rsidTr="00733BE6">
        <w:tc>
          <w:tcPr>
            <w:tcW w:w="399" w:type="pct"/>
            <w:shd w:val="clear" w:color="auto" w:fill="auto"/>
            <w:vAlign w:val="center"/>
          </w:tcPr>
          <w:p w14:paraId="40B5A430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13689E01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2F825AAA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36DCFE7B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644" w:type="pct"/>
            <w:shd w:val="clear" w:color="auto" w:fill="auto"/>
          </w:tcPr>
          <w:p w14:paraId="54CADD87" w14:textId="77777777" w:rsidR="009542BA" w:rsidRDefault="009542BA" w:rsidP="004C6570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SUPRASTRUCTURA</w:t>
            </w:r>
          </w:p>
          <w:p w14:paraId="6C0AE381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Buncăr cu podea din otel inoxidabil cu grosimea pereților si podelei de minim 4 mm, cu capacitate neta de Min 3,5 mc – Max 4 mc;</w:t>
            </w:r>
          </w:p>
          <w:p w14:paraId="78C6C82B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Rezervor de apa construit complet din inox cu capacitate de 800 - 1.000 litri, integrat in buncăr, cu gura mare de acces la partea superioara, pentru curatare</w:t>
            </w:r>
          </w:p>
          <w:p w14:paraId="7CFA00A5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Unghiul periilor laterale este ajustabil, brațul de suport are opțiunea de protecție "kick back”</w:t>
            </w:r>
          </w:p>
          <w:p w14:paraId="1DF7B0DB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Turația periilor laterale trebuie sa fie ajustata in gama de la 0 la 125 rpm;</w:t>
            </w:r>
          </w:p>
          <w:p w14:paraId="42487F3A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Panou de comanda cu touch screen, montat in cabina șoferului, cu posibilitate de control a motorului auxiliar, ventilatorului, periilor laterale si cilindrice;</w:t>
            </w:r>
          </w:p>
          <w:p w14:paraId="72459A5A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en-GB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Ventilatorul ce asigura forța de aspirare este antrenat mecanic, direct de motor prin intermediul unui ambreiaj si a unui reductor, pentru eficienta maxima in transmiterea fluxului de putere. </w:t>
            </w:r>
          </w:p>
          <w:p w14:paraId="733F5711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Se acceptă doar echipamente care asigură o capacitate de aspirare de min 15.500 m³/h, valoare confirmată prin documente oficiale emise de producător.</w:t>
            </w:r>
          </w:p>
          <w:p w14:paraId="5FFC286D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girofaruri: unul in partea din fata si doua in in partea din spate;</w:t>
            </w:r>
          </w:p>
          <w:p w14:paraId="67A7C42C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Filtru reziduri comandat hidraulic pentru ușurința spălării;</w:t>
            </w:r>
          </w:p>
          <w:p w14:paraId="2A1DBF60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Pentru golire buncărul se va bascula pana ia un unghi de minim 45°;</w:t>
            </w:r>
          </w:p>
          <w:p w14:paraId="52439539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>2 perii laterale dreapta/ stanga din otel/plastic cu diametrul de Min 580 mm – Max 600 mm, cu lumina de lucru;</w:t>
            </w:r>
          </w:p>
          <w:p w14:paraId="05C09343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Periile laterale pot funcționa independent de peria centrala; cu posibilitatea reglării apasarii acestora pe suprafața de periat prin intermediul cilindrilor pneumatici; ridicarea si coborârea se efectuează cu cilindri pneumatici;</w:t>
            </w:r>
          </w:p>
          <w:p w14:paraId="47DE25DD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Perie central cilindrica din polipropilena cu diametrul de minim 350 mm si lungime de minim 1000 mm, ridicarea si coborârea se efectuează cu cilindru pneumatic;</w:t>
            </w:r>
          </w:p>
          <w:p w14:paraId="305F75CA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Peria va avea capacitatea de "floating" fiind dotata de asemenea cu sistem special conceput pentru a păstra contactul cu solul, ansamblul periei va fi remorcat pentru a asigura o periere uniforma si o uzura egala in timp;</w:t>
            </w:r>
          </w:p>
          <w:p w14:paraId="59368C71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Lățime de lucru (maturat aspirat) de minim 2000 mm;</w:t>
            </w:r>
          </w:p>
          <w:p w14:paraId="1CB69E86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Duzele de aspirare: construite din aluminiu, pentru reducerea greutății, cu izolație de cauciuc a zonei de aspirație pe sol, pentru o buna etansare la aspirația prafului, etc.;</w:t>
            </w:r>
          </w:p>
          <w:p w14:paraId="24EC3B7F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Duzele prevăzute cu clapete cu deschidere automata pe tubul de admisie in buncăr;</w:t>
            </w:r>
          </w:p>
          <w:p w14:paraId="15B32F30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Un rezervor de apa rezistent la coroziune, din otel inoxidabil, cu capacitatea de </w:t>
            </w:r>
            <w:r w:rsidRPr="006C33E9">
              <w:rPr>
                <w:rFonts w:ascii="Times New Roman" w:hAnsi="Times New Roman"/>
                <w:b/>
                <w:bCs/>
                <w:sz w:val="20"/>
                <w:szCs w:val="20"/>
                <w:lang w:val="ro-RO"/>
              </w:rPr>
              <w:t xml:space="preserve">800-1.000 litri,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integrat in buncăr, cu senzor de nivel pentru avertizare sonora si luminoasa la bordul vehiculului; dotat cu o pompa de joasa presiune cu auto-amorsare pentru bara de stropire din fata periei cilindrice si pentru duzele de stropire ce ajuta la eliminarea prafului;</w:t>
            </w:r>
          </w:p>
          <w:p w14:paraId="1625F2D2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Pompa de apa de înalta presiune antrenata hidraulic, debit minim 15 1/min la presiunea de minim 60 bari, tambur retractabil pentru furtun cu acționare automata, pistol si lance de spalare cu inalta presiune apa - folosita pentru spalarea cu pistol inalta presiune a carosabilului, automaturatorii, panourilor de circulație, stalpisori, băncuțe,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etc.</w:t>
            </w:r>
          </w:p>
          <w:p w14:paraId="48E12679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Tambur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retractabil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cu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furtun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de 10m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lungime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,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joasa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presiune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pentru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udat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pomi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.</w:t>
            </w:r>
          </w:p>
          <w:p w14:paraId="008DD50A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Bara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Frontala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minim 8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duze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inalta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presiune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,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pentru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spalat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carosabil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, cu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actionare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electrica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 din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cabina</w:t>
            </w:r>
            <w:proofErr w:type="spellEnd"/>
          </w:p>
          <w:p w14:paraId="5C329562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lastRenderedPageBreak/>
              <w:t>Bara stropit joasa presiune cu 12 duze, joasa presiune, in fata periei cilindrice</w:t>
            </w:r>
          </w:p>
          <w:p w14:paraId="1B99A5A6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Acționare cu motor diesel independent cu 4 cilindri motor, cu putere de minim 85 CP la turatia de maxim 2500 rot/min.</w:t>
            </w:r>
          </w:p>
          <w:p w14:paraId="70749676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Furtun suplimentar de aspirare frunze cu diametru de minim 150 mm, avand minim 4,5 lungime, montat pe usa din spate si capat aspirație din otel inoxidabil dotat cu duza apa -folosit pentru aspirație frunze sau alte reziduuri (inclusiv sticle, pietre, </w:t>
            </w:r>
            <w:proofErr w:type="spellStart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etc</w:t>
            </w:r>
            <w:proofErr w:type="spellEnd"/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 xml:space="preserve">}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aflate pe marginea carosabilului</w:t>
            </w:r>
          </w:p>
          <w:p w14:paraId="43BD1FCF" w14:textId="77777777" w:rsidR="009542BA" w:rsidRPr="006C33E9" w:rsidRDefault="009542BA" w:rsidP="006C33E9">
            <w:pPr>
              <w:pStyle w:val="NoSpacing"/>
              <w:numPr>
                <w:ilvl w:val="0"/>
                <w:numId w:val="45"/>
              </w:numPr>
              <w:ind w:left="361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întrerupător general mecanic pentru instalația electrica a suprastructurii</w:t>
            </w:r>
          </w:p>
          <w:p w14:paraId="571B7C8A" w14:textId="564A2598" w:rsidR="009542BA" w:rsidRPr="006C33E9" w:rsidRDefault="009542BA" w:rsidP="004C6570">
            <w:pPr>
              <w:pStyle w:val="NoSpacing"/>
              <w:numPr>
                <w:ilvl w:val="0"/>
                <w:numId w:val="45"/>
              </w:numPr>
              <w:ind w:left="361"/>
              <w:jc w:val="both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Instalație electrica de 12 V, separata de instalația 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bidi="en-US"/>
              </w:rPr>
              <w:t>autos</w:t>
            </w:r>
            <w:r w:rsidRPr="006C33E9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asiului</w:t>
            </w:r>
          </w:p>
        </w:tc>
        <w:tc>
          <w:tcPr>
            <w:tcW w:w="1896" w:type="pct"/>
          </w:tcPr>
          <w:p w14:paraId="47416A60" w14:textId="77777777" w:rsidR="009542BA" w:rsidRPr="006C33E9" w:rsidRDefault="009542BA" w:rsidP="004C6570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9542BA" w:rsidRPr="00B93DFE" w14:paraId="0A342CFE" w14:textId="339AC2C3" w:rsidTr="00733BE6">
        <w:tc>
          <w:tcPr>
            <w:tcW w:w="399" w:type="pct"/>
            <w:shd w:val="clear" w:color="auto" w:fill="auto"/>
            <w:vAlign w:val="center"/>
          </w:tcPr>
          <w:p w14:paraId="1C453909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26A9D4B4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5C51CD56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493F552D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644" w:type="pct"/>
            <w:shd w:val="clear" w:color="auto" w:fill="auto"/>
          </w:tcPr>
          <w:p w14:paraId="7DD413F2" w14:textId="470A1BC2" w:rsidR="009542BA" w:rsidRDefault="009542BA" w:rsidP="001D590A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ACCESORII</w:t>
            </w:r>
          </w:p>
          <w:p w14:paraId="72F92C0E" w14:textId="77777777" w:rsidR="009542BA" w:rsidRPr="001D590A" w:rsidRDefault="009542BA" w:rsidP="001D590A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1D590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Trusa scule minimala specifica,  Cric, cheie roti</w:t>
            </w:r>
          </w:p>
          <w:p w14:paraId="5C1C1895" w14:textId="77777777" w:rsidR="009542BA" w:rsidRPr="001D590A" w:rsidRDefault="009542BA" w:rsidP="001D590A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1D590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Extinctor</w:t>
            </w:r>
          </w:p>
          <w:p w14:paraId="3CE803F1" w14:textId="77777777" w:rsidR="009542BA" w:rsidRPr="001D590A" w:rsidRDefault="009542BA" w:rsidP="001D590A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1D590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Triunghi reflectorizant - 2 buc</w:t>
            </w:r>
          </w:p>
          <w:p w14:paraId="2BEBF909" w14:textId="77777777" w:rsidR="009542BA" w:rsidRPr="001D590A" w:rsidRDefault="009542BA" w:rsidP="001D590A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1D590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Trusa medicala</w:t>
            </w:r>
          </w:p>
          <w:p w14:paraId="16BDA8DC" w14:textId="77777777" w:rsidR="009542BA" w:rsidRPr="001D590A" w:rsidRDefault="009542BA" w:rsidP="001D590A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1D590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Vesta reflectorizanta</w:t>
            </w:r>
          </w:p>
          <w:p w14:paraId="0503CA8E" w14:textId="77777777" w:rsidR="009542BA" w:rsidRPr="001D590A" w:rsidRDefault="009542BA" w:rsidP="001D590A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Cs/>
                <w:sz w:val="20"/>
                <w:szCs w:val="20"/>
                <w:lang w:val="ro-RO"/>
              </w:rPr>
            </w:pPr>
            <w:r w:rsidRPr="001D590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Furtun umflat roti, cu manometru</w:t>
            </w:r>
          </w:p>
          <w:p w14:paraId="1DB37FA2" w14:textId="50FADE68" w:rsidR="009542BA" w:rsidRPr="006C33E9" w:rsidRDefault="009542BA" w:rsidP="001D590A">
            <w:pPr>
              <w:pStyle w:val="NoSpacing"/>
              <w:numPr>
                <w:ilvl w:val="0"/>
                <w:numId w:val="45"/>
              </w:numPr>
              <w:ind w:left="361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1D590A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Mașina va fi dotată cu roată de rezervă de dimensiuni normale.</w:t>
            </w:r>
          </w:p>
        </w:tc>
        <w:tc>
          <w:tcPr>
            <w:tcW w:w="1896" w:type="pct"/>
          </w:tcPr>
          <w:p w14:paraId="532E7D2B" w14:textId="77777777" w:rsidR="009542BA" w:rsidRDefault="009542BA" w:rsidP="001D590A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  <w:tr w:rsidR="009542BA" w:rsidRPr="00B93DFE" w14:paraId="08E636F7" w14:textId="3984BBA7" w:rsidTr="00733BE6">
        <w:tc>
          <w:tcPr>
            <w:tcW w:w="399" w:type="pct"/>
            <w:shd w:val="clear" w:color="auto" w:fill="auto"/>
            <w:vAlign w:val="center"/>
          </w:tcPr>
          <w:p w14:paraId="1CD5051C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264" w:type="pct"/>
            <w:shd w:val="clear" w:color="auto" w:fill="auto"/>
            <w:vAlign w:val="center"/>
          </w:tcPr>
          <w:p w14:paraId="3331C4CF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17581789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399" w:type="pct"/>
            <w:shd w:val="clear" w:color="auto" w:fill="auto"/>
          </w:tcPr>
          <w:p w14:paraId="298BB08C" w14:textId="77777777" w:rsidR="009542BA" w:rsidRPr="00B93DFE" w:rsidRDefault="009542BA" w:rsidP="004C6570">
            <w:pPr>
              <w:pStyle w:val="ListParagraph"/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</w:p>
        </w:tc>
        <w:tc>
          <w:tcPr>
            <w:tcW w:w="1644" w:type="pct"/>
            <w:shd w:val="clear" w:color="auto" w:fill="auto"/>
          </w:tcPr>
          <w:p w14:paraId="2B9E3BF2" w14:textId="39AACCE0" w:rsidR="009542BA" w:rsidRDefault="009542BA" w:rsidP="00AB45CC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o-RO"/>
              </w:rPr>
              <w:t>DOTĂRI SUPLIMENTARE</w:t>
            </w:r>
          </w:p>
          <w:p w14:paraId="6F00B32A" w14:textId="3EBBBD28" w:rsidR="009542BA" w:rsidRDefault="009542BA" w:rsidP="00AB45CC">
            <w:pPr>
              <w:pStyle w:val="NoSpacing"/>
              <w:numPr>
                <w:ilvl w:val="0"/>
                <w:numId w:val="45"/>
              </w:numPr>
              <w:ind w:left="361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  <w:r w:rsidRPr="00AB45CC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>Instalatie de spalare inalta presiune</w:t>
            </w:r>
            <w:r w:rsidRPr="00AB45CC">
              <w:rPr>
                <w:rFonts w:ascii="Times New Roman" w:hAnsi="Times New Roman"/>
                <w:bCs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896" w:type="pct"/>
          </w:tcPr>
          <w:p w14:paraId="341FD820" w14:textId="77777777" w:rsidR="009542BA" w:rsidRDefault="009542BA" w:rsidP="00AB45CC">
            <w:pPr>
              <w:pStyle w:val="NoSpacing"/>
              <w:jc w:val="both"/>
              <w:rPr>
                <w:rFonts w:ascii="Times New Roman" w:hAnsi="Times New Roman"/>
                <w:b/>
                <w:sz w:val="20"/>
                <w:szCs w:val="20"/>
                <w:lang w:val="ro-RO"/>
              </w:rPr>
            </w:pPr>
          </w:p>
        </w:tc>
      </w:tr>
    </w:tbl>
    <w:p w14:paraId="244C07B9" w14:textId="77777777" w:rsidR="009C0900" w:rsidRPr="00B93DFE" w:rsidRDefault="009C0900" w:rsidP="0024501F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tbl>
      <w:tblPr>
        <w:tblW w:w="1390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2046"/>
        <w:gridCol w:w="5512"/>
      </w:tblGrid>
      <w:tr w:rsidR="00E43084" w:rsidRPr="00B93DFE" w14:paraId="15B57BB2" w14:textId="77777777" w:rsidTr="004C6570">
        <w:trPr>
          <w:jc w:val="center"/>
        </w:trPr>
        <w:tc>
          <w:tcPr>
            <w:tcW w:w="6349" w:type="dxa"/>
            <w:shd w:val="clear" w:color="auto" w:fill="B8CCE4" w:themeFill="accent1" w:themeFillTint="66"/>
            <w:vAlign w:val="center"/>
          </w:tcPr>
          <w:p w14:paraId="13D10134" w14:textId="4420DEEC" w:rsidR="00E43084" w:rsidRPr="00B93DFE" w:rsidRDefault="00E43084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Termen de livrare propu</w:t>
            </w:r>
            <w:r w:rsidR="0079056C" w:rsidRPr="00B93DF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5427D5D2" w14:textId="77777777" w:rsidR="00E43084" w:rsidRPr="00B93DFE" w:rsidRDefault="00E43084" w:rsidP="0024501F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Informatii referitoare la producator</w:t>
            </w:r>
          </w:p>
        </w:tc>
        <w:tc>
          <w:tcPr>
            <w:tcW w:w="5512" w:type="dxa"/>
            <w:shd w:val="clear" w:color="auto" w:fill="B8CCE4" w:themeFill="accent1" w:themeFillTint="66"/>
            <w:vAlign w:val="center"/>
          </w:tcPr>
          <w:p w14:paraId="1742C065" w14:textId="77777777" w:rsidR="00E43084" w:rsidRPr="00B93DFE" w:rsidRDefault="00E43084" w:rsidP="00056C02">
            <w:pPr>
              <w:spacing w:after="0" w:line="36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b/>
                <w:iCs/>
                <w:sz w:val="20"/>
                <w:szCs w:val="20"/>
                <w:lang w:val="ro-RO"/>
              </w:rPr>
              <w:t>Specificaţii tehnice / cerinte functionale propuse</w:t>
            </w:r>
          </w:p>
        </w:tc>
      </w:tr>
      <w:tr w:rsidR="00E43084" w:rsidRPr="00B93DFE" w14:paraId="3D155EDF" w14:textId="77777777" w:rsidTr="004C6570">
        <w:trPr>
          <w:jc w:val="center"/>
        </w:trPr>
        <w:tc>
          <w:tcPr>
            <w:tcW w:w="6349" w:type="dxa"/>
            <w:shd w:val="clear" w:color="auto" w:fill="B8CCE4" w:themeFill="accent1" w:themeFillTint="66"/>
            <w:vAlign w:val="center"/>
          </w:tcPr>
          <w:p w14:paraId="6E571CC6" w14:textId="77777777" w:rsidR="00E43084" w:rsidRPr="00B93DFE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1EF7D237" w14:textId="77777777" w:rsidR="00E43084" w:rsidRPr="00B93DFE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</w:pPr>
          </w:p>
        </w:tc>
        <w:tc>
          <w:tcPr>
            <w:tcW w:w="5512" w:type="dxa"/>
            <w:shd w:val="clear" w:color="auto" w:fill="B8CCE4" w:themeFill="accent1" w:themeFillTint="66"/>
            <w:vAlign w:val="center"/>
          </w:tcPr>
          <w:p w14:paraId="24484C3E" w14:textId="77777777" w:rsidR="00E43084" w:rsidRPr="00B93DFE" w:rsidRDefault="00E43084" w:rsidP="0024501F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ro-RO"/>
              </w:rPr>
            </w:pPr>
          </w:p>
        </w:tc>
      </w:tr>
      <w:tr w:rsidR="00E43084" w:rsidRPr="00B93DFE" w14:paraId="40750213" w14:textId="77777777" w:rsidTr="004C6570">
        <w:trPr>
          <w:jc w:val="center"/>
        </w:trPr>
        <w:tc>
          <w:tcPr>
            <w:tcW w:w="6349" w:type="dxa"/>
            <w:shd w:val="clear" w:color="auto" w:fill="B8CCE4" w:themeFill="accent1" w:themeFillTint="66"/>
            <w:vAlign w:val="center"/>
          </w:tcPr>
          <w:p w14:paraId="77E5775C" w14:textId="77777777" w:rsidR="00E43084" w:rsidRPr="00B93DFE" w:rsidRDefault="00E43084" w:rsidP="006B3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B93D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2046" w:type="dxa"/>
            <w:shd w:val="clear" w:color="auto" w:fill="B8CCE4" w:themeFill="accent1" w:themeFillTint="66"/>
            <w:vAlign w:val="center"/>
          </w:tcPr>
          <w:p w14:paraId="39210945" w14:textId="77777777" w:rsidR="00E43084" w:rsidRPr="00B93DFE" w:rsidRDefault="00E43084" w:rsidP="006B3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B93D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5512" w:type="dxa"/>
            <w:shd w:val="clear" w:color="auto" w:fill="B8CCE4" w:themeFill="accent1" w:themeFillTint="66"/>
            <w:vAlign w:val="center"/>
          </w:tcPr>
          <w:p w14:paraId="436D77DB" w14:textId="77777777" w:rsidR="00E43084" w:rsidRPr="00B93DFE" w:rsidRDefault="00E43084" w:rsidP="006B3F1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14:paraId="599BD397" w14:textId="77777777" w:rsidR="00E43084" w:rsidRPr="00B93DFE" w:rsidRDefault="00E43084" w:rsidP="006B3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3DFE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B93DF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NU</w:t>
            </w:r>
            <w:r w:rsidRPr="00B93DFE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="Times New Roman" w:hAnsi="Times New Roman" w:cs="Times New Roman"/>
                  <w:sz w:val="20"/>
                  <w:szCs w:val="20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93DFE">
                  <w:rPr>
                    <w:rStyle w:val="Style3"/>
                    <w:rFonts w:ascii="Segoe UI Symbol" w:eastAsia="MS Gothic" w:hAnsi="Segoe UI Symbol" w:cs="Segoe UI Symbol"/>
                    <w:sz w:val="20"/>
                    <w:szCs w:val="20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B93D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r w:rsidRPr="00B93DFE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ro-RO"/>
              </w:rPr>
              <w:t xml:space="preserve"> </w:t>
            </w:r>
          </w:p>
          <w:p w14:paraId="4A112930" w14:textId="77777777" w:rsidR="00E43084" w:rsidRPr="00B93DFE" w:rsidRDefault="00E43084" w:rsidP="006B3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B93D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Referinta in oferta: </w:t>
            </w:r>
            <w:r w:rsidRPr="00B93DFE">
              <w:rPr>
                <w:rFonts w:ascii="Times New Roman" w:hAnsi="Times New Roman" w:cs="Times New Roman"/>
                <w:i/>
                <w:sz w:val="20"/>
                <w:szCs w:val="20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</w:tr>
      <w:tr w:rsidR="001C42FB" w:rsidRPr="00B93DFE" w14:paraId="3C2246D2" w14:textId="77777777" w:rsidTr="004C6570">
        <w:trPr>
          <w:jc w:val="center"/>
        </w:trPr>
        <w:tc>
          <w:tcPr>
            <w:tcW w:w="13907" w:type="dxa"/>
            <w:gridSpan w:val="3"/>
            <w:shd w:val="clear" w:color="auto" w:fill="B8CCE4" w:themeFill="accent1" w:themeFillTint="66"/>
            <w:vAlign w:val="center"/>
          </w:tcPr>
          <w:p w14:paraId="6FC0379C" w14:textId="457BC87F" w:rsidR="001C42FB" w:rsidRPr="00B93DFE" w:rsidRDefault="001C42FB" w:rsidP="00D539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highlight w:val="lightGray"/>
                <w:lang w:val="ro-RO"/>
              </w:rPr>
            </w:pPr>
            <w:r w:rsidRPr="00B93DF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 xml:space="preserve">NOTA: Ofertantul va completa coloanele de la nr. </w:t>
            </w:r>
            <w:r w:rsidR="00D539B5" w:rsidRPr="00B93DFE">
              <w:rPr>
                <w:rFonts w:ascii="Times New Roman" w:hAnsi="Times New Roman" w:cs="Times New Roman"/>
                <w:b/>
                <w:sz w:val="20"/>
                <w:szCs w:val="20"/>
                <w:lang w:val="ro-RO"/>
              </w:rPr>
              <w:t>6 la nr. 8</w:t>
            </w:r>
          </w:p>
        </w:tc>
      </w:tr>
    </w:tbl>
    <w:p w14:paraId="6AF36F85" w14:textId="77777777" w:rsidR="00354237" w:rsidRDefault="00354237" w:rsidP="00354237">
      <w:pPr>
        <w:pStyle w:val="Heading3"/>
        <w:numPr>
          <w:ilvl w:val="0"/>
          <w:numId w:val="0"/>
        </w:numPr>
        <w:spacing w:before="0"/>
        <w:ind w:left="283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</w:p>
    <w:p w14:paraId="3DB0A0F6" w14:textId="211DB340" w:rsidR="003B0705" w:rsidRPr="00354237" w:rsidRDefault="003B0705" w:rsidP="00354237">
      <w:pPr>
        <w:pStyle w:val="Heading3"/>
        <w:numPr>
          <w:ilvl w:val="0"/>
          <w:numId w:val="0"/>
        </w:numPr>
        <w:spacing w:before="0"/>
        <w:ind w:left="1581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proofErr w:type="spellStart"/>
      <w:r w:rsidRPr="00354237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Garantie</w:t>
      </w:r>
      <w:proofErr w:type="spellEnd"/>
      <w:r w:rsidR="00B521AC" w:rsidRPr="00354237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/ Termen de </w:t>
      </w:r>
      <w:proofErr w:type="spellStart"/>
      <w:r w:rsidR="00B521AC" w:rsidRPr="00354237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valabilitate</w:t>
      </w:r>
      <w:proofErr w:type="spellEnd"/>
    </w:p>
    <w:p w14:paraId="3C1BDE2D" w14:textId="77777777" w:rsidR="003B0705" w:rsidRPr="00B93DFE" w:rsidRDefault="003B0705" w:rsidP="003542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93DFE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indeplinire a cerintelor referitoare la garantie si remedierea defectelor aparute in perioada de garantie   </w:t>
      </w:r>
      <w:r w:rsidRPr="00B93DFE">
        <w:rPr>
          <w:rFonts w:ascii="Times New Roman" w:eastAsia="Calibri" w:hAnsi="Times New Roman" w:cs="Times New Roman"/>
          <w:sz w:val="20"/>
          <w:szCs w:val="20"/>
          <w:lang w:val="ro-RO"/>
        </w:rPr>
        <w:t>în contextul cerintelor incluse in  Caietul de Sarcini, prin prezentarea activităților și a modalității efective de realizare a acestora pentru a demonstra atingerea obiectivelor asociate Contractului.</w:t>
      </w:r>
    </w:p>
    <w:p w14:paraId="142731E7" w14:textId="77777777" w:rsidR="003B0705" w:rsidRPr="00B93DFE" w:rsidRDefault="003B0705" w:rsidP="0015782B">
      <w:pPr>
        <w:spacing w:after="0" w:line="360" w:lineRule="exact"/>
        <w:rPr>
          <w:rFonts w:ascii="Times New Roman" w:hAnsi="Times New Roman" w:cs="Times New Roman"/>
          <w:sz w:val="20"/>
          <w:szCs w:val="20"/>
          <w:lang w:val="ro-RO"/>
        </w:rPr>
      </w:pPr>
    </w:p>
    <w:p w14:paraId="3EB21E52" w14:textId="77777777" w:rsidR="00C0251D" w:rsidRPr="00B93DFE" w:rsidRDefault="00C0251D" w:rsidP="00354237">
      <w:pPr>
        <w:pStyle w:val="Heading3"/>
        <w:numPr>
          <w:ilvl w:val="0"/>
          <w:numId w:val="0"/>
        </w:numPr>
        <w:spacing w:before="0"/>
        <w:ind w:left="1581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proofErr w:type="spellStart"/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Livrare</w:t>
      </w:r>
      <w:proofErr w:type="spellEnd"/>
    </w:p>
    <w:p w14:paraId="48339149" w14:textId="2366AAF4" w:rsidR="009D41E2" w:rsidRPr="00B93DFE" w:rsidRDefault="00C0251D" w:rsidP="003542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93DFE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indeplinire a cerintelor referitoare la livrare </w:t>
      </w:r>
      <w:r w:rsidRPr="00B93DFE">
        <w:rPr>
          <w:rFonts w:ascii="Times New Roman" w:eastAsia="Calibri" w:hAnsi="Times New Roman" w:cs="Times New Roman"/>
          <w:sz w:val="20"/>
          <w:szCs w:val="20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 si incadrarea in termenul de livrare specificat.</w:t>
      </w:r>
    </w:p>
    <w:p w14:paraId="3BD401C1" w14:textId="77777777" w:rsidR="00C0251D" w:rsidRPr="00B93DFE" w:rsidRDefault="00C0251D" w:rsidP="0015782B">
      <w:pPr>
        <w:spacing w:after="0" w:line="360" w:lineRule="exact"/>
        <w:rPr>
          <w:rFonts w:ascii="Times New Roman" w:hAnsi="Times New Roman" w:cs="Times New Roman"/>
          <w:sz w:val="20"/>
          <w:szCs w:val="20"/>
          <w:highlight w:val="yellow"/>
          <w:lang w:val="ro-RO"/>
        </w:rPr>
      </w:pPr>
    </w:p>
    <w:p w14:paraId="4F540FB2" w14:textId="77777777" w:rsidR="00C0251D" w:rsidRPr="00B93DFE" w:rsidRDefault="00C0251D" w:rsidP="00354237">
      <w:pPr>
        <w:pStyle w:val="Heading3"/>
        <w:numPr>
          <w:ilvl w:val="0"/>
          <w:numId w:val="0"/>
        </w:numPr>
        <w:spacing w:before="0"/>
        <w:ind w:left="1581" w:hanging="1440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Transport </w:t>
      </w:r>
    </w:p>
    <w:p w14:paraId="66EAFD8C" w14:textId="4FDFD752" w:rsidR="00C0251D" w:rsidRDefault="00C0251D" w:rsidP="0035423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  <w:r w:rsidRPr="00B93DFE">
        <w:rPr>
          <w:rFonts w:ascii="Times New Roman" w:hAnsi="Times New Roman" w:cs="Times New Roman"/>
          <w:sz w:val="20"/>
          <w:szCs w:val="20"/>
          <w:lang w:val="ro-RO"/>
        </w:rPr>
        <w:t xml:space="preserve">Ofertantul va prezenta modalitatea de indeplinire a cerintelor referitoare la transportul produselor </w:t>
      </w:r>
      <w:r w:rsidRPr="00B93DFE">
        <w:rPr>
          <w:rFonts w:ascii="Times New Roman" w:eastAsia="Calibri" w:hAnsi="Times New Roman" w:cs="Times New Roman"/>
          <w:sz w:val="20"/>
          <w:szCs w:val="20"/>
          <w:lang w:val="ro-RO"/>
        </w:rPr>
        <w:t>în contextul responsabilităților și cerintelor incluse in  Caietul de Sarcini, prin prezentarea activităților și a modalității efective de realizare a acestora pentru a demonstra atingerea obiectivelor asociate Contractului.</w:t>
      </w:r>
    </w:p>
    <w:p w14:paraId="0BE04ADE" w14:textId="77777777" w:rsidR="00354237" w:rsidRPr="00B93DFE" w:rsidRDefault="00354237" w:rsidP="0035423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5954570E" w14:textId="139C8E01" w:rsidR="00971D1E" w:rsidRPr="00B93DFE" w:rsidRDefault="00971D1E" w:rsidP="0015782B">
      <w:pPr>
        <w:spacing w:after="0" w:line="360" w:lineRule="exact"/>
        <w:jc w:val="both"/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78006EA3" w14:textId="7CB8DEB9" w:rsidR="00971D1E" w:rsidRPr="00B93DFE" w:rsidRDefault="00971D1E" w:rsidP="0015782B">
      <w:pPr>
        <w:spacing w:after="0" w:line="360" w:lineRule="exact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</w:pPr>
      <w:r w:rsidRPr="00B93DF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 xml:space="preserve">   </w:t>
      </w:r>
      <w:r w:rsidR="00B637E2" w:rsidRPr="00B93DFE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Recepti</w:t>
      </w:r>
      <w:r w:rsidR="00354237">
        <w:rPr>
          <w:rFonts w:ascii="Times New Roman" w:eastAsia="Calibri" w:hAnsi="Times New Roman" w:cs="Times New Roman"/>
          <w:b/>
          <w:bCs/>
          <w:sz w:val="20"/>
          <w:szCs w:val="20"/>
          <w:lang w:val="ro-RO"/>
        </w:rPr>
        <w:t>e</w:t>
      </w:r>
    </w:p>
    <w:p w14:paraId="7BB8045A" w14:textId="6B99221E" w:rsidR="00971D1E" w:rsidRPr="00B93DFE" w:rsidRDefault="00971D1E" w:rsidP="0035423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B93DFE">
        <w:rPr>
          <w:rFonts w:ascii="Times New Roman" w:hAnsi="Times New Roman" w:cs="Times New Roman"/>
          <w:sz w:val="20"/>
          <w:szCs w:val="20"/>
          <w:lang w:val="ro-RO"/>
        </w:rPr>
        <w:t>Ofertantul va prezenta modalitatea de indeplinire a cerintelor referitoare la conditiile de receptie</w:t>
      </w:r>
      <w:r w:rsidRPr="00B93DFE">
        <w:rPr>
          <w:rFonts w:ascii="Times New Roman" w:eastAsia="Calibri" w:hAnsi="Times New Roman" w:cs="Times New Roman"/>
          <w:sz w:val="20"/>
          <w:szCs w:val="20"/>
          <w:lang w:val="ro-RO"/>
        </w:rPr>
        <w:t xml:space="preserve"> în contextul responsabilităților și cerintelor incluse in  Caietul de Sarcini, prin prezentarea activităților și a modalității efective de realizare a acestora pentru a demonstra atingerea obiectivelor asociate Contractului</w:t>
      </w:r>
      <w:r w:rsidR="00D9316A" w:rsidRPr="00B93DFE">
        <w:rPr>
          <w:rFonts w:ascii="Times New Roman" w:eastAsia="Calibri" w:hAnsi="Times New Roman" w:cs="Times New Roman"/>
          <w:sz w:val="20"/>
          <w:szCs w:val="20"/>
          <w:lang w:val="ro-RO"/>
        </w:rPr>
        <w:t>.</w:t>
      </w:r>
    </w:p>
    <w:p w14:paraId="600DD48D" w14:textId="77777777" w:rsidR="00D947A6" w:rsidRPr="00B93DFE" w:rsidRDefault="00D947A6" w:rsidP="0015782B">
      <w:pPr>
        <w:spacing w:after="0" w:line="360" w:lineRule="exact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14:paraId="0DA00642" w14:textId="77777777" w:rsidR="004E1871" w:rsidRPr="00B93DFE" w:rsidRDefault="004E1871" w:rsidP="0015782B">
      <w:pPr>
        <w:pStyle w:val="Heading1"/>
        <w:spacing w:before="0" w:line="360" w:lineRule="exact"/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</w:pPr>
      <w:bookmarkStart w:id="1" w:name="_Toc476835385"/>
      <w:bookmarkStart w:id="2" w:name="_Toc476924764"/>
      <w:bookmarkEnd w:id="1"/>
      <w:proofErr w:type="spellStart"/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Anexe</w:t>
      </w:r>
      <w:proofErr w:type="spellEnd"/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la </w:t>
      </w:r>
      <w:proofErr w:type="spellStart"/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Propunerea</w:t>
      </w:r>
      <w:proofErr w:type="spellEnd"/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</w:t>
      </w:r>
      <w:proofErr w:type="spellStart"/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>Tehnica</w:t>
      </w:r>
      <w:bookmarkEnd w:id="2"/>
      <w:proofErr w:type="spellEnd"/>
      <w:r w:rsidRPr="00B93DFE">
        <w:rPr>
          <w:rFonts w:ascii="Times New Roman" w:eastAsia="Calibri" w:hAnsi="Times New Roman" w:cs="Times New Roman"/>
          <w:color w:val="auto"/>
          <w:sz w:val="20"/>
          <w:szCs w:val="20"/>
          <w:lang w:val="en-GB"/>
        </w:rPr>
        <w:t xml:space="preserve">  </w:t>
      </w:r>
    </w:p>
    <w:p w14:paraId="4F1CCE12" w14:textId="77777777" w:rsidR="00CF59A6" w:rsidRPr="00B93DFE" w:rsidRDefault="00CF59A6" w:rsidP="0015782B">
      <w:pPr>
        <w:spacing w:after="0" w:line="360" w:lineRule="exact"/>
        <w:jc w:val="both"/>
        <w:rPr>
          <w:rStyle w:val="pre"/>
          <w:rFonts w:ascii="Times New Roman" w:hAnsi="Times New Roman" w:cs="Times New Roman"/>
          <w:sz w:val="20"/>
          <w:szCs w:val="20"/>
          <w:lang w:val="pt-BR"/>
        </w:rPr>
      </w:pPr>
      <w:r w:rsidRPr="00B93DFE">
        <w:rPr>
          <w:rStyle w:val="pre"/>
          <w:rFonts w:ascii="Times New Roman" w:hAnsi="Times New Roman" w:cs="Times New Roman"/>
          <w:sz w:val="20"/>
          <w:szCs w:val="20"/>
          <w:lang w:val="pt-BR"/>
        </w:rPr>
        <w:t xml:space="preserve">Ofertantii vor demonstra indeplinirea cerintelor tehnice minime obligatorii din caietul de sarcini, prin prezentarea pentru fiecare produs ofertat a: </w:t>
      </w:r>
    </w:p>
    <w:p w14:paraId="0362E7EB" w14:textId="77777777" w:rsidR="0052139D" w:rsidRPr="00B93DFE" w:rsidRDefault="0052139D" w:rsidP="004C6570">
      <w:pPr>
        <w:pStyle w:val="NoSpacing"/>
        <w:spacing w:after="240"/>
        <w:jc w:val="both"/>
        <w:rPr>
          <w:rFonts w:ascii="Times New Roman" w:hAnsi="Times New Roman"/>
          <w:sz w:val="20"/>
          <w:szCs w:val="20"/>
          <w:lang w:val="pt-BR"/>
        </w:rPr>
      </w:pPr>
      <w:r w:rsidRPr="00B93DFE">
        <w:rPr>
          <w:rFonts w:ascii="Times New Roman" w:hAnsi="Times New Roman"/>
          <w:sz w:val="20"/>
          <w:szCs w:val="20"/>
          <w:lang w:val="pt-BR"/>
        </w:rPr>
        <w:t>In acest sens, ofertantii vor prezenta:</w:t>
      </w:r>
    </w:p>
    <w:p w14:paraId="0467CD3C" w14:textId="659EA4A1" w:rsidR="0052139D" w:rsidRDefault="0052139D" w:rsidP="0052139D">
      <w:pPr>
        <w:pStyle w:val="NoSpacing"/>
        <w:numPr>
          <w:ilvl w:val="0"/>
          <w:numId w:val="41"/>
        </w:numPr>
        <w:jc w:val="both"/>
        <w:rPr>
          <w:rFonts w:ascii="Times New Roman" w:hAnsi="Times New Roman"/>
          <w:sz w:val="20"/>
          <w:szCs w:val="20"/>
          <w:lang w:val="pt-BR"/>
        </w:rPr>
      </w:pPr>
      <w:r w:rsidRPr="00B93DFE">
        <w:rPr>
          <w:rFonts w:ascii="Times New Roman" w:hAnsi="Times New Roman"/>
          <w:sz w:val="20"/>
          <w:szCs w:val="20"/>
          <w:lang w:val="pt-BR"/>
        </w:rPr>
        <w:t xml:space="preserve">Marca, tipul, anul de fabricatie al </w:t>
      </w:r>
      <w:r w:rsidR="00354237">
        <w:rPr>
          <w:rFonts w:ascii="Times New Roman" w:hAnsi="Times New Roman"/>
          <w:sz w:val="20"/>
          <w:szCs w:val="20"/>
          <w:lang w:val="ro-RO"/>
        </w:rPr>
        <w:t>produsului ofertat</w:t>
      </w:r>
      <w:r w:rsidRPr="00B93DFE">
        <w:rPr>
          <w:rFonts w:ascii="Times New Roman" w:hAnsi="Times New Roman"/>
          <w:sz w:val="20"/>
          <w:szCs w:val="20"/>
          <w:lang w:val="pt-BR"/>
        </w:rPr>
        <w:t>, precum si denumirea modelului ofertat si Producatorul;</w:t>
      </w:r>
    </w:p>
    <w:p w14:paraId="3BD380D5" w14:textId="0D6D8EBB" w:rsidR="00354237" w:rsidRPr="00B93DFE" w:rsidRDefault="00354237" w:rsidP="0052139D">
      <w:pPr>
        <w:pStyle w:val="NoSpacing"/>
        <w:numPr>
          <w:ilvl w:val="0"/>
          <w:numId w:val="41"/>
        </w:numPr>
        <w:jc w:val="both"/>
        <w:rPr>
          <w:rFonts w:ascii="Times New Roman" w:hAnsi="Times New Roman"/>
          <w:sz w:val="20"/>
          <w:szCs w:val="20"/>
          <w:lang w:val="pt-BR"/>
        </w:rPr>
      </w:pPr>
      <w:r>
        <w:rPr>
          <w:rFonts w:ascii="Times New Roman" w:hAnsi="Times New Roman"/>
          <w:sz w:val="20"/>
          <w:szCs w:val="20"/>
          <w:lang w:val="pt-BR"/>
        </w:rPr>
        <w:t>Datele de identificare ale producătorului;</w:t>
      </w:r>
    </w:p>
    <w:p w14:paraId="1D392661" w14:textId="77777777" w:rsidR="0052139D" w:rsidRPr="00B93DFE" w:rsidRDefault="0052139D" w:rsidP="0052139D">
      <w:pPr>
        <w:pStyle w:val="NoSpacing"/>
        <w:numPr>
          <w:ilvl w:val="0"/>
          <w:numId w:val="41"/>
        </w:numPr>
        <w:jc w:val="both"/>
        <w:rPr>
          <w:rFonts w:ascii="Times New Roman" w:hAnsi="Times New Roman"/>
          <w:sz w:val="20"/>
          <w:szCs w:val="20"/>
          <w:lang w:val="pt-BR"/>
        </w:rPr>
      </w:pPr>
      <w:r w:rsidRPr="00B93DFE">
        <w:rPr>
          <w:rFonts w:ascii="Times New Roman" w:hAnsi="Times New Roman"/>
          <w:sz w:val="20"/>
          <w:szCs w:val="20"/>
          <w:lang w:val="pt-BR"/>
        </w:rPr>
        <w:t>Indeplinirea cerintelor tehnice minime obligatorii din caietul de sarcini, prin prezentarea de documente justificative (broșuri, pliante, prospecte, fișe tehnice, cărți tehnice, etc.);</w:t>
      </w:r>
    </w:p>
    <w:p w14:paraId="348217D4" w14:textId="77777777" w:rsidR="0052139D" w:rsidRPr="00B93DFE" w:rsidRDefault="0052139D" w:rsidP="0052139D">
      <w:pPr>
        <w:pStyle w:val="NoSpacing"/>
        <w:numPr>
          <w:ilvl w:val="0"/>
          <w:numId w:val="41"/>
        </w:numPr>
        <w:jc w:val="both"/>
        <w:rPr>
          <w:rFonts w:ascii="Times New Roman" w:hAnsi="Times New Roman"/>
          <w:sz w:val="20"/>
          <w:szCs w:val="20"/>
          <w:lang w:val="pt-BR"/>
        </w:rPr>
      </w:pPr>
      <w:r w:rsidRPr="00B93DFE">
        <w:rPr>
          <w:rFonts w:ascii="Times New Roman" w:hAnsi="Times New Roman"/>
          <w:sz w:val="20"/>
          <w:szCs w:val="20"/>
          <w:lang w:val="pt-BR"/>
        </w:rPr>
        <w:t>Termenul de livrare si documentele prezentate la livrare;</w:t>
      </w:r>
    </w:p>
    <w:p w14:paraId="7DD8E984" w14:textId="77777777" w:rsidR="0052139D" w:rsidRPr="00B93DFE" w:rsidRDefault="0052139D" w:rsidP="0052139D">
      <w:pPr>
        <w:pStyle w:val="NoSpacing"/>
        <w:numPr>
          <w:ilvl w:val="0"/>
          <w:numId w:val="41"/>
        </w:numPr>
        <w:jc w:val="both"/>
        <w:rPr>
          <w:rFonts w:ascii="Times New Roman" w:hAnsi="Times New Roman"/>
          <w:sz w:val="20"/>
          <w:szCs w:val="20"/>
        </w:rPr>
      </w:pPr>
      <w:proofErr w:type="spellStart"/>
      <w:r w:rsidRPr="00B93DFE">
        <w:rPr>
          <w:rFonts w:ascii="Times New Roman" w:hAnsi="Times New Roman"/>
          <w:sz w:val="20"/>
          <w:szCs w:val="20"/>
        </w:rPr>
        <w:t>Termenul</w:t>
      </w:r>
      <w:proofErr w:type="spellEnd"/>
      <w:r w:rsidRPr="00B93DFE">
        <w:rPr>
          <w:rFonts w:ascii="Times New Roman" w:hAnsi="Times New Roman"/>
          <w:sz w:val="20"/>
          <w:szCs w:val="20"/>
        </w:rPr>
        <w:t xml:space="preserve"> de </w:t>
      </w:r>
      <w:proofErr w:type="spellStart"/>
      <w:r w:rsidRPr="00B93DFE">
        <w:rPr>
          <w:rFonts w:ascii="Times New Roman" w:hAnsi="Times New Roman"/>
          <w:sz w:val="20"/>
          <w:szCs w:val="20"/>
        </w:rPr>
        <w:t>garantie</w:t>
      </w:r>
      <w:proofErr w:type="spellEnd"/>
      <w:r w:rsidRPr="00B93DFE">
        <w:rPr>
          <w:rFonts w:ascii="Times New Roman" w:hAnsi="Times New Roman"/>
          <w:sz w:val="20"/>
          <w:szCs w:val="20"/>
        </w:rPr>
        <w:t xml:space="preserve">; </w:t>
      </w:r>
    </w:p>
    <w:p w14:paraId="0583746D" w14:textId="77777777" w:rsidR="0052139D" w:rsidRPr="00B93DFE" w:rsidRDefault="0052139D" w:rsidP="0052139D">
      <w:pPr>
        <w:pStyle w:val="NoSpacing"/>
        <w:numPr>
          <w:ilvl w:val="0"/>
          <w:numId w:val="41"/>
        </w:numPr>
        <w:jc w:val="both"/>
        <w:rPr>
          <w:rFonts w:ascii="Times New Roman" w:hAnsi="Times New Roman"/>
          <w:sz w:val="20"/>
          <w:szCs w:val="20"/>
          <w:lang w:val="pt-BR"/>
        </w:rPr>
      </w:pPr>
      <w:r w:rsidRPr="00B93DFE">
        <w:rPr>
          <w:rFonts w:ascii="Times New Roman" w:hAnsi="Times New Roman"/>
          <w:sz w:val="20"/>
          <w:szCs w:val="20"/>
          <w:lang w:val="pt-BR"/>
        </w:rPr>
        <w:t>Autorizarea din partea producatorului pentru comercializare si service.</w:t>
      </w:r>
    </w:p>
    <w:p w14:paraId="1F163CA9" w14:textId="77777777" w:rsidR="0052139D" w:rsidRPr="00B93DFE" w:rsidRDefault="0052139D" w:rsidP="0052139D">
      <w:pPr>
        <w:pStyle w:val="NoSpacing"/>
        <w:jc w:val="both"/>
        <w:rPr>
          <w:rFonts w:ascii="Times New Roman" w:hAnsi="Times New Roman"/>
          <w:sz w:val="20"/>
          <w:szCs w:val="20"/>
          <w:lang w:val="pt-BR"/>
        </w:rPr>
      </w:pPr>
    </w:p>
    <w:p w14:paraId="3321E8AD" w14:textId="77777777" w:rsidR="0052139D" w:rsidRPr="00B93DFE" w:rsidRDefault="0052139D" w:rsidP="0052139D">
      <w:pPr>
        <w:pStyle w:val="NoSpacing"/>
        <w:jc w:val="both"/>
        <w:rPr>
          <w:rFonts w:ascii="Times New Roman" w:hAnsi="Times New Roman"/>
          <w:sz w:val="20"/>
          <w:szCs w:val="20"/>
          <w:lang w:val="fr-FR"/>
        </w:rPr>
      </w:pPr>
      <w:r w:rsidRPr="00B93DFE">
        <w:rPr>
          <w:rFonts w:ascii="Times New Roman" w:hAnsi="Times New Roman"/>
          <w:sz w:val="20"/>
          <w:szCs w:val="20"/>
          <w:lang w:val="pt-BR"/>
        </w:rPr>
        <w:t>In cadrul propunerii tehnice, ofertantii vor indica operatorul economic care va asigura interventiile si eventualele operatiuni de reparatii in perioada de garantie.</w:t>
      </w:r>
    </w:p>
    <w:p w14:paraId="0D03EDD7" w14:textId="0023647E" w:rsidR="004E1871" w:rsidRPr="00B93DFE" w:rsidRDefault="00314DD5" w:rsidP="0015782B">
      <w:pPr>
        <w:widowControl w:val="0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ascii="Times New Roman" w:hAnsi="Times New Roman" w:cs="Times New Roman"/>
          <w:i/>
          <w:sz w:val="20"/>
          <w:szCs w:val="20"/>
          <w:lang w:val="fr-FR"/>
        </w:rPr>
      </w:pP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Ofertantii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vor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prezenta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modelul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de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contract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tripartit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semnat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si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stampilat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cu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insusirea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clauzelor</w:t>
      </w:r>
      <w:proofErr w:type="spellEnd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 xml:space="preserve"> </w:t>
      </w:r>
      <w:proofErr w:type="spellStart"/>
      <w:r w:rsidRPr="00B93DFE">
        <w:rPr>
          <w:rFonts w:ascii="Times New Roman" w:hAnsi="Times New Roman" w:cs="Times New Roman"/>
          <w:iCs/>
          <w:sz w:val="20"/>
          <w:szCs w:val="20"/>
          <w:lang w:val="fr-FR"/>
        </w:rPr>
        <w:t>contractuale</w:t>
      </w:r>
      <w:proofErr w:type="spellEnd"/>
      <w:r w:rsidRPr="00B93DFE">
        <w:rPr>
          <w:rFonts w:ascii="Times New Roman" w:hAnsi="Times New Roman" w:cs="Times New Roman"/>
          <w:i/>
          <w:sz w:val="20"/>
          <w:szCs w:val="20"/>
          <w:lang w:val="fr-FR"/>
        </w:rPr>
        <w:t>.</w:t>
      </w:r>
    </w:p>
    <w:sectPr w:rsidR="004E1871" w:rsidRPr="00B93DFE" w:rsidSect="006A14D8">
      <w:pgSz w:w="16838" w:h="11906" w:orient="landscape"/>
      <w:pgMar w:top="568" w:right="1418" w:bottom="993" w:left="1418" w:header="709" w:footer="4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130EC" w14:textId="77777777" w:rsidR="00DD7FD4" w:rsidRDefault="00DD7FD4" w:rsidP="0045199F">
      <w:pPr>
        <w:spacing w:after="0" w:line="240" w:lineRule="auto"/>
      </w:pPr>
      <w:r>
        <w:separator/>
      </w:r>
    </w:p>
  </w:endnote>
  <w:endnote w:type="continuationSeparator" w:id="0">
    <w:p w14:paraId="1DD4BD09" w14:textId="77777777" w:rsidR="00DD7FD4" w:rsidRDefault="00DD7FD4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915769"/>
      <w:docPartObj>
        <w:docPartGallery w:val="Page Numbers (Bottom of Page)"/>
        <w:docPartUnique/>
      </w:docPartObj>
    </w:sdtPr>
    <w:sdtContent>
      <w:sdt>
        <w:sdtPr>
          <w:id w:val="-1873522894"/>
          <w:docPartObj>
            <w:docPartGallery w:val="Page Numbers (Top of Page)"/>
            <w:docPartUnique/>
          </w:docPartObj>
        </w:sdtPr>
        <w:sdtContent>
          <w:p w14:paraId="1B11DB3A" w14:textId="77777777" w:rsidR="006A14D8" w:rsidRDefault="006A14D8">
            <w:pPr>
              <w:pStyle w:val="Footer"/>
              <w:jc w:val="right"/>
            </w:pPr>
            <w:proofErr w:type="spellStart"/>
            <w:r>
              <w:t>Pagina</w:t>
            </w:r>
            <w:proofErr w:type="spellEnd"/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51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F651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427C2" w14:textId="77777777" w:rsidR="00DD7FD4" w:rsidRDefault="00DD7FD4" w:rsidP="0045199F">
      <w:pPr>
        <w:spacing w:after="0" w:line="240" w:lineRule="auto"/>
      </w:pPr>
      <w:r>
        <w:separator/>
      </w:r>
    </w:p>
  </w:footnote>
  <w:footnote w:type="continuationSeparator" w:id="0">
    <w:p w14:paraId="736BA92F" w14:textId="77777777" w:rsidR="00DD7FD4" w:rsidRDefault="00DD7FD4" w:rsidP="0045199F">
      <w:pPr>
        <w:spacing w:after="0" w:line="240" w:lineRule="auto"/>
      </w:pPr>
      <w:r>
        <w:continuationSeparator/>
      </w:r>
    </w:p>
  </w:footnote>
  <w:footnote w:id="1">
    <w:p w14:paraId="7DE36413" w14:textId="77777777" w:rsidR="009542BA" w:rsidRPr="00C450E1" w:rsidRDefault="009542BA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D627E">
        <w:rPr>
          <w:rFonts w:asciiTheme="minorHAnsi" w:hAnsiTheme="minorHAnsi" w:cstheme="minorHAnsi"/>
          <w:sz w:val="18"/>
          <w:szCs w:val="18"/>
          <w:lang w:val="fr-BE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ile au fost realizate si produsul 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 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781"/>
    <w:multiLevelType w:val="hybridMultilevel"/>
    <w:tmpl w:val="74F2E0D2"/>
    <w:lvl w:ilvl="0" w:tplc="A0F459E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D1C07"/>
    <w:multiLevelType w:val="hybridMultilevel"/>
    <w:tmpl w:val="D8721CD2"/>
    <w:lvl w:ilvl="0" w:tplc="9E824B5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B21BFD"/>
    <w:multiLevelType w:val="hybridMultilevel"/>
    <w:tmpl w:val="CA1048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E648A"/>
    <w:multiLevelType w:val="hybridMultilevel"/>
    <w:tmpl w:val="3E3A8F48"/>
    <w:lvl w:ilvl="0" w:tplc="2C8078AE">
      <w:numFmt w:val="bullet"/>
      <w:lvlText w:val="-"/>
      <w:lvlJc w:val="left"/>
      <w:pPr>
        <w:ind w:left="178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219A58E2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A6809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11709"/>
    <w:multiLevelType w:val="hybridMultilevel"/>
    <w:tmpl w:val="CEA064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2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1302A61"/>
    <w:multiLevelType w:val="multilevel"/>
    <w:tmpl w:val="E2907374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bullet"/>
      <w:lvlText w:val="-"/>
      <w:lvlJc w:val="left"/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2835BCC"/>
    <w:multiLevelType w:val="hybridMultilevel"/>
    <w:tmpl w:val="0E88F8F2"/>
    <w:lvl w:ilvl="0" w:tplc="4154883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444602B2"/>
    <w:multiLevelType w:val="hybridMultilevel"/>
    <w:tmpl w:val="67C20D98"/>
    <w:lvl w:ilvl="0" w:tplc="2C8078A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3628D"/>
    <w:multiLevelType w:val="hybridMultilevel"/>
    <w:tmpl w:val="FF506E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872DE"/>
    <w:multiLevelType w:val="multilevel"/>
    <w:tmpl w:val="03C2A5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0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2999"/>
        </w:tabs>
        <w:ind w:left="2999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723"/>
        </w:tabs>
        <w:ind w:left="1723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84077703">
    <w:abstractNumId w:val="23"/>
  </w:num>
  <w:num w:numId="2" w16cid:durableId="1946035616">
    <w:abstractNumId w:val="30"/>
  </w:num>
  <w:num w:numId="3" w16cid:durableId="1177379714">
    <w:abstractNumId w:val="5"/>
  </w:num>
  <w:num w:numId="4" w16cid:durableId="285698570">
    <w:abstractNumId w:val="17"/>
  </w:num>
  <w:num w:numId="5" w16cid:durableId="832255784">
    <w:abstractNumId w:val="27"/>
  </w:num>
  <w:num w:numId="6" w16cid:durableId="1756513760">
    <w:abstractNumId w:val="19"/>
  </w:num>
  <w:num w:numId="7" w16cid:durableId="1114709461">
    <w:abstractNumId w:val="12"/>
  </w:num>
  <w:num w:numId="8" w16cid:durableId="333609645">
    <w:abstractNumId w:val="11"/>
  </w:num>
  <w:num w:numId="9" w16cid:durableId="1275284065">
    <w:abstractNumId w:val="16"/>
  </w:num>
  <w:num w:numId="10" w16cid:durableId="600838760">
    <w:abstractNumId w:val="2"/>
  </w:num>
  <w:num w:numId="11" w16cid:durableId="1469785572">
    <w:abstractNumId w:val="28"/>
  </w:num>
  <w:num w:numId="12" w16cid:durableId="490758444">
    <w:abstractNumId w:val="20"/>
  </w:num>
  <w:num w:numId="13" w16cid:durableId="44180303">
    <w:abstractNumId w:val="24"/>
  </w:num>
  <w:num w:numId="14" w16cid:durableId="1373458186">
    <w:abstractNumId w:val="4"/>
  </w:num>
  <w:num w:numId="15" w16cid:durableId="452335381">
    <w:abstractNumId w:val="3"/>
  </w:num>
  <w:num w:numId="16" w16cid:durableId="847061926">
    <w:abstractNumId w:val="18"/>
  </w:num>
  <w:num w:numId="17" w16cid:durableId="1393583497">
    <w:abstractNumId w:val="29"/>
  </w:num>
  <w:num w:numId="18" w16cid:durableId="1300570770">
    <w:abstractNumId w:val="26"/>
  </w:num>
  <w:num w:numId="19" w16cid:durableId="330137032">
    <w:abstractNumId w:val="22"/>
  </w:num>
  <w:num w:numId="20" w16cid:durableId="25718720">
    <w:abstractNumId w:val="30"/>
  </w:num>
  <w:num w:numId="21" w16cid:durableId="396054042">
    <w:abstractNumId w:val="30"/>
  </w:num>
  <w:num w:numId="22" w16cid:durableId="315038799">
    <w:abstractNumId w:val="30"/>
  </w:num>
  <w:num w:numId="23" w16cid:durableId="796803128">
    <w:abstractNumId w:val="30"/>
  </w:num>
  <w:num w:numId="24" w16cid:durableId="2094617146">
    <w:abstractNumId w:val="30"/>
  </w:num>
  <w:num w:numId="25" w16cid:durableId="289553023">
    <w:abstractNumId w:val="30"/>
  </w:num>
  <w:num w:numId="26" w16cid:durableId="929242384">
    <w:abstractNumId w:val="30"/>
  </w:num>
  <w:num w:numId="27" w16cid:durableId="1677265846">
    <w:abstractNumId w:val="30"/>
  </w:num>
  <w:num w:numId="28" w16cid:durableId="303394007">
    <w:abstractNumId w:val="30"/>
  </w:num>
  <w:num w:numId="29" w16cid:durableId="625355305">
    <w:abstractNumId w:val="30"/>
  </w:num>
  <w:num w:numId="30" w16cid:durableId="1379664490">
    <w:abstractNumId w:val="30"/>
  </w:num>
  <w:num w:numId="31" w16cid:durableId="1585143073">
    <w:abstractNumId w:val="30"/>
  </w:num>
  <w:num w:numId="32" w16cid:durableId="1943567696">
    <w:abstractNumId w:val="30"/>
  </w:num>
  <w:num w:numId="33" w16cid:durableId="1636720764">
    <w:abstractNumId w:val="30"/>
  </w:num>
  <w:num w:numId="34" w16cid:durableId="314840910">
    <w:abstractNumId w:val="8"/>
  </w:num>
  <w:num w:numId="35" w16cid:durableId="42023662">
    <w:abstractNumId w:val="9"/>
  </w:num>
  <w:num w:numId="36" w16cid:durableId="1593396569">
    <w:abstractNumId w:val="14"/>
  </w:num>
  <w:num w:numId="37" w16cid:durableId="1246305458">
    <w:abstractNumId w:val="1"/>
  </w:num>
  <w:num w:numId="38" w16cid:durableId="26033976">
    <w:abstractNumId w:val="10"/>
  </w:num>
  <w:num w:numId="39" w16cid:durableId="983971451">
    <w:abstractNumId w:val="6"/>
  </w:num>
  <w:num w:numId="40" w16cid:durableId="119494625">
    <w:abstractNumId w:val="21"/>
  </w:num>
  <w:num w:numId="41" w16cid:durableId="1745562411">
    <w:abstractNumId w:val="0"/>
  </w:num>
  <w:num w:numId="42" w16cid:durableId="1756124926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</w:num>
  <w:num w:numId="43" w16cid:durableId="1162545690">
    <w:abstractNumId w:val="25"/>
  </w:num>
  <w:num w:numId="44" w16cid:durableId="727218954">
    <w:abstractNumId w:val="7"/>
  </w:num>
  <w:num w:numId="45" w16cid:durableId="257100166">
    <w:abstractNumId w:val="15"/>
  </w:num>
  <w:num w:numId="46" w16cid:durableId="122291074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5C"/>
    <w:rsid w:val="000019D1"/>
    <w:rsid w:val="0001038C"/>
    <w:rsid w:val="00011090"/>
    <w:rsid w:val="00012497"/>
    <w:rsid w:val="000131BB"/>
    <w:rsid w:val="00013814"/>
    <w:rsid w:val="000157D1"/>
    <w:rsid w:val="000214B2"/>
    <w:rsid w:val="00026FCC"/>
    <w:rsid w:val="00030D22"/>
    <w:rsid w:val="00040D3D"/>
    <w:rsid w:val="00042B05"/>
    <w:rsid w:val="00044393"/>
    <w:rsid w:val="0005188D"/>
    <w:rsid w:val="00056C02"/>
    <w:rsid w:val="000656CE"/>
    <w:rsid w:val="0007143E"/>
    <w:rsid w:val="00076652"/>
    <w:rsid w:val="00076D5E"/>
    <w:rsid w:val="000841E7"/>
    <w:rsid w:val="00096546"/>
    <w:rsid w:val="000A7B74"/>
    <w:rsid w:val="000B497B"/>
    <w:rsid w:val="000B6B28"/>
    <w:rsid w:val="000D0F45"/>
    <w:rsid w:val="000D15AF"/>
    <w:rsid w:val="000E03AB"/>
    <w:rsid w:val="000E56D7"/>
    <w:rsid w:val="000F4CAE"/>
    <w:rsid w:val="000F79FE"/>
    <w:rsid w:val="00104E0B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53EF0"/>
    <w:rsid w:val="0015782B"/>
    <w:rsid w:val="00160F54"/>
    <w:rsid w:val="0016292E"/>
    <w:rsid w:val="00164116"/>
    <w:rsid w:val="0016702E"/>
    <w:rsid w:val="0017115C"/>
    <w:rsid w:val="00172831"/>
    <w:rsid w:val="00173708"/>
    <w:rsid w:val="001764F3"/>
    <w:rsid w:val="00184999"/>
    <w:rsid w:val="00187245"/>
    <w:rsid w:val="001979B7"/>
    <w:rsid w:val="001B12C5"/>
    <w:rsid w:val="001B1B9B"/>
    <w:rsid w:val="001B71D4"/>
    <w:rsid w:val="001C0702"/>
    <w:rsid w:val="001C2015"/>
    <w:rsid w:val="001C42FB"/>
    <w:rsid w:val="001C4881"/>
    <w:rsid w:val="001C6914"/>
    <w:rsid w:val="001C7A3D"/>
    <w:rsid w:val="001D51B2"/>
    <w:rsid w:val="001D590A"/>
    <w:rsid w:val="001E29C0"/>
    <w:rsid w:val="001E6EBC"/>
    <w:rsid w:val="001E7C9A"/>
    <w:rsid w:val="001F3457"/>
    <w:rsid w:val="001F5904"/>
    <w:rsid w:val="001F61B9"/>
    <w:rsid w:val="001F68F6"/>
    <w:rsid w:val="00205D81"/>
    <w:rsid w:val="0021010D"/>
    <w:rsid w:val="002115DA"/>
    <w:rsid w:val="00211FAA"/>
    <w:rsid w:val="00214E5C"/>
    <w:rsid w:val="00220B53"/>
    <w:rsid w:val="002305ED"/>
    <w:rsid w:val="00232B5F"/>
    <w:rsid w:val="00236C09"/>
    <w:rsid w:val="0024053E"/>
    <w:rsid w:val="00240AEB"/>
    <w:rsid w:val="0024281A"/>
    <w:rsid w:val="0024501F"/>
    <w:rsid w:val="00246BE9"/>
    <w:rsid w:val="0025209D"/>
    <w:rsid w:val="002528D9"/>
    <w:rsid w:val="0025301F"/>
    <w:rsid w:val="002530EB"/>
    <w:rsid w:val="00254C84"/>
    <w:rsid w:val="00256BF4"/>
    <w:rsid w:val="0026421F"/>
    <w:rsid w:val="002701B2"/>
    <w:rsid w:val="002806E8"/>
    <w:rsid w:val="0028144D"/>
    <w:rsid w:val="00287C35"/>
    <w:rsid w:val="002A317E"/>
    <w:rsid w:val="002A6188"/>
    <w:rsid w:val="002B26EF"/>
    <w:rsid w:val="002B347B"/>
    <w:rsid w:val="002B465D"/>
    <w:rsid w:val="002C5985"/>
    <w:rsid w:val="002D1103"/>
    <w:rsid w:val="002D53AD"/>
    <w:rsid w:val="002E1E81"/>
    <w:rsid w:val="002E21CD"/>
    <w:rsid w:val="002E29AA"/>
    <w:rsid w:val="002E36EB"/>
    <w:rsid w:val="002E5753"/>
    <w:rsid w:val="002E798A"/>
    <w:rsid w:val="002F6E91"/>
    <w:rsid w:val="002F7E1E"/>
    <w:rsid w:val="00307C4C"/>
    <w:rsid w:val="00314DD5"/>
    <w:rsid w:val="00315CA8"/>
    <w:rsid w:val="00315CE8"/>
    <w:rsid w:val="00316029"/>
    <w:rsid w:val="0031630C"/>
    <w:rsid w:val="00317A4D"/>
    <w:rsid w:val="00325D3D"/>
    <w:rsid w:val="0032780E"/>
    <w:rsid w:val="003302D4"/>
    <w:rsid w:val="0033452D"/>
    <w:rsid w:val="00334E60"/>
    <w:rsid w:val="00337C35"/>
    <w:rsid w:val="00340328"/>
    <w:rsid w:val="00351966"/>
    <w:rsid w:val="00354237"/>
    <w:rsid w:val="00360DE4"/>
    <w:rsid w:val="00371492"/>
    <w:rsid w:val="0037519D"/>
    <w:rsid w:val="00391475"/>
    <w:rsid w:val="003962B1"/>
    <w:rsid w:val="003A6C69"/>
    <w:rsid w:val="003B0705"/>
    <w:rsid w:val="003B22DA"/>
    <w:rsid w:val="003B2832"/>
    <w:rsid w:val="003B594D"/>
    <w:rsid w:val="003C5F99"/>
    <w:rsid w:val="003D059E"/>
    <w:rsid w:val="003D0B6F"/>
    <w:rsid w:val="003D5D40"/>
    <w:rsid w:val="003E5587"/>
    <w:rsid w:val="003F2C3C"/>
    <w:rsid w:val="003F6514"/>
    <w:rsid w:val="004008CF"/>
    <w:rsid w:val="00403F87"/>
    <w:rsid w:val="004138EF"/>
    <w:rsid w:val="00414E58"/>
    <w:rsid w:val="00420909"/>
    <w:rsid w:val="0043081E"/>
    <w:rsid w:val="004348A8"/>
    <w:rsid w:val="00434997"/>
    <w:rsid w:val="00434C29"/>
    <w:rsid w:val="00442758"/>
    <w:rsid w:val="00443631"/>
    <w:rsid w:val="004467B2"/>
    <w:rsid w:val="00446F91"/>
    <w:rsid w:val="0045199F"/>
    <w:rsid w:val="00452185"/>
    <w:rsid w:val="004529F8"/>
    <w:rsid w:val="004560D3"/>
    <w:rsid w:val="00456FB4"/>
    <w:rsid w:val="00462154"/>
    <w:rsid w:val="00477E2C"/>
    <w:rsid w:val="004911C8"/>
    <w:rsid w:val="004912BA"/>
    <w:rsid w:val="00491602"/>
    <w:rsid w:val="004A074D"/>
    <w:rsid w:val="004A2BCC"/>
    <w:rsid w:val="004A5F97"/>
    <w:rsid w:val="004A7422"/>
    <w:rsid w:val="004C5BA4"/>
    <w:rsid w:val="004C6570"/>
    <w:rsid w:val="004D007E"/>
    <w:rsid w:val="004D70FA"/>
    <w:rsid w:val="004D72CB"/>
    <w:rsid w:val="004E1871"/>
    <w:rsid w:val="004F647B"/>
    <w:rsid w:val="00511F30"/>
    <w:rsid w:val="00512743"/>
    <w:rsid w:val="00512D07"/>
    <w:rsid w:val="00516830"/>
    <w:rsid w:val="0052025C"/>
    <w:rsid w:val="0052139D"/>
    <w:rsid w:val="00523167"/>
    <w:rsid w:val="00523623"/>
    <w:rsid w:val="00523D05"/>
    <w:rsid w:val="00523FE1"/>
    <w:rsid w:val="00532E4B"/>
    <w:rsid w:val="00533284"/>
    <w:rsid w:val="005345BA"/>
    <w:rsid w:val="0053711B"/>
    <w:rsid w:val="0054356F"/>
    <w:rsid w:val="00553FCF"/>
    <w:rsid w:val="00553FFB"/>
    <w:rsid w:val="00555143"/>
    <w:rsid w:val="005607D4"/>
    <w:rsid w:val="00567674"/>
    <w:rsid w:val="00572408"/>
    <w:rsid w:val="005743AD"/>
    <w:rsid w:val="00577069"/>
    <w:rsid w:val="00581C5B"/>
    <w:rsid w:val="00587CC4"/>
    <w:rsid w:val="00593DF8"/>
    <w:rsid w:val="00594027"/>
    <w:rsid w:val="005A0E59"/>
    <w:rsid w:val="005A2867"/>
    <w:rsid w:val="005A3B54"/>
    <w:rsid w:val="005A5C49"/>
    <w:rsid w:val="005B2E7A"/>
    <w:rsid w:val="005C107C"/>
    <w:rsid w:val="005C2184"/>
    <w:rsid w:val="005C3E3F"/>
    <w:rsid w:val="005D279A"/>
    <w:rsid w:val="005D2F3F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20CE8"/>
    <w:rsid w:val="006258CB"/>
    <w:rsid w:val="00627D18"/>
    <w:rsid w:val="0063046F"/>
    <w:rsid w:val="00631596"/>
    <w:rsid w:val="00631F39"/>
    <w:rsid w:val="00637352"/>
    <w:rsid w:val="0064308B"/>
    <w:rsid w:val="00643191"/>
    <w:rsid w:val="00645C9D"/>
    <w:rsid w:val="006510EA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F11"/>
    <w:rsid w:val="006B4E37"/>
    <w:rsid w:val="006B5D63"/>
    <w:rsid w:val="006B60EF"/>
    <w:rsid w:val="006C33E9"/>
    <w:rsid w:val="006C6CDE"/>
    <w:rsid w:val="006C7F2C"/>
    <w:rsid w:val="006D0D63"/>
    <w:rsid w:val="006E1F41"/>
    <w:rsid w:val="006E389D"/>
    <w:rsid w:val="006E3E67"/>
    <w:rsid w:val="006E7A05"/>
    <w:rsid w:val="006F0E78"/>
    <w:rsid w:val="006F4B9E"/>
    <w:rsid w:val="006F556C"/>
    <w:rsid w:val="00700C88"/>
    <w:rsid w:val="0070171A"/>
    <w:rsid w:val="007053BB"/>
    <w:rsid w:val="00710261"/>
    <w:rsid w:val="007152FF"/>
    <w:rsid w:val="00715F1E"/>
    <w:rsid w:val="007232D9"/>
    <w:rsid w:val="00724C16"/>
    <w:rsid w:val="0073318C"/>
    <w:rsid w:val="00733BE6"/>
    <w:rsid w:val="00735D96"/>
    <w:rsid w:val="00736FB7"/>
    <w:rsid w:val="007451AD"/>
    <w:rsid w:val="0074564F"/>
    <w:rsid w:val="0075305A"/>
    <w:rsid w:val="007559FC"/>
    <w:rsid w:val="0075652A"/>
    <w:rsid w:val="00766ACF"/>
    <w:rsid w:val="00773B3D"/>
    <w:rsid w:val="00773C00"/>
    <w:rsid w:val="00781C64"/>
    <w:rsid w:val="0078223D"/>
    <w:rsid w:val="00784739"/>
    <w:rsid w:val="0078635F"/>
    <w:rsid w:val="00786977"/>
    <w:rsid w:val="0079056C"/>
    <w:rsid w:val="00790739"/>
    <w:rsid w:val="007907AB"/>
    <w:rsid w:val="007A3BAD"/>
    <w:rsid w:val="007A496C"/>
    <w:rsid w:val="007B02F6"/>
    <w:rsid w:val="007C6FED"/>
    <w:rsid w:val="007D7C27"/>
    <w:rsid w:val="007E188A"/>
    <w:rsid w:val="007E3002"/>
    <w:rsid w:val="007E3C89"/>
    <w:rsid w:val="007E5BFC"/>
    <w:rsid w:val="007E7EC9"/>
    <w:rsid w:val="007E7EE9"/>
    <w:rsid w:val="007F1DC0"/>
    <w:rsid w:val="007F2A7F"/>
    <w:rsid w:val="00807722"/>
    <w:rsid w:val="00810E07"/>
    <w:rsid w:val="00811744"/>
    <w:rsid w:val="0081601F"/>
    <w:rsid w:val="00820408"/>
    <w:rsid w:val="008217F0"/>
    <w:rsid w:val="00823773"/>
    <w:rsid w:val="0082615D"/>
    <w:rsid w:val="00826C21"/>
    <w:rsid w:val="00827B34"/>
    <w:rsid w:val="00837830"/>
    <w:rsid w:val="00844B69"/>
    <w:rsid w:val="00846580"/>
    <w:rsid w:val="00854C8E"/>
    <w:rsid w:val="0085681B"/>
    <w:rsid w:val="008644A4"/>
    <w:rsid w:val="00865697"/>
    <w:rsid w:val="008672B0"/>
    <w:rsid w:val="00871BF8"/>
    <w:rsid w:val="008766A4"/>
    <w:rsid w:val="00886F45"/>
    <w:rsid w:val="00890A1A"/>
    <w:rsid w:val="008953A0"/>
    <w:rsid w:val="008A163A"/>
    <w:rsid w:val="008A4F1D"/>
    <w:rsid w:val="008B00F1"/>
    <w:rsid w:val="008B5C9B"/>
    <w:rsid w:val="008C1243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3A2"/>
    <w:rsid w:val="009126AB"/>
    <w:rsid w:val="00912D43"/>
    <w:rsid w:val="00915DC0"/>
    <w:rsid w:val="00921D22"/>
    <w:rsid w:val="009404DE"/>
    <w:rsid w:val="00950B0A"/>
    <w:rsid w:val="00952277"/>
    <w:rsid w:val="009542BA"/>
    <w:rsid w:val="00962073"/>
    <w:rsid w:val="00971D1E"/>
    <w:rsid w:val="00972861"/>
    <w:rsid w:val="009748B9"/>
    <w:rsid w:val="00977CBD"/>
    <w:rsid w:val="00985F0C"/>
    <w:rsid w:val="009A0376"/>
    <w:rsid w:val="009A04DF"/>
    <w:rsid w:val="009A0E3F"/>
    <w:rsid w:val="009A1E1F"/>
    <w:rsid w:val="009B4D5E"/>
    <w:rsid w:val="009C0900"/>
    <w:rsid w:val="009D41BA"/>
    <w:rsid w:val="009D41E2"/>
    <w:rsid w:val="009D5BF3"/>
    <w:rsid w:val="009D5CD7"/>
    <w:rsid w:val="009E6D1D"/>
    <w:rsid w:val="009F4F3E"/>
    <w:rsid w:val="00A00BFD"/>
    <w:rsid w:val="00A06075"/>
    <w:rsid w:val="00A067FD"/>
    <w:rsid w:val="00A06F80"/>
    <w:rsid w:val="00A15677"/>
    <w:rsid w:val="00A21F8C"/>
    <w:rsid w:val="00A22763"/>
    <w:rsid w:val="00A23BCD"/>
    <w:rsid w:val="00A30B02"/>
    <w:rsid w:val="00A30FCE"/>
    <w:rsid w:val="00A35984"/>
    <w:rsid w:val="00A35AB5"/>
    <w:rsid w:val="00A35B8E"/>
    <w:rsid w:val="00A360CC"/>
    <w:rsid w:val="00A554CC"/>
    <w:rsid w:val="00A61D75"/>
    <w:rsid w:val="00A65994"/>
    <w:rsid w:val="00A65A87"/>
    <w:rsid w:val="00A74972"/>
    <w:rsid w:val="00A81E82"/>
    <w:rsid w:val="00A90EDE"/>
    <w:rsid w:val="00A96627"/>
    <w:rsid w:val="00AB148B"/>
    <w:rsid w:val="00AB2122"/>
    <w:rsid w:val="00AB45CC"/>
    <w:rsid w:val="00AC0FCE"/>
    <w:rsid w:val="00AC2B72"/>
    <w:rsid w:val="00AC5273"/>
    <w:rsid w:val="00AD4564"/>
    <w:rsid w:val="00AD5676"/>
    <w:rsid w:val="00AE2A6B"/>
    <w:rsid w:val="00AE631E"/>
    <w:rsid w:val="00AF595A"/>
    <w:rsid w:val="00AF6CAC"/>
    <w:rsid w:val="00B02BF6"/>
    <w:rsid w:val="00B0408E"/>
    <w:rsid w:val="00B159CD"/>
    <w:rsid w:val="00B20AA8"/>
    <w:rsid w:val="00B2494A"/>
    <w:rsid w:val="00B24F9A"/>
    <w:rsid w:val="00B25E17"/>
    <w:rsid w:val="00B34C8D"/>
    <w:rsid w:val="00B521AC"/>
    <w:rsid w:val="00B57801"/>
    <w:rsid w:val="00B637E2"/>
    <w:rsid w:val="00B7223B"/>
    <w:rsid w:val="00B73F69"/>
    <w:rsid w:val="00B74BAA"/>
    <w:rsid w:val="00B82790"/>
    <w:rsid w:val="00B859E6"/>
    <w:rsid w:val="00B86B6B"/>
    <w:rsid w:val="00B904B8"/>
    <w:rsid w:val="00B93DFE"/>
    <w:rsid w:val="00B965C1"/>
    <w:rsid w:val="00BA15BA"/>
    <w:rsid w:val="00BA2FA8"/>
    <w:rsid w:val="00BA5991"/>
    <w:rsid w:val="00BB5324"/>
    <w:rsid w:val="00BC0524"/>
    <w:rsid w:val="00BC103B"/>
    <w:rsid w:val="00BC14A3"/>
    <w:rsid w:val="00BC649B"/>
    <w:rsid w:val="00BC6EA0"/>
    <w:rsid w:val="00BD0418"/>
    <w:rsid w:val="00BE0547"/>
    <w:rsid w:val="00BE23F9"/>
    <w:rsid w:val="00BE3E47"/>
    <w:rsid w:val="00BF3271"/>
    <w:rsid w:val="00BF4D7C"/>
    <w:rsid w:val="00BF5D4F"/>
    <w:rsid w:val="00BF6553"/>
    <w:rsid w:val="00C0251D"/>
    <w:rsid w:val="00C06FEF"/>
    <w:rsid w:val="00C22FBA"/>
    <w:rsid w:val="00C30075"/>
    <w:rsid w:val="00C329A6"/>
    <w:rsid w:val="00C450E1"/>
    <w:rsid w:val="00C47F1A"/>
    <w:rsid w:val="00C52617"/>
    <w:rsid w:val="00C5659B"/>
    <w:rsid w:val="00C56656"/>
    <w:rsid w:val="00C56991"/>
    <w:rsid w:val="00C5778F"/>
    <w:rsid w:val="00C57EA7"/>
    <w:rsid w:val="00C617CB"/>
    <w:rsid w:val="00C64682"/>
    <w:rsid w:val="00C6695C"/>
    <w:rsid w:val="00C67001"/>
    <w:rsid w:val="00C7161C"/>
    <w:rsid w:val="00C824A0"/>
    <w:rsid w:val="00C858A6"/>
    <w:rsid w:val="00C864A1"/>
    <w:rsid w:val="00C91168"/>
    <w:rsid w:val="00C922ED"/>
    <w:rsid w:val="00C95C25"/>
    <w:rsid w:val="00CA5431"/>
    <w:rsid w:val="00CB0C7B"/>
    <w:rsid w:val="00CB4359"/>
    <w:rsid w:val="00CB733D"/>
    <w:rsid w:val="00CC0E52"/>
    <w:rsid w:val="00CC1441"/>
    <w:rsid w:val="00CC1BCC"/>
    <w:rsid w:val="00CC20AA"/>
    <w:rsid w:val="00CC2375"/>
    <w:rsid w:val="00CC2A51"/>
    <w:rsid w:val="00CD049C"/>
    <w:rsid w:val="00CD3699"/>
    <w:rsid w:val="00CD627E"/>
    <w:rsid w:val="00CD7354"/>
    <w:rsid w:val="00CD7C64"/>
    <w:rsid w:val="00CE0065"/>
    <w:rsid w:val="00CE057F"/>
    <w:rsid w:val="00CE4BA7"/>
    <w:rsid w:val="00CE7E46"/>
    <w:rsid w:val="00CF123E"/>
    <w:rsid w:val="00CF59A6"/>
    <w:rsid w:val="00D03E74"/>
    <w:rsid w:val="00D076AC"/>
    <w:rsid w:val="00D33BEF"/>
    <w:rsid w:val="00D40694"/>
    <w:rsid w:val="00D45E1F"/>
    <w:rsid w:val="00D539B5"/>
    <w:rsid w:val="00D56182"/>
    <w:rsid w:val="00D62E8C"/>
    <w:rsid w:val="00D63FCC"/>
    <w:rsid w:val="00D73C41"/>
    <w:rsid w:val="00D81F22"/>
    <w:rsid w:val="00D839A7"/>
    <w:rsid w:val="00D87843"/>
    <w:rsid w:val="00D9316A"/>
    <w:rsid w:val="00D947A6"/>
    <w:rsid w:val="00DA05A4"/>
    <w:rsid w:val="00DB0D0E"/>
    <w:rsid w:val="00DB2ADA"/>
    <w:rsid w:val="00DB34FA"/>
    <w:rsid w:val="00DB5B9C"/>
    <w:rsid w:val="00DB61F8"/>
    <w:rsid w:val="00DC5020"/>
    <w:rsid w:val="00DC69BA"/>
    <w:rsid w:val="00DD18D2"/>
    <w:rsid w:val="00DD1B82"/>
    <w:rsid w:val="00DD370B"/>
    <w:rsid w:val="00DD7FD4"/>
    <w:rsid w:val="00DE1C81"/>
    <w:rsid w:val="00DF2189"/>
    <w:rsid w:val="00DF2428"/>
    <w:rsid w:val="00DF3675"/>
    <w:rsid w:val="00DF534D"/>
    <w:rsid w:val="00DF5EC3"/>
    <w:rsid w:val="00E0492D"/>
    <w:rsid w:val="00E04A85"/>
    <w:rsid w:val="00E04E14"/>
    <w:rsid w:val="00E052C4"/>
    <w:rsid w:val="00E1198B"/>
    <w:rsid w:val="00E13233"/>
    <w:rsid w:val="00E231C4"/>
    <w:rsid w:val="00E236FD"/>
    <w:rsid w:val="00E26A9E"/>
    <w:rsid w:val="00E30719"/>
    <w:rsid w:val="00E31417"/>
    <w:rsid w:val="00E328A2"/>
    <w:rsid w:val="00E35425"/>
    <w:rsid w:val="00E35789"/>
    <w:rsid w:val="00E36A02"/>
    <w:rsid w:val="00E42F6F"/>
    <w:rsid w:val="00E43084"/>
    <w:rsid w:val="00E45715"/>
    <w:rsid w:val="00E559C1"/>
    <w:rsid w:val="00E57B40"/>
    <w:rsid w:val="00E61CA1"/>
    <w:rsid w:val="00E62A40"/>
    <w:rsid w:val="00E67A21"/>
    <w:rsid w:val="00E738CD"/>
    <w:rsid w:val="00E8058F"/>
    <w:rsid w:val="00E82F59"/>
    <w:rsid w:val="00E87A86"/>
    <w:rsid w:val="00E93922"/>
    <w:rsid w:val="00EA0BFD"/>
    <w:rsid w:val="00EA3AB9"/>
    <w:rsid w:val="00EB6A8D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02C17"/>
    <w:rsid w:val="00F1465F"/>
    <w:rsid w:val="00F14917"/>
    <w:rsid w:val="00F16E26"/>
    <w:rsid w:val="00F17911"/>
    <w:rsid w:val="00F21F5C"/>
    <w:rsid w:val="00F24A8A"/>
    <w:rsid w:val="00F25962"/>
    <w:rsid w:val="00F313B3"/>
    <w:rsid w:val="00F33587"/>
    <w:rsid w:val="00F44BFD"/>
    <w:rsid w:val="00F45CD4"/>
    <w:rsid w:val="00F4686D"/>
    <w:rsid w:val="00F47EF5"/>
    <w:rsid w:val="00F56435"/>
    <w:rsid w:val="00F60500"/>
    <w:rsid w:val="00F61DFF"/>
    <w:rsid w:val="00F6296D"/>
    <w:rsid w:val="00F80069"/>
    <w:rsid w:val="00F9248C"/>
    <w:rsid w:val="00F97B63"/>
    <w:rsid w:val="00FA400E"/>
    <w:rsid w:val="00FB5D2F"/>
    <w:rsid w:val="00FC20A3"/>
    <w:rsid w:val="00FC29FF"/>
    <w:rsid w:val="00FC7345"/>
    <w:rsid w:val="00FD0231"/>
    <w:rsid w:val="00FD6308"/>
    <w:rsid w:val="00FF50B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9B1F0E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tabs>
        <w:tab w:val="clear" w:pos="1723"/>
        <w:tab w:val="num" w:pos="1581"/>
      </w:tabs>
      <w:spacing w:before="200" w:after="0"/>
      <w:ind w:left="1581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umbered List Char"/>
    <w:link w:val="ListParagraph"/>
    <w:uiPriority w:val="34"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  <w:style w:type="character" w:customStyle="1" w:styleId="pre">
    <w:name w:val="pre"/>
    <w:basedOn w:val="DefaultParagraphFont"/>
    <w:rsid w:val="00CF5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5904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5904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NoSpacing">
    <w:name w:val="No Spacing"/>
    <w:link w:val="NoSpacingChar"/>
    <w:uiPriority w:val="1"/>
    <w:qFormat/>
    <w:rsid w:val="0043081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rsid w:val="0043081E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59A7A-08CF-43F7-A132-1B57DA9F6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1585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Serviciul Achizitii</cp:lastModifiedBy>
  <cp:revision>7</cp:revision>
  <dcterms:created xsi:type="dcterms:W3CDTF">2025-08-06T07:41:00Z</dcterms:created>
  <dcterms:modified xsi:type="dcterms:W3CDTF">2025-08-06T08:32:00Z</dcterms:modified>
</cp:coreProperties>
</file>